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65A58" w14:textId="4116F254" w:rsidR="00AF4419" w:rsidRPr="00670EAB" w:rsidRDefault="0059463B" w:rsidP="00AF4419">
      <w:pPr>
        <w:ind w:left="360" w:firstLine="397"/>
        <w:jc w:val="center"/>
        <w:rPr>
          <w:rFonts w:ascii="Traditional Arabic" w:hAnsi="Traditional Arabic" w:cs="Traditional Arabic"/>
          <w:b/>
          <w:bCs/>
          <w:color w:val="FF0000"/>
          <w:sz w:val="34"/>
          <w:szCs w:val="34"/>
          <w:u w:val="single"/>
        </w:rPr>
      </w:pPr>
      <w:r w:rsidRPr="0059463B">
        <w:rPr>
          <w:rFonts w:ascii="Traditional Arabic" w:hAnsi="Traditional Arabic" w:cs="PT Bold Heading"/>
          <w:b/>
          <w:bCs/>
          <w:noProof/>
          <w:color w:val="FF0000"/>
          <w:sz w:val="34"/>
          <w:szCs w:val="34"/>
          <w:rtl/>
        </w:rPr>
        <w:drawing>
          <wp:anchor distT="0" distB="0" distL="114300" distR="114300" simplePos="0" relativeHeight="251652096" behindDoc="1" locked="0" layoutInCell="1" allowOverlap="1" wp14:anchorId="000F8AEC" wp14:editId="69DFA099">
            <wp:simplePos x="0" y="0"/>
            <wp:positionH relativeFrom="column">
              <wp:posOffset>-935990</wp:posOffset>
            </wp:positionH>
            <wp:positionV relativeFrom="paragraph">
              <wp:posOffset>-887730</wp:posOffset>
            </wp:positionV>
            <wp:extent cx="7505700" cy="10645140"/>
            <wp:effectExtent l="0" t="0" r="0" b="3810"/>
            <wp:wrapTight wrapText="bothSides">
              <wp:wrapPolygon edited="0">
                <wp:start x="0" y="0"/>
                <wp:lineTo x="0" y="21569"/>
                <wp:lineTo x="21545" y="21569"/>
                <wp:lineTo x="21545" y="0"/>
                <wp:lineTo x="0" y="0"/>
              </wp:wrapPolygon>
            </wp:wrapTight>
            <wp:docPr id="2" name="صورة 2" descr="C:\Users\walee\OneDrive\Desktop\فق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lee\OneDrive\Desktop\فقه.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5700" cy="10645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DAA8A3" w14:textId="77777777" w:rsidR="00AF4419" w:rsidRDefault="00AF4419" w:rsidP="00AF4419">
      <w:pPr>
        <w:ind w:left="360" w:firstLine="397"/>
        <w:jc w:val="center"/>
        <w:rPr>
          <w:rFonts w:ascii="Traditional Arabic" w:hAnsi="Traditional Arabic" w:cs="PT Bold Heading"/>
          <w:b/>
          <w:bCs/>
          <w:color w:val="FF0000"/>
          <w:sz w:val="34"/>
          <w:szCs w:val="34"/>
          <w:rtl/>
          <w:lang w:bidi="ar-EG"/>
        </w:rPr>
      </w:pPr>
    </w:p>
    <w:p w14:paraId="4320F79B" w14:textId="77777777" w:rsidR="0059463B" w:rsidRDefault="0059463B" w:rsidP="00AF4419">
      <w:pPr>
        <w:ind w:left="360" w:firstLine="397"/>
        <w:jc w:val="center"/>
        <w:rPr>
          <w:rFonts w:ascii="Traditional Arabic" w:hAnsi="Traditional Arabic" w:cs="PT Bold Heading"/>
          <w:b/>
          <w:bCs/>
          <w:color w:val="FF0000"/>
          <w:sz w:val="34"/>
          <w:szCs w:val="34"/>
          <w:rtl/>
          <w:lang w:bidi="ar-EG"/>
        </w:rPr>
      </w:pPr>
    </w:p>
    <w:p w14:paraId="62C7CFF8" w14:textId="77777777" w:rsidR="0059463B" w:rsidRPr="00670EAB" w:rsidRDefault="0059463B" w:rsidP="00AF4419">
      <w:pPr>
        <w:ind w:left="360" w:firstLine="397"/>
        <w:jc w:val="center"/>
        <w:rPr>
          <w:rFonts w:ascii="Traditional Arabic" w:hAnsi="Traditional Arabic" w:cs="PT Bold Heading"/>
          <w:b/>
          <w:bCs/>
          <w:color w:val="FF0000"/>
          <w:sz w:val="34"/>
          <w:szCs w:val="34"/>
          <w:rtl/>
          <w:lang w:bidi="ar-EG"/>
        </w:rPr>
      </w:pPr>
    </w:p>
    <w:p w14:paraId="42D54408" w14:textId="77777777" w:rsidR="001831A7" w:rsidRPr="001831A7" w:rsidRDefault="00AF4419" w:rsidP="001831A7">
      <w:pPr>
        <w:spacing w:after="0" w:line="240" w:lineRule="auto"/>
        <w:jc w:val="center"/>
        <w:rPr>
          <w:rFonts w:ascii="Traditional Arabic" w:hAnsi="Traditional Arabic" w:cs="PT Bold Heading"/>
          <w:b/>
          <w:bCs/>
          <w:color w:val="FF0000"/>
          <w:sz w:val="100"/>
          <w:szCs w:val="100"/>
          <w:rtl/>
          <w:lang w:bidi="ar-EG"/>
        </w:rPr>
      </w:pPr>
      <w:r w:rsidRPr="001831A7">
        <w:rPr>
          <w:rFonts w:ascii="Traditional Arabic" w:hAnsi="Traditional Arabic" w:cs="PT Bold Heading" w:hint="cs"/>
          <w:b/>
          <w:bCs/>
          <w:color w:val="FF0000"/>
          <w:sz w:val="100"/>
          <w:szCs w:val="100"/>
          <w:rtl/>
          <w:lang w:bidi="ar-EG"/>
        </w:rPr>
        <w:t>تقريب</w:t>
      </w:r>
    </w:p>
    <w:p w14:paraId="6CA9AEFB" w14:textId="0A9FAF24" w:rsidR="00AF4419" w:rsidRPr="001831A7" w:rsidRDefault="00AF4419" w:rsidP="001831A7">
      <w:pPr>
        <w:spacing w:after="0" w:line="240" w:lineRule="auto"/>
        <w:jc w:val="center"/>
        <w:rPr>
          <w:rFonts w:ascii="Traditional Arabic" w:hAnsi="Traditional Arabic" w:cs="PT Bold Heading"/>
          <w:b/>
          <w:bCs/>
          <w:color w:val="FF0000"/>
          <w:sz w:val="100"/>
          <w:szCs w:val="100"/>
          <w:rtl/>
          <w:lang w:bidi="ar-EG"/>
        </w:rPr>
      </w:pPr>
      <w:r w:rsidRPr="001831A7">
        <w:rPr>
          <w:rFonts w:ascii="Traditional Arabic" w:hAnsi="Traditional Arabic" w:cs="PT Bold Heading" w:hint="cs"/>
          <w:b/>
          <w:bCs/>
          <w:color w:val="FF0000"/>
          <w:sz w:val="100"/>
          <w:szCs w:val="100"/>
          <w:rtl/>
          <w:lang w:bidi="ar-EG"/>
        </w:rPr>
        <w:t xml:space="preserve"> فقه الأضحية</w:t>
      </w:r>
    </w:p>
    <w:p w14:paraId="49D4036F" w14:textId="77777777" w:rsidR="00AF4419" w:rsidRPr="00670EAB" w:rsidRDefault="00AF4419" w:rsidP="00AF4419">
      <w:pPr>
        <w:ind w:left="360" w:firstLine="397"/>
        <w:jc w:val="center"/>
        <w:rPr>
          <w:rFonts w:ascii="Traditional Arabic" w:hAnsi="Traditional Arabic" w:cs="Traditional Arabic"/>
          <w:sz w:val="34"/>
          <w:szCs w:val="34"/>
          <w:rtl/>
          <w:lang w:bidi="ar-EG"/>
        </w:rPr>
      </w:pPr>
    </w:p>
    <w:p w14:paraId="27DF7ADA" w14:textId="77777777" w:rsidR="00AF4419" w:rsidRDefault="00AF4419" w:rsidP="00AF4419">
      <w:pPr>
        <w:ind w:left="360" w:firstLine="397"/>
        <w:jc w:val="center"/>
        <w:rPr>
          <w:rFonts w:ascii="Traditional Arabic" w:hAnsi="Traditional Arabic" w:cs="Traditional Arabic"/>
          <w:sz w:val="34"/>
          <w:szCs w:val="34"/>
          <w:rtl/>
          <w:lang w:bidi="ar-EG"/>
        </w:rPr>
      </w:pPr>
    </w:p>
    <w:p w14:paraId="0FC31EB0" w14:textId="77777777" w:rsidR="001831A7" w:rsidRDefault="001831A7" w:rsidP="00AF4419">
      <w:pPr>
        <w:ind w:left="360" w:firstLine="397"/>
        <w:jc w:val="center"/>
        <w:rPr>
          <w:rFonts w:ascii="Traditional Arabic" w:hAnsi="Traditional Arabic" w:cs="Traditional Arabic"/>
          <w:sz w:val="34"/>
          <w:szCs w:val="34"/>
          <w:rtl/>
          <w:lang w:bidi="ar-EG"/>
        </w:rPr>
      </w:pPr>
    </w:p>
    <w:p w14:paraId="4B7D107E" w14:textId="77777777" w:rsidR="001831A7" w:rsidRDefault="001831A7" w:rsidP="00AF4419">
      <w:pPr>
        <w:ind w:left="360" w:firstLine="397"/>
        <w:jc w:val="center"/>
        <w:rPr>
          <w:rFonts w:ascii="Traditional Arabic" w:hAnsi="Traditional Arabic" w:cs="Traditional Arabic"/>
          <w:sz w:val="34"/>
          <w:szCs w:val="34"/>
          <w:rtl/>
          <w:lang w:bidi="ar-EG"/>
        </w:rPr>
      </w:pPr>
    </w:p>
    <w:p w14:paraId="17EE815A" w14:textId="77777777" w:rsidR="001831A7" w:rsidRDefault="001831A7" w:rsidP="00AF4419">
      <w:pPr>
        <w:ind w:left="360" w:firstLine="397"/>
        <w:jc w:val="center"/>
        <w:rPr>
          <w:rFonts w:ascii="Traditional Arabic" w:hAnsi="Traditional Arabic" w:cs="Traditional Arabic"/>
          <w:sz w:val="34"/>
          <w:szCs w:val="34"/>
          <w:rtl/>
          <w:lang w:bidi="ar-EG"/>
        </w:rPr>
      </w:pPr>
    </w:p>
    <w:p w14:paraId="33E5096D" w14:textId="77777777" w:rsidR="001831A7" w:rsidRPr="00670EAB" w:rsidRDefault="001831A7" w:rsidP="00AF4419">
      <w:pPr>
        <w:ind w:left="360" w:firstLine="397"/>
        <w:jc w:val="center"/>
        <w:rPr>
          <w:rFonts w:ascii="Traditional Arabic" w:hAnsi="Traditional Arabic" w:cs="Traditional Arabic"/>
          <w:sz w:val="34"/>
          <w:szCs w:val="34"/>
          <w:rtl/>
          <w:lang w:bidi="ar-EG"/>
        </w:rPr>
      </w:pPr>
    </w:p>
    <w:p w14:paraId="4E612276" w14:textId="2B1A37E8" w:rsidR="00AF4419" w:rsidRPr="001831A7" w:rsidRDefault="00AF4419" w:rsidP="00AF4419">
      <w:pPr>
        <w:ind w:left="360" w:firstLine="397"/>
        <w:jc w:val="center"/>
        <w:rPr>
          <w:rFonts w:ascii="Traditional Arabic" w:hAnsi="Traditional Arabic" w:cs="PT Bold Heading"/>
          <w:b/>
          <w:bCs/>
          <w:color w:val="FF0000"/>
          <w:sz w:val="50"/>
          <w:szCs w:val="50"/>
          <w:rtl/>
          <w:lang w:bidi="ar-EG"/>
        </w:rPr>
      </w:pPr>
      <w:r w:rsidRPr="001831A7">
        <w:rPr>
          <w:rFonts w:ascii="Traditional Arabic" w:hAnsi="Traditional Arabic" w:cs="PT Bold Heading" w:hint="cs"/>
          <w:sz w:val="50"/>
          <w:szCs w:val="50"/>
          <w:rtl/>
          <w:lang w:bidi="ar-EG"/>
        </w:rPr>
        <w:t>أبو عبد الرحمن أيمن إسماعيل</w:t>
      </w:r>
    </w:p>
    <w:p w14:paraId="6773DB7A" w14:textId="77777777" w:rsidR="00AF4419" w:rsidRPr="00670EAB" w:rsidRDefault="00AF4419" w:rsidP="00AF4419">
      <w:pPr>
        <w:ind w:left="360" w:firstLine="397"/>
        <w:jc w:val="center"/>
        <w:rPr>
          <w:rFonts w:ascii="Traditional Arabic" w:hAnsi="Traditional Arabic" w:cs="Traditional Arabic"/>
          <w:b/>
          <w:bCs/>
          <w:color w:val="FF0000"/>
          <w:sz w:val="34"/>
          <w:szCs w:val="34"/>
          <w:rtl/>
          <w:lang w:bidi="ar-EG"/>
        </w:rPr>
      </w:pPr>
    </w:p>
    <w:p w14:paraId="2291BD7C" w14:textId="77777777" w:rsidR="00AF4419" w:rsidRPr="00670EAB" w:rsidRDefault="00AF4419" w:rsidP="00AF4419">
      <w:pPr>
        <w:rPr>
          <w:rFonts w:ascii="Traditional Arabic" w:hAnsi="Traditional Arabic" w:cs="Traditional Arabic"/>
          <w:sz w:val="34"/>
          <w:szCs w:val="34"/>
          <w:rtl/>
          <w:lang w:bidi="ar-EG"/>
        </w:rPr>
      </w:pPr>
    </w:p>
    <w:p w14:paraId="56948BF5" w14:textId="2682550E" w:rsidR="00AF4419" w:rsidRPr="00670EAB" w:rsidRDefault="00AF4419" w:rsidP="0059463B">
      <w:pPr>
        <w:jc w:val="center"/>
        <w:rPr>
          <w:rFonts w:ascii="Amiri" w:hAnsi="Amiri" w:cs="Amiri"/>
          <w:sz w:val="34"/>
          <w:szCs w:val="34"/>
          <w:rtl/>
          <w:lang w:bidi="ar-EG"/>
        </w:rPr>
      </w:pPr>
      <w:r w:rsidRPr="00670EAB">
        <w:rPr>
          <w:rFonts w:ascii="Traditional Arabic" w:hAnsi="Traditional Arabic" w:cs="Traditional Arabic"/>
          <w:sz w:val="34"/>
          <w:szCs w:val="34"/>
          <w:rtl/>
          <w:lang w:bidi="ar-EG"/>
        </w:rPr>
        <w:br w:type="page"/>
      </w:r>
      <w:r w:rsidRPr="00670EAB">
        <w:rPr>
          <w:rFonts w:ascii="Amiri" w:hAnsi="Amiri" w:cs="Amiri"/>
          <w:sz w:val="34"/>
          <w:szCs w:val="34"/>
          <w:rtl/>
          <w:lang w:bidi="ar-EG"/>
        </w:rPr>
        <w:lastRenderedPageBreak/>
        <w:t>بسم الله الرحمن الرحيم</w:t>
      </w:r>
    </w:p>
    <w:p w14:paraId="7967C5BE" w14:textId="518319D4" w:rsidR="00AF4419" w:rsidRPr="001831A7" w:rsidRDefault="004E4BF7" w:rsidP="004E4BF7">
      <w:pPr>
        <w:pStyle w:val="1"/>
        <w:rPr>
          <w:rtl/>
          <w:lang w:bidi="ar-EG"/>
        </w:rPr>
      </w:pPr>
      <w:bookmarkStart w:id="0" w:name="_Toc168824185"/>
      <w:r w:rsidRPr="001831A7">
        <w:rPr>
          <w:rFonts w:hint="cs"/>
          <w:rtl/>
          <w:lang w:bidi="ar-EG"/>
        </w:rPr>
        <w:t>مقدمة</w:t>
      </w:r>
      <w:bookmarkEnd w:id="0"/>
    </w:p>
    <w:p w14:paraId="0500A1C3" w14:textId="0FDBB693" w:rsidR="00AF4419" w:rsidRPr="00670EAB" w:rsidRDefault="006A2EBA" w:rsidP="004E4BF7">
      <w:pPr>
        <w:spacing w:before="40" w:after="40" w:line="288" w:lineRule="auto"/>
        <w:ind w:left="360" w:firstLine="227"/>
        <w:jc w:val="both"/>
        <w:rPr>
          <w:rFonts w:ascii="Amiri" w:hAnsi="Amiri" w:cs="Amiri"/>
          <w:sz w:val="34"/>
          <w:szCs w:val="34"/>
          <w:rtl/>
          <w:lang w:bidi="ar-EG"/>
        </w:rPr>
      </w:pPr>
      <w:r w:rsidRPr="00670EAB">
        <w:rPr>
          <w:rFonts w:ascii="Amiri" w:hAnsi="Amiri" w:cs="Amiri"/>
          <w:sz w:val="34"/>
          <w:szCs w:val="34"/>
          <w:rtl/>
          <w:lang w:bidi="ar-EG"/>
        </w:rPr>
        <w:t>إنَّ الحمد لله، نحم</w:t>
      </w:r>
      <w:r w:rsidR="00D82B6E" w:rsidRPr="00670EAB">
        <w:rPr>
          <w:rFonts w:ascii="Amiri" w:hAnsi="Amiri" w:cs="Amiri"/>
          <w:sz w:val="34"/>
          <w:szCs w:val="34"/>
          <w:rtl/>
          <w:lang w:bidi="ar-EG"/>
        </w:rPr>
        <w:t>َ</w:t>
      </w:r>
      <w:r w:rsidRPr="00670EAB">
        <w:rPr>
          <w:rFonts w:ascii="Amiri" w:hAnsi="Amiri" w:cs="Amiri"/>
          <w:sz w:val="34"/>
          <w:szCs w:val="34"/>
          <w:rtl/>
          <w:lang w:bidi="ar-EG"/>
        </w:rPr>
        <w:t>ده ونستعينه ونستغفره، ونعوذ بالله من شرور أنفسنا، ومن سيئات أعمالنا، م</w:t>
      </w:r>
      <w:r w:rsidR="00AE63E8" w:rsidRPr="00670EAB">
        <w:rPr>
          <w:rFonts w:ascii="Amiri" w:hAnsi="Amiri" w:cs="Amiri"/>
          <w:sz w:val="34"/>
          <w:szCs w:val="34"/>
          <w:rtl/>
          <w:lang w:bidi="ar-EG"/>
        </w:rPr>
        <w:t>َ</w:t>
      </w:r>
      <w:r w:rsidRPr="00670EAB">
        <w:rPr>
          <w:rFonts w:ascii="Amiri" w:hAnsi="Amiri" w:cs="Amiri"/>
          <w:sz w:val="34"/>
          <w:szCs w:val="34"/>
          <w:rtl/>
          <w:lang w:bidi="ar-EG"/>
        </w:rPr>
        <w:t>ن ي</w:t>
      </w:r>
      <w:r w:rsidR="00AE63E8" w:rsidRPr="00670EAB">
        <w:rPr>
          <w:rFonts w:ascii="Amiri" w:hAnsi="Amiri" w:cs="Amiri"/>
          <w:sz w:val="34"/>
          <w:szCs w:val="34"/>
          <w:rtl/>
          <w:lang w:bidi="ar-EG"/>
        </w:rPr>
        <w:t>َ</w:t>
      </w:r>
      <w:r w:rsidRPr="00670EAB">
        <w:rPr>
          <w:rFonts w:ascii="Amiri" w:hAnsi="Amiri" w:cs="Amiri"/>
          <w:sz w:val="34"/>
          <w:szCs w:val="34"/>
          <w:rtl/>
          <w:lang w:bidi="ar-EG"/>
        </w:rPr>
        <w:t>هده الله فلا م</w:t>
      </w:r>
      <w:r w:rsidR="00AE63E8" w:rsidRPr="00670EAB">
        <w:rPr>
          <w:rFonts w:ascii="Amiri" w:hAnsi="Amiri" w:cs="Amiri"/>
          <w:sz w:val="34"/>
          <w:szCs w:val="34"/>
          <w:rtl/>
          <w:lang w:bidi="ar-EG"/>
        </w:rPr>
        <w:t>ُ</w:t>
      </w:r>
      <w:r w:rsidRPr="00670EAB">
        <w:rPr>
          <w:rFonts w:ascii="Amiri" w:hAnsi="Amiri" w:cs="Amiri"/>
          <w:sz w:val="34"/>
          <w:szCs w:val="34"/>
          <w:rtl/>
          <w:lang w:bidi="ar-EG"/>
        </w:rPr>
        <w:t>ضل له، ومن يضلل فلا هادي له</w:t>
      </w:r>
      <w:r w:rsidR="00D82B6E" w:rsidRPr="00670EAB">
        <w:rPr>
          <w:rFonts w:ascii="Amiri" w:hAnsi="Amiri" w:cs="Amiri"/>
          <w:sz w:val="34"/>
          <w:szCs w:val="34"/>
          <w:rtl/>
          <w:lang w:bidi="ar-EG"/>
        </w:rPr>
        <w:t xml:space="preserve">، </w:t>
      </w:r>
      <w:r w:rsidRPr="00670EAB">
        <w:rPr>
          <w:rFonts w:ascii="Amiri" w:hAnsi="Amiri" w:cs="Amiri"/>
          <w:sz w:val="34"/>
          <w:szCs w:val="34"/>
          <w:rtl/>
          <w:lang w:bidi="ar-EG"/>
        </w:rPr>
        <w:t>وأشهد أن لا إله إلَّا الله، وأشهد أنَّ محمد</w:t>
      </w:r>
      <w:r w:rsidR="00AF4419" w:rsidRPr="00670EAB">
        <w:rPr>
          <w:rFonts w:ascii="Amiri" w:hAnsi="Amiri" w:cs="Amiri"/>
          <w:sz w:val="34"/>
          <w:szCs w:val="34"/>
          <w:rtl/>
          <w:lang w:bidi="ar-EG"/>
        </w:rPr>
        <w:t>ًا</w:t>
      </w:r>
      <w:r w:rsidRPr="00670EAB">
        <w:rPr>
          <w:rFonts w:ascii="Amiri" w:hAnsi="Amiri" w:cs="Amiri"/>
          <w:sz w:val="34"/>
          <w:szCs w:val="34"/>
          <w:rtl/>
          <w:lang w:bidi="ar-EG"/>
        </w:rPr>
        <w:t xml:space="preserve"> عبده ورسوله، صلى الله عليه وعلى آله وصحبه وسلم.</w:t>
      </w:r>
    </w:p>
    <w:p w14:paraId="2E62FC0F" w14:textId="69E77E2E" w:rsidR="006A2EBA" w:rsidRPr="00670EAB" w:rsidRDefault="004E4BF7" w:rsidP="004E4BF7">
      <w:pPr>
        <w:spacing w:before="40" w:after="40" w:line="288" w:lineRule="auto"/>
        <w:ind w:left="360" w:firstLine="227"/>
        <w:jc w:val="both"/>
        <w:rPr>
          <w:rFonts w:ascii="Amiri" w:hAnsi="Amiri" w:cs="Amiri"/>
          <w:sz w:val="34"/>
          <w:szCs w:val="34"/>
          <w:rtl/>
          <w:lang w:bidi="ar-EG"/>
        </w:rPr>
      </w:pPr>
      <w:r w:rsidRPr="00670EAB">
        <w:rPr>
          <w:rFonts w:ascii="Amiri" w:hAnsi="Amiri" w:cs="Amiri"/>
          <w:b/>
          <w:color w:val="000000" w:themeColor="text1"/>
          <w:sz w:val="34"/>
          <w:szCs w:val="34"/>
          <w:rtl/>
          <w:lang w:bidi="ar-EG"/>
        </w:rPr>
        <w:t>﴿</w:t>
      </w:r>
      <w:r w:rsidR="006A2EBA" w:rsidRPr="00670EAB">
        <w:rPr>
          <w:rFonts w:ascii="Amiri" w:hAnsi="Amiri" w:cs="Amiri"/>
          <w:b/>
          <w:color w:val="008000"/>
          <w:sz w:val="34"/>
          <w:szCs w:val="34"/>
          <w:rtl/>
          <w:lang w:bidi="ar-EG"/>
        </w:rPr>
        <w:t>يَا</w:t>
      </w:r>
      <w:r w:rsidR="004E4E6A" w:rsidRPr="00670EAB">
        <w:rPr>
          <w:rFonts w:ascii="Amiri" w:hAnsi="Amiri" w:cs="Amiri"/>
          <w:b/>
          <w:color w:val="008000"/>
          <w:sz w:val="34"/>
          <w:szCs w:val="34"/>
          <w:rtl/>
          <w:lang w:bidi="ar-EG"/>
        </w:rPr>
        <w:t xml:space="preserve"> </w:t>
      </w:r>
      <w:r w:rsidR="006A2EBA" w:rsidRPr="00670EAB">
        <w:rPr>
          <w:rFonts w:ascii="Amiri" w:hAnsi="Amiri" w:cs="Amiri"/>
          <w:b/>
          <w:color w:val="008000"/>
          <w:sz w:val="34"/>
          <w:szCs w:val="34"/>
          <w:rtl/>
          <w:lang w:bidi="ar-EG"/>
        </w:rPr>
        <w:t>أَيُّهَا الَّذِينَ آمَنُوا اتَّقُوا اللَّهَ حَقَّ تُقَاتِهِ وَلَا تَمُوتُنَّ إِلَّا وَأَنْتُمْ مُسْلِمُونَ</w:t>
      </w:r>
      <w:r w:rsidRPr="00670EAB">
        <w:rPr>
          <w:rFonts w:ascii="Amiri" w:hAnsi="Amiri" w:cs="Amiri"/>
          <w:b/>
          <w:color w:val="000000" w:themeColor="text1"/>
          <w:sz w:val="34"/>
          <w:szCs w:val="34"/>
          <w:rtl/>
          <w:lang w:bidi="ar-EG"/>
        </w:rPr>
        <w:t>﴾</w:t>
      </w:r>
      <w:r w:rsidR="006A2EBA" w:rsidRPr="00670EAB">
        <w:rPr>
          <w:rFonts w:ascii="Amiri" w:hAnsi="Amiri" w:cs="Amiri"/>
          <w:sz w:val="34"/>
          <w:szCs w:val="34"/>
          <w:rtl/>
          <w:lang w:bidi="ar-EG"/>
        </w:rPr>
        <w:t xml:space="preserve"> [آل عمران: 102] </w:t>
      </w:r>
    </w:p>
    <w:p w14:paraId="266C84B2" w14:textId="766B6048" w:rsidR="006A2EBA" w:rsidRPr="00670EAB" w:rsidRDefault="004E4BF7" w:rsidP="004E4BF7">
      <w:pPr>
        <w:spacing w:before="40" w:after="40" w:line="288" w:lineRule="auto"/>
        <w:ind w:left="360" w:firstLine="227"/>
        <w:jc w:val="both"/>
        <w:rPr>
          <w:rFonts w:ascii="Amiri" w:hAnsi="Amiri" w:cs="Amiri"/>
          <w:sz w:val="34"/>
          <w:szCs w:val="34"/>
          <w:rtl/>
          <w:lang w:bidi="ar-EG"/>
        </w:rPr>
      </w:pPr>
      <w:r w:rsidRPr="00670EAB">
        <w:rPr>
          <w:rFonts w:ascii="Amiri" w:hAnsi="Amiri" w:cs="Amiri"/>
          <w:b/>
          <w:color w:val="000000" w:themeColor="text1"/>
          <w:sz w:val="34"/>
          <w:szCs w:val="34"/>
          <w:rtl/>
          <w:lang w:bidi="ar-EG"/>
        </w:rPr>
        <w:t>﴿</w:t>
      </w:r>
      <w:r w:rsidR="006A2EBA" w:rsidRPr="00670EAB">
        <w:rPr>
          <w:rFonts w:ascii="Amiri" w:hAnsi="Amiri" w:cs="Amiri"/>
          <w:b/>
          <w:color w:val="008000"/>
          <w:sz w:val="34"/>
          <w:szCs w:val="34"/>
          <w:rtl/>
          <w:lang w:bidi="ar-EG"/>
        </w:rPr>
        <w:t>يَا</w:t>
      </w:r>
      <w:r w:rsidR="005B3E4F" w:rsidRPr="00670EAB">
        <w:rPr>
          <w:rFonts w:ascii="Amiri" w:hAnsi="Amiri" w:cs="Amiri"/>
          <w:b/>
          <w:color w:val="008000"/>
          <w:sz w:val="34"/>
          <w:szCs w:val="34"/>
          <w:rtl/>
          <w:lang w:bidi="ar-EG"/>
        </w:rPr>
        <w:t xml:space="preserve"> </w:t>
      </w:r>
      <w:r w:rsidR="006A2EBA" w:rsidRPr="00670EAB">
        <w:rPr>
          <w:rFonts w:ascii="Amiri" w:hAnsi="Amiri" w:cs="Amiri"/>
          <w:b/>
          <w:color w:val="008000"/>
          <w:sz w:val="34"/>
          <w:szCs w:val="34"/>
          <w:rtl/>
          <w:lang w:bidi="ar-EG"/>
        </w:rPr>
        <w:t>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670EAB">
        <w:rPr>
          <w:rFonts w:ascii="Amiri" w:hAnsi="Amiri" w:cs="Amiri"/>
          <w:b/>
          <w:color w:val="000000" w:themeColor="text1"/>
          <w:sz w:val="34"/>
          <w:szCs w:val="34"/>
          <w:rtl/>
          <w:lang w:bidi="ar-EG"/>
        </w:rPr>
        <w:t>﴾</w:t>
      </w:r>
      <w:r w:rsidR="006A2EBA" w:rsidRPr="00670EAB">
        <w:rPr>
          <w:rFonts w:ascii="Amiri" w:hAnsi="Amiri" w:cs="Amiri"/>
          <w:sz w:val="34"/>
          <w:szCs w:val="34"/>
          <w:rtl/>
          <w:lang w:bidi="ar-EG"/>
        </w:rPr>
        <w:t xml:space="preserve"> [النساء: 1]</w:t>
      </w:r>
      <w:r w:rsidR="00AF4419" w:rsidRPr="00670EAB">
        <w:rPr>
          <w:rFonts w:ascii="Amiri" w:hAnsi="Amiri" w:cs="Amiri"/>
          <w:sz w:val="34"/>
          <w:szCs w:val="34"/>
          <w:rtl/>
          <w:lang w:bidi="ar-EG"/>
        </w:rPr>
        <w:t>.</w:t>
      </w:r>
    </w:p>
    <w:p w14:paraId="7DB31969" w14:textId="57180923" w:rsidR="00AF4419" w:rsidRPr="00670EAB" w:rsidRDefault="004E4BF7" w:rsidP="004E4BF7">
      <w:pPr>
        <w:spacing w:before="40" w:after="40" w:line="288" w:lineRule="auto"/>
        <w:ind w:left="360" w:firstLine="227"/>
        <w:jc w:val="both"/>
        <w:rPr>
          <w:rFonts w:ascii="Amiri" w:hAnsi="Amiri" w:cs="Amiri"/>
          <w:sz w:val="34"/>
          <w:szCs w:val="34"/>
          <w:rtl/>
          <w:lang w:bidi="ar-EG"/>
        </w:rPr>
      </w:pPr>
      <w:r w:rsidRPr="00670EAB">
        <w:rPr>
          <w:rFonts w:ascii="Amiri" w:hAnsi="Amiri" w:cs="Amiri"/>
          <w:b/>
          <w:color w:val="000000" w:themeColor="text1"/>
          <w:sz w:val="34"/>
          <w:szCs w:val="34"/>
          <w:rtl/>
          <w:lang w:bidi="ar-EG"/>
        </w:rPr>
        <w:t>﴿</w:t>
      </w:r>
      <w:r w:rsidR="006A2EBA" w:rsidRPr="00670EAB">
        <w:rPr>
          <w:rFonts w:ascii="Amiri" w:hAnsi="Amiri" w:cs="Amiri"/>
          <w:b/>
          <w:color w:val="008000"/>
          <w:sz w:val="34"/>
          <w:szCs w:val="34"/>
          <w:rtl/>
          <w:lang w:bidi="ar-EG"/>
        </w:rPr>
        <w:t>يَا</w:t>
      </w:r>
      <w:r w:rsidR="004E4E6A" w:rsidRPr="00670EAB">
        <w:rPr>
          <w:rFonts w:ascii="Amiri" w:hAnsi="Amiri" w:cs="Amiri"/>
          <w:b/>
          <w:color w:val="008000"/>
          <w:sz w:val="34"/>
          <w:szCs w:val="34"/>
          <w:rtl/>
          <w:lang w:bidi="ar-EG"/>
        </w:rPr>
        <w:t xml:space="preserve"> </w:t>
      </w:r>
      <w:r w:rsidR="006A2EBA" w:rsidRPr="00670EAB">
        <w:rPr>
          <w:rFonts w:ascii="Amiri" w:hAnsi="Amiri" w:cs="Amiri"/>
          <w:b/>
          <w:color w:val="008000"/>
          <w:sz w:val="34"/>
          <w:szCs w:val="34"/>
          <w:rtl/>
          <w:lang w:bidi="ar-EG"/>
        </w:rPr>
        <w:t>أَيُّهَا الَّذِينَ آمَنُوا اتَّقُوا اللَّهَ وَقُولُوا قَوْلًا سَدِيدًا (70) يُصْلِحْ لَكُمْ أَعْمَالَكُمْ وَيَغْفِرْ لَكُمْ ذُنُوبَكُمْ وَمَنْ يُطِعِ اللَّهَ وَرَسُولَهُ فَقَدْ فَازَ فَوْزًا عَظِيمًا</w:t>
      </w:r>
      <w:r w:rsidRPr="00670EAB">
        <w:rPr>
          <w:rFonts w:ascii="Amiri" w:hAnsi="Amiri" w:cs="Amiri"/>
          <w:b/>
          <w:color w:val="000000" w:themeColor="text1"/>
          <w:sz w:val="34"/>
          <w:szCs w:val="34"/>
          <w:rtl/>
          <w:lang w:bidi="ar-EG"/>
        </w:rPr>
        <w:t>﴾</w:t>
      </w:r>
      <w:r w:rsidR="006A2EBA" w:rsidRPr="00670EAB">
        <w:rPr>
          <w:rFonts w:ascii="Amiri" w:hAnsi="Amiri" w:cs="Amiri"/>
          <w:sz w:val="34"/>
          <w:szCs w:val="34"/>
          <w:rtl/>
          <w:lang w:bidi="ar-EG"/>
        </w:rPr>
        <w:t xml:space="preserve"> [الأحزاب: 70، 71]</w:t>
      </w:r>
      <w:r w:rsidR="00AF4419" w:rsidRPr="00670EAB">
        <w:rPr>
          <w:rFonts w:ascii="Amiri" w:hAnsi="Amiri" w:cs="Amiri"/>
          <w:sz w:val="34"/>
          <w:szCs w:val="34"/>
          <w:rtl/>
          <w:lang w:bidi="ar-EG"/>
        </w:rPr>
        <w:t>.</w:t>
      </w:r>
    </w:p>
    <w:p w14:paraId="2C2B71D0" w14:textId="447E4B24" w:rsidR="005B000C" w:rsidRPr="00670EAB" w:rsidRDefault="006A2EBA" w:rsidP="004E4BF7">
      <w:pPr>
        <w:spacing w:before="40" w:after="40" w:line="288" w:lineRule="auto"/>
        <w:ind w:left="360" w:firstLine="227"/>
        <w:jc w:val="both"/>
        <w:rPr>
          <w:rFonts w:ascii="Amiri" w:hAnsi="Amiri" w:cs="Amiri"/>
          <w:sz w:val="34"/>
          <w:szCs w:val="34"/>
          <w:rtl/>
          <w:lang w:bidi="ar-EG"/>
        </w:rPr>
      </w:pPr>
      <w:r w:rsidRPr="00670EAB">
        <w:rPr>
          <w:rFonts w:ascii="Amiri" w:hAnsi="Amiri" w:cs="Amiri"/>
          <w:sz w:val="34"/>
          <w:szCs w:val="34"/>
          <w:rtl/>
          <w:lang w:bidi="ar-EG"/>
        </w:rPr>
        <w:t>إنَّ خير الحديث، كتاب الله تعالى، وخير الهدي هدي محمد</w:t>
      </w:r>
      <w:r w:rsidR="00AF4419" w:rsidRPr="00670EAB">
        <w:rPr>
          <w:rFonts w:ascii="Amiri" w:hAnsi="Amiri" w:cs="Amiri"/>
          <w:sz w:val="34"/>
          <w:szCs w:val="34"/>
          <w:rtl/>
          <w:lang w:bidi="ar-EG"/>
        </w:rPr>
        <w:t xml:space="preserve"> </w:t>
      </w:r>
      <w:r w:rsidRPr="00670EAB">
        <w:rPr>
          <w:rFonts w:ascii="Amiri" w:hAnsi="Amiri" w:cs="Amiri"/>
          <w:sz w:val="34"/>
          <w:szCs w:val="34"/>
          <w:rtl/>
          <w:lang w:bidi="ar-EG"/>
        </w:rPr>
        <w:t>صلى الله عليه وسلم، وشر الأمور محدثاتها، وكل محدثة بدعة، وكل بدعة ضلالة، وكل ضلالة في النار</w:t>
      </w:r>
      <w:r w:rsidR="00D82B6E" w:rsidRPr="00670EAB">
        <w:rPr>
          <w:rFonts w:ascii="Amiri" w:hAnsi="Amiri" w:cs="Amiri"/>
          <w:sz w:val="34"/>
          <w:szCs w:val="34"/>
          <w:rtl/>
          <w:lang w:bidi="ar-EG"/>
        </w:rPr>
        <w:t>؛</w:t>
      </w:r>
      <w:r w:rsidRPr="00670EAB">
        <w:rPr>
          <w:rFonts w:ascii="Amiri" w:hAnsi="Amiri" w:cs="Amiri"/>
          <w:sz w:val="34"/>
          <w:szCs w:val="34"/>
          <w:rtl/>
          <w:lang w:bidi="ar-EG"/>
        </w:rPr>
        <w:t xml:space="preserve"> </w:t>
      </w:r>
      <w:r w:rsidR="005B000C" w:rsidRPr="00670EAB">
        <w:rPr>
          <w:rFonts w:ascii="Amiri" w:hAnsi="Amiri" w:cs="Amiri"/>
          <w:sz w:val="34"/>
          <w:szCs w:val="34"/>
          <w:rtl/>
          <w:lang w:bidi="ar-EG"/>
        </w:rPr>
        <w:t>أمّ</w:t>
      </w:r>
      <w:r w:rsidR="00D82B6E" w:rsidRPr="00670EAB">
        <w:rPr>
          <w:rFonts w:ascii="Amiri" w:hAnsi="Amiri" w:cs="Amiri"/>
          <w:sz w:val="34"/>
          <w:szCs w:val="34"/>
          <w:rtl/>
          <w:lang w:bidi="ar-EG"/>
        </w:rPr>
        <w:t>َ</w:t>
      </w:r>
      <w:r w:rsidR="005B000C" w:rsidRPr="00670EAB">
        <w:rPr>
          <w:rFonts w:ascii="Amiri" w:hAnsi="Amiri" w:cs="Amiri"/>
          <w:sz w:val="34"/>
          <w:szCs w:val="34"/>
          <w:rtl/>
          <w:lang w:bidi="ar-EG"/>
        </w:rPr>
        <w:t xml:space="preserve">ا بعد: </w:t>
      </w:r>
      <w:bookmarkStart w:id="1" w:name="_GoBack"/>
      <w:bookmarkEnd w:id="1"/>
    </w:p>
    <w:p w14:paraId="0F07CC95" w14:textId="35F0A154" w:rsidR="00AF4419" w:rsidRPr="00670EAB" w:rsidRDefault="00F71DB0"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lastRenderedPageBreak/>
        <w:t xml:space="preserve">فهذه </w:t>
      </w:r>
      <w:r w:rsidR="00AF4419" w:rsidRPr="00670EAB">
        <w:rPr>
          <w:rFonts w:ascii="Amiri" w:hAnsi="Amiri" w:cs="Amiri"/>
          <w:sz w:val="34"/>
          <w:szCs w:val="34"/>
          <w:rtl/>
          <w:lang w:bidi="ar-EG"/>
        </w:rPr>
        <w:t xml:space="preserve">- </w:t>
      </w:r>
      <w:r w:rsidRPr="00670EAB">
        <w:rPr>
          <w:rFonts w:ascii="Amiri" w:hAnsi="Amiri" w:cs="Amiri"/>
          <w:sz w:val="34"/>
          <w:szCs w:val="34"/>
          <w:rtl/>
          <w:lang w:bidi="ar-EG"/>
        </w:rPr>
        <w:t xml:space="preserve">بعون الله تعالى </w:t>
      </w:r>
      <w:r w:rsidR="00AF4419" w:rsidRPr="00670EAB">
        <w:rPr>
          <w:rFonts w:ascii="Amiri" w:hAnsi="Amiri" w:cs="Amiri"/>
          <w:sz w:val="34"/>
          <w:szCs w:val="34"/>
          <w:rtl/>
          <w:lang w:bidi="ar-EG"/>
        </w:rPr>
        <w:t xml:space="preserve">- </w:t>
      </w:r>
      <w:r w:rsidRPr="00670EAB">
        <w:rPr>
          <w:rFonts w:ascii="Amiri" w:hAnsi="Amiri" w:cs="Amiri"/>
          <w:sz w:val="34"/>
          <w:szCs w:val="34"/>
          <w:rtl/>
          <w:lang w:bidi="ar-EG"/>
        </w:rPr>
        <w:t xml:space="preserve">رسالة في تقريب </w:t>
      </w:r>
      <w:r w:rsidR="005B000C" w:rsidRPr="00670EAB">
        <w:rPr>
          <w:rFonts w:ascii="Amiri" w:hAnsi="Amiri" w:cs="Amiri"/>
          <w:sz w:val="34"/>
          <w:szCs w:val="34"/>
          <w:rtl/>
          <w:lang w:bidi="ar-EG"/>
        </w:rPr>
        <w:t>فقه الأضاحي</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تسهّ</w:t>
      </w:r>
      <w:r w:rsidR="00D82B6E" w:rsidRPr="00670EAB">
        <w:rPr>
          <w:rFonts w:ascii="Amiri" w:hAnsi="Amiri" w:cs="Amiri"/>
          <w:sz w:val="34"/>
          <w:szCs w:val="34"/>
          <w:rtl/>
          <w:lang w:bidi="ar-EG"/>
        </w:rPr>
        <w:t>ِ</w:t>
      </w:r>
      <w:r w:rsidRPr="00670EAB">
        <w:rPr>
          <w:rFonts w:ascii="Amiri" w:hAnsi="Amiri" w:cs="Amiri"/>
          <w:sz w:val="34"/>
          <w:szCs w:val="34"/>
          <w:rtl/>
          <w:lang w:bidi="ar-EG"/>
        </w:rPr>
        <w:t>ل لكل مسلم</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فهم ما يتعلق بمسائل هذا الباب</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مما تصح به الأضحية</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وسننها ومكروهاتها</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وما قد ت</w:t>
      </w:r>
      <w:r w:rsidR="00F1422E" w:rsidRPr="00670EAB">
        <w:rPr>
          <w:rFonts w:ascii="Amiri" w:hAnsi="Amiri" w:cs="Amiri"/>
          <w:sz w:val="34"/>
          <w:szCs w:val="34"/>
          <w:rtl/>
          <w:lang w:bidi="ar-EG"/>
        </w:rPr>
        <w:t>َ</w:t>
      </w:r>
      <w:r w:rsidRPr="00670EAB">
        <w:rPr>
          <w:rFonts w:ascii="Amiri" w:hAnsi="Amiri" w:cs="Amiri"/>
          <w:sz w:val="34"/>
          <w:szCs w:val="34"/>
          <w:rtl/>
          <w:lang w:bidi="ar-EG"/>
        </w:rPr>
        <w:t>بط</w:t>
      </w:r>
      <w:r w:rsidR="00F1422E" w:rsidRPr="00670EAB">
        <w:rPr>
          <w:rFonts w:ascii="Amiri" w:hAnsi="Amiri" w:cs="Amiri"/>
          <w:sz w:val="34"/>
          <w:szCs w:val="34"/>
          <w:rtl/>
          <w:lang w:bidi="ar-EG"/>
        </w:rPr>
        <w:t>ُ</w:t>
      </w:r>
      <w:r w:rsidRPr="00670EAB">
        <w:rPr>
          <w:rFonts w:ascii="Amiri" w:hAnsi="Amiri" w:cs="Amiri"/>
          <w:sz w:val="34"/>
          <w:szCs w:val="34"/>
          <w:rtl/>
          <w:lang w:bidi="ar-EG"/>
        </w:rPr>
        <w:t>ل به الأضحية</w:t>
      </w:r>
      <w:r w:rsidR="00AF4419" w:rsidRPr="00670EAB">
        <w:rPr>
          <w:rFonts w:ascii="Amiri" w:hAnsi="Amiri" w:cs="Amiri"/>
          <w:sz w:val="34"/>
          <w:szCs w:val="34"/>
          <w:rtl/>
          <w:lang w:bidi="ar-EG"/>
        </w:rPr>
        <w:t>.</w:t>
      </w:r>
    </w:p>
    <w:p w14:paraId="19BA078A" w14:textId="5A2B0913" w:rsidR="005B000C" w:rsidRPr="001831A7" w:rsidRDefault="00AF4419" w:rsidP="004E4BF7">
      <w:pPr>
        <w:pStyle w:val="2"/>
        <w:rPr>
          <w:sz w:val="40"/>
          <w:rtl/>
          <w:lang w:bidi="ar-EG"/>
        </w:rPr>
      </w:pPr>
      <w:bookmarkStart w:id="2" w:name="_Toc168824186"/>
      <w:r w:rsidRPr="001831A7">
        <w:rPr>
          <w:sz w:val="40"/>
          <w:rtl/>
          <w:lang w:bidi="ar-EG"/>
        </w:rPr>
        <w:t>أ</w:t>
      </w:r>
      <w:r w:rsidR="00F71DB0" w:rsidRPr="001831A7">
        <w:rPr>
          <w:sz w:val="40"/>
          <w:rtl/>
          <w:lang w:bidi="ar-EG"/>
        </w:rPr>
        <w:t>ول</w:t>
      </w:r>
      <w:r w:rsidRPr="001831A7">
        <w:rPr>
          <w:sz w:val="40"/>
          <w:rtl/>
          <w:lang w:bidi="ar-EG"/>
        </w:rPr>
        <w:t>ًا</w:t>
      </w:r>
      <w:r w:rsidR="00F71DB0" w:rsidRPr="001831A7">
        <w:rPr>
          <w:sz w:val="40"/>
          <w:rtl/>
          <w:lang w:bidi="ar-EG"/>
        </w:rPr>
        <w:t xml:space="preserve">: </w:t>
      </w:r>
      <w:r w:rsidR="005B000C" w:rsidRPr="001831A7">
        <w:rPr>
          <w:sz w:val="40"/>
          <w:rtl/>
          <w:lang w:bidi="ar-EG"/>
        </w:rPr>
        <w:t>تعريف الأضحية ومشروعيتها</w:t>
      </w:r>
      <w:r w:rsidR="00F1422E" w:rsidRPr="001831A7">
        <w:rPr>
          <w:sz w:val="40"/>
          <w:rtl/>
          <w:lang w:bidi="ar-EG"/>
        </w:rPr>
        <w:t>:</w:t>
      </w:r>
      <w:bookmarkEnd w:id="2"/>
    </w:p>
    <w:p w14:paraId="10BFFDD8" w14:textId="0D6A3DAE" w:rsidR="005B000C" w:rsidRPr="00670EAB" w:rsidRDefault="0040122F"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sz w:val="34"/>
          <w:szCs w:val="34"/>
          <w:rtl/>
          <w:lang w:bidi="ar-EG"/>
        </w:rPr>
        <w:t>*</w:t>
      </w:r>
      <w:r w:rsidR="005B000C" w:rsidRPr="00670EAB">
        <w:rPr>
          <w:rFonts w:ascii="Amiri" w:hAnsi="Amiri" w:cs="Amiri"/>
          <w:b/>
          <w:bCs/>
          <w:sz w:val="34"/>
          <w:szCs w:val="34"/>
          <w:rtl/>
          <w:lang w:bidi="ar-EG"/>
        </w:rPr>
        <w:t>الأضحية</w:t>
      </w:r>
      <w:r w:rsidR="005B000C" w:rsidRPr="00670EAB">
        <w:rPr>
          <w:rFonts w:ascii="Amiri" w:hAnsi="Amiri" w:cs="Amiri"/>
          <w:sz w:val="34"/>
          <w:szCs w:val="34"/>
          <w:rtl/>
          <w:lang w:bidi="ar-EG"/>
        </w:rPr>
        <w:t>: هي ما يُذبح من النَّعَم تقرُّب</w:t>
      </w:r>
      <w:r w:rsidR="00AF4419" w:rsidRPr="00670EAB">
        <w:rPr>
          <w:rFonts w:ascii="Amiri" w:hAnsi="Amiri" w:cs="Amiri"/>
          <w:sz w:val="34"/>
          <w:szCs w:val="34"/>
          <w:rtl/>
          <w:lang w:bidi="ar-EG"/>
        </w:rPr>
        <w:t>ًا</w:t>
      </w:r>
      <w:r w:rsidR="005B000C" w:rsidRPr="00670EAB">
        <w:rPr>
          <w:rFonts w:ascii="Amiri" w:hAnsi="Amiri" w:cs="Amiri"/>
          <w:sz w:val="34"/>
          <w:szCs w:val="34"/>
          <w:rtl/>
          <w:lang w:bidi="ar-EG"/>
        </w:rPr>
        <w:t xml:space="preserve"> إلى الله - تعالى - في أيام النحر</w:t>
      </w:r>
      <w:r w:rsidR="00F71DB0" w:rsidRPr="00670EAB">
        <w:rPr>
          <w:rFonts w:ascii="Amiri" w:hAnsi="Amiri" w:cs="Amiri"/>
          <w:sz w:val="34"/>
          <w:szCs w:val="34"/>
          <w:rtl/>
          <w:lang w:bidi="ar-EG"/>
        </w:rPr>
        <w:t>.</w:t>
      </w:r>
      <w:r w:rsidR="005B000C" w:rsidRPr="00670EAB">
        <w:rPr>
          <w:rFonts w:ascii="Amiri" w:hAnsi="Amiri" w:cs="Amiri"/>
          <w:sz w:val="34"/>
          <w:szCs w:val="34"/>
          <w:rtl/>
          <w:lang w:bidi="ar-EG"/>
        </w:rPr>
        <w:t xml:space="preserve"> </w:t>
      </w:r>
    </w:p>
    <w:p w14:paraId="307A109A" w14:textId="6EA02F4C" w:rsidR="005B000C"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وقد ش</w:t>
      </w:r>
      <w:r w:rsidR="00962229" w:rsidRPr="00670EAB">
        <w:rPr>
          <w:rFonts w:ascii="Amiri" w:hAnsi="Amiri" w:cs="Amiri"/>
          <w:sz w:val="34"/>
          <w:szCs w:val="34"/>
          <w:rtl/>
          <w:lang w:bidi="ar-EG"/>
        </w:rPr>
        <w:t>ُ</w:t>
      </w:r>
      <w:r w:rsidRPr="00670EAB">
        <w:rPr>
          <w:rFonts w:ascii="Amiri" w:hAnsi="Amiri" w:cs="Amiri"/>
          <w:sz w:val="34"/>
          <w:szCs w:val="34"/>
          <w:rtl/>
          <w:lang w:bidi="ar-EG"/>
        </w:rPr>
        <w:t>رعت في السنة الثانية من الهجرة</w:t>
      </w:r>
      <w:r w:rsidR="00AF4419" w:rsidRPr="00670EAB">
        <w:rPr>
          <w:rFonts w:ascii="Amiri" w:hAnsi="Amiri" w:cs="Amiri"/>
          <w:sz w:val="34"/>
          <w:szCs w:val="34"/>
          <w:rtl/>
          <w:lang w:bidi="ar-EG"/>
        </w:rPr>
        <w:t>.</w:t>
      </w:r>
    </w:p>
    <w:p w14:paraId="55DBA236" w14:textId="25D2BEE9" w:rsidR="005B000C" w:rsidRPr="001831A7" w:rsidRDefault="00962229" w:rsidP="004E4BF7">
      <w:pPr>
        <w:pStyle w:val="2"/>
        <w:rPr>
          <w:color w:val="31849B" w:themeColor="accent5" w:themeShade="BF"/>
          <w:sz w:val="40"/>
          <w:rtl/>
          <w:lang w:bidi="ar-EG"/>
        </w:rPr>
      </w:pPr>
      <w:bookmarkStart w:id="3" w:name="_Toc168824187"/>
      <w:r w:rsidRPr="001831A7">
        <w:rPr>
          <w:color w:val="31849B" w:themeColor="accent5" w:themeShade="BF"/>
          <w:sz w:val="40"/>
          <w:rtl/>
          <w:lang w:bidi="ar-EG"/>
        </w:rPr>
        <w:t>*</w:t>
      </w:r>
      <w:r w:rsidR="005B000C" w:rsidRPr="001831A7">
        <w:rPr>
          <w:color w:val="31849B" w:themeColor="accent5" w:themeShade="BF"/>
          <w:sz w:val="40"/>
          <w:rtl/>
          <w:lang w:bidi="ar-EG"/>
        </w:rPr>
        <w:t>أدلة مشروعية الأضحية</w:t>
      </w:r>
      <w:r w:rsidR="00AF4419" w:rsidRPr="001831A7">
        <w:rPr>
          <w:color w:val="31849B" w:themeColor="accent5" w:themeShade="BF"/>
          <w:sz w:val="40"/>
          <w:rtl/>
          <w:lang w:bidi="ar-EG"/>
        </w:rPr>
        <w:t>:</w:t>
      </w:r>
      <w:bookmarkEnd w:id="3"/>
    </w:p>
    <w:p w14:paraId="65EAC948" w14:textId="77777777" w:rsidR="005B000C"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 xml:space="preserve"> </w:t>
      </w:r>
      <w:r w:rsidR="00F71DB0" w:rsidRPr="00670EAB">
        <w:rPr>
          <w:rFonts w:ascii="Amiri" w:hAnsi="Amiri" w:cs="Amiri"/>
          <w:sz w:val="34"/>
          <w:szCs w:val="34"/>
          <w:rtl/>
          <w:lang w:bidi="ar-EG"/>
        </w:rPr>
        <w:t xml:space="preserve">قد دل </w:t>
      </w:r>
      <w:r w:rsidRPr="00670EAB">
        <w:rPr>
          <w:rFonts w:ascii="Amiri" w:hAnsi="Amiri" w:cs="Amiri"/>
          <w:sz w:val="34"/>
          <w:szCs w:val="34"/>
          <w:rtl/>
          <w:lang w:bidi="ar-EG"/>
        </w:rPr>
        <w:t>الكتاب والسنة والإجماع</w:t>
      </w:r>
      <w:r w:rsidR="00F71DB0" w:rsidRPr="00670EAB">
        <w:rPr>
          <w:rFonts w:ascii="Amiri" w:hAnsi="Amiri" w:cs="Amiri"/>
          <w:sz w:val="34"/>
          <w:szCs w:val="34"/>
          <w:rtl/>
          <w:lang w:bidi="ar-EG"/>
        </w:rPr>
        <w:t xml:space="preserve"> على مشروعية الأضحية:</w:t>
      </w:r>
    </w:p>
    <w:p w14:paraId="4D3A3F98" w14:textId="77777777" w:rsidR="00AF4419" w:rsidRPr="00670EAB" w:rsidRDefault="005B000C" w:rsidP="004E4BF7">
      <w:pPr>
        <w:spacing w:before="40" w:after="40" w:line="288" w:lineRule="auto"/>
        <w:ind w:firstLine="227"/>
        <w:jc w:val="both"/>
        <w:rPr>
          <w:rFonts w:ascii="Amiri" w:hAnsi="Amiri" w:cs="Amiri"/>
          <w:b/>
          <w:bCs/>
          <w:sz w:val="34"/>
          <w:szCs w:val="34"/>
          <w:u w:val="single"/>
          <w:rtl/>
          <w:lang w:bidi="ar-EG"/>
        </w:rPr>
      </w:pPr>
      <w:r w:rsidRPr="00670EAB">
        <w:rPr>
          <w:rFonts w:ascii="Amiri" w:hAnsi="Amiri" w:cs="Amiri"/>
          <w:b/>
          <w:bCs/>
          <w:sz w:val="34"/>
          <w:szCs w:val="34"/>
          <w:u w:val="single"/>
          <w:rtl/>
          <w:lang w:bidi="ar-EG"/>
        </w:rPr>
        <w:t>1-أما الكتاب:</w:t>
      </w:r>
    </w:p>
    <w:p w14:paraId="4AB4ADE8" w14:textId="79CFAC21" w:rsidR="005B000C"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فقوله تعالى:</w:t>
      </w:r>
      <w:r w:rsidR="00AF4419" w:rsidRPr="00670EAB">
        <w:rPr>
          <w:rFonts w:ascii="Amiri" w:hAnsi="Amiri" w:cs="Amiri"/>
          <w:sz w:val="34"/>
          <w:szCs w:val="34"/>
          <w:rtl/>
          <w:lang w:bidi="ar-EG"/>
        </w:rPr>
        <w:t xml:space="preserve"> </w:t>
      </w:r>
      <w:r w:rsidR="004E4BF7" w:rsidRPr="00670EAB">
        <w:rPr>
          <w:rFonts w:ascii="Amiri" w:hAnsi="Amiri" w:cs="Amiri"/>
          <w:b/>
          <w:color w:val="000000" w:themeColor="text1"/>
          <w:sz w:val="34"/>
          <w:szCs w:val="34"/>
          <w:rtl/>
          <w:lang w:bidi="ar-EG"/>
        </w:rPr>
        <w:t>﴿</w:t>
      </w:r>
      <w:r w:rsidR="00CD6D43" w:rsidRPr="00670EAB">
        <w:rPr>
          <w:rFonts w:ascii="Amiri" w:hAnsi="Amiri" w:cs="Amiri"/>
          <w:b/>
          <w:color w:val="008000"/>
          <w:sz w:val="34"/>
          <w:szCs w:val="34"/>
          <w:rtl/>
          <w:lang w:bidi="ar-EG"/>
        </w:rPr>
        <w:t>نَّا أَعْطَيْنَاكَ الْكَوْثَرَ (1) فَصَلِّ لِرَبِّكَ وَانْحَرْ (2) إِنَّ شَانِئَكَ هُوَ الْأَبْتَرُ</w:t>
      </w:r>
      <w:r w:rsidR="004E4BF7" w:rsidRPr="00670EAB">
        <w:rPr>
          <w:rFonts w:ascii="Amiri" w:hAnsi="Amiri" w:cs="Amiri"/>
          <w:b/>
          <w:color w:val="000000" w:themeColor="text1"/>
          <w:sz w:val="34"/>
          <w:szCs w:val="34"/>
          <w:rtl/>
          <w:lang w:bidi="ar-EG"/>
        </w:rPr>
        <w:t>﴾</w:t>
      </w:r>
      <w:r w:rsidR="00CD6D43" w:rsidRPr="00670EAB">
        <w:rPr>
          <w:rFonts w:ascii="Amiri" w:hAnsi="Amiri" w:cs="Amiri"/>
          <w:sz w:val="34"/>
          <w:szCs w:val="34"/>
          <w:rtl/>
          <w:lang w:bidi="ar-EG"/>
        </w:rPr>
        <w:t xml:space="preserve"> [الكوثر: 1 - 3].</w:t>
      </w:r>
      <w:r w:rsidR="00097ABE" w:rsidRPr="00670EAB">
        <w:rPr>
          <w:rFonts w:ascii="Amiri" w:hAnsi="Amiri" w:cs="Amiri"/>
          <w:sz w:val="34"/>
          <w:szCs w:val="34"/>
          <w:rtl/>
          <w:lang w:bidi="ar-EG"/>
        </w:rPr>
        <w:t xml:space="preserve"> </w:t>
      </w:r>
    </w:p>
    <w:p w14:paraId="7CDEDFF3" w14:textId="77777777" w:rsidR="00CD6D43"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sz w:val="34"/>
          <w:szCs w:val="34"/>
          <w:u w:val="single"/>
          <w:rtl/>
          <w:lang w:bidi="ar-EG"/>
        </w:rPr>
        <w:t xml:space="preserve">2-أما السنة: </w:t>
      </w:r>
    </w:p>
    <w:p w14:paraId="10808702" w14:textId="381AA998" w:rsidR="005B000C"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فقد روى الشيخان من حديث أَنَسٍ -</w:t>
      </w:r>
      <w:r w:rsidR="00CD6D43" w:rsidRPr="00670EAB">
        <w:rPr>
          <w:rFonts w:ascii="Amiri" w:hAnsi="Amiri" w:cs="Amiri"/>
          <w:sz w:val="34"/>
          <w:szCs w:val="34"/>
          <w:rtl/>
          <w:lang w:bidi="ar-EG"/>
        </w:rPr>
        <w:t xml:space="preserve"> </w:t>
      </w:r>
      <w:r w:rsidRPr="00670EAB">
        <w:rPr>
          <w:rFonts w:ascii="Amiri" w:hAnsi="Amiri" w:cs="Amiri"/>
          <w:sz w:val="34"/>
          <w:szCs w:val="34"/>
          <w:rtl/>
          <w:lang w:bidi="ar-EG"/>
        </w:rPr>
        <w:t>رَضِيَ اللهُ عَنْهُ</w:t>
      </w:r>
      <w:r w:rsidR="00CD6D43" w:rsidRPr="00670EAB">
        <w:rPr>
          <w:rFonts w:ascii="Amiri" w:hAnsi="Amiri" w:cs="Amiri"/>
          <w:sz w:val="34"/>
          <w:szCs w:val="34"/>
          <w:rtl/>
          <w:lang w:bidi="ar-EG"/>
        </w:rPr>
        <w:t xml:space="preserve"> </w:t>
      </w:r>
      <w:r w:rsidRPr="00670EAB">
        <w:rPr>
          <w:rFonts w:ascii="Amiri" w:hAnsi="Amiri" w:cs="Amiri"/>
          <w:sz w:val="34"/>
          <w:szCs w:val="34"/>
          <w:rtl/>
          <w:lang w:bidi="ar-EG"/>
        </w:rPr>
        <w:t>- أَنَّه قال</w:t>
      </w:r>
      <w:r w:rsidR="00AF4419" w:rsidRPr="00670EAB">
        <w:rPr>
          <w:rFonts w:ascii="Amiri" w:hAnsi="Amiri" w:cs="Amiri"/>
          <w:sz w:val="34"/>
          <w:szCs w:val="34"/>
          <w:rtl/>
          <w:lang w:bidi="ar-EG"/>
        </w:rPr>
        <w:t>:</w:t>
      </w:r>
      <w:r w:rsidR="00F71DB0" w:rsidRPr="00670EAB">
        <w:rPr>
          <w:rFonts w:ascii="Amiri" w:hAnsi="Amiri" w:cs="Amiri"/>
          <w:sz w:val="34"/>
          <w:szCs w:val="34"/>
          <w:rtl/>
          <w:lang w:bidi="ar-EG"/>
        </w:rPr>
        <w:t xml:space="preserve"> </w:t>
      </w:r>
      <w:r w:rsidRPr="00670EAB">
        <w:rPr>
          <w:rFonts w:ascii="Amiri" w:hAnsi="Amiri" w:cs="Amiri"/>
          <w:sz w:val="34"/>
          <w:szCs w:val="34"/>
          <w:rtl/>
          <w:lang w:bidi="ar-EG"/>
        </w:rPr>
        <w:t>ضَحَّى النَّبِيُّ - صَلَّى اللهُ عَلَيْهِ وَسَلَّمَ - ‌بِكَبْشَيْنِ ‌أَمْلَحَيْنِ أَقْرَنَيْنِ ذَبَحَهُمَا بِيَدِهِ وَسَمَّى وَكَبَّرَ وَوَضَعَ رِجْلَهُ عَلَى صِفَاحِهِما"</w:t>
      </w:r>
      <w:r w:rsidR="00962229" w:rsidRPr="00670EAB">
        <w:rPr>
          <w:rStyle w:val="a7"/>
          <w:rFonts w:ascii="Amiri" w:hAnsi="Amiri" w:cs="Amiri"/>
          <w:sz w:val="34"/>
          <w:szCs w:val="34"/>
          <w:rtl/>
          <w:lang w:bidi="ar-EG"/>
        </w:rPr>
        <w:footnoteReference w:id="1"/>
      </w:r>
      <w:r w:rsidR="00486DCB"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p>
    <w:p w14:paraId="31E9B24F" w14:textId="77777777" w:rsidR="00486DCB" w:rsidRPr="00670EAB" w:rsidRDefault="00ED2250" w:rsidP="004E4BF7">
      <w:pPr>
        <w:spacing w:before="40" w:after="40" w:line="288" w:lineRule="auto"/>
        <w:ind w:firstLine="227"/>
        <w:jc w:val="both"/>
        <w:rPr>
          <w:rFonts w:ascii="Amiri" w:hAnsi="Amiri" w:cs="Amiri"/>
          <w:b/>
          <w:bCs/>
          <w:sz w:val="34"/>
          <w:szCs w:val="34"/>
          <w:rtl/>
          <w:lang w:bidi="ar-EG"/>
        </w:rPr>
      </w:pPr>
      <w:r w:rsidRPr="00670EAB">
        <w:rPr>
          <w:rFonts w:ascii="Amiri" w:hAnsi="Amiri" w:cs="Amiri"/>
          <w:b/>
          <w:bCs/>
          <w:sz w:val="34"/>
          <w:szCs w:val="34"/>
          <w:rtl/>
          <w:lang w:bidi="ar-EG"/>
        </w:rPr>
        <w:t>*</w:t>
      </w:r>
      <w:r w:rsidR="005B000C" w:rsidRPr="00670EAB">
        <w:rPr>
          <w:rFonts w:ascii="Amiri" w:hAnsi="Amiri" w:cs="Amiri"/>
          <w:b/>
          <w:bCs/>
          <w:sz w:val="34"/>
          <w:szCs w:val="34"/>
          <w:rtl/>
          <w:lang w:bidi="ar-EG"/>
        </w:rPr>
        <w:t>الإجماع</w:t>
      </w:r>
      <w:r w:rsidR="00AF4419" w:rsidRPr="00670EAB">
        <w:rPr>
          <w:rFonts w:ascii="Amiri" w:hAnsi="Amiri" w:cs="Amiri"/>
          <w:b/>
          <w:bCs/>
          <w:sz w:val="34"/>
          <w:szCs w:val="34"/>
          <w:rtl/>
          <w:lang w:bidi="ar-EG"/>
        </w:rPr>
        <w:t>:</w:t>
      </w:r>
    </w:p>
    <w:p w14:paraId="2DC81685" w14:textId="1B476157" w:rsidR="005B000C"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lastRenderedPageBreak/>
        <w:t>فقد أجمع المسلمون على مشروعية الأضحية</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نقل هذا الإجماع</w:t>
      </w:r>
      <w:r w:rsidR="00AF4419" w:rsidRPr="00670EAB">
        <w:rPr>
          <w:rFonts w:ascii="Amiri" w:hAnsi="Amiri" w:cs="Amiri"/>
          <w:sz w:val="34"/>
          <w:szCs w:val="34"/>
          <w:rtl/>
          <w:lang w:bidi="ar-EG"/>
        </w:rPr>
        <w:t>:</w:t>
      </w:r>
      <w:r w:rsidR="00F71DB0" w:rsidRPr="00670EAB">
        <w:rPr>
          <w:rFonts w:ascii="Amiri" w:hAnsi="Amiri" w:cs="Amiri"/>
          <w:sz w:val="34"/>
          <w:szCs w:val="34"/>
          <w:rtl/>
          <w:lang w:bidi="ar-EG"/>
        </w:rPr>
        <w:t xml:space="preserve"> </w:t>
      </w:r>
      <w:r w:rsidRPr="00670EAB">
        <w:rPr>
          <w:rFonts w:ascii="Amiri" w:hAnsi="Amiri" w:cs="Amiri"/>
          <w:sz w:val="34"/>
          <w:szCs w:val="34"/>
          <w:rtl/>
          <w:lang w:bidi="ar-EG"/>
        </w:rPr>
        <w:t>ابن قدامة في «المغنى» (9/ 345)، وابن حزم في «المحلَّى»</w:t>
      </w:r>
      <w:r w:rsidR="00F71DB0" w:rsidRPr="00670EAB">
        <w:rPr>
          <w:rFonts w:ascii="Amiri" w:hAnsi="Amiri" w:cs="Amiri"/>
          <w:sz w:val="34"/>
          <w:szCs w:val="34"/>
          <w:rtl/>
          <w:lang w:bidi="ar-EG"/>
        </w:rPr>
        <w:t xml:space="preserve"> </w:t>
      </w:r>
      <w:r w:rsidRPr="00670EAB">
        <w:rPr>
          <w:rFonts w:ascii="Amiri" w:hAnsi="Amiri" w:cs="Amiri"/>
          <w:sz w:val="34"/>
          <w:szCs w:val="34"/>
          <w:rtl/>
          <w:lang w:bidi="ar-EG"/>
        </w:rPr>
        <w:t xml:space="preserve">(7/ 355). </w:t>
      </w:r>
    </w:p>
    <w:p w14:paraId="7014A808" w14:textId="2A76676D" w:rsidR="005B000C" w:rsidRPr="001831A7" w:rsidRDefault="00ED2250" w:rsidP="004E4BF7">
      <w:pPr>
        <w:pStyle w:val="2"/>
        <w:rPr>
          <w:color w:val="31849B" w:themeColor="accent5" w:themeShade="BF"/>
          <w:sz w:val="40"/>
          <w:rtl/>
          <w:lang w:bidi="ar-EG"/>
        </w:rPr>
      </w:pPr>
      <w:bookmarkStart w:id="4" w:name="_Toc168824188"/>
      <w:r w:rsidRPr="001831A7">
        <w:rPr>
          <w:color w:val="31849B" w:themeColor="accent5" w:themeShade="BF"/>
          <w:sz w:val="40"/>
          <w:rtl/>
          <w:lang w:bidi="ar-EG"/>
        </w:rPr>
        <w:t>*مسألة</w:t>
      </w:r>
      <w:r w:rsidR="00AF4419" w:rsidRPr="001831A7">
        <w:rPr>
          <w:color w:val="31849B" w:themeColor="accent5" w:themeShade="BF"/>
          <w:sz w:val="40"/>
          <w:rtl/>
          <w:lang w:bidi="ar-EG"/>
        </w:rPr>
        <w:t>:</w:t>
      </w:r>
      <w:r w:rsidRPr="001831A7">
        <w:rPr>
          <w:color w:val="31849B" w:themeColor="accent5" w:themeShade="BF"/>
          <w:sz w:val="40"/>
          <w:rtl/>
          <w:lang w:bidi="ar-EG"/>
        </w:rPr>
        <w:t xml:space="preserve"> في حكم </w:t>
      </w:r>
      <w:r w:rsidR="005B000C" w:rsidRPr="001831A7">
        <w:rPr>
          <w:color w:val="31849B" w:themeColor="accent5" w:themeShade="BF"/>
          <w:sz w:val="40"/>
          <w:rtl/>
          <w:lang w:bidi="ar-EG"/>
        </w:rPr>
        <w:t>التصدُّق بثمن الأضحية لسد حاجة الفقراء</w:t>
      </w:r>
      <w:r w:rsidRPr="001831A7">
        <w:rPr>
          <w:color w:val="31849B" w:themeColor="accent5" w:themeShade="BF"/>
          <w:sz w:val="40"/>
          <w:rtl/>
          <w:lang w:bidi="ar-EG"/>
        </w:rPr>
        <w:t>:</w:t>
      </w:r>
      <w:bookmarkEnd w:id="4"/>
    </w:p>
    <w:p w14:paraId="637F3231" w14:textId="637B2BF6" w:rsidR="005B000C" w:rsidRPr="00670EAB" w:rsidRDefault="00ED2250"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 xml:space="preserve">لا بد أن يُعلم أنه </w:t>
      </w:r>
      <w:r w:rsidR="005B000C" w:rsidRPr="00670EAB">
        <w:rPr>
          <w:rFonts w:ascii="Amiri" w:hAnsi="Amiri" w:cs="Amiri"/>
          <w:sz w:val="34"/>
          <w:szCs w:val="34"/>
          <w:rtl/>
          <w:lang w:bidi="ar-EG"/>
        </w:rPr>
        <w:t>لا يجزئ في الأضحية دفع القيمة</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وهو مذهب جمهور أهل العلم،</w:t>
      </w:r>
      <w:r w:rsidRPr="00670EAB">
        <w:rPr>
          <w:rFonts w:ascii="Amiri" w:hAnsi="Amiri" w:cs="Amiri"/>
          <w:sz w:val="34"/>
          <w:szCs w:val="34"/>
          <w:rtl/>
          <w:lang w:bidi="ar-EG"/>
        </w:rPr>
        <w:t xml:space="preserve"> و</w:t>
      </w:r>
      <w:r w:rsidR="005B000C" w:rsidRPr="00670EAB">
        <w:rPr>
          <w:rFonts w:ascii="Amiri" w:hAnsi="Amiri" w:cs="Amiri"/>
          <w:sz w:val="34"/>
          <w:szCs w:val="34"/>
          <w:rtl/>
          <w:lang w:bidi="ar-EG"/>
        </w:rPr>
        <w:t>قال بذلك</w:t>
      </w:r>
      <w:r w:rsidR="00AF4419" w:rsidRPr="00670EAB">
        <w:rPr>
          <w:rFonts w:ascii="Amiri" w:hAnsi="Amiri" w:cs="Amiri"/>
          <w:sz w:val="34"/>
          <w:szCs w:val="34"/>
          <w:rtl/>
          <w:lang w:bidi="ar-EG"/>
        </w:rPr>
        <w:t>:</w:t>
      </w:r>
      <w:r w:rsidR="00844B7D" w:rsidRPr="00670EAB">
        <w:rPr>
          <w:rFonts w:ascii="Amiri" w:hAnsi="Amiri" w:cs="Amiri"/>
          <w:sz w:val="34"/>
          <w:szCs w:val="34"/>
          <w:rtl/>
          <w:lang w:bidi="ar-EG"/>
        </w:rPr>
        <w:t xml:space="preserve"> </w:t>
      </w:r>
      <w:r w:rsidR="005B000C" w:rsidRPr="00670EAB">
        <w:rPr>
          <w:rFonts w:ascii="Amiri" w:hAnsi="Amiri" w:cs="Amiri"/>
          <w:sz w:val="34"/>
          <w:szCs w:val="34"/>
          <w:rtl/>
          <w:lang w:bidi="ar-EG"/>
        </w:rPr>
        <w:t>أبو حنيفة ومالك والشافعي وأحمد وربيعة وشيخ الإسلام ابن تيمية، وغيرهم</w:t>
      </w:r>
      <w:r w:rsidR="00AF4419"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r w:rsidRPr="00670EAB">
        <w:rPr>
          <w:rFonts w:ascii="Amiri" w:hAnsi="Amiri" w:cs="Amiri"/>
          <w:sz w:val="34"/>
          <w:szCs w:val="34"/>
          <w:rtl/>
          <w:lang w:bidi="ar-EG"/>
        </w:rPr>
        <w:t>قا</w:t>
      </w:r>
      <w:r w:rsidR="005B000C" w:rsidRPr="00670EAB">
        <w:rPr>
          <w:rFonts w:ascii="Amiri" w:hAnsi="Amiri" w:cs="Amiri"/>
          <w:sz w:val="34"/>
          <w:szCs w:val="34"/>
          <w:rtl/>
          <w:lang w:bidi="ar-EG"/>
        </w:rPr>
        <w:t>ل سعيد بن المسيب</w:t>
      </w:r>
      <w:r w:rsidR="00AF4419" w:rsidRPr="00670EAB">
        <w:rPr>
          <w:rFonts w:ascii="Amiri" w:hAnsi="Amiri" w:cs="Amiri"/>
          <w:sz w:val="34"/>
          <w:szCs w:val="34"/>
          <w:rtl/>
          <w:lang w:bidi="ar-EG"/>
        </w:rPr>
        <w:t>:</w:t>
      </w:r>
      <w:r w:rsidR="006B05E7" w:rsidRPr="00670EAB">
        <w:rPr>
          <w:rFonts w:ascii="Amiri" w:hAnsi="Amiri" w:cs="Amiri"/>
          <w:sz w:val="34"/>
          <w:szCs w:val="34"/>
          <w:rtl/>
          <w:lang w:bidi="ar-EG"/>
        </w:rPr>
        <w:t xml:space="preserve"> </w:t>
      </w:r>
      <w:r w:rsidRPr="00670EAB">
        <w:rPr>
          <w:rFonts w:ascii="Amiri" w:hAnsi="Amiri" w:cs="Amiri"/>
          <w:sz w:val="34"/>
          <w:szCs w:val="34"/>
          <w:rtl/>
          <w:lang w:bidi="ar-EG"/>
        </w:rPr>
        <w:t>«‌لَأَنْ ‌أُضَحِّيَ ‌بِشَاةٍ أَحَبُّ إِلَيَّ مِنْ أَنْ أَتَصَدَّقَ بِمِائَةِ دِرْهَمٍ»</w:t>
      </w:r>
      <w:r w:rsidR="00962229" w:rsidRPr="00670EAB">
        <w:rPr>
          <w:rStyle w:val="a7"/>
          <w:rFonts w:ascii="Amiri" w:hAnsi="Amiri" w:cs="Amiri"/>
          <w:sz w:val="34"/>
          <w:szCs w:val="34"/>
          <w:rtl/>
          <w:lang w:bidi="ar-EG"/>
        </w:rPr>
        <w:footnoteReference w:id="2"/>
      </w:r>
      <w:r w:rsidR="00AB5F82" w:rsidRPr="00670EAB">
        <w:rPr>
          <w:rFonts w:ascii="Amiri" w:hAnsi="Amiri" w:cs="Amiri"/>
          <w:sz w:val="34"/>
          <w:szCs w:val="34"/>
          <w:rtl/>
          <w:lang w:bidi="ar-EG"/>
        </w:rPr>
        <w:t xml:space="preserve"> </w:t>
      </w:r>
      <w:r w:rsidRPr="00670EAB">
        <w:rPr>
          <w:rFonts w:ascii="Amiri" w:hAnsi="Amiri" w:cs="Amiri"/>
          <w:b/>
          <w:bCs/>
          <w:sz w:val="34"/>
          <w:szCs w:val="34"/>
          <w:rtl/>
          <w:lang w:bidi="ar-EG"/>
        </w:rPr>
        <w:t>*</w:t>
      </w:r>
      <w:r w:rsidR="005B000C" w:rsidRPr="00670EAB">
        <w:rPr>
          <w:rFonts w:ascii="Amiri" w:hAnsi="Amiri" w:cs="Amiri"/>
          <w:b/>
          <w:bCs/>
          <w:sz w:val="34"/>
          <w:szCs w:val="34"/>
          <w:rtl/>
          <w:lang w:bidi="ar-EG"/>
        </w:rPr>
        <w:t>أضف إلى ذلك</w:t>
      </w:r>
      <w:r w:rsidR="00AF4419" w:rsidRPr="00670EAB">
        <w:rPr>
          <w:rFonts w:ascii="Amiri" w:hAnsi="Amiri" w:cs="Amiri"/>
          <w:b/>
          <w:bCs/>
          <w:sz w:val="34"/>
          <w:szCs w:val="34"/>
          <w:rtl/>
          <w:lang w:bidi="ar-EG"/>
        </w:rPr>
        <w:t>:</w:t>
      </w:r>
      <w:r w:rsidR="00AB5F82" w:rsidRPr="00670EAB">
        <w:rPr>
          <w:rFonts w:ascii="Amiri" w:hAnsi="Amiri" w:cs="Amiri"/>
          <w:b/>
          <w:bCs/>
          <w:sz w:val="34"/>
          <w:szCs w:val="34"/>
          <w:rtl/>
          <w:lang w:bidi="ar-EG"/>
        </w:rPr>
        <w:t xml:space="preserve"> </w:t>
      </w:r>
      <w:r w:rsidR="005B000C" w:rsidRPr="00670EAB">
        <w:rPr>
          <w:rFonts w:ascii="Amiri" w:hAnsi="Amiri" w:cs="Amiri"/>
          <w:sz w:val="34"/>
          <w:szCs w:val="34"/>
          <w:rtl/>
          <w:lang w:bidi="ar-EG"/>
        </w:rPr>
        <w:t>أنَّ الأضحية شعيرة عظيمة من شعائر الإسلام</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يتقرَّب فيها المضحي </w:t>
      </w:r>
      <w:r w:rsidR="00B151EA" w:rsidRPr="00670EAB">
        <w:rPr>
          <w:rFonts w:ascii="Amiri" w:hAnsi="Amiri" w:cs="Amiri"/>
          <w:sz w:val="34"/>
          <w:szCs w:val="34"/>
          <w:rtl/>
          <w:lang w:bidi="ar-EG"/>
        </w:rPr>
        <w:t>ل</w:t>
      </w:r>
      <w:r w:rsidR="005B000C" w:rsidRPr="00670EAB">
        <w:rPr>
          <w:rFonts w:ascii="Amiri" w:hAnsi="Amiri" w:cs="Amiri"/>
          <w:sz w:val="34"/>
          <w:szCs w:val="34"/>
          <w:rtl/>
          <w:lang w:bidi="ar-EG"/>
        </w:rPr>
        <w:t xml:space="preserve">له </w:t>
      </w:r>
      <w:r w:rsidR="006B05E7" w:rsidRPr="00670EAB">
        <w:rPr>
          <w:rFonts w:ascii="Amiri" w:hAnsi="Amiri" w:cs="Amiri"/>
          <w:sz w:val="34"/>
          <w:szCs w:val="34"/>
          <w:rtl/>
          <w:lang w:bidi="ar-EG"/>
        </w:rPr>
        <w:t xml:space="preserve">- </w:t>
      </w:r>
      <w:r w:rsidR="005B000C" w:rsidRPr="00670EAB">
        <w:rPr>
          <w:rFonts w:ascii="Amiri" w:hAnsi="Amiri" w:cs="Amiri"/>
          <w:sz w:val="34"/>
          <w:szCs w:val="34"/>
          <w:rtl/>
          <w:lang w:bidi="ar-EG"/>
        </w:rPr>
        <w:t>عز</w:t>
      </w:r>
      <w:r w:rsidR="006B05E7" w:rsidRPr="00670EAB">
        <w:rPr>
          <w:rFonts w:ascii="Amiri" w:hAnsi="Amiri" w:cs="Amiri"/>
          <w:sz w:val="34"/>
          <w:szCs w:val="34"/>
          <w:rtl/>
          <w:lang w:bidi="ar-EG"/>
        </w:rPr>
        <w:t xml:space="preserve"> </w:t>
      </w:r>
      <w:r w:rsidR="005B000C" w:rsidRPr="00670EAB">
        <w:rPr>
          <w:rFonts w:ascii="Amiri" w:hAnsi="Amiri" w:cs="Amiri"/>
          <w:sz w:val="34"/>
          <w:szCs w:val="34"/>
          <w:rtl/>
          <w:lang w:bidi="ar-EG"/>
        </w:rPr>
        <w:t>وجل -</w:t>
      </w:r>
      <w:r w:rsidR="00B151EA" w:rsidRPr="00670EAB">
        <w:rPr>
          <w:rFonts w:ascii="Amiri" w:hAnsi="Amiri" w:cs="Amiri"/>
          <w:sz w:val="34"/>
          <w:szCs w:val="34"/>
          <w:rtl/>
          <w:lang w:bidi="ar-EG"/>
        </w:rPr>
        <w:t xml:space="preserve"> </w:t>
      </w:r>
      <w:r w:rsidR="005B000C" w:rsidRPr="00670EAB">
        <w:rPr>
          <w:rFonts w:ascii="Amiri" w:hAnsi="Amiri" w:cs="Amiri"/>
          <w:sz w:val="34"/>
          <w:szCs w:val="34"/>
          <w:rtl/>
          <w:lang w:bidi="ar-EG"/>
        </w:rPr>
        <w:t>بعبادة من أجلِّ العبادات</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وهي الذبح</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وإراقة الدماء</w:t>
      </w:r>
      <w:r w:rsidR="00AF4419" w:rsidRPr="00670EAB">
        <w:rPr>
          <w:rFonts w:ascii="Amiri" w:hAnsi="Amiri" w:cs="Amiri"/>
          <w:sz w:val="34"/>
          <w:szCs w:val="34"/>
          <w:rtl/>
          <w:lang w:bidi="ar-EG"/>
        </w:rPr>
        <w:t>،</w:t>
      </w:r>
      <w:r w:rsidR="00B151EA" w:rsidRPr="00670EAB">
        <w:rPr>
          <w:rFonts w:ascii="Amiri" w:hAnsi="Amiri" w:cs="Amiri"/>
          <w:sz w:val="34"/>
          <w:szCs w:val="34"/>
          <w:rtl/>
          <w:lang w:bidi="ar-EG"/>
        </w:rPr>
        <w:t xml:space="preserve"> قال تعالى</w:t>
      </w:r>
      <w:r w:rsidR="00D67CF8" w:rsidRPr="00670EAB">
        <w:rPr>
          <w:rFonts w:ascii="Amiri" w:hAnsi="Amiri" w:cs="Amiri"/>
          <w:sz w:val="34"/>
          <w:szCs w:val="34"/>
          <w:rtl/>
          <w:lang w:bidi="ar-EG"/>
        </w:rPr>
        <w:t>:</w:t>
      </w:r>
      <w:r w:rsidR="00B151EA" w:rsidRPr="00670EAB">
        <w:rPr>
          <w:rFonts w:ascii="Amiri" w:hAnsi="Amiri" w:cs="Amiri"/>
          <w:sz w:val="34"/>
          <w:szCs w:val="34"/>
          <w:rtl/>
          <w:lang w:bidi="ar-EG"/>
        </w:rPr>
        <w:t xml:space="preserve"> </w:t>
      </w:r>
      <w:r w:rsidR="004E4BF7" w:rsidRPr="00670EAB">
        <w:rPr>
          <w:rFonts w:ascii="Amiri" w:hAnsi="Amiri" w:cs="Amiri"/>
          <w:b/>
          <w:color w:val="000000" w:themeColor="text1"/>
          <w:sz w:val="34"/>
          <w:szCs w:val="34"/>
          <w:rtl/>
          <w:lang w:bidi="ar-EG"/>
        </w:rPr>
        <w:t>﴿</w:t>
      </w:r>
      <w:r w:rsidR="00D67CF8" w:rsidRPr="00670EAB">
        <w:rPr>
          <w:rFonts w:ascii="Amiri" w:hAnsi="Amiri" w:cs="Amiri"/>
          <w:b/>
          <w:color w:val="008000"/>
          <w:sz w:val="34"/>
          <w:szCs w:val="34"/>
          <w:rtl/>
          <w:lang w:bidi="ar-EG"/>
        </w:rPr>
        <w:t>ذَلِكَ وَمَنْ يُعَظِّمْ شَعَائِرَ اللَّهِ فَإِنَّهَا مِنْ تَقْوَى الْقُلُوبِ</w:t>
      </w:r>
      <w:r w:rsidR="004E4BF7" w:rsidRPr="00670EAB">
        <w:rPr>
          <w:rFonts w:ascii="Amiri" w:hAnsi="Amiri" w:cs="Amiri"/>
          <w:b/>
          <w:color w:val="000000" w:themeColor="text1"/>
          <w:sz w:val="34"/>
          <w:szCs w:val="34"/>
          <w:rtl/>
          <w:lang w:bidi="ar-EG"/>
        </w:rPr>
        <w:t>﴾</w:t>
      </w:r>
      <w:r w:rsidR="00D67CF8" w:rsidRPr="00670EAB">
        <w:rPr>
          <w:rFonts w:ascii="Amiri" w:hAnsi="Amiri" w:cs="Amiri"/>
          <w:sz w:val="34"/>
          <w:szCs w:val="34"/>
          <w:rtl/>
          <w:lang w:bidi="ar-EG"/>
        </w:rPr>
        <w:t xml:space="preserve"> [الحج: 32].</w:t>
      </w:r>
      <w:r w:rsidR="005B000C" w:rsidRPr="00670EAB">
        <w:rPr>
          <w:rFonts w:ascii="Amiri" w:hAnsi="Amiri" w:cs="Amiri"/>
          <w:sz w:val="34"/>
          <w:szCs w:val="34"/>
          <w:rtl/>
          <w:lang w:bidi="ar-EG"/>
        </w:rPr>
        <w:t xml:space="preserve"> </w:t>
      </w:r>
    </w:p>
    <w:p w14:paraId="2D71FB05" w14:textId="7F8800FB" w:rsidR="005B000C" w:rsidRPr="00670EAB" w:rsidRDefault="00ED2250"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*ق</w:t>
      </w:r>
      <w:r w:rsidR="005B000C" w:rsidRPr="00670EAB">
        <w:rPr>
          <w:rFonts w:ascii="Amiri" w:hAnsi="Amiri" w:cs="Amiri"/>
          <w:sz w:val="34"/>
          <w:szCs w:val="34"/>
          <w:rtl/>
          <w:lang w:bidi="ar-EG"/>
        </w:rPr>
        <w:t>ال الجويني: واتفق المسلمون على أنَّ التضحية من الشعائر البيّنة، والقُربات الأكيدة</w:t>
      </w:r>
      <w:r w:rsidR="00962229" w:rsidRPr="00670EAB">
        <w:rPr>
          <w:rStyle w:val="a7"/>
          <w:rFonts w:ascii="Amiri" w:hAnsi="Amiri" w:cs="Amiri"/>
          <w:sz w:val="34"/>
          <w:szCs w:val="34"/>
          <w:rtl/>
          <w:lang w:bidi="ar-EG"/>
        </w:rPr>
        <w:footnoteReference w:id="3"/>
      </w:r>
      <w:r w:rsidR="00D67CF8" w:rsidRPr="00670EAB">
        <w:rPr>
          <w:rFonts w:ascii="Amiri" w:hAnsi="Amiri" w:cs="Amiri"/>
          <w:sz w:val="34"/>
          <w:szCs w:val="34"/>
          <w:rtl/>
          <w:lang w:bidi="ar-EG"/>
        </w:rPr>
        <w:t xml:space="preserve">، </w:t>
      </w:r>
      <w:r w:rsidR="00E711CB" w:rsidRPr="00670EAB">
        <w:rPr>
          <w:rFonts w:ascii="Amiri" w:hAnsi="Amiri" w:cs="Amiri"/>
          <w:sz w:val="34"/>
          <w:szCs w:val="34"/>
          <w:rtl/>
          <w:lang w:bidi="ar-EG"/>
        </w:rPr>
        <w:t xml:space="preserve">فإنَّ الأضحية </w:t>
      </w:r>
      <w:r w:rsidR="00D67CF8" w:rsidRPr="00670EAB">
        <w:rPr>
          <w:rFonts w:ascii="Amiri" w:hAnsi="Amiri" w:cs="Amiri"/>
          <w:sz w:val="34"/>
          <w:szCs w:val="34"/>
          <w:rtl/>
          <w:lang w:bidi="ar-EG"/>
        </w:rPr>
        <w:t>إ</w:t>
      </w:r>
      <w:r w:rsidR="00E711CB" w:rsidRPr="00670EAB">
        <w:rPr>
          <w:rFonts w:ascii="Amiri" w:hAnsi="Amiri" w:cs="Amiri"/>
          <w:sz w:val="34"/>
          <w:szCs w:val="34"/>
          <w:rtl/>
          <w:lang w:bidi="ar-EG"/>
        </w:rPr>
        <w:t xml:space="preserve">نما </w:t>
      </w:r>
      <w:r w:rsidR="005B000C" w:rsidRPr="00670EAB">
        <w:rPr>
          <w:rFonts w:ascii="Amiri" w:hAnsi="Amiri" w:cs="Amiri"/>
          <w:sz w:val="34"/>
          <w:szCs w:val="34"/>
          <w:rtl/>
          <w:lang w:bidi="ar-EG"/>
        </w:rPr>
        <w:t>ش</w:t>
      </w:r>
      <w:r w:rsidR="00E711CB" w:rsidRPr="00670EAB">
        <w:rPr>
          <w:rFonts w:ascii="Amiri" w:hAnsi="Amiri" w:cs="Amiri"/>
          <w:sz w:val="34"/>
          <w:szCs w:val="34"/>
          <w:rtl/>
          <w:lang w:bidi="ar-EG"/>
        </w:rPr>
        <w:t>ُ</w:t>
      </w:r>
      <w:r w:rsidR="005B000C" w:rsidRPr="00670EAB">
        <w:rPr>
          <w:rFonts w:ascii="Amiri" w:hAnsi="Amiri" w:cs="Amiri"/>
          <w:sz w:val="34"/>
          <w:szCs w:val="34"/>
          <w:rtl/>
          <w:lang w:bidi="ar-EG"/>
        </w:rPr>
        <w:t xml:space="preserve">رعت لإقامة شعيرة عظيمة من شعائر الله </w:t>
      </w:r>
      <w:r w:rsidR="00D67CF8" w:rsidRPr="00670EAB">
        <w:rPr>
          <w:rFonts w:ascii="Amiri" w:hAnsi="Amiri" w:cs="Amiri"/>
          <w:sz w:val="34"/>
          <w:szCs w:val="34"/>
          <w:rtl/>
          <w:lang w:bidi="ar-EG"/>
        </w:rPr>
        <w:t>عز وجل</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ألا وهى التقرُّب إليه تعالى بعبادة الذبح</w:t>
      </w:r>
      <w:r w:rsidR="00AD010E" w:rsidRPr="00670EAB">
        <w:rPr>
          <w:rFonts w:ascii="Amiri" w:hAnsi="Amiri" w:cs="Amiri"/>
          <w:sz w:val="34"/>
          <w:szCs w:val="34"/>
          <w:rtl/>
          <w:lang w:bidi="ar-EG"/>
        </w:rPr>
        <w:t>؛</w:t>
      </w:r>
      <w:r w:rsidR="005B000C" w:rsidRPr="00670EAB">
        <w:rPr>
          <w:rFonts w:ascii="Amiri" w:hAnsi="Amiri" w:cs="Amiri"/>
          <w:sz w:val="34"/>
          <w:szCs w:val="34"/>
          <w:rtl/>
          <w:lang w:bidi="ar-EG"/>
        </w:rPr>
        <w:t xml:space="preserve"> قال تعالى</w:t>
      </w:r>
      <w:r w:rsidR="00472D17" w:rsidRPr="00670EAB">
        <w:rPr>
          <w:rFonts w:ascii="Amiri" w:hAnsi="Amiri" w:cs="Amiri"/>
          <w:sz w:val="34"/>
          <w:szCs w:val="34"/>
          <w:rtl/>
        </w:rPr>
        <w:t xml:space="preserve"> </w:t>
      </w:r>
      <w:r w:rsidR="004E4BF7" w:rsidRPr="00670EAB">
        <w:rPr>
          <w:rFonts w:ascii="Amiri" w:hAnsi="Amiri" w:cs="Amiri"/>
          <w:b/>
          <w:color w:val="000000" w:themeColor="text1"/>
          <w:sz w:val="34"/>
          <w:szCs w:val="34"/>
          <w:rtl/>
          <w:lang w:bidi="ar-EG"/>
        </w:rPr>
        <w:t>﴿</w:t>
      </w:r>
      <w:r w:rsidR="00472D17" w:rsidRPr="00670EAB">
        <w:rPr>
          <w:rFonts w:ascii="Amiri" w:hAnsi="Amiri" w:cs="Amiri"/>
          <w:b/>
          <w:color w:val="008000"/>
          <w:sz w:val="34"/>
          <w:szCs w:val="34"/>
          <w:rtl/>
          <w:lang w:bidi="ar-EG"/>
        </w:rPr>
        <w:t>وَالْبُدْنَ جَعَلْنَاهَا لَكُمْ مِنْ شَعَائِرِ اللَّهِ لَكُمْ فِيهَا خَيْرٌ</w:t>
      </w:r>
      <w:r w:rsidR="004E4BF7" w:rsidRPr="00670EAB">
        <w:rPr>
          <w:rFonts w:ascii="Amiri" w:hAnsi="Amiri" w:cs="Amiri"/>
          <w:b/>
          <w:color w:val="000000" w:themeColor="text1"/>
          <w:sz w:val="34"/>
          <w:szCs w:val="34"/>
          <w:rtl/>
          <w:lang w:bidi="ar-EG"/>
        </w:rPr>
        <w:t>﴾</w:t>
      </w:r>
      <w:r w:rsidR="00472D17" w:rsidRPr="00670EAB">
        <w:rPr>
          <w:rFonts w:ascii="Amiri" w:hAnsi="Amiri" w:cs="Amiri"/>
          <w:sz w:val="34"/>
          <w:szCs w:val="34"/>
          <w:rtl/>
          <w:lang w:bidi="ar-EG"/>
        </w:rPr>
        <w:t xml:space="preserve"> [الحج: 36]، </w:t>
      </w:r>
      <w:r w:rsidR="00E711CB" w:rsidRPr="00670EAB">
        <w:rPr>
          <w:rFonts w:ascii="Amiri" w:hAnsi="Amiri" w:cs="Amiri"/>
          <w:b/>
          <w:bCs/>
          <w:sz w:val="34"/>
          <w:szCs w:val="34"/>
          <w:rtl/>
          <w:lang w:bidi="ar-EG"/>
        </w:rPr>
        <w:t>*والمعنى</w:t>
      </w:r>
      <w:r w:rsidR="00AF4419" w:rsidRPr="00670EAB">
        <w:rPr>
          <w:rFonts w:ascii="Amiri" w:hAnsi="Amiri" w:cs="Amiri"/>
          <w:sz w:val="34"/>
          <w:szCs w:val="34"/>
          <w:rtl/>
          <w:lang w:bidi="ar-EG"/>
        </w:rPr>
        <w:t>:</w:t>
      </w:r>
      <w:r w:rsidR="00E711CB" w:rsidRPr="00670EAB">
        <w:rPr>
          <w:rFonts w:ascii="Amiri" w:hAnsi="Amiri" w:cs="Amiri"/>
          <w:sz w:val="34"/>
          <w:szCs w:val="34"/>
          <w:rtl/>
          <w:lang w:bidi="ar-EG"/>
        </w:rPr>
        <w:t xml:space="preserve"> أنَّ الأضحية </w:t>
      </w:r>
      <w:r w:rsidR="005B000C" w:rsidRPr="00670EAB">
        <w:rPr>
          <w:rFonts w:ascii="Amiri" w:hAnsi="Amiri" w:cs="Amiri"/>
          <w:sz w:val="34"/>
          <w:szCs w:val="34"/>
          <w:rtl/>
          <w:lang w:bidi="ar-EG"/>
        </w:rPr>
        <w:t>مِن أعلام دين الله تعالى</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فف</w:t>
      </w:r>
      <w:r w:rsidR="00472D17" w:rsidRPr="00670EAB">
        <w:rPr>
          <w:rFonts w:ascii="Amiri" w:hAnsi="Amiri" w:cs="Amiri"/>
          <w:sz w:val="34"/>
          <w:szCs w:val="34"/>
          <w:rtl/>
          <w:lang w:bidi="ar-EG"/>
        </w:rPr>
        <w:t>ي</w:t>
      </w:r>
      <w:r w:rsidR="005B000C" w:rsidRPr="00670EAB">
        <w:rPr>
          <w:rFonts w:ascii="Amiri" w:hAnsi="Amiri" w:cs="Amiri"/>
          <w:sz w:val="34"/>
          <w:szCs w:val="34"/>
          <w:rtl/>
          <w:lang w:bidi="ar-EG"/>
        </w:rPr>
        <w:t xml:space="preserve"> استبدال ذلك بإخراج قيمتها لا شك أنَّه تضييع لهذه الشعيرة</w:t>
      </w:r>
      <w:r w:rsidR="00AF4419" w:rsidRPr="00670EAB">
        <w:rPr>
          <w:rFonts w:ascii="Amiri" w:hAnsi="Amiri" w:cs="Amiri"/>
          <w:sz w:val="34"/>
          <w:szCs w:val="34"/>
          <w:rtl/>
          <w:lang w:bidi="ar-EG"/>
        </w:rPr>
        <w:t>.</w:t>
      </w:r>
    </w:p>
    <w:p w14:paraId="08B7B7A7" w14:textId="7AF9D556" w:rsidR="005B000C" w:rsidRPr="001831A7" w:rsidRDefault="00AB5F82" w:rsidP="004E4BF7">
      <w:pPr>
        <w:pStyle w:val="2"/>
        <w:rPr>
          <w:color w:val="31849B" w:themeColor="accent5" w:themeShade="BF"/>
          <w:sz w:val="40"/>
          <w:rtl/>
          <w:lang w:bidi="ar-EG"/>
        </w:rPr>
      </w:pPr>
      <w:r w:rsidRPr="001831A7">
        <w:rPr>
          <w:color w:val="31849B" w:themeColor="accent5" w:themeShade="BF"/>
          <w:sz w:val="40"/>
          <w:rtl/>
          <w:lang w:bidi="ar-EG"/>
        </w:rPr>
        <w:t xml:space="preserve"> </w:t>
      </w:r>
      <w:bookmarkStart w:id="5" w:name="_Toc168824189"/>
      <w:r w:rsidR="00E711CB" w:rsidRPr="001831A7">
        <w:rPr>
          <w:color w:val="31849B" w:themeColor="accent5" w:themeShade="BF"/>
          <w:sz w:val="40"/>
          <w:rtl/>
          <w:lang w:bidi="ar-EG"/>
        </w:rPr>
        <w:t xml:space="preserve">*مسألة في </w:t>
      </w:r>
      <w:r w:rsidR="005B000C" w:rsidRPr="001831A7">
        <w:rPr>
          <w:color w:val="31849B" w:themeColor="accent5" w:themeShade="BF"/>
          <w:sz w:val="40"/>
          <w:rtl/>
          <w:lang w:bidi="ar-EG"/>
        </w:rPr>
        <w:t>حكم الأضحية</w:t>
      </w:r>
      <w:r w:rsidR="00E711CB" w:rsidRPr="001831A7">
        <w:rPr>
          <w:color w:val="31849B" w:themeColor="accent5" w:themeShade="BF"/>
          <w:sz w:val="40"/>
          <w:rtl/>
          <w:lang w:bidi="ar-EG"/>
        </w:rPr>
        <w:t>:</w:t>
      </w:r>
      <w:bookmarkEnd w:id="5"/>
    </w:p>
    <w:p w14:paraId="0B0D2410" w14:textId="6812AABE" w:rsidR="005B000C"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 xml:space="preserve">اختلف الفقهاء في حكم الأضحية </w:t>
      </w:r>
      <w:r w:rsidR="00E711CB" w:rsidRPr="00670EAB">
        <w:rPr>
          <w:rFonts w:ascii="Amiri" w:hAnsi="Amiri" w:cs="Amiri"/>
          <w:sz w:val="34"/>
          <w:szCs w:val="34"/>
          <w:rtl/>
          <w:lang w:bidi="ar-EG"/>
        </w:rPr>
        <w:t>على قولين</w:t>
      </w:r>
      <w:r w:rsidR="00AF4419" w:rsidRPr="00670EAB">
        <w:rPr>
          <w:rFonts w:ascii="Amiri" w:hAnsi="Amiri" w:cs="Amiri"/>
          <w:sz w:val="34"/>
          <w:szCs w:val="34"/>
          <w:rtl/>
          <w:lang w:bidi="ar-EG"/>
        </w:rPr>
        <w:t>:</w:t>
      </w:r>
    </w:p>
    <w:p w14:paraId="122D3B9A" w14:textId="124D3366" w:rsidR="001831A7" w:rsidRDefault="00E711CB"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lastRenderedPageBreak/>
        <w:t xml:space="preserve">فقد </w:t>
      </w:r>
      <w:r w:rsidR="005B000C" w:rsidRPr="00670EAB">
        <w:rPr>
          <w:rFonts w:ascii="Amiri" w:hAnsi="Amiri" w:cs="Amiri"/>
          <w:sz w:val="34"/>
          <w:szCs w:val="34"/>
          <w:rtl/>
          <w:lang w:bidi="ar-EG"/>
        </w:rPr>
        <w:t>ذهب الحنفية إلى أنَّ الأضحية واجبة على الموسر المقيم من أهل الأمصار، وه</w:t>
      </w:r>
      <w:r w:rsidR="00472D17" w:rsidRPr="00670EAB">
        <w:rPr>
          <w:rFonts w:ascii="Amiri" w:hAnsi="Amiri" w:cs="Amiri"/>
          <w:sz w:val="34"/>
          <w:szCs w:val="34"/>
          <w:rtl/>
          <w:lang w:bidi="ar-EG"/>
        </w:rPr>
        <w:t>ي</w:t>
      </w:r>
      <w:r w:rsidR="005B000C" w:rsidRPr="00670EAB">
        <w:rPr>
          <w:rFonts w:ascii="Amiri" w:hAnsi="Amiri" w:cs="Amiri"/>
          <w:sz w:val="34"/>
          <w:szCs w:val="34"/>
          <w:rtl/>
          <w:lang w:bidi="ar-EG"/>
        </w:rPr>
        <w:t xml:space="preserve"> رواية عن أحمد اختارها شيخ الإسلام ابن تيمية</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وقال به الليث</w:t>
      </w:r>
      <w:r w:rsidR="008F221C" w:rsidRPr="00670EAB">
        <w:rPr>
          <w:rFonts w:ascii="Amiri" w:hAnsi="Amiri" w:cs="Amiri"/>
          <w:sz w:val="34"/>
          <w:szCs w:val="34"/>
          <w:rtl/>
          <w:lang w:bidi="ar-EG"/>
        </w:rPr>
        <w:t xml:space="preserve"> بن سعد</w:t>
      </w:r>
      <w:r w:rsidR="00AF4419"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p>
    <w:p w14:paraId="6C5448DA" w14:textId="77777777" w:rsidR="005B000C" w:rsidRPr="00670EAB" w:rsidRDefault="0040122F" w:rsidP="004E4BF7">
      <w:pPr>
        <w:spacing w:before="40" w:after="40" w:line="288" w:lineRule="auto"/>
        <w:ind w:firstLine="227"/>
        <w:jc w:val="both"/>
        <w:rPr>
          <w:rFonts w:ascii="Amiri" w:hAnsi="Amiri" w:cs="Amiri"/>
          <w:b/>
          <w:bCs/>
          <w:color w:val="FF0000"/>
          <w:sz w:val="34"/>
          <w:szCs w:val="34"/>
          <w:rtl/>
          <w:lang w:bidi="ar-EG"/>
        </w:rPr>
      </w:pPr>
      <w:r w:rsidRPr="00670EAB">
        <w:rPr>
          <w:rFonts w:ascii="Amiri" w:hAnsi="Amiri" w:cs="Amiri"/>
          <w:b/>
          <w:bCs/>
          <w:color w:val="FF0000"/>
          <w:sz w:val="34"/>
          <w:szCs w:val="34"/>
          <w:rtl/>
          <w:lang w:bidi="ar-EG"/>
        </w:rPr>
        <w:t>*</w:t>
      </w:r>
      <w:r w:rsidR="00E711CB" w:rsidRPr="00670EAB">
        <w:rPr>
          <w:rFonts w:ascii="Amiri" w:hAnsi="Amiri" w:cs="Amiri"/>
          <w:b/>
          <w:bCs/>
          <w:color w:val="FF0000"/>
          <w:sz w:val="34"/>
          <w:szCs w:val="34"/>
          <w:rtl/>
          <w:lang w:bidi="ar-EG"/>
        </w:rPr>
        <w:t>و</w:t>
      </w:r>
      <w:r w:rsidR="005B000C" w:rsidRPr="00670EAB">
        <w:rPr>
          <w:rFonts w:ascii="Amiri" w:hAnsi="Amiri" w:cs="Amiri"/>
          <w:b/>
          <w:bCs/>
          <w:color w:val="FF0000"/>
          <w:sz w:val="34"/>
          <w:szCs w:val="34"/>
          <w:rtl/>
          <w:lang w:bidi="ar-EG"/>
        </w:rPr>
        <w:t>من أدلتهم على الوجوب:</w:t>
      </w:r>
    </w:p>
    <w:p w14:paraId="787BBF17" w14:textId="23454E31" w:rsidR="005B000C"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1</w:t>
      </w:r>
      <w:r w:rsidR="00E711CB" w:rsidRPr="00670EAB">
        <w:rPr>
          <w:rFonts w:ascii="Amiri" w:hAnsi="Amiri" w:cs="Amiri"/>
          <w:sz w:val="34"/>
          <w:szCs w:val="34"/>
          <w:rtl/>
          <w:lang w:bidi="ar-EG"/>
        </w:rPr>
        <w:t>-</w:t>
      </w:r>
      <w:r w:rsidRPr="00670EAB">
        <w:rPr>
          <w:rFonts w:ascii="Amiri" w:hAnsi="Amiri" w:cs="Amiri"/>
          <w:sz w:val="34"/>
          <w:szCs w:val="34"/>
          <w:rtl/>
          <w:lang w:bidi="ar-EG"/>
        </w:rPr>
        <w:t>ما روى مرفوعًا عن أبي هريرة -</w:t>
      </w:r>
      <w:r w:rsidR="00472D17" w:rsidRPr="00670EAB">
        <w:rPr>
          <w:rFonts w:ascii="Amiri" w:hAnsi="Amiri" w:cs="Amiri"/>
          <w:sz w:val="34"/>
          <w:szCs w:val="34"/>
          <w:rtl/>
          <w:lang w:bidi="ar-EG"/>
        </w:rPr>
        <w:t xml:space="preserve"> </w:t>
      </w:r>
      <w:r w:rsidR="00B22487" w:rsidRPr="00670EAB">
        <w:rPr>
          <w:rFonts w:ascii="Amiri" w:hAnsi="Amiri" w:cs="Amiri"/>
          <w:sz w:val="34"/>
          <w:szCs w:val="34"/>
          <w:rtl/>
          <w:lang w:bidi="ar-EG"/>
        </w:rPr>
        <w:t>رضي الله عنه</w:t>
      </w:r>
      <w:r w:rsidR="00472D17" w:rsidRPr="00670EAB">
        <w:rPr>
          <w:rFonts w:ascii="Amiri" w:hAnsi="Amiri" w:cs="Amiri"/>
          <w:sz w:val="34"/>
          <w:szCs w:val="34"/>
          <w:rtl/>
          <w:lang w:bidi="ar-EG"/>
        </w:rPr>
        <w:t xml:space="preserve"> </w:t>
      </w:r>
      <w:r w:rsidRPr="00670EAB">
        <w:rPr>
          <w:rFonts w:ascii="Amiri" w:hAnsi="Amiri" w:cs="Amiri"/>
          <w:sz w:val="34"/>
          <w:szCs w:val="34"/>
          <w:rtl/>
          <w:lang w:bidi="ar-EG"/>
        </w:rPr>
        <w:t>-:</w:t>
      </w:r>
      <w:r w:rsidR="00E711CB" w:rsidRPr="00670EAB">
        <w:rPr>
          <w:rFonts w:ascii="Amiri" w:hAnsi="Amiri" w:cs="Amiri"/>
          <w:sz w:val="34"/>
          <w:szCs w:val="34"/>
          <w:rtl/>
          <w:lang w:bidi="ar-EG"/>
        </w:rPr>
        <w:t xml:space="preserve"> </w:t>
      </w:r>
      <w:r w:rsidRPr="00670EAB">
        <w:rPr>
          <w:rFonts w:ascii="Amiri" w:hAnsi="Amiri" w:cs="Amiri"/>
          <w:sz w:val="34"/>
          <w:szCs w:val="34"/>
          <w:rtl/>
          <w:lang w:bidi="ar-EG"/>
        </w:rPr>
        <w:t>«مَن وَجَدَ سَعَةً فلم يُ</w:t>
      </w:r>
      <w:r w:rsidR="00472D17" w:rsidRPr="00670EAB">
        <w:rPr>
          <w:rFonts w:ascii="Amiri" w:hAnsi="Amiri" w:cs="Amiri"/>
          <w:sz w:val="34"/>
          <w:szCs w:val="34"/>
          <w:rtl/>
          <w:lang w:bidi="ar-EG"/>
        </w:rPr>
        <w:t>ضَحِّ ‌فلا ‌يَقْرَبَنَّ مُصَلا</w:t>
      </w:r>
      <w:r w:rsidRPr="00670EAB">
        <w:rPr>
          <w:rFonts w:ascii="Amiri" w:hAnsi="Amiri" w:cs="Amiri"/>
          <w:sz w:val="34"/>
          <w:szCs w:val="34"/>
          <w:rtl/>
          <w:lang w:bidi="ar-EG"/>
        </w:rPr>
        <w:t>نا»</w:t>
      </w:r>
      <w:r w:rsidR="00962229" w:rsidRPr="00670EAB">
        <w:rPr>
          <w:rStyle w:val="a7"/>
          <w:rFonts w:ascii="Amiri" w:hAnsi="Amiri" w:cs="Amiri"/>
          <w:sz w:val="34"/>
          <w:szCs w:val="34"/>
          <w:rtl/>
          <w:lang w:bidi="ar-EG"/>
        </w:rPr>
        <w:footnoteReference w:id="4"/>
      </w:r>
      <w:r w:rsidRPr="00670EAB">
        <w:rPr>
          <w:rFonts w:ascii="Amiri" w:hAnsi="Amiri" w:cs="Amiri"/>
          <w:sz w:val="34"/>
          <w:szCs w:val="34"/>
          <w:rtl/>
          <w:lang w:bidi="ar-EG"/>
        </w:rPr>
        <w:t>.</w:t>
      </w:r>
    </w:p>
    <w:p w14:paraId="3E5EC4C6" w14:textId="77777777" w:rsidR="005B000C" w:rsidRPr="00670EAB" w:rsidRDefault="00962229"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sz w:val="34"/>
          <w:szCs w:val="34"/>
          <w:rtl/>
          <w:lang w:bidi="ar-EG"/>
        </w:rPr>
        <w:t>*</w:t>
      </w:r>
      <w:r w:rsidR="005B000C" w:rsidRPr="00670EAB">
        <w:rPr>
          <w:rFonts w:ascii="Amiri" w:hAnsi="Amiri" w:cs="Amiri"/>
          <w:b/>
          <w:bCs/>
          <w:sz w:val="34"/>
          <w:szCs w:val="34"/>
          <w:rtl/>
          <w:lang w:bidi="ar-EG"/>
        </w:rPr>
        <w:t>قالوا:</w:t>
      </w:r>
      <w:r w:rsidR="005B000C" w:rsidRPr="00670EAB">
        <w:rPr>
          <w:rFonts w:ascii="Amiri" w:hAnsi="Amiri" w:cs="Amiri"/>
          <w:sz w:val="34"/>
          <w:szCs w:val="34"/>
          <w:rtl/>
          <w:lang w:bidi="ar-EG"/>
        </w:rPr>
        <w:t xml:space="preserve"> ومثل هذا الوعيد لا يُلحق إلا بترك ما كان واجبًا.</w:t>
      </w:r>
    </w:p>
    <w:p w14:paraId="54AFBDAA" w14:textId="7185DCEF" w:rsidR="005B000C"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2</w:t>
      </w:r>
      <w:r w:rsidR="00E711CB" w:rsidRPr="00670EAB">
        <w:rPr>
          <w:rFonts w:ascii="Amiri" w:hAnsi="Amiri" w:cs="Amiri"/>
          <w:sz w:val="34"/>
          <w:szCs w:val="34"/>
          <w:rtl/>
          <w:lang w:bidi="ar-EG"/>
        </w:rPr>
        <w:t>- ما</w:t>
      </w:r>
      <w:r w:rsidRPr="00670EAB">
        <w:rPr>
          <w:rFonts w:ascii="Amiri" w:hAnsi="Amiri" w:cs="Amiri"/>
          <w:sz w:val="34"/>
          <w:szCs w:val="34"/>
          <w:rtl/>
          <w:lang w:bidi="ar-EG"/>
        </w:rPr>
        <w:t xml:space="preserve"> روي مرفوعًا من حديث </w:t>
      </w:r>
      <w:r w:rsidR="00EA320E" w:rsidRPr="00670EAB">
        <w:rPr>
          <w:rFonts w:ascii="Amiri" w:hAnsi="Amiri" w:cs="Amiri"/>
          <w:sz w:val="34"/>
          <w:szCs w:val="34"/>
          <w:rtl/>
          <w:lang w:bidi="ar-EG"/>
        </w:rPr>
        <w:t>مِخنَفِ ‌بْنِ ‌سُلَيْمٍ رضي الله عنه</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«يَا أَيُّهَا النَّاسُ، إِنَّ عَلَى كُلِّ أَهْلِ بَيْتٍ فِي كُلِّ عَامٍ أُضْحِيَّةً وَعَتِيرَةً</w:t>
      </w:r>
      <w:r w:rsidR="003E742F" w:rsidRPr="00670EAB">
        <w:rPr>
          <w:rFonts w:ascii="Amiri" w:hAnsi="Amiri" w:cs="Amiri"/>
          <w:sz w:val="34"/>
          <w:szCs w:val="34"/>
          <w:rtl/>
          <w:lang w:bidi="ar-EG"/>
        </w:rPr>
        <w:t xml:space="preserve"> »</w:t>
      </w:r>
      <w:r w:rsidR="003E742F" w:rsidRPr="00670EAB">
        <w:rPr>
          <w:rStyle w:val="a7"/>
          <w:rFonts w:ascii="Amiri" w:hAnsi="Amiri" w:cs="Amiri"/>
          <w:sz w:val="34"/>
          <w:szCs w:val="34"/>
          <w:rtl/>
          <w:lang w:bidi="ar-EG"/>
        </w:rPr>
        <w:footnoteReference w:id="5"/>
      </w:r>
      <w:r w:rsidRPr="00670EAB">
        <w:rPr>
          <w:rFonts w:ascii="Amiri" w:hAnsi="Amiri" w:cs="Amiri"/>
          <w:sz w:val="34"/>
          <w:szCs w:val="34"/>
          <w:rtl/>
          <w:lang w:bidi="ar-EG"/>
        </w:rPr>
        <w:t xml:space="preserve">. </w:t>
      </w:r>
    </w:p>
    <w:p w14:paraId="7DCD58FA" w14:textId="74DD34BC" w:rsidR="00E42946" w:rsidRPr="00670EAB" w:rsidRDefault="00E711CB"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sz w:val="34"/>
          <w:szCs w:val="34"/>
          <w:rtl/>
          <w:lang w:bidi="ar-EG"/>
        </w:rPr>
        <w:t>*</w:t>
      </w:r>
      <w:r w:rsidR="005B000C" w:rsidRPr="00670EAB">
        <w:rPr>
          <w:rFonts w:ascii="Amiri" w:hAnsi="Amiri" w:cs="Amiri"/>
          <w:b/>
          <w:bCs/>
          <w:sz w:val="34"/>
          <w:szCs w:val="34"/>
          <w:rtl/>
          <w:lang w:bidi="ar-EG"/>
        </w:rPr>
        <w:t>والراجح</w:t>
      </w:r>
      <w:r w:rsidR="003675CB" w:rsidRPr="00670EAB">
        <w:rPr>
          <w:rFonts w:ascii="Amiri" w:hAnsi="Amiri" w:cs="Amiri"/>
          <w:b/>
          <w:bCs/>
          <w:sz w:val="34"/>
          <w:szCs w:val="34"/>
          <w:rtl/>
          <w:lang w:bidi="ar-EG"/>
        </w:rPr>
        <w:t xml:space="preserve"> -</w:t>
      </w:r>
      <w:r w:rsidR="003E742F" w:rsidRPr="00670EAB">
        <w:rPr>
          <w:rFonts w:ascii="Amiri" w:hAnsi="Amiri" w:cs="Amiri"/>
          <w:b/>
          <w:bCs/>
          <w:sz w:val="34"/>
          <w:szCs w:val="34"/>
          <w:rtl/>
          <w:lang w:bidi="ar-EG"/>
        </w:rPr>
        <w:t xml:space="preserve"> </w:t>
      </w:r>
      <w:r w:rsidR="003675CB" w:rsidRPr="00670EAB">
        <w:rPr>
          <w:rFonts w:ascii="Amiri" w:hAnsi="Amiri" w:cs="Amiri"/>
          <w:b/>
          <w:bCs/>
          <w:sz w:val="34"/>
          <w:szCs w:val="34"/>
          <w:rtl/>
          <w:lang w:bidi="ar-EG"/>
        </w:rPr>
        <w:t>و</w:t>
      </w:r>
      <w:r w:rsidR="005B000C" w:rsidRPr="00670EAB">
        <w:rPr>
          <w:rFonts w:ascii="Amiri" w:hAnsi="Amiri" w:cs="Amiri"/>
          <w:b/>
          <w:bCs/>
          <w:sz w:val="34"/>
          <w:szCs w:val="34"/>
          <w:rtl/>
          <w:lang w:bidi="ar-EG"/>
        </w:rPr>
        <w:t>الله أعلم -</w:t>
      </w:r>
      <w:r w:rsidR="00AF4419" w:rsidRPr="00670EAB">
        <w:rPr>
          <w:rFonts w:ascii="Amiri" w:hAnsi="Amiri" w:cs="Amiri"/>
          <w:b/>
          <w:bCs/>
          <w:sz w:val="34"/>
          <w:szCs w:val="34"/>
          <w:rtl/>
          <w:lang w:bidi="ar-EG"/>
        </w:rPr>
        <w:t>:</w:t>
      </w:r>
      <w:r w:rsidR="00097ABE" w:rsidRPr="00670EAB">
        <w:rPr>
          <w:rFonts w:ascii="Amiri" w:hAnsi="Amiri" w:cs="Amiri"/>
          <w:b/>
          <w:bCs/>
          <w:sz w:val="34"/>
          <w:szCs w:val="34"/>
          <w:rtl/>
          <w:lang w:bidi="ar-EG"/>
        </w:rPr>
        <w:t xml:space="preserve"> </w:t>
      </w:r>
      <w:r w:rsidR="005B000C" w:rsidRPr="00670EAB">
        <w:rPr>
          <w:rFonts w:ascii="Amiri" w:hAnsi="Amiri" w:cs="Amiri"/>
          <w:sz w:val="34"/>
          <w:szCs w:val="34"/>
          <w:rtl/>
          <w:lang w:bidi="ar-EG"/>
        </w:rPr>
        <w:t>هو ما ذهب إليه جمهور الصحابة -</w:t>
      </w:r>
      <w:r w:rsidR="00472D17" w:rsidRPr="00670EAB">
        <w:rPr>
          <w:rFonts w:ascii="Amiri" w:hAnsi="Amiri" w:cs="Amiri"/>
          <w:sz w:val="34"/>
          <w:szCs w:val="34"/>
          <w:rtl/>
          <w:lang w:bidi="ar-EG"/>
        </w:rPr>
        <w:t xml:space="preserve"> </w:t>
      </w:r>
      <w:r w:rsidR="005B000C" w:rsidRPr="00670EAB">
        <w:rPr>
          <w:rFonts w:ascii="Amiri" w:hAnsi="Amiri" w:cs="Amiri"/>
          <w:sz w:val="34"/>
          <w:szCs w:val="34"/>
          <w:rtl/>
          <w:lang w:bidi="ar-EG"/>
        </w:rPr>
        <w:t>رضي الله عنهم</w:t>
      </w:r>
      <w:r w:rsidR="00472D17" w:rsidRPr="00670EAB">
        <w:rPr>
          <w:rFonts w:ascii="Amiri" w:hAnsi="Amiri" w:cs="Amiri"/>
          <w:sz w:val="34"/>
          <w:szCs w:val="34"/>
          <w:rtl/>
          <w:lang w:bidi="ar-EG"/>
        </w:rPr>
        <w:t xml:space="preserve"> </w:t>
      </w:r>
      <w:r w:rsidR="005B000C" w:rsidRPr="00670EAB">
        <w:rPr>
          <w:rFonts w:ascii="Amiri" w:hAnsi="Amiri" w:cs="Amiri"/>
          <w:sz w:val="34"/>
          <w:szCs w:val="34"/>
          <w:rtl/>
          <w:lang w:bidi="ar-EG"/>
        </w:rPr>
        <w:t>- والتابعين والفقهاء</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وهو قول الشافع</w:t>
      </w:r>
      <w:r w:rsidR="00472D17" w:rsidRPr="00670EAB">
        <w:rPr>
          <w:rFonts w:ascii="Amiri" w:hAnsi="Amiri" w:cs="Amiri"/>
          <w:sz w:val="34"/>
          <w:szCs w:val="34"/>
          <w:rtl/>
          <w:lang w:bidi="ar-EG"/>
        </w:rPr>
        <w:t>ي</w:t>
      </w:r>
      <w:r w:rsidR="005B000C" w:rsidRPr="00670EAB">
        <w:rPr>
          <w:rFonts w:ascii="Amiri" w:hAnsi="Amiri" w:cs="Amiri"/>
          <w:sz w:val="34"/>
          <w:szCs w:val="34"/>
          <w:rtl/>
          <w:lang w:bidi="ar-EG"/>
        </w:rPr>
        <w:t xml:space="preserve"> وأحمد</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وقول لمالك</w:t>
      </w:r>
      <w:r w:rsidR="00AF4419" w:rsidRPr="00670EAB">
        <w:rPr>
          <w:rFonts w:ascii="Amiri" w:hAnsi="Amiri" w:cs="Amiri"/>
          <w:sz w:val="34"/>
          <w:szCs w:val="34"/>
          <w:rtl/>
          <w:lang w:bidi="ar-EG"/>
        </w:rPr>
        <w:t>:</w:t>
      </w:r>
      <w:r w:rsidR="00472D17" w:rsidRPr="00670EAB">
        <w:rPr>
          <w:rFonts w:ascii="Amiri" w:hAnsi="Amiri" w:cs="Amiri"/>
          <w:sz w:val="34"/>
          <w:szCs w:val="34"/>
          <w:rtl/>
          <w:lang w:bidi="ar-EG"/>
        </w:rPr>
        <w:t xml:space="preserve"> </w:t>
      </w:r>
      <w:r w:rsidR="008E394C" w:rsidRPr="00670EAB">
        <w:rPr>
          <w:rFonts w:ascii="Amiri" w:hAnsi="Amiri" w:cs="Amiri"/>
          <w:sz w:val="34"/>
          <w:szCs w:val="34"/>
          <w:rtl/>
          <w:lang w:bidi="ar-EG"/>
        </w:rPr>
        <w:t>أنَّ الأضحية سُن</w:t>
      </w:r>
      <w:r w:rsidR="005B000C" w:rsidRPr="00670EAB">
        <w:rPr>
          <w:rFonts w:ascii="Amiri" w:hAnsi="Amiri" w:cs="Amiri"/>
          <w:sz w:val="34"/>
          <w:szCs w:val="34"/>
          <w:rtl/>
          <w:lang w:bidi="ar-EG"/>
        </w:rPr>
        <w:t>ةٌ مؤكدة</w:t>
      </w:r>
      <w:r w:rsidR="00AF4419" w:rsidRPr="00670EAB">
        <w:rPr>
          <w:rFonts w:ascii="Amiri" w:hAnsi="Amiri" w:cs="Amiri"/>
          <w:sz w:val="34"/>
          <w:szCs w:val="34"/>
          <w:rtl/>
          <w:lang w:bidi="ar-EG"/>
        </w:rPr>
        <w:t>،</w:t>
      </w:r>
      <w:r w:rsidR="00472D17" w:rsidRPr="00670EAB">
        <w:rPr>
          <w:rFonts w:ascii="Amiri" w:hAnsi="Amiri" w:cs="Amiri"/>
          <w:sz w:val="34"/>
          <w:szCs w:val="34"/>
          <w:rtl/>
          <w:lang w:bidi="ar-EG"/>
        </w:rPr>
        <w:t xml:space="preserve"> فلا تجب الأضحية إلا</w:t>
      </w:r>
      <w:r w:rsidR="005B000C" w:rsidRPr="00670EAB">
        <w:rPr>
          <w:rFonts w:ascii="Amiri" w:hAnsi="Amiri" w:cs="Amiri"/>
          <w:sz w:val="34"/>
          <w:szCs w:val="34"/>
          <w:rtl/>
          <w:lang w:bidi="ar-EG"/>
        </w:rPr>
        <w:t xml:space="preserve"> بالنذر أو التعيين</w:t>
      </w:r>
      <w:r w:rsidR="003E742F" w:rsidRPr="00670EAB">
        <w:rPr>
          <w:rStyle w:val="a7"/>
          <w:rFonts w:ascii="Amiri" w:hAnsi="Amiri" w:cs="Amiri"/>
          <w:sz w:val="34"/>
          <w:szCs w:val="34"/>
          <w:rtl/>
          <w:lang w:bidi="ar-EG"/>
        </w:rPr>
        <w:footnoteReference w:id="6"/>
      </w:r>
      <w:r w:rsidR="008E394C" w:rsidRPr="00670EAB">
        <w:rPr>
          <w:rFonts w:ascii="Amiri" w:hAnsi="Amiri" w:cs="Amiri"/>
          <w:sz w:val="34"/>
          <w:szCs w:val="34"/>
          <w:rtl/>
          <w:lang w:bidi="ar-EG"/>
        </w:rPr>
        <w:t xml:space="preserve">، </w:t>
      </w:r>
      <w:r w:rsidR="005B000C" w:rsidRPr="00670EAB">
        <w:rPr>
          <w:rFonts w:ascii="Amiri" w:hAnsi="Amiri" w:cs="Amiri"/>
          <w:sz w:val="34"/>
          <w:szCs w:val="34"/>
          <w:rtl/>
          <w:lang w:bidi="ar-EG"/>
        </w:rPr>
        <w:t>إلا أنَّ أحمد قد كره ترك الأضحية مع القدرة عليها</w:t>
      </w:r>
      <w:r w:rsidR="003E742F" w:rsidRPr="00670EAB">
        <w:rPr>
          <w:rStyle w:val="a7"/>
          <w:rFonts w:ascii="Amiri" w:hAnsi="Amiri" w:cs="Amiri"/>
          <w:sz w:val="34"/>
          <w:szCs w:val="34"/>
          <w:rtl/>
          <w:lang w:bidi="ar-EG"/>
        </w:rPr>
        <w:footnoteReference w:id="7"/>
      </w:r>
      <w:r w:rsidR="008E394C" w:rsidRPr="00670EAB">
        <w:rPr>
          <w:rFonts w:ascii="Amiri" w:hAnsi="Amiri" w:cs="Amiri"/>
          <w:sz w:val="34"/>
          <w:szCs w:val="34"/>
          <w:rtl/>
          <w:lang w:bidi="ar-EG"/>
        </w:rPr>
        <w:t>.</w:t>
      </w:r>
      <w:r w:rsidR="00097ABE" w:rsidRPr="00670EAB">
        <w:rPr>
          <w:rFonts w:ascii="Amiri" w:hAnsi="Amiri" w:cs="Amiri"/>
          <w:sz w:val="34"/>
          <w:szCs w:val="34"/>
          <w:rtl/>
          <w:lang w:bidi="ar-EG"/>
        </w:rPr>
        <w:t xml:space="preserve"> </w:t>
      </w:r>
    </w:p>
    <w:p w14:paraId="5BD590FF" w14:textId="3856ADC6" w:rsidR="001831A7" w:rsidRDefault="003675CB"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ق</w:t>
      </w:r>
      <w:r w:rsidR="005B000C" w:rsidRPr="00670EAB">
        <w:rPr>
          <w:rFonts w:ascii="Amiri" w:hAnsi="Amiri" w:cs="Amiri"/>
          <w:sz w:val="34"/>
          <w:szCs w:val="34"/>
          <w:rtl/>
          <w:lang w:bidi="ar-EG"/>
        </w:rPr>
        <w:t>ال ابن حزم</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لا يصح عن أحد من الصحابة </w:t>
      </w:r>
      <w:r w:rsidR="00E42946" w:rsidRPr="00670EAB">
        <w:rPr>
          <w:rFonts w:ascii="Amiri" w:hAnsi="Amiri" w:cs="Amiri"/>
          <w:sz w:val="34"/>
          <w:szCs w:val="34"/>
          <w:rtl/>
          <w:lang w:bidi="ar-EG"/>
        </w:rPr>
        <w:t xml:space="preserve">- رضي الله عنهم </w:t>
      </w:r>
      <w:r w:rsidR="005B000C" w:rsidRPr="00670EAB">
        <w:rPr>
          <w:rFonts w:ascii="Amiri" w:hAnsi="Amiri" w:cs="Amiri"/>
          <w:sz w:val="34"/>
          <w:szCs w:val="34"/>
          <w:rtl/>
          <w:lang w:bidi="ar-EG"/>
        </w:rPr>
        <w:t>- أنها واجبة</w:t>
      </w:r>
      <w:r w:rsidR="008F221C" w:rsidRPr="00670EAB">
        <w:rPr>
          <w:rStyle w:val="a7"/>
          <w:rFonts w:ascii="Amiri" w:hAnsi="Amiri" w:cs="Amiri"/>
          <w:sz w:val="34"/>
          <w:szCs w:val="34"/>
          <w:rtl/>
          <w:lang w:bidi="ar-EG"/>
        </w:rPr>
        <w:footnoteReference w:id="8"/>
      </w:r>
      <w:r w:rsidR="004D032A" w:rsidRPr="00670EAB">
        <w:rPr>
          <w:rFonts w:ascii="Amiri" w:hAnsi="Amiri" w:cs="Amiri"/>
          <w:sz w:val="34"/>
          <w:szCs w:val="34"/>
          <w:rtl/>
          <w:lang w:bidi="ar-EG"/>
        </w:rPr>
        <w:t>.</w:t>
      </w:r>
    </w:p>
    <w:p w14:paraId="7055643C" w14:textId="77777777" w:rsidR="001831A7" w:rsidRDefault="001831A7">
      <w:pPr>
        <w:bidi w:val="0"/>
        <w:rPr>
          <w:rFonts w:ascii="Amiri" w:hAnsi="Amiri" w:cs="Amiri"/>
          <w:sz w:val="34"/>
          <w:szCs w:val="34"/>
          <w:rtl/>
          <w:lang w:bidi="ar-EG"/>
        </w:rPr>
      </w:pPr>
      <w:r>
        <w:rPr>
          <w:rFonts w:ascii="Amiri" w:hAnsi="Amiri" w:cs="Amiri"/>
          <w:sz w:val="34"/>
          <w:szCs w:val="34"/>
          <w:rtl/>
          <w:lang w:bidi="ar-EG"/>
        </w:rPr>
        <w:br w:type="page"/>
      </w:r>
    </w:p>
    <w:p w14:paraId="4B9D0F11" w14:textId="4A20766D" w:rsidR="005B000C" w:rsidRPr="001831A7" w:rsidRDefault="005B000C" w:rsidP="004E4BF7">
      <w:pPr>
        <w:pStyle w:val="2"/>
        <w:rPr>
          <w:sz w:val="40"/>
          <w:rtl/>
          <w:lang w:bidi="ar-EG"/>
        </w:rPr>
      </w:pPr>
      <w:bookmarkStart w:id="6" w:name="_Toc168824190"/>
      <w:r w:rsidRPr="001831A7">
        <w:rPr>
          <w:sz w:val="40"/>
          <w:rtl/>
          <w:lang w:bidi="ar-EG"/>
        </w:rPr>
        <w:lastRenderedPageBreak/>
        <w:t>مما يُستدل به على أنَّ الأضحية مستحبة</w:t>
      </w:r>
      <w:r w:rsidR="00AF4419" w:rsidRPr="001831A7">
        <w:rPr>
          <w:sz w:val="40"/>
          <w:rtl/>
          <w:lang w:bidi="ar-EG"/>
        </w:rPr>
        <w:t>:</w:t>
      </w:r>
      <w:bookmarkEnd w:id="6"/>
    </w:p>
    <w:p w14:paraId="6357DA96" w14:textId="7C600BAA" w:rsidR="005B000C"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حديث أم سلمة -</w:t>
      </w:r>
      <w:r w:rsidR="004D032A" w:rsidRPr="00670EAB">
        <w:rPr>
          <w:rFonts w:ascii="Amiri" w:hAnsi="Amiri" w:cs="Amiri"/>
          <w:sz w:val="34"/>
          <w:szCs w:val="34"/>
          <w:rtl/>
          <w:lang w:bidi="ar-EG"/>
        </w:rPr>
        <w:t xml:space="preserve"> </w:t>
      </w:r>
      <w:r w:rsidR="00B22487" w:rsidRPr="00670EAB">
        <w:rPr>
          <w:rFonts w:ascii="Amiri" w:hAnsi="Amiri" w:cs="Amiri"/>
          <w:sz w:val="34"/>
          <w:szCs w:val="34"/>
          <w:rtl/>
          <w:lang w:bidi="ar-EG"/>
        </w:rPr>
        <w:t>رضي الله عنه</w:t>
      </w:r>
      <w:r w:rsidRPr="00670EAB">
        <w:rPr>
          <w:rFonts w:ascii="Amiri" w:hAnsi="Amiri" w:cs="Amiri"/>
          <w:sz w:val="34"/>
          <w:szCs w:val="34"/>
          <w:rtl/>
          <w:lang w:bidi="ar-EG"/>
        </w:rPr>
        <w:t>ا -: «أَنَّ النَّبِيَّ - صَلَّى اللهُ عَلَيْهِ وَسَلَّمَ - قَالَ: « إِذَا دَخَلَتِ الْعَشْرُ ‌وَأَرَادَ ‌أَحَدُكُمْ أَنْ يُضَحِّيَ، فَلَا يَمَسَّ مِنْ شَعَرِهِ وَبَشَرِهِ شَيْئًا»</w:t>
      </w:r>
      <w:r w:rsidR="003675CB" w:rsidRPr="00670EAB">
        <w:rPr>
          <w:rFonts w:ascii="Amiri" w:hAnsi="Amiri" w:cs="Amiri"/>
          <w:sz w:val="34"/>
          <w:szCs w:val="34"/>
          <w:rtl/>
          <w:lang w:bidi="ar-EG"/>
        </w:rPr>
        <w:t>"</w:t>
      </w:r>
      <w:r w:rsidR="008F221C" w:rsidRPr="00670EAB">
        <w:rPr>
          <w:rStyle w:val="a7"/>
          <w:rFonts w:ascii="Amiri" w:hAnsi="Amiri" w:cs="Amiri"/>
          <w:sz w:val="34"/>
          <w:szCs w:val="34"/>
          <w:rtl/>
          <w:lang w:bidi="ar-EG"/>
        </w:rPr>
        <w:footnoteReference w:id="9"/>
      </w:r>
      <w:r w:rsidR="004D032A" w:rsidRPr="00670EAB">
        <w:rPr>
          <w:rFonts w:ascii="Amiri" w:hAnsi="Amiri" w:cs="Amiri"/>
          <w:sz w:val="34"/>
          <w:szCs w:val="34"/>
          <w:rtl/>
          <w:lang w:bidi="ar-EG"/>
        </w:rPr>
        <w:t>.</w:t>
      </w:r>
    </w:p>
    <w:p w14:paraId="3C699D69" w14:textId="51DA0DA6" w:rsidR="005B000C"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sz w:val="34"/>
          <w:szCs w:val="34"/>
          <w:rtl/>
          <w:lang w:bidi="ar-EG"/>
        </w:rPr>
        <w:t>ووجه الدلالة:</w:t>
      </w:r>
      <w:r w:rsidR="004D032A" w:rsidRPr="00670EAB">
        <w:rPr>
          <w:rFonts w:ascii="Amiri" w:hAnsi="Amiri" w:cs="Amiri"/>
          <w:sz w:val="34"/>
          <w:szCs w:val="34"/>
          <w:rtl/>
          <w:lang w:bidi="ar-EG"/>
        </w:rPr>
        <w:t xml:space="preserve"> </w:t>
      </w:r>
      <w:r w:rsidRPr="00670EAB">
        <w:rPr>
          <w:rFonts w:ascii="Amiri" w:hAnsi="Amiri" w:cs="Amiri"/>
          <w:sz w:val="34"/>
          <w:szCs w:val="34"/>
          <w:rtl/>
          <w:lang w:bidi="ar-EG"/>
        </w:rPr>
        <w:t>أنه قد علَّق الأضحية</w:t>
      </w:r>
      <w:r w:rsidR="008F221C" w:rsidRPr="00670EAB">
        <w:rPr>
          <w:rFonts w:ascii="Amiri" w:hAnsi="Amiri" w:cs="Amiri"/>
          <w:sz w:val="34"/>
          <w:szCs w:val="34"/>
          <w:rtl/>
          <w:lang w:bidi="ar-EG"/>
        </w:rPr>
        <w:t xml:space="preserve"> </w:t>
      </w:r>
      <w:r w:rsidRPr="00670EAB">
        <w:rPr>
          <w:rFonts w:ascii="Amiri" w:hAnsi="Amiri" w:cs="Amiri"/>
          <w:sz w:val="34"/>
          <w:szCs w:val="34"/>
          <w:rtl/>
          <w:lang w:bidi="ar-EG"/>
        </w:rPr>
        <w:t>على إرادة المضحي</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والتعليق بالإرادة ينافي الوجوب</w:t>
      </w:r>
      <w:r w:rsidR="008F221C" w:rsidRPr="00670EAB">
        <w:rPr>
          <w:rStyle w:val="a7"/>
          <w:rFonts w:ascii="Amiri" w:hAnsi="Amiri" w:cs="Amiri"/>
          <w:sz w:val="34"/>
          <w:szCs w:val="34"/>
          <w:rtl/>
          <w:lang w:bidi="ar-EG"/>
        </w:rPr>
        <w:footnoteReference w:id="10"/>
      </w:r>
      <w:r w:rsidR="004D032A" w:rsidRPr="00670EAB">
        <w:rPr>
          <w:rFonts w:ascii="Amiri" w:hAnsi="Amiri" w:cs="Amiri"/>
          <w:sz w:val="34"/>
          <w:szCs w:val="34"/>
          <w:rtl/>
          <w:lang w:bidi="ar-EG"/>
        </w:rPr>
        <w:t>.</w:t>
      </w:r>
      <w:r w:rsidR="00097ABE" w:rsidRPr="00670EAB">
        <w:rPr>
          <w:rFonts w:ascii="Amiri" w:hAnsi="Amiri" w:cs="Amiri"/>
          <w:sz w:val="34"/>
          <w:szCs w:val="34"/>
          <w:rtl/>
          <w:lang w:bidi="ar-EG"/>
        </w:rPr>
        <w:t xml:space="preserve"> </w:t>
      </w:r>
    </w:p>
    <w:p w14:paraId="3AC894B8" w14:textId="17293C02" w:rsidR="005B000C" w:rsidRPr="00670EAB" w:rsidRDefault="00792007"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w:t>
      </w:r>
      <w:r w:rsidR="005B000C" w:rsidRPr="00670EAB">
        <w:rPr>
          <w:rFonts w:ascii="Amiri" w:hAnsi="Amiri" w:cs="Amiri"/>
          <w:sz w:val="34"/>
          <w:szCs w:val="34"/>
          <w:rtl/>
          <w:lang w:bidi="ar-EG"/>
        </w:rPr>
        <w:t>و</w:t>
      </w:r>
      <w:r w:rsidRPr="00670EAB">
        <w:rPr>
          <w:rFonts w:ascii="Amiri" w:hAnsi="Amiri" w:cs="Amiri"/>
          <w:sz w:val="34"/>
          <w:szCs w:val="34"/>
          <w:rtl/>
          <w:lang w:bidi="ar-EG"/>
        </w:rPr>
        <w:t xml:space="preserve">مما </w:t>
      </w:r>
      <w:r w:rsidR="005B000C" w:rsidRPr="00670EAB">
        <w:rPr>
          <w:rFonts w:ascii="Amiri" w:hAnsi="Amiri" w:cs="Amiri"/>
          <w:sz w:val="34"/>
          <w:szCs w:val="34"/>
          <w:rtl/>
          <w:lang w:bidi="ar-EG"/>
        </w:rPr>
        <w:t xml:space="preserve">يؤيد </w:t>
      </w:r>
      <w:r w:rsidRPr="00670EAB">
        <w:rPr>
          <w:rFonts w:ascii="Amiri" w:hAnsi="Amiri" w:cs="Amiri"/>
          <w:sz w:val="34"/>
          <w:szCs w:val="34"/>
          <w:rtl/>
          <w:lang w:bidi="ar-EG"/>
        </w:rPr>
        <w:t>الاستحباب</w:t>
      </w:r>
      <w:r w:rsidR="005B000C" w:rsidRPr="00670EAB">
        <w:rPr>
          <w:rFonts w:ascii="Amiri" w:hAnsi="Amiri" w:cs="Amiri"/>
          <w:sz w:val="34"/>
          <w:szCs w:val="34"/>
          <w:rtl/>
          <w:lang w:bidi="ar-EG"/>
        </w:rPr>
        <w:t xml:space="preserve"> أنَّ الأضحية ذبيحة لم يجب تفريق لحمها، فلم تكن واجبة كالعقيقة.</w:t>
      </w:r>
    </w:p>
    <w:p w14:paraId="5711267D" w14:textId="77777777" w:rsidR="004D032A"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قال الشوكاني: تضحيته - صلى الله عليه وسلم - عن أمته وعن أهله، تجزئ كل من لم يضح</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سواء كان متمكنًا من الأضحية أو غير متمكن</w:t>
      </w:r>
      <w:r w:rsidR="008F221C" w:rsidRPr="00670EAB">
        <w:rPr>
          <w:rStyle w:val="a7"/>
          <w:rFonts w:ascii="Amiri" w:hAnsi="Amiri" w:cs="Amiri"/>
          <w:sz w:val="34"/>
          <w:szCs w:val="34"/>
          <w:rtl/>
          <w:lang w:bidi="ar-EG"/>
        </w:rPr>
        <w:footnoteReference w:id="11"/>
      </w:r>
      <w:r w:rsidR="004D032A" w:rsidRPr="00670EAB">
        <w:rPr>
          <w:rFonts w:ascii="Amiri" w:hAnsi="Amiri" w:cs="Amiri"/>
          <w:sz w:val="34"/>
          <w:szCs w:val="34"/>
          <w:rtl/>
          <w:lang w:bidi="ar-EG"/>
        </w:rPr>
        <w:t>.</w:t>
      </w:r>
    </w:p>
    <w:p w14:paraId="4275F09E" w14:textId="77777777" w:rsidR="004D032A" w:rsidRPr="001831A7" w:rsidRDefault="00DC7D86" w:rsidP="004E4BF7">
      <w:pPr>
        <w:pStyle w:val="2"/>
        <w:rPr>
          <w:color w:val="31849B" w:themeColor="accent5" w:themeShade="BF"/>
          <w:sz w:val="40"/>
          <w:rtl/>
          <w:lang w:bidi="ar-EG"/>
        </w:rPr>
      </w:pPr>
      <w:bookmarkStart w:id="7" w:name="_Toc168824191"/>
      <w:r w:rsidRPr="001831A7">
        <w:rPr>
          <w:color w:val="31849B" w:themeColor="accent5" w:themeShade="BF"/>
          <w:sz w:val="40"/>
          <w:rtl/>
          <w:lang w:bidi="ar-EG"/>
        </w:rPr>
        <w:t>*ومما يؤيد الاستحباب</w:t>
      </w:r>
      <w:r w:rsidR="00AF4419" w:rsidRPr="001831A7">
        <w:rPr>
          <w:color w:val="31849B" w:themeColor="accent5" w:themeShade="BF"/>
          <w:sz w:val="40"/>
          <w:rtl/>
          <w:lang w:bidi="ar-EG"/>
        </w:rPr>
        <w:t>:</w:t>
      </w:r>
      <w:bookmarkEnd w:id="7"/>
      <w:r w:rsidRPr="001831A7">
        <w:rPr>
          <w:color w:val="31849B" w:themeColor="accent5" w:themeShade="BF"/>
          <w:sz w:val="40"/>
          <w:rtl/>
          <w:lang w:bidi="ar-EG"/>
        </w:rPr>
        <w:t xml:space="preserve"> </w:t>
      </w:r>
    </w:p>
    <w:p w14:paraId="3BFE2CF0" w14:textId="46D18534" w:rsidR="00DC7D86" w:rsidRPr="00670EAB" w:rsidRDefault="00DC7D86" w:rsidP="004E4BF7">
      <w:pPr>
        <w:spacing w:before="40" w:after="40" w:line="288" w:lineRule="auto"/>
        <w:ind w:firstLine="227"/>
        <w:jc w:val="both"/>
        <w:rPr>
          <w:rFonts w:ascii="Amiri" w:hAnsi="Amiri" w:cs="Amiri"/>
          <w:b/>
          <w:bCs/>
          <w:sz w:val="34"/>
          <w:szCs w:val="34"/>
          <w:rtl/>
          <w:lang w:bidi="ar-EG"/>
        </w:rPr>
      </w:pPr>
      <w:r w:rsidRPr="00670EAB">
        <w:rPr>
          <w:rFonts w:ascii="Amiri" w:hAnsi="Amiri" w:cs="Amiri"/>
          <w:sz w:val="34"/>
          <w:szCs w:val="34"/>
          <w:rtl/>
          <w:lang w:bidi="ar-EG"/>
        </w:rPr>
        <w:t>ما رواه البيهقي عن حُذَيْفَةَ بْن أَسِيدٍ الْغِفَارِيَّ رضي الله عنه قَالَ: "أَدْرَكْتُ أَبَا بَكْرٍ، أَوْ رَأَيْتُ أَبَا بَكْرٍ وَعُمَرَ لَا يُضَحِّيَانِ ‌كَرَاهِيَةَ ‌أَنْ ‌يُقْتَدَىَ بِهِمَا ".</w:t>
      </w:r>
      <w:r w:rsidRPr="00670EAB">
        <w:rPr>
          <w:rStyle w:val="a7"/>
          <w:rFonts w:ascii="Amiri" w:hAnsi="Amiri" w:cs="Amiri"/>
          <w:sz w:val="34"/>
          <w:szCs w:val="34"/>
          <w:rtl/>
          <w:lang w:bidi="ar-EG"/>
        </w:rPr>
        <w:footnoteReference w:id="12"/>
      </w:r>
      <w:r w:rsidR="00AC52F8" w:rsidRPr="00670EAB">
        <w:rPr>
          <w:rFonts w:ascii="Amiri" w:hAnsi="Amiri" w:cs="Amiri"/>
          <w:sz w:val="34"/>
          <w:szCs w:val="34"/>
          <w:rtl/>
          <w:lang w:bidi="ar-EG"/>
        </w:rPr>
        <w:t xml:space="preserve"> </w:t>
      </w:r>
    </w:p>
    <w:p w14:paraId="210EC1B7" w14:textId="0905DDD7" w:rsidR="00DC7D86" w:rsidRPr="00670EAB" w:rsidRDefault="00DC7D86"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قَالَ الشَّافِعِيُّ: قوله</w:t>
      </w:r>
      <w:r w:rsidR="00097ABE" w:rsidRPr="00670EAB">
        <w:rPr>
          <w:rFonts w:ascii="Amiri" w:hAnsi="Amiri" w:cs="Amiri"/>
          <w:sz w:val="34"/>
          <w:szCs w:val="34"/>
          <w:rtl/>
          <w:lang w:bidi="ar-EG"/>
        </w:rPr>
        <w:t>:</w:t>
      </w:r>
      <w:r w:rsidRPr="00670EAB">
        <w:rPr>
          <w:rFonts w:ascii="Amiri" w:hAnsi="Amiri" w:cs="Amiri"/>
          <w:sz w:val="34"/>
          <w:szCs w:val="34"/>
          <w:rtl/>
          <w:lang w:bidi="ar-EG"/>
        </w:rPr>
        <w:t xml:space="preserve"> </w:t>
      </w:r>
      <w:r w:rsidR="00097ABE" w:rsidRPr="00670EAB">
        <w:rPr>
          <w:rFonts w:ascii="Amiri" w:hAnsi="Amiri" w:cs="Amiri"/>
          <w:sz w:val="34"/>
          <w:szCs w:val="34"/>
          <w:rtl/>
          <w:lang w:bidi="ar-EG"/>
        </w:rPr>
        <w:t>"</w:t>
      </w:r>
      <w:r w:rsidRPr="00670EAB">
        <w:rPr>
          <w:rFonts w:ascii="Amiri" w:hAnsi="Amiri" w:cs="Amiri"/>
          <w:sz w:val="34"/>
          <w:szCs w:val="34"/>
          <w:rtl/>
          <w:lang w:bidi="ar-EG"/>
        </w:rPr>
        <w:t>كَراهيَةَ أن يُقتَدَى بهِما"</w:t>
      </w:r>
      <w:r w:rsidR="00AF4419" w:rsidRPr="00670EAB">
        <w:rPr>
          <w:rFonts w:ascii="Amiri" w:hAnsi="Amiri" w:cs="Amiri"/>
          <w:sz w:val="34"/>
          <w:szCs w:val="34"/>
          <w:rtl/>
          <w:lang w:bidi="ar-EG"/>
        </w:rPr>
        <w:t>:</w:t>
      </w:r>
      <w:r w:rsidR="00097ABE" w:rsidRPr="00670EAB">
        <w:rPr>
          <w:rFonts w:ascii="Amiri" w:hAnsi="Amiri" w:cs="Amiri"/>
          <w:sz w:val="34"/>
          <w:szCs w:val="34"/>
          <w:rtl/>
          <w:lang w:bidi="ar-EG"/>
        </w:rPr>
        <w:t xml:space="preserve"> </w:t>
      </w:r>
      <w:r w:rsidRPr="00670EAB">
        <w:rPr>
          <w:rFonts w:ascii="Amiri" w:hAnsi="Amiri" w:cs="Amiri"/>
          <w:sz w:val="34"/>
          <w:szCs w:val="34"/>
          <w:rtl/>
          <w:lang w:bidi="ar-EG"/>
        </w:rPr>
        <w:t>يَعْنِي فَيَظُنُّ مَنْ رَآهُمَا أَنَّهَا وَاجِبَةٌ.</w:t>
      </w:r>
      <w:r w:rsidR="00F0226B" w:rsidRPr="00670EAB">
        <w:rPr>
          <w:rStyle w:val="a7"/>
          <w:rFonts w:ascii="Amiri" w:hAnsi="Amiri" w:cs="Amiri"/>
          <w:sz w:val="34"/>
          <w:szCs w:val="34"/>
          <w:rtl/>
          <w:lang w:bidi="ar-EG"/>
        </w:rPr>
        <w:footnoteReference w:id="13"/>
      </w:r>
      <w:r w:rsidR="00AC52F8" w:rsidRPr="00670EAB">
        <w:rPr>
          <w:rFonts w:ascii="Amiri" w:hAnsi="Amiri" w:cs="Amiri"/>
          <w:sz w:val="34"/>
          <w:szCs w:val="34"/>
          <w:rtl/>
          <w:lang w:bidi="ar-EG"/>
        </w:rPr>
        <w:t xml:space="preserve"> </w:t>
      </w:r>
      <w:r w:rsidRPr="00670EAB">
        <w:rPr>
          <w:rFonts w:ascii="Amiri" w:hAnsi="Amiri" w:cs="Amiri"/>
          <w:sz w:val="34"/>
          <w:szCs w:val="34"/>
          <w:rtl/>
          <w:lang w:bidi="ar-EG"/>
        </w:rPr>
        <w:t>قال الماوردي:</w:t>
      </w:r>
      <w:r w:rsidR="00097ABE" w:rsidRPr="00670EAB">
        <w:rPr>
          <w:rFonts w:ascii="Amiri" w:hAnsi="Amiri" w:cs="Amiri"/>
          <w:sz w:val="34"/>
          <w:szCs w:val="34"/>
          <w:rtl/>
          <w:lang w:bidi="ar-EG"/>
        </w:rPr>
        <w:t xml:space="preserve"> </w:t>
      </w:r>
      <w:r w:rsidRPr="00670EAB">
        <w:rPr>
          <w:rFonts w:ascii="Amiri" w:hAnsi="Amiri" w:cs="Amiri"/>
          <w:sz w:val="34"/>
          <w:szCs w:val="34"/>
          <w:rtl/>
          <w:lang w:bidi="ar-EG"/>
        </w:rPr>
        <w:t>ورُوى</w:t>
      </w:r>
      <w:r w:rsidR="00F0226B" w:rsidRPr="00670EAB">
        <w:rPr>
          <w:rFonts w:ascii="Amiri" w:hAnsi="Amiri" w:cs="Amiri"/>
          <w:sz w:val="34"/>
          <w:szCs w:val="34"/>
          <w:rtl/>
          <w:lang w:bidi="ar-EG"/>
        </w:rPr>
        <w:t xml:space="preserve"> </w:t>
      </w:r>
      <w:r w:rsidRPr="00670EAB">
        <w:rPr>
          <w:rFonts w:ascii="Amiri" w:hAnsi="Amiri" w:cs="Amiri"/>
          <w:sz w:val="34"/>
          <w:szCs w:val="34"/>
          <w:rtl/>
          <w:lang w:bidi="ar-EG"/>
        </w:rPr>
        <w:t>عن الصحابة - رضي الله عنهم - ما ينعقد به الإجماع على سقوط الوجوب.</w:t>
      </w:r>
      <w:r w:rsidRPr="00670EAB">
        <w:rPr>
          <w:rStyle w:val="a7"/>
          <w:rFonts w:ascii="Amiri" w:hAnsi="Amiri" w:cs="Amiri"/>
          <w:sz w:val="34"/>
          <w:szCs w:val="34"/>
          <w:rtl/>
          <w:lang w:bidi="ar-EG"/>
        </w:rPr>
        <w:footnoteReference w:id="14"/>
      </w:r>
    </w:p>
    <w:p w14:paraId="4E2A4ABE" w14:textId="627DD27D" w:rsidR="005B000C" w:rsidRPr="00670EAB" w:rsidRDefault="00D95BD0"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lastRenderedPageBreak/>
        <w:t>عن العلاء بن هلال: أن رجلا سأل ابن عمر رضي الله عنهما عن الأضحية؟</w:t>
      </w:r>
      <w:r w:rsidR="00AC52F8" w:rsidRPr="00670EAB">
        <w:rPr>
          <w:rFonts w:ascii="Amiri" w:hAnsi="Amiri" w:cs="Amiri"/>
          <w:sz w:val="34"/>
          <w:szCs w:val="34"/>
          <w:rtl/>
          <w:lang w:bidi="ar-EG"/>
        </w:rPr>
        <w:t xml:space="preserve"> </w:t>
      </w:r>
      <w:r w:rsidRPr="00670EAB">
        <w:rPr>
          <w:rFonts w:ascii="Amiri" w:hAnsi="Amiri" w:cs="Amiri"/>
          <w:sz w:val="34"/>
          <w:szCs w:val="34"/>
          <w:rtl/>
          <w:lang w:bidi="ar-EG"/>
        </w:rPr>
        <w:t>فقال ابن عمر رضي الله عنهما</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أيحسبها حتم</w:t>
      </w:r>
      <w:r w:rsidR="00AF4419" w:rsidRPr="00670EAB">
        <w:rPr>
          <w:rFonts w:ascii="Amiri" w:hAnsi="Amiri" w:cs="Amiri"/>
          <w:sz w:val="34"/>
          <w:szCs w:val="34"/>
          <w:rtl/>
          <w:lang w:bidi="ar-EG"/>
        </w:rPr>
        <w:t>ًا</w:t>
      </w:r>
      <w:r w:rsidRPr="00670EAB">
        <w:rPr>
          <w:rFonts w:ascii="Amiri" w:hAnsi="Amiri" w:cs="Amiri"/>
          <w:sz w:val="34"/>
          <w:szCs w:val="34"/>
          <w:rtl/>
          <w:lang w:bidi="ar-EG"/>
        </w:rPr>
        <w:t>؟ لا، ولكنها حسنة</w:t>
      </w:r>
      <w:r w:rsidRPr="00670EAB">
        <w:rPr>
          <w:rStyle w:val="a7"/>
          <w:rFonts w:ascii="Amiri" w:hAnsi="Amiri" w:cs="Amiri"/>
          <w:sz w:val="34"/>
          <w:szCs w:val="34"/>
          <w:rtl/>
          <w:lang w:bidi="ar-EG"/>
        </w:rPr>
        <w:footnoteReference w:id="15"/>
      </w:r>
      <w:r w:rsidR="00844B7D" w:rsidRPr="00670EAB">
        <w:rPr>
          <w:rFonts w:ascii="Amiri" w:hAnsi="Amiri" w:cs="Amiri"/>
          <w:sz w:val="34"/>
          <w:szCs w:val="34"/>
          <w:rtl/>
          <w:lang w:bidi="ar-EG"/>
        </w:rPr>
        <w:t>،</w:t>
      </w:r>
      <w:r w:rsidRPr="00670EAB">
        <w:rPr>
          <w:rFonts w:ascii="Amiri" w:hAnsi="Amiri" w:cs="Amiri"/>
          <w:sz w:val="34"/>
          <w:szCs w:val="34"/>
          <w:rtl/>
          <w:lang w:bidi="ar-EG"/>
        </w:rPr>
        <w:t xml:space="preserve"> </w:t>
      </w:r>
      <w:r w:rsidR="00DC7D86" w:rsidRPr="00670EAB">
        <w:rPr>
          <w:rFonts w:ascii="Amiri" w:hAnsi="Amiri" w:cs="Amiri"/>
          <w:sz w:val="34"/>
          <w:szCs w:val="34"/>
          <w:rtl/>
          <w:lang w:bidi="ar-EG"/>
        </w:rPr>
        <w:t xml:space="preserve">عن أبي مسعودٍ </w:t>
      </w:r>
      <w:r w:rsidRPr="00670EAB">
        <w:rPr>
          <w:rFonts w:ascii="Amiri" w:hAnsi="Amiri" w:cs="Amiri"/>
          <w:sz w:val="34"/>
          <w:szCs w:val="34"/>
          <w:rtl/>
          <w:lang w:bidi="ar-EG"/>
        </w:rPr>
        <w:t xml:space="preserve">البدري </w:t>
      </w:r>
      <w:r w:rsidR="00DC7D86" w:rsidRPr="00670EAB">
        <w:rPr>
          <w:rFonts w:ascii="Amiri" w:hAnsi="Amiri" w:cs="Amiri"/>
          <w:sz w:val="34"/>
          <w:szCs w:val="34"/>
          <w:rtl/>
          <w:lang w:bidi="ar-EG"/>
        </w:rPr>
        <w:t>رضي الله عنه قالَ:</w:t>
      </w:r>
      <w:r w:rsidR="00844B7D" w:rsidRPr="00670EAB">
        <w:rPr>
          <w:rFonts w:ascii="Amiri" w:hAnsi="Amiri" w:cs="Amiri"/>
          <w:sz w:val="34"/>
          <w:szCs w:val="34"/>
          <w:rtl/>
          <w:lang w:bidi="ar-EG"/>
        </w:rPr>
        <w:t xml:space="preserve"> </w:t>
      </w:r>
      <w:r w:rsidR="00DC7D86" w:rsidRPr="00670EAB">
        <w:rPr>
          <w:rFonts w:ascii="Amiri" w:hAnsi="Amiri" w:cs="Amiri"/>
          <w:sz w:val="34"/>
          <w:szCs w:val="34"/>
          <w:rtl/>
          <w:lang w:bidi="ar-EG"/>
        </w:rPr>
        <w:t>لقد هَممتُ بتركِ الأُضحيةِ، ما بي ألا أَكونَ مِن أَيسرِكم، ولكنْ مَخافةَ أَن يَرى البائسُ الفقيرُ أنَّها عليهِ حتم</w:t>
      </w:r>
      <w:r w:rsidR="00AF4419" w:rsidRPr="00670EAB">
        <w:rPr>
          <w:rFonts w:ascii="Amiri" w:hAnsi="Amiri" w:cs="Amiri"/>
          <w:sz w:val="34"/>
          <w:szCs w:val="34"/>
          <w:rtl/>
          <w:lang w:bidi="ar-EG"/>
        </w:rPr>
        <w:t>ًا</w:t>
      </w:r>
      <w:r w:rsidR="00DC7D86" w:rsidRPr="00670EAB">
        <w:rPr>
          <w:rFonts w:ascii="Amiri" w:hAnsi="Amiri" w:cs="Amiri"/>
          <w:sz w:val="34"/>
          <w:szCs w:val="34"/>
          <w:rtl/>
          <w:lang w:bidi="ar-EG"/>
        </w:rPr>
        <w:t xml:space="preserve"> واجب</w:t>
      </w:r>
      <w:r w:rsidR="00AF4419" w:rsidRPr="00670EAB">
        <w:rPr>
          <w:rFonts w:ascii="Amiri" w:hAnsi="Amiri" w:cs="Amiri"/>
          <w:sz w:val="34"/>
          <w:szCs w:val="34"/>
          <w:rtl/>
          <w:lang w:bidi="ar-EG"/>
        </w:rPr>
        <w:t>ًا</w:t>
      </w:r>
      <w:r w:rsidR="00DC7D86" w:rsidRPr="00670EAB">
        <w:rPr>
          <w:rStyle w:val="a7"/>
          <w:rFonts w:ascii="Amiri" w:hAnsi="Amiri" w:cs="Amiri"/>
          <w:sz w:val="34"/>
          <w:szCs w:val="34"/>
          <w:rtl/>
        </w:rPr>
        <w:footnoteReference w:id="16"/>
      </w:r>
      <w:r w:rsidR="00C551AD" w:rsidRPr="00670EAB">
        <w:rPr>
          <w:rFonts w:ascii="Amiri" w:hAnsi="Amiri" w:cs="Amiri"/>
          <w:sz w:val="34"/>
          <w:szCs w:val="34"/>
          <w:rtl/>
          <w:lang w:bidi="ar-EG"/>
        </w:rPr>
        <w:t>.</w:t>
      </w:r>
      <w:r w:rsidR="00AC52F8" w:rsidRPr="00670EAB">
        <w:rPr>
          <w:rFonts w:ascii="Amiri" w:hAnsi="Amiri" w:cs="Amiri"/>
          <w:sz w:val="34"/>
          <w:szCs w:val="34"/>
          <w:rtl/>
        </w:rPr>
        <w:t xml:space="preserve"> </w:t>
      </w:r>
    </w:p>
    <w:p w14:paraId="47823CE1" w14:textId="4F3379F9" w:rsidR="005B000C" w:rsidRPr="00670EAB" w:rsidRDefault="00792007" w:rsidP="004E4BF7">
      <w:pPr>
        <w:spacing w:before="40" w:after="40" w:line="288" w:lineRule="auto"/>
        <w:ind w:firstLine="227"/>
        <w:jc w:val="both"/>
        <w:rPr>
          <w:rFonts w:ascii="Amiri" w:hAnsi="Amiri" w:cs="Amiri"/>
          <w:b/>
          <w:bCs/>
          <w:color w:val="FF0000"/>
          <w:sz w:val="34"/>
          <w:szCs w:val="34"/>
          <w:rtl/>
          <w:lang w:bidi="ar-EG"/>
        </w:rPr>
      </w:pPr>
      <w:r w:rsidRPr="00670EAB">
        <w:rPr>
          <w:rFonts w:ascii="Amiri" w:hAnsi="Amiri" w:cs="Amiri"/>
          <w:b/>
          <w:bCs/>
          <w:color w:val="FF0000"/>
          <w:sz w:val="34"/>
          <w:szCs w:val="34"/>
          <w:rtl/>
          <w:lang w:bidi="ar-EG"/>
        </w:rPr>
        <w:t>*و</w:t>
      </w:r>
      <w:r w:rsidR="005B000C" w:rsidRPr="00670EAB">
        <w:rPr>
          <w:rFonts w:ascii="Amiri" w:hAnsi="Amiri" w:cs="Amiri"/>
          <w:b/>
          <w:bCs/>
          <w:color w:val="FF0000"/>
          <w:sz w:val="34"/>
          <w:szCs w:val="34"/>
          <w:rtl/>
          <w:lang w:bidi="ar-EG"/>
        </w:rPr>
        <w:t>أما ما استدل به المجيبون</w:t>
      </w:r>
      <w:r w:rsidR="00AF4419" w:rsidRPr="00670EAB">
        <w:rPr>
          <w:rFonts w:ascii="Amiri" w:hAnsi="Amiri" w:cs="Amiri"/>
          <w:b/>
          <w:bCs/>
          <w:color w:val="FF0000"/>
          <w:sz w:val="34"/>
          <w:szCs w:val="34"/>
          <w:rtl/>
          <w:lang w:bidi="ar-EG"/>
        </w:rPr>
        <w:t>:</w:t>
      </w:r>
      <w:r w:rsidR="005B000C" w:rsidRPr="00670EAB">
        <w:rPr>
          <w:rFonts w:ascii="Amiri" w:hAnsi="Amiri" w:cs="Amiri"/>
          <w:b/>
          <w:bCs/>
          <w:color w:val="FF0000"/>
          <w:sz w:val="34"/>
          <w:szCs w:val="34"/>
          <w:rtl/>
          <w:lang w:bidi="ar-EG"/>
        </w:rPr>
        <w:t xml:space="preserve"> </w:t>
      </w:r>
    </w:p>
    <w:p w14:paraId="6A66661E" w14:textId="7EB3000D" w:rsidR="005B000C" w:rsidRPr="00670EAB" w:rsidRDefault="00EA320E"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فإنَّ ح</w:t>
      </w:r>
      <w:r w:rsidR="005B000C" w:rsidRPr="00670EAB">
        <w:rPr>
          <w:rFonts w:ascii="Amiri" w:hAnsi="Amiri" w:cs="Amiri"/>
          <w:sz w:val="34"/>
          <w:szCs w:val="34"/>
          <w:rtl/>
          <w:lang w:bidi="ar-EG"/>
        </w:rPr>
        <w:t>ديث أبى هريرة -</w:t>
      </w:r>
      <w:r w:rsidR="00CA64B6" w:rsidRPr="00670EAB">
        <w:rPr>
          <w:rFonts w:ascii="Amiri" w:hAnsi="Amiri" w:cs="Amiri"/>
          <w:sz w:val="34"/>
          <w:szCs w:val="34"/>
          <w:rtl/>
          <w:lang w:bidi="ar-EG"/>
        </w:rPr>
        <w:t xml:space="preserve"> </w:t>
      </w:r>
      <w:r w:rsidR="005B000C" w:rsidRPr="00670EAB">
        <w:rPr>
          <w:rFonts w:ascii="Amiri" w:hAnsi="Amiri" w:cs="Amiri"/>
          <w:sz w:val="34"/>
          <w:szCs w:val="34"/>
          <w:rtl/>
          <w:lang w:bidi="ar-EG"/>
        </w:rPr>
        <w:t>رضي الله عنه</w:t>
      </w:r>
      <w:r w:rsidR="00CA64B6" w:rsidRPr="00670EAB">
        <w:rPr>
          <w:rFonts w:ascii="Amiri" w:hAnsi="Amiri" w:cs="Amiri"/>
          <w:sz w:val="34"/>
          <w:szCs w:val="34"/>
          <w:rtl/>
          <w:lang w:bidi="ar-EG"/>
        </w:rPr>
        <w:t xml:space="preserve"> </w:t>
      </w:r>
      <w:r w:rsidR="005B000C" w:rsidRPr="00670EAB">
        <w:rPr>
          <w:rFonts w:ascii="Amiri" w:hAnsi="Amiri" w:cs="Amiri"/>
          <w:sz w:val="34"/>
          <w:szCs w:val="34"/>
          <w:rtl/>
          <w:lang w:bidi="ar-EG"/>
        </w:rPr>
        <w:t xml:space="preserve">- </w:t>
      </w:r>
      <w:r w:rsidRPr="00670EAB">
        <w:rPr>
          <w:rFonts w:ascii="Amiri" w:hAnsi="Amiri" w:cs="Amiri"/>
          <w:sz w:val="34"/>
          <w:szCs w:val="34"/>
          <w:rtl/>
          <w:lang w:bidi="ar-EG"/>
        </w:rPr>
        <w:t>المرفوع</w:t>
      </w:r>
      <w:r w:rsidR="005B000C" w:rsidRPr="00670EAB">
        <w:rPr>
          <w:rFonts w:ascii="Amiri" w:hAnsi="Amiri" w:cs="Amiri"/>
          <w:sz w:val="34"/>
          <w:szCs w:val="34"/>
          <w:rtl/>
          <w:lang w:bidi="ar-EG"/>
        </w:rPr>
        <w:t xml:space="preserve">: </w:t>
      </w:r>
      <w:r w:rsidR="00792007" w:rsidRPr="00670EAB">
        <w:rPr>
          <w:rFonts w:ascii="Amiri" w:hAnsi="Amiri" w:cs="Amiri"/>
          <w:sz w:val="34"/>
          <w:szCs w:val="34"/>
          <w:rtl/>
          <w:lang w:bidi="ar-EG"/>
        </w:rPr>
        <w:t>«مَن وَجَدَ سَعَةً فلم يُ</w:t>
      </w:r>
      <w:r w:rsidR="00CA64B6" w:rsidRPr="00670EAB">
        <w:rPr>
          <w:rFonts w:ascii="Amiri" w:hAnsi="Amiri" w:cs="Amiri"/>
          <w:sz w:val="34"/>
          <w:szCs w:val="34"/>
          <w:rtl/>
          <w:lang w:bidi="ar-EG"/>
        </w:rPr>
        <w:t>ضَحِّ ‌فلا ‌يَقْرَبَنَّ مُصَلَانا</w:t>
      </w:r>
      <w:r w:rsidR="00792007" w:rsidRPr="00670EAB">
        <w:rPr>
          <w:rFonts w:ascii="Amiri" w:hAnsi="Amiri" w:cs="Amiri"/>
          <w:sz w:val="34"/>
          <w:szCs w:val="34"/>
          <w:rtl/>
          <w:lang w:bidi="ar-EG"/>
        </w:rPr>
        <w:t>»</w:t>
      </w:r>
      <w:r w:rsidR="00AF4419" w:rsidRPr="00670EAB">
        <w:rPr>
          <w:rFonts w:ascii="Amiri" w:hAnsi="Amiri" w:cs="Amiri"/>
          <w:sz w:val="34"/>
          <w:szCs w:val="34"/>
          <w:rtl/>
          <w:lang w:bidi="ar-EG"/>
        </w:rPr>
        <w:t>،</w:t>
      </w:r>
      <w:r w:rsidR="00CA64B6" w:rsidRPr="00670EAB">
        <w:rPr>
          <w:rFonts w:ascii="Amiri" w:hAnsi="Amiri" w:cs="Amiri"/>
          <w:sz w:val="34"/>
          <w:szCs w:val="34"/>
          <w:rtl/>
          <w:lang w:bidi="ar-EG"/>
        </w:rPr>
        <w:t xml:space="preserve"> </w:t>
      </w:r>
      <w:r w:rsidR="005B000C" w:rsidRPr="00670EAB">
        <w:rPr>
          <w:rFonts w:ascii="Amiri" w:hAnsi="Amiri" w:cs="Amiri"/>
          <w:sz w:val="34"/>
          <w:szCs w:val="34"/>
          <w:rtl/>
          <w:lang w:bidi="ar-EG"/>
        </w:rPr>
        <w:t xml:space="preserve">فهو حديث مختلف بين وقفه ورفعه. </w:t>
      </w:r>
    </w:p>
    <w:p w14:paraId="756879B1" w14:textId="3415F0FA" w:rsidR="005B000C" w:rsidRPr="00670EAB" w:rsidRDefault="00792007"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 xml:space="preserve">قال </w:t>
      </w:r>
      <w:r w:rsidR="005B000C" w:rsidRPr="00670EAB">
        <w:rPr>
          <w:rFonts w:ascii="Amiri" w:hAnsi="Amiri" w:cs="Amiri"/>
          <w:sz w:val="34"/>
          <w:szCs w:val="34"/>
          <w:rtl/>
          <w:lang w:bidi="ar-EG"/>
        </w:rPr>
        <w:t>ابن القيم</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قال أحمد في رواية حنبل</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"هذا حديث منكر"</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w:t>
      </w:r>
    </w:p>
    <w:p w14:paraId="4411719D" w14:textId="5E136DCB" w:rsidR="005B000C"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والصواب وقفه كما رجَّح ذلك الدارقطني</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فقد رواه موقوفًا بسند صحيح عن أب</w:t>
      </w:r>
      <w:r w:rsidR="00CA64B6" w:rsidRPr="00670EAB">
        <w:rPr>
          <w:rFonts w:ascii="Amiri" w:hAnsi="Amiri" w:cs="Amiri"/>
          <w:sz w:val="34"/>
          <w:szCs w:val="34"/>
          <w:rtl/>
          <w:lang w:bidi="ar-EG"/>
        </w:rPr>
        <w:t>ي</w:t>
      </w:r>
      <w:r w:rsidRPr="00670EAB">
        <w:rPr>
          <w:rFonts w:ascii="Amiri" w:hAnsi="Amiri" w:cs="Amiri"/>
          <w:sz w:val="34"/>
          <w:szCs w:val="34"/>
          <w:rtl/>
          <w:lang w:bidi="ar-EG"/>
        </w:rPr>
        <w:t xml:space="preserve"> هريرة</w:t>
      </w:r>
      <w:r w:rsidR="00EA320E" w:rsidRPr="00670EAB">
        <w:rPr>
          <w:rFonts w:ascii="Amiri" w:hAnsi="Amiri" w:cs="Amiri"/>
          <w:sz w:val="34"/>
          <w:szCs w:val="34"/>
          <w:rtl/>
          <w:lang w:bidi="ar-EG"/>
        </w:rPr>
        <w:t xml:space="preserve"> </w:t>
      </w:r>
      <w:r w:rsidRPr="00670EAB">
        <w:rPr>
          <w:rFonts w:ascii="Amiri" w:hAnsi="Amiri" w:cs="Amiri"/>
          <w:sz w:val="34"/>
          <w:szCs w:val="34"/>
          <w:rtl/>
          <w:lang w:bidi="ar-EG"/>
        </w:rPr>
        <w:t xml:space="preserve">رضي الله </w:t>
      </w:r>
      <w:r w:rsidR="00EA320E" w:rsidRPr="00670EAB">
        <w:rPr>
          <w:rFonts w:ascii="Amiri" w:hAnsi="Amiri" w:cs="Amiri"/>
          <w:sz w:val="34"/>
          <w:szCs w:val="34"/>
          <w:rtl/>
          <w:lang w:bidi="ar-EG"/>
        </w:rPr>
        <w:t>عنه</w:t>
      </w:r>
      <w:r w:rsidR="00EA320E" w:rsidRPr="00670EAB">
        <w:rPr>
          <w:rStyle w:val="a7"/>
          <w:rFonts w:ascii="Amiri" w:hAnsi="Amiri" w:cs="Amiri"/>
          <w:sz w:val="34"/>
          <w:szCs w:val="34"/>
          <w:rtl/>
          <w:lang w:bidi="ar-EG"/>
        </w:rPr>
        <w:footnoteReference w:id="17"/>
      </w:r>
      <w:r w:rsidR="00CA64B6" w:rsidRPr="00670EAB">
        <w:rPr>
          <w:rFonts w:ascii="Amiri" w:hAnsi="Amiri" w:cs="Amiri"/>
          <w:sz w:val="34"/>
          <w:szCs w:val="34"/>
          <w:rtl/>
          <w:lang w:bidi="ar-EG"/>
        </w:rPr>
        <w:t>.</w:t>
      </w:r>
      <w:r w:rsidRPr="00670EAB">
        <w:rPr>
          <w:rFonts w:ascii="Amiri" w:hAnsi="Amiri" w:cs="Amiri"/>
          <w:sz w:val="34"/>
          <w:szCs w:val="34"/>
          <w:rtl/>
          <w:lang w:bidi="ar-EG"/>
        </w:rPr>
        <w:t xml:space="preserve"> </w:t>
      </w:r>
    </w:p>
    <w:p w14:paraId="6C4066AE" w14:textId="4DDE1140" w:rsidR="005B000C" w:rsidRPr="00670EAB" w:rsidRDefault="0040122F"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sz w:val="34"/>
          <w:szCs w:val="34"/>
          <w:rtl/>
          <w:lang w:bidi="ar-EG"/>
        </w:rPr>
        <w:t>*</w:t>
      </w:r>
      <w:r w:rsidR="005B000C" w:rsidRPr="00670EAB">
        <w:rPr>
          <w:rFonts w:ascii="Amiri" w:hAnsi="Amiri" w:cs="Amiri"/>
          <w:b/>
          <w:bCs/>
          <w:sz w:val="34"/>
          <w:szCs w:val="34"/>
          <w:rtl/>
          <w:lang w:bidi="ar-EG"/>
        </w:rPr>
        <w:t>و</w:t>
      </w:r>
      <w:r w:rsidR="00EA320E" w:rsidRPr="00670EAB">
        <w:rPr>
          <w:rFonts w:ascii="Amiri" w:hAnsi="Amiri" w:cs="Amiri"/>
          <w:b/>
          <w:bCs/>
          <w:sz w:val="34"/>
          <w:szCs w:val="34"/>
          <w:rtl/>
          <w:lang w:bidi="ar-EG"/>
        </w:rPr>
        <w:t xml:space="preserve">الصواب وقفه والله أعلم </w:t>
      </w:r>
      <w:r w:rsidR="005B000C" w:rsidRPr="00670EAB">
        <w:rPr>
          <w:rFonts w:ascii="Amiri" w:hAnsi="Amiri" w:cs="Amiri"/>
          <w:b/>
          <w:bCs/>
          <w:sz w:val="34"/>
          <w:szCs w:val="34"/>
          <w:rtl/>
          <w:lang w:bidi="ar-EG"/>
        </w:rPr>
        <w:t>ممن رجَّح وقفه</w:t>
      </w:r>
      <w:r w:rsidR="005B000C" w:rsidRPr="00670EAB">
        <w:rPr>
          <w:rFonts w:ascii="Amiri" w:hAnsi="Amiri" w:cs="Amiri"/>
          <w:sz w:val="34"/>
          <w:szCs w:val="34"/>
          <w:rtl/>
          <w:lang w:bidi="ar-EG"/>
        </w:rPr>
        <w:t>:</w:t>
      </w:r>
      <w:r w:rsidR="00097ABE" w:rsidRPr="00670EAB">
        <w:rPr>
          <w:rFonts w:ascii="Amiri" w:hAnsi="Amiri" w:cs="Amiri"/>
          <w:sz w:val="34"/>
          <w:szCs w:val="34"/>
          <w:rtl/>
          <w:lang w:bidi="ar-EG"/>
        </w:rPr>
        <w:t xml:space="preserve"> </w:t>
      </w:r>
      <w:r w:rsidR="005B000C" w:rsidRPr="00670EAB">
        <w:rPr>
          <w:rFonts w:ascii="Amiri" w:hAnsi="Amiri" w:cs="Amiri"/>
          <w:sz w:val="34"/>
          <w:szCs w:val="34"/>
          <w:rtl/>
          <w:lang w:bidi="ar-EG"/>
        </w:rPr>
        <w:t>ابن حجر وابن عبد البر والترمذي وابن عبد الهادي والزيلعي</w:t>
      </w:r>
      <w:r w:rsidR="00EA320E" w:rsidRPr="00670EAB">
        <w:rPr>
          <w:rStyle w:val="a7"/>
          <w:rFonts w:ascii="Amiri" w:hAnsi="Amiri" w:cs="Amiri"/>
          <w:sz w:val="34"/>
          <w:szCs w:val="34"/>
          <w:rtl/>
          <w:lang w:bidi="ar-EG"/>
        </w:rPr>
        <w:footnoteReference w:id="18"/>
      </w:r>
      <w:r w:rsidR="00CA64B6" w:rsidRPr="00670EAB">
        <w:rPr>
          <w:rFonts w:ascii="Amiri" w:hAnsi="Amiri" w:cs="Amiri"/>
          <w:sz w:val="34"/>
          <w:szCs w:val="34"/>
          <w:rtl/>
          <w:lang w:bidi="ar-EG"/>
        </w:rPr>
        <w:t>.</w:t>
      </w:r>
    </w:p>
    <w:p w14:paraId="7DB00875" w14:textId="54B9EAB1" w:rsidR="005B000C" w:rsidRPr="00670EAB" w:rsidRDefault="008E5883"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lastRenderedPageBreak/>
        <w:t>*</w:t>
      </w:r>
      <w:r w:rsidR="005B000C" w:rsidRPr="00670EAB">
        <w:rPr>
          <w:rFonts w:ascii="Amiri" w:hAnsi="Amiri" w:cs="Amiri"/>
          <w:sz w:val="34"/>
          <w:szCs w:val="34"/>
          <w:rtl/>
          <w:lang w:bidi="ar-EG"/>
        </w:rPr>
        <w:t>وعلى فرض صحة رفعه فهو محمول على تأكيد الاستحباب</w:t>
      </w:r>
      <w:r w:rsidR="00AF4419" w:rsidRPr="00670EAB">
        <w:rPr>
          <w:rFonts w:ascii="Amiri" w:hAnsi="Amiri" w:cs="Amiri"/>
          <w:sz w:val="34"/>
          <w:szCs w:val="34"/>
          <w:rtl/>
          <w:lang w:bidi="ar-EG"/>
        </w:rPr>
        <w:t>،</w:t>
      </w:r>
      <w:r w:rsidR="00792007" w:rsidRPr="00670EAB">
        <w:rPr>
          <w:rFonts w:ascii="Amiri" w:hAnsi="Amiri" w:cs="Amiri"/>
          <w:sz w:val="34"/>
          <w:szCs w:val="34"/>
          <w:rtl/>
          <w:lang w:bidi="ar-EG"/>
        </w:rPr>
        <w:t xml:space="preserve"> ونظير ذلك ما ورد في غسل</w:t>
      </w:r>
      <w:r w:rsidR="005B000C" w:rsidRPr="00670EAB">
        <w:rPr>
          <w:rFonts w:ascii="Amiri" w:hAnsi="Amiri" w:cs="Amiri"/>
          <w:sz w:val="34"/>
          <w:szCs w:val="34"/>
          <w:rtl/>
          <w:lang w:bidi="ar-EG"/>
        </w:rPr>
        <w:t xml:space="preserve"> الجمعة في حديث</w:t>
      </w:r>
      <w:r w:rsidR="00EA320E" w:rsidRPr="00670EAB">
        <w:rPr>
          <w:rFonts w:ascii="Amiri" w:hAnsi="Amiri" w:cs="Amiri"/>
          <w:sz w:val="34"/>
          <w:szCs w:val="34"/>
          <w:rtl/>
          <w:lang w:bidi="ar-EG"/>
        </w:rPr>
        <w:t xml:space="preserve"> النبي صلى الله عليه وسلم</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«غُسل الجمعة واجب على كل محتلم»</w:t>
      </w:r>
      <w:r w:rsidR="00AF4419"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p>
    <w:p w14:paraId="65417C65" w14:textId="77777777" w:rsidR="00A8419E" w:rsidRPr="00670EAB" w:rsidRDefault="0040122F" w:rsidP="004E4BF7">
      <w:pPr>
        <w:spacing w:before="40" w:after="40" w:line="288" w:lineRule="auto"/>
        <w:ind w:firstLine="227"/>
        <w:jc w:val="both"/>
        <w:rPr>
          <w:rFonts w:ascii="Amiri" w:hAnsi="Amiri" w:cs="Amiri"/>
          <w:b/>
          <w:bCs/>
          <w:sz w:val="34"/>
          <w:szCs w:val="34"/>
          <w:lang w:bidi="ar-EG"/>
        </w:rPr>
      </w:pPr>
      <w:r w:rsidRPr="00670EAB">
        <w:rPr>
          <w:rFonts w:ascii="Amiri" w:hAnsi="Amiri" w:cs="Amiri"/>
          <w:b/>
          <w:bCs/>
          <w:sz w:val="34"/>
          <w:szCs w:val="34"/>
          <w:rtl/>
          <w:lang w:bidi="ar-EG"/>
        </w:rPr>
        <w:t>*</w:t>
      </w:r>
      <w:r w:rsidR="005B000C" w:rsidRPr="00670EAB">
        <w:rPr>
          <w:rFonts w:ascii="Amiri" w:hAnsi="Amiri" w:cs="Amiri"/>
          <w:b/>
          <w:bCs/>
          <w:sz w:val="34"/>
          <w:szCs w:val="34"/>
          <w:rtl/>
          <w:lang w:bidi="ar-EG"/>
        </w:rPr>
        <w:t xml:space="preserve">وأما حديث </w:t>
      </w:r>
      <w:r w:rsidR="00EA320E" w:rsidRPr="00670EAB">
        <w:rPr>
          <w:rFonts w:ascii="Amiri" w:hAnsi="Amiri" w:cs="Amiri"/>
          <w:b/>
          <w:bCs/>
          <w:sz w:val="34"/>
          <w:szCs w:val="34"/>
          <w:rtl/>
          <w:lang w:bidi="ar-EG"/>
        </w:rPr>
        <w:t>مِخنَفِ ‌بْنِ ‌سُلَيْمٍ رضي الله عنه</w:t>
      </w:r>
      <w:r w:rsidR="005B000C" w:rsidRPr="00670EAB">
        <w:rPr>
          <w:rFonts w:ascii="Amiri" w:hAnsi="Amiri" w:cs="Amiri"/>
          <w:b/>
          <w:bCs/>
          <w:sz w:val="34"/>
          <w:szCs w:val="34"/>
          <w:rtl/>
          <w:lang w:bidi="ar-EG"/>
        </w:rPr>
        <w:t xml:space="preserve">: </w:t>
      </w:r>
    </w:p>
    <w:p w14:paraId="1C4E0D54" w14:textId="5DCB1F99" w:rsidR="005B000C" w:rsidRPr="00670EAB" w:rsidRDefault="00792007"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«يَا أَيُّهَا النَّاسُ، إِنَّ عَلَى كُلِّ أَهْلِ بَيْتٍ فِي كُلِّ عَامٍ أُضْحِيَّةً وَعَتِيرَةً »</w:t>
      </w:r>
      <w:r w:rsidR="00097ABE" w:rsidRPr="00670EAB">
        <w:rPr>
          <w:rFonts w:ascii="Amiri" w:hAnsi="Amiri" w:cs="Amiri"/>
          <w:sz w:val="34"/>
          <w:szCs w:val="34"/>
          <w:rtl/>
          <w:lang w:bidi="ar-EG"/>
        </w:rPr>
        <w:t xml:space="preserve"> </w:t>
      </w:r>
      <w:r w:rsidR="005B000C" w:rsidRPr="00670EAB">
        <w:rPr>
          <w:rFonts w:ascii="Amiri" w:hAnsi="Amiri" w:cs="Amiri"/>
          <w:sz w:val="34"/>
          <w:szCs w:val="34"/>
          <w:rtl/>
          <w:lang w:bidi="ar-EG"/>
        </w:rPr>
        <w:t>فقد ضعَّفه جمعٌ من أهل العلم ؛ لجهالة أبي رملة</w:t>
      </w:r>
      <w:r w:rsidR="00AF4419" w:rsidRPr="00670EAB">
        <w:rPr>
          <w:rFonts w:ascii="Amiri" w:hAnsi="Amiri" w:cs="Amiri"/>
          <w:sz w:val="34"/>
          <w:szCs w:val="34"/>
          <w:rtl/>
          <w:lang w:bidi="ar-EG"/>
        </w:rPr>
        <w:t>،</w:t>
      </w:r>
      <w:r w:rsidR="001A0D36" w:rsidRPr="00670EAB">
        <w:rPr>
          <w:rFonts w:ascii="Amiri" w:hAnsi="Amiri" w:cs="Amiri"/>
          <w:sz w:val="34"/>
          <w:szCs w:val="34"/>
          <w:rtl/>
          <w:lang w:bidi="ar-EG"/>
        </w:rPr>
        <w:t xml:space="preserve"> واسمه عامر</w:t>
      </w:r>
      <w:r w:rsidR="005B000C" w:rsidRPr="00670EAB">
        <w:rPr>
          <w:rFonts w:ascii="Amiri" w:hAnsi="Amiri" w:cs="Amiri"/>
          <w:sz w:val="34"/>
          <w:szCs w:val="34"/>
          <w:rtl/>
          <w:lang w:bidi="ar-EG"/>
        </w:rPr>
        <w:t>.</w:t>
      </w:r>
      <w:r w:rsidR="00844B7D" w:rsidRPr="00670EAB">
        <w:rPr>
          <w:rFonts w:ascii="Amiri" w:hAnsi="Amiri" w:cs="Amiri"/>
          <w:sz w:val="34"/>
          <w:szCs w:val="34"/>
          <w:rtl/>
          <w:lang w:bidi="ar-EG"/>
        </w:rPr>
        <w:t xml:space="preserve"> </w:t>
      </w:r>
    </w:p>
    <w:p w14:paraId="3C44FC2E" w14:textId="77777777" w:rsidR="00DC6798"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قال الخطابي:</w:t>
      </w:r>
      <w:r w:rsidR="00AC52F8" w:rsidRPr="00670EAB">
        <w:rPr>
          <w:rFonts w:ascii="Amiri" w:hAnsi="Amiri" w:cs="Amiri"/>
          <w:sz w:val="34"/>
          <w:szCs w:val="34"/>
          <w:rtl/>
          <w:lang w:bidi="ar-EG"/>
        </w:rPr>
        <w:t xml:space="preserve"> </w:t>
      </w:r>
      <w:r w:rsidRPr="00670EAB">
        <w:rPr>
          <w:rFonts w:ascii="Amiri" w:hAnsi="Amiri" w:cs="Amiri"/>
          <w:sz w:val="34"/>
          <w:szCs w:val="34"/>
          <w:rtl/>
          <w:lang w:bidi="ar-EG"/>
        </w:rPr>
        <w:t>"هذا الحديث ضعيف المخرج</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وأبو رملة مجهول"</w:t>
      </w:r>
      <w:r w:rsidR="00EA320E" w:rsidRPr="00670EAB">
        <w:rPr>
          <w:rStyle w:val="a7"/>
          <w:rFonts w:ascii="Amiri" w:hAnsi="Amiri" w:cs="Amiri"/>
          <w:sz w:val="34"/>
          <w:szCs w:val="34"/>
          <w:rtl/>
          <w:lang w:bidi="ar-EG"/>
        </w:rPr>
        <w:footnoteReference w:id="19"/>
      </w:r>
      <w:r w:rsidR="00DC6798" w:rsidRPr="00670EAB">
        <w:rPr>
          <w:rFonts w:ascii="Amiri" w:hAnsi="Amiri" w:cs="Amiri"/>
          <w:sz w:val="34"/>
          <w:szCs w:val="34"/>
          <w:rtl/>
          <w:lang w:bidi="ar-EG"/>
        </w:rPr>
        <w:t>.</w:t>
      </w:r>
    </w:p>
    <w:p w14:paraId="796212CC" w14:textId="307A184F" w:rsidR="005B000C" w:rsidRPr="00670EAB" w:rsidRDefault="00097ABE"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 xml:space="preserve"> </w:t>
      </w:r>
      <w:r w:rsidR="001A0D36" w:rsidRPr="00670EAB">
        <w:rPr>
          <w:rFonts w:ascii="Amiri" w:hAnsi="Amiri" w:cs="Amiri"/>
          <w:b/>
          <w:bCs/>
          <w:sz w:val="34"/>
          <w:szCs w:val="34"/>
          <w:rtl/>
          <w:lang w:bidi="ar-EG"/>
        </w:rPr>
        <w:t>*فإن قيل</w:t>
      </w:r>
      <w:r w:rsidR="00AF4419" w:rsidRPr="00670EAB">
        <w:rPr>
          <w:rFonts w:ascii="Amiri" w:hAnsi="Amiri" w:cs="Amiri"/>
          <w:b/>
          <w:bCs/>
          <w:sz w:val="34"/>
          <w:szCs w:val="34"/>
          <w:rtl/>
          <w:lang w:bidi="ar-EG"/>
        </w:rPr>
        <w:t>:</w:t>
      </w:r>
      <w:r w:rsidR="00AC52F8" w:rsidRPr="00670EAB">
        <w:rPr>
          <w:rFonts w:ascii="Amiri" w:hAnsi="Amiri" w:cs="Amiri"/>
          <w:b/>
          <w:bCs/>
          <w:sz w:val="34"/>
          <w:szCs w:val="34"/>
          <w:rtl/>
          <w:lang w:bidi="ar-EG"/>
        </w:rPr>
        <w:t xml:space="preserve"> </w:t>
      </w:r>
      <w:r w:rsidR="001A0D36" w:rsidRPr="00670EAB">
        <w:rPr>
          <w:rFonts w:ascii="Amiri" w:hAnsi="Amiri" w:cs="Amiri"/>
          <w:sz w:val="34"/>
          <w:szCs w:val="34"/>
          <w:rtl/>
          <w:lang w:bidi="ar-EG"/>
        </w:rPr>
        <w:t>هذا الحديث قد قوّ</w:t>
      </w:r>
      <w:r w:rsidR="00DC6798" w:rsidRPr="00670EAB">
        <w:rPr>
          <w:rFonts w:ascii="Amiri" w:hAnsi="Amiri" w:cs="Amiri"/>
          <w:sz w:val="34"/>
          <w:szCs w:val="34"/>
          <w:rtl/>
          <w:lang w:bidi="ar-EG"/>
        </w:rPr>
        <w:t>َ</w:t>
      </w:r>
      <w:r w:rsidR="001A0D36" w:rsidRPr="00670EAB">
        <w:rPr>
          <w:rFonts w:ascii="Amiri" w:hAnsi="Amiri" w:cs="Amiri"/>
          <w:sz w:val="34"/>
          <w:szCs w:val="34"/>
          <w:rtl/>
          <w:lang w:bidi="ar-EG"/>
        </w:rPr>
        <w:t>اه الحافظ في "الفتح"(4/10)،</w:t>
      </w:r>
      <w:r w:rsidR="00DC6798" w:rsidRPr="00670EAB">
        <w:rPr>
          <w:rFonts w:ascii="Amiri" w:hAnsi="Amiri" w:cs="Amiri"/>
          <w:sz w:val="34"/>
          <w:szCs w:val="34"/>
          <w:rtl/>
          <w:lang w:bidi="ar-EG"/>
        </w:rPr>
        <w:t xml:space="preserve"> </w:t>
      </w:r>
      <w:r w:rsidR="001A0D36" w:rsidRPr="00670EAB">
        <w:rPr>
          <w:rFonts w:ascii="Amiri" w:hAnsi="Amiri" w:cs="Amiri"/>
          <w:sz w:val="34"/>
          <w:szCs w:val="34"/>
          <w:rtl/>
          <w:lang w:bidi="ar-EG"/>
        </w:rPr>
        <w:t xml:space="preserve">وحسنه الترمذي لمتابعة حبيب بن </w:t>
      </w:r>
      <w:r w:rsidR="00F0226B" w:rsidRPr="00670EAB">
        <w:rPr>
          <w:rFonts w:ascii="Amiri" w:hAnsi="Amiri" w:cs="Amiri"/>
          <w:sz w:val="34"/>
          <w:szCs w:val="34"/>
          <w:rtl/>
          <w:lang w:bidi="ar-EG"/>
        </w:rPr>
        <w:t>مِخنَف لأبي رملة</w:t>
      </w:r>
      <w:r w:rsidR="00DC6798" w:rsidRPr="00670EAB">
        <w:rPr>
          <w:rFonts w:ascii="Amiri" w:hAnsi="Amiri" w:cs="Amiri"/>
          <w:sz w:val="34"/>
          <w:szCs w:val="34"/>
          <w:rtl/>
          <w:lang w:bidi="ar-EG"/>
        </w:rPr>
        <w:t>،</w:t>
      </w:r>
      <w:r w:rsidRPr="00670EAB">
        <w:rPr>
          <w:rFonts w:ascii="Amiri" w:hAnsi="Amiri" w:cs="Amiri"/>
          <w:sz w:val="34"/>
          <w:szCs w:val="34"/>
          <w:rtl/>
          <w:lang w:bidi="ar-EG"/>
        </w:rPr>
        <w:t xml:space="preserve"> </w:t>
      </w:r>
      <w:r w:rsidR="001A0D36" w:rsidRPr="00670EAB">
        <w:rPr>
          <w:rFonts w:ascii="Amiri" w:hAnsi="Amiri" w:cs="Amiri"/>
          <w:b/>
          <w:bCs/>
          <w:sz w:val="34"/>
          <w:szCs w:val="34"/>
          <w:rtl/>
          <w:lang w:bidi="ar-EG"/>
        </w:rPr>
        <w:t>فيقال</w:t>
      </w:r>
      <w:r w:rsidR="00AF4419" w:rsidRPr="00670EAB">
        <w:rPr>
          <w:rFonts w:ascii="Amiri" w:hAnsi="Amiri" w:cs="Amiri"/>
          <w:b/>
          <w:bCs/>
          <w:sz w:val="34"/>
          <w:szCs w:val="34"/>
          <w:rtl/>
          <w:lang w:bidi="ar-EG"/>
        </w:rPr>
        <w:t>:</w:t>
      </w:r>
      <w:r w:rsidR="00AB5F82" w:rsidRPr="00670EAB">
        <w:rPr>
          <w:rFonts w:ascii="Amiri" w:hAnsi="Amiri" w:cs="Amiri"/>
          <w:b/>
          <w:bCs/>
          <w:sz w:val="34"/>
          <w:szCs w:val="34"/>
          <w:rtl/>
          <w:lang w:bidi="ar-EG"/>
        </w:rPr>
        <w:t xml:space="preserve"> </w:t>
      </w:r>
      <w:r w:rsidR="001A0D36" w:rsidRPr="00670EAB">
        <w:rPr>
          <w:rFonts w:ascii="Amiri" w:hAnsi="Amiri" w:cs="Amiri"/>
          <w:sz w:val="34"/>
          <w:szCs w:val="34"/>
          <w:rtl/>
          <w:lang w:bidi="ar-EG"/>
        </w:rPr>
        <w:t>كذلك على فرض صحة سنده فهو محمول على تأكيد الاستحباب</w:t>
      </w:r>
      <w:r w:rsidR="00AF4419" w:rsidRPr="00670EAB">
        <w:rPr>
          <w:rFonts w:ascii="Amiri" w:hAnsi="Amiri" w:cs="Amiri"/>
          <w:sz w:val="34"/>
          <w:szCs w:val="34"/>
          <w:rtl/>
          <w:lang w:bidi="ar-EG"/>
        </w:rPr>
        <w:t>،</w:t>
      </w:r>
      <w:r w:rsidR="001A0D36" w:rsidRPr="00670EAB">
        <w:rPr>
          <w:rFonts w:ascii="Amiri" w:hAnsi="Amiri" w:cs="Amiri"/>
          <w:sz w:val="34"/>
          <w:szCs w:val="34"/>
          <w:rtl/>
          <w:lang w:bidi="ar-EG"/>
        </w:rPr>
        <w:t xml:space="preserve"> والله أعلم.</w:t>
      </w:r>
    </w:p>
    <w:p w14:paraId="427820A8" w14:textId="780ABE38" w:rsidR="005B000C" w:rsidRPr="00670EAB" w:rsidRDefault="00374C54" w:rsidP="004E4BF7">
      <w:pPr>
        <w:spacing w:before="40" w:after="40" w:line="288" w:lineRule="auto"/>
        <w:ind w:firstLine="227"/>
        <w:jc w:val="both"/>
        <w:rPr>
          <w:rFonts w:ascii="Amiri" w:hAnsi="Amiri" w:cs="Amiri"/>
          <w:b/>
          <w:bCs/>
          <w:color w:val="FF0000"/>
          <w:sz w:val="34"/>
          <w:szCs w:val="34"/>
          <w:rtl/>
          <w:lang w:bidi="ar-EG"/>
        </w:rPr>
      </w:pPr>
      <w:r w:rsidRPr="00670EAB">
        <w:rPr>
          <w:rFonts w:ascii="Amiri" w:hAnsi="Amiri" w:cs="Amiri"/>
          <w:b/>
          <w:bCs/>
          <w:color w:val="FF0000"/>
          <w:sz w:val="34"/>
          <w:szCs w:val="34"/>
          <w:rtl/>
          <w:lang w:bidi="ar-EG"/>
        </w:rPr>
        <w:t xml:space="preserve">* </w:t>
      </w:r>
      <w:r w:rsidR="005B000C" w:rsidRPr="00670EAB">
        <w:rPr>
          <w:rFonts w:ascii="Amiri" w:hAnsi="Amiri" w:cs="Amiri"/>
          <w:b/>
          <w:bCs/>
          <w:color w:val="FF0000"/>
          <w:sz w:val="34"/>
          <w:szCs w:val="34"/>
          <w:rtl/>
          <w:lang w:bidi="ar-EG"/>
        </w:rPr>
        <w:t>فإن قيل:</w:t>
      </w:r>
      <w:r w:rsidR="00AB5F82" w:rsidRPr="00670EAB">
        <w:rPr>
          <w:rFonts w:ascii="Amiri" w:hAnsi="Amiri" w:cs="Amiri"/>
          <w:b/>
          <w:bCs/>
          <w:color w:val="FF0000"/>
          <w:sz w:val="34"/>
          <w:szCs w:val="34"/>
          <w:rtl/>
          <w:lang w:bidi="ar-EG"/>
        </w:rPr>
        <w:t xml:space="preserve"> </w:t>
      </w:r>
      <w:r w:rsidR="005B000C" w:rsidRPr="00670EAB">
        <w:rPr>
          <w:rFonts w:ascii="Amiri" w:hAnsi="Amiri" w:cs="Amiri"/>
          <w:b/>
          <w:bCs/>
          <w:color w:val="FF0000"/>
          <w:sz w:val="34"/>
          <w:szCs w:val="34"/>
          <w:rtl/>
          <w:lang w:bidi="ar-EG"/>
        </w:rPr>
        <w:t>قد أمر</w:t>
      </w:r>
      <w:r w:rsidR="00AB5F82" w:rsidRPr="00670EAB">
        <w:rPr>
          <w:rFonts w:ascii="Amiri" w:hAnsi="Amiri" w:cs="Amiri"/>
          <w:b/>
          <w:bCs/>
          <w:color w:val="FF0000"/>
          <w:sz w:val="34"/>
          <w:szCs w:val="34"/>
          <w:rtl/>
          <w:lang w:bidi="ar-EG"/>
        </w:rPr>
        <w:t xml:space="preserve"> </w:t>
      </w:r>
      <w:r w:rsidR="005B000C" w:rsidRPr="00670EAB">
        <w:rPr>
          <w:rFonts w:ascii="Amiri" w:hAnsi="Amiri" w:cs="Amiri"/>
          <w:b/>
          <w:bCs/>
          <w:color w:val="FF0000"/>
          <w:sz w:val="34"/>
          <w:szCs w:val="34"/>
          <w:rtl/>
          <w:lang w:bidi="ar-EG"/>
        </w:rPr>
        <w:t>-</w:t>
      </w:r>
      <w:r w:rsidR="00F0226B" w:rsidRPr="00670EAB">
        <w:rPr>
          <w:rFonts w:ascii="Amiri" w:hAnsi="Amiri" w:cs="Amiri"/>
          <w:b/>
          <w:bCs/>
          <w:color w:val="FF0000"/>
          <w:sz w:val="34"/>
          <w:szCs w:val="34"/>
          <w:rtl/>
          <w:lang w:bidi="ar-EG"/>
        </w:rPr>
        <w:t xml:space="preserve"> </w:t>
      </w:r>
      <w:r w:rsidR="005B000C" w:rsidRPr="00670EAB">
        <w:rPr>
          <w:rFonts w:ascii="Amiri" w:hAnsi="Amiri" w:cs="Amiri"/>
          <w:b/>
          <w:bCs/>
          <w:color w:val="FF0000"/>
          <w:sz w:val="34"/>
          <w:szCs w:val="34"/>
          <w:rtl/>
          <w:lang w:bidi="ar-EG"/>
        </w:rPr>
        <w:t>صَلَّى اللهُ عَلَيْهِ وَسَلَّمَ</w:t>
      </w:r>
      <w:r w:rsidR="00F90013" w:rsidRPr="00670EAB">
        <w:rPr>
          <w:rFonts w:ascii="Amiri" w:hAnsi="Amiri" w:cs="Amiri"/>
          <w:b/>
          <w:bCs/>
          <w:color w:val="FF0000"/>
          <w:sz w:val="34"/>
          <w:szCs w:val="34"/>
          <w:rtl/>
          <w:lang w:bidi="ar-EG"/>
        </w:rPr>
        <w:t xml:space="preserve"> </w:t>
      </w:r>
      <w:r w:rsidR="005B000C" w:rsidRPr="00670EAB">
        <w:rPr>
          <w:rFonts w:ascii="Amiri" w:hAnsi="Amiri" w:cs="Amiri"/>
          <w:b/>
          <w:bCs/>
          <w:color w:val="FF0000"/>
          <w:sz w:val="34"/>
          <w:szCs w:val="34"/>
          <w:rtl/>
          <w:lang w:bidi="ar-EG"/>
        </w:rPr>
        <w:t>- مَنْ كَانَ ذَبَحَ قَبْلَ الصَّلَاةِ</w:t>
      </w:r>
      <w:r w:rsidR="00594AF0" w:rsidRPr="00670EAB">
        <w:rPr>
          <w:rFonts w:ascii="Amiri" w:hAnsi="Amiri" w:cs="Amiri"/>
          <w:b/>
          <w:bCs/>
          <w:color w:val="FF0000"/>
          <w:sz w:val="34"/>
          <w:szCs w:val="34"/>
          <w:rtl/>
          <w:lang w:bidi="ar-EG"/>
        </w:rPr>
        <w:t xml:space="preserve"> </w:t>
      </w:r>
      <w:r w:rsidR="005B000C" w:rsidRPr="00670EAB">
        <w:rPr>
          <w:rFonts w:ascii="Amiri" w:hAnsi="Amiri" w:cs="Amiri"/>
          <w:b/>
          <w:bCs/>
          <w:color w:val="FF0000"/>
          <w:sz w:val="34"/>
          <w:szCs w:val="34"/>
          <w:rtl/>
          <w:lang w:bidi="ar-EG"/>
        </w:rPr>
        <w:t>أن يعيد الأضحية</w:t>
      </w:r>
      <w:r w:rsidR="00AF4419" w:rsidRPr="00670EAB">
        <w:rPr>
          <w:rFonts w:ascii="Amiri" w:hAnsi="Amiri" w:cs="Amiri"/>
          <w:b/>
          <w:bCs/>
          <w:color w:val="FF0000"/>
          <w:sz w:val="34"/>
          <w:szCs w:val="34"/>
          <w:rtl/>
          <w:lang w:bidi="ar-EG"/>
        </w:rPr>
        <w:t>،</w:t>
      </w:r>
      <w:r w:rsidRPr="00670EAB">
        <w:rPr>
          <w:rFonts w:ascii="Amiri" w:hAnsi="Amiri" w:cs="Amiri"/>
          <w:b/>
          <w:bCs/>
          <w:color w:val="FF0000"/>
          <w:sz w:val="34"/>
          <w:szCs w:val="34"/>
          <w:rtl/>
          <w:lang w:bidi="ar-EG"/>
        </w:rPr>
        <w:t xml:space="preserve"> أ</w:t>
      </w:r>
      <w:r w:rsidR="005B000C" w:rsidRPr="00670EAB">
        <w:rPr>
          <w:rFonts w:ascii="Amiri" w:hAnsi="Amiri" w:cs="Amiri"/>
          <w:b/>
          <w:bCs/>
          <w:color w:val="FF0000"/>
          <w:sz w:val="34"/>
          <w:szCs w:val="34"/>
          <w:rtl/>
          <w:lang w:bidi="ar-EG"/>
        </w:rPr>
        <w:t>ليس هذا دال</w:t>
      </w:r>
      <w:r w:rsidR="00AF4419" w:rsidRPr="00670EAB">
        <w:rPr>
          <w:rFonts w:ascii="Amiri" w:hAnsi="Amiri" w:cs="Amiri"/>
          <w:b/>
          <w:bCs/>
          <w:color w:val="FF0000"/>
          <w:sz w:val="34"/>
          <w:szCs w:val="34"/>
          <w:rtl/>
          <w:lang w:bidi="ar-EG"/>
        </w:rPr>
        <w:t>ًا</w:t>
      </w:r>
      <w:r w:rsidR="005B000C" w:rsidRPr="00670EAB">
        <w:rPr>
          <w:rFonts w:ascii="Amiri" w:hAnsi="Amiri" w:cs="Amiri"/>
          <w:b/>
          <w:bCs/>
          <w:color w:val="FF0000"/>
          <w:sz w:val="34"/>
          <w:szCs w:val="34"/>
          <w:rtl/>
          <w:lang w:bidi="ar-EG"/>
        </w:rPr>
        <w:t xml:space="preserve"> على وجوبها</w:t>
      </w:r>
      <w:r w:rsidRPr="00670EAB">
        <w:rPr>
          <w:rFonts w:ascii="Amiri" w:hAnsi="Amiri" w:cs="Amiri"/>
          <w:b/>
          <w:bCs/>
          <w:color w:val="FF0000"/>
          <w:sz w:val="34"/>
          <w:szCs w:val="34"/>
          <w:rtl/>
          <w:lang w:bidi="ar-EG"/>
        </w:rPr>
        <w:t>؟</w:t>
      </w:r>
      <w:r w:rsidR="00AC52F8" w:rsidRPr="00670EAB">
        <w:rPr>
          <w:rFonts w:ascii="Amiri" w:hAnsi="Amiri" w:cs="Amiri"/>
          <w:b/>
          <w:bCs/>
          <w:color w:val="FF0000"/>
          <w:sz w:val="34"/>
          <w:szCs w:val="34"/>
          <w:rtl/>
          <w:lang w:bidi="ar-EG"/>
        </w:rPr>
        <w:t xml:space="preserve"> </w:t>
      </w:r>
    </w:p>
    <w:p w14:paraId="5F56C39E" w14:textId="77777777" w:rsidR="005F5849"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color w:val="FF0000"/>
          <w:sz w:val="34"/>
          <w:szCs w:val="34"/>
          <w:rtl/>
          <w:lang w:bidi="ar-EG"/>
        </w:rPr>
        <w:t xml:space="preserve"> </w:t>
      </w:r>
      <w:r w:rsidR="00374C54" w:rsidRPr="00670EAB">
        <w:rPr>
          <w:rFonts w:ascii="Amiri" w:hAnsi="Amiri" w:cs="Amiri"/>
          <w:b/>
          <w:bCs/>
          <w:color w:val="FF0000"/>
          <w:sz w:val="34"/>
          <w:szCs w:val="34"/>
          <w:rtl/>
          <w:lang w:bidi="ar-EG"/>
        </w:rPr>
        <w:t>*و</w:t>
      </w:r>
      <w:r w:rsidRPr="00670EAB">
        <w:rPr>
          <w:rFonts w:ascii="Amiri" w:hAnsi="Amiri" w:cs="Amiri"/>
          <w:b/>
          <w:bCs/>
          <w:color w:val="FF0000"/>
          <w:sz w:val="34"/>
          <w:szCs w:val="34"/>
          <w:rtl/>
          <w:lang w:bidi="ar-EG"/>
        </w:rPr>
        <w:t>جوابه</w:t>
      </w:r>
      <w:r w:rsidR="00AF4419" w:rsidRPr="00670EAB">
        <w:rPr>
          <w:rFonts w:ascii="Amiri" w:hAnsi="Amiri" w:cs="Amiri"/>
          <w:b/>
          <w:bCs/>
          <w:color w:val="FF0000"/>
          <w:sz w:val="34"/>
          <w:szCs w:val="34"/>
          <w:rtl/>
          <w:lang w:bidi="ar-EG"/>
        </w:rPr>
        <w:t>:</w:t>
      </w:r>
      <w:r w:rsidR="00AC52F8" w:rsidRPr="00670EAB">
        <w:rPr>
          <w:rFonts w:ascii="Amiri" w:hAnsi="Amiri" w:cs="Amiri"/>
          <w:b/>
          <w:bCs/>
          <w:color w:val="FF0000"/>
          <w:sz w:val="34"/>
          <w:szCs w:val="34"/>
          <w:rtl/>
          <w:lang w:bidi="ar-EG"/>
        </w:rPr>
        <w:t xml:space="preserve"> </w:t>
      </w:r>
      <w:r w:rsidR="00F90013" w:rsidRPr="00670EAB">
        <w:rPr>
          <w:rFonts w:ascii="Amiri" w:hAnsi="Amiri" w:cs="Amiri"/>
          <w:sz w:val="34"/>
          <w:szCs w:val="34"/>
          <w:rtl/>
          <w:lang w:bidi="ar-EG"/>
        </w:rPr>
        <w:t>لا يمنع أن يكون الأمر مستحبًّ</w:t>
      </w:r>
      <w:r w:rsidRPr="00670EAB">
        <w:rPr>
          <w:rFonts w:ascii="Amiri" w:hAnsi="Amiri" w:cs="Amiri"/>
          <w:sz w:val="34"/>
          <w:szCs w:val="34"/>
          <w:rtl/>
          <w:lang w:bidi="ar-EG"/>
        </w:rPr>
        <w:t>ا، لكنه يلزم بالشروع فيه</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ويلزم صاحبه القضاء إن أدَّاه على غير هيئته المطلوبة شرعًا</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ولهذا نظائر</w:t>
      </w:r>
      <w:r w:rsidR="00AF4419" w:rsidRPr="00670EAB">
        <w:rPr>
          <w:rFonts w:ascii="Amiri" w:hAnsi="Amiri" w:cs="Amiri"/>
          <w:sz w:val="34"/>
          <w:szCs w:val="34"/>
          <w:rtl/>
          <w:lang w:bidi="ar-EG"/>
        </w:rPr>
        <w:t>،</w:t>
      </w:r>
      <w:r w:rsidR="005F5849" w:rsidRPr="00670EAB">
        <w:rPr>
          <w:rFonts w:ascii="Amiri" w:hAnsi="Amiri" w:cs="Amiri"/>
          <w:sz w:val="34"/>
          <w:szCs w:val="34"/>
          <w:rtl/>
          <w:lang w:bidi="ar-EG"/>
        </w:rPr>
        <w:t xml:space="preserve"> </w:t>
      </w:r>
      <w:r w:rsidRPr="00670EAB">
        <w:rPr>
          <w:rFonts w:ascii="Amiri" w:hAnsi="Amiri" w:cs="Amiri"/>
          <w:sz w:val="34"/>
          <w:szCs w:val="34"/>
          <w:rtl/>
          <w:lang w:bidi="ar-EG"/>
        </w:rPr>
        <w:t>منها: من شرع في حج تطوع فأفسده فإنه يلزمه القضاء</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والله أعلم</w:t>
      </w:r>
      <w:r w:rsidR="00AF4419" w:rsidRPr="00670EAB">
        <w:rPr>
          <w:rFonts w:ascii="Amiri" w:hAnsi="Amiri" w:cs="Amiri"/>
          <w:sz w:val="34"/>
          <w:szCs w:val="34"/>
          <w:rtl/>
          <w:lang w:bidi="ar-EG"/>
        </w:rPr>
        <w:t>.</w:t>
      </w:r>
    </w:p>
    <w:p w14:paraId="5EB0B537" w14:textId="49CA4808" w:rsidR="005B000C" w:rsidRPr="00670EAB" w:rsidRDefault="00374C54"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color w:val="FF0000"/>
          <w:sz w:val="34"/>
          <w:szCs w:val="34"/>
          <w:rtl/>
          <w:lang w:bidi="ar-EG"/>
        </w:rPr>
        <w:lastRenderedPageBreak/>
        <w:t>*</w:t>
      </w:r>
      <w:r w:rsidR="005B000C" w:rsidRPr="00670EAB">
        <w:rPr>
          <w:rFonts w:ascii="Amiri" w:hAnsi="Amiri" w:cs="Amiri"/>
          <w:b/>
          <w:bCs/>
          <w:color w:val="FF0000"/>
          <w:sz w:val="34"/>
          <w:szCs w:val="34"/>
          <w:rtl/>
          <w:lang w:bidi="ar-EG"/>
        </w:rPr>
        <w:t>لكن</w:t>
      </w:r>
      <w:r w:rsidRPr="00670EAB">
        <w:rPr>
          <w:rFonts w:ascii="Amiri" w:hAnsi="Amiri" w:cs="Amiri"/>
          <w:b/>
          <w:bCs/>
          <w:color w:val="FF0000"/>
          <w:sz w:val="34"/>
          <w:szCs w:val="34"/>
          <w:rtl/>
          <w:lang w:bidi="ar-EG"/>
        </w:rPr>
        <w:t xml:space="preserve"> هنا نقول</w:t>
      </w:r>
      <w:r w:rsidR="00AF4419" w:rsidRPr="00670EAB">
        <w:rPr>
          <w:rFonts w:ascii="Amiri" w:hAnsi="Amiri" w:cs="Amiri"/>
          <w:b/>
          <w:bCs/>
          <w:color w:val="FF0000"/>
          <w:sz w:val="34"/>
          <w:szCs w:val="34"/>
          <w:rtl/>
          <w:lang w:bidi="ar-EG"/>
        </w:rPr>
        <w:t>:</w:t>
      </w:r>
      <w:r w:rsidR="00097ABE" w:rsidRPr="00670EAB">
        <w:rPr>
          <w:rFonts w:ascii="Amiri" w:hAnsi="Amiri" w:cs="Amiri"/>
          <w:b/>
          <w:bCs/>
          <w:color w:val="FF0000"/>
          <w:sz w:val="34"/>
          <w:szCs w:val="34"/>
          <w:rtl/>
          <w:lang w:bidi="ar-EG"/>
        </w:rPr>
        <w:t xml:space="preserve"> </w:t>
      </w:r>
      <w:r w:rsidR="005B000C" w:rsidRPr="00670EAB">
        <w:rPr>
          <w:rFonts w:ascii="Amiri" w:hAnsi="Amiri" w:cs="Amiri"/>
          <w:sz w:val="34"/>
          <w:szCs w:val="34"/>
          <w:rtl/>
          <w:lang w:bidi="ar-EG"/>
        </w:rPr>
        <w:t>مع القول باستحباب الأضحية</w:t>
      </w:r>
      <w:r w:rsidR="00AF4419" w:rsidRPr="00670EAB">
        <w:rPr>
          <w:rFonts w:ascii="Amiri" w:hAnsi="Amiri" w:cs="Amiri"/>
          <w:sz w:val="34"/>
          <w:szCs w:val="34"/>
          <w:rtl/>
          <w:lang w:bidi="ar-EG"/>
        </w:rPr>
        <w:t>،</w:t>
      </w:r>
      <w:r w:rsidR="005F5849" w:rsidRPr="00670EAB">
        <w:rPr>
          <w:rFonts w:ascii="Amiri" w:hAnsi="Amiri" w:cs="Amiri"/>
          <w:sz w:val="34"/>
          <w:szCs w:val="34"/>
          <w:rtl/>
          <w:lang w:bidi="ar-EG"/>
        </w:rPr>
        <w:t xml:space="preserve"> </w:t>
      </w:r>
      <w:r w:rsidR="005B000C" w:rsidRPr="00670EAB">
        <w:rPr>
          <w:rFonts w:ascii="Amiri" w:hAnsi="Amiri" w:cs="Amiri"/>
          <w:sz w:val="34"/>
          <w:szCs w:val="34"/>
          <w:rtl/>
          <w:lang w:bidi="ar-EG"/>
        </w:rPr>
        <w:t>فقد ندب النب</w:t>
      </w:r>
      <w:r w:rsidR="005F5849" w:rsidRPr="00670EAB">
        <w:rPr>
          <w:rFonts w:ascii="Amiri" w:hAnsi="Amiri" w:cs="Amiri"/>
          <w:sz w:val="34"/>
          <w:szCs w:val="34"/>
          <w:rtl/>
          <w:lang w:bidi="ar-EG"/>
        </w:rPr>
        <w:t>ي</w:t>
      </w:r>
      <w:r w:rsidR="005B000C" w:rsidRPr="00670EAB">
        <w:rPr>
          <w:rFonts w:ascii="Amiri" w:hAnsi="Amiri" w:cs="Amiri"/>
          <w:sz w:val="34"/>
          <w:szCs w:val="34"/>
          <w:rtl/>
          <w:lang w:bidi="ar-EG"/>
        </w:rPr>
        <w:t xml:space="preserve"> - صلى الله عليه وسلم - أمته إلى الأضحية</w:t>
      </w:r>
      <w:r w:rsidR="00AF4419" w:rsidRPr="00670EAB">
        <w:rPr>
          <w:rFonts w:ascii="Amiri" w:hAnsi="Amiri" w:cs="Amiri"/>
          <w:sz w:val="34"/>
          <w:szCs w:val="34"/>
          <w:rtl/>
          <w:lang w:bidi="ar-EG"/>
        </w:rPr>
        <w:t>،</w:t>
      </w:r>
      <w:r w:rsidR="005F5849" w:rsidRPr="00670EAB">
        <w:rPr>
          <w:rFonts w:ascii="Amiri" w:hAnsi="Amiri" w:cs="Amiri"/>
          <w:sz w:val="34"/>
          <w:szCs w:val="34"/>
          <w:rtl/>
          <w:lang w:bidi="ar-EG"/>
        </w:rPr>
        <w:t xml:space="preserve"> </w:t>
      </w:r>
      <w:r w:rsidR="005B000C" w:rsidRPr="00670EAB">
        <w:rPr>
          <w:rFonts w:ascii="Amiri" w:hAnsi="Amiri" w:cs="Amiri"/>
          <w:sz w:val="34"/>
          <w:szCs w:val="34"/>
          <w:rtl/>
          <w:lang w:bidi="ar-EG"/>
        </w:rPr>
        <w:t>فلا ينبغ</w:t>
      </w:r>
      <w:r w:rsidR="005F5849" w:rsidRPr="00670EAB">
        <w:rPr>
          <w:rFonts w:ascii="Amiri" w:hAnsi="Amiri" w:cs="Amiri"/>
          <w:sz w:val="34"/>
          <w:szCs w:val="34"/>
          <w:rtl/>
          <w:lang w:bidi="ar-EG"/>
        </w:rPr>
        <w:t>ي</w:t>
      </w:r>
      <w:r w:rsidR="005B000C" w:rsidRPr="00670EAB">
        <w:rPr>
          <w:rFonts w:ascii="Amiri" w:hAnsi="Amiri" w:cs="Amiri"/>
          <w:sz w:val="34"/>
          <w:szCs w:val="34"/>
          <w:rtl/>
          <w:lang w:bidi="ar-EG"/>
        </w:rPr>
        <w:t xml:space="preserve"> لموسر تركها</w:t>
      </w:r>
      <w:r w:rsidRPr="00670EAB">
        <w:rPr>
          <w:rFonts w:ascii="Amiri" w:hAnsi="Amiri" w:cs="Amiri"/>
          <w:sz w:val="34"/>
          <w:szCs w:val="34"/>
          <w:rtl/>
          <w:lang w:bidi="ar-EG"/>
        </w:rPr>
        <w:t xml:space="preserve">؛ </w:t>
      </w:r>
      <w:r w:rsidR="005B000C" w:rsidRPr="00670EAB">
        <w:rPr>
          <w:rFonts w:ascii="Amiri" w:hAnsi="Amiri" w:cs="Amiri"/>
          <w:sz w:val="34"/>
          <w:szCs w:val="34"/>
          <w:rtl/>
          <w:lang w:bidi="ar-EG"/>
        </w:rPr>
        <w:t>فإنه لم يُحفظ عن النب</w:t>
      </w:r>
      <w:r w:rsidR="005F5849" w:rsidRPr="00670EAB">
        <w:rPr>
          <w:rFonts w:ascii="Amiri" w:hAnsi="Amiri" w:cs="Amiri"/>
          <w:sz w:val="34"/>
          <w:szCs w:val="34"/>
          <w:rtl/>
          <w:lang w:bidi="ar-EG"/>
        </w:rPr>
        <w:t>ي</w:t>
      </w:r>
      <w:r w:rsidR="005B000C" w:rsidRPr="00670EAB">
        <w:rPr>
          <w:rFonts w:ascii="Amiri" w:hAnsi="Amiri" w:cs="Amiri"/>
          <w:sz w:val="34"/>
          <w:szCs w:val="34"/>
          <w:rtl/>
          <w:lang w:bidi="ar-EG"/>
        </w:rPr>
        <w:t xml:space="preserve"> </w:t>
      </w:r>
      <w:r w:rsidR="005F5849" w:rsidRPr="00670EAB">
        <w:rPr>
          <w:rFonts w:ascii="Amiri" w:hAnsi="Amiri" w:cs="Amiri"/>
          <w:sz w:val="34"/>
          <w:szCs w:val="34"/>
          <w:rtl/>
          <w:lang w:bidi="ar-EG"/>
        </w:rPr>
        <w:t>-</w:t>
      </w:r>
      <w:r w:rsidR="005B000C" w:rsidRPr="00670EAB">
        <w:rPr>
          <w:rFonts w:ascii="Amiri" w:hAnsi="Amiri" w:cs="Amiri"/>
          <w:sz w:val="34"/>
          <w:szCs w:val="34"/>
          <w:rtl/>
          <w:lang w:bidi="ar-EG"/>
        </w:rPr>
        <w:t xml:space="preserve"> صلى الله عليه وسلم - أنه ترك الأضحية قط</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والله أعلم</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w:t>
      </w:r>
    </w:p>
    <w:p w14:paraId="3C24DED0" w14:textId="1CC98397" w:rsidR="005B000C" w:rsidRPr="00670EAB" w:rsidRDefault="00C71FF0"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sz w:val="34"/>
          <w:szCs w:val="34"/>
          <w:rtl/>
          <w:lang w:bidi="ar-EG"/>
        </w:rPr>
        <w:t>*بل ما تركها حتى حال سفره:</w:t>
      </w:r>
      <w:r w:rsidR="00844B7D" w:rsidRPr="00670EAB">
        <w:rPr>
          <w:rFonts w:ascii="Amiri" w:hAnsi="Amiri" w:cs="Amiri"/>
          <w:b/>
          <w:bCs/>
          <w:sz w:val="34"/>
          <w:szCs w:val="34"/>
          <w:rtl/>
          <w:lang w:bidi="ar-EG"/>
        </w:rPr>
        <w:t xml:space="preserve"> </w:t>
      </w:r>
      <w:r w:rsidRPr="00670EAB">
        <w:rPr>
          <w:rFonts w:ascii="Amiri" w:hAnsi="Amiri" w:cs="Amiri"/>
          <w:sz w:val="34"/>
          <w:szCs w:val="34"/>
          <w:rtl/>
          <w:lang w:bidi="ar-EG"/>
        </w:rPr>
        <w:t xml:space="preserve">عن </w:t>
      </w:r>
      <w:r w:rsidR="005B000C" w:rsidRPr="00670EAB">
        <w:rPr>
          <w:rFonts w:ascii="Amiri" w:hAnsi="Amiri" w:cs="Amiri"/>
          <w:sz w:val="34"/>
          <w:szCs w:val="34"/>
          <w:rtl/>
          <w:lang w:bidi="ar-EG"/>
        </w:rPr>
        <w:t>ثَوْبَانَ</w:t>
      </w:r>
      <w:r w:rsidR="005F5849" w:rsidRPr="00670EAB">
        <w:rPr>
          <w:rFonts w:ascii="Amiri" w:hAnsi="Amiri" w:cs="Amiri"/>
          <w:sz w:val="34"/>
          <w:szCs w:val="34"/>
          <w:rtl/>
          <w:lang w:bidi="ar-EG"/>
        </w:rPr>
        <w:t xml:space="preserve"> </w:t>
      </w:r>
      <w:r w:rsidR="005B000C" w:rsidRPr="00670EAB">
        <w:rPr>
          <w:rFonts w:ascii="Amiri" w:hAnsi="Amiri" w:cs="Amiri"/>
          <w:sz w:val="34"/>
          <w:szCs w:val="34"/>
          <w:rtl/>
          <w:lang w:bidi="ar-EG"/>
        </w:rPr>
        <w:t>- رضي الله عنه</w:t>
      </w:r>
      <w:r w:rsidR="005F5849" w:rsidRPr="00670EAB">
        <w:rPr>
          <w:rFonts w:ascii="Amiri" w:hAnsi="Amiri" w:cs="Amiri"/>
          <w:sz w:val="34"/>
          <w:szCs w:val="34"/>
          <w:rtl/>
          <w:lang w:bidi="ar-EG"/>
        </w:rPr>
        <w:t xml:space="preserve"> </w:t>
      </w:r>
      <w:r w:rsidR="005B000C" w:rsidRPr="00670EAB">
        <w:rPr>
          <w:rFonts w:ascii="Amiri" w:hAnsi="Amiri" w:cs="Amiri"/>
          <w:sz w:val="34"/>
          <w:szCs w:val="34"/>
          <w:rtl/>
          <w:lang w:bidi="ar-EG"/>
        </w:rPr>
        <w:t>-</w:t>
      </w:r>
      <w:r w:rsidR="00097ABE" w:rsidRPr="00670EAB">
        <w:rPr>
          <w:rFonts w:ascii="Amiri" w:hAnsi="Amiri" w:cs="Amiri"/>
          <w:sz w:val="34"/>
          <w:szCs w:val="34"/>
          <w:rtl/>
          <w:lang w:bidi="ar-EG"/>
        </w:rPr>
        <w:t xml:space="preserve"> </w:t>
      </w:r>
      <w:r w:rsidR="005B000C" w:rsidRPr="00670EAB">
        <w:rPr>
          <w:rFonts w:ascii="Amiri" w:hAnsi="Amiri" w:cs="Amiri"/>
          <w:sz w:val="34"/>
          <w:szCs w:val="34"/>
          <w:rtl/>
          <w:lang w:bidi="ar-EG"/>
        </w:rPr>
        <w:t>قَالَ: «ذَبَحَ رَسُولُ اللهِ - صَلَّى اللهُ عَلَيْهِ وَسَلَّمَ</w:t>
      </w:r>
      <w:r w:rsidR="005F5849" w:rsidRPr="00670EAB">
        <w:rPr>
          <w:rFonts w:ascii="Amiri" w:hAnsi="Amiri" w:cs="Amiri"/>
          <w:sz w:val="34"/>
          <w:szCs w:val="34"/>
          <w:rtl/>
          <w:lang w:bidi="ar-EG"/>
        </w:rPr>
        <w:t xml:space="preserve"> </w:t>
      </w:r>
      <w:r w:rsidR="005B000C" w:rsidRPr="00670EAB">
        <w:rPr>
          <w:rFonts w:ascii="Amiri" w:hAnsi="Amiri" w:cs="Amiri"/>
          <w:sz w:val="34"/>
          <w:szCs w:val="34"/>
          <w:rtl/>
          <w:lang w:bidi="ar-EG"/>
        </w:rPr>
        <w:t>- ضَحِيَّتَهُ، ثُمَّ قَالَ:</w:t>
      </w:r>
      <w:r w:rsidR="00AB5F82" w:rsidRPr="00670EAB">
        <w:rPr>
          <w:rFonts w:ascii="Amiri" w:hAnsi="Amiri" w:cs="Amiri"/>
          <w:sz w:val="34"/>
          <w:szCs w:val="34"/>
          <w:rtl/>
          <w:lang w:bidi="ar-EG"/>
        </w:rPr>
        <w:t xml:space="preserve"> </w:t>
      </w:r>
      <w:r w:rsidR="005B000C" w:rsidRPr="00670EAB">
        <w:rPr>
          <w:rFonts w:ascii="Amiri" w:hAnsi="Amiri" w:cs="Amiri"/>
          <w:sz w:val="34"/>
          <w:szCs w:val="34"/>
          <w:rtl/>
          <w:lang w:bidi="ar-EG"/>
        </w:rPr>
        <w:t>"يَا ثَوْبَانُ، أَصْلِحْ لَحْمَ هَذِهِ</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فَلَمْ أَزَلْ أُطْعِمُهُ مِن</w:t>
      </w:r>
      <w:r w:rsidR="005F5849" w:rsidRPr="00670EAB">
        <w:rPr>
          <w:rFonts w:ascii="Amiri" w:hAnsi="Amiri" w:cs="Amiri"/>
          <w:sz w:val="34"/>
          <w:szCs w:val="34"/>
          <w:rtl/>
          <w:lang w:bidi="ar-EG"/>
        </w:rPr>
        <w:t>ْهَا حَتَّى قَدِمَ الْمَدِينَةَ</w:t>
      </w:r>
      <w:r w:rsidR="005B000C" w:rsidRPr="00670EAB">
        <w:rPr>
          <w:rFonts w:ascii="Amiri" w:hAnsi="Amiri" w:cs="Amiri"/>
          <w:sz w:val="34"/>
          <w:szCs w:val="34"/>
          <w:rtl/>
          <w:lang w:bidi="ar-EG"/>
        </w:rPr>
        <w:t>»</w:t>
      </w:r>
      <w:r w:rsidR="005E5CC1" w:rsidRPr="00670EAB">
        <w:rPr>
          <w:rStyle w:val="a7"/>
          <w:rFonts w:ascii="Amiri" w:hAnsi="Amiri" w:cs="Amiri"/>
          <w:sz w:val="34"/>
          <w:szCs w:val="34"/>
          <w:rtl/>
          <w:lang w:bidi="ar-EG"/>
        </w:rPr>
        <w:footnoteReference w:id="20"/>
      </w:r>
      <w:r w:rsidR="005F5849" w:rsidRPr="00670EAB">
        <w:rPr>
          <w:rFonts w:ascii="Amiri" w:hAnsi="Amiri" w:cs="Amiri"/>
          <w:sz w:val="34"/>
          <w:szCs w:val="34"/>
          <w:rtl/>
          <w:lang w:bidi="ar-EG"/>
        </w:rPr>
        <w:t>.</w:t>
      </w:r>
      <w:r w:rsidR="00844B7D" w:rsidRPr="00670EAB">
        <w:rPr>
          <w:rFonts w:ascii="Amiri" w:hAnsi="Amiri" w:cs="Amiri"/>
          <w:sz w:val="34"/>
          <w:szCs w:val="34"/>
          <w:rtl/>
        </w:rPr>
        <w:t xml:space="preserve"> </w:t>
      </w:r>
    </w:p>
    <w:p w14:paraId="6D84B79D" w14:textId="53B89BB5" w:rsidR="005B000C" w:rsidRPr="001831A7" w:rsidRDefault="00C71FF0" w:rsidP="004E4BF7">
      <w:pPr>
        <w:pStyle w:val="2"/>
        <w:rPr>
          <w:sz w:val="40"/>
          <w:rtl/>
          <w:lang w:bidi="ar-EG"/>
        </w:rPr>
      </w:pPr>
      <w:bookmarkStart w:id="8" w:name="_Toc168824192"/>
      <w:r w:rsidRPr="001831A7">
        <w:rPr>
          <w:sz w:val="40"/>
          <w:rtl/>
          <w:lang w:bidi="ar-EG"/>
        </w:rPr>
        <w:t>* فرع</w:t>
      </w:r>
      <w:r w:rsidR="00AF4419" w:rsidRPr="001831A7">
        <w:rPr>
          <w:sz w:val="40"/>
          <w:rtl/>
          <w:lang w:bidi="ar-EG"/>
        </w:rPr>
        <w:t>:</w:t>
      </w:r>
      <w:r w:rsidRPr="001831A7">
        <w:rPr>
          <w:sz w:val="40"/>
          <w:rtl/>
          <w:lang w:bidi="ar-EG"/>
        </w:rPr>
        <w:t xml:space="preserve"> </w:t>
      </w:r>
      <w:r w:rsidR="005B000C" w:rsidRPr="001831A7">
        <w:rPr>
          <w:sz w:val="40"/>
          <w:rtl/>
          <w:lang w:bidi="ar-EG"/>
        </w:rPr>
        <w:t>شروط صحة الأضحية</w:t>
      </w:r>
      <w:r w:rsidRPr="001831A7">
        <w:rPr>
          <w:sz w:val="40"/>
          <w:rtl/>
          <w:lang w:bidi="ar-EG"/>
        </w:rPr>
        <w:t>:</w:t>
      </w:r>
      <w:bookmarkEnd w:id="8"/>
    </w:p>
    <w:p w14:paraId="1784EB03" w14:textId="69BA2F48" w:rsidR="005B000C" w:rsidRPr="001831A7" w:rsidRDefault="005B000C" w:rsidP="004E4BF7">
      <w:pPr>
        <w:pStyle w:val="2"/>
        <w:rPr>
          <w:color w:val="31849B" w:themeColor="accent5" w:themeShade="BF"/>
          <w:sz w:val="40"/>
          <w:rtl/>
          <w:lang w:bidi="ar-EG"/>
        </w:rPr>
      </w:pPr>
      <w:bookmarkStart w:id="9" w:name="_Toc168824193"/>
      <w:r w:rsidRPr="001831A7">
        <w:rPr>
          <w:color w:val="31849B" w:themeColor="accent5" w:themeShade="BF"/>
          <w:sz w:val="40"/>
          <w:rtl/>
          <w:lang w:bidi="ar-EG"/>
        </w:rPr>
        <w:t>1</w:t>
      </w:r>
      <w:r w:rsidR="00C71FF0" w:rsidRPr="001831A7">
        <w:rPr>
          <w:color w:val="31849B" w:themeColor="accent5" w:themeShade="BF"/>
          <w:sz w:val="40"/>
          <w:rtl/>
          <w:lang w:bidi="ar-EG"/>
        </w:rPr>
        <w:t>-</w:t>
      </w:r>
      <w:r w:rsidRPr="001831A7">
        <w:rPr>
          <w:color w:val="31849B" w:themeColor="accent5" w:themeShade="BF"/>
          <w:sz w:val="40"/>
          <w:rtl/>
          <w:lang w:bidi="ar-EG"/>
        </w:rPr>
        <w:t>الشرط الأول</w:t>
      </w:r>
      <w:r w:rsidR="00AF4419" w:rsidRPr="001831A7">
        <w:rPr>
          <w:color w:val="31849B" w:themeColor="accent5" w:themeShade="BF"/>
          <w:sz w:val="40"/>
          <w:rtl/>
          <w:lang w:bidi="ar-EG"/>
        </w:rPr>
        <w:t>:</w:t>
      </w:r>
      <w:r w:rsidRPr="001831A7">
        <w:rPr>
          <w:color w:val="31849B" w:themeColor="accent5" w:themeShade="BF"/>
          <w:sz w:val="40"/>
          <w:rtl/>
          <w:lang w:bidi="ar-EG"/>
        </w:rPr>
        <w:t xml:space="preserve"> أن تكون الأضحية من بهيمة</w:t>
      </w:r>
      <w:r w:rsidR="00C71FF0" w:rsidRPr="001831A7">
        <w:rPr>
          <w:color w:val="31849B" w:themeColor="accent5" w:themeShade="BF"/>
          <w:sz w:val="40"/>
          <w:rtl/>
          <w:lang w:bidi="ar-EG"/>
        </w:rPr>
        <w:t xml:space="preserve"> </w:t>
      </w:r>
      <w:r w:rsidRPr="001831A7">
        <w:rPr>
          <w:color w:val="31849B" w:themeColor="accent5" w:themeShade="BF"/>
          <w:sz w:val="40"/>
          <w:rtl/>
          <w:lang w:bidi="ar-EG"/>
        </w:rPr>
        <w:t>الأنعام</w:t>
      </w:r>
      <w:r w:rsidR="00AF4419" w:rsidRPr="001831A7">
        <w:rPr>
          <w:color w:val="31849B" w:themeColor="accent5" w:themeShade="BF"/>
          <w:sz w:val="40"/>
          <w:rtl/>
          <w:lang w:bidi="ar-EG"/>
        </w:rPr>
        <w:t>:</w:t>
      </w:r>
      <w:bookmarkEnd w:id="9"/>
      <w:r w:rsidR="001E3E3E" w:rsidRPr="001831A7">
        <w:rPr>
          <w:color w:val="31849B" w:themeColor="accent5" w:themeShade="BF"/>
          <w:sz w:val="40"/>
          <w:rtl/>
          <w:lang w:bidi="ar-EG"/>
        </w:rPr>
        <w:t xml:space="preserve"> </w:t>
      </w:r>
    </w:p>
    <w:p w14:paraId="532BFD88" w14:textId="0672B4B9" w:rsidR="005B000C" w:rsidRPr="00670EAB" w:rsidRDefault="00C71FF0"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 xml:space="preserve">وهذا </w:t>
      </w:r>
      <w:r w:rsidR="005B000C" w:rsidRPr="00670EAB">
        <w:rPr>
          <w:rFonts w:ascii="Amiri" w:hAnsi="Amiri" w:cs="Amiri"/>
          <w:sz w:val="34"/>
          <w:szCs w:val="34"/>
          <w:rtl/>
          <w:lang w:bidi="ar-EG"/>
        </w:rPr>
        <w:t>ما قال به جمهور أهل العلم أنَّ الأضحية لا تجز</w:t>
      </w:r>
      <w:r w:rsidR="00BC682F" w:rsidRPr="00670EAB">
        <w:rPr>
          <w:rFonts w:ascii="Amiri" w:hAnsi="Amiri" w:cs="Amiri"/>
          <w:sz w:val="34"/>
          <w:szCs w:val="34"/>
          <w:rtl/>
          <w:lang w:bidi="ar-EG"/>
        </w:rPr>
        <w:t>ئ</w:t>
      </w:r>
      <w:r w:rsidR="005B000C" w:rsidRPr="00670EAB">
        <w:rPr>
          <w:rFonts w:ascii="Amiri" w:hAnsi="Amiri" w:cs="Amiri"/>
          <w:sz w:val="34"/>
          <w:szCs w:val="34"/>
          <w:rtl/>
          <w:lang w:bidi="ar-EG"/>
        </w:rPr>
        <w:t xml:space="preserve"> إل</w:t>
      </w:r>
      <w:r w:rsidR="00D95BD0" w:rsidRPr="00670EAB">
        <w:rPr>
          <w:rFonts w:ascii="Amiri" w:hAnsi="Amiri" w:cs="Amiri"/>
          <w:sz w:val="34"/>
          <w:szCs w:val="34"/>
          <w:rtl/>
          <w:lang w:bidi="ar-EG"/>
        </w:rPr>
        <w:t>َّ</w:t>
      </w:r>
      <w:r w:rsidR="005B000C" w:rsidRPr="00670EAB">
        <w:rPr>
          <w:rFonts w:ascii="Amiri" w:hAnsi="Amiri" w:cs="Amiri"/>
          <w:sz w:val="34"/>
          <w:szCs w:val="34"/>
          <w:rtl/>
          <w:lang w:bidi="ar-EG"/>
        </w:rPr>
        <w:t>ا إذا كانت من بهيمة</w:t>
      </w:r>
      <w:r w:rsidR="00097ABE" w:rsidRPr="00670EAB">
        <w:rPr>
          <w:rFonts w:ascii="Amiri" w:hAnsi="Amiri" w:cs="Amiri"/>
          <w:sz w:val="34"/>
          <w:szCs w:val="34"/>
          <w:rtl/>
          <w:lang w:bidi="ar-EG"/>
        </w:rPr>
        <w:t xml:space="preserve"> </w:t>
      </w:r>
      <w:r w:rsidR="005B000C" w:rsidRPr="00670EAB">
        <w:rPr>
          <w:rFonts w:ascii="Amiri" w:hAnsi="Amiri" w:cs="Amiri"/>
          <w:sz w:val="34"/>
          <w:szCs w:val="34"/>
          <w:rtl/>
          <w:lang w:bidi="ar-EG"/>
        </w:rPr>
        <w:t>الأنعام:</w:t>
      </w:r>
      <w:r w:rsidRPr="00670EAB">
        <w:rPr>
          <w:rFonts w:ascii="Amiri" w:hAnsi="Amiri" w:cs="Amiri"/>
          <w:sz w:val="34"/>
          <w:szCs w:val="34"/>
          <w:rtl/>
          <w:lang w:bidi="ar-EG"/>
        </w:rPr>
        <w:t xml:space="preserve"> </w:t>
      </w:r>
      <w:r w:rsidR="005B000C" w:rsidRPr="00670EAB">
        <w:rPr>
          <w:rFonts w:ascii="Amiri" w:hAnsi="Amiri" w:cs="Amiri"/>
          <w:sz w:val="34"/>
          <w:szCs w:val="34"/>
          <w:rtl/>
          <w:lang w:bidi="ar-EG"/>
        </w:rPr>
        <w:t>وهي الإبل، والبقر، والضأن، والمعز</w:t>
      </w:r>
      <w:r w:rsidR="00BC682F" w:rsidRPr="00670EAB">
        <w:rPr>
          <w:rFonts w:ascii="Amiri" w:hAnsi="Amiri" w:cs="Amiri"/>
          <w:sz w:val="34"/>
          <w:szCs w:val="34"/>
          <w:rtl/>
          <w:lang w:bidi="ar-EG"/>
        </w:rPr>
        <w:t xml:space="preserve">؛ </w:t>
      </w:r>
      <w:r w:rsidR="003033C7" w:rsidRPr="00670EAB">
        <w:rPr>
          <w:rFonts w:ascii="Amiri" w:hAnsi="Amiri" w:cs="Amiri"/>
          <w:sz w:val="34"/>
          <w:szCs w:val="34"/>
          <w:rtl/>
          <w:lang w:bidi="ar-EG"/>
        </w:rPr>
        <w:t xml:space="preserve">لقوله </w:t>
      </w:r>
      <w:r w:rsidR="005B000C" w:rsidRPr="00670EAB">
        <w:rPr>
          <w:rFonts w:ascii="Amiri" w:hAnsi="Amiri" w:cs="Amiri"/>
          <w:sz w:val="34"/>
          <w:szCs w:val="34"/>
          <w:rtl/>
          <w:lang w:bidi="ar-EG"/>
        </w:rPr>
        <w:t xml:space="preserve">تعالى: </w:t>
      </w:r>
      <w:r w:rsidR="004E4BF7" w:rsidRPr="00670EAB">
        <w:rPr>
          <w:rFonts w:ascii="Amiri" w:hAnsi="Amiri" w:cs="Amiri"/>
          <w:b/>
          <w:color w:val="000000" w:themeColor="text1"/>
          <w:sz w:val="34"/>
          <w:szCs w:val="34"/>
          <w:rtl/>
          <w:lang w:bidi="ar-EG"/>
        </w:rPr>
        <w:t>﴿</w:t>
      </w:r>
      <w:r w:rsidR="00664B4B" w:rsidRPr="00670EAB">
        <w:rPr>
          <w:rFonts w:ascii="Amiri" w:hAnsi="Amiri" w:cs="Amiri"/>
          <w:b/>
          <w:color w:val="008000"/>
          <w:sz w:val="34"/>
          <w:szCs w:val="34"/>
          <w:rtl/>
          <w:lang w:bidi="ar-EG"/>
        </w:rPr>
        <w:t>لِيَذْكُرُوا اسْمَ اللَّهِ عَلَى مَا رَزَقَهُمْ مِنْ بَهِيمَةِ الْأَنْعَامِ</w:t>
      </w:r>
      <w:r w:rsidR="004E4BF7" w:rsidRPr="00670EAB">
        <w:rPr>
          <w:rFonts w:ascii="Amiri" w:hAnsi="Amiri" w:cs="Amiri"/>
          <w:b/>
          <w:color w:val="000000" w:themeColor="text1"/>
          <w:sz w:val="34"/>
          <w:szCs w:val="34"/>
          <w:rtl/>
          <w:lang w:bidi="ar-EG"/>
        </w:rPr>
        <w:t>﴾</w:t>
      </w:r>
      <w:r w:rsidR="00664B4B" w:rsidRPr="00670EAB">
        <w:rPr>
          <w:rFonts w:ascii="Amiri" w:hAnsi="Amiri" w:cs="Amiri"/>
          <w:sz w:val="34"/>
          <w:szCs w:val="34"/>
          <w:rtl/>
          <w:lang w:bidi="ar-EG"/>
        </w:rPr>
        <w:t xml:space="preserve"> [الحج: 34].</w:t>
      </w:r>
      <w:r w:rsidR="00844B7D" w:rsidRPr="00670EAB">
        <w:rPr>
          <w:rFonts w:ascii="Amiri" w:hAnsi="Amiri" w:cs="Amiri"/>
          <w:sz w:val="34"/>
          <w:szCs w:val="34"/>
          <w:rtl/>
          <w:lang w:bidi="ar-EG"/>
        </w:rPr>
        <w:t xml:space="preserve"> </w:t>
      </w:r>
    </w:p>
    <w:p w14:paraId="59AA39D3" w14:textId="3C239129" w:rsidR="005B000C" w:rsidRPr="00670EAB" w:rsidRDefault="003033C7"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 xml:space="preserve">كما أنه </w:t>
      </w:r>
      <w:r w:rsidR="005B000C" w:rsidRPr="00670EAB">
        <w:rPr>
          <w:rFonts w:ascii="Amiri" w:hAnsi="Amiri" w:cs="Amiri"/>
          <w:sz w:val="34"/>
          <w:szCs w:val="34"/>
          <w:rtl/>
          <w:lang w:bidi="ar-EG"/>
        </w:rPr>
        <w:t>لم ي</w:t>
      </w:r>
      <w:r w:rsidRPr="00670EAB">
        <w:rPr>
          <w:rFonts w:ascii="Amiri" w:hAnsi="Amiri" w:cs="Amiri"/>
          <w:sz w:val="34"/>
          <w:szCs w:val="34"/>
          <w:rtl/>
          <w:lang w:bidi="ar-EG"/>
        </w:rPr>
        <w:t>ُ</w:t>
      </w:r>
      <w:r w:rsidR="005B000C" w:rsidRPr="00670EAB">
        <w:rPr>
          <w:rFonts w:ascii="Amiri" w:hAnsi="Amiri" w:cs="Amiri"/>
          <w:sz w:val="34"/>
          <w:szCs w:val="34"/>
          <w:rtl/>
          <w:lang w:bidi="ar-EG"/>
        </w:rPr>
        <w:t>نقل عنه -</w:t>
      </w:r>
      <w:r w:rsidR="00664B4B" w:rsidRPr="00670EAB">
        <w:rPr>
          <w:rFonts w:ascii="Amiri" w:hAnsi="Amiri" w:cs="Amiri"/>
          <w:sz w:val="34"/>
          <w:szCs w:val="34"/>
          <w:rtl/>
          <w:lang w:bidi="ar-EG"/>
        </w:rPr>
        <w:t xml:space="preserve"> صل</w:t>
      </w:r>
      <w:r w:rsidR="005B000C" w:rsidRPr="00670EAB">
        <w:rPr>
          <w:rFonts w:ascii="Amiri" w:hAnsi="Amiri" w:cs="Amiri"/>
          <w:sz w:val="34"/>
          <w:szCs w:val="34"/>
          <w:rtl/>
          <w:lang w:bidi="ar-EG"/>
        </w:rPr>
        <w:t>ى الله عليه وسلم</w:t>
      </w:r>
      <w:r w:rsidR="00664B4B" w:rsidRPr="00670EAB">
        <w:rPr>
          <w:rFonts w:ascii="Amiri" w:hAnsi="Amiri" w:cs="Amiri"/>
          <w:sz w:val="34"/>
          <w:szCs w:val="34"/>
          <w:rtl/>
          <w:lang w:bidi="ar-EG"/>
        </w:rPr>
        <w:t xml:space="preserve"> </w:t>
      </w:r>
      <w:r w:rsidR="005B000C" w:rsidRPr="00670EAB">
        <w:rPr>
          <w:rFonts w:ascii="Amiri" w:hAnsi="Amiri" w:cs="Amiri"/>
          <w:sz w:val="34"/>
          <w:szCs w:val="34"/>
          <w:rtl/>
          <w:lang w:bidi="ar-EG"/>
        </w:rPr>
        <w:t xml:space="preserve">- ولا عن أصحابه - </w:t>
      </w:r>
      <w:r w:rsidR="00E42946" w:rsidRPr="00670EAB">
        <w:rPr>
          <w:rFonts w:ascii="Amiri" w:hAnsi="Amiri" w:cs="Amiri"/>
          <w:sz w:val="34"/>
          <w:szCs w:val="34"/>
          <w:rtl/>
          <w:lang w:bidi="ar-EG"/>
        </w:rPr>
        <w:t>رضي الله عنهم</w:t>
      </w:r>
      <w:r w:rsidR="005B000C" w:rsidRPr="00670EAB">
        <w:rPr>
          <w:rFonts w:ascii="Amiri" w:hAnsi="Amiri" w:cs="Amiri"/>
          <w:sz w:val="34"/>
          <w:szCs w:val="34"/>
          <w:rtl/>
          <w:lang w:bidi="ar-EG"/>
        </w:rPr>
        <w:t xml:space="preserve"> - التضحية بغيرها</w:t>
      </w:r>
      <w:r w:rsidR="00AF4419" w:rsidRPr="00670EAB">
        <w:rPr>
          <w:rFonts w:ascii="Amiri" w:hAnsi="Amiri" w:cs="Amiri"/>
          <w:sz w:val="34"/>
          <w:szCs w:val="34"/>
          <w:rtl/>
          <w:lang w:bidi="ar-EG"/>
        </w:rPr>
        <w:t>،</w:t>
      </w:r>
      <w:r w:rsidR="00664B4B" w:rsidRPr="00670EAB">
        <w:rPr>
          <w:rFonts w:ascii="Amiri" w:hAnsi="Amiri" w:cs="Amiri"/>
          <w:sz w:val="34"/>
          <w:szCs w:val="34"/>
          <w:rtl/>
          <w:lang w:bidi="ar-EG"/>
        </w:rPr>
        <w:t xml:space="preserve"> </w:t>
      </w:r>
      <w:r w:rsidR="005B000C" w:rsidRPr="00670EAB">
        <w:rPr>
          <w:rFonts w:ascii="Amiri" w:hAnsi="Amiri" w:cs="Amiri"/>
          <w:sz w:val="34"/>
          <w:szCs w:val="34"/>
          <w:rtl/>
          <w:lang w:bidi="ar-EG"/>
        </w:rPr>
        <w:t>وقد نقل ابن رشد الإجماع على ذلك</w:t>
      </w:r>
      <w:r w:rsidR="00D95BD0" w:rsidRPr="00670EAB">
        <w:rPr>
          <w:rStyle w:val="a7"/>
          <w:rFonts w:ascii="Amiri" w:hAnsi="Amiri" w:cs="Amiri"/>
          <w:sz w:val="34"/>
          <w:szCs w:val="34"/>
          <w:rtl/>
          <w:lang w:bidi="ar-EG"/>
        </w:rPr>
        <w:footnoteReference w:id="21"/>
      </w:r>
      <w:r w:rsidR="00207800" w:rsidRPr="00670EAB">
        <w:rPr>
          <w:rFonts w:ascii="Amiri" w:hAnsi="Amiri" w:cs="Amiri"/>
          <w:sz w:val="34"/>
          <w:szCs w:val="34"/>
          <w:rtl/>
          <w:lang w:bidi="ar-EG"/>
        </w:rPr>
        <w:t>.</w:t>
      </w:r>
    </w:p>
    <w:p w14:paraId="7279314F" w14:textId="497FD0BD" w:rsidR="005B000C" w:rsidRPr="001831A7" w:rsidRDefault="005B000C" w:rsidP="004E4BF7">
      <w:pPr>
        <w:pStyle w:val="2"/>
        <w:rPr>
          <w:color w:val="31849B" w:themeColor="accent5" w:themeShade="BF"/>
          <w:sz w:val="40"/>
          <w:rtl/>
          <w:lang w:bidi="ar-EG"/>
        </w:rPr>
      </w:pPr>
      <w:bookmarkStart w:id="10" w:name="_Toc168824194"/>
      <w:r w:rsidRPr="001831A7">
        <w:rPr>
          <w:color w:val="31849B" w:themeColor="accent5" w:themeShade="BF"/>
          <w:sz w:val="40"/>
          <w:rtl/>
          <w:lang w:bidi="ar-EG"/>
        </w:rPr>
        <w:t>2</w:t>
      </w:r>
      <w:r w:rsidR="003033C7" w:rsidRPr="001831A7">
        <w:rPr>
          <w:b/>
          <w:bCs/>
          <w:color w:val="31849B" w:themeColor="accent5" w:themeShade="BF"/>
          <w:sz w:val="40"/>
          <w:rtl/>
          <w:lang w:bidi="ar-EG"/>
        </w:rPr>
        <w:t>-</w:t>
      </w:r>
      <w:r w:rsidR="00664B4B" w:rsidRPr="001831A7">
        <w:rPr>
          <w:b/>
          <w:bCs/>
          <w:color w:val="31849B" w:themeColor="accent5" w:themeShade="BF"/>
          <w:sz w:val="40"/>
          <w:rtl/>
          <w:lang w:bidi="ar-EG"/>
        </w:rPr>
        <w:t xml:space="preserve"> </w:t>
      </w:r>
      <w:r w:rsidRPr="001831A7">
        <w:rPr>
          <w:b/>
          <w:bCs/>
          <w:color w:val="31849B" w:themeColor="accent5" w:themeShade="BF"/>
          <w:sz w:val="40"/>
          <w:rtl/>
          <w:lang w:bidi="ar-EG"/>
        </w:rPr>
        <w:t>الشرط الثاني</w:t>
      </w:r>
      <w:r w:rsidRPr="001831A7">
        <w:rPr>
          <w:color w:val="31849B" w:themeColor="accent5" w:themeShade="BF"/>
          <w:sz w:val="40"/>
          <w:rtl/>
          <w:lang w:bidi="ar-EG"/>
        </w:rPr>
        <w:t>:</w:t>
      </w:r>
      <w:r w:rsidR="00AB5F82" w:rsidRPr="001831A7">
        <w:rPr>
          <w:color w:val="31849B" w:themeColor="accent5" w:themeShade="BF"/>
          <w:sz w:val="40"/>
          <w:rtl/>
          <w:lang w:bidi="ar-EG"/>
        </w:rPr>
        <w:t xml:space="preserve"> </w:t>
      </w:r>
      <w:r w:rsidRPr="001831A7">
        <w:rPr>
          <w:color w:val="31849B" w:themeColor="accent5" w:themeShade="BF"/>
          <w:sz w:val="40"/>
          <w:rtl/>
          <w:lang w:bidi="ar-EG"/>
        </w:rPr>
        <w:t>سلامة الحيوان المضحَّى به من العيوب</w:t>
      </w:r>
      <w:r w:rsidR="00AF4419" w:rsidRPr="001831A7">
        <w:rPr>
          <w:color w:val="31849B" w:themeColor="accent5" w:themeShade="BF"/>
          <w:sz w:val="40"/>
          <w:rtl/>
          <w:lang w:bidi="ar-EG"/>
        </w:rPr>
        <w:t>:</w:t>
      </w:r>
      <w:bookmarkEnd w:id="10"/>
      <w:r w:rsidRPr="001831A7">
        <w:rPr>
          <w:color w:val="31849B" w:themeColor="accent5" w:themeShade="BF"/>
          <w:sz w:val="40"/>
          <w:rtl/>
          <w:lang w:bidi="ar-EG"/>
        </w:rPr>
        <w:t xml:space="preserve"> </w:t>
      </w:r>
    </w:p>
    <w:p w14:paraId="2E65A5DA" w14:textId="00022D9D" w:rsidR="005B000C" w:rsidRPr="00670EAB" w:rsidRDefault="003033C7"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و</w:t>
      </w:r>
      <w:r w:rsidR="005B000C" w:rsidRPr="00670EAB">
        <w:rPr>
          <w:rFonts w:ascii="Amiri" w:hAnsi="Amiri" w:cs="Amiri"/>
          <w:sz w:val="34"/>
          <w:szCs w:val="34"/>
          <w:rtl/>
          <w:lang w:bidi="ar-EG"/>
        </w:rPr>
        <w:t>العيوب المتفق على كونها مانعة من صحة الأضحية</w:t>
      </w:r>
      <w:r w:rsidR="00B22487" w:rsidRPr="00670EAB">
        <w:rPr>
          <w:rFonts w:ascii="Amiri" w:hAnsi="Amiri" w:cs="Amiri"/>
          <w:sz w:val="34"/>
          <w:szCs w:val="34"/>
          <w:rtl/>
          <w:lang w:bidi="ar-EG"/>
        </w:rPr>
        <w:t>،</w:t>
      </w:r>
      <w:r w:rsidR="005B000C" w:rsidRPr="00670EAB">
        <w:rPr>
          <w:rFonts w:ascii="Amiri" w:hAnsi="Amiri" w:cs="Amiri"/>
          <w:sz w:val="34"/>
          <w:szCs w:val="34"/>
          <w:rtl/>
          <w:lang w:bidi="ar-EG"/>
        </w:rPr>
        <w:t xml:space="preserve"> هي ما ورد عن </w:t>
      </w:r>
      <w:r w:rsidR="00D95BD0" w:rsidRPr="00670EAB">
        <w:rPr>
          <w:rFonts w:ascii="Amiri" w:hAnsi="Amiri" w:cs="Amiri"/>
          <w:sz w:val="34"/>
          <w:szCs w:val="34"/>
          <w:rtl/>
          <w:lang w:bidi="ar-EG"/>
        </w:rPr>
        <w:t>الْبَرَاءِ</w:t>
      </w:r>
      <w:r w:rsidR="005B000C" w:rsidRPr="00670EAB">
        <w:rPr>
          <w:rFonts w:ascii="Amiri" w:hAnsi="Amiri" w:cs="Amiri"/>
          <w:sz w:val="34"/>
          <w:szCs w:val="34"/>
          <w:rtl/>
          <w:lang w:bidi="ar-EG"/>
        </w:rPr>
        <w:t xml:space="preserve"> </w:t>
      </w:r>
      <w:r w:rsidR="00D95BD0" w:rsidRPr="00670EAB">
        <w:rPr>
          <w:rFonts w:ascii="Amiri" w:hAnsi="Amiri" w:cs="Amiri"/>
          <w:sz w:val="34"/>
          <w:szCs w:val="34"/>
          <w:rtl/>
          <w:lang w:bidi="ar-EG"/>
        </w:rPr>
        <w:t>بْنِ</w:t>
      </w:r>
      <w:r w:rsidR="005B000C" w:rsidRPr="00670EAB">
        <w:rPr>
          <w:rFonts w:ascii="Amiri" w:hAnsi="Amiri" w:cs="Amiri"/>
          <w:sz w:val="34"/>
          <w:szCs w:val="34"/>
          <w:rtl/>
          <w:lang w:bidi="ar-EG"/>
        </w:rPr>
        <w:t xml:space="preserve"> عَازِبٍ</w:t>
      </w:r>
      <w:r w:rsidR="00B22487" w:rsidRPr="00670EAB">
        <w:rPr>
          <w:rFonts w:ascii="Amiri" w:hAnsi="Amiri" w:cs="Amiri"/>
          <w:sz w:val="34"/>
          <w:szCs w:val="34"/>
          <w:rtl/>
          <w:lang w:bidi="ar-EG"/>
        </w:rPr>
        <w:t xml:space="preserve"> </w:t>
      </w:r>
      <w:r w:rsidR="005B000C" w:rsidRPr="00670EAB">
        <w:rPr>
          <w:rFonts w:ascii="Amiri" w:hAnsi="Amiri" w:cs="Amiri"/>
          <w:sz w:val="34"/>
          <w:szCs w:val="34"/>
          <w:rtl/>
          <w:lang w:bidi="ar-EG"/>
        </w:rPr>
        <w:t xml:space="preserve">- </w:t>
      </w:r>
      <w:r w:rsidR="00B22487" w:rsidRPr="00670EAB">
        <w:rPr>
          <w:rFonts w:ascii="Amiri" w:hAnsi="Amiri" w:cs="Amiri"/>
          <w:sz w:val="34"/>
          <w:szCs w:val="34"/>
          <w:rtl/>
          <w:lang w:bidi="ar-EG"/>
        </w:rPr>
        <w:t xml:space="preserve">رضي الله عنه </w:t>
      </w:r>
      <w:r w:rsidR="005B000C" w:rsidRPr="00670EAB">
        <w:rPr>
          <w:rFonts w:ascii="Amiri" w:hAnsi="Amiri" w:cs="Amiri"/>
          <w:sz w:val="34"/>
          <w:szCs w:val="34"/>
          <w:rtl/>
          <w:lang w:bidi="ar-EG"/>
        </w:rPr>
        <w:t>- أن</w:t>
      </w:r>
      <w:r w:rsidR="00E7623A" w:rsidRPr="00670EAB">
        <w:rPr>
          <w:rFonts w:ascii="Amiri" w:hAnsi="Amiri" w:cs="Amiri"/>
          <w:sz w:val="34"/>
          <w:szCs w:val="34"/>
          <w:rtl/>
          <w:lang w:bidi="ar-EG"/>
        </w:rPr>
        <w:t>َّ</w:t>
      </w:r>
      <w:r w:rsidR="005B000C" w:rsidRPr="00670EAB">
        <w:rPr>
          <w:rFonts w:ascii="Amiri" w:hAnsi="Amiri" w:cs="Amiri"/>
          <w:sz w:val="34"/>
          <w:szCs w:val="34"/>
          <w:rtl/>
          <w:lang w:bidi="ar-EG"/>
        </w:rPr>
        <w:t xml:space="preserve"> رَسُول اللهِ - صَلَّى اللهُ عَلَيْهِ وَسَلَّمَ - قَال</w:t>
      </w:r>
      <w:r w:rsidR="00AF4419" w:rsidRPr="00670EAB">
        <w:rPr>
          <w:rFonts w:ascii="Amiri" w:hAnsi="Amiri" w:cs="Amiri"/>
          <w:sz w:val="34"/>
          <w:szCs w:val="34"/>
          <w:rtl/>
          <w:lang w:bidi="ar-EG"/>
        </w:rPr>
        <w:t>:</w:t>
      </w:r>
      <w:r w:rsidR="001E3E3E" w:rsidRPr="00670EAB">
        <w:rPr>
          <w:rFonts w:ascii="Amiri" w:hAnsi="Amiri" w:cs="Amiri"/>
          <w:sz w:val="34"/>
          <w:szCs w:val="34"/>
          <w:rtl/>
          <w:lang w:bidi="ar-EG"/>
        </w:rPr>
        <w:t xml:space="preserve"> </w:t>
      </w:r>
      <w:r w:rsidR="005B000C" w:rsidRPr="00670EAB">
        <w:rPr>
          <w:rFonts w:ascii="Amiri" w:hAnsi="Amiri" w:cs="Amiri"/>
          <w:sz w:val="34"/>
          <w:szCs w:val="34"/>
          <w:rtl/>
          <w:lang w:bidi="ar-EG"/>
        </w:rPr>
        <w:t xml:space="preserve">«أَرْبَعٌ لَا </w:t>
      </w:r>
      <w:r w:rsidR="005B000C" w:rsidRPr="00670EAB">
        <w:rPr>
          <w:rFonts w:ascii="Amiri" w:hAnsi="Amiri" w:cs="Amiri"/>
          <w:sz w:val="34"/>
          <w:szCs w:val="34"/>
          <w:rtl/>
          <w:lang w:bidi="ar-EG"/>
        </w:rPr>
        <w:lastRenderedPageBreak/>
        <w:t>تَجُوزُ فِي الضَّحَايَا</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الْعَوْرَاءُ، الْبَيِّنُ عَوَرُهَا،</w:t>
      </w:r>
      <w:r w:rsidR="00E7623A" w:rsidRPr="00670EAB">
        <w:rPr>
          <w:rFonts w:ascii="Amiri" w:hAnsi="Amiri" w:cs="Amiri"/>
          <w:sz w:val="34"/>
          <w:szCs w:val="34"/>
          <w:rtl/>
          <w:lang w:bidi="ar-EG"/>
        </w:rPr>
        <w:t xml:space="preserve"> </w:t>
      </w:r>
      <w:r w:rsidR="005B000C" w:rsidRPr="00670EAB">
        <w:rPr>
          <w:rFonts w:ascii="Amiri" w:hAnsi="Amiri" w:cs="Amiri"/>
          <w:sz w:val="34"/>
          <w:szCs w:val="34"/>
          <w:rtl/>
          <w:lang w:bidi="ar-EG"/>
        </w:rPr>
        <w:t>وَالْمَرِيضَةُ الْبَيِّنُ مَرَضُهَا، وَالْعَرْجَاءُ الْبَيِّنُ عَرَجُهَا، وَالْكَسِيرُ الَّتِي لَا تُنْقِي»</w:t>
      </w:r>
      <w:r w:rsidR="00E7623A" w:rsidRPr="00670EAB">
        <w:rPr>
          <w:rFonts w:ascii="Amiri" w:hAnsi="Amiri" w:cs="Amiri"/>
          <w:sz w:val="34"/>
          <w:szCs w:val="34"/>
          <w:rtl/>
          <w:lang w:bidi="ar-EG"/>
        </w:rPr>
        <w:t xml:space="preserve"> </w:t>
      </w:r>
      <w:r w:rsidR="005E5CC1" w:rsidRPr="00670EAB">
        <w:rPr>
          <w:rStyle w:val="a7"/>
          <w:rFonts w:ascii="Amiri" w:hAnsi="Amiri" w:cs="Amiri"/>
          <w:sz w:val="34"/>
          <w:szCs w:val="34"/>
          <w:rtl/>
          <w:lang w:bidi="ar-EG"/>
        </w:rPr>
        <w:footnoteReference w:id="22"/>
      </w:r>
      <w:r w:rsidR="001E3E3E" w:rsidRPr="00670EAB">
        <w:rPr>
          <w:rFonts w:ascii="Amiri" w:hAnsi="Amiri" w:cs="Amiri"/>
          <w:sz w:val="34"/>
          <w:szCs w:val="34"/>
          <w:rtl/>
          <w:lang w:bidi="ar-EG"/>
        </w:rPr>
        <w:t>.</w:t>
      </w:r>
      <w:r w:rsidRPr="00670EAB">
        <w:rPr>
          <w:rFonts w:ascii="Amiri" w:hAnsi="Amiri" w:cs="Amiri"/>
          <w:sz w:val="34"/>
          <w:szCs w:val="34"/>
          <w:rtl/>
        </w:rPr>
        <w:t xml:space="preserve"> </w:t>
      </w:r>
    </w:p>
    <w:p w14:paraId="0C98634E" w14:textId="6F5B1740" w:rsidR="005B000C" w:rsidRPr="00670EAB" w:rsidRDefault="00E7623A"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ف</w:t>
      </w:r>
      <w:r w:rsidR="003033C7" w:rsidRPr="00670EAB">
        <w:rPr>
          <w:rFonts w:ascii="Amiri" w:hAnsi="Amiri" w:cs="Amiri"/>
          <w:sz w:val="34"/>
          <w:szCs w:val="34"/>
          <w:rtl/>
          <w:lang w:bidi="ar-EG"/>
        </w:rPr>
        <w:t>في حديث البراء رضي الله عنه</w:t>
      </w:r>
      <w:r w:rsidR="005B000C" w:rsidRPr="00670EAB">
        <w:rPr>
          <w:rFonts w:ascii="Amiri" w:hAnsi="Amiri" w:cs="Amiri"/>
          <w:sz w:val="34"/>
          <w:szCs w:val="34"/>
          <w:rtl/>
          <w:lang w:bidi="ar-EG"/>
        </w:rPr>
        <w:t xml:space="preserve"> دليل على أنَّ </w:t>
      </w:r>
      <w:r w:rsidRPr="00670EAB">
        <w:rPr>
          <w:rFonts w:ascii="Amiri" w:hAnsi="Amiri" w:cs="Amiri"/>
          <w:sz w:val="34"/>
          <w:szCs w:val="34"/>
          <w:rtl/>
          <w:lang w:bidi="ar-EG"/>
        </w:rPr>
        <w:t xml:space="preserve">البهيمة </w:t>
      </w:r>
      <w:r w:rsidR="005B000C" w:rsidRPr="00670EAB">
        <w:rPr>
          <w:rFonts w:ascii="Amiri" w:hAnsi="Amiri" w:cs="Amiri"/>
          <w:sz w:val="34"/>
          <w:szCs w:val="34"/>
          <w:rtl/>
          <w:lang w:bidi="ar-EG"/>
        </w:rPr>
        <w:t>ظاهرة العو</w:t>
      </w:r>
      <w:r w:rsidRPr="00670EAB">
        <w:rPr>
          <w:rFonts w:ascii="Amiri" w:hAnsi="Amiri" w:cs="Amiri"/>
          <w:sz w:val="34"/>
          <w:szCs w:val="34"/>
          <w:rtl/>
          <w:lang w:bidi="ar-EG"/>
        </w:rPr>
        <w:t>َ</w:t>
      </w:r>
      <w:r w:rsidR="005B000C" w:rsidRPr="00670EAB">
        <w:rPr>
          <w:rFonts w:ascii="Amiri" w:hAnsi="Amiri" w:cs="Amiri"/>
          <w:sz w:val="34"/>
          <w:szCs w:val="34"/>
          <w:rtl/>
          <w:lang w:bidi="ar-EG"/>
        </w:rPr>
        <w:t xml:space="preserve">ر </w:t>
      </w:r>
      <w:r w:rsidRPr="00670EAB">
        <w:rPr>
          <w:rFonts w:ascii="Amiri" w:hAnsi="Amiri" w:cs="Amiri"/>
          <w:sz w:val="34"/>
          <w:szCs w:val="34"/>
          <w:rtl/>
          <w:lang w:bidi="ar-EG"/>
        </w:rPr>
        <w:t>أ</w:t>
      </w:r>
      <w:r w:rsidR="005B000C" w:rsidRPr="00670EAB">
        <w:rPr>
          <w:rFonts w:ascii="Amiri" w:hAnsi="Amiri" w:cs="Amiri"/>
          <w:sz w:val="34"/>
          <w:szCs w:val="34"/>
          <w:rtl/>
          <w:lang w:bidi="ar-EG"/>
        </w:rPr>
        <w:t>و</w:t>
      </w:r>
      <w:r w:rsidRPr="00670EAB">
        <w:rPr>
          <w:rFonts w:ascii="Amiri" w:hAnsi="Amiri" w:cs="Amiri"/>
          <w:sz w:val="34"/>
          <w:szCs w:val="34"/>
          <w:rtl/>
          <w:lang w:bidi="ar-EG"/>
        </w:rPr>
        <w:t xml:space="preserve"> </w:t>
      </w:r>
      <w:r w:rsidR="005B000C" w:rsidRPr="00670EAB">
        <w:rPr>
          <w:rFonts w:ascii="Amiri" w:hAnsi="Amiri" w:cs="Amiri"/>
          <w:sz w:val="34"/>
          <w:szCs w:val="34"/>
          <w:rtl/>
          <w:lang w:bidi="ar-EG"/>
        </w:rPr>
        <w:t>العر</w:t>
      </w:r>
      <w:r w:rsidRPr="00670EAB">
        <w:rPr>
          <w:rFonts w:ascii="Amiri" w:hAnsi="Amiri" w:cs="Amiri"/>
          <w:sz w:val="34"/>
          <w:szCs w:val="34"/>
          <w:rtl/>
          <w:lang w:bidi="ar-EG"/>
        </w:rPr>
        <w:t>َ</w:t>
      </w:r>
      <w:r w:rsidR="005B000C" w:rsidRPr="00670EAB">
        <w:rPr>
          <w:rFonts w:ascii="Amiri" w:hAnsi="Amiri" w:cs="Amiri"/>
          <w:sz w:val="34"/>
          <w:szCs w:val="34"/>
          <w:rtl/>
          <w:lang w:bidi="ar-EG"/>
        </w:rPr>
        <w:t xml:space="preserve">ج </w:t>
      </w:r>
      <w:r w:rsidRPr="00670EAB">
        <w:rPr>
          <w:rFonts w:ascii="Amiri" w:hAnsi="Amiri" w:cs="Amiri"/>
          <w:sz w:val="34"/>
          <w:szCs w:val="34"/>
          <w:rtl/>
          <w:lang w:bidi="ar-EG"/>
        </w:rPr>
        <w:t>أ</w:t>
      </w:r>
      <w:r w:rsidR="005B000C" w:rsidRPr="00670EAB">
        <w:rPr>
          <w:rFonts w:ascii="Amiri" w:hAnsi="Amiri" w:cs="Amiri"/>
          <w:sz w:val="34"/>
          <w:szCs w:val="34"/>
          <w:rtl/>
          <w:lang w:bidi="ar-EG"/>
        </w:rPr>
        <w:t>و</w:t>
      </w:r>
      <w:r w:rsidRPr="00670EAB">
        <w:rPr>
          <w:rFonts w:ascii="Amiri" w:hAnsi="Amiri" w:cs="Amiri"/>
          <w:sz w:val="34"/>
          <w:szCs w:val="34"/>
          <w:rtl/>
          <w:lang w:bidi="ar-EG"/>
        </w:rPr>
        <w:t xml:space="preserve"> </w:t>
      </w:r>
      <w:r w:rsidR="005B000C" w:rsidRPr="00670EAB">
        <w:rPr>
          <w:rFonts w:ascii="Amiri" w:hAnsi="Amiri" w:cs="Amiri"/>
          <w:sz w:val="34"/>
          <w:szCs w:val="34"/>
          <w:rtl/>
          <w:lang w:bidi="ar-EG"/>
        </w:rPr>
        <w:t>المرض</w:t>
      </w:r>
      <w:r w:rsidR="007D5585" w:rsidRPr="00670EAB">
        <w:rPr>
          <w:rFonts w:ascii="Amiri" w:hAnsi="Amiri" w:cs="Amiri"/>
          <w:sz w:val="34"/>
          <w:szCs w:val="34"/>
          <w:rtl/>
          <w:lang w:bidi="ar-EG"/>
        </w:rPr>
        <w:t>،</w:t>
      </w:r>
      <w:r w:rsidR="005B000C" w:rsidRPr="00670EAB">
        <w:rPr>
          <w:rFonts w:ascii="Amiri" w:hAnsi="Amiri" w:cs="Amiri"/>
          <w:sz w:val="34"/>
          <w:szCs w:val="34"/>
          <w:rtl/>
          <w:lang w:bidi="ar-EG"/>
        </w:rPr>
        <w:t xml:space="preserve"> لا يجوز التضحية بها، إل</w:t>
      </w:r>
      <w:r w:rsidRPr="00670EAB">
        <w:rPr>
          <w:rFonts w:ascii="Amiri" w:hAnsi="Amiri" w:cs="Amiri"/>
          <w:sz w:val="34"/>
          <w:szCs w:val="34"/>
          <w:rtl/>
          <w:lang w:bidi="ar-EG"/>
        </w:rPr>
        <w:t>َّ</w:t>
      </w:r>
      <w:r w:rsidR="005B000C" w:rsidRPr="00670EAB">
        <w:rPr>
          <w:rFonts w:ascii="Amiri" w:hAnsi="Amiri" w:cs="Amiri"/>
          <w:sz w:val="34"/>
          <w:szCs w:val="34"/>
          <w:rtl/>
          <w:lang w:bidi="ar-EG"/>
        </w:rPr>
        <w:t>ا ما كان من ذلك يسيرًا غير بيِّن، وكذلك الكسير التي لا نقي لها</w:t>
      </w:r>
      <w:r w:rsidR="003033C7" w:rsidRPr="00670EAB">
        <w:rPr>
          <w:rFonts w:ascii="Amiri" w:hAnsi="Amiri" w:cs="Amiri"/>
          <w:sz w:val="34"/>
          <w:szCs w:val="34"/>
          <w:rtl/>
          <w:lang w:bidi="ar-EG"/>
        </w:rPr>
        <w:t xml:space="preserve">، </w:t>
      </w:r>
      <w:r w:rsidR="005B000C" w:rsidRPr="00670EAB">
        <w:rPr>
          <w:rFonts w:ascii="Amiri" w:hAnsi="Amiri" w:cs="Amiri"/>
          <w:sz w:val="34"/>
          <w:szCs w:val="34"/>
          <w:rtl/>
          <w:lang w:bidi="ar-EG"/>
        </w:rPr>
        <w:t>أي لا مخ لها</w:t>
      </w:r>
      <w:r w:rsidR="007D5585"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r w:rsidR="005B000C" w:rsidRPr="00670EAB">
        <w:rPr>
          <w:rFonts w:ascii="Amiri" w:hAnsi="Amiri" w:cs="Amiri"/>
          <w:sz w:val="34"/>
          <w:szCs w:val="34"/>
          <w:rtl/>
          <w:lang w:bidi="ar-EG"/>
        </w:rPr>
        <w:t>وفي رواية الترمذي والنسائي</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"والعجفاء"،</w:t>
      </w:r>
      <w:r w:rsidR="007D5585" w:rsidRPr="00670EAB">
        <w:rPr>
          <w:rFonts w:ascii="Amiri" w:hAnsi="Amiri" w:cs="Amiri"/>
          <w:sz w:val="34"/>
          <w:szCs w:val="34"/>
          <w:rtl/>
          <w:lang w:bidi="ar-EG"/>
        </w:rPr>
        <w:t xml:space="preserve"> </w:t>
      </w:r>
      <w:r w:rsidR="005B000C" w:rsidRPr="00670EAB">
        <w:rPr>
          <w:rFonts w:ascii="Amiri" w:hAnsi="Amiri" w:cs="Amiri"/>
          <w:sz w:val="34"/>
          <w:szCs w:val="34"/>
          <w:rtl/>
          <w:lang w:bidi="ar-EG"/>
        </w:rPr>
        <w:t>بدل «الكسير»</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فالعجفاء: هي المهزولة التي لا مخ في عظامها.</w:t>
      </w:r>
    </w:p>
    <w:p w14:paraId="4D266946" w14:textId="1C972F2D" w:rsidR="005B000C"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قال ابن عبد البر:</w:t>
      </w:r>
      <w:r w:rsidR="00AB5F82" w:rsidRPr="00670EAB">
        <w:rPr>
          <w:rFonts w:ascii="Amiri" w:hAnsi="Amiri" w:cs="Amiri"/>
          <w:sz w:val="34"/>
          <w:szCs w:val="34"/>
          <w:rtl/>
          <w:lang w:bidi="ar-EG"/>
        </w:rPr>
        <w:t xml:space="preserve"> </w:t>
      </w:r>
      <w:r w:rsidRPr="00670EAB">
        <w:rPr>
          <w:rFonts w:ascii="Amiri" w:hAnsi="Amiri" w:cs="Amiri"/>
          <w:sz w:val="34"/>
          <w:szCs w:val="34"/>
          <w:rtl/>
          <w:lang w:bidi="ar-EG"/>
        </w:rPr>
        <w:t>العيوب الأربعة المذكورة في هذا الحديث مجمع عليها</w:t>
      </w:r>
      <w:r w:rsidR="004E4BF7" w:rsidRPr="00670EAB">
        <w:rPr>
          <w:rFonts w:ascii="Amiri" w:hAnsi="Amiri" w:cs="Amiri"/>
          <w:sz w:val="34"/>
          <w:szCs w:val="34"/>
          <w:rtl/>
          <w:lang w:bidi="ar-EG"/>
        </w:rPr>
        <w:t>،</w:t>
      </w:r>
      <w:r w:rsidRPr="00670EAB">
        <w:rPr>
          <w:rFonts w:ascii="Amiri" w:hAnsi="Amiri" w:cs="Amiri"/>
          <w:sz w:val="34"/>
          <w:szCs w:val="34"/>
          <w:rtl/>
          <w:lang w:bidi="ar-EG"/>
        </w:rPr>
        <w:t xml:space="preserve"> لا أعلم أخلافًا بين العلماء فيها، ومعلوم أنَّ ما كان في معناها داخل فيها، فإذا كانت العلة في ذلك قائمة،</w:t>
      </w:r>
      <w:r w:rsidR="00844B7D" w:rsidRPr="00670EAB">
        <w:rPr>
          <w:rFonts w:ascii="Amiri" w:hAnsi="Amiri" w:cs="Amiri"/>
          <w:sz w:val="34"/>
          <w:szCs w:val="34"/>
          <w:rtl/>
          <w:lang w:bidi="ar-EG"/>
        </w:rPr>
        <w:t xml:space="preserve"> </w:t>
      </w:r>
      <w:r w:rsidRPr="00670EAB">
        <w:rPr>
          <w:rFonts w:ascii="Amiri" w:hAnsi="Amiri" w:cs="Amiri"/>
          <w:sz w:val="34"/>
          <w:szCs w:val="34"/>
          <w:rtl/>
          <w:lang w:bidi="ar-EG"/>
        </w:rPr>
        <w:t>ألا ترى أنَّ العوراء إذا لم تجز في الضحايا، فالعمياء أحرى ألَّا تجوز، وإذا لم</w:t>
      </w:r>
      <w:r w:rsidR="00AB5F82" w:rsidRPr="00670EAB">
        <w:rPr>
          <w:rFonts w:ascii="Amiri" w:hAnsi="Amiri" w:cs="Amiri"/>
          <w:sz w:val="34"/>
          <w:szCs w:val="34"/>
          <w:rtl/>
          <w:lang w:bidi="ar-EG"/>
        </w:rPr>
        <w:t xml:space="preserve"> </w:t>
      </w:r>
      <w:r w:rsidRPr="00670EAB">
        <w:rPr>
          <w:rFonts w:ascii="Amiri" w:hAnsi="Amiri" w:cs="Amiri"/>
          <w:sz w:val="34"/>
          <w:szCs w:val="34"/>
          <w:rtl/>
          <w:lang w:bidi="ar-EG"/>
        </w:rPr>
        <w:t>تجز العرجاء، فالمقطوعة الرجل أحرى ألَّا</w:t>
      </w:r>
      <w:r w:rsidR="00097ABE" w:rsidRPr="00670EAB">
        <w:rPr>
          <w:rFonts w:ascii="Amiri" w:hAnsi="Amiri" w:cs="Amiri"/>
          <w:sz w:val="34"/>
          <w:szCs w:val="34"/>
          <w:rtl/>
          <w:lang w:bidi="ar-EG"/>
        </w:rPr>
        <w:t xml:space="preserve"> </w:t>
      </w:r>
      <w:r w:rsidRPr="00670EAB">
        <w:rPr>
          <w:rFonts w:ascii="Amiri" w:hAnsi="Amiri" w:cs="Amiri"/>
          <w:sz w:val="34"/>
          <w:szCs w:val="34"/>
          <w:rtl/>
          <w:lang w:bidi="ar-EG"/>
        </w:rPr>
        <w:t>تجوز،</w:t>
      </w:r>
      <w:r w:rsidR="007D5585" w:rsidRPr="00670EAB">
        <w:rPr>
          <w:rFonts w:ascii="Amiri" w:hAnsi="Amiri" w:cs="Amiri"/>
          <w:sz w:val="34"/>
          <w:szCs w:val="34"/>
          <w:rtl/>
          <w:lang w:bidi="ar-EG"/>
        </w:rPr>
        <w:t xml:space="preserve"> </w:t>
      </w:r>
      <w:r w:rsidRPr="00670EAB">
        <w:rPr>
          <w:rFonts w:ascii="Amiri" w:hAnsi="Amiri" w:cs="Amiri"/>
          <w:sz w:val="34"/>
          <w:szCs w:val="34"/>
          <w:rtl/>
          <w:lang w:bidi="ar-EG"/>
        </w:rPr>
        <w:t>وكذلك ما كان مثل ذلك كله.</w:t>
      </w:r>
      <w:r w:rsidR="00AC52F8" w:rsidRPr="00670EAB">
        <w:rPr>
          <w:rFonts w:ascii="Amiri" w:hAnsi="Amiri" w:cs="Amiri"/>
          <w:b/>
          <w:bCs/>
          <w:sz w:val="34"/>
          <w:szCs w:val="34"/>
          <w:rtl/>
          <w:lang w:bidi="ar-EG"/>
        </w:rPr>
        <w:t xml:space="preserve"> </w:t>
      </w:r>
    </w:p>
    <w:p w14:paraId="2E433F16" w14:textId="21786710" w:rsidR="005B000C" w:rsidRPr="00670EAB" w:rsidRDefault="00574A15"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وف</w:t>
      </w:r>
      <w:r w:rsidR="005B000C" w:rsidRPr="00670EAB">
        <w:rPr>
          <w:rFonts w:ascii="Amiri" w:hAnsi="Amiri" w:cs="Amiri"/>
          <w:sz w:val="34"/>
          <w:szCs w:val="34"/>
          <w:rtl/>
          <w:lang w:bidi="ar-EG"/>
        </w:rPr>
        <w:t>ي هذا الحديث دليل على أنَّ المرض الخفيف يجوز في الضحايا</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و</w:t>
      </w:r>
      <w:r w:rsidR="00E7623A" w:rsidRPr="00670EAB">
        <w:rPr>
          <w:rFonts w:ascii="Amiri" w:hAnsi="Amiri" w:cs="Amiri"/>
          <w:sz w:val="34"/>
          <w:szCs w:val="34"/>
          <w:rtl/>
          <w:lang w:bidi="ar-EG"/>
        </w:rPr>
        <w:t xml:space="preserve">كذلك </w:t>
      </w:r>
      <w:r w:rsidR="005B000C" w:rsidRPr="00670EAB">
        <w:rPr>
          <w:rFonts w:ascii="Amiri" w:hAnsi="Amiri" w:cs="Amiri"/>
          <w:sz w:val="34"/>
          <w:szCs w:val="34"/>
          <w:rtl/>
          <w:lang w:bidi="ar-EG"/>
        </w:rPr>
        <w:t>العرج الخفيف الذي تلحق به الشاة في الغنم</w:t>
      </w:r>
      <w:r w:rsidR="007D5585" w:rsidRPr="00670EAB">
        <w:rPr>
          <w:rFonts w:ascii="Amiri" w:hAnsi="Amiri" w:cs="Amiri"/>
          <w:sz w:val="34"/>
          <w:szCs w:val="34"/>
          <w:rtl/>
          <w:lang w:bidi="ar-EG"/>
        </w:rPr>
        <w:t xml:space="preserve">؛ </w:t>
      </w:r>
      <w:r w:rsidR="005B000C" w:rsidRPr="00670EAB">
        <w:rPr>
          <w:rFonts w:ascii="Amiri" w:hAnsi="Amiri" w:cs="Amiri"/>
          <w:sz w:val="34"/>
          <w:szCs w:val="34"/>
          <w:rtl/>
          <w:lang w:bidi="ar-EG"/>
        </w:rPr>
        <w:t>لقوله</w:t>
      </w:r>
      <w:r w:rsidR="007D5585" w:rsidRPr="00670EAB">
        <w:rPr>
          <w:rFonts w:ascii="Amiri" w:hAnsi="Amiri" w:cs="Amiri"/>
          <w:sz w:val="34"/>
          <w:szCs w:val="34"/>
          <w:rtl/>
          <w:lang w:bidi="ar-EG"/>
        </w:rPr>
        <w:t xml:space="preserve"> </w:t>
      </w:r>
      <w:r w:rsidR="005B000C" w:rsidRPr="00670EAB">
        <w:rPr>
          <w:rFonts w:ascii="Amiri" w:hAnsi="Amiri" w:cs="Amiri"/>
          <w:sz w:val="34"/>
          <w:szCs w:val="34"/>
          <w:rtl/>
          <w:lang w:bidi="ar-EG"/>
        </w:rPr>
        <w:t>- صلى الله عليه وسلم -: «</w:t>
      </w:r>
      <w:r w:rsidR="005B000C" w:rsidRPr="00670EAB">
        <w:rPr>
          <w:rFonts w:ascii="Amiri" w:hAnsi="Amiri" w:cs="Amiri"/>
          <w:b/>
          <w:bCs/>
          <w:sz w:val="34"/>
          <w:szCs w:val="34"/>
          <w:rtl/>
          <w:lang w:bidi="ar-EG"/>
        </w:rPr>
        <w:t>البي</w:t>
      </w:r>
      <w:r w:rsidR="00E7623A" w:rsidRPr="00670EAB">
        <w:rPr>
          <w:rFonts w:ascii="Amiri" w:hAnsi="Amiri" w:cs="Amiri"/>
          <w:b/>
          <w:bCs/>
          <w:sz w:val="34"/>
          <w:szCs w:val="34"/>
          <w:rtl/>
          <w:lang w:bidi="ar-EG"/>
        </w:rPr>
        <w:t>ِّ</w:t>
      </w:r>
      <w:r w:rsidR="005B000C" w:rsidRPr="00670EAB">
        <w:rPr>
          <w:rFonts w:ascii="Amiri" w:hAnsi="Amiri" w:cs="Amiri"/>
          <w:b/>
          <w:bCs/>
          <w:sz w:val="34"/>
          <w:szCs w:val="34"/>
          <w:rtl/>
          <w:lang w:bidi="ar-EG"/>
        </w:rPr>
        <w:t>ن مرضها، والبي</w:t>
      </w:r>
      <w:r w:rsidR="00E7623A" w:rsidRPr="00670EAB">
        <w:rPr>
          <w:rFonts w:ascii="Amiri" w:hAnsi="Amiri" w:cs="Amiri"/>
          <w:b/>
          <w:bCs/>
          <w:sz w:val="34"/>
          <w:szCs w:val="34"/>
          <w:rtl/>
          <w:lang w:bidi="ar-EG"/>
        </w:rPr>
        <w:t>ِّ</w:t>
      </w:r>
      <w:r w:rsidR="005B000C" w:rsidRPr="00670EAB">
        <w:rPr>
          <w:rFonts w:ascii="Amiri" w:hAnsi="Amiri" w:cs="Amiri"/>
          <w:b/>
          <w:bCs/>
          <w:sz w:val="34"/>
          <w:szCs w:val="34"/>
          <w:rtl/>
          <w:lang w:bidi="ar-EG"/>
        </w:rPr>
        <w:t>ن ضلعها</w:t>
      </w:r>
      <w:r w:rsidR="005B000C"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p>
    <w:p w14:paraId="64D7F8CB" w14:textId="3CE4E2B0" w:rsidR="005B000C" w:rsidRPr="00670EAB" w:rsidRDefault="00574A15"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*و</w:t>
      </w:r>
      <w:r w:rsidR="005B000C" w:rsidRPr="00670EAB">
        <w:rPr>
          <w:rFonts w:ascii="Amiri" w:hAnsi="Amiri" w:cs="Amiri"/>
          <w:sz w:val="34"/>
          <w:szCs w:val="34"/>
          <w:rtl/>
          <w:lang w:bidi="ar-EG"/>
        </w:rPr>
        <w:t>كذلك المهزولة التي ليست بغاية في الهزال</w:t>
      </w:r>
      <w:r w:rsidR="007D5585" w:rsidRPr="00670EAB">
        <w:rPr>
          <w:rFonts w:ascii="Amiri" w:hAnsi="Amiri" w:cs="Amiri"/>
          <w:sz w:val="34"/>
          <w:szCs w:val="34"/>
          <w:rtl/>
          <w:lang w:bidi="ar-EG"/>
        </w:rPr>
        <w:t>؛</w:t>
      </w:r>
      <w:r w:rsidR="005B000C" w:rsidRPr="00670EAB">
        <w:rPr>
          <w:rFonts w:ascii="Amiri" w:hAnsi="Amiri" w:cs="Amiri"/>
          <w:sz w:val="34"/>
          <w:szCs w:val="34"/>
          <w:rtl/>
          <w:lang w:bidi="ar-EG"/>
        </w:rPr>
        <w:t xml:space="preserve"> لقوله:</w:t>
      </w:r>
      <w:r w:rsidR="00AC52F8" w:rsidRPr="00670EAB">
        <w:rPr>
          <w:rFonts w:ascii="Amiri" w:hAnsi="Amiri" w:cs="Amiri"/>
          <w:sz w:val="34"/>
          <w:szCs w:val="34"/>
          <w:rtl/>
          <w:lang w:bidi="ar-EG"/>
        </w:rPr>
        <w:t xml:space="preserve"> </w:t>
      </w:r>
      <w:r w:rsidR="005B000C" w:rsidRPr="00670EAB">
        <w:rPr>
          <w:rFonts w:ascii="Amiri" w:hAnsi="Amiri" w:cs="Amiri"/>
          <w:sz w:val="34"/>
          <w:szCs w:val="34"/>
          <w:rtl/>
          <w:lang w:bidi="ar-EG"/>
        </w:rPr>
        <w:t>"والعجفاء التي لا تنقي"، يريد بذلك التي لا شيء فيها من الشحم</w:t>
      </w:r>
      <w:r w:rsidR="00AF4419" w:rsidRPr="00670EAB">
        <w:rPr>
          <w:rFonts w:ascii="Amiri" w:hAnsi="Amiri" w:cs="Amiri"/>
          <w:sz w:val="34"/>
          <w:szCs w:val="34"/>
          <w:rtl/>
          <w:lang w:bidi="ar-EG"/>
        </w:rPr>
        <w:t>،</w:t>
      </w:r>
      <w:r w:rsidR="00E7623A" w:rsidRPr="00670EAB">
        <w:rPr>
          <w:rFonts w:ascii="Amiri" w:hAnsi="Amiri" w:cs="Amiri"/>
          <w:sz w:val="34"/>
          <w:szCs w:val="34"/>
          <w:rtl/>
          <w:lang w:bidi="ar-EG"/>
        </w:rPr>
        <w:t xml:space="preserve"> </w:t>
      </w:r>
      <w:r w:rsidR="005B000C" w:rsidRPr="00670EAB">
        <w:rPr>
          <w:rFonts w:ascii="Amiri" w:hAnsi="Amiri" w:cs="Amiri"/>
          <w:sz w:val="34"/>
          <w:szCs w:val="34"/>
          <w:rtl/>
          <w:lang w:bidi="ar-EG"/>
        </w:rPr>
        <w:t>والنقي: الشحم</w:t>
      </w:r>
      <w:r w:rsidR="00E7623A" w:rsidRPr="00670EAB">
        <w:rPr>
          <w:rStyle w:val="a7"/>
          <w:rFonts w:ascii="Amiri" w:hAnsi="Amiri" w:cs="Amiri"/>
          <w:sz w:val="34"/>
          <w:szCs w:val="34"/>
          <w:rtl/>
          <w:lang w:bidi="ar-EG"/>
        </w:rPr>
        <w:footnoteReference w:id="23"/>
      </w:r>
      <w:r w:rsidR="007D5585" w:rsidRPr="00670EAB">
        <w:rPr>
          <w:rFonts w:ascii="Amiri" w:hAnsi="Amiri" w:cs="Amiri"/>
          <w:sz w:val="34"/>
          <w:szCs w:val="34"/>
          <w:rtl/>
          <w:lang w:bidi="ar-EG"/>
        </w:rPr>
        <w:t>.</w:t>
      </w:r>
    </w:p>
    <w:p w14:paraId="4C7080BA" w14:textId="0A372442" w:rsidR="005B000C" w:rsidRPr="00670EAB" w:rsidRDefault="00AB5F82" w:rsidP="004E4BF7">
      <w:pPr>
        <w:spacing w:before="40" w:after="40" w:line="288" w:lineRule="auto"/>
        <w:ind w:firstLine="227"/>
        <w:jc w:val="both"/>
        <w:rPr>
          <w:rFonts w:ascii="Amiri" w:hAnsi="Amiri" w:cs="Amiri"/>
          <w:b/>
          <w:bCs/>
          <w:sz w:val="34"/>
          <w:szCs w:val="34"/>
          <w:rtl/>
          <w:lang w:bidi="ar-EG"/>
        </w:rPr>
      </w:pPr>
      <w:r w:rsidRPr="00670EAB">
        <w:rPr>
          <w:rFonts w:ascii="Amiri" w:hAnsi="Amiri" w:cs="Amiri"/>
          <w:b/>
          <w:bCs/>
          <w:sz w:val="34"/>
          <w:szCs w:val="34"/>
          <w:rtl/>
          <w:lang w:bidi="ar-EG"/>
        </w:rPr>
        <w:lastRenderedPageBreak/>
        <w:t xml:space="preserve"> </w:t>
      </w:r>
      <w:r w:rsidR="005B000C" w:rsidRPr="00670EAB">
        <w:rPr>
          <w:rFonts w:ascii="Amiri" w:hAnsi="Amiri" w:cs="Amiri"/>
          <w:b/>
          <w:bCs/>
          <w:sz w:val="34"/>
          <w:szCs w:val="34"/>
          <w:rtl/>
          <w:lang w:bidi="ar-EG"/>
        </w:rPr>
        <w:t>قاعدة مهمة</w:t>
      </w:r>
      <w:r w:rsidR="0035066C" w:rsidRPr="00670EAB">
        <w:rPr>
          <w:rFonts w:ascii="Amiri" w:hAnsi="Amiri" w:cs="Amiri"/>
          <w:b/>
          <w:bCs/>
          <w:sz w:val="34"/>
          <w:szCs w:val="34"/>
          <w:lang w:bidi="ar-EG"/>
        </w:rPr>
        <w:t>:</w:t>
      </w:r>
    </w:p>
    <w:p w14:paraId="170FC45F" w14:textId="4A5BE73B" w:rsidR="001831A7"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color w:val="FF0000"/>
          <w:sz w:val="34"/>
          <w:szCs w:val="34"/>
          <w:rtl/>
          <w:lang w:bidi="ar-EG"/>
        </w:rPr>
        <w:t>"كل عيب ينقص اللحم لا يجوز</w:t>
      </w:r>
      <w:r w:rsidR="00AF4419" w:rsidRPr="00670EAB">
        <w:rPr>
          <w:rFonts w:ascii="Amiri" w:hAnsi="Amiri" w:cs="Amiri"/>
          <w:b/>
          <w:bCs/>
          <w:color w:val="FF0000"/>
          <w:sz w:val="34"/>
          <w:szCs w:val="34"/>
          <w:rtl/>
          <w:lang w:bidi="ar-EG"/>
        </w:rPr>
        <w:t>،</w:t>
      </w:r>
      <w:r w:rsidRPr="00670EAB">
        <w:rPr>
          <w:rFonts w:ascii="Amiri" w:hAnsi="Amiri" w:cs="Amiri"/>
          <w:b/>
          <w:bCs/>
          <w:color w:val="FF0000"/>
          <w:sz w:val="34"/>
          <w:szCs w:val="34"/>
          <w:rtl/>
          <w:lang w:bidi="ar-EG"/>
        </w:rPr>
        <w:t xml:space="preserve"> وما لا ينقص اللحم يجوز"</w:t>
      </w:r>
      <w:r w:rsidR="0035066C" w:rsidRPr="00670EAB">
        <w:rPr>
          <w:rFonts w:ascii="Amiri" w:hAnsi="Amiri" w:cs="Amiri"/>
          <w:b/>
          <w:bCs/>
          <w:color w:val="FF0000"/>
          <w:sz w:val="34"/>
          <w:szCs w:val="34"/>
          <w:rtl/>
          <w:lang w:bidi="ar-EG"/>
        </w:rPr>
        <w:t xml:space="preserve">؛ </w:t>
      </w:r>
      <w:r w:rsidRPr="00670EAB">
        <w:rPr>
          <w:rFonts w:ascii="Amiri" w:hAnsi="Amiri" w:cs="Amiri"/>
          <w:sz w:val="34"/>
          <w:szCs w:val="34"/>
          <w:rtl/>
          <w:lang w:bidi="ar-EG"/>
        </w:rPr>
        <w:t xml:space="preserve">لذا فالفحل أفضل إن لم يحصل منه ضراب، ولا يضر </w:t>
      </w:r>
      <w:r w:rsidR="00C97438" w:rsidRPr="00670EAB">
        <w:rPr>
          <w:rFonts w:ascii="Amiri" w:hAnsi="Amiri" w:cs="Amiri"/>
          <w:sz w:val="34"/>
          <w:szCs w:val="34"/>
          <w:rtl/>
          <w:lang w:bidi="ar-EG"/>
        </w:rPr>
        <w:t xml:space="preserve">في الأضحية </w:t>
      </w:r>
      <w:r w:rsidRPr="00670EAB">
        <w:rPr>
          <w:rFonts w:ascii="Amiri" w:hAnsi="Amiri" w:cs="Amiri"/>
          <w:sz w:val="34"/>
          <w:szCs w:val="34"/>
          <w:rtl/>
          <w:lang w:bidi="ar-EG"/>
        </w:rPr>
        <w:t xml:space="preserve">فقد </w:t>
      </w:r>
      <w:r w:rsidR="00C97438" w:rsidRPr="00670EAB">
        <w:rPr>
          <w:rFonts w:ascii="Amiri" w:hAnsi="Amiri" w:cs="Amiri"/>
          <w:sz w:val="34"/>
          <w:szCs w:val="34"/>
          <w:rtl/>
          <w:lang w:bidi="ar-EG"/>
        </w:rPr>
        <w:t>ال</w:t>
      </w:r>
      <w:r w:rsidRPr="00670EAB">
        <w:rPr>
          <w:rFonts w:ascii="Amiri" w:hAnsi="Amiri" w:cs="Amiri"/>
          <w:sz w:val="34"/>
          <w:szCs w:val="34"/>
          <w:rtl/>
          <w:lang w:bidi="ar-EG"/>
        </w:rPr>
        <w:t>قرن خلقة</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وتسمَّى الجلحاء، ولا كسره</w:t>
      </w:r>
      <w:r w:rsidR="0035066C"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r w:rsidRPr="00670EAB">
        <w:rPr>
          <w:rFonts w:ascii="Amiri" w:hAnsi="Amiri" w:cs="Amiri"/>
          <w:sz w:val="34"/>
          <w:szCs w:val="34"/>
          <w:rtl/>
          <w:lang w:bidi="ar-EG"/>
        </w:rPr>
        <w:t>فقد جوَّز الجمهور التضحية بمكسور القرن</w:t>
      </w:r>
      <w:r w:rsidR="0035066C" w:rsidRPr="00670EAB">
        <w:rPr>
          <w:rFonts w:ascii="Amiri" w:hAnsi="Amiri" w:cs="Amiri"/>
          <w:sz w:val="34"/>
          <w:szCs w:val="34"/>
          <w:rtl/>
          <w:lang w:bidi="ar-EG"/>
        </w:rPr>
        <w:t>،</w:t>
      </w:r>
      <w:r w:rsidRPr="00670EAB">
        <w:rPr>
          <w:rFonts w:ascii="Amiri" w:hAnsi="Amiri" w:cs="Amiri"/>
          <w:sz w:val="34"/>
          <w:szCs w:val="34"/>
          <w:rtl/>
          <w:lang w:bidi="ar-EG"/>
        </w:rPr>
        <w:t xml:space="preserve"> وقد أجمع العلماء على جواز التضحية بالأجم</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وهو الذي لم يخلق الله -</w:t>
      </w:r>
      <w:r w:rsidR="0035066C" w:rsidRPr="00670EAB">
        <w:rPr>
          <w:rFonts w:ascii="Amiri" w:hAnsi="Amiri" w:cs="Amiri"/>
          <w:sz w:val="34"/>
          <w:szCs w:val="34"/>
          <w:rtl/>
          <w:lang w:bidi="ar-EG"/>
        </w:rPr>
        <w:t xml:space="preserve"> </w:t>
      </w:r>
      <w:r w:rsidRPr="00670EAB">
        <w:rPr>
          <w:rFonts w:ascii="Amiri" w:hAnsi="Amiri" w:cs="Amiri"/>
          <w:sz w:val="34"/>
          <w:szCs w:val="34"/>
          <w:rtl/>
          <w:lang w:bidi="ar-EG"/>
        </w:rPr>
        <w:t>تعالى -</w:t>
      </w:r>
      <w:r w:rsidR="0035066C" w:rsidRPr="00670EAB">
        <w:rPr>
          <w:rFonts w:ascii="Amiri" w:hAnsi="Amiri" w:cs="Amiri"/>
          <w:sz w:val="34"/>
          <w:szCs w:val="34"/>
          <w:rtl/>
          <w:lang w:bidi="ar-EG"/>
        </w:rPr>
        <w:t xml:space="preserve"> </w:t>
      </w:r>
      <w:r w:rsidRPr="00670EAB">
        <w:rPr>
          <w:rFonts w:ascii="Amiri" w:hAnsi="Amiri" w:cs="Amiri"/>
          <w:sz w:val="34"/>
          <w:szCs w:val="34"/>
          <w:rtl/>
          <w:lang w:bidi="ar-EG"/>
        </w:rPr>
        <w:t>له قرنين؛ لأنَّ القرن لا يتعلق به كبير غرض</w:t>
      </w:r>
      <w:r w:rsidR="00E7623A" w:rsidRPr="00670EAB">
        <w:rPr>
          <w:rStyle w:val="a7"/>
          <w:rFonts w:ascii="Amiri" w:hAnsi="Amiri" w:cs="Amiri"/>
          <w:sz w:val="34"/>
          <w:szCs w:val="34"/>
          <w:rtl/>
          <w:lang w:bidi="ar-EG"/>
        </w:rPr>
        <w:footnoteReference w:id="24"/>
      </w:r>
      <w:r w:rsidR="0035066C" w:rsidRPr="00670EAB">
        <w:rPr>
          <w:rFonts w:ascii="Amiri" w:hAnsi="Amiri" w:cs="Amiri"/>
          <w:sz w:val="34"/>
          <w:szCs w:val="34"/>
          <w:rtl/>
          <w:lang w:bidi="ar-EG"/>
        </w:rPr>
        <w:t>.</w:t>
      </w:r>
      <w:r w:rsidR="00844B7D" w:rsidRPr="00670EAB">
        <w:rPr>
          <w:rFonts w:ascii="Amiri" w:hAnsi="Amiri" w:cs="Amiri"/>
          <w:sz w:val="34"/>
          <w:szCs w:val="34"/>
          <w:rtl/>
          <w:lang w:bidi="ar-EG"/>
        </w:rPr>
        <w:t xml:space="preserve"> </w:t>
      </w:r>
    </w:p>
    <w:p w14:paraId="42C28E1C" w14:textId="77777777" w:rsidR="001831A7" w:rsidRDefault="001831A7">
      <w:pPr>
        <w:bidi w:val="0"/>
        <w:rPr>
          <w:rFonts w:ascii="Amiri" w:hAnsi="Amiri" w:cs="Amiri"/>
          <w:sz w:val="34"/>
          <w:szCs w:val="34"/>
          <w:rtl/>
          <w:lang w:bidi="ar-EG"/>
        </w:rPr>
      </w:pPr>
      <w:r>
        <w:rPr>
          <w:rFonts w:ascii="Amiri" w:hAnsi="Amiri" w:cs="Amiri"/>
          <w:sz w:val="34"/>
          <w:szCs w:val="34"/>
          <w:rtl/>
          <w:lang w:bidi="ar-EG"/>
        </w:rPr>
        <w:br w:type="page"/>
      </w:r>
    </w:p>
    <w:p w14:paraId="49D6A7E5" w14:textId="77777777" w:rsidR="005A5BFD" w:rsidRPr="00670EAB" w:rsidRDefault="00E7623A" w:rsidP="004E4BF7">
      <w:pPr>
        <w:spacing w:before="40" w:after="40" w:line="288" w:lineRule="auto"/>
        <w:ind w:firstLine="227"/>
        <w:jc w:val="both"/>
        <w:rPr>
          <w:rFonts w:ascii="Amiri" w:hAnsi="Amiri" w:cs="Amiri"/>
          <w:b/>
          <w:bCs/>
          <w:sz w:val="34"/>
          <w:szCs w:val="34"/>
          <w:rtl/>
          <w:lang w:bidi="ar-EG"/>
        </w:rPr>
      </w:pPr>
      <w:r w:rsidRPr="00670EAB">
        <w:rPr>
          <w:rFonts w:ascii="Amiri" w:hAnsi="Amiri" w:cs="Amiri"/>
          <w:b/>
          <w:bCs/>
          <w:sz w:val="34"/>
          <w:szCs w:val="34"/>
          <w:rtl/>
          <w:lang w:bidi="ar-EG"/>
        </w:rPr>
        <w:lastRenderedPageBreak/>
        <w:t>*</w:t>
      </w:r>
      <w:r w:rsidR="005B000C" w:rsidRPr="00670EAB">
        <w:rPr>
          <w:rFonts w:ascii="Amiri" w:hAnsi="Amiri" w:cs="Amiri"/>
          <w:b/>
          <w:bCs/>
          <w:sz w:val="34"/>
          <w:szCs w:val="34"/>
          <w:rtl/>
          <w:lang w:bidi="ar-EG"/>
        </w:rPr>
        <w:t>لكن لا شك أنَّ ذات القرن أفضل</w:t>
      </w:r>
      <w:r w:rsidR="00AF4419" w:rsidRPr="00670EAB">
        <w:rPr>
          <w:rFonts w:ascii="Amiri" w:hAnsi="Amiri" w:cs="Amiri"/>
          <w:b/>
          <w:bCs/>
          <w:sz w:val="34"/>
          <w:szCs w:val="34"/>
          <w:rtl/>
          <w:lang w:bidi="ar-EG"/>
        </w:rPr>
        <w:t>،</w:t>
      </w:r>
      <w:r w:rsidR="00C97438" w:rsidRPr="00670EAB">
        <w:rPr>
          <w:rFonts w:ascii="Amiri" w:hAnsi="Amiri" w:cs="Amiri"/>
          <w:b/>
          <w:bCs/>
          <w:sz w:val="34"/>
          <w:szCs w:val="34"/>
          <w:rtl/>
          <w:lang w:bidi="ar-EG"/>
        </w:rPr>
        <w:t xml:space="preserve"> ويدل عليه</w:t>
      </w:r>
      <w:r w:rsidR="00AF4419" w:rsidRPr="00670EAB">
        <w:rPr>
          <w:rFonts w:ascii="Amiri" w:hAnsi="Amiri" w:cs="Amiri"/>
          <w:b/>
          <w:bCs/>
          <w:sz w:val="34"/>
          <w:szCs w:val="34"/>
          <w:rtl/>
          <w:lang w:bidi="ar-EG"/>
        </w:rPr>
        <w:t>:</w:t>
      </w:r>
    </w:p>
    <w:p w14:paraId="7F313998" w14:textId="77777777" w:rsidR="005A5BFD" w:rsidRPr="00670EAB" w:rsidRDefault="00AB5F82"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 xml:space="preserve"> </w:t>
      </w:r>
      <w:r w:rsidR="00C97438" w:rsidRPr="00670EAB">
        <w:rPr>
          <w:rFonts w:ascii="Amiri" w:hAnsi="Amiri" w:cs="Amiri"/>
          <w:sz w:val="34"/>
          <w:szCs w:val="34"/>
          <w:rtl/>
          <w:lang w:bidi="ar-EG"/>
        </w:rPr>
        <w:t>1- ما رواه أَبِو هُرَيْرَةَ -</w:t>
      </w:r>
      <w:r w:rsidR="005A5BFD" w:rsidRPr="00670EAB">
        <w:rPr>
          <w:rFonts w:ascii="Amiri" w:hAnsi="Amiri" w:cs="Amiri"/>
          <w:sz w:val="34"/>
          <w:szCs w:val="34"/>
          <w:rtl/>
          <w:lang w:bidi="ar-EG"/>
        </w:rPr>
        <w:t xml:space="preserve"> </w:t>
      </w:r>
      <w:r w:rsidR="00C97438" w:rsidRPr="00670EAB">
        <w:rPr>
          <w:rFonts w:ascii="Amiri" w:hAnsi="Amiri" w:cs="Amiri"/>
          <w:sz w:val="34"/>
          <w:szCs w:val="34"/>
          <w:rtl/>
          <w:lang w:bidi="ar-EG"/>
        </w:rPr>
        <w:t>رضي الله عنه - قَالَ:</w:t>
      </w:r>
      <w:r w:rsidR="00AC52F8" w:rsidRPr="00670EAB">
        <w:rPr>
          <w:rFonts w:ascii="Amiri" w:hAnsi="Amiri" w:cs="Amiri"/>
          <w:sz w:val="34"/>
          <w:szCs w:val="34"/>
          <w:rtl/>
          <w:lang w:bidi="ar-EG"/>
        </w:rPr>
        <w:t xml:space="preserve"> </w:t>
      </w:r>
      <w:r w:rsidR="00C97438" w:rsidRPr="00670EAB">
        <w:rPr>
          <w:rFonts w:ascii="Amiri" w:hAnsi="Amiri" w:cs="Amiri"/>
          <w:sz w:val="34"/>
          <w:szCs w:val="34"/>
          <w:rtl/>
          <w:lang w:bidi="ar-EG"/>
        </w:rPr>
        <w:t>«كَانَ رَسُولُ اللهِ -</w:t>
      </w:r>
      <w:r w:rsidR="005A5BFD" w:rsidRPr="00670EAB">
        <w:rPr>
          <w:rFonts w:ascii="Amiri" w:hAnsi="Amiri" w:cs="Amiri"/>
          <w:sz w:val="34"/>
          <w:szCs w:val="34"/>
          <w:rtl/>
          <w:lang w:bidi="ar-EG"/>
        </w:rPr>
        <w:t xml:space="preserve"> </w:t>
      </w:r>
      <w:r w:rsidR="00C97438" w:rsidRPr="00670EAB">
        <w:rPr>
          <w:rFonts w:ascii="Amiri" w:hAnsi="Amiri" w:cs="Amiri"/>
          <w:sz w:val="34"/>
          <w:szCs w:val="34"/>
          <w:rtl/>
          <w:lang w:bidi="ar-EG"/>
        </w:rPr>
        <w:t>صلى اللهُ عليه وسلَّم - إِذَا أَرَادَ أَنْ يُضَحِّيَ اشْتَرَى كَبْشَيْنِ عَظِيمَيْنِ سَمِينَيْنِ أَقْرَنَيْنِ أَمْلَحَيْنِ مَوْجُوءَيْنِ»</w:t>
      </w:r>
      <w:r w:rsidR="00E7623A" w:rsidRPr="00670EAB">
        <w:rPr>
          <w:rStyle w:val="a7"/>
          <w:rFonts w:ascii="Amiri" w:hAnsi="Amiri" w:cs="Amiri"/>
          <w:sz w:val="34"/>
          <w:szCs w:val="34"/>
          <w:rtl/>
          <w:lang w:bidi="ar-EG"/>
        </w:rPr>
        <w:footnoteReference w:id="25"/>
      </w:r>
      <w:r w:rsidR="005A5BFD" w:rsidRPr="00670EAB">
        <w:rPr>
          <w:rFonts w:ascii="Amiri" w:hAnsi="Amiri" w:cs="Amiri"/>
          <w:sz w:val="34"/>
          <w:szCs w:val="34"/>
          <w:rtl/>
          <w:lang w:bidi="ar-EG"/>
        </w:rPr>
        <w:t>.</w:t>
      </w:r>
    </w:p>
    <w:p w14:paraId="52ED2EA0" w14:textId="4CD393F1" w:rsidR="005B000C" w:rsidRPr="00670EAB" w:rsidRDefault="00097ABE"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 xml:space="preserve"> </w:t>
      </w:r>
      <w:r w:rsidR="00C97438" w:rsidRPr="00670EAB">
        <w:rPr>
          <w:rFonts w:ascii="Amiri" w:hAnsi="Amiri" w:cs="Amiri"/>
          <w:sz w:val="34"/>
          <w:szCs w:val="34"/>
          <w:rtl/>
          <w:lang w:bidi="ar-EG"/>
        </w:rPr>
        <w:t xml:space="preserve">2- ما ورد </w:t>
      </w:r>
      <w:r w:rsidR="005B000C" w:rsidRPr="00670EAB">
        <w:rPr>
          <w:rFonts w:ascii="Amiri" w:hAnsi="Amiri" w:cs="Amiri"/>
          <w:sz w:val="34"/>
          <w:szCs w:val="34"/>
          <w:rtl/>
          <w:lang w:bidi="ar-EG"/>
        </w:rPr>
        <w:t>في حديث الصحيحين</w:t>
      </w:r>
      <w:r w:rsidR="00AB5F82" w:rsidRPr="00670EAB">
        <w:rPr>
          <w:rFonts w:ascii="Amiri" w:hAnsi="Amiri" w:cs="Amiri"/>
          <w:sz w:val="34"/>
          <w:szCs w:val="34"/>
          <w:rtl/>
          <w:lang w:bidi="ar-EG"/>
        </w:rPr>
        <w:t xml:space="preserve"> </w:t>
      </w:r>
      <w:r w:rsidR="005B000C" w:rsidRPr="00670EAB">
        <w:rPr>
          <w:rFonts w:ascii="Amiri" w:hAnsi="Amiri" w:cs="Amiri"/>
          <w:sz w:val="34"/>
          <w:szCs w:val="34"/>
          <w:rtl/>
          <w:lang w:bidi="ar-EG"/>
        </w:rPr>
        <w:t>أن</w:t>
      </w:r>
      <w:r w:rsidR="00E7623A" w:rsidRPr="00670EAB">
        <w:rPr>
          <w:rFonts w:ascii="Amiri" w:hAnsi="Amiri" w:cs="Amiri"/>
          <w:sz w:val="34"/>
          <w:szCs w:val="34"/>
          <w:rtl/>
          <w:lang w:bidi="ar-EG"/>
        </w:rPr>
        <w:t>َّ</w:t>
      </w:r>
      <w:r w:rsidR="005B000C" w:rsidRPr="00670EAB">
        <w:rPr>
          <w:rFonts w:ascii="Amiri" w:hAnsi="Amiri" w:cs="Amiri"/>
          <w:sz w:val="34"/>
          <w:szCs w:val="34"/>
          <w:rtl/>
          <w:lang w:bidi="ar-EG"/>
        </w:rPr>
        <w:t xml:space="preserve"> من </w:t>
      </w:r>
      <w:r w:rsidR="00C97438" w:rsidRPr="00670EAB">
        <w:rPr>
          <w:rFonts w:ascii="Amiri" w:hAnsi="Amiri" w:cs="Amiri"/>
          <w:sz w:val="34"/>
          <w:szCs w:val="34"/>
          <w:rtl/>
          <w:lang w:bidi="ar-EG"/>
        </w:rPr>
        <w:t xml:space="preserve">بكَّر </w:t>
      </w:r>
      <w:r w:rsidR="005B000C" w:rsidRPr="00670EAB">
        <w:rPr>
          <w:rFonts w:ascii="Amiri" w:hAnsi="Amiri" w:cs="Amiri"/>
          <w:sz w:val="34"/>
          <w:szCs w:val="34"/>
          <w:rtl/>
          <w:lang w:bidi="ar-EG"/>
        </w:rPr>
        <w:t>إلى الجمعة كأنما قرَّب كبش</w:t>
      </w:r>
      <w:r w:rsidR="00AF4419" w:rsidRPr="00670EAB">
        <w:rPr>
          <w:rFonts w:ascii="Amiri" w:hAnsi="Amiri" w:cs="Amiri"/>
          <w:sz w:val="34"/>
          <w:szCs w:val="34"/>
          <w:rtl/>
          <w:lang w:bidi="ar-EG"/>
        </w:rPr>
        <w:t>ًا</w:t>
      </w:r>
      <w:r w:rsidR="005B000C" w:rsidRPr="00670EAB">
        <w:rPr>
          <w:rFonts w:ascii="Amiri" w:hAnsi="Amiri" w:cs="Amiri"/>
          <w:sz w:val="34"/>
          <w:szCs w:val="34"/>
          <w:rtl/>
          <w:lang w:bidi="ar-EG"/>
        </w:rPr>
        <w:t xml:space="preserve"> أقرن</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فلولا أنَّ وصف القرن مطلوب</w:t>
      </w:r>
      <w:r w:rsidR="005A5BFD" w:rsidRPr="00670EAB">
        <w:rPr>
          <w:rFonts w:ascii="Amiri" w:hAnsi="Amiri" w:cs="Amiri"/>
          <w:sz w:val="34"/>
          <w:szCs w:val="34"/>
          <w:rtl/>
          <w:lang w:bidi="ar-EG"/>
        </w:rPr>
        <w:t>،</w:t>
      </w:r>
      <w:r w:rsidR="00E7623A" w:rsidRPr="00670EAB">
        <w:rPr>
          <w:rFonts w:ascii="Amiri" w:hAnsi="Amiri" w:cs="Amiri"/>
          <w:sz w:val="34"/>
          <w:szCs w:val="34"/>
          <w:rtl/>
          <w:lang w:bidi="ar-EG"/>
        </w:rPr>
        <w:t xml:space="preserve"> </w:t>
      </w:r>
      <w:r w:rsidR="005B000C" w:rsidRPr="00670EAB">
        <w:rPr>
          <w:rFonts w:ascii="Amiri" w:hAnsi="Amiri" w:cs="Amiri"/>
          <w:sz w:val="34"/>
          <w:szCs w:val="34"/>
          <w:rtl/>
          <w:lang w:bidi="ar-EG"/>
        </w:rPr>
        <w:t>لما وصف الكبش بأنه أقرن.</w:t>
      </w:r>
      <w:r w:rsidRPr="00670EAB">
        <w:rPr>
          <w:rFonts w:ascii="Amiri" w:hAnsi="Amiri" w:cs="Amiri"/>
          <w:sz w:val="34"/>
          <w:szCs w:val="34"/>
          <w:rtl/>
          <w:lang w:bidi="ar-EG"/>
        </w:rPr>
        <w:t xml:space="preserve"> </w:t>
      </w:r>
    </w:p>
    <w:p w14:paraId="7022A037" w14:textId="39F2D4F6" w:rsidR="005B000C" w:rsidRPr="00670EAB" w:rsidRDefault="0093652A"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*ول</w:t>
      </w:r>
      <w:r w:rsidR="005B000C" w:rsidRPr="00670EAB">
        <w:rPr>
          <w:rFonts w:ascii="Amiri" w:hAnsi="Amiri" w:cs="Amiri"/>
          <w:sz w:val="34"/>
          <w:szCs w:val="34"/>
          <w:rtl/>
          <w:lang w:bidi="ar-EG"/>
        </w:rPr>
        <w:t>ا يضر ذهاب بعض الأسنان أو أكثرها، ويجزئ مكسور سن أو سِنَّتين؛ لأنه لا يؤثر في الاعتلاف ونقص اللحم، لكن لو ذهب الكل ضر</w:t>
      </w:r>
      <w:r w:rsidR="005A5BFD" w:rsidRPr="00670EAB">
        <w:rPr>
          <w:rFonts w:ascii="Amiri" w:hAnsi="Amiri" w:cs="Amiri"/>
          <w:sz w:val="34"/>
          <w:szCs w:val="34"/>
          <w:rtl/>
          <w:lang w:bidi="ar-EG"/>
        </w:rPr>
        <w:t>َّ؛</w:t>
      </w:r>
      <w:r w:rsidR="005B000C" w:rsidRPr="00670EAB">
        <w:rPr>
          <w:rFonts w:ascii="Amiri" w:hAnsi="Amiri" w:cs="Amiri"/>
          <w:sz w:val="34"/>
          <w:szCs w:val="34"/>
          <w:rtl/>
          <w:lang w:bidi="ar-EG"/>
        </w:rPr>
        <w:t xml:space="preserve"> لأنه يؤثر في ذلك.</w:t>
      </w:r>
    </w:p>
    <w:p w14:paraId="7B6953FD" w14:textId="4BCE0141" w:rsidR="005B000C" w:rsidRPr="00670EAB" w:rsidRDefault="0093652A"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w:t>
      </w:r>
      <w:r w:rsidR="005B000C" w:rsidRPr="00670EAB">
        <w:rPr>
          <w:rFonts w:ascii="Amiri" w:hAnsi="Amiri" w:cs="Amiri"/>
          <w:sz w:val="34"/>
          <w:szCs w:val="34"/>
          <w:rtl/>
          <w:lang w:bidi="ar-EG"/>
        </w:rPr>
        <w:t>وكذا لا يضر شق أذن ولا خرقها، ولا ثقبها في الأصح</w:t>
      </w:r>
      <w:r w:rsidR="00AF4419" w:rsidRPr="00670EAB">
        <w:rPr>
          <w:rFonts w:ascii="Amiri" w:hAnsi="Amiri" w:cs="Amiri"/>
          <w:sz w:val="34"/>
          <w:szCs w:val="34"/>
          <w:rtl/>
          <w:lang w:bidi="ar-EG"/>
        </w:rPr>
        <w:t>،</w:t>
      </w:r>
      <w:r w:rsidR="00446D20" w:rsidRPr="00670EAB">
        <w:rPr>
          <w:rFonts w:ascii="Amiri" w:hAnsi="Amiri" w:cs="Amiri"/>
          <w:sz w:val="34"/>
          <w:szCs w:val="34"/>
          <w:rtl/>
          <w:lang w:bidi="ar-EG"/>
        </w:rPr>
        <w:t xml:space="preserve"> </w:t>
      </w:r>
      <w:r w:rsidR="005B000C" w:rsidRPr="00670EAB">
        <w:rPr>
          <w:rFonts w:ascii="Amiri" w:hAnsi="Amiri" w:cs="Amiri"/>
          <w:sz w:val="34"/>
          <w:szCs w:val="34"/>
          <w:rtl/>
          <w:lang w:bidi="ar-EG"/>
        </w:rPr>
        <w:t>بشرط ألَّا يسقط من الأذن شي</w:t>
      </w:r>
      <w:r w:rsidR="00446D20" w:rsidRPr="00670EAB">
        <w:rPr>
          <w:rFonts w:ascii="Amiri" w:hAnsi="Amiri" w:cs="Amiri"/>
          <w:sz w:val="34"/>
          <w:szCs w:val="34"/>
          <w:rtl/>
          <w:lang w:bidi="ar-EG"/>
        </w:rPr>
        <w:t>ء</w:t>
      </w:r>
      <w:r w:rsidR="005B000C" w:rsidRPr="00670EAB">
        <w:rPr>
          <w:rFonts w:ascii="Amiri" w:hAnsi="Amiri" w:cs="Amiri"/>
          <w:sz w:val="34"/>
          <w:szCs w:val="34"/>
          <w:rtl/>
          <w:lang w:bidi="ar-EG"/>
        </w:rPr>
        <w:t xml:space="preserve"> بذلك، لأنه لا ينقص به من لحمها شيء.</w:t>
      </w:r>
      <w:r w:rsidR="00097ABE" w:rsidRPr="00670EAB">
        <w:rPr>
          <w:rFonts w:ascii="Amiri" w:hAnsi="Amiri" w:cs="Amiri"/>
          <w:sz w:val="34"/>
          <w:szCs w:val="34"/>
          <w:rtl/>
          <w:lang w:bidi="ar-EG"/>
        </w:rPr>
        <w:t xml:space="preserve"> </w:t>
      </w:r>
    </w:p>
    <w:p w14:paraId="12C8146A" w14:textId="546BC2A5" w:rsidR="001831A7" w:rsidRDefault="0093652A"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sz w:val="34"/>
          <w:szCs w:val="34"/>
          <w:rtl/>
          <w:lang w:bidi="ar-EG"/>
        </w:rPr>
        <w:t>*</w:t>
      </w:r>
      <w:r w:rsidR="005B000C" w:rsidRPr="00670EAB">
        <w:rPr>
          <w:rFonts w:ascii="Amiri" w:hAnsi="Amiri" w:cs="Amiri"/>
          <w:b/>
          <w:bCs/>
          <w:sz w:val="34"/>
          <w:szCs w:val="34"/>
          <w:rtl/>
          <w:lang w:bidi="ar-EG"/>
        </w:rPr>
        <w:t xml:space="preserve">وجريًا على هذه القاعدة </w:t>
      </w:r>
      <w:r w:rsidRPr="00670EAB">
        <w:rPr>
          <w:rFonts w:ascii="Amiri" w:hAnsi="Amiri" w:cs="Amiri"/>
          <w:b/>
          <w:bCs/>
          <w:sz w:val="34"/>
          <w:szCs w:val="34"/>
          <w:rtl/>
          <w:lang w:bidi="ar-EG"/>
        </w:rPr>
        <w:t>السابقة</w:t>
      </w:r>
      <w:r w:rsidR="005B000C" w:rsidRPr="00670EAB">
        <w:rPr>
          <w:rFonts w:ascii="Amiri" w:hAnsi="Amiri" w:cs="Amiri"/>
          <w:b/>
          <w:bCs/>
          <w:sz w:val="34"/>
          <w:szCs w:val="34"/>
          <w:rtl/>
          <w:lang w:bidi="ar-EG"/>
        </w:rPr>
        <w:t>:</w:t>
      </w:r>
      <w:r w:rsidR="00AB5F82" w:rsidRPr="00670EAB">
        <w:rPr>
          <w:rFonts w:ascii="Amiri" w:hAnsi="Amiri" w:cs="Amiri"/>
          <w:b/>
          <w:bCs/>
          <w:sz w:val="34"/>
          <w:szCs w:val="34"/>
          <w:rtl/>
          <w:lang w:bidi="ar-EG"/>
        </w:rPr>
        <w:t xml:space="preserve"> </w:t>
      </w:r>
      <w:r w:rsidR="005B000C" w:rsidRPr="00670EAB">
        <w:rPr>
          <w:rFonts w:ascii="Amiri" w:hAnsi="Amiri" w:cs="Amiri"/>
          <w:sz w:val="34"/>
          <w:szCs w:val="34"/>
          <w:rtl/>
          <w:lang w:bidi="ar-EG"/>
        </w:rPr>
        <w:t>فقد منع الشارع التضحية بالعوراء</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ولأنَّ هذا يؤثر في تنقيص الرعي، فإنها لا ترعى إلاَّ من الشق الذي ترى فيه، فهذا يؤثر في اللحم</w:t>
      </w:r>
      <w:r w:rsidR="00AF4419" w:rsidRPr="00670EAB">
        <w:rPr>
          <w:rFonts w:ascii="Amiri" w:hAnsi="Amiri" w:cs="Amiri"/>
          <w:sz w:val="34"/>
          <w:szCs w:val="34"/>
          <w:rtl/>
          <w:lang w:bidi="ar-EG"/>
        </w:rPr>
        <w:t>.</w:t>
      </w:r>
    </w:p>
    <w:p w14:paraId="45170D2E" w14:textId="77777777" w:rsidR="001831A7" w:rsidRDefault="001831A7">
      <w:pPr>
        <w:bidi w:val="0"/>
        <w:rPr>
          <w:rFonts w:ascii="Amiri" w:hAnsi="Amiri" w:cs="Amiri"/>
          <w:sz w:val="34"/>
          <w:szCs w:val="34"/>
          <w:rtl/>
          <w:lang w:bidi="ar-EG"/>
        </w:rPr>
      </w:pPr>
      <w:r>
        <w:rPr>
          <w:rFonts w:ascii="Amiri" w:hAnsi="Amiri" w:cs="Amiri"/>
          <w:sz w:val="34"/>
          <w:szCs w:val="34"/>
          <w:rtl/>
          <w:lang w:bidi="ar-EG"/>
        </w:rPr>
        <w:br w:type="page"/>
      </w:r>
    </w:p>
    <w:p w14:paraId="20C3D198" w14:textId="448FA755" w:rsidR="005B000C" w:rsidRPr="001831A7" w:rsidRDefault="005B000C" w:rsidP="004E4BF7">
      <w:pPr>
        <w:pStyle w:val="2"/>
        <w:rPr>
          <w:color w:val="31849B" w:themeColor="accent5" w:themeShade="BF"/>
          <w:sz w:val="40"/>
          <w:rtl/>
          <w:lang w:bidi="ar-EG"/>
        </w:rPr>
      </w:pPr>
      <w:bookmarkStart w:id="11" w:name="_Toc168824195"/>
      <w:r w:rsidRPr="001831A7">
        <w:rPr>
          <w:color w:val="31849B" w:themeColor="accent5" w:themeShade="BF"/>
          <w:sz w:val="40"/>
          <w:rtl/>
          <w:lang w:bidi="ar-EG"/>
        </w:rPr>
        <w:lastRenderedPageBreak/>
        <w:t>3</w:t>
      </w:r>
      <w:r w:rsidR="00CF2584" w:rsidRPr="001831A7">
        <w:rPr>
          <w:color w:val="31849B" w:themeColor="accent5" w:themeShade="BF"/>
          <w:sz w:val="40"/>
          <w:rtl/>
          <w:lang w:bidi="ar-EG"/>
        </w:rPr>
        <w:t>-</w:t>
      </w:r>
      <w:r w:rsidRPr="001831A7">
        <w:rPr>
          <w:color w:val="31849B" w:themeColor="accent5" w:themeShade="BF"/>
          <w:sz w:val="40"/>
          <w:rtl/>
          <w:lang w:bidi="ar-EG"/>
        </w:rPr>
        <w:t xml:space="preserve"> الشرط الثالث:</w:t>
      </w:r>
      <w:r w:rsidR="00AC52F8" w:rsidRPr="001831A7">
        <w:rPr>
          <w:color w:val="31849B" w:themeColor="accent5" w:themeShade="BF"/>
          <w:sz w:val="40"/>
          <w:rtl/>
          <w:lang w:bidi="ar-EG"/>
        </w:rPr>
        <w:t xml:space="preserve"> </w:t>
      </w:r>
      <w:r w:rsidRPr="001831A7">
        <w:rPr>
          <w:color w:val="31849B" w:themeColor="accent5" w:themeShade="BF"/>
          <w:sz w:val="40"/>
          <w:rtl/>
          <w:lang w:bidi="ar-EG"/>
        </w:rPr>
        <w:t>أن يبلغ الحيوان المضحى به السن الشرعي:</w:t>
      </w:r>
      <w:bookmarkEnd w:id="11"/>
    </w:p>
    <w:p w14:paraId="134C78B5" w14:textId="5FEF6168" w:rsidR="005B000C" w:rsidRPr="00670EAB" w:rsidRDefault="005B000C" w:rsidP="004E4BF7">
      <w:pPr>
        <w:spacing w:before="40" w:after="40" w:line="288" w:lineRule="auto"/>
        <w:ind w:firstLine="227"/>
        <w:jc w:val="both"/>
        <w:rPr>
          <w:rFonts w:ascii="Amiri" w:hAnsi="Amiri" w:cs="Amiri"/>
          <w:b/>
          <w:bCs/>
          <w:sz w:val="34"/>
          <w:szCs w:val="34"/>
          <w:rtl/>
          <w:lang w:bidi="ar-EG"/>
        </w:rPr>
      </w:pPr>
      <w:r w:rsidRPr="00670EAB">
        <w:rPr>
          <w:rFonts w:ascii="Amiri" w:hAnsi="Amiri" w:cs="Amiri"/>
          <w:sz w:val="34"/>
          <w:szCs w:val="34"/>
          <w:rtl/>
          <w:lang w:bidi="ar-EG"/>
        </w:rPr>
        <w:t xml:space="preserve">عن جابر - </w:t>
      </w:r>
      <w:r w:rsidR="00B22487" w:rsidRPr="00670EAB">
        <w:rPr>
          <w:rFonts w:ascii="Amiri" w:hAnsi="Amiri" w:cs="Amiri"/>
          <w:sz w:val="34"/>
          <w:szCs w:val="34"/>
          <w:rtl/>
          <w:lang w:bidi="ar-EG"/>
        </w:rPr>
        <w:t>رضي الله عنه</w:t>
      </w:r>
      <w:r w:rsidRPr="00670EAB">
        <w:rPr>
          <w:rFonts w:ascii="Amiri" w:hAnsi="Amiri" w:cs="Amiri"/>
          <w:sz w:val="34"/>
          <w:szCs w:val="34"/>
          <w:rtl/>
          <w:lang w:bidi="ar-EG"/>
        </w:rPr>
        <w:t xml:space="preserve"> - قال: قال رسول الله </w:t>
      </w:r>
      <w:r w:rsidR="00E37DB2" w:rsidRPr="00670EAB">
        <w:rPr>
          <w:rFonts w:ascii="Amiri" w:hAnsi="Amiri" w:cs="Amiri"/>
          <w:sz w:val="34"/>
          <w:szCs w:val="34"/>
          <w:rtl/>
          <w:lang w:bidi="ar-EG"/>
        </w:rPr>
        <w:t>- صلى الله عليه وسلم -</w:t>
      </w:r>
      <w:r w:rsidR="00AF4419" w:rsidRPr="00670EAB">
        <w:rPr>
          <w:rFonts w:ascii="Amiri" w:hAnsi="Amiri" w:cs="Amiri"/>
          <w:sz w:val="34"/>
          <w:szCs w:val="34"/>
          <w:rtl/>
          <w:lang w:bidi="ar-EG"/>
        </w:rPr>
        <w:t>:</w:t>
      </w:r>
      <w:r w:rsidR="00844B7D" w:rsidRPr="00670EAB">
        <w:rPr>
          <w:rFonts w:ascii="Amiri" w:hAnsi="Amiri" w:cs="Amiri"/>
          <w:sz w:val="34"/>
          <w:szCs w:val="34"/>
          <w:rtl/>
          <w:lang w:bidi="ar-EG"/>
        </w:rPr>
        <w:t xml:space="preserve"> </w:t>
      </w:r>
      <w:r w:rsidRPr="00670EAB">
        <w:rPr>
          <w:rFonts w:ascii="Amiri" w:hAnsi="Amiri" w:cs="Amiri"/>
          <w:sz w:val="34"/>
          <w:szCs w:val="34"/>
          <w:rtl/>
          <w:lang w:bidi="ar-EG"/>
        </w:rPr>
        <w:t>«لَا تَذْبَحُوا إِلَّا مُسِنَّةً، إِلَّا ‌أَنْ ‌يَعْسُرَ عَلَيْكُمْ، فَتَذْبَحُوا جَذَعَةً مِنَ الضَّأْنِ»</w:t>
      </w:r>
      <w:r w:rsidR="00AA79F0" w:rsidRPr="00670EAB">
        <w:rPr>
          <w:rStyle w:val="a7"/>
          <w:rFonts w:ascii="Amiri" w:hAnsi="Amiri" w:cs="Amiri"/>
          <w:sz w:val="34"/>
          <w:szCs w:val="34"/>
          <w:rtl/>
          <w:lang w:bidi="ar-EG"/>
        </w:rPr>
        <w:footnoteReference w:id="26"/>
      </w:r>
      <w:r w:rsidR="00E37DB2"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p>
    <w:p w14:paraId="77BF6BFA" w14:textId="4B07C989" w:rsidR="005B000C" w:rsidRPr="00670EAB" w:rsidRDefault="00CF2584"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و</w:t>
      </w:r>
      <w:r w:rsidR="005B000C" w:rsidRPr="00670EAB">
        <w:rPr>
          <w:rFonts w:ascii="Amiri" w:hAnsi="Amiri" w:cs="Amiri"/>
          <w:sz w:val="34"/>
          <w:szCs w:val="34"/>
          <w:rtl/>
          <w:lang w:bidi="ar-EG"/>
        </w:rPr>
        <w:t>المُسنة: هي الثنية من كل شيء، من الإبل والبقر والغنم فما فوقها، والثنية</w:t>
      </w:r>
      <w:r w:rsidR="00097ABE" w:rsidRPr="00670EAB">
        <w:rPr>
          <w:rFonts w:ascii="Amiri" w:hAnsi="Amiri" w:cs="Amiri"/>
          <w:sz w:val="34"/>
          <w:szCs w:val="34"/>
          <w:rtl/>
          <w:lang w:bidi="ar-EG"/>
        </w:rPr>
        <w:t xml:space="preserve"> </w:t>
      </w:r>
      <w:r w:rsidR="005B000C" w:rsidRPr="00670EAB">
        <w:rPr>
          <w:rFonts w:ascii="Amiri" w:hAnsi="Amiri" w:cs="Amiri"/>
          <w:sz w:val="34"/>
          <w:szCs w:val="34"/>
          <w:rtl/>
          <w:lang w:bidi="ar-EG"/>
        </w:rPr>
        <w:t>من الغنم ما له سنة</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ومن البقر ما لها سنتان ودخلت في الثالثة، والثنية من الإبل</w:t>
      </w:r>
      <w:r w:rsidR="00AF4419" w:rsidRPr="00670EAB">
        <w:rPr>
          <w:rFonts w:ascii="Amiri" w:hAnsi="Amiri" w:cs="Amiri"/>
          <w:sz w:val="34"/>
          <w:szCs w:val="34"/>
          <w:rtl/>
          <w:lang w:bidi="ar-EG"/>
        </w:rPr>
        <w:t>:</w:t>
      </w:r>
      <w:r w:rsidR="00AC52F8" w:rsidRPr="00670EAB">
        <w:rPr>
          <w:rFonts w:ascii="Amiri" w:hAnsi="Amiri" w:cs="Amiri"/>
          <w:sz w:val="34"/>
          <w:szCs w:val="34"/>
          <w:rtl/>
          <w:lang w:bidi="ar-EG"/>
        </w:rPr>
        <w:t xml:space="preserve"> </w:t>
      </w:r>
      <w:r w:rsidR="005B000C" w:rsidRPr="00670EAB">
        <w:rPr>
          <w:rFonts w:ascii="Amiri" w:hAnsi="Amiri" w:cs="Amiri"/>
          <w:sz w:val="34"/>
          <w:szCs w:val="34"/>
          <w:rtl/>
          <w:lang w:bidi="ar-EG"/>
        </w:rPr>
        <w:t>ما لها خمس سنين</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ودخلت في السادسة، فلا يجزئ ما دون ذلك من هذه الأسنان. </w:t>
      </w:r>
    </w:p>
    <w:p w14:paraId="6DAB421D" w14:textId="77777777" w:rsidR="00E37DB2" w:rsidRPr="00670EAB" w:rsidRDefault="00CF2584"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 xml:space="preserve">*وأما </w:t>
      </w:r>
      <w:r w:rsidR="005B000C" w:rsidRPr="00670EAB">
        <w:rPr>
          <w:rFonts w:ascii="Amiri" w:hAnsi="Amiri" w:cs="Amiri"/>
          <w:sz w:val="34"/>
          <w:szCs w:val="34"/>
          <w:rtl/>
          <w:lang w:bidi="ar-EG"/>
        </w:rPr>
        <w:t>أضحية الضأن</w:t>
      </w:r>
      <w:r w:rsidR="00E37DB2" w:rsidRPr="00670EAB">
        <w:rPr>
          <w:rFonts w:ascii="Amiri" w:hAnsi="Amiri" w:cs="Amiri"/>
          <w:sz w:val="34"/>
          <w:szCs w:val="34"/>
          <w:rtl/>
          <w:lang w:bidi="ar-EG"/>
        </w:rPr>
        <w:t>،</w:t>
      </w:r>
      <w:r w:rsidR="005B000C" w:rsidRPr="00670EAB">
        <w:rPr>
          <w:rFonts w:ascii="Amiri" w:hAnsi="Amiri" w:cs="Amiri"/>
          <w:sz w:val="34"/>
          <w:szCs w:val="34"/>
          <w:rtl/>
          <w:lang w:bidi="ar-EG"/>
        </w:rPr>
        <w:t xml:space="preserve"> فقد قال النبي </w:t>
      </w:r>
      <w:r w:rsidR="00E37DB2" w:rsidRPr="00670EAB">
        <w:rPr>
          <w:rFonts w:ascii="Amiri" w:hAnsi="Amiri" w:cs="Amiri"/>
          <w:sz w:val="34"/>
          <w:szCs w:val="34"/>
          <w:rtl/>
          <w:lang w:bidi="ar-EG"/>
        </w:rPr>
        <w:t>- صلى الله عليه وسلم -</w:t>
      </w:r>
      <w:r w:rsidR="00AF4419" w:rsidRPr="00670EAB">
        <w:rPr>
          <w:rFonts w:ascii="Amiri" w:hAnsi="Amiri" w:cs="Amiri"/>
          <w:sz w:val="34"/>
          <w:szCs w:val="34"/>
          <w:rtl/>
          <w:lang w:bidi="ar-EG"/>
        </w:rPr>
        <w:t>:</w:t>
      </w:r>
      <w:r w:rsidR="00AC52F8" w:rsidRPr="00670EAB">
        <w:rPr>
          <w:rFonts w:ascii="Amiri" w:hAnsi="Amiri" w:cs="Amiri"/>
          <w:sz w:val="34"/>
          <w:szCs w:val="34"/>
          <w:rtl/>
          <w:lang w:bidi="ar-EG"/>
        </w:rPr>
        <w:t xml:space="preserve"> </w:t>
      </w:r>
      <w:r w:rsidRPr="00670EAB">
        <w:rPr>
          <w:rFonts w:ascii="Amiri" w:hAnsi="Amiri" w:cs="Amiri"/>
          <w:sz w:val="34"/>
          <w:szCs w:val="34"/>
          <w:rtl/>
          <w:lang w:bidi="ar-EG"/>
        </w:rPr>
        <w:t>«لَا تَذْبَحُوا إِلَّا مُسِنَّةً، إِلَّا ‌أَنْ ‌يَعْسُرَ عَلَيْكُمْ، فَتَذْبَحُوا جَذَعَةً مِنَ الضَّأْنِ »</w:t>
      </w:r>
      <w:r w:rsidR="00E37DB2" w:rsidRPr="00670EAB">
        <w:rPr>
          <w:rFonts w:ascii="Amiri" w:hAnsi="Amiri" w:cs="Amiri"/>
          <w:sz w:val="34"/>
          <w:szCs w:val="34"/>
          <w:rtl/>
          <w:lang w:bidi="ar-EG"/>
        </w:rPr>
        <w:t xml:space="preserve">، </w:t>
      </w:r>
      <w:r w:rsidR="005B000C" w:rsidRPr="00670EAB">
        <w:rPr>
          <w:rFonts w:ascii="Amiri" w:hAnsi="Amiri" w:cs="Amiri"/>
          <w:sz w:val="34"/>
          <w:szCs w:val="34"/>
          <w:rtl/>
          <w:lang w:bidi="ar-EG"/>
        </w:rPr>
        <w:t>قال النووي</w:t>
      </w:r>
      <w:r w:rsidR="00AF4419" w:rsidRPr="00670EAB">
        <w:rPr>
          <w:rFonts w:ascii="Amiri" w:hAnsi="Amiri" w:cs="Amiri"/>
          <w:sz w:val="34"/>
          <w:szCs w:val="34"/>
          <w:rtl/>
          <w:lang w:bidi="ar-EG"/>
        </w:rPr>
        <w:t>:</w:t>
      </w:r>
      <w:r w:rsidR="00097ABE" w:rsidRPr="00670EAB">
        <w:rPr>
          <w:rFonts w:ascii="Amiri" w:hAnsi="Amiri" w:cs="Amiri"/>
          <w:sz w:val="34"/>
          <w:szCs w:val="34"/>
          <w:rtl/>
          <w:lang w:bidi="ar-EG"/>
        </w:rPr>
        <w:t xml:space="preserve"> </w:t>
      </w:r>
      <w:r w:rsidR="005B000C" w:rsidRPr="00670EAB">
        <w:rPr>
          <w:rFonts w:ascii="Amiri" w:hAnsi="Amiri" w:cs="Amiri"/>
          <w:sz w:val="34"/>
          <w:szCs w:val="34"/>
          <w:rtl/>
          <w:lang w:bidi="ar-EG"/>
        </w:rPr>
        <w:t>أجمعت الأمة على</w:t>
      </w:r>
      <w:r w:rsidR="00097ABE" w:rsidRPr="00670EAB">
        <w:rPr>
          <w:rFonts w:ascii="Amiri" w:hAnsi="Amiri" w:cs="Amiri"/>
          <w:sz w:val="34"/>
          <w:szCs w:val="34"/>
          <w:rtl/>
          <w:lang w:bidi="ar-EG"/>
        </w:rPr>
        <w:t xml:space="preserve"> </w:t>
      </w:r>
      <w:r w:rsidR="005B000C" w:rsidRPr="00670EAB">
        <w:rPr>
          <w:rFonts w:ascii="Amiri" w:hAnsi="Amiri" w:cs="Amiri"/>
          <w:sz w:val="34"/>
          <w:szCs w:val="34"/>
          <w:rtl/>
          <w:lang w:bidi="ar-EG"/>
        </w:rPr>
        <w:t>أنه لا يجز</w:t>
      </w:r>
      <w:r w:rsidR="00E37DB2" w:rsidRPr="00670EAB">
        <w:rPr>
          <w:rFonts w:ascii="Amiri" w:hAnsi="Amiri" w:cs="Amiri"/>
          <w:sz w:val="34"/>
          <w:szCs w:val="34"/>
          <w:rtl/>
          <w:lang w:bidi="ar-EG"/>
        </w:rPr>
        <w:t>ئ</w:t>
      </w:r>
      <w:r w:rsidR="005B000C" w:rsidRPr="00670EAB">
        <w:rPr>
          <w:rFonts w:ascii="Amiri" w:hAnsi="Amiri" w:cs="Amiri"/>
          <w:sz w:val="34"/>
          <w:szCs w:val="34"/>
          <w:rtl/>
          <w:lang w:bidi="ar-EG"/>
        </w:rPr>
        <w:t xml:space="preserve"> من الإبل والبقر والمعز إلا الثني</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ولا من الضأن إلَّا الجذع</w:t>
      </w:r>
      <w:r w:rsidR="00AA79F0" w:rsidRPr="00670EAB">
        <w:rPr>
          <w:rStyle w:val="a7"/>
          <w:rFonts w:ascii="Amiri" w:hAnsi="Amiri" w:cs="Amiri"/>
          <w:sz w:val="34"/>
          <w:szCs w:val="34"/>
          <w:rtl/>
          <w:lang w:bidi="ar-EG"/>
        </w:rPr>
        <w:footnoteReference w:id="27"/>
      </w:r>
      <w:r w:rsidR="00E37DB2" w:rsidRPr="00670EAB">
        <w:rPr>
          <w:rFonts w:ascii="Amiri" w:hAnsi="Amiri" w:cs="Amiri"/>
          <w:sz w:val="34"/>
          <w:szCs w:val="34"/>
          <w:rtl/>
          <w:lang w:bidi="ar-EG"/>
        </w:rPr>
        <w:t>.</w:t>
      </w:r>
    </w:p>
    <w:p w14:paraId="47F1454C" w14:textId="77777777" w:rsidR="00E37DB2" w:rsidRPr="00670EAB" w:rsidRDefault="00AB5F82" w:rsidP="004E4BF7">
      <w:pPr>
        <w:spacing w:before="40" w:after="40" w:line="288" w:lineRule="auto"/>
        <w:ind w:firstLine="227"/>
        <w:jc w:val="both"/>
        <w:rPr>
          <w:rFonts w:ascii="Amiri" w:hAnsi="Amiri" w:cs="Amiri"/>
          <w:b/>
          <w:bCs/>
          <w:sz w:val="34"/>
          <w:szCs w:val="34"/>
          <w:rtl/>
          <w:lang w:bidi="ar-EG"/>
        </w:rPr>
      </w:pPr>
      <w:r w:rsidRPr="00670EAB">
        <w:rPr>
          <w:rFonts w:ascii="Amiri" w:hAnsi="Amiri" w:cs="Amiri"/>
          <w:sz w:val="34"/>
          <w:szCs w:val="34"/>
          <w:rtl/>
          <w:lang w:bidi="ar-EG"/>
        </w:rPr>
        <w:t xml:space="preserve"> </w:t>
      </w:r>
      <w:r w:rsidR="00D459E4" w:rsidRPr="00670EAB">
        <w:rPr>
          <w:rFonts w:ascii="Amiri" w:hAnsi="Amiri" w:cs="Amiri"/>
          <w:b/>
          <w:bCs/>
          <w:sz w:val="34"/>
          <w:szCs w:val="34"/>
          <w:rtl/>
          <w:lang w:bidi="ar-EG"/>
        </w:rPr>
        <w:t xml:space="preserve">*وهنا </w:t>
      </w:r>
      <w:r w:rsidR="00FD4A1D" w:rsidRPr="00670EAB">
        <w:rPr>
          <w:rFonts w:ascii="Amiri" w:hAnsi="Amiri" w:cs="Amiri"/>
          <w:b/>
          <w:bCs/>
          <w:sz w:val="34"/>
          <w:szCs w:val="34"/>
          <w:rtl/>
          <w:lang w:bidi="ar-EG"/>
        </w:rPr>
        <w:t>سؤالان</w:t>
      </w:r>
      <w:r w:rsidR="00D459E4" w:rsidRPr="00670EAB">
        <w:rPr>
          <w:rFonts w:ascii="Amiri" w:hAnsi="Amiri" w:cs="Amiri"/>
          <w:b/>
          <w:bCs/>
          <w:sz w:val="34"/>
          <w:szCs w:val="34"/>
          <w:rtl/>
          <w:lang w:bidi="ar-EG"/>
        </w:rPr>
        <w:t>:</w:t>
      </w:r>
      <w:r w:rsidR="00097ABE" w:rsidRPr="00670EAB">
        <w:rPr>
          <w:rFonts w:ascii="Amiri" w:hAnsi="Amiri" w:cs="Amiri"/>
          <w:b/>
          <w:bCs/>
          <w:sz w:val="34"/>
          <w:szCs w:val="34"/>
          <w:rtl/>
          <w:lang w:bidi="ar-EG"/>
        </w:rPr>
        <w:t xml:space="preserve"> </w:t>
      </w:r>
    </w:p>
    <w:p w14:paraId="240F701B" w14:textId="214C5B1E" w:rsidR="00D459E4" w:rsidRPr="00670EAB" w:rsidRDefault="00FD4A1D"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 xml:space="preserve">1- الأول: </w:t>
      </w:r>
      <w:r w:rsidR="00D459E4" w:rsidRPr="00670EAB">
        <w:rPr>
          <w:rFonts w:ascii="Amiri" w:hAnsi="Amiri" w:cs="Amiri"/>
          <w:sz w:val="34"/>
          <w:szCs w:val="34"/>
          <w:rtl/>
          <w:lang w:bidi="ar-EG"/>
        </w:rPr>
        <w:t>هل يُعرف سن الحيوان بتغيير الأسنان</w:t>
      </w:r>
      <w:r w:rsidR="00AF4419" w:rsidRPr="00670EAB">
        <w:rPr>
          <w:rFonts w:ascii="Amiri" w:hAnsi="Amiri" w:cs="Amiri"/>
          <w:sz w:val="34"/>
          <w:szCs w:val="34"/>
          <w:rtl/>
          <w:lang w:bidi="ar-EG"/>
        </w:rPr>
        <w:t>،</w:t>
      </w:r>
      <w:r w:rsidR="00D459E4" w:rsidRPr="00670EAB">
        <w:rPr>
          <w:rFonts w:ascii="Amiri" w:hAnsi="Amiri" w:cs="Amiri"/>
          <w:sz w:val="34"/>
          <w:szCs w:val="34"/>
          <w:rtl/>
          <w:lang w:bidi="ar-EG"/>
        </w:rPr>
        <w:t xml:space="preserve"> أم بقول أهل الخبرة؟ </w:t>
      </w:r>
    </w:p>
    <w:p w14:paraId="7F4C8DC7" w14:textId="1D6CC5C8" w:rsidR="00D459E4" w:rsidRPr="00670EAB" w:rsidRDefault="00D459E4"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sz w:val="34"/>
          <w:szCs w:val="34"/>
          <w:rtl/>
          <w:lang w:bidi="ar-EG"/>
        </w:rPr>
        <w:t>*والجواب</w:t>
      </w:r>
      <w:r w:rsidR="00AF4419" w:rsidRPr="00670EAB">
        <w:rPr>
          <w:rFonts w:ascii="Amiri" w:hAnsi="Amiri" w:cs="Amiri"/>
          <w:b/>
          <w:bCs/>
          <w:sz w:val="34"/>
          <w:szCs w:val="34"/>
          <w:rtl/>
          <w:lang w:bidi="ar-EG"/>
        </w:rPr>
        <w:t>:</w:t>
      </w:r>
      <w:r w:rsidR="00AC52F8" w:rsidRPr="00670EAB">
        <w:rPr>
          <w:rFonts w:ascii="Amiri" w:hAnsi="Amiri" w:cs="Amiri"/>
          <w:sz w:val="34"/>
          <w:szCs w:val="34"/>
          <w:rtl/>
          <w:lang w:bidi="ar-EG"/>
        </w:rPr>
        <w:t xml:space="preserve"> </w:t>
      </w:r>
      <w:r w:rsidRPr="00670EAB">
        <w:rPr>
          <w:rFonts w:ascii="Amiri" w:hAnsi="Amiri" w:cs="Amiri"/>
          <w:sz w:val="34"/>
          <w:szCs w:val="34"/>
          <w:rtl/>
          <w:lang w:bidi="ar-EG"/>
        </w:rPr>
        <w:t>أنَّ أصحاب الخبرة من</w:t>
      </w:r>
      <w:r w:rsidR="00FD4A1D" w:rsidRPr="00670EAB">
        <w:rPr>
          <w:rFonts w:ascii="Amiri" w:hAnsi="Amiri" w:cs="Amiri"/>
          <w:sz w:val="34"/>
          <w:szCs w:val="34"/>
          <w:rtl/>
          <w:lang w:bidi="ar-EG"/>
        </w:rPr>
        <w:t xml:space="preserve"> </w:t>
      </w:r>
      <w:r w:rsidRPr="00670EAB">
        <w:rPr>
          <w:rFonts w:ascii="Amiri" w:hAnsi="Amiri" w:cs="Amiri"/>
          <w:sz w:val="34"/>
          <w:szCs w:val="34"/>
          <w:rtl/>
          <w:lang w:bidi="ar-EG"/>
        </w:rPr>
        <w:t>أصحاب المزارع والمربِّين الأمناء يعرفون ذلك</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بغض النظر عن مسألة تغيير الأسنان</w:t>
      </w:r>
      <w:r w:rsidR="00AF4419" w:rsidRPr="00670EAB">
        <w:rPr>
          <w:rFonts w:ascii="Amiri" w:hAnsi="Amiri" w:cs="Amiri"/>
          <w:sz w:val="34"/>
          <w:szCs w:val="34"/>
          <w:rtl/>
          <w:lang w:bidi="ar-EG"/>
        </w:rPr>
        <w:t>.</w:t>
      </w:r>
      <w:r w:rsidR="001E3E3E" w:rsidRPr="00670EAB">
        <w:rPr>
          <w:rFonts w:ascii="Amiri" w:hAnsi="Amiri" w:cs="Amiri"/>
          <w:sz w:val="34"/>
          <w:szCs w:val="34"/>
          <w:rtl/>
          <w:lang w:bidi="ar-EG"/>
        </w:rPr>
        <w:t xml:space="preserve"> </w:t>
      </w:r>
    </w:p>
    <w:p w14:paraId="36E8008E" w14:textId="159AD1F4" w:rsidR="00D459E4" w:rsidRPr="00670EAB" w:rsidRDefault="00D459E4"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قال الخرقي: سمعت أبي يقول: سألتُ بعض أهل البادية: كيف تعرفون الضأن إذا أجذع؟</w:t>
      </w:r>
      <w:r w:rsidR="00AC52F8" w:rsidRPr="00670EAB">
        <w:rPr>
          <w:rFonts w:ascii="Amiri" w:hAnsi="Amiri" w:cs="Amiri"/>
          <w:sz w:val="34"/>
          <w:szCs w:val="34"/>
          <w:rtl/>
          <w:lang w:bidi="ar-EG"/>
        </w:rPr>
        <w:t xml:space="preserve"> </w:t>
      </w:r>
      <w:r w:rsidRPr="00670EAB">
        <w:rPr>
          <w:rFonts w:ascii="Amiri" w:hAnsi="Amiri" w:cs="Amiri"/>
          <w:sz w:val="34"/>
          <w:szCs w:val="34"/>
          <w:rtl/>
          <w:lang w:bidi="ar-EG"/>
        </w:rPr>
        <w:t>قالوا: لا تزال الصوفة قائمة على ظهره ما دام حمل</w:t>
      </w:r>
      <w:r w:rsidR="00AF4419" w:rsidRPr="00670EAB">
        <w:rPr>
          <w:rFonts w:ascii="Amiri" w:hAnsi="Amiri" w:cs="Amiri"/>
          <w:sz w:val="34"/>
          <w:szCs w:val="34"/>
          <w:rtl/>
          <w:lang w:bidi="ar-EG"/>
        </w:rPr>
        <w:t>ًا،</w:t>
      </w:r>
      <w:r w:rsidRPr="00670EAB">
        <w:rPr>
          <w:rFonts w:ascii="Amiri" w:hAnsi="Amiri" w:cs="Amiri"/>
          <w:sz w:val="34"/>
          <w:szCs w:val="34"/>
          <w:rtl/>
          <w:lang w:bidi="ar-EG"/>
        </w:rPr>
        <w:t xml:space="preserve"> فإذا نامت الصوفة على ظهره علم أنه قد أجذع</w:t>
      </w:r>
      <w:r w:rsidR="00AA79F0" w:rsidRPr="00670EAB">
        <w:rPr>
          <w:rStyle w:val="a7"/>
          <w:rFonts w:ascii="Amiri" w:hAnsi="Amiri" w:cs="Amiri"/>
          <w:sz w:val="34"/>
          <w:szCs w:val="34"/>
          <w:rtl/>
          <w:lang w:bidi="ar-EG"/>
        </w:rPr>
        <w:footnoteReference w:id="28"/>
      </w:r>
      <w:r w:rsidR="00B40175"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p>
    <w:p w14:paraId="7D6A2BC3" w14:textId="1E63C9D2" w:rsidR="00D459E4" w:rsidRPr="00670EAB" w:rsidRDefault="00FD4A1D"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sz w:val="34"/>
          <w:szCs w:val="34"/>
          <w:rtl/>
          <w:lang w:bidi="ar-EG"/>
        </w:rPr>
        <w:lastRenderedPageBreak/>
        <w:t>2- ال</w:t>
      </w:r>
      <w:r w:rsidR="00D459E4" w:rsidRPr="00670EAB">
        <w:rPr>
          <w:rFonts w:ascii="Amiri" w:hAnsi="Amiri" w:cs="Amiri"/>
          <w:b/>
          <w:bCs/>
          <w:sz w:val="34"/>
          <w:szCs w:val="34"/>
          <w:rtl/>
          <w:lang w:bidi="ar-EG"/>
        </w:rPr>
        <w:t>سؤال الثاني:</w:t>
      </w:r>
      <w:r w:rsidR="00AB5F82" w:rsidRPr="00670EAB">
        <w:rPr>
          <w:rFonts w:ascii="Amiri" w:hAnsi="Amiri" w:cs="Amiri"/>
          <w:b/>
          <w:bCs/>
          <w:sz w:val="34"/>
          <w:szCs w:val="34"/>
          <w:rtl/>
          <w:lang w:bidi="ar-EG"/>
        </w:rPr>
        <w:t xml:space="preserve"> </w:t>
      </w:r>
      <w:r w:rsidR="00D459E4" w:rsidRPr="00670EAB">
        <w:rPr>
          <w:rFonts w:ascii="Amiri" w:hAnsi="Amiri" w:cs="Amiri"/>
          <w:sz w:val="34"/>
          <w:szCs w:val="34"/>
          <w:rtl/>
          <w:lang w:bidi="ar-EG"/>
        </w:rPr>
        <w:t>هل يمكن اعتبار زيادة الوزن للأضحية بدل</w:t>
      </w:r>
      <w:r w:rsidR="00AF4419" w:rsidRPr="00670EAB">
        <w:rPr>
          <w:rFonts w:ascii="Amiri" w:hAnsi="Amiri" w:cs="Amiri"/>
          <w:sz w:val="34"/>
          <w:szCs w:val="34"/>
          <w:rtl/>
          <w:lang w:bidi="ar-EG"/>
        </w:rPr>
        <w:t>ًا</w:t>
      </w:r>
      <w:r w:rsidR="00D459E4" w:rsidRPr="00670EAB">
        <w:rPr>
          <w:rFonts w:ascii="Amiri" w:hAnsi="Amiri" w:cs="Amiri"/>
          <w:sz w:val="34"/>
          <w:szCs w:val="34"/>
          <w:rtl/>
          <w:lang w:bidi="ar-EG"/>
        </w:rPr>
        <w:t xml:space="preserve"> عن السن الشرعي؟ </w:t>
      </w:r>
    </w:p>
    <w:p w14:paraId="2C1E595E" w14:textId="3567DA08" w:rsidR="00D459E4" w:rsidRPr="00670EAB" w:rsidRDefault="00D459E4"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sz w:val="34"/>
          <w:szCs w:val="34"/>
          <w:rtl/>
          <w:lang w:bidi="ar-EG"/>
        </w:rPr>
        <w:t>الجواب:</w:t>
      </w:r>
      <w:r w:rsidR="00AB5F82" w:rsidRPr="00670EAB">
        <w:rPr>
          <w:rFonts w:ascii="Amiri" w:hAnsi="Amiri" w:cs="Amiri"/>
          <w:b/>
          <w:bCs/>
          <w:sz w:val="34"/>
          <w:szCs w:val="34"/>
          <w:rtl/>
          <w:lang w:bidi="ar-EG"/>
        </w:rPr>
        <w:t xml:space="preserve"> </w:t>
      </w:r>
      <w:r w:rsidRPr="00670EAB">
        <w:rPr>
          <w:rFonts w:ascii="Amiri" w:hAnsi="Amiri" w:cs="Amiri"/>
          <w:sz w:val="34"/>
          <w:szCs w:val="34"/>
          <w:rtl/>
          <w:lang w:bidi="ar-EG"/>
        </w:rPr>
        <w:t xml:space="preserve">لا </w:t>
      </w:r>
      <w:r w:rsidR="004E5AB2" w:rsidRPr="00670EAB">
        <w:rPr>
          <w:rFonts w:ascii="Amiri" w:hAnsi="Amiri" w:cs="Amiri"/>
          <w:sz w:val="34"/>
          <w:szCs w:val="34"/>
          <w:rtl/>
          <w:lang w:bidi="ar-EG"/>
        </w:rPr>
        <w:t>تجزئ</w:t>
      </w:r>
      <w:r w:rsidRPr="00670EAB">
        <w:rPr>
          <w:rFonts w:ascii="Amiri" w:hAnsi="Amiri" w:cs="Amiri"/>
          <w:sz w:val="34"/>
          <w:szCs w:val="34"/>
          <w:rtl/>
          <w:lang w:bidi="ar-EG"/>
        </w:rPr>
        <w:t xml:space="preserve"> الأضحية إل</w:t>
      </w:r>
      <w:r w:rsidR="00AA79F0" w:rsidRPr="00670EAB">
        <w:rPr>
          <w:rFonts w:ascii="Amiri" w:hAnsi="Amiri" w:cs="Amiri"/>
          <w:sz w:val="34"/>
          <w:szCs w:val="34"/>
          <w:rtl/>
          <w:lang w:bidi="ar-EG"/>
        </w:rPr>
        <w:t>َّ</w:t>
      </w:r>
      <w:r w:rsidRPr="00670EAB">
        <w:rPr>
          <w:rFonts w:ascii="Amiri" w:hAnsi="Amiri" w:cs="Amiri"/>
          <w:sz w:val="34"/>
          <w:szCs w:val="34"/>
          <w:rtl/>
          <w:lang w:bidi="ar-EG"/>
        </w:rPr>
        <w:t>ا إذا بلغت السن الشرعي الذي حدَّده الشارع</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فلا اعتبار للوزن في باب الأضاحي</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ولو بلغ وزنها ما بلغ</w:t>
      </w:r>
      <w:r w:rsidR="00AF4419" w:rsidRPr="00670EAB">
        <w:rPr>
          <w:rFonts w:ascii="Amiri" w:hAnsi="Amiri" w:cs="Amiri"/>
          <w:sz w:val="34"/>
          <w:szCs w:val="34"/>
          <w:rtl/>
          <w:lang w:bidi="ar-EG"/>
        </w:rPr>
        <w:t>،</w:t>
      </w:r>
      <w:r w:rsidR="00156DB2" w:rsidRPr="00670EAB">
        <w:rPr>
          <w:rFonts w:ascii="Amiri" w:hAnsi="Amiri" w:cs="Amiri"/>
          <w:sz w:val="34"/>
          <w:szCs w:val="34"/>
          <w:rtl/>
          <w:lang w:bidi="ar-EG"/>
        </w:rPr>
        <w:t xml:space="preserve"> </w:t>
      </w:r>
      <w:r w:rsidR="00FD4A1D" w:rsidRPr="00670EAB">
        <w:rPr>
          <w:rFonts w:ascii="Amiri" w:hAnsi="Amiri" w:cs="Amiri"/>
          <w:sz w:val="34"/>
          <w:szCs w:val="34"/>
          <w:rtl/>
          <w:lang w:bidi="ar-EG"/>
        </w:rPr>
        <w:t xml:space="preserve">وقد </w:t>
      </w:r>
      <w:r w:rsidRPr="00670EAB">
        <w:rPr>
          <w:rFonts w:ascii="Amiri" w:hAnsi="Amiri" w:cs="Amiri"/>
          <w:sz w:val="34"/>
          <w:szCs w:val="34"/>
          <w:rtl/>
          <w:lang w:bidi="ar-EG"/>
        </w:rPr>
        <w:t xml:space="preserve">قال رسول الله </w:t>
      </w:r>
      <w:r w:rsidR="00E37DB2" w:rsidRPr="00670EAB">
        <w:rPr>
          <w:rFonts w:ascii="Amiri" w:hAnsi="Amiri" w:cs="Amiri"/>
          <w:sz w:val="34"/>
          <w:szCs w:val="34"/>
          <w:rtl/>
          <w:lang w:bidi="ar-EG"/>
        </w:rPr>
        <w:t>- صلى الله عليه وسلم -</w:t>
      </w:r>
      <w:r w:rsidRPr="00670EAB">
        <w:rPr>
          <w:rFonts w:ascii="Amiri" w:hAnsi="Amiri" w:cs="Amiri"/>
          <w:sz w:val="34"/>
          <w:szCs w:val="34"/>
          <w:rtl/>
          <w:lang w:bidi="ar-EG"/>
        </w:rPr>
        <w:t>: «لَا تَذْبَحُوا إِلَّا مُسِنَّةً</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إِلَّا ‌أَنْ ‌يَعْسُرَ عَلَيْكُمْ، فَتَذْبَحُوا جَذَعَةً مِنَ الضَّأْنِ ».</w:t>
      </w:r>
      <w:r w:rsidR="00AB5F82" w:rsidRPr="00670EAB">
        <w:rPr>
          <w:rFonts w:ascii="Amiri" w:hAnsi="Amiri" w:cs="Amiri"/>
          <w:sz w:val="34"/>
          <w:szCs w:val="34"/>
          <w:rtl/>
          <w:lang w:bidi="ar-EG"/>
        </w:rPr>
        <w:t xml:space="preserve"> </w:t>
      </w:r>
    </w:p>
    <w:p w14:paraId="235746CA" w14:textId="46540DE0" w:rsidR="005B000C" w:rsidRPr="00670EAB" w:rsidRDefault="00FD4A1D" w:rsidP="004E4BF7">
      <w:pPr>
        <w:spacing w:before="40" w:after="40" w:line="288" w:lineRule="auto"/>
        <w:ind w:firstLine="227"/>
        <w:jc w:val="both"/>
        <w:rPr>
          <w:rFonts w:ascii="Amiri" w:hAnsi="Amiri" w:cs="Amiri"/>
          <w:b/>
          <w:bCs/>
          <w:sz w:val="34"/>
          <w:szCs w:val="34"/>
          <w:rtl/>
          <w:lang w:bidi="ar-EG"/>
        </w:rPr>
      </w:pPr>
      <w:r w:rsidRPr="00670EAB">
        <w:rPr>
          <w:rFonts w:ascii="Amiri" w:hAnsi="Amiri" w:cs="Amiri"/>
          <w:b/>
          <w:bCs/>
          <w:sz w:val="34"/>
          <w:szCs w:val="34"/>
          <w:rtl/>
          <w:lang w:bidi="ar-EG"/>
        </w:rPr>
        <w:t>و</w:t>
      </w:r>
      <w:r w:rsidR="00D459E4" w:rsidRPr="00670EAB">
        <w:rPr>
          <w:rFonts w:ascii="Amiri" w:hAnsi="Amiri" w:cs="Amiri"/>
          <w:b/>
          <w:bCs/>
          <w:sz w:val="34"/>
          <w:szCs w:val="34"/>
          <w:rtl/>
          <w:lang w:bidi="ar-EG"/>
        </w:rPr>
        <w:t>القاعدة هنا</w:t>
      </w:r>
      <w:r w:rsidR="00AF4419" w:rsidRPr="00670EAB">
        <w:rPr>
          <w:rFonts w:ascii="Amiri" w:hAnsi="Amiri" w:cs="Amiri"/>
          <w:b/>
          <w:bCs/>
          <w:sz w:val="34"/>
          <w:szCs w:val="34"/>
          <w:rtl/>
          <w:lang w:bidi="ar-EG"/>
        </w:rPr>
        <w:t>:</w:t>
      </w:r>
      <w:r w:rsidR="00AB5F82" w:rsidRPr="00670EAB">
        <w:rPr>
          <w:rFonts w:ascii="Amiri" w:hAnsi="Amiri" w:cs="Amiri"/>
          <w:b/>
          <w:bCs/>
          <w:sz w:val="34"/>
          <w:szCs w:val="34"/>
          <w:rtl/>
          <w:lang w:bidi="ar-EG"/>
        </w:rPr>
        <w:t xml:space="preserve"> </w:t>
      </w:r>
      <w:r w:rsidR="00D459E4" w:rsidRPr="00670EAB">
        <w:rPr>
          <w:rFonts w:ascii="Amiri" w:hAnsi="Amiri" w:cs="Amiri"/>
          <w:b/>
          <w:bCs/>
          <w:sz w:val="34"/>
          <w:szCs w:val="34"/>
          <w:rtl/>
          <w:lang w:bidi="ar-EG"/>
        </w:rPr>
        <w:t>أنَّ الحكم الشرعي إذا عُلِّق بوصف منضبط</w:t>
      </w:r>
      <w:r w:rsidR="00097ABE" w:rsidRPr="00670EAB">
        <w:rPr>
          <w:rFonts w:ascii="Amiri" w:hAnsi="Amiri" w:cs="Amiri"/>
          <w:b/>
          <w:bCs/>
          <w:sz w:val="34"/>
          <w:szCs w:val="34"/>
          <w:rtl/>
          <w:lang w:bidi="ar-EG"/>
        </w:rPr>
        <w:t xml:space="preserve"> </w:t>
      </w:r>
      <w:r w:rsidR="00D459E4" w:rsidRPr="00670EAB">
        <w:rPr>
          <w:rFonts w:ascii="Amiri" w:hAnsi="Amiri" w:cs="Amiri"/>
          <w:b/>
          <w:bCs/>
          <w:sz w:val="34"/>
          <w:szCs w:val="34"/>
          <w:rtl/>
          <w:lang w:bidi="ar-EG"/>
        </w:rPr>
        <w:t>فإنَّه لا يجز</w:t>
      </w:r>
      <w:r w:rsidR="00156DB2" w:rsidRPr="00670EAB">
        <w:rPr>
          <w:rFonts w:ascii="Amiri" w:hAnsi="Amiri" w:cs="Amiri"/>
          <w:b/>
          <w:bCs/>
          <w:sz w:val="34"/>
          <w:szCs w:val="34"/>
          <w:rtl/>
          <w:lang w:bidi="ar-EG"/>
        </w:rPr>
        <w:t>ئ</w:t>
      </w:r>
      <w:r w:rsidR="00D459E4" w:rsidRPr="00670EAB">
        <w:rPr>
          <w:rFonts w:ascii="Amiri" w:hAnsi="Amiri" w:cs="Amiri"/>
          <w:b/>
          <w:bCs/>
          <w:sz w:val="34"/>
          <w:szCs w:val="34"/>
          <w:rtl/>
          <w:lang w:bidi="ar-EG"/>
        </w:rPr>
        <w:t xml:space="preserve"> إلَّا بتحقق هذا الوصف.</w:t>
      </w:r>
      <w:r w:rsidR="00AB5F82" w:rsidRPr="00670EAB">
        <w:rPr>
          <w:rFonts w:ascii="Amiri" w:hAnsi="Amiri" w:cs="Amiri"/>
          <w:b/>
          <w:bCs/>
          <w:sz w:val="34"/>
          <w:szCs w:val="34"/>
          <w:rtl/>
          <w:lang w:bidi="ar-EG"/>
        </w:rPr>
        <w:t xml:space="preserve"> </w:t>
      </w:r>
    </w:p>
    <w:p w14:paraId="43A56DE5" w14:textId="2A158727" w:rsidR="005B000C" w:rsidRPr="001831A7" w:rsidRDefault="005B000C" w:rsidP="004E4BF7">
      <w:pPr>
        <w:pStyle w:val="2"/>
        <w:rPr>
          <w:color w:val="31849B" w:themeColor="accent5" w:themeShade="BF"/>
          <w:sz w:val="40"/>
          <w:rtl/>
          <w:lang w:bidi="ar-EG"/>
        </w:rPr>
      </w:pPr>
      <w:bookmarkStart w:id="12" w:name="_Toc168824196"/>
      <w:r w:rsidRPr="001831A7">
        <w:rPr>
          <w:color w:val="31849B" w:themeColor="accent5" w:themeShade="BF"/>
          <w:sz w:val="40"/>
          <w:rtl/>
          <w:lang w:bidi="ar-EG"/>
        </w:rPr>
        <w:t>4</w:t>
      </w:r>
      <w:r w:rsidR="00CF2584" w:rsidRPr="001831A7">
        <w:rPr>
          <w:color w:val="31849B" w:themeColor="accent5" w:themeShade="BF"/>
          <w:sz w:val="40"/>
          <w:rtl/>
          <w:lang w:bidi="ar-EG"/>
        </w:rPr>
        <w:t>-</w:t>
      </w:r>
      <w:r w:rsidRPr="001831A7">
        <w:rPr>
          <w:color w:val="31849B" w:themeColor="accent5" w:themeShade="BF"/>
          <w:sz w:val="40"/>
          <w:rtl/>
          <w:lang w:bidi="ar-EG"/>
        </w:rPr>
        <w:t xml:space="preserve">الشرط الرابع: </w:t>
      </w:r>
      <w:r w:rsidR="004E4BF7" w:rsidRPr="001831A7">
        <w:rPr>
          <w:rFonts w:hint="cs"/>
          <w:color w:val="31849B" w:themeColor="accent5" w:themeShade="BF"/>
          <w:sz w:val="40"/>
          <w:rtl/>
          <w:lang w:bidi="ar-EG"/>
        </w:rPr>
        <w:t xml:space="preserve"> </w:t>
      </w:r>
      <w:r w:rsidR="00CF2584" w:rsidRPr="001831A7">
        <w:rPr>
          <w:color w:val="31849B" w:themeColor="accent5" w:themeShade="BF"/>
          <w:sz w:val="40"/>
          <w:rtl/>
          <w:lang w:bidi="ar-EG"/>
        </w:rPr>
        <w:t xml:space="preserve">عدد من </w:t>
      </w:r>
      <w:r w:rsidRPr="001831A7">
        <w:rPr>
          <w:color w:val="31849B" w:themeColor="accent5" w:themeShade="BF"/>
          <w:sz w:val="40"/>
          <w:rtl/>
          <w:lang w:bidi="ar-EG"/>
        </w:rPr>
        <w:t>تجزئ عنهم الأضحية</w:t>
      </w:r>
      <w:r w:rsidR="00AF4419" w:rsidRPr="001831A7">
        <w:rPr>
          <w:color w:val="31849B" w:themeColor="accent5" w:themeShade="BF"/>
          <w:sz w:val="40"/>
          <w:rtl/>
          <w:lang w:bidi="ar-EG"/>
        </w:rPr>
        <w:t>:</w:t>
      </w:r>
      <w:bookmarkEnd w:id="12"/>
    </w:p>
    <w:p w14:paraId="3C75C169" w14:textId="1F12E46E" w:rsidR="005B000C"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 xml:space="preserve">اتفق الفقهاء على أنَّ الشاة والمعز لا </w:t>
      </w:r>
      <w:r w:rsidR="004E5AB2" w:rsidRPr="00670EAB">
        <w:rPr>
          <w:rFonts w:ascii="Amiri" w:hAnsi="Amiri" w:cs="Amiri"/>
          <w:sz w:val="34"/>
          <w:szCs w:val="34"/>
          <w:rtl/>
          <w:lang w:bidi="ar-EG"/>
        </w:rPr>
        <w:t>تجزئ</w:t>
      </w:r>
      <w:r w:rsidRPr="00670EAB">
        <w:rPr>
          <w:rFonts w:ascii="Amiri" w:hAnsi="Amiri" w:cs="Amiri"/>
          <w:sz w:val="34"/>
          <w:szCs w:val="34"/>
          <w:rtl/>
          <w:lang w:bidi="ar-EG"/>
        </w:rPr>
        <w:t xml:space="preserve"> أضحيتهما إل</w:t>
      </w:r>
      <w:r w:rsidR="00AA79F0" w:rsidRPr="00670EAB">
        <w:rPr>
          <w:rFonts w:ascii="Amiri" w:hAnsi="Amiri" w:cs="Amiri"/>
          <w:sz w:val="34"/>
          <w:szCs w:val="34"/>
          <w:rtl/>
          <w:lang w:bidi="ar-EG"/>
        </w:rPr>
        <w:t>َّ</w:t>
      </w:r>
      <w:r w:rsidRPr="00670EAB">
        <w:rPr>
          <w:rFonts w:ascii="Amiri" w:hAnsi="Amiri" w:cs="Amiri"/>
          <w:sz w:val="34"/>
          <w:szCs w:val="34"/>
          <w:rtl/>
          <w:lang w:bidi="ar-EG"/>
        </w:rPr>
        <w:t>ا عن واحد، كما حكاه النووي، ويدخل في ذلك</w:t>
      </w:r>
      <w:r w:rsidR="00097ABE" w:rsidRPr="00670EAB">
        <w:rPr>
          <w:rFonts w:ascii="Amiri" w:hAnsi="Amiri" w:cs="Amiri"/>
          <w:sz w:val="34"/>
          <w:szCs w:val="34"/>
          <w:rtl/>
          <w:lang w:bidi="ar-EG"/>
        </w:rPr>
        <w:t xml:space="preserve"> </w:t>
      </w:r>
      <w:r w:rsidRPr="00670EAB">
        <w:rPr>
          <w:rFonts w:ascii="Amiri" w:hAnsi="Amiri" w:cs="Amiri"/>
          <w:sz w:val="34"/>
          <w:szCs w:val="34"/>
          <w:rtl/>
          <w:lang w:bidi="ar-EG"/>
        </w:rPr>
        <w:t>الرجل وأهلُ بيته</w:t>
      </w:r>
      <w:r w:rsidR="00AF4419" w:rsidRPr="00670EAB">
        <w:rPr>
          <w:rFonts w:ascii="Amiri" w:hAnsi="Amiri" w:cs="Amiri"/>
          <w:sz w:val="34"/>
          <w:szCs w:val="34"/>
          <w:rtl/>
          <w:lang w:bidi="ar-EG"/>
        </w:rPr>
        <w:t>.</w:t>
      </w:r>
    </w:p>
    <w:p w14:paraId="0C899D1C" w14:textId="1713ECD2" w:rsidR="005B000C"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 xml:space="preserve">وقد ذهب إلى أنَّ الشاة الواحدة تجزئ عن الرجل </w:t>
      </w:r>
      <w:r w:rsidR="00AA79F0" w:rsidRPr="00670EAB">
        <w:rPr>
          <w:rFonts w:ascii="Amiri" w:hAnsi="Amiri" w:cs="Amiri"/>
          <w:sz w:val="34"/>
          <w:szCs w:val="34"/>
          <w:rtl/>
          <w:lang w:bidi="ar-EG"/>
        </w:rPr>
        <w:t>وأهل بيته</w:t>
      </w:r>
      <w:r w:rsidR="00AF4419" w:rsidRPr="00670EAB">
        <w:rPr>
          <w:rFonts w:ascii="Amiri" w:hAnsi="Amiri" w:cs="Amiri"/>
          <w:sz w:val="34"/>
          <w:szCs w:val="34"/>
          <w:rtl/>
          <w:lang w:bidi="ar-EG"/>
        </w:rPr>
        <w:t>،</w:t>
      </w:r>
      <w:r w:rsidR="00AA79F0" w:rsidRPr="00670EAB">
        <w:rPr>
          <w:rFonts w:ascii="Amiri" w:hAnsi="Amiri" w:cs="Amiri"/>
          <w:sz w:val="34"/>
          <w:szCs w:val="34"/>
          <w:rtl/>
          <w:lang w:bidi="ar-EG"/>
        </w:rPr>
        <w:t xml:space="preserve"> </w:t>
      </w:r>
      <w:r w:rsidRPr="00670EAB">
        <w:rPr>
          <w:rFonts w:ascii="Amiri" w:hAnsi="Amiri" w:cs="Amiri"/>
          <w:sz w:val="34"/>
          <w:szCs w:val="34"/>
          <w:rtl/>
          <w:lang w:bidi="ar-EG"/>
        </w:rPr>
        <w:t>وإن كثروا</w:t>
      </w:r>
      <w:r w:rsidR="00AF4419" w:rsidRPr="00670EAB">
        <w:rPr>
          <w:rFonts w:ascii="Amiri" w:hAnsi="Amiri" w:cs="Amiri"/>
          <w:sz w:val="34"/>
          <w:szCs w:val="34"/>
          <w:rtl/>
          <w:lang w:bidi="ar-EG"/>
        </w:rPr>
        <w:t>:</w:t>
      </w:r>
      <w:r w:rsidR="00844B7D" w:rsidRPr="00670EAB">
        <w:rPr>
          <w:rFonts w:ascii="Amiri" w:hAnsi="Amiri" w:cs="Amiri"/>
          <w:sz w:val="34"/>
          <w:szCs w:val="34"/>
          <w:rtl/>
          <w:lang w:bidi="ar-EG"/>
        </w:rPr>
        <w:t xml:space="preserve"> </w:t>
      </w:r>
      <w:r w:rsidRPr="00670EAB">
        <w:rPr>
          <w:rFonts w:ascii="Amiri" w:hAnsi="Amiri" w:cs="Amiri"/>
          <w:sz w:val="34"/>
          <w:szCs w:val="34"/>
          <w:rtl/>
          <w:lang w:bidi="ar-EG"/>
        </w:rPr>
        <w:t>مالك والشافعي وأحمد</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وهو مروي عن ابن عمر وأبي هريرة </w:t>
      </w:r>
      <w:r w:rsidR="00E42946" w:rsidRPr="00670EAB">
        <w:rPr>
          <w:rFonts w:ascii="Amiri" w:hAnsi="Amiri" w:cs="Amiri"/>
          <w:sz w:val="34"/>
          <w:szCs w:val="34"/>
          <w:rtl/>
          <w:lang w:bidi="ar-EG"/>
        </w:rPr>
        <w:t>رضي الله عنهم</w:t>
      </w:r>
      <w:r w:rsidR="00AF4419" w:rsidRPr="00670EAB">
        <w:rPr>
          <w:rFonts w:ascii="Amiri" w:hAnsi="Amiri" w:cs="Amiri"/>
          <w:sz w:val="34"/>
          <w:szCs w:val="34"/>
          <w:rtl/>
          <w:lang w:bidi="ar-EG"/>
        </w:rPr>
        <w:t>.</w:t>
      </w:r>
    </w:p>
    <w:p w14:paraId="165CE4FC" w14:textId="0482233F" w:rsidR="005B000C" w:rsidRPr="00670EAB" w:rsidRDefault="00CF2584" w:rsidP="004E4BF7">
      <w:pPr>
        <w:spacing w:before="40" w:after="40" w:line="288" w:lineRule="auto"/>
        <w:ind w:firstLine="227"/>
        <w:jc w:val="both"/>
        <w:rPr>
          <w:rFonts w:ascii="Amiri" w:hAnsi="Amiri" w:cs="Amiri"/>
          <w:b/>
          <w:bCs/>
          <w:sz w:val="34"/>
          <w:szCs w:val="34"/>
          <w:rtl/>
          <w:lang w:bidi="ar-EG"/>
        </w:rPr>
      </w:pPr>
      <w:r w:rsidRPr="00670EAB">
        <w:rPr>
          <w:rFonts w:ascii="Amiri" w:hAnsi="Amiri" w:cs="Amiri"/>
          <w:sz w:val="34"/>
          <w:szCs w:val="34"/>
          <w:rtl/>
          <w:lang w:bidi="ar-EG"/>
        </w:rPr>
        <w:t>*</w:t>
      </w:r>
      <w:r w:rsidR="00012299" w:rsidRPr="00670EAB">
        <w:rPr>
          <w:rFonts w:ascii="Amiri" w:hAnsi="Amiri" w:cs="Amiri"/>
          <w:sz w:val="34"/>
          <w:szCs w:val="34"/>
          <w:rtl/>
        </w:rPr>
        <w:t xml:space="preserve"> </w:t>
      </w:r>
      <w:r w:rsidR="00012299" w:rsidRPr="00670EAB">
        <w:rPr>
          <w:rFonts w:ascii="Amiri" w:hAnsi="Amiri" w:cs="Amiri"/>
          <w:sz w:val="34"/>
          <w:szCs w:val="34"/>
          <w:rtl/>
          <w:lang w:bidi="ar-EG"/>
        </w:rPr>
        <w:t>عَنْ ‌عَائِشَةَ</w:t>
      </w:r>
      <w:r w:rsidR="00AA79F0" w:rsidRPr="00670EAB">
        <w:rPr>
          <w:rFonts w:ascii="Amiri" w:hAnsi="Amiri" w:cs="Amiri"/>
          <w:sz w:val="34"/>
          <w:szCs w:val="34"/>
          <w:rtl/>
          <w:lang w:bidi="ar-EG"/>
        </w:rPr>
        <w:t xml:space="preserve"> رضي الله عنه</w:t>
      </w:r>
      <w:r w:rsidR="00AF4419" w:rsidRPr="00670EAB">
        <w:rPr>
          <w:rFonts w:ascii="Amiri" w:hAnsi="Amiri" w:cs="Amiri"/>
          <w:sz w:val="34"/>
          <w:szCs w:val="34"/>
          <w:rtl/>
          <w:lang w:bidi="ar-EG"/>
        </w:rPr>
        <w:t>:</w:t>
      </w:r>
      <w:r w:rsidR="00012299" w:rsidRPr="00670EAB">
        <w:rPr>
          <w:rFonts w:ascii="Amiri" w:hAnsi="Amiri" w:cs="Amiri"/>
          <w:sz w:val="34"/>
          <w:szCs w:val="34"/>
          <w:rtl/>
          <w:lang w:bidi="ar-EG"/>
        </w:rPr>
        <w:t xml:space="preserve"> « أَنَّ رَسُولَ اللهِ صَلَّى اللهُ عَلَيْهِ وَسَلَّمَ أَمَرَ بِكَبْشٍ أَقْرَنَ، يَطَأُ فِي سَوَادٍ، وَيَبْرُكُ فِي سَوَادٍ، وَيَنْظُرُ فِي سَوَادٍ، فَأُتِيَ بِهِ لِيُضَحِّيَ بِهِ، فَقَالَ لَهَا: يَا عَائِشَةُ، هَلُمِّي الْمُدْيَةَ</w:t>
      </w:r>
      <w:r w:rsidR="00AF4419" w:rsidRPr="00670EAB">
        <w:rPr>
          <w:rFonts w:ascii="Amiri" w:hAnsi="Amiri" w:cs="Amiri"/>
          <w:sz w:val="34"/>
          <w:szCs w:val="34"/>
          <w:rtl/>
          <w:lang w:bidi="ar-EG"/>
        </w:rPr>
        <w:t>،</w:t>
      </w:r>
      <w:r w:rsidR="00E60410" w:rsidRPr="00670EAB">
        <w:rPr>
          <w:rFonts w:ascii="Amiri" w:hAnsi="Amiri" w:cs="Amiri"/>
          <w:sz w:val="34"/>
          <w:szCs w:val="34"/>
          <w:rtl/>
          <w:lang w:bidi="ar-EG"/>
        </w:rPr>
        <w:t xml:space="preserve"> </w:t>
      </w:r>
      <w:r w:rsidR="00012299" w:rsidRPr="00670EAB">
        <w:rPr>
          <w:rFonts w:ascii="Amiri" w:hAnsi="Amiri" w:cs="Amiri"/>
          <w:sz w:val="34"/>
          <w:szCs w:val="34"/>
          <w:rtl/>
          <w:lang w:bidi="ar-EG"/>
        </w:rPr>
        <w:t>ثُمَّ قَالَ:</w:t>
      </w:r>
      <w:r w:rsidR="00844B7D" w:rsidRPr="00670EAB">
        <w:rPr>
          <w:rFonts w:ascii="Amiri" w:hAnsi="Amiri" w:cs="Amiri"/>
          <w:sz w:val="34"/>
          <w:szCs w:val="34"/>
          <w:rtl/>
          <w:lang w:bidi="ar-EG"/>
        </w:rPr>
        <w:t xml:space="preserve"> </w:t>
      </w:r>
      <w:r w:rsidR="00012299" w:rsidRPr="00670EAB">
        <w:rPr>
          <w:rFonts w:ascii="Amiri" w:hAnsi="Amiri" w:cs="Amiri"/>
          <w:sz w:val="34"/>
          <w:szCs w:val="34"/>
          <w:rtl/>
          <w:lang w:bidi="ar-EG"/>
        </w:rPr>
        <w:t>اشْحَذِيهَا بِحَجَرٍ، فَفَعَلَتْ ثُمَّ أَخَذَهَا وَأَخَذَ الْكَبْشَ فَأَضْجَعَهُ ثُمَّ ذَبَحَهُ ثُمَّ قَالَ:</w:t>
      </w:r>
      <w:r w:rsidR="00844B7D" w:rsidRPr="00670EAB">
        <w:rPr>
          <w:rFonts w:ascii="Amiri" w:hAnsi="Amiri" w:cs="Amiri"/>
          <w:sz w:val="34"/>
          <w:szCs w:val="34"/>
          <w:rtl/>
          <w:lang w:bidi="ar-EG"/>
        </w:rPr>
        <w:t xml:space="preserve"> </w:t>
      </w:r>
      <w:r w:rsidR="00012299" w:rsidRPr="00670EAB">
        <w:rPr>
          <w:rFonts w:ascii="Amiri" w:hAnsi="Amiri" w:cs="Amiri"/>
          <w:sz w:val="34"/>
          <w:szCs w:val="34"/>
          <w:rtl/>
          <w:lang w:bidi="ar-EG"/>
        </w:rPr>
        <w:t>بِاسْمِ اللهِ، اللَّهُمَّ ‌تَقَبَّلْ ‌مِنْ ‌مُحَمَّدٍ،</w:t>
      </w:r>
      <w:r w:rsidR="004758C2" w:rsidRPr="00670EAB">
        <w:rPr>
          <w:rFonts w:ascii="Amiri" w:hAnsi="Amiri" w:cs="Amiri"/>
          <w:sz w:val="34"/>
          <w:szCs w:val="34"/>
          <w:rtl/>
          <w:lang w:bidi="ar-EG"/>
        </w:rPr>
        <w:t xml:space="preserve"> </w:t>
      </w:r>
      <w:r w:rsidR="00012299" w:rsidRPr="00670EAB">
        <w:rPr>
          <w:rFonts w:ascii="Amiri" w:hAnsi="Amiri" w:cs="Amiri"/>
          <w:sz w:val="34"/>
          <w:szCs w:val="34"/>
          <w:rtl/>
          <w:lang w:bidi="ar-EG"/>
        </w:rPr>
        <w:t>وَآلِ مُحَمَّدٍ، وَمِنْ أُمَّةِ مُحَمَّدٍ</w:t>
      </w:r>
      <w:r w:rsidR="00AF4419" w:rsidRPr="00670EAB">
        <w:rPr>
          <w:rFonts w:ascii="Amiri" w:hAnsi="Amiri" w:cs="Amiri"/>
          <w:sz w:val="34"/>
          <w:szCs w:val="34"/>
          <w:rtl/>
          <w:lang w:bidi="ar-EG"/>
        </w:rPr>
        <w:t>،</w:t>
      </w:r>
      <w:r w:rsidR="001F33D1" w:rsidRPr="00670EAB">
        <w:rPr>
          <w:rFonts w:ascii="Amiri" w:hAnsi="Amiri" w:cs="Amiri"/>
          <w:sz w:val="34"/>
          <w:szCs w:val="34"/>
          <w:rtl/>
          <w:lang w:bidi="ar-EG"/>
        </w:rPr>
        <w:t xml:space="preserve"> </w:t>
      </w:r>
      <w:r w:rsidR="00012299" w:rsidRPr="00670EAB">
        <w:rPr>
          <w:rFonts w:ascii="Amiri" w:hAnsi="Amiri" w:cs="Amiri"/>
          <w:sz w:val="34"/>
          <w:szCs w:val="34"/>
          <w:rtl/>
          <w:lang w:bidi="ar-EG"/>
        </w:rPr>
        <w:t>ثُمَّ ضَحَّى بِهِ</w:t>
      </w:r>
      <w:r w:rsidR="00AA79F0" w:rsidRPr="00670EAB">
        <w:rPr>
          <w:rFonts w:ascii="Amiri" w:hAnsi="Amiri" w:cs="Amiri"/>
          <w:sz w:val="34"/>
          <w:szCs w:val="34"/>
          <w:rtl/>
          <w:lang w:bidi="ar-EG"/>
        </w:rPr>
        <w:t xml:space="preserve"> </w:t>
      </w:r>
      <w:r w:rsidR="00012299" w:rsidRPr="00670EAB">
        <w:rPr>
          <w:rFonts w:ascii="Amiri" w:hAnsi="Amiri" w:cs="Amiri"/>
          <w:sz w:val="34"/>
          <w:szCs w:val="34"/>
          <w:rtl/>
          <w:lang w:bidi="ar-EG"/>
        </w:rPr>
        <w:t>»</w:t>
      </w:r>
      <w:r w:rsidR="00AA79F0" w:rsidRPr="00670EAB">
        <w:rPr>
          <w:rStyle w:val="a7"/>
          <w:rFonts w:ascii="Amiri" w:hAnsi="Amiri" w:cs="Amiri"/>
          <w:sz w:val="34"/>
          <w:szCs w:val="34"/>
          <w:rtl/>
        </w:rPr>
        <w:footnoteReference w:id="29"/>
      </w:r>
      <w:r w:rsidR="00156DB2" w:rsidRPr="00670EAB">
        <w:rPr>
          <w:rFonts w:ascii="Amiri" w:hAnsi="Amiri" w:cs="Amiri"/>
          <w:sz w:val="34"/>
          <w:szCs w:val="34"/>
          <w:rtl/>
          <w:lang w:bidi="ar-EG"/>
        </w:rPr>
        <w:t>.</w:t>
      </w:r>
      <w:r w:rsidR="00844B7D" w:rsidRPr="00670EAB">
        <w:rPr>
          <w:rFonts w:ascii="Amiri" w:hAnsi="Amiri" w:cs="Amiri"/>
          <w:sz w:val="34"/>
          <w:szCs w:val="34"/>
          <w:rtl/>
        </w:rPr>
        <w:t xml:space="preserve"> </w:t>
      </w:r>
    </w:p>
    <w:p w14:paraId="24F57B3C" w14:textId="77777777" w:rsidR="00156DB2" w:rsidRPr="00670EAB" w:rsidRDefault="004758C2"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lastRenderedPageBreak/>
        <w:t>قال الخطابي:</w:t>
      </w:r>
      <w:r w:rsidR="00097ABE" w:rsidRPr="00670EAB">
        <w:rPr>
          <w:rFonts w:ascii="Amiri" w:hAnsi="Amiri" w:cs="Amiri"/>
          <w:sz w:val="34"/>
          <w:szCs w:val="34"/>
          <w:rtl/>
          <w:lang w:bidi="ar-EG"/>
        </w:rPr>
        <w:t xml:space="preserve"> </w:t>
      </w:r>
      <w:r w:rsidRPr="00670EAB">
        <w:rPr>
          <w:rFonts w:ascii="Amiri" w:hAnsi="Amiri" w:cs="Amiri"/>
          <w:sz w:val="34"/>
          <w:szCs w:val="34"/>
          <w:rtl/>
          <w:lang w:bidi="ar-EG"/>
        </w:rPr>
        <w:t>وفي قوله صلى الله عليه وسلم</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"تقبل من محمد وآل محمد، ومن أمة محمد"</w:t>
      </w:r>
      <w:r w:rsidR="00AF4419"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r w:rsidRPr="00670EAB">
        <w:rPr>
          <w:rFonts w:ascii="Amiri" w:hAnsi="Amiri" w:cs="Amiri"/>
          <w:sz w:val="34"/>
          <w:szCs w:val="34"/>
          <w:rtl/>
          <w:lang w:bidi="ar-EG"/>
        </w:rPr>
        <w:t>دليل على أن الشاة الواحدة تجزئ عن الرجل وأهله، وإن كثروا</w:t>
      </w:r>
      <w:r w:rsidR="00AA79F0" w:rsidRPr="00670EAB">
        <w:rPr>
          <w:rStyle w:val="a7"/>
          <w:rFonts w:ascii="Amiri" w:hAnsi="Amiri" w:cs="Amiri"/>
          <w:sz w:val="34"/>
          <w:szCs w:val="34"/>
          <w:rtl/>
          <w:lang w:bidi="ar-EG"/>
        </w:rPr>
        <w:footnoteReference w:id="30"/>
      </w:r>
      <w:r w:rsidR="00156DB2" w:rsidRPr="00670EAB">
        <w:rPr>
          <w:rFonts w:ascii="Amiri" w:hAnsi="Amiri" w:cs="Amiri"/>
          <w:sz w:val="34"/>
          <w:szCs w:val="34"/>
          <w:rtl/>
          <w:lang w:bidi="ar-EG"/>
        </w:rPr>
        <w:t>.</w:t>
      </w:r>
    </w:p>
    <w:p w14:paraId="04C958AA" w14:textId="3B0255BE" w:rsidR="005B000C" w:rsidRPr="00670EAB" w:rsidRDefault="001E3E3E"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 xml:space="preserve"> </w:t>
      </w:r>
      <w:r w:rsidR="00012299" w:rsidRPr="00670EAB">
        <w:rPr>
          <w:rFonts w:ascii="Amiri" w:hAnsi="Amiri" w:cs="Amiri"/>
          <w:sz w:val="34"/>
          <w:szCs w:val="34"/>
          <w:rtl/>
          <w:lang w:bidi="ar-EG"/>
        </w:rPr>
        <w:t xml:space="preserve">*قال </w:t>
      </w:r>
      <w:r w:rsidR="005B000C" w:rsidRPr="00670EAB">
        <w:rPr>
          <w:rFonts w:ascii="Amiri" w:hAnsi="Amiri" w:cs="Amiri"/>
          <w:sz w:val="34"/>
          <w:szCs w:val="34"/>
          <w:rtl/>
          <w:lang w:bidi="ar-EG"/>
        </w:rPr>
        <w:t>عَطَاءَ بْنَ يَسَارٍ</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سَأَلْتُ ‌أَبَا أَيُّوبَ الْأَنْصَارِيَّ </w:t>
      </w:r>
      <w:r w:rsidR="00156DB2" w:rsidRPr="00670EAB">
        <w:rPr>
          <w:rFonts w:ascii="Amiri" w:hAnsi="Amiri" w:cs="Amiri"/>
          <w:sz w:val="34"/>
          <w:szCs w:val="34"/>
          <w:rtl/>
          <w:lang w:bidi="ar-EG"/>
        </w:rPr>
        <w:t>-</w:t>
      </w:r>
      <w:r w:rsidR="005B000C" w:rsidRPr="00670EAB">
        <w:rPr>
          <w:rFonts w:ascii="Amiri" w:hAnsi="Amiri" w:cs="Amiri"/>
          <w:sz w:val="34"/>
          <w:szCs w:val="34"/>
          <w:rtl/>
          <w:lang w:bidi="ar-EG"/>
        </w:rPr>
        <w:t xml:space="preserve"> رضي الله عنه</w:t>
      </w:r>
      <w:r w:rsidR="00156DB2" w:rsidRPr="00670EAB">
        <w:rPr>
          <w:rFonts w:ascii="Amiri" w:hAnsi="Amiri" w:cs="Amiri"/>
          <w:sz w:val="34"/>
          <w:szCs w:val="34"/>
          <w:rtl/>
          <w:lang w:bidi="ar-EG"/>
        </w:rPr>
        <w:t xml:space="preserve"> </w:t>
      </w:r>
      <w:r w:rsidR="005B000C" w:rsidRPr="00670EAB">
        <w:rPr>
          <w:rFonts w:ascii="Amiri" w:hAnsi="Amiri" w:cs="Amiri"/>
          <w:sz w:val="34"/>
          <w:szCs w:val="34"/>
          <w:rtl/>
          <w:lang w:bidi="ar-EG"/>
        </w:rPr>
        <w:t>- كَيْفَ كَانَتِ الضَّحَايَا عَلَى عَهْدِ رَسُولِ اللهِ صَلَّى اللهُ عَلَيْهِ وَسَلَّمَ؟</w:t>
      </w:r>
      <w:r w:rsidR="00097ABE" w:rsidRPr="00670EAB">
        <w:rPr>
          <w:rFonts w:ascii="Amiri" w:hAnsi="Amiri" w:cs="Amiri"/>
          <w:sz w:val="34"/>
          <w:szCs w:val="34"/>
          <w:rtl/>
          <w:lang w:bidi="ar-EG"/>
        </w:rPr>
        <w:t xml:space="preserve"> </w:t>
      </w:r>
      <w:r w:rsidR="005B000C" w:rsidRPr="00670EAB">
        <w:rPr>
          <w:rFonts w:ascii="Amiri" w:hAnsi="Amiri" w:cs="Amiri"/>
          <w:sz w:val="34"/>
          <w:szCs w:val="34"/>
          <w:rtl/>
          <w:lang w:bidi="ar-EG"/>
        </w:rPr>
        <w:t>فَقَالَ: كَانَ الرَّجُلُ يُضَحِّي بِالشَّاةِ عَنْهُ ‌وَعَنْ ‌أَهْلِ ‌بَيْتِهِ</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فَيَأْكُلُونَ وَيُطْعِمُونَ</w:t>
      </w:r>
      <w:r w:rsidR="005C3A07" w:rsidRPr="00670EAB">
        <w:rPr>
          <w:rStyle w:val="a7"/>
          <w:rFonts w:ascii="Amiri" w:hAnsi="Amiri" w:cs="Amiri"/>
          <w:sz w:val="34"/>
          <w:szCs w:val="34"/>
          <w:rtl/>
          <w:lang w:bidi="ar-EG"/>
        </w:rPr>
        <w:footnoteReference w:id="31"/>
      </w:r>
      <w:r w:rsidR="00156DB2" w:rsidRPr="00670EAB">
        <w:rPr>
          <w:rFonts w:ascii="Amiri" w:hAnsi="Amiri" w:cs="Amiri"/>
          <w:sz w:val="34"/>
          <w:szCs w:val="34"/>
          <w:rtl/>
          <w:lang w:bidi="ar-EG"/>
        </w:rPr>
        <w:t>.</w:t>
      </w:r>
      <w:r w:rsidR="00097ABE" w:rsidRPr="00670EAB">
        <w:rPr>
          <w:rFonts w:ascii="Amiri" w:hAnsi="Amiri" w:cs="Amiri"/>
          <w:sz w:val="34"/>
          <w:szCs w:val="34"/>
          <w:rtl/>
          <w:lang w:bidi="ar-EG"/>
        </w:rPr>
        <w:t xml:space="preserve"> </w:t>
      </w:r>
    </w:p>
    <w:p w14:paraId="3B5B1F51" w14:textId="52A3CC1D" w:rsidR="005B000C"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قال شيخ الإسلام ابن تيمية</w:t>
      </w:r>
      <w:r w:rsidR="00AF4419"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r w:rsidRPr="00670EAB">
        <w:rPr>
          <w:rFonts w:ascii="Amiri" w:hAnsi="Amiri" w:cs="Amiri"/>
          <w:sz w:val="34"/>
          <w:szCs w:val="34"/>
          <w:rtl/>
          <w:lang w:bidi="ar-EG"/>
        </w:rPr>
        <w:t>وإنْ ضحَّى بشاة واحدة عنه وعن أهل بيته أجزأ ذلك في أظهر قولي العلماء،</w:t>
      </w:r>
      <w:r w:rsidR="00AC52F8" w:rsidRPr="00670EAB">
        <w:rPr>
          <w:rFonts w:ascii="Amiri" w:hAnsi="Amiri" w:cs="Amiri"/>
          <w:sz w:val="34"/>
          <w:szCs w:val="34"/>
          <w:rtl/>
          <w:lang w:bidi="ar-EG"/>
        </w:rPr>
        <w:t xml:space="preserve"> </w:t>
      </w:r>
      <w:r w:rsidRPr="00670EAB">
        <w:rPr>
          <w:rFonts w:ascii="Amiri" w:hAnsi="Amiri" w:cs="Amiri"/>
          <w:sz w:val="34"/>
          <w:szCs w:val="34"/>
          <w:rtl/>
          <w:lang w:bidi="ar-EG"/>
        </w:rPr>
        <w:t xml:space="preserve">وهو مذهب مالك وأحمد وغيرهما ؛ فإنَّ الصحابة </w:t>
      </w:r>
      <w:r w:rsidR="004C4248" w:rsidRPr="00670EAB">
        <w:rPr>
          <w:rFonts w:ascii="Amiri" w:hAnsi="Amiri" w:cs="Amiri"/>
          <w:sz w:val="34"/>
          <w:szCs w:val="34"/>
          <w:rtl/>
          <w:lang w:bidi="ar-EG"/>
        </w:rPr>
        <w:t>-</w:t>
      </w:r>
      <w:r w:rsidRPr="00670EAB">
        <w:rPr>
          <w:rFonts w:ascii="Amiri" w:hAnsi="Amiri" w:cs="Amiri"/>
          <w:sz w:val="34"/>
          <w:szCs w:val="34"/>
          <w:rtl/>
          <w:lang w:bidi="ar-EG"/>
        </w:rPr>
        <w:t xml:space="preserve"> رضي الله عنهم- كانوا يفعلون ذلك</w:t>
      </w:r>
      <w:r w:rsidR="005C3A07" w:rsidRPr="00670EAB">
        <w:rPr>
          <w:rStyle w:val="a7"/>
          <w:rFonts w:ascii="Amiri" w:hAnsi="Amiri" w:cs="Amiri"/>
          <w:sz w:val="34"/>
          <w:szCs w:val="34"/>
          <w:rtl/>
          <w:lang w:bidi="ar-EG"/>
        </w:rPr>
        <w:footnoteReference w:id="32"/>
      </w:r>
      <w:r w:rsidR="004C4248" w:rsidRPr="00670EAB">
        <w:rPr>
          <w:rFonts w:ascii="Amiri" w:hAnsi="Amiri" w:cs="Amiri"/>
          <w:sz w:val="34"/>
          <w:szCs w:val="34"/>
          <w:rtl/>
          <w:lang w:bidi="ar-EG"/>
        </w:rPr>
        <w:t>.</w:t>
      </w:r>
      <w:r w:rsidRPr="00670EAB">
        <w:rPr>
          <w:rFonts w:ascii="Amiri" w:hAnsi="Amiri" w:cs="Amiri"/>
          <w:sz w:val="34"/>
          <w:szCs w:val="34"/>
          <w:rtl/>
          <w:lang w:bidi="ar-EG"/>
        </w:rPr>
        <w:t xml:space="preserve"> </w:t>
      </w:r>
    </w:p>
    <w:p w14:paraId="31CD2AB0" w14:textId="15327E53" w:rsidR="005B000C" w:rsidRPr="00670EAB" w:rsidRDefault="00012299"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 xml:space="preserve">قال </w:t>
      </w:r>
      <w:r w:rsidR="005B000C" w:rsidRPr="00670EAB">
        <w:rPr>
          <w:rFonts w:ascii="Amiri" w:hAnsi="Amiri" w:cs="Amiri"/>
          <w:sz w:val="34"/>
          <w:szCs w:val="34"/>
          <w:rtl/>
          <w:lang w:bidi="ar-EG"/>
        </w:rPr>
        <w:t>زين الدين العراقي</w:t>
      </w:r>
      <w:r w:rsidR="00AF4419"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r w:rsidR="005B000C" w:rsidRPr="00670EAB">
        <w:rPr>
          <w:rFonts w:ascii="Amiri" w:hAnsi="Amiri" w:cs="Amiri"/>
          <w:sz w:val="34"/>
          <w:szCs w:val="34"/>
          <w:rtl/>
          <w:lang w:bidi="ar-EG"/>
        </w:rPr>
        <w:t>الأضحية مشروعة على الكفاية</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فيكفي في تأدِّي مشروعيتها أنْ يضحي الواحد عنه وعن أهل بيته بأضحية واحدة</w:t>
      </w:r>
      <w:r w:rsidR="005C3A07" w:rsidRPr="00670EAB">
        <w:rPr>
          <w:rStyle w:val="a7"/>
          <w:rFonts w:ascii="Amiri" w:hAnsi="Amiri" w:cs="Amiri"/>
          <w:sz w:val="34"/>
          <w:szCs w:val="34"/>
          <w:rtl/>
          <w:lang w:bidi="ar-EG"/>
        </w:rPr>
        <w:footnoteReference w:id="33"/>
      </w:r>
      <w:r w:rsidR="00017B8D"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r w:rsidR="005B000C" w:rsidRPr="00670EAB">
        <w:rPr>
          <w:rFonts w:ascii="Amiri" w:hAnsi="Amiri" w:cs="Amiri"/>
          <w:sz w:val="34"/>
          <w:szCs w:val="34"/>
          <w:rtl/>
          <w:lang w:bidi="ar-EG"/>
        </w:rPr>
        <w:t>ونص عليه أحمد ف</w:t>
      </w:r>
      <w:r w:rsidR="00017B8D" w:rsidRPr="00670EAB">
        <w:rPr>
          <w:rFonts w:ascii="Amiri" w:hAnsi="Amiri" w:cs="Amiri"/>
          <w:sz w:val="34"/>
          <w:szCs w:val="34"/>
          <w:rtl/>
          <w:lang w:bidi="ar-EG"/>
        </w:rPr>
        <w:t xml:space="preserve">ي </w:t>
      </w:r>
      <w:r w:rsidR="005B000C" w:rsidRPr="00670EAB">
        <w:rPr>
          <w:rFonts w:ascii="Amiri" w:hAnsi="Amiri" w:cs="Amiri"/>
          <w:sz w:val="34"/>
          <w:szCs w:val="34"/>
          <w:rtl/>
          <w:lang w:bidi="ar-EG"/>
        </w:rPr>
        <w:t xml:space="preserve">"مسائل الكوسج" (2834). </w:t>
      </w:r>
    </w:p>
    <w:p w14:paraId="2FF315C1" w14:textId="56906D00" w:rsidR="005B000C" w:rsidRPr="00670EAB" w:rsidRDefault="00012299"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sz w:val="34"/>
          <w:szCs w:val="34"/>
          <w:rtl/>
          <w:lang w:bidi="ar-EG"/>
        </w:rPr>
        <w:t>*</w:t>
      </w:r>
      <w:r w:rsidR="005B000C" w:rsidRPr="00670EAB">
        <w:rPr>
          <w:rFonts w:ascii="Amiri" w:hAnsi="Amiri" w:cs="Amiri"/>
          <w:b/>
          <w:bCs/>
          <w:sz w:val="34"/>
          <w:szCs w:val="34"/>
          <w:rtl/>
          <w:lang w:bidi="ar-EG"/>
        </w:rPr>
        <w:t>وأما البدنة والبقرة:</w:t>
      </w:r>
      <w:r w:rsidR="00844B7D" w:rsidRPr="00670EAB">
        <w:rPr>
          <w:rFonts w:ascii="Amiri" w:hAnsi="Amiri" w:cs="Amiri"/>
          <w:b/>
          <w:bCs/>
          <w:sz w:val="34"/>
          <w:szCs w:val="34"/>
          <w:rtl/>
          <w:lang w:bidi="ar-EG"/>
        </w:rPr>
        <w:t xml:space="preserve"> </w:t>
      </w:r>
      <w:r w:rsidR="005B000C" w:rsidRPr="00670EAB">
        <w:rPr>
          <w:rFonts w:ascii="Amiri" w:hAnsi="Amiri" w:cs="Amiri"/>
          <w:sz w:val="34"/>
          <w:szCs w:val="34"/>
          <w:rtl/>
          <w:lang w:bidi="ar-EG"/>
        </w:rPr>
        <w:t>فتجزئ عن سبعة أشخاص، لحديث جَابِرِ بن عَبْدِ الله -</w:t>
      </w:r>
      <w:r w:rsidR="00017B8D" w:rsidRPr="00670EAB">
        <w:rPr>
          <w:rFonts w:ascii="Amiri" w:hAnsi="Amiri" w:cs="Amiri"/>
          <w:sz w:val="34"/>
          <w:szCs w:val="34"/>
          <w:rtl/>
          <w:lang w:bidi="ar-EG"/>
        </w:rPr>
        <w:t xml:space="preserve"> </w:t>
      </w:r>
      <w:r w:rsidR="005B000C" w:rsidRPr="00670EAB">
        <w:rPr>
          <w:rFonts w:ascii="Amiri" w:hAnsi="Amiri" w:cs="Amiri"/>
          <w:sz w:val="34"/>
          <w:szCs w:val="34"/>
          <w:rtl/>
          <w:lang w:bidi="ar-EG"/>
        </w:rPr>
        <w:t>رضي الله عنهما</w:t>
      </w:r>
      <w:r w:rsidR="00017B8D" w:rsidRPr="00670EAB">
        <w:rPr>
          <w:rFonts w:ascii="Amiri" w:hAnsi="Amiri" w:cs="Amiri"/>
          <w:sz w:val="34"/>
          <w:szCs w:val="34"/>
          <w:rtl/>
          <w:lang w:bidi="ar-EG"/>
        </w:rPr>
        <w:t xml:space="preserve"> </w:t>
      </w:r>
      <w:r w:rsidR="005B000C" w:rsidRPr="00670EAB">
        <w:rPr>
          <w:rFonts w:ascii="Amiri" w:hAnsi="Amiri" w:cs="Amiri"/>
          <w:sz w:val="34"/>
          <w:szCs w:val="34"/>
          <w:rtl/>
          <w:lang w:bidi="ar-EG"/>
        </w:rPr>
        <w:t>- أنَّهُ قَالَ:</w:t>
      </w:r>
      <w:r w:rsidR="00844B7D" w:rsidRPr="00670EAB">
        <w:rPr>
          <w:rFonts w:ascii="Amiri" w:hAnsi="Amiri" w:cs="Amiri"/>
          <w:sz w:val="34"/>
          <w:szCs w:val="34"/>
          <w:rtl/>
          <w:lang w:bidi="ar-EG"/>
        </w:rPr>
        <w:t xml:space="preserve"> </w:t>
      </w:r>
      <w:r w:rsidR="005B000C" w:rsidRPr="00670EAB">
        <w:rPr>
          <w:rFonts w:ascii="Amiri" w:hAnsi="Amiri" w:cs="Amiri"/>
          <w:sz w:val="34"/>
          <w:szCs w:val="34"/>
          <w:rtl/>
          <w:lang w:bidi="ar-EG"/>
        </w:rPr>
        <w:t>نحَرْنا مع رَسولِ اللهِ صلّى اللهُ عليه وسلَّم بالحُدَيبِيَةِ البَدَنةَ عن سَبعةٍ، والبَقَرةَ عن سَبعةٍ</w:t>
      </w:r>
      <w:r w:rsidR="005C3A07" w:rsidRPr="00670EAB">
        <w:rPr>
          <w:rStyle w:val="a7"/>
          <w:rFonts w:ascii="Amiri" w:hAnsi="Amiri" w:cs="Amiri"/>
          <w:sz w:val="34"/>
          <w:szCs w:val="34"/>
          <w:rtl/>
          <w:lang w:bidi="ar-EG"/>
        </w:rPr>
        <w:footnoteReference w:id="34"/>
      </w:r>
      <w:r w:rsidR="00017B8D" w:rsidRPr="00670EAB">
        <w:rPr>
          <w:rFonts w:ascii="Amiri" w:hAnsi="Amiri" w:cs="Amiri"/>
          <w:sz w:val="34"/>
          <w:szCs w:val="34"/>
          <w:rtl/>
          <w:lang w:bidi="ar-EG"/>
        </w:rPr>
        <w:t>.</w:t>
      </w:r>
      <w:r w:rsidR="00CE0B0A" w:rsidRPr="00670EAB">
        <w:rPr>
          <w:rFonts w:ascii="Amiri" w:hAnsi="Amiri" w:cs="Amiri"/>
          <w:sz w:val="34"/>
          <w:szCs w:val="34"/>
          <w:rtl/>
          <w:lang w:bidi="ar-EG"/>
        </w:rPr>
        <w:t xml:space="preserve"> </w:t>
      </w:r>
    </w:p>
    <w:p w14:paraId="1B966289" w14:textId="64AD4013" w:rsidR="007D4FB8" w:rsidRPr="00670EAB" w:rsidRDefault="005B000C" w:rsidP="004E4BF7">
      <w:pPr>
        <w:spacing w:before="40" w:after="40" w:line="288" w:lineRule="auto"/>
        <w:ind w:firstLine="227"/>
        <w:jc w:val="both"/>
        <w:rPr>
          <w:rFonts w:ascii="Amiri" w:hAnsi="Amiri" w:cs="Amiri"/>
          <w:b/>
          <w:bCs/>
          <w:color w:val="FF0000"/>
          <w:sz w:val="34"/>
          <w:szCs w:val="34"/>
          <w:rtl/>
          <w:lang w:bidi="ar-EG"/>
        </w:rPr>
      </w:pPr>
      <w:r w:rsidRPr="00670EAB">
        <w:rPr>
          <w:rFonts w:ascii="Amiri" w:hAnsi="Amiri" w:cs="Amiri"/>
          <w:sz w:val="34"/>
          <w:szCs w:val="34"/>
          <w:rtl/>
          <w:lang w:bidi="ar-EG"/>
        </w:rPr>
        <w:lastRenderedPageBreak/>
        <w:t>وفي لفظ مسلم:</w:t>
      </w:r>
      <w:r w:rsidR="00027043" w:rsidRPr="00670EAB">
        <w:rPr>
          <w:rFonts w:ascii="Amiri" w:hAnsi="Amiri" w:cs="Amiri"/>
          <w:sz w:val="34"/>
          <w:szCs w:val="34"/>
          <w:rtl/>
          <w:lang w:bidi="ar-EG"/>
        </w:rPr>
        <w:t xml:space="preserve"> </w:t>
      </w:r>
      <w:r w:rsidRPr="00670EAB">
        <w:rPr>
          <w:rFonts w:ascii="Amiri" w:hAnsi="Amiri" w:cs="Amiri"/>
          <w:sz w:val="34"/>
          <w:szCs w:val="34"/>
          <w:rtl/>
          <w:lang w:bidi="ar-EG"/>
        </w:rPr>
        <w:t>قَالَ جابر رضي الله عنه</w:t>
      </w:r>
      <w:r w:rsidR="00CE0B0A"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r w:rsidR="00CE0B0A" w:rsidRPr="00670EAB">
        <w:rPr>
          <w:rFonts w:ascii="Amiri" w:hAnsi="Amiri" w:cs="Amiri"/>
          <w:sz w:val="34"/>
          <w:szCs w:val="34"/>
          <w:rtl/>
          <w:lang w:bidi="ar-EG"/>
        </w:rPr>
        <w:t>"</w:t>
      </w:r>
      <w:r w:rsidRPr="00670EAB">
        <w:rPr>
          <w:rFonts w:ascii="Amiri" w:hAnsi="Amiri" w:cs="Amiri"/>
          <w:sz w:val="34"/>
          <w:szCs w:val="34"/>
          <w:rtl/>
          <w:lang w:bidi="ar-EG"/>
        </w:rPr>
        <w:t xml:space="preserve">خَرَجْنَا مَعَ رَسُولِ اللهِ - صَلَّى اللهُ عَلَيْهِ وَسَلَّمَ - ‌مُهِلِّينَ ‌بِالْحَجِّ، فَأَمَرَنَا رَسُولُ اللهِ </w:t>
      </w:r>
      <w:r w:rsidR="00E37DB2" w:rsidRPr="00670EAB">
        <w:rPr>
          <w:rFonts w:ascii="Amiri" w:hAnsi="Amiri" w:cs="Amiri"/>
          <w:sz w:val="34"/>
          <w:szCs w:val="34"/>
          <w:rtl/>
          <w:lang w:bidi="ar-EG"/>
        </w:rPr>
        <w:t>- صلى الله عليه وسلم -</w:t>
      </w:r>
      <w:r w:rsidRPr="00670EAB">
        <w:rPr>
          <w:rFonts w:ascii="Amiri" w:hAnsi="Amiri" w:cs="Amiri"/>
          <w:sz w:val="34"/>
          <w:szCs w:val="34"/>
          <w:rtl/>
          <w:lang w:bidi="ar-EG"/>
        </w:rPr>
        <w:t xml:space="preserve"> أَنْ نَشْتَرِكَ فِي الْإِبِلِ وَالْبَقَرِ كُلُّ سَبْعَةٍ مِنَّا فِي بَدَنَ</w:t>
      </w:r>
      <w:r w:rsidR="00CE0B0A" w:rsidRPr="00670EAB">
        <w:rPr>
          <w:rFonts w:ascii="Amiri" w:hAnsi="Amiri" w:cs="Amiri"/>
          <w:sz w:val="34"/>
          <w:szCs w:val="34"/>
          <w:rtl/>
          <w:lang w:bidi="ar-EG"/>
        </w:rPr>
        <w:t>"</w:t>
      </w:r>
      <w:r w:rsidR="00AF4419" w:rsidRPr="00670EAB">
        <w:rPr>
          <w:rFonts w:ascii="Amiri" w:hAnsi="Amiri" w:cs="Amiri"/>
          <w:sz w:val="34"/>
          <w:szCs w:val="34"/>
          <w:rtl/>
          <w:lang w:bidi="ar-EG"/>
        </w:rPr>
        <w:t>.</w:t>
      </w:r>
      <w:r w:rsidR="00844B7D" w:rsidRPr="00670EAB">
        <w:rPr>
          <w:rFonts w:ascii="Amiri" w:hAnsi="Amiri" w:cs="Amiri"/>
          <w:sz w:val="34"/>
          <w:szCs w:val="34"/>
          <w:rtl/>
          <w:lang w:bidi="ar-EG"/>
        </w:rPr>
        <w:t xml:space="preserve"> </w:t>
      </w:r>
      <w:r w:rsidR="007D4FB8" w:rsidRPr="00670EAB">
        <w:rPr>
          <w:rFonts w:ascii="Amiri" w:hAnsi="Amiri" w:cs="Amiri"/>
          <w:b/>
          <w:bCs/>
          <w:color w:val="FF0000"/>
          <w:sz w:val="34"/>
          <w:szCs w:val="34"/>
          <w:rtl/>
          <w:lang w:bidi="ar-EG"/>
        </w:rPr>
        <w:t>*مسألة</w:t>
      </w:r>
      <w:r w:rsidR="00AF4419" w:rsidRPr="00670EAB">
        <w:rPr>
          <w:rFonts w:ascii="Amiri" w:hAnsi="Amiri" w:cs="Amiri"/>
          <w:b/>
          <w:bCs/>
          <w:color w:val="FF0000"/>
          <w:sz w:val="34"/>
          <w:szCs w:val="34"/>
          <w:rtl/>
          <w:lang w:bidi="ar-EG"/>
        </w:rPr>
        <w:t>:</w:t>
      </w:r>
      <w:r w:rsidR="00027043" w:rsidRPr="00670EAB">
        <w:rPr>
          <w:rFonts w:ascii="Amiri" w:hAnsi="Amiri" w:cs="Amiri"/>
          <w:b/>
          <w:bCs/>
          <w:color w:val="FF0000"/>
          <w:sz w:val="34"/>
          <w:szCs w:val="34"/>
          <w:rtl/>
          <w:lang w:bidi="ar-EG"/>
        </w:rPr>
        <w:t xml:space="preserve"> </w:t>
      </w:r>
      <w:r w:rsidR="007D4FB8" w:rsidRPr="00670EAB">
        <w:rPr>
          <w:rFonts w:ascii="Amiri" w:hAnsi="Amiri" w:cs="Amiri"/>
          <w:b/>
          <w:bCs/>
          <w:color w:val="FF0000"/>
          <w:sz w:val="34"/>
          <w:szCs w:val="34"/>
          <w:rtl/>
          <w:lang w:bidi="ar-EG"/>
        </w:rPr>
        <w:t xml:space="preserve">هل </w:t>
      </w:r>
      <w:r w:rsidR="00027043" w:rsidRPr="00670EAB">
        <w:rPr>
          <w:rFonts w:ascii="Amiri" w:hAnsi="Amiri" w:cs="Amiri"/>
          <w:b/>
          <w:bCs/>
          <w:color w:val="FF0000"/>
          <w:sz w:val="34"/>
          <w:szCs w:val="34"/>
          <w:rtl/>
          <w:lang w:bidi="ar-EG"/>
        </w:rPr>
        <w:t>يُجزئ</w:t>
      </w:r>
      <w:r w:rsidR="007D4FB8" w:rsidRPr="00670EAB">
        <w:rPr>
          <w:rFonts w:ascii="Amiri" w:hAnsi="Amiri" w:cs="Amiri"/>
          <w:b/>
          <w:bCs/>
          <w:color w:val="FF0000"/>
          <w:sz w:val="34"/>
          <w:szCs w:val="34"/>
          <w:rtl/>
          <w:lang w:bidi="ar-EG"/>
        </w:rPr>
        <w:t xml:space="preserve"> تعدُّد النيَّات في الذبيحة الواحدة؟</w:t>
      </w:r>
      <w:r w:rsidR="00AB5F82" w:rsidRPr="00670EAB">
        <w:rPr>
          <w:rFonts w:ascii="Amiri" w:hAnsi="Amiri" w:cs="Amiri"/>
          <w:b/>
          <w:bCs/>
          <w:color w:val="FF0000"/>
          <w:sz w:val="34"/>
          <w:szCs w:val="34"/>
          <w:rtl/>
          <w:lang w:bidi="ar-EG"/>
        </w:rPr>
        <w:t xml:space="preserve"> </w:t>
      </w:r>
    </w:p>
    <w:p w14:paraId="09A547C3" w14:textId="77777777" w:rsidR="00D37631" w:rsidRPr="00670EAB" w:rsidRDefault="007D4FB8" w:rsidP="004E4BF7">
      <w:pPr>
        <w:spacing w:before="40" w:after="40" w:line="288" w:lineRule="auto"/>
        <w:ind w:firstLine="227"/>
        <w:jc w:val="both"/>
        <w:rPr>
          <w:rFonts w:ascii="Amiri" w:hAnsi="Amiri" w:cs="Amiri"/>
          <w:b/>
          <w:bCs/>
          <w:sz w:val="34"/>
          <w:szCs w:val="34"/>
          <w:rtl/>
          <w:lang w:bidi="ar-EG"/>
        </w:rPr>
      </w:pPr>
      <w:r w:rsidRPr="00670EAB">
        <w:rPr>
          <w:rFonts w:ascii="Amiri" w:hAnsi="Amiri" w:cs="Amiri"/>
          <w:b/>
          <w:bCs/>
          <w:sz w:val="34"/>
          <w:szCs w:val="34"/>
          <w:rtl/>
          <w:lang w:bidi="ar-EG"/>
        </w:rPr>
        <w:t>*والجواب</w:t>
      </w:r>
      <w:r w:rsidR="00D37631" w:rsidRPr="00670EAB">
        <w:rPr>
          <w:rFonts w:ascii="Amiri" w:hAnsi="Amiri" w:cs="Amiri"/>
          <w:b/>
          <w:bCs/>
          <w:sz w:val="34"/>
          <w:szCs w:val="34"/>
          <w:rtl/>
          <w:lang w:bidi="ar-EG"/>
        </w:rPr>
        <w:t xml:space="preserve"> في </w:t>
      </w:r>
      <w:r w:rsidRPr="00670EAB">
        <w:rPr>
          <w:rFonts w:ascii="Amiri" w:hAnsi="Amiri" w:cs="Amiri"/>
          <w:b/>
          <w:bCs/>
          <w:sz w:val="34"/>
          <w:szCs w:val="34"/>
          <w:rtl/>
          <w:lang w:bidi="ar-EG"/>
        </w:rPr>
        <w:t>ذلك على تفصيل</w:t>
      </w:r>
      <w:r w:rsidR="00AF4419" w:rsidRPr="00670EAB">
        <w:rPr>
          <w:rFonts w:ascii="Amiri" w:hAnsi="Amiri" w:cs="Amiri"/>
          <w:b/>
          <w:bCs/>
          <w:sz w:val="34"/>
          <w:szCs w:val="34"/>
          <w:rtl/>
          <w:lang w:bidi="ar-EG"/>
        </w:rPr>
        <w:t>:</w:t>
      </w:r>
      <w:r w:rsidR="00844B7D" w:rsidRPr="00670EAB">
        <w:rPr>
          <w:rFonts w:ascii="Amiri" w:hAnsi="Amiri" w:cs="Amiri"/>
          <w:b/>
          <w:bCs/>
          <w:sz w:val="34"/>
          <w:szCs w:val="34"/>
          <w:rtl/>
          <w:lang w:bidi="ar-EG"/>
        </w:rPr>
        <w:t xml:space="preserve"> </w:t>
      </w:r>
    </w:p>
    <w:p w14:paraId="734ED7F1" w14:textId="24BEB1C6" w:rsidR="007D4FB8" w:rsidRPr="00670EAB" w:rsidRDefault="007D4FB8"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sz w:val="34"/>
          <w:szCs w:val="34"/>
          <w:rtl/>
          <w:lang w:bidi="ar-EG"/>
        </w:rPr>
        <w:t>1- الحالة الأولى</w:t>
      </w:r>
      <w:r w:rsidR="00AF4419" w:rsidRPr="00670EAB">
        <w:rPr>
          <w:rFonts w:ascii="Amiri" w:hAnsi="Amiri" w:cs="Amiri"/>
          <w:b/>
          <w:bCs/>
          <w:sz w:val="34"/>
          <w:szCs w:val="34"/>
          <w:rtl/>
          <w:lang w:bidi="ar-EG"/>
        </w:rPr>
        <w:t>:</w:t>
      </w:r>
      <w:r w:rsidR="00844B7D" w:rsidRPr="00670EAB">
        <w:rPr>
          <w:rFonts w:ascii="Amiri" w:hAnsi="Amiri" w:cs="Amiri"/>
          <w:b/>
          <w:bCs/>
          <w:sz w:val="34"/>
          <w:szCs w:val="34"/>
          <w:rtl/>
          <w:lang w:bidi="ar-EG"/>
        </w:rPr>
        <w:t xml:space="preserve"> </w:t>
      </w:r>
      <w:r w:rsidRPr="00670EAB">
        <w:rPr>
          <w:rFonts w:ascii="Amiri" w:hAnsi="Amiri" w:cs="Amiri"/>
          <w:sz w:val="34"/>
          <w:szCs w:val="34"/>
          <w:rtl/>
          <w:lang w:bidi="ar-EG"/>
        </w:rPr>
        <w:t>أن تكون الأضحية مما تتعدَّد فيها الأسهم أو</w:t>
      </w:r>
      <w:r w:rsidR="0039090D" w:rsidRPr="00670EAB">
        <w:rPr>
          <w:rFonts w:ascii="Amiri" w:hAnsi="Amiri" w:cs="Amiri"/>
          <w:sz w:val="34"/>
          <w:szCs w:val="34"/>
          <w:rtl/>
          <w:lang w:bidi="ar-EG"/>
        </w:rPr>
        <w:t xml:space="preserve"> </w:t>
      </w:r>
      <w:r w:rsidRPr="00670EAB">
        <w:rPr>
          <w:rFonts w:ascii="Amiri" w:hAnsi="Amiri" w:cs="Amiri"/>
          <w:sz w:val="34"/>
          <w:szCs w:val="34"/>
          <w:rtl/>
          <w:lang w:bidi="ar-EG"/>
        </w:rPr>
        <w:t>الأفراد</w:t>
      </w:r>
      <w:r w:rsidR="00AF4419" w:rsidRPr="00670EAB">
        <w:rPr>
          <w:rFonts w:ascii="Amiri" w:hAnsi="Amiri" w:cs="Amiri"/>
          <w:sz w:val="34"/>
          <w:szCs w:val="34"/>
          <w:rtl/>
          <w:lang w:bidi="ar-EG"/>
        </w:rPr>
        <w:t>:</w:t>
      </w:r>
      <w:r w:rsidR="00844B7D" w:rsidRPr="00670EAB">
        <w:rPr>
          <w:rFonts w:ascii="Amiri" w:hAnsi="Amiri" w:cs="Amiri"/>
          <w:sz w:val="34"/>
          <w:szCs w:val="34"/>
          <w:rtl/>
          <w:lang w:bidi="ar-EG"/>
        </w:rPr>
        <w:t xml:space="preserve"> </w:t>
      </w:r>
    </w:p>
    <w:p w14:paraId="6911628D" w14:textId="1099ACCA" w:rsidR="007D4FB8" w:rsidRPr="00670EAB" w:rsidRDefault="00E9113E" w:rsidP="004E4BF7">
      <w:pPr>
        <w:spacing w:before="40" w:after="40" w:line="288" w:lineRule="auto"/>
        <w:ind w:firstLine="227"/>
        <w:jc w:val="both"/>
        <w:rPr>
          <w:rFonts w:ascii="Amiri" w:hAnsi="Amiri" w:cs="Amiri"/>
          <w:b/>
          <w:bCs/>
          <w:sz w:val="34"/>
          <w:szCs w:val="34"/>
          <w:rtl/>
          <w:lang w:bidi="ar-EG"/>
        </w:rPr>
      </w:pPr>
      <w:r w:rsidRPr="00670EAB">
        <w:rPr>
          <w:rFonts w:ascii="Amiri" w:hAnsi="Amiri" w:cs="Amiri"/>
          <w:sz w:val="34"/>
          <w:szCs w:val="34"/>
          <w:rtl/>
          <w:lang w:bidi="ar-EG"/>
        </w:rPr>
        <w:t xml:space="preserve">كأن </w:t>
      </w:r>
      <w:r w:rsidR="007D4FB8" w:rsidRPr="00670EAB">
        <w:rPr>
          <w:rFonts w:ascii="Amiri" w:hAnsi="Amiri" w:cs="Amiri"/>
          <w:sz w:val="34"/>
          <w:szCs w:val="34"/>
          <w:rtl/>
          <w:lang w:bidi="ar-EG"/>
        </w:rPr>
        <w:t>يشترك مثل</w:t>
      </w:r>
      <w:r w:rsidR="00AF4419" w:rsidRPr="00670EAB">
        <w:rPr>
          <w:rFonts w:ascii="Amiri" w:hAnsi="Amiri" w:cs="Amiri"/>
          <w:sz w:val="34"/>
          <w:szCs w:val="34"/>
          <w:rtl/>
          <w:lang w:bidi="ar-EG"/>
        </w:rPr>
        <w:t>ً</w:t>
      </w:r>
      <w:r w:rsidR="00D37631" w:rsidRPr="00670EAB">
        <w:rPr>
          <w:rFonts w:ascii="Amiri" w:hAnsi="Amiri" w:cs="Amiri"/>
          <w:sz w:val="34"/>
          <w:szCs w:val="34"/>
          <w:rtl/>
          <w:lang w:bidi="ar-EG"/>
        </w:rPr>
        <w:t xml:space="preserve">ا </w:t>
      </w:r>
      <w:r w:rsidR="007D4FB8" w:rsidRPr="00670EAB">
        <w:rPr>
          <w:rFonts w:ascii="Amiri" w:hAnsi="Amiri" w:cs="Amiri"/>
          <w:sz w:val="34"/>
          <w:szCs w:val="34"/>
          <w:rtl/>
          <w:lang w:bidi="ar-EG"/>
        </w:rPr>
        <w:t>سبعة في بقرة</w:t>
      </w:r>
      <w:r w:rsidR="00AF4419" w:rsidRPr="00670EAB">
        <w:rPr>
          <w:rFonts w:ascii="Amiri" w:hAnsi="Amiri" w:cs="Amiri"/>
          <w:sz w:val="34"/>
          <w:szCs w:val="34"/>
          <w:rtl/>
          <w:lang w:bidi="ar-EG"/>
        </w:rPr>
        <w:t>،</w:t>
      </w:r>
      <w:r w:rsidR="007D4FB8" w:rsidRPr="00670EAB">
        <w:rPr>
          <w:rFonts w:ascii="Amiri" w:hAnsi="Amiri" w:cs="Amiri"/>
          <w:sz w:val="34"/>
          <w:szCs w:val="34"/>
          <w:rtl/>
          <w:lang w:bidi="ar-EG"/>
        </w:rPr>
        <w:t xml:space="preserve"> </w:t>
      </w:r>
      <w:r w:rsidRPr="00670EAB">
        <w:rPr>
          <w:rFonts w:ascii="Amiri" w:hAnsi="Amiri" w:cs="Amiri"/>
          <w:sz w:val="34"/>
          <w:szCs w:val="34"/>
          <w:rtl/>
          <w:lang w:bidi="ar-EG"/>
        </w:rPr>
        <w:t>فيدخل فيها كل واحد بنية</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w:t>
      </w:r>
      <w:r w:rsidR="007D4FB8" w:rsidRPr="00670EAB">
        <w:rPr>
          <w:rFonts w:ascii="Amiri" w:hAnsi="Amiri" w:cs="Amiri"/>
          <w:sz w:val="34"/>
          <w:szCs w:val="34"/>
          <w:rtl/>
          <w:lang w:bidi="ar-EG"/>
        </w:rPr>
        <w:t>فينتو</w:t>
      </w:r>
      <w:r w:rsidR="004926E8" w:rsidRPr="00670EAB">
        <w:rPr>
          <w:rFonts w:ascii="Amiri" w:hAnsi="Amiri" w:cs="Amiri"/>
          <w:sz w:val="34"/>
          <w:szCs w:val="34"/>
          <w:rtl/>
          <w:lang w:bidi="ar-EG"/>
        </w:rPr>
        <w:t>ي</w:t>
      </w:r>
      <w:r w:rsidR="007D4FB8" w:rsidRPr="00670EAB">
        <w:rPr>
          <w:rFonts w:ascii="Amiri" w:hAnsi="Amiri" w:cs="Amiri"/>
          <w:sz w:val="34"/>
          <w:szCs w:val="34"/>
          <w:rtl/>
          <w:lang w:bidi="ar-EG"/>
        </w:rPr>
        <w:t xml:space="preserve"> زيدٌ </w:t>
      </w:r>
      <w:r w:rsidRPr="00670EAB">
        <w:rPr>
          <w:rFonts w:ascii="Amiri" w:hAnsi="Amiri" w:cs="Amiri"/>
          <w:sz w:val="34"/>
          <w:szCs w:val="34"/>
          <w:rtl/>
          <w:lang w:bidi="ar-EG"/>
        </w:rPr>
        <w:t xml:space="preserve">بسهمه </w:t>
      </w:r>
      <w:r w:rsidR="007D4FB8" w:rsidRPr="00670EAB">
        <w:rPr>
          <w:rFonts w:ascii="Amiri" w:hAnsi="Amiri" w:cs="Amiri"/>
          <w:sz w:val="34"/>
          <w:szCs w:val="34"/>
          <w:rtl/>
          <w:lang w:bidi="ar-EG"/>
        </w:rPr>
        <w:t>الأضحية</w:t>
      </w:r>
      <w:r w:rsidR="00AF4419" w:rsidRPr="00670EAB">
        <w:rPr>
          <w:rFonts w:ascii="Amiri" w:hAnsi="Amiri" w:cs="Amiri"/>
          <w:sz w:val="34"/>
          <w:szCs w:val="34"/>
          <w:rtl/>
          <w:lang w:bidi="ar-EG"/>
        </w:rPr>
        <w:t>،</w:t>
      </w:r>
      <w:r w:rsidR="007D4FB8" w:rsidRPr="00670EAB">
        <w:rPr>
          <w:rFonts w:ascii="Amiri" w:hAnsi="Amiri" w:cs="Amiri"/>
          <w:sz w:val="34"/>
          <w:szCs w:val="34"/>
          <w:rtl/>
          <w:lang w:bidi="ar-EG"/>
        </w:rPr>
        <w:t xml:space="preserve"> ويدخل عمروٌ بسهم</w:t>
      </w:r>
      <w:r w:rsidRPr="00670EAB">
        <w:rPr>
          <w:rFonts w:ascii="Amiri" w:hAnsi="Amiri" w:cs="Amiri"/>
          <w:sz w:val="34"/>
          <w:szCs w:val="34"/>
          <w:rtl/>
          <w:lang w:bidi="ar-EG"/>
        </w:rPr>
        <w:t>ين</w:t>
      </w:r>
      <w:r w:rsidR="007D4FB8" w:rsidRPr="00670EAB">
        <w:rPr>
          <w:rFonts w:ascii="Amiri" w:hAnsi="Amiri" w:cs="Amiri"/>
          <w:sz w:val="34"/>
          <w:szCs w:val="34"/>
          <w:rtl/>
          <w:lang w:bidi="ar-EG"/>
        </w:rPr>
        <w:t xml:space="preserve"> للعقيقة</w:t>
      </w:r>
      <w:r w:rsidR="00AF4419" w:rsidRPr="00670EAB">
        <w:rPr>
          <w:rFonts w:ascii="Amiri" w:hAnsi="Amiri" w:cs="Amiri"/>
          <w:sz w:val="34"/>
          <w:szCs w:val="34"/>
          <w:rtl/>
          <w:lang w:bidi="ar-EG"/>
        </w:rPr>
        <w:t>،</w:t>
      </w:r>
      <w:r w:rsidR="00097ABE" w:rsidRPr="00670EAB">
        <w:rPr>
          <w:rFonts w:ascii="Amiri" w:hAnsi="Amiri" w:cs="Amiri"/>
          <w:sz w:val="34"/>
          <w:szCs w:val="34"/>
          <w:rtl/>
          <w:lang w:bidi="ar-EG"/>
        </w:rPr>
        <w:t xml:space="preserve"> </w:t>
      </w:r>
      <w:r w:rsidR="005B43B5" w:rsidRPr="00670EAB">
        <w:rPr>
          <w:rFonts w:ascii="Amiri" w:hAnsi="Amiri" w:cs="Amiri"/>
          <w:sz w:val="34"/>
          <w:szCs w:val="34"/>
          <w:rtl/>
          <w:lang w:bidi="ar-EG"/>
        </w:rPr>
        <w:t>ويدخل ثالث بنية النذر</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واربع بنية التمتع</w:t>
      </w:r>
      <w:r w:rsidR="00AF4419" w:rsidRPr="00670EAB">
        <w:rPr>
          <w:rFonts w:ascii="Amiri" w:hAnsi="Amiri" w:cs="Amiri"/>
          <w:sz w:val="34"/>
          <w:szCs w:val="34"/>
          <w:rtl/>
          <w:lang w:bidi="ar-EG"/>
        </w:rPr>
        <w:t>،</w:t>
      </w:r>
      <w:r w:rsidR="005B43B5" w:rsidRPr="00670EAB">
        <w:rPr>
          <w:rFonts w:ascii="Amiri" w:hAnsi="Amiri" w:cs="Amiri"/>
          <w:sz w:val="34"/>
          <w:szCs w:val="34"/>
          <w:rtl/>
          <w:lang w:bidi="ar-EG"/>
        </w:rPr>
        <w:t xml:space="preserve"> وخامس كفارات، كنحو الحلق في النسك فيجزي ذلك، </w:t>
      </w:r>
      <w:r w:rsidRPr="00670EAB">
        <w:rPr>
          <w:rFonts w:ascii="Amiri" w:hAnsi="Amiri" w:cs="Amiri"/>
          <w:sz w:val="34"/>
          <w:szCs w:val="34"/>
          <w:rtl/>
          <w:lang w:bidi="ar-EG"/>
        </w:rPr>
        <w:t>وهكذا</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w:t>
      </w:r>
      <w:r w:rsidR="007D4FB8" w:rsidRPr="00670EAB">
        <w:rPr>
          <w:rFonts w:ascii="Amiri" w:hAnsi="Amiri" w:cs="Amiri"/>
          <w:sz w:val="34"/>
          <w:szCs w:val="34"/>
          <w:rtl/>
          <w:lang w:bidi="ar-EG"/>
        </w:rPr>
        <w:t>فلا حرج</w:t>
      </w:r>
      <w:r w:rsidR="00D37631" w:rsidRPr="00670EAB">
        <w:rPr>
          <w:rFonts w:ascii="Amiri" w:hAnsi="Amiri" w:cs="Amiri"/>
          <w:sz w:val="34"/>
          <w:szCs w:val="34"/>
          <w:rtl/>
          <w:lang w:bidi="ar-EG"/>
        </w:rPr>
        <w:t xml:space="preserve"> في </w:t>
      </w:r>
      <w:r w:rsidR="007D4FB8" w:rsidRPr="00670EAB">
        <w:rPr>
          <w:rFonts w:ascii="Amiri" w:hAnsi="Amiri" w:cs="Amiri"/>
          <w:sz w:val="34"/>
          <w:szCs w:val="34"/>
          <w:rtl/>
          <w:lang w:bidi="ar-EG"/>
        </w:rPr>
        <w:t>ذلك كله</w:t>
      </w:r>
      <w:r w:rsidR="004926E8" w:rsidRPr="00670EAB">
        <w:rPr>
          <w:rFonts w:ascii="Amiri" w:hAnsi="Amiri" w:cs="Amiri"/>
          <w:sz w:val="34"/>
          <w:szCs w:val="34"/>
          <w:rtl/>
          <w:lang w:bidi="ar-EG"/>
        </w:rPr>
        <w:t xml:space="preserve">، </w:t>
      </w:r>
      <w:r w:rsidRPr="00670EAB">
        <w:rPr>
          <w:rFonts w:ascii="Amiri" w:hAnsi="Amiri" w:cs="Amiri"/>
          <w:sz w:val="34"/>
          <w:szCs w:val="34"/>
          <w:rtl/>
          <w:lang w:bidi="ar-EG"/>
        </w:rPr>
        <w:t xml:space="preserve">قال </w:t>
      </w:r>
      <w:r w:rsidR="007D4FB8" w:rsidRPr="00670EAB">
        <w:rPr>
          <w:rFonts w:ascii="Amiri" w:hAnsi="Amiri" w:cs="Amiri"/>
          <w:sz w:val="34"/>
          <w:szCs w:val="34"/>
          <w:rtl/>
          <w:lang w:bidi="ar-EG"/>
        </w:rPr>
        <w:t>النووي:</w:t>
      </w:r>
      <w:r w:rsidR="00AB5F82" w:rsidRPr="00670EAB">
        <w:rPr>
          <w:rFonts w:ascii="Amiri" w:hAnsi="Amiri" w:cs="Amiri"/>
          <w:sz w:val="34"/>
          <w:szCs w:val="34"/>
          <w:rtl/>
          <w:lang w:bidi="ar-EG"/>
        </w:rPr>
        <w:t xml:space="preserve"> </w:t>
      </w:r>
      <w:r w:rsidR="004926E8" w:rsidRPr="00670EAB">
        <w:rPr>
          <w:rFonts w:ascii="Amiri" w:hAnsi="Amiri" w:cs="Amiri"/>
          <w:sz w:val="34"/>
          <w:szCs w:val="34"/>
          <w:rtl/>
          <w:lang w:bidi="ar-EG"/>
        </w:rPr>
        <w:t>تجزئ</w:t>
      </w:r>
      <w:r w:rsidR="007D4FB8" w:rsidRPr="00670EAB">
        <w:rPr>
          <w:rFonts w:ascii="Amiri" w:hAnsi="Amiri" w:cs="Amiri"/>
          <w:sz w:val="34"/>
          <w:szCs w:val="34"/>
          <w:rtl/>
          <w:lang w:bidi="ar-EG"/>
        </w:rPr>
        <w:t xml:space="preserve"> البدنة عن سبعة</w:t>
      </w:r>
      <w:r w:rsidR="00AF4419" w:rsidRPr="00670EAB">
        <w:rPr>
          <w:rFonts w:ascii="Amiri" w:hAnsi="Amiri" w:cs="Amiri"/>
          <w:sz w:val="34"/>
          <w:szCs w:val="34"/>
          <w:rtl/>
          <w:lang w:bidi="ar-EG"/>
        </w:rPr>
        <w:t>،</w:t>
      </w:r>
      <w:r w:rsidR="007D4FB8" w:rsidRPr="00670EAB">
        <w:rPr>
          <w:rFonts w:ascii="Amiri" w:hAnsi="Amiri" w:cs="Amiri"/>
          <w:sz w:val="34"/>
          <w:szCs w:val="34"/>
          <w:rtl/>
          <w:lang w:bidi="ar-EG"/>
        </w:rPr>
        <w:t xml:space="preserve"> وكذا البقرة</w:t>
      </w:r>
      <w:r w:rsidR="00AF4419" w:rsidRPr="00670EAB">
        <w:rPr>
          <w:rFonts w:ascii="Amiri" w:hAnsi="Amiri" w:cs="Amiri"/>
          <w:sz w:val="34"/>
          <w:szCs w:val="34"/>
          <w:rtl/>
          <w:lang w:bidi="ar-EG"/>
        </w:rPr>
        <w:t>،</w:t>
      </w:r>
      <w:r w:rsidR="004926E8" w:rsidRPr="00670EAB">
        <w:rPr>
          <w:rFonts w:ascii="Amiri" w:hAnsi="Amiri" w:cs="Amiri"/>
          <w:sz w:val="34"/>
          <w:szCs w:val="34"/>
          <w:rtl/>
          <w:lang w:bidi="ar-EG"/>
        </w:rPr>
        <w:t xml:space="preserve"> </w:t>
      </w:r>
      <w:r w:rsidR="007D4FB8" w:rsidRPr="00670EAB">
        <w:rPr>
          <w:rFonts w:ascii="Amiri" w:hAnsi="Amiri" w:cs="Amiri"/>
          <w:sz w:val="34"/>
          <w:szCs w:val="34"/>
          <w:rtl/>
          <w:lang w:bidi="ar-EG"/>
        </w:rPr>
        <w:t>سواء كانوا أهل بيت أو بيوت</w:t>
      </w:r>
      <w:r w:rsidR="00AF4419" w:rsidRPr="00670EAB">
        <w:rPr>
          <w:rFonts w:ascii="Amiri" w:hAnsi="Amiri" w:cs="Amiri"/>
          <w:sz w:val="34"/>
          <w:szCs w:val="34"/>
          <w:rtl/>
          <w:lang w:bidi="ar-EG"/>
        </w:rPr>
        <w:t>،</w:t>
      </w:r>
      <w:r w:rsidR="007D4FB8" w:rsidRPr="00670EAB">
        <w:rPr>
          <w:rFonts w:ascii="Amiri" w:hAnsi="Amiri" w:cs="Amiri"/>
          <w:sz w:val="34"/>
          <w:szCs w:val="34"/>
          <w:rtl/>
          <w:lang w:bidi="ar-EG"/>
        </w:rPr>
        <w:t xml:space="preserve"> وسواء كانوا متقرِّبين بقربة متفقة أو مختلفة</w:t>
      </w:r>
      <w:r w:rsidR="00AF4419" w:rsidRPr="00670EAB">
        <w:rPr>
          <w:rFonts w:ascii="Amiri" w:hAnsi="Amiri" w:cs="Amiri"/>
          <w:sz w:val="34"/>
          <w:szCs w:val="34"/>
          <w:rtl/>
          <w:lang w:bidi="ar-EG"/>
        </w:rPr>
        <w:t>،</w:t>
      </w:r>
      <w:r w:rsidR="007D4FB8" w:rsidRPr="00670EAB">
        <w:rPr>
          <w:rFonts w:ascii="Amiri" w:hAnsi="Amiri" w:cs="Amiri"/>
          <w:sz w:val="34"/>
          <w:szCs w:val="34"/>
          <w:rtl/>
          <w:lang w:bidi="ar-EG"/>
        </w:rPr>
        <w:t xml:space="preserve"> واجبة أو مستحبة</w:t>
      </w:r>
      <w:r w:rsidR="005C3A07" w:rsidRPr="00670EAB">
        <w:rPr>
          <w:rStyle w:val="a7"/>
          <w:rFonts w:ascii="Amiri" w:hAnsi="Amiri" w:cs="Amiri"/>
          <w:sz w:val="34"/>
          <w:szCs w:val="34"/>
          <w:rtl/>
          <w:lang w:bidi="ar-EG"/>
        </w:rPr>
        <w:footnoteReference w:id="35"/>
      </w:r>
      <w:r w:rsidR="004926E8" w:rsidRPr="00670EAB">
        <w:rPr>
          <w:rFonts w:ascii="Amiri" w:hAnsi="Amiri" w:cs="Amiri"/>
          <w:sz w:val="34"/>
          <w:szCs w:val="34"/>
          <w:rtl/>
          <w:lang w:bidi="ar-EG"/>
        </w:rPr>
        <w:t>.</w:t>
      </w:r>
      <w:r w:rsidR="00097ABE" w:rsidRPr="00670EAB">
        <w:rPr>
          <w:rFonts w:ascii="Amiri" w:hAnsi="Amiri" w:cs="Amiri"/>
          <w:b/>
          <w:bCs/>
          <w:sz w:val="34"/>
          <w:szCs w:val="34"/>
          <w:rtl/>
          <w:lang w:bidi="ar-EG"/>
        </w:rPr>
        <w:t xml:space="preserve"> </w:t>
      </w:r>
    </w:p>
    <w:p w14:paraId="7607DD32" w14:textId="527CF5EF" w:rsidR="007D4FB8" w:rsidRPr="00670EAB" w:rsidRDefault="00E9113E"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 xml:space="preserve">قال </w:t>
      </w:r>
      <w:r w:rsidR="007D4FB8" w:rsidRPr="00670EAB">
        <w:rPr>
          <w:rFonts w:ascii="Amiri" w:hAnsi="Amiri" w:cs="Amiri"/>
          <w:sz w:val="34"/>
          <w:szCs w:val="34"/>
          <w:rtl/>
          <w:lang w:bidi="ar-EG"/>
        </w:rPr>
        <w:t>ابن المنذر: ويشترك السبعة في البقرة والبدنة</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w:t>
      </w:r>
      <w:r w:rsidR="007D4FB8" w:rsidRPr="00670EAB">
        <w:rPr>
          <w:rFonts w:ascii="Amiri" w:hAnsi="Amiri" w:cs="Amiri"/>
          <w:sz w:val="34"/>
          <w:szCs w:val="34"/>
          <w:rtl/>
          <w:lang w:bidi="ar-EG"/>
        </w:rPr>
        <w:t>متمتعين ومضحِّين</w:t>
      </w:r>
      <w:r w:rsidR="0039090D" w:rsidRPr="00670EAB">
        <w:rPr>
          <w:rStyle w:val="a7"/>
          <w:rFonts w:ascii="Amiri" w:hAnsi="Amiri" w:cs="Amiri"/>
          <w:sz w:val="34"/>
          <w:szCs w:val="34"/>
          <w:rtl/>
          <w:lang w:bidi="ar-EG"/>
        </w:rPr>
        <w:footnoteReference w:id="36"/>
      </w:r>
      <w:r w:rsidR="00B63712" w:rsidRPr="00670EAB">
        <w:rPr>
          <w:rFonts w:ascii="Amiri" w:hAnsi="Amiri" w:cs="Amiri"/>
          <w:sz w:val="34"/>
          <w:szCs w:val="34"/>
          <w:rtl/>
          <w:lang w:bidi="ar-EG"/>
        </w:rPr>
        <w:t xml:space="preserve">، </w:t>
      </w:r>
      <w:r w:rsidR="007D4FB8" w:rsidRPr="00670EAB">
        <w:rPr>
          <w:rFonts w:ascii="Amiri" w:hAnsi="Amiri" w:cs="Amiri"/>
          <w:sz w:val="34"/>
          <w:szCs w:val="34"/>
          <w:rtl/>
          <w:lang w:bidi="ar-EG"/>
        </w:rPr>
        <w:t xml:space="preserve">لذا </w:t>
      </w:r>
      <w:r w:rsidRPr="00670EAB">
        <w:rPr>
          <w:rFonts w:ascii="Amiri" w:hAnsi="Amiri" w:cs="Amiri"/>
          <w:sz w:val="34"/>
          <w:szCs w:val="34"/>
          <w:rtl/>
          <w:lang w:bidi="ar-EG"/>
        </w:rPr>
        <w:t>ف</w:t>
      </w:r>
      <w:r w:rsidR="007D4FB8" w:rsidRPr="00670EAB">
        <w:rPr>
          <w:rFonts w:ascii="Amiri" w:hAnsi="Amiri" w:cs="Amiri"/>
          <w:sz w:val="34"/>
          <w:szCs w:val="34"/>
          <w:rtl/>
          <w:lang w:bidi="ar-EG"/>
        </w:rPr>
        <w:t xml:space="preserve">إنِّ كل إنسان منهم </w:t>
      </w:r>
      <w:r w:rsidR="004926E8" w:rsidRPr="00670EAB">
        <w:rPr>
          <w:rFonts w:ascii="Amiri" w:hAnsi="Amiri" w:cs="Amiri"/>
          <w:sz w:val="34"/>
          <w:szCs w:val="34"/>
          <w:rtl/>
          <w:lang w:bidi="ar-EG"/>
        </w:rPr>
        <w:t>تجزئ</w:t>
      </w:r>
      <w:r w:rsidR="007D4FB8" w:rsidRPr="00670EAB">
        <w:rPr>
          <w:rFonts w:ascii="Amiri" w:hAnsi="Amiri" w:cs="Amiri"/>
          <w:sz w:val="34"/>
          <w:szCs w:val="34"/>
          <w:rtl/>
          <w:lang w:bidi="ar-EG"/>
        </w:rPr>
        <w:t xml:space="preserve"> عنه نيته في سهمه</w:t>
      </w:r>
      <w:r w:rsidR="00AF4419" w:rsidRPr="00670EAB">
        <w:rPr>
          <w:rFonts w:ascii="Amiri" w:hAnsi="Amiri" w:cs="Amiri"/>
          <w:sz w:val="34"/>
          <w:szCs w:val="34"/>
          <w:rtl/>
          <w:lang w:bidi="ar-EG"/>
        </w:rPr>
        <w:t>،</w:t>
      </w:r>
      <w:r w:rsidR="007D4FB8" w:rsidRPr="00670EAB">
        <w:rPr>
          <w:rFonts w:ascii="Amiri" w:hAnsi="Amiri" w:cs="Amiri"/>
          <w:sz w:val="34"/>
          <w:szCs w:val="34"/>
          <w:rtl/>
          <w:lang w:bidi="ar-EG"/>
        </w:rPr>
        <w:t xml:space="preserve"> ولا تضره نية غيره</w:t>
      </w:r>
      <w:r w:rsidR="00AF4419" w:rsidRPr="00670EAB">
        <w:rPr>
          <w:rFonts w:ascii="Amiri" w:hAnsi="Amiri" w:cs="Amiri"/>
          <w:sz w:val="34"/>
          <w:szCs w:val="34"/>
          <w:rtl/>
          <w:lang w:bidi="ar-EG"/>
        </w:rPr>
        <w:t>،</w:t>
      </w:r>
      <w:r w:rsidR="007D4FB8" w:rsidRPr="00670EAB">
        <w:rPr>
          <w:rFonts w:ascii="Amiri" w:hAnsi="Amiri" w:cs="Amiri"/>
          <w:sz w:val="34"/>
          <w:szCs w:val="34"/>
          <w:rtl/>
          <w:lang w:bidi="ar-EG"/>
        </w:rPr>
        <w:t xml:space="preserve"> وهو قول الشافعية والحنابلة</w:t>
      </w:r>
      <w:r w:rsidR="00AF4419" w:rsidRPr="00670EAB">
        <w:rPr>
          <w:rFonts w:ascii="Amiri" w:hAnsi="Amiri" w:cs="Amiri"/>
          <w:sz w:val="34"/>
          <w:szCs w:val="34"/>
          <w:rtl/>
          <w:lang w:bidi="ar-EG"/>
        </w:rPr>
        <w:t>.</w:t>
      </w:r>
    </w:p>
    <w:p w14:paraId="18166FBF" w14:textId="77777777" w:rsidR="00B63712" w:rsidRPr="00670EAB" w:rsidRDefault="007D4FB8"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sz w:val="34"/>
          <w:szCs w:val="34"/>
          <w:rtl/>
          <w:lang w:bidi="ar-EG"/>
        </w:rPr>
        <w:t>2</w:t>
      </w:r>
      <w:r w:rsidR="00E9113E" w:rsidRPr="00670EAB">
        <w:rPr>
          <w:rFonts w:ascii="Amiri" w:hAnsi="Amiri" w:cs="Amiri"/>
          <w:b/>
          <w:bCs/>
          <w:sz w:val="34"/>
          <w:szCs w:val="34"/>
          <w:rtl/>
          <w:lang w:bidi="ar-EG"/>
        </w:rPr>
        <w:t>- ال</w:t>
      </w:r>
      <w:r w:rsidRPr="00670EAB">
        <w:rPr>
          <w:rFonts w:ascii="Amiri" w:hAnsi="Amiri" w:cs="Amiri"/>
          <w:b/>
          <w:bCs/>
          <w:sz w:val="34"/>
          <w:szCs w:val="34"/>
          <w:rtl/>
          <w:lang w:bidi="ar-EG"/>
        </w:rPr>
        <w:t>حالة الثانية</w:t>
      </w:r>
      <w:r w:rsidR="00AF4419" w:rsidRPr="00670EAB">
        <w:rPr>
          <w:rFonts w:ascii="Amiri" w:hAnsi="Amiri" w:cs="Amiri"/>
          <w:b/>
          <w:bCs/>
          <w:sz w:val="34"/>
          <w:szCs w:val="34"/>
          <w:rtl/>
          <w:lang w:bidi="ar-EG"/>
        </w:rPr>
        <w:t>:</w:t>
      </w:r>
      <w:r w:rsidR="00097ABE" w:rsidRPr="00670EAB">
        <w:rPr>
          <w:rFonts w:ascii="Amiri" w:hAnsi="Amiri" w:cs="Amiri"/>
          <w:b/>
          <w:bCs/>
          <w:sz w:val="34"/>
          <w:szCs w:val="34"/>
          <w:rtl/>
          <w:lang w:bidi="ar-EG"/>
        </w:rPr>
        <w:t xml:space="preserve"> </w:t>
      </w:r>
      <w:r w:rsidRPr="00670EAB">
        <w:rPr>
          <w:rFonts w:ascii="Amiri" w:hAnsi="Amiri" w:cs="Amiri"/>
          <w:sz w:val="34"/>
          <w:szCs w:val="34"/>
          <w:rtl/>
          <w:lang w:bidi="ar-EG"/>
        </w:rPr>
        <w:t xml:space="preserve">إذا اجتمعت عند الشخص </w:t>
      </w:r>
      <w:r w:rsidR="00E9113E" w:rsidRPr="00670EAB">
        <w:rPr>
          <w:rFonts w:ascii="Amiri" w:hAnsi="Amiri" w:cs="Amiri"/>
          <w:sz w:val="34"/>
          <w:szCs w:val="34"/>
          <w:rtl/>
          <w:lang w:bidi="ar-EG"/>
        </w:rPr>
        <w:t xml:space="preserve">نية </w:t>
      </w:r>
      <w:r w:rsidRPr="00670EAB">
        <w:rPr>
          <w:rFonts w:ascii="Amiri" w:hAnsi="Amiri" w:cs="Amiri"/>
          <w:sz w:val="34"/>
          <w:szCs w:val="34"/>
          <w:rtl/>
          <w:lang w:bidi="ar-EG"/>
        </w:rPr>
        <w:t>الأضحية والعقيقة</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فأراد </w:t>
      </w:r>
      <w:r w:rsidR="00E9113E" w:rsidRPr="00670EAB">
        <w:rPr>
          <w:rFonts w:ascii="Amiri" w:hAnsi="Amiri" w:cs="Amiri"/>
          <w:sz w:val="34"/>
          <w:szCs w:val="34"/>
          <w:rtl/>
          <w:lang w:bidi="ar-EG"/>
        </w:rPr>
        <w:t>مثل</w:t>
      </w:r>
      <w:r w:rsidR="00AF4419" w:rsidRPr="00670EAB">
        <w:rPr>
          <w:rFonts w:ascii="Amiri" w:hAnsi="Amiri" w:cs="Amiri"/>
          <w:sz w:val="34"/>
          <w:szCs w:val="34"/>
          <w:rtl/>
          <w:lang w:bidi="ar-EG"/>
        </w:rPr>
        <w:t>ًا</w:t>
      </w:r>
      <w:r w:rsidR="00E9113E" w:rsidRPr="00670EAB">
        <w:rPr>
          <w:rFonts w:ascii="Amiri" w:hAnsi="Amiri" w:cs="Amiri"/>
          <w:sz w:val="34"/>
          <w:szCs w:val="34"/>
          <w:rtl/>
          <w:lang w:bidi="ar-EG"/>
        </w:rPr>
        <w:t xml:space="preserve"> </w:t>
      </w:r>
      <w:r w:rsidR="00B63712" w:rsidRPr="00670EAB">
        <w:rPr>
          <w:rFonts w:ascii="Amiri" w:hAnsi="Amiri" w:cs="Amiri"/>
          <w:sz w:val="34"/>
          <w:szCs w:val="34"/>
          <w:rtl/>
          <w:lang w:bidi="ar-EG"/>
        </w:rPr>
        <w:t>أنْ يعقَّ</w:t>
      </w:r>
      <w:r w:rsidRPr="00670EAB">
        <w:rPr>
          <w:rFonts w:ascii="Amiri" w:hAnsi="Amiri" w:cs="Amiri"/>
          <w:sz w:val="34"/>
          <w:szCs w:val="34"/>
          <w:rtl/>
          <w:lang w:bidi="ar-EG"/>
        </w:rPr>
        <w:t xml:space="preserve"> عن ولده</w:t>
      </w:r>
      <w:r w:rsidR="00AC52F8" w:rsidRPr="00670EAB">
        <w:rPr>
          <w:rFonts w:ascii="Amiri" w:hAnsi="Amiri" w:cs="Amiri"/>
          <w:sz w:val="34"/>
          <w:szCs w:val="34"/>
          <w:rtl/>
          <w:lang w:bidi="ar-EG"/>
        </w:rPr>
        <w:t xml:space="preserve"> </w:t>
      </w:r>
      <w:r w:rsidRPr="00670EAB">
        <w:rPr>
          <w:rFonts w:ascii="Amiri" w:hAnsi="Amiri" w:cs="Amiri"/>
          <w:sz w:val="34"/>
          <w:szCs w:val="34"/>
          <w:rtl/>
          <w:lang w:bidi="ar-EG"/>
        </w:rPr>
        <w:t>يوم عيد الأضحى</w:t>
      </w:r>
      <w:r w:rsidR="00AF4419" w:rsidRPr="00670EAB">
        <w:rPr>
          <w:rFonts w:ascii="Amiri" w:hAnsi="Amiri" w:cs="Amiri"/>
          <w:sz w:val="34"/>
          <w:szCs w:val="34"/>
          <w:rtl/>
          <w:lang w:bidi="ar-EG"/>
        </w:rPr>
        <w:t>،</w:t>
      </w:r>
      <w:r w:rsidR="00B63712" w:rsidRPr="00670EAB">
        <w:rPr>
          <w:rFonts w:ascii="Amiri" w:hAnsi="Amiri" w:cs="Amiri"/>
          <w:sz w:val="34"/>
          <w:szCs w:val="34"/>
          <w:rtl/>
          <w:lang w:bidi="ar-EG"/>
        </w:rPr>
        <w:t xml:space="preserve"> وكان لا يملك إل</w:t>
      </w:r>
      <w:r w:rsidR="00E9113E" w:rsidRPr="00670EAB">
        <w:rPr>
          <w:rFonts w:ascii="Amiri" w:hAnsi="Amiri" w:cs="Amiri"/>
          <w:sz w:val="34"/>
          <w:szCs w:val="34"/>
          <w:rtl/>
          <w:lang w:bidi="ar-EG"/>
        </w:rPr>
        <w:t>ا شاة واحدة</w:t>
      </w:r>
      <w:r w:rsidR="00AF4419" w:rsidRPr="00670EAB">
        <w:rPr>
          <w:rFonts w:ascii="Amiri" w:hAnsi="Amiri" w:cs="Amiri"/>
          <w:sz w:val="34"/>
          <w:szCs w:val="34"/>
          <w:rtl/>
          <w:lang w:bidi="ar-EG"/>
        </w:rPr>
        <w:t>،</w:t>
      </w:r>
      <w:r w:rsidR="00097ABE" w:rsidRPr="00670EAB">
        <w:rPr>
          <w:rFonts w:ascii="Amiri" w:hAnsi="Amiri" w:cs="Amiri"/>
          <w:sz w:val="34"/>
          <w:szCs w:val="34"/>
          <w:rtl/>
          <w:lang w:bidi="ar-EG"/>
        </w:rPr>
        <w:t xml:space="preserve"> </w:t>
      </w:r>
      <w:r w:rsidR="00913179" w:rsidRPr="00670EAB">
        <w:rPr>
          <w:rFonts w:ascii="Amiri" w:hAnsi="Amiri" w:cs="Amiri"/>
          <w:sz w:val="34"/>
          <w:szCs w:val="34"/>
          <w:rtl/>
          <w:lang w:bidi="ar-EG"/>
        </w:rPr>
        <w:t>ففي ذلك لأهل العلم قولان:</w:t>
      </w:r>
    </w:p>
    <w:p w14:paraId="3CFD33BA" w14:textId="77777777" w:rsidR="00B63712" w:rsidRPr="00670EAB" w:rsidRDefault="00844B7D"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lastRenderedPageBreak/>
        <w:t xml:space="preserve"> </w:t>
      </w:r>
      <w:r w:rsidR="00913179" w:rsidRPr="00670EAB">
        <w:rPr>
          <w:rFonts w:ascii="Amiri" w:hAnsi="Amiri" w:cs="Amiri"/>
          <w:b/>
          <w:bCs/>
          <w:sz w:val="34"/>
          <w:szCs w:val="34"/>
          <w:rtl/>
          <w:lang w:bidi="ar-EG"/>
        </w:rPr>
        <w:t>1-</w:t>
      </w:r>
      <w:r w:rsidR="0039090D" w:rsidRPr="00670EAB">
        <w:rPr>
          <w:rFonts w:ascii="Amiri" w:hAnsi="Amiri" w:cs="Amiri"/>
          <w:b/>
          <w:bCs/>
          <w:sz w:val="34"/>
          <w:szCs w:val="34"/>
          <w:rtl/>
          <w:lang w:bidi="ar-EG"/>
        </w:rPr>
        <w:t xml:space="preserve"> القول ا</w:t>
      </w:r>
      <w:r w:rsidR="00913179" w:rsidRPr="00670EAB">
        <w:rPr>
          <w:rFonts w:ascii="Amiri" w:hAnsi="Amiri" w:cs="Amiri"/>
          <w:b/>
          <w:bCs/>
          <w:sz w:val="34"/>
          <w:szCs w:val="34"/>
          <w:rtl/>
          <w:lang w:bidi="ar-EG"/>
        </w:rPr>
        <w:t>لأول:</w:t>
      </w:r>
      <w:r w:rsidR="00AC52F8" w:rsidRPr="00670EAB">
        <w:rPr>
          <w:rFonts w:ascii="Amiri" w:hAnsi="Amiri" w:cs="Amiri"/>
          <w:b/>
          <w:bCs/>
          <w:sz w:val="34"/>
          <w:szCs w:val="34"/>
          <w:rtl/>
          <w:lang w:bidi="ar-EG"/>
        </w:rPr>
        <w:t xml:space="preserve"> </w:t>
      </w:r>
      <w:r w:rsidR="00913179" w:rsidRPr="00670EAB">
        <w:rPr>
          <w:rFonts w:ascii="Amiri" w:hAnsi="Amiri" w:cs="Amiri"/>
          <w:sz w:val="34"/>
          <w:szCs w:val="34"/>
          <w:rtl/>
          <w:lang w:bidi="ar-EG"/>
        </w:rPr>
        <w:t>يُجزئ الجمع بين الأضحية والعقيقة بنيّ</w:t>
      </w:r>
      <w:r w:rsidR="00B63712" w:rsidRPr="00670EAB">
        <w:rPr>
          <w:rFonts w:ascii="Amiri" w:hAnsi="Amiri" w:cs="Amiri"/>
          <w:sz w:val="34"/>
          <w:szCs w:val="34"/>
          <w:rtl/>
          <w:lang w:bidi="ar-EG"/>
        </w:rPr>
        <w:t>َ</w:t>
      </w:r>
      <w:r w:rsidR="00913179" w:rsidRPr="00670EAB">
        <w:rPr>
          <w:rFonts w:ascii="Amiri" w:hAnsi="Amiri" w:cs="Amiri"/>
          <w:sz w:val="34"/>
          <w:szCs w:val="34"/>
          <w:rtl/>
          <w:lang w:bidi="ar-EG"/>
        </w:rPr>
        <w:t>ة واحدة</w:t>
      </w:r>
      <w:r w:rsidR="00B63712" w:rsidRPr="00670EAB">
        <w:rPr>
          <w:rFonts w:ascii="Amiri" w:hAnsi="Amiri" w:cs="Amiri"/>
          <w:sz w:val="34"/>
          <w:szCs w:val="34"/>
          <w:rtl/>
          <w:lang w:bidi="ar-EG"/>
        </w:rPr>
        <w:t>،</w:t>
      </w:r>
      <w:r w:rsidR="00913179" w:rsidRPr="00670EAB">
        <w:rPr>
          <w:rFonts w:ascii="Amiri" w:hAnsi="Amiri" w:cs="Amiri"/>
          <w:sz w:val="34"/>
          <w:szCs w:val="34"/>
          <w:rtl/>
          <w:lang w:bidi="ar-EG"/>
        </w:rPr>
        <w:t xml:space="preserve"> وهو مذهب الحنفيَّة،</w:t>
      </w:r>
      <w:r w:rsidR="00B63712" w:rsidRPr="00670EAB">
        <w:rPr>
          <w:rFonts w:ascii="Amiri" w:hAnsi="Amiri" w:cs="Amiri"/>
          <w:sz w:val="34"/>
          <w:szCs w:val="34"/>
          <w:rtl/>
          <w:lang w:bidi="ar-EG"/>
        </w:rPr>
        <w:t xml:space="preserve"> </w:t>
      </w:r>
      <w:r w:rsidR="00913179" w:rsidRPr="00670EAB">
        <w:rPr>
          <w:rFonts w:ascii="Amiri" w:hAnsi="Amiri" w:cs="Amiri"/>
          <w:sz w:val="34"/>
          <w:szCs w:val="34"/>
          <w:rtl/>
          <w:lang w:bidi="ar-EG"/>
        </w:rPr>
        <w:t xml:space="preserve">ورواية عن الإمام </w:t>
      </w:r>
      <w:r w:rsidR="005B43B5" w:rsidRPr="00670EAB">
        <w:rPr>
          <w:rFonts w:ascii="Amiri" w:hAnsi="Amiri" w:cs="Amiri"/>
          <w:sz w:val="34"/>
          <w:szCs w:val="34"/>
          <w:rtl/>
          <w:lang w:bidi="ar-EG"/>
        </w:rPr>
        <w:t>أحمد</w:t>
      </w:r>
      <w:r w:rsidR="00B63712" w:rsidRPr="00670EAB">
        <w:rPr>
          <w:rFonts w:ascii="Amiri" w:hAnsi="Amiri" w:cs="Amiri"/>
          <w:sz w:val="34"/>
          <w:szCs w:val="34"/>
          <w:rtl/>
          <w:lang w:bidi="ar-EG"/>
        </w:rPr>
        <w:t>؛ لأن</w:t>
      </w:r>
      <w:r w:rsidR="00913179" w:rsidRPr="00670EAB">
        <w:rPr>
          <w:rFonts w:ascii="Amiri" w:hAnsi="Amiri" w:cs="Amiri"/>
          <w:sz w:val="34"/>
          <w:szCs w:val="34"/>
          <w:rtl/>
          <w:lang w:bidi="ar-EG"/>
        </w:rPr>
        <w:t xml:space="preserve"> فيه </w:t>
      </w:r>
      <w:r w:rsidR="005B43B5" w:rsidRPr="00670EAB">
        <w:rPr>
          <w:rFonts w:ascii="Amiri" w:hAnsi="Amiri" w:cs="Amiri"/>
          <w:sz w:val="34"/>
          <w:szCs w:val="34"/>
          <w:rtl/>
          <w:lang w:bidi="ar-EG"/>
        </w:rPr>
        <w:t>ال</w:t>
      </w:r>
      <w:r w:rsidR="00913179" w:rsidRPr="00670EAB">
        <w:rPr>
          <w:rFonts w:ascii="Amiri" w:hAnsi="Amiri" w:cs="Amiri"/>
          <w:sz w:val="34"/>
          <w:szCs w:val="34"/>
          <w:rtl/>
          <w:lang w:bidi="ar-EG"/>
        </w:rPr>
        <w:t>تيسير على الناس،</w:t>
      </w:r>
      <w:r w:rsidR="005B43B5" w:rsidRPr="00670EAB">
        <w:rPr>
          <w:rFonts w:ascii="Amiri" w:hAnsi="Amiri" w:cs="Amiri"/>
          <w:sz w:val="34"/>
          <w:szCs w:val="34"/>
          <w:rtl/>
          <w:lang w:bidi="ar-EG"/>
        </w:rPr>
        <w:t xml:space="preserve"> </w:t>
      </w:r>
      <w:r w:rsidR="00913179" w:rsidRPr="00670EAB">
        <w:rPr>
          <w:rFonts w:ascii="Amiri" w:hAnsi="Amiri" w:cs="Amiri"/>
          <w:sz w:val="34"/>
          <w:szCs w:val="34"/>
          <w:rtl/>
          <w:lang w:bidi="ar-EG"/>
        </w:rPr>
        <w:t>ولأِنَّ الْقُرْبَةَ الَّتِي فِي الأْضْحِيَّةِ،</w:t>
      </w:r>
      <w:r w:rsidR="0039090D" w:rsidRPr="00670EAB">
        <w:rPr>
          <w:rFonts w:ascii="Amiri" w:hAnsi="Amiri" w:cs="Amiri"/>
          <w:sz w:val="34"/>
          <w:szCs w:val="34"/>
          <w:rtl/>
          <w:lang w:bidi="ar-EG"/>
        </w:rPr>
        <w:t xml:space="preserve"> </w:t>
      </w:r>
      <w:r w:rsidR="00913179" w:rsidRPr="00670EAB">
        <w:rPr>
          <w:rFonts w:ascii="Amiri" w:hAnsi="Amiri" w:cs="Amiri"/>
          <w:sz w:val="34"/>
          <w:szCs w:val="34"/>
          <w:rtl/>
          <w:lang w:bidi="ar-EG"/>
        </w:rPr>
        <w:t>وَفِي العقيقة إِنَّمَا هِيَ فِي إِرَاقَةِ الدَّمِ، فالمقصد في ذلك التقرّ</w:t>
      </w:r>
      <w:r w:rsidR="00B63712" w:rsidRPr="00670EAB">
        <w:rPr>
          <w:rFonts w:ascii="Amiri" w:hAnsi="Amiri" w:cs="Amiri"/>
          <w:sz w:val="34"/>
          <w:szCs w:val="34"/>
          <w:rtl/>
          <w:lang w:bidi="ar-EG"/>
        </w:rPr>
        <w:t>ُ</w:t>
      </w:r>
      <w:r w:rsidR="00913179" w:rsidRPr="00670EAB">
        <w:rPr>
          <w:rFonts w:ascii="Amiri" w:hAnsi="Amiri" w:cs="Amiri"/>
          <w:sz w:val="34"/>
          <w:szCs w:val="34"/>
          <w:rtl/>
          <w:lang w:bidi="ar-EG"/>
        </w:rPr>
        <w:t>ب إلى الله تعالى بالذبح، فتدخل نيَّة أحداهما بالأخرى</w:t>
      </w:r>
      <w:r w:rsidR="00B63712"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r w:rsidR="005B43B5" w:rsidRPr="00670EAB">
        <w:rPr>
          <w:rFonts w:ascii="Amiri" w:hAnsi="Amiri" w:cs="Amiri"/>
          <w:sz w:val="34"/>
          <w:szCs w:val="34"/>
          <w:rtl/>
          <w:lang w:bidi="ar-EG"/>
        </w:rPr>
        <w:t>ونظير ذلك</w:t>
      </w:r>
      <w:r w:rsidR="00AF4419" w:rsidRPr="00670EAB">
        <w:rPr>
          <w:rFonts w:ascii="Amiri" w:hAnsi="Amiri" w:cs="Amiri"/>
          <w:sz w:val="34"/>
          <w:szCs w:val="34"/>
          <w:rtl/>
          <w:lang w:bidi="ar-EG"/>
        </w:rPr>
        <w:t>:</w:t>
      </w:r>
      <w:r w:rsidR="005B43B5" w:rsidRPr="00670EAB">
        <w:rPr>
          <w:rFonts w:ascii="Amiri" w:hAnsi="Amiri" w:cs="Amiri"/>
          <w:sz w:val="34"/>
          <w:szCs w:val="34"/>
          <w:rtl/>
          <w:lang w:bidi="ar-EG"/>
        </w:rPr>
        <w:t xml:space="preserve"> دول </w:t>
      </w:r>
      <w:r w:rsidR="00913179" w:rsidRPr="00670EAB">
        <w:rPr>
          <w:rFonts w:ascii="Amiri" w:hAnsi="Amiri" w:cs="Amiri"/>
          <w:sz w:val="34"/>
          <w:szCs w:val="34"/>
          <w:rtl/>
          <w:lang w:bidi="ar-EG"/>
        </w:rPr>
        <w:t>تحية المسجد في صلاة الفريضة لمن دخل المسجد</w:t>
      </w:r>
      <w:r w:rsidR="00AF4419" w:rsidRPr="00670EAB">
        <w:rPr>
          <w:rFonts w:ascii="Amiri" w:hAnsi="Amiri" w:cs="Amiri"/>
          <w:sz w:val="34"/>
          <w:szCs w:val="34"/>
          <w:rtl/>
          <w:lang w:bidi="ar-EG"/>
        </w:rPr>
        <w:t>،</w:t>
      </w:r>
      <w:r w:rsidR="005B43B5" w:rsidRPr="00670EAB">
        <w:rPr>
          <w:rFonts w:ascii="Amiri" w:hAnsi="Amiri" w:cs="Amiri"/>
          <w:sz w:val="34"/>
          <w:szCs w:val="34"/>
          <w:rtl/>
          <w:lang w:bidi="ar-EG"/>
        </w:rPr>
        <w:t xml:space="preserve"> </w:t>
      </w:r>
      <w:r w:rsidR="00913179" w:rsidRPr="00670EAB">
        <w:rPr>
          <w:rFonts w:ascii="Amiri" w:hAnsi="Amiri" w:cs="Amiri"/>
          <w:sz w:val="34"/>
          <w:szCs w:val="34"/>
          <w:rtl/>
          <w:lang w:bidi="ar-EG"/>
        </w:rPr>
        <w:t>ولم يصلِّ تحية المسجد</w:t>
      </w:r>
      <w:r w:rsidR="005B43B5" w:rsidRPr="00670EAB">
        <w:rPr>
          <w:rFonts w:ascii="Amiri" w:hAnsi="Amiri" w:cs="Amiri"/>
          <w:sz w:val="34"/>
          <w:szCs w:val="34"/>
          <w:rtl/>
          <w:lang w:bidi="ar-EG"/>
        </w:rPr>
        <w:t>.</w:t>
      </w:r>
    </w:p>
    <w:p w14:paraId="0B36F77A" w14:textId="0EDE7E33" w:rsidR="007D4FB8" w:rsidRPr="00670EAB" w:rsidRDefault="005B43B5" w:rsidP="004E4BF7">
      <w:pPr>
        <w:spacing w:before="40" w:after="40" w:line="288" w:lineRule="auto"/>
        <w:ind w:firstLine="227"/>
        <w:jc w:val="both"/>
        <w:rPr>
          <w:rFonts w:ascii="Amiri" w:hAnsi="Amiri" w:cs="Amiri"/>
          <w:b/>
          <w:bCs/>
          <w:sz w:val="34"/>
          <w:szCs w:val="34"/>
          <w:rtl/>
          <w:lang w:bidi="ar-EG"/>
        </w:rPr>
      </w:pPr>
      <w:r w:rsidRPr="00670EAB">
        <w:rPr>
          <w:rFonts w:ascii="Amiri" w:hAnsi="Amiri" w:cs="Amiri"/>
          <w:b/>
          <w:bCs/>
          <w:sz w:val="34"/>
          <w:szCs w:val="34"/>
          <w:rtl/>
          <w:lang w:bidi="ar-EG"/>
        </w:rPr>
        <w:t>2- ا</w:t>
      </w:r>
      <w:r w:rsidR="0039090D" w:rsidRPr="00670EAB">
        <w:rPr>
          <w:rFonts w:ascii="Amiri" w:hAnsi="Amiri" w:cs="Amiri"/>
          <w:b/>
          <w:bCs/>
          <w:sz w:val="34"/>
          <w:szCs w:val="34"/>
          <w:rtl/>
          <w:lang w:bidi="ar-EG"/>
        </w:rPr>
        <w:t>لقول ا</w:t>
      </w:r>
      <w:r w:rsidRPr="00670EAB">
        <w:rPr>
          <w:rFonts w:ascii="Amiri" w:hAnsi="Amiri" w:cs="Amiri"/>
          <w:b/>
          <w:bCs/>
          <w:sz w:val="34"/>
          <w:szCs w:val="34"/>
          <w:rtl/>
          <w:lang w:bidi="ar-EG"/>
        </w:rPr>
        <w:t>لثاني:</w:t>
      </w:r>
      <w:r w:rsidR="00AC52F8" w:rsidRPr="00670EAB">
        <w:rPr>
          <w:rFonts w:ascii="Amiri" w:hAnsi="Amiri" w:cs="Amiri"/>
          <w:b/>
          <w:bCs/>
          <w:sz w:val="34"/>
          <w:szCs w:val="34"/>
          <w:rtl/>
          <w:lang w:bidi="ar-EG"/>
        </w:rPr>
        <w:t xml:space="preserve"> </w:t>
      </w:r>
      <w:r w:rsidRPr="00670EAB">
        <w:rPr>
          <w:rFonts w:ascii="Amiri" w:hAnsi="Amiri" w:cs="Amiri"/>
          <w:sz w:val="34"/>
          <w:szCs w:val="34"/>
          <w:rtl/>
          <w:lang w:bidi="ar-EG"/>
        </w:rPr>
        <w:t xml:space="preserve">وهو الراجح </w:t>
      </w:r>
      <w:r w:rsidR="003C6CDF" w:rsidRPr="00670EAB">
        <w:rPr>
          <w:rFonts w:ascii="Amiri" w:hAnsi="Amiri" w:cs="Amiri"/>
          <w:sz w:val="34"/>
          <w:szCs w:val="34"/>
          <w:rtl/>
          <w:lang w:bidi="ar-EG"/>
        </w:rPr>
        <w:t>-</w:t>
      </w:r>
      <w:r w:rsidRPr="00670EAB">
        <w:rPr>
          <w:rFonts w:ascii="Amiri" w:hAnsi="Amiri" w:cs="Amiri"/>
          <w:sz w:val="34"/>
          <w:szCs w:val="34"/>
          <w:rtl/>
          <w:lang w:bidi="ar-EG"/>
        </w:rPr>
        <w:t xml:space="preserve"> والله أعلم</w:t>
      </w:r>
      <w:r w:rsidR="003C6CDF" w:rsidRPr="00670EAB">
        <w:rPr>
          <w:rFonts w:ascii="Amiri" w:hAnsi="Amiri" w:cs="Amiri"/>
          <w:sz w:val="34"/>
          <w:szCs w:val="34"/>
          <w:rtl/>
          <w:lang w:bidi="ar-EG"/>
        </w:rPr>
        <w:t xml:space="preserve"> </w:t>
      </w:r>
      <w:r w:rsidRPr="00670EAB">
        <w:rPr>
          <w:rFonts w:ascii="Amiri" w:hAnsi="Amiri" w:cs="Amiri"/>
          <w:sz w:val="34"/>
          <w:szCs w:val="34"/>
          <w:rtl/>
          <w:lang w:bidi="ar-EG"/>
        </w:rPr>
        <w:t xml:space="preserve">- وهو </w:t>
      </w:r>
      <w:r w:rsidR="00E9113E" w:rsidRPr="00670EAB">
        <w:rPr>
          <w:rFonts w:ascii="Amiri" w:hAnsi="Amiri" w:cs="Amiri"/>
          <w:sz w:val="34"/>
          <w:szCs w:val="34"/>
          <w:rtl/>
          <w:lang w:bidi="ar-EG"/>
        </w:rPr>
        <w:t xml:space="preserve">الذي </w:t>
      </w:r>
      <w:r w:rsidR="007D4FB8" w:rsidRPr="00670EAB">
        <w:rPr>
          <w:rFonts w:ascii="Amiri" w:hAnsi="Amiri" w:cs="Amiri"/>
          <w:sz w:val="34"/>
          <w:szCs w:val="34"/>
          <w:rtl/>
          <w:lang w:bidi="ar-EG"/>
        </w:rPr>
        <w:t>عليه الجمهور أنه لا تجزئ الأضحية عن العقيقة</w:t>
      </w:r>
      <w:r w:rsidR="00AF4419" w:rsidRPr="00670EAB">
        <w:rPr>
          <w:rFonts w:ascii="Amiri" w:hAnsi="Amiri" w:cs="Amiri"/>
          <w:sz w:val="34"/>
          <w:szCs w:val="34"/>
          <w:rtl/>
          <w:lang w:bidi="ar-EG"/>
        </w:rPr>
        <w:t>،</w:t>
      </w:r>
      <w:r w:rsidR="007D4FB8" w:rsidRPr="00670EAB">
        <w:rPr>
          <w:rFonts w:ascii="Amiri" w:hAnsi="Amiri" w:cs="Amiri"/>
          <w:sz w:val="34"/>
          <w:szCs w:val="34"/>
          <w:rtl/>
          <w:lang w:bidi="ar-EG"/>
        </w:rPr>
        <w:t xml:space="preserve"> وهو مذهب المالكية والشافعية</w:t>
      </w:r>
      <w:r w:rsidR="00AF4419" w:rsidRPr="00670EAB">
        <w:rPr>
          <w:rFonts w:ascii="Amiri" w:hAnsi="Amiri" w:cs="Amiri"/>
          <w:sz w:val="34"/>
          <w:szCs w:val="34"/>
          <w:rtl/>
          <w:lang w:bidi="ar-EG"/>
        </w:rPr>
        <w:t>،</w:t>
      </w:r>
      <w:r w:rsidR="007D4FB8" w:rsidRPr="00670EAB">
        <w:rPr>
          <w:rFonts w:ascii="Amiri" w:hAnsi="Amiri" w:cs="Amiri"/>
          <w:sz w:val="34"/>
          <w:szCs w:val="34"/>
          <w:rtl/>
          <w:lang w:bidi="ar-EG"/>
        </w:rPr>
        <w:t xml:space="preserve"> </w:t>
      </w:r>
      <w:r w:rsidR="008F093E" w:rsidRPr="00670EAB">
        <w:rPr>
          <w:rFonts w:ascii="Amiri" w:hAnsi="Amiri" w:cs="Amiri"/>
          <w:sz w:val="34"/>
          <w:szCs w:val="34"/>
          <w:rtl/>
          <w:lang w:bidi="ar-EG"/>
        </w:rPr>
        <w:t>والمعتمد عند الحنابلة</w:t>
      </w:r>
      <w:r w:rsidR="006D13F7" w:rsidRPr="00670EAB">
        <w:rPr>
          <w:rFonts w:ascii="Amiri" w:hAnsi="Amiri" w:cs="Amiri"/>
          <w:sz w:val="34"/>
          <w:szCs w:val="34"/>
          <w:rtl/>
          <w:lang w:bidi="ar-EG"/>
        </w:rPr>
        <w:t xml:space="preserve">؛ </w:t>
      </w:r>
      <w:r w:rsidR="007D4FB8" w:rsidRPr="00670EAB">
        <w:rPr>
          <w:rFonts w:ascii="Amiri" w:hAnsi="Amiri" w:cs="Amiri"/>
          <w:sz w:val="34"/>
          <w:szCs w:val="34"/>
          <w:rtl/>
          <w:lang w:bidi="ar-EG"/>
        </w:rPr>
        <w:t xml:space="preserve">إذ </w:t>
      </w:r>
      <w:r w:rsidR="006D13F7" w:rsidRPr="00670EAB">
        <w:rPr>
          <w:rFonts w:ascii="Amiri" w:hAnsi="Amiri" w:cs="Amiri"/>
          <w:sz w:val="34"/>
          <w:szCs w:val="34"/>
          <w:rtl/>
          <w:lang w:bidi="ar-EG"/>
        </w:rPr>
        <w:t>إ</w:t>
      </w:r>
      <w:r w:rsidR="007D4FB8" w:rsidRPr="00670EAB">
        <w:rPr>
          <w:rFonts w:ascii="Amiri" w:hAnsi="Amiri" w:cs="Amiri"/>
          <w:sz w:val="34"/>
          <w:szCs w:val="34"/>
          <w:rtl/>
          <w:lang w:bidi="ar-EG"/>
        </w:rPr>
        <w:t>نَّ كلا الأمرين مقصودٌ لذاته</w:t>
      </w:r>
      <w:r w:rsidR="00AF4419" w:rsidRPr="00670EAB">
        <w:rPr>
          <w:rFonts w:ascii="Amiri" w:hAnsi="Amiri" w:cs="Amiri"/>
          <w:sz w:val="34"/>
          <w:szCs w:val="34"/>
          <w:rtl/>
          <w:lang w:bidi="ar-EG"/>
        </w:rPr>
        <w:t>،</w:t>
      </w:r>
      <w:r w:rsidR="007D4FB8" w:rsidRPr="00670EAB">
        <w:rPr>
          <w:rFonts w:ascii="Amiri" w:hAnsi="Amiri" w:cs="Amiri"/>
          <w:sz w:val="34"/>
          <w:szCs w:val="34"/>
          <w:rtl/>
          <w:lang w:bidi="ar-EG"/>
        </w:rPr>
        <w:t xml:space="preserve"> وما كان مقصود</w:t>
      </w:r>
      <w:r w:rsidR="00AF4419" w:rsidRPr="00670EAB">
        <w:rPr>
          <w:rFonts w:ascii="Amiri" w:hAnsi="Amiri" w:cs="Amiri"/>
          <w:sz w:val="34"/>
          <w:szCs w:val="34"/>
          <w:rtl/>
          <w:lang w:bidi="ar-EG"/>
        </w:rPr>
        <w:t>ًا</w:t>
      </w:r>
      <w:r w:rsidR="007D4FB8" w:rsidRPr="00670EAB">
        <w:rPr>
          <w:rFonts w:ascii="Amiri" w:hAnsi="Amiri" w:cs="Amiri"/>
          <w:sz w:val="34"/>
          <w:szCs w:val="34"/>
          <w:rtl/>
          <w:lang w:bidi="ar-EG"/>
        </w:rPr>
        <w:t xml:space="preserve"> لذاته فإنه لا يُجمع مع غيره</w:t>
      </w:r>
      <w:r w:rsidR="006D13F7" w:rsidRPr="00670EAB">
        <w:rPr>
          <w:rFonts w:ascii="Amiri" w:hAnsi="Amiri" w:cs="Amiri"/>
          <w:sz w:val="34"/>
          <w:szCs w:val="34"/>
          <w:rtl/>
          <w:lang w:bidi="ar-EG"/>
        </w:rPr>
        <w:t>، فكل</w:t>
      </w:r>
      <w:r w:rsidR="00285915" w:rsidRPr="00670EAB">
        <w:rPr>
          <w:rFonts w:ascii="Amiri" w:hAnsi="Amiri" w:cs="Amiri"/>
          <w:sz w:val="34"/>
          <w:szCs w:val="34"/>
          <w:rtl/>
          <w:lang w:bidi="ar-EG"/>
        </w:rPr>
        <w:t xml:space="preserve"> منهما ذبحان بسببين مختلفين فلم تجزئ إحداهما عن الأخرى؛ </w:t>
      </w:r>
      <w:r w:rsidR="007D4FB8" w:rsidRPr="00670EAB">
        <w:rPr>
          <w:rFonts w:ascii="Amiri" w:hAnsi="Amiri" w:cs="Amiri"/>
          <w:sz w:val="34"/>
          <w:szCs w:val="34"/>
          <w:rtl/>
          <w:lang w:bidi="ar-EG"/>
        </w:rPr>
        <w:t>ف</w:t>
      </w:r>
      <w:r w:rsidR="00E9113E" w:rsidRPr="00670EAB">
        <w:rPr>
          <w:rFonts w:ascii="Amiri" w:hAnsi="Amiri" w:cs="Amiri"/>
          <w:sz w:val="34"/>
          <w:szCs w:val="34"/>
          <w:rtl/>
          <w:lang w:bidi="ar-EG"/>
        </w:rPr>
        <w:t xml:space="preserve">إنَ </w:t>
      </w:r>
      <w:r w:rsidR="007D4FB8" w:rsidRPr="00670EAB">
        <w:rPr>
          <w:rFonts w:ascii="Amiri" w:hAnsi="Amiri" w:cs="Amiri"/>
          <w:sz w:val="34"/>
          <w:szCs w:val="34"/>
          <w:rtl/>
          <w:lang w:bidi="ar-EG"/>
        </w:rPr>
        <w:t>المقصود بالأضحية الفداء عن النفس والأهل</w:t>
      </w:r>
      <w:r w:rsidR="00AF4419" w:rsidRPr="00670EAB">
        <w:rPr>
          <w:rFonts w:ascii="Amiri" w:hAnsi="Amiri" w:cs="Amiri"/>
          <w:sz w:val="34"/>
          <w:szCs w:val="34"/>
          <w:rtl/>
          <w:lang w:bidi="ar-EG"/>
        </w:rPr>
        <w:t>،</w:t>
      </w:r>
      <w:r w:rsidR="007D4FB8" w:rsidRPr="00670EAB">
        <w:rPr>
          <w:rFonts w:ascii="Amiri" w:hAnsi="Amiri" w:cs="Amiri"/>
          <w:sz w:val="34"/>
          <w:szCs w:val="34"/>
          <w:rtl/>
          <w:lang w:bidi="ar-EG"/>
        </w:rPr>
        <w:t xml:space="preserve"> ومن العقيقة الفداء عن الطفل</w:t>
      </w:r>
      <w:r w:rsidR="00AF4419" w:rsidRPr="00670EAB">
        <w:rPr>
          <w:rFonts w:ascii="Amiri" w:hAnsi="Amiri" w:cs="Amiri"/>
          <w:sz w:val="34"/>
          <w:szCs w:val="34"/>
          <w:rtl/>
          <w:lang w:bidi="ar-EG"/>
        </w:rPr>
        <w:t>،</w:t>
      </w:r>
      <w:r w:rsidR="00E9113E" w:rsidRPr="00670EAB">
        <w:rPr>
          <w:rFonts w:ascii="Amiri" w:hAnsi="Amiri" w:cs="Amiri"/>
          <w:sz w:val="34"/>
          <w:szCs w:val="34"/>
          <w:rtl/>
          <w:lang w:bidi="ar-EG"/>
        </w:rPr>
        <w:t xml:space="preserve"> </w:t>
      </w:r>
      <w:r w:rsidR="007D4FB8" w:rsidRPr="00670EAB">
        <w:rPr>
          <w:rFonts w:ascii="Amiri" w:hAnsi="Amiri" w:cs="Amiri"/>
          <w:sz w:val="34"/>
          <w:szCs w:val="34"/>
          <w:rtl/>
          <w:lang w:bidi="ar-EG"/>
        </w:rPr>
        <w:t>وعليه فلا يتداخلان</w:t>
      </w:r>
      <w:r w:rsidR="00285915" w:rsidRPr="00670EAB">
        <w:rPr>
          <w:rFonts w:ascii="Amiri" w:hAnsi="Amiri" w:cs="Amiri"/>
          <w:sz w:val="34"/>
          <w:szCs w:val="34"/>
          <w:rtl/>
          <w:lang w:bidi="ar-EG"/>
        </w:rPr>
        <w:t>، كدم التمتع ودم الفدية</w:t>
      </w:r>
      <w:r w:rsidR="00F34A18" w:rsidRPr="00670EAB">
        <w:rPr>
          <w:rFonts w:ascii="Amiri" w:hAnsi="Amiri" w:cs="Amiri"/>
          <w:sz w:val="34"/>
          <w:szCs w:val="34"/>
          <w:rtl/>
          <w:lang w:bidi="ar-EG"/>
        </w:rPr>
        <w:t xml:space="preserve">، </w:t>
      </w:r>
      <w:r w:rsidR="00E9113E" w:rsidRPr="00670EAB">
        <w:rPr>
          <w:rFonts w:ascii="Amiri" w:hAnsi="Amiri" w:cs="Amiri"/>
          <w:sz w:val="34"/>
          <w:szCs w:val="34"/>
          <w:rtl/>
          <w:lang w:bidi="ar-EG"/>
        </w:rPr>
        <w:t xml:space="preserve">قال </w:t>
      </w:r>
      <w:r w:rsidR="007D4FB8" w:rsidRPr="00670EAB">
        <w:rPr>
          <w:rFonts w:ascii="Amiri" w:hAnsi="Amiri" w:cs="Amiri"/>
          <w:sz w:val="34"/>
          <w:szCs w:val="34"/>
          <w:rtl/>
          <w:lang w:bidi="ar-EG"/>
        </w:rPr>
        <w:t>عبد اللَّه بن أحمد: سألتُ أبي عن العقيقة يوم الأضحى، وهل يجوز أن تكون أضحية وعقيقة؟</w:t>
      </w:r>
      <w:r w:rsidR="00F34A18" w:rsidRPr="00670EAB">
        <w:rPr>
          <w:rFonts w:ascii="Amiri" w:hAnsi="Amiri" w:cs="Amiri"/>
          <w:sz w:val="34"/>
          <w:szCs w:val="34"/>
          <w:rtl/>
          <w:lang w:bidi="ar-EG"/>
        </w:rPr>
        <w:t xml:space="preserve"> </w:t>
      </w:r>
      <w:r w:rsidR="007D4FB8" w:rsidRPr="00670EAB">
        <w:rPr>
          <w:rFonts w:ascii="Amiri" w:hAnsi="Amiri" w:cs="Amiri"/>
          <w:sz w:val="34"/>
          <w:szCs w:val="34"/>
          <w:rtl/>
          <w:lang w:bidi="ar-EG"/>
        </w:rPr>
        <w:t>قال: لا، إما عقيقة، وإما أضحية</w:t>
      </w:r>
      <w:r w:rsidR="00AF4419" w:rsidRPr="00670EAB">
        <w:rPr>
          <w:rFonts w:ascii="Amiri" w:hAnsi="Amiri" w:cs="Amiri"/>
          <w:sz w:val="34"/>
          <w:szCs w:val="34"/>
          <w:rtl/>
          <w:lang w:bidi="ar-EG"/>
        </w:rPr>
        <w:t>،</w:t>
      </w:r>
      <w:r w:rsidR="007D4FB8" w:rsidRPr="00670EAB">
        <w:rPr>
          <w:rFonts w:ascii="Amiri" w:hAnsi="Amiri" w:cs="Amiri"/>
          <w:sz w:val="34"/>
          <w:szCs w:val="34"/>
          <w:rtl/>
          <w:lang w:bidi="ar-EG"/>
        </w:rPr>
        <w:t xml:space="preserve"> على ما سمَّى</w:t>
      </w:r>
      <w:r w:rsidR="0039090D" w:rsidRPr="00670EAB">
        <w:rPr>
          <w:rStyle w:val="a7"/>
          <w:rFonts w:ascii="Amiri" w:hAnsi="Amiri" w:cs="Amiri"/>
          <w:sz w:val="34"/>
          <w:szCs w:val="34"/>
          <w:rtl/>
          <w:lang w:bidi="ar-EG"/>
        </w:rPr>
        <w:footnoteReference w:id="37"/>
      </w:r>
      <w:r w:rsidR="00F34A18" w:rsidRPr="00670EAB">
        <w:rPr>
          <w:rFonts w:ascii="Amiri" w:hAnsi="Amiri" w:cs="Amiri"/>
          <w:sz w:val="34"/>
          <w:szCs w:val="34"/>
          <w:rtl/>
          <w:lang w:bidi="ar-EG"/>
        </w:rPr>
        <w:t>.</w:t>
      </w:r>
      <w:r w:rsidR="008F093E" w:rsidRPr="00670EAB">
        <w:rPr>
          <w:rFonts w:ascii="Amiri" w:hAnsi="Amiri" w:cs="Amiri"/>
          <w:sz w:val="34"/>
          <w:szCs w:val="34"/>
          <w:rtl/>
          <w:lang w:bidi="ar-EG"/>
        </w:rPr>
        <w:t xml:space="preserve"> </w:t>
      </w:r>
    </w:p>
    <w:p w14:paraId="56C0BE5D" w14:textId="4392077C" w:rsidR="005B43B5" w:rsidRPr="00670EAB" w:rsidRDefault="00A41961"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قال ابن حجر الهيتمي</w:t>
      </w:r>
      <w:r w:rsidR="005B43B5"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r w:rsidR="005B43B5" w:rsidRPr="00670EAB">
        <w:rPr>
          <w:rFonts w:ascii="Amiri" w:hAnsi="Amiri" w:cs="Amiri"/>
          <w:sz w:val="34"/>
          <w:szCs w:val="34"/>
          <w:rtl/>
          <w:lang w:bidi="ar-EG"/>
        </w:rPr>
        <w:t>وفي شرح العباب: لو ولد له ولدان، ولو في بطن واحدة، فذبح عنهما شاة، لم يتأد</w:t>
      </w:r>
      <w:r w:rsidR="00D17618" w:rsidRPr="00670EAB">
        <w:rPr>
          <w:rFonts w:ascii="Amiri" w:hAnsi="Amiri" w:cs="Amiri"/>
          <w:sz w:val="34"/>
          <w:szCs w:val="34"/>
          <w:rtl/>
          <w:lang w:bidi="ar-EG"/>
        </w:rPr>
        <w:t>َّ</w:t>
      </w:r>
      <w:r w:rsidR="005B43B5" w:rsidRPr="00670EAB">
        <w:rPr>
          <w:rFonts w:ascii="Amiri" w:hAnsi="Amiri" w:cs="Amiri"/>
          <w:sz w:val="34"/>
          <w:szCs w:val="34"/>
          <w:rtl/>
          <w:lang w:bidi="ar-EG"/>
        </w:rPr>
        <w:t>ى بها أصل السنة كما في المجموع وغيره، وقال ابن عبد البر: لا أعلم فيه خلاف</w:t>
      </w:r>
      <w:r w:rsidR="00AF4419" w:rsidRPr="00670EAB">
        <w:rPr>
          <w:rFonts w:ascii="Amiri" w:hAnsi="Amiri" w:cs="Amiri"/>
          <w:sz w:val="34"/>
          <w:szCs w:val="34"/>
          <w:rtl/>
          <w:lang w:bidi="ar-EG"/>
        </w:rPr>
        <w:t>ًا.</w:t>
      </w:r>
    </w:p>
    <w:p w14:paraId="484F8EE5" w14:textId="77777777" w:rsidR="00E70682" w:rsidRPr="00670EAB" w:rsidRDefault="005B43B5"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lastRenderedPageBreak/>
        <w:t>وبهذا يعلم أنه لا يجزي التداخل في الأضحية والعقيقة من باب أولى</w:t>
      </w:r>
      <w:r w:rsidR="00D17618" w:rsidRPr="00670EAB">
        <w:rPr>
          <w:rFonts w:ascii="Amiri" w:hAnsi="Amiri" w:cs="Amiri"/>
          <w:sz w:val="34"/>
          <w:szCs w:val="34"/>
          <w:rtl/>
          <w:lang w:bidi="ar-EG"/>
        </w:rPr>
        <w:t>؛</w:t>
      </w:r>
      <w:r w:rsidRPr="00670EAB">
        <w:rPr>
          <w:rFonts w:ascii="Amiri" w:hAnsi="Amiri" w:cs="Amiri"/>
          <w:sz w:val="34"/>
          <w:szCs w:val="34"/>
          <w:rtl/>
          <w:lang w:bidi="ar-EG"/>
        </w:rPr>
        <w:t xml:space="preserve"> لأنه إذا امتنع مع اتحاد الجنس فأولى مع اختلافه، والله سبحانه وتعالى أعلم بالصواب</w:t>
      </w:r>
      <w:r w:rsidR="0039090D" w:rsidRPr="00670EAB">
        <w:rPr>
          <w:rStyle w:val="a7"/>
          <w:rFonts w:ascii="Amiri" w:hAnsi="Amiri" w:cs="Amiri"/>
          <w:sz w:val="34"/>
          <w:szCs w:val="34"/>
          <w:rtl/>
          <w:lang w:bidi="ar-EG"/>
        </w:rPr>
        <w:footnoteReference w:id="38"/>
      </w:r>
      <w:r w:rsidR="00E70682" w:rsidRPr="00670EAB">
        <w:rPr>
          <w:rFonts w:ascii="Amiri" w:hAnsi="Amiri" w:cs="Amiri"/>
          <w:sz w:val="34"/>
          <w:szCs w:val="34"/>
          <w:rtl/>
          <w:lang w:bidi="ar-EG"/>
        </w:rPr>
        <w:t>،</w:t>
      </w:r>
      <w:r w:rsidR="00844B7D" w:rsidRPr="00670EAB">
        <w:rPr>
          <w:rFonts w:ascii="Amiri" w:hAnsi="Amiri" w:cs="Amiri"/>
          <w:sz w:val="34"/>
          <w:szCs w:val="34"/>
          <w:rtl/>
          <w:lang w:bidi="ar-EG"/>
        </w:rPr>
        <w:t xml:space="preserve"> </w:t>
      </w:r>
      <w:r w:rsidR="00A41961" w:rsidRPr="00670EAB">
        <w:rPr>
          <w:rFonts w:ascii="Amiri" w:hAnsi="Amiri" w:cs="Amiri"/>
          <w:sz w:val="34"/>
          <w:szCs w:val="34"/>
          <w:rtl/>
          <w:lang w:bidi="ar-EG"/>
        </w:rPr>
        <w:t>وقال رحمه الله</w:t>
      </w:r>
      <w:r w:rsidR="00AF4419"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r w:rsidR="00A41961" w:rsidRPr="00670EAB">
        <w:rPr>
          <w:rFonts w:ascii="Amiri" w:hAnsi="Amiri" w:cs="Amiri"/>
          <w:sz w:val="34"/>
          <w:szCs w:val="34"/>
          <w:rtl/>
          <w:lang w:bidi="ar-EG"/>
        </w:rPr>
        <w:t>ظاهر كلام الأصحاب أنه لو ‌نوى ‌بشاة الأضحية والعقيقة لم تحصل واحدة</w:t>
      </w:r>
      <w:r w:rsidR="00AB5F82" w:rsidRPr="00670EAB">
        <w:rPr>
          <w:rFonts w:ascii="Amiri" w:hAnsi="Amiri" w:cs="Amiri"/>
          <w:sz w:val="34"/>
          <w:szCs w:val="34"/>
          <w:rtl/>
          <w:lang w:bidi="ar-EG"/>
        </w:rPr>
        <w:t xml:space="preserve"> </w:t>
      </w:r>
      <w:r w:rsidR="00A41961" w:rsidRPr="00670EAB">
        <w:rPr>
          <w:rFonts w:ascii="Amiri" w:hAnsi="Amiri" w:cs="Amiri"/>
          <w:sz w:val="34"/>
          <w:szCs w:val="34"/>
          <w:rtl/>
          <w:lang w:bidi="ar-EG"/>
        </w:rPr>
        <w:t>منهما</w:t>
      </w:r>
      <w:r w:rsidR="00A41961" w:rsidRPr="00670EAB">
        <w:rPr>
          <w:rStyle w:val="a7"/>
          <w:rFonts w:ascii="Amiri" w:hAnsi="Amiri" w:cs="Amiri"/>
          <w:sz w:val="34"/>
          <w:szCs w:val="34"/>
          <w:rtl/>
          <w:lang w:bidi="ar-EG"/>
        </w:rPr>
        <w:footnoteReference w:id="39"/>
      </w:r>
      <w:r w:rsidR="00E70682" w:rsidRPr="00670EAB">
        <w:rPr>
          <w:rFonts w:ascii="Amiri" w:hAnsi="Amiri" w:cs="Amiri"/>
          <w:sz w:val="34"/>
          <w:szCs w:val="34"/>
          <w:rtl/>
          <w:lang w:bidi="ar-EG"/>
        </w:rPr>
        <w:t>.</w:t>
      </w:r>
    </w:p>
    <w:p w14:paraId="6EA2EFCD" w14:textId="77777777" w:rsidR="00E70682" w:rsidRPr="00670EAB" w:rsidRDefault="00AB5F82"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 xml:space="preserve"> </w:t>
      </w:r>
      <w:r w:rsidR="00A41961" w:rsidRPr="00670EAB">
        <w:rPr>
          <w:rFonts w:ascii="Amiri" w:hAnsi="Amiri" w:cs="Amiri"/>
          <w:b/>
          <w:bCs/>
          <w:sz w:val="34"/>
          <w:szCs w:val="34"/>
          <w:rtl/>
          <w:lang w:bidi="ar-EG"/>
        </w:rPr>
        <w:t>*نقول والله أعلم:</w:t>
      </w:r>
      <w:r w:rsidR="00AC52F8" w:rsidRPr="00670EAB">
        <w:rPr>
          <w:rFonts w:ascii="Amiri" w:hAnsi="Amiri" w:cs="Amiri"/>
          <w:b/>
          <w:bCs/>
          <w:sz w:val="34"/>
          <w:szCs w:val="34"/>
          <w:rtl/>
          <w:lang w:bidi="ar-EG"/>
        </w:rPr>
        <w:t xml:space="preserve"> </w:t>
      </w:r>
      <w:r w:rsidR="005B43B5" w:rsidRPr="00670EAB">
        <w:rPr>
          <w:rFonts w:ascii="Amiri" w:hAnsi="Amiri" w:cs="Amiri"/>
          <w:sz w:val="34"/>
          <w:szCs w:val="34"/>
          <w:rtl/>
          <w:lang w:bidi="ar-EG"/>
        </w:rPr>
        <w:t>ولا شك أنَّ الأفضل والاحتياط الشرعي عدم التشريك بينهما بنيَّة واحدة، للخروج من الخلاف</w:t>
      </w:r>
      <w:r w:rsidR="00AF4419" w:rsidRPr="00670EAB">
        <w:rPr>
          <w:rFonts w:ascii="Amiri" w:hAnsi="Amiri" w:cs="Amiri"/>
          <w:sz w:val="34"/>
          <w:szCs w:val="34"/>
          <w:rtl/>
          <w:lang w:bidi="ar-EG"/>
        </w:rPr>
        <w:t>،</w:t>
      </w:r>
      <w:r w:rsidR="005B43B5" w:rsidRPr="00670EAB">
        <w:rPr>
          <w:rFonts w:ascii="Amiri" w:hAnsi="Amiri" w:cs="Amiri"/>
          <w:sz w:val="34"/>
          <w:szCs w:val="34"/>
          <w:rtl/>
          <w:lang w:bidi="ar-EG"/>
        </w:rPr>
        <w:t xml:space="preserve"> والله تعالى أعلم وأحكم.</w:t>
      </w:r>
    </w:p>
    <w:p w14:paraId="1A147601" w14:textId="4B9C6569" w:rsidR="005B000C" w:rsidRPr="001831A7" w:rsidRDefault="005B43B5" w:rsidP="004E4BF7">
      <w:pPr>
        <w:pStyle w:val="2"/>
        <w:rPr>
          <w:color w:val="31849B" w:themeColor="accent5" w:themeShade="BF"/>
          <w:sz w:val="40"/>
          <w:rtl/>
          <w:lang w:bidi="ar-EG"/>
        </w:rPr>
      </w:pPr>
      <w:bookmarkStart w:id="13" w:name="_Toc168824197"/>
      <w:r w:rsidRPr="001831A7">
        <w:rPr>
          <w:color w:val="31849B" w:themeColor="accent5" w:themeShade="BF"/>
          <w:sz w:val="40"/>
          <w:rtl/>
          <w:lang w:bidi="ar-EG"/>
        </w:rPr>
        <w:t>5</w:t>
      </w:r>
      <w:r w:rsidR="00CE0B0A" w:rsidRPr="001831A7">
        <w:rPr>
          <w:color w:val="31849B" w:themeColor="accent5" w:themeShade="BF"/>
          <w:sz w:val="40"/>
          <w:rtl/>
          <w:lang w:bidi="ar-EG"/>
        </w:rPr>
        <w:t>-</w:t>
      </w:r>
      <w:r w:rsidR="005B000C" w:rsidRPr="001831A7">
        <w:rPr>
          <w:color w:val="31849B" w:themeColor="accent5" w:themeShade="BF"/>
          <w:sz w:val="40"/>
          <w:rtl/>
          <w:lang w:bidi="ar-EG"/>
        </w:rPr>
        <w:t xml:space="preserve"> الشرط الخامس: كون التضحية في وقت مخصوص:</w:t>
      </w:r>
      <w:bookmarkEnd w:id="13"/>
      <w:r w:rsidR="00AB5F82" w:rsidRPr="001831A7">
        <w:rPr>
          <w:color w:val="31849B" w:themeColor="accent5" w:themeShade="BF"/>
          <w:sz w:val="40"/>
          <w:rtl/>
          <w:lang w:bidi="ar-EG"/>
        </w:rPr>
        <w:t xml:space="preserve"> </w:t>
      </w:r>
    </w:p>
    <w:p w14:paraId="1DFFD211" w14:textId="374F0B9F" w:rsidR="005B000C" w:rsidRPr="00670EAB" w:rsidRDefault="00892CD4"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في الصحيحين</w:t>
      </w:r>
      <w:r w:rsidR="00AF4419" w:rsidRPr="00670EAB">
        <w:rPr>
          <w:rFonts w:ascii="Amiri" w:hAnsi="Amiri" w:cs="Amiri"/>
          <w:sz w:val="34"/>
          <w:szCs w:val="34"/>
          <w:rtl/>
          <w:lang w:bidi="ar-EG"/>
        </w:rPr>
        <w:t>:</w:t>
      </w:r>
      <w:r w:rsidR="00923C24" w:rsidRPr="00670EAB">
        <w:rPr>
          <w:rFonts w:ascii="Amiri" w:hAnsi="Amiri" w:cs="Amiri"/>
          <w:sz w:val="34"/>
          <w:szCs w:val="34"/>
          <w:rtl/>
          <w:lang w:bidi="ar-EG"/>
        </w:rPr>
        <w:t xml:space="preserve"> </w:t>
      </w:r>
      <w:r w:rsidR="00CE0B0A" w:rsidRPr="00670EAB">
        <w:rPr>
          <w:rFonts w:ascii="Amiri" w:hAnsi="Amiri" w:cs="Amiri"/>
          <w:sz w:val="34"/>
          <w:szCs w:val="34"/>
          <w:rtl/>
          <w:lang w:bidi="ar-EG"/>
        </w:rPr>
        <w:t>ع</w:t>
      </w:r>
      <w:r w:rsidR="005B000C" w:rsidRPr="00670EAB">
        <w:rPr>
          <w:rFonts w:ascii="Amiri" w:hAnsi="Amiri" w:cs="Amiri"/>
          <w:sz w:val="34"/>
          <w:szCs w:val="34"/>
          <w:rtl/>
          <w:lang w:bidi="ar-EG"/>
        </w:rPr>
        <w:t>َنْ أَنَسِ بْنِ مَالِكٍ - رَضِيَ اللَّهُ عَنْهُ - قَالَ: قَالَ النَّبِيُّ صَلَّى اللَّهُ عَلَيْهِ وَسَلَّمَ:</w:t>
      </w:r>
      <w:r w:rsidR="00AB5F82" w:rsidRPr="00670EAB">
        <w:rPr>
          <w:rFonts w:ascii="Amiri" w:hAnsi="Amiri" w:cs="Amiri"/>
          <w:sz w:val="34"/>
          <w:szCs w:val="34"/>
          <w:rtl/>
          <w:lang w:bidi="ar-EG"/>
        </w:rPr>
        <w:t xml:space="preserve"> </w:t>
      </w:r>
      <w:r w:rsidR="005B000C" w:rsidRPr="00670EAB">
        <w:rPr>
          <w:rFonts w:ascii="Amiri" w:hAnsi="Amiri" w:cs="Amiri"/>
          <w:sz w:val="34"/>
          <w:szCs w:val="34"/>
          <w:rtl/>
          <w:lang w:bidi="ar-EG"/>
        </w:rPr>
        <w:t>"مَنْ ذَبَحَ قَبْلَ الصَّلَاةِ فَإِنَّمَا ذَبَحَ لِنَفْسِهِ،</w:t>
      </w:r>
      <w:r w:rsidR="00923C24" w:rsidRPr="00670EAB">
        <w:rPr>
          <w:rFonts w:ascii="Amiri" w:hAnsi="Amiri" w:cs="Amiri"/>
          <w:sz w:val="34"/>
          <w:szCs w:val="34"/>
          <w:rtl/>
          <w:lang w:bidi="ar-EG"/>
        </w:rPr>
        <w:t xml:space="preserve"> </w:t>
      </w:r>
      <w:r w:rsidR="005B000C" w:rsidRPr="00670EAB">
        <w:rPr>
          <w:rFonts w:ascii="Amiri" w:hAnsi="Amiri" w:cs="Amiri"/>
          <w:sz w:val="34"/>
          <w:szCs w:val="34"/>
          <w:rtl/>
          <w:lang w:bidi="ar-EG"/>
        </w:rPr>
        <w:t>وَمَنْ ‌ذَبَحَ ‌بَعْدَ ‌الصَّلَاةِ فَقَدْ تمَّ نُسُكه</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وأصاب سنَّة المسلمين"</w:t>
      </w:r>
      <w:r w:rsidR="008C3A7C" w:rsidRPr="00670EAB">
        <w:rPr>
          <w:rStyle w:val="a7"/>
          <w:rFonts w:ascii="Amiri" w:hAnsi="Amiri" w:cs="Amiri"/>
          <w:sz w:val="34"/>
          <w:szCs w:val="34"/>
          <w:rtl/>
          <w:lang w:bidi="ar-EG"/>
        </w:rPr>
        <w:footnoteReference w:id="40"/>
      </w:r>
      <w:r w:rsidR="00923C24" w:rsidRPr="00670EAB">
        <w:rPr>
          <w:rFonts w:ascii="Amiri" w:hAnsi="Amiri" w:cs="Amiri"/>
          <w:sz w:val="34"/>
          <w:szCs w:val="34"/>
          <w:rtl/>
          <w:lang w:bidi="ar-EG"/>
        </w:rPr>
        <w:t>.</w:t>
      </w:r>
      <w:r w:rsidR="005B000C" w:rsidRPr="00670EAB">
        <w:rPr>
          <w:rFonts w:ascii="Amiri" w:hAnsi="Amiri" w:cs="Amiri"/>
          <w:sz w:val="34"/>
          <w:szCs w:val="34"/>
          <w:rtl/>
          <w:lang w:bidi="ar-EG"/>
        </w:rPr>
        <w:t xml:space="preserve"> </w:t>
      </w:r>
    </w:p>
    <w:p w14:paraId="7A2A9783" w14:textId="66A6BDDD" w:rsidR="005B000C" w:rsidRPr="00670EAB" w:rsidRDefault="00892CD4"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و</w:t>
      </w:r>
      <w:r w:rsidR="004D4C9D" w:rsidRPr="00670EAB">
        <w:rPr>
          <w:rFonts w:ascii="Amiri" w:hAnsi="Amiri" w:cs="Amiri"/>
          <w:sz w:val="34"/>
          <w:szCs w:val="34"/>
          <w:rtl/>
          <w:lang w:bidi="ar-EG"/>
        </w:rPr>
        <w:t>في رواية عند البخاري ومسلم</w:t>
      </w:r>
      <w:r w:rsidR="00AF4419" w:rsidRPr="00670EAB">
        <w:rPr>
          <w:rFonts w:ascii="Amiri" w:hAnsi="Amiri" w:cs="Amiri"/>
          <w:sz w:val="34"/>
          <w:szCs w:val="34"/>
          <w:rtl/>
          <w:lang w:bidi="ar-EG"/>
        </w:rPr>
        <w:t>:</w:t>
      </w:r>
      <w:r w:rsidR="001E3E3E" w:rsidRPr="00670EAB">
        <w:rPr>
          <w:rFonts w:ascii="Amiri" w:hAnsi="Amiri" w:cs="Amiri"/>
          <w:sz w:val="34"/>
          <w:szCs w:val="34"/>
          <w:rtl/>
          <w:lang w:bidi="ar-EG"/>
        </w:rPr>
        <w:t xml:space="preserve"> </w:t>
      </w:r>
      <w:r w:rsidRPr="00670EAB">
        <w:rPr>
          <w:rFonts w:ascii="Amiri" w:hAnsi="Amiri" w:cs="Amiri"/>
          <w:sz w:val="34"/>
          <w:szCs w:val="34"/>
          <w:rtl/>
          <w:lang w:bidi="ar-EG"/>
        </w:rPr>
        <w:t>عَنْ ‌جُنْدُبِ بْنِ سُفْيَانَ الْبَجَلِيِّ رضي الله عنه قَالَ:</w:t>
      </w:r>
      <w:r w:rsidR="00844B7D" w:rsidRPr="00670EAB">
        <w:rPr>
          <w:rFonts w:ascii="Amiri" w:hAnsi="Amiri" w:cs="Amiri"/>
          <w:sz w:val="34"/>
          <w:szCs w:val="34"/>
          <w:rtl/>
          <w:lang w:bidi="ar-EG"/>
        </w:rPr>
        <w:t xml:space="preserve"> </w:t>
      </w:r>
      <w:r w:rsidRPr="00670EAB">
        <w:rPr>
          <w:rFonts w:ascii="Amiri" w:hAnsi="Amiri" w:cs="Amiri"/>
          <w:sz w:val="34"/>
          <w:szCs w:val="34"/>
          <w:rtl/>
          <w:lang w:bidi="ar-EG"/>
        </w:rPr>
        <w:t>«ضَحَّيْنَا مَعَ رَسُولِ اللهِ صَلَّى اللهُ عَلَيْهِ وَسَلَّمَ أُضْحِيَةً ذَاتَ يَوْمٍ، فَإِذَا أُنَاسٌ قَدْ ذَبَحُوا ضَحَايَاهُمْ قَبْلَ الصَّلَاةِ، فَلَمَّا انْصَرَفَ رَآهُمُ النَّبِيُّ صَلَّى اللهُ عَلَيْهِ وَسَلَّمَ أَنَّهُمْ قَدْ ذَبَحُوا قَبْلَ الصَّلَاةِ، فَقَالَ:</w:t>
      </w:r>
      <w:r w:rsidR="00844B7D" w:rsidRPr="00670EAB">
        <w:rPr>
          <w:rFonts w:ascii="Amiri" w:hAnsi="Amiri" w:cs="Amiri"/>
          <w:sz w:val="34"/>
          <w:szCs w:val="34"/>
          <w:rtl/>
          <w:lang w:bidi="ar-EG"/>
        </w:rPr>
        <w:t xml:space="preserve"> </w:t>
      </w:r>
      <w:r w:rsidR="004758C2" w:rsidRPr="00670EAB">
        <w:rPr>
          <w:rFonts w:ascii="Amiri" w:hAnsi="Amiri" w:cs="Amiri"/>
          <w:sz w:val="34"/>
          <w:szCs w:val="34"/>
          <w:rtl/>
          <w:lang w:bidi="ar-EG"/>
        </w:rPr>
        <w:t>"</w:t>
      </w:r>
      <w:r w:rsidRPr="00670EAB">
        <w:rPr>
          <w:rFonts w:ascii="Amiri" w:hAnsi="Amiri" w:cs="Amiri"/>
          <w:sz w:val="34"/>
          <w:szCs w:val="34"/>
          <w:rtl/>
          <w:lang w:bidi="ar-EG"/>
        </w:rPr>
        <w:t>‌مَنْ ‌ذَبَحَ ‌قَبْلَ الصَّلَاةِ فَلْيَذْبَحْ مَكَانَهَا أُخْرَى، وَمَنْ كَانَ لَمْ يَذْبَحْ حَتَّى صَلَّيْنَا فَلْيَذْبَحْ عَلَى اسْمِ اللهِ</w:t>
      </w:r>
      <w:r w:rsidR="004758C2" w:rsidRPr="00670EAB">
        <w:rPr>
          <w:rFonts w:ascii="Amiri" w:hAnsi="Amiri" w:cs="Amiri"/>
          <w:sz w:val="34"/>
          <w:szCs w:val="34"/>
          <w:rtl/>
          <w:lang w:bidi="ar-EG"/>
        </w:rPr>
        <w:t>"</w:t>
      </w:r>
      <w:r w:rsidR="00923C24" w:rsidRPr="00670EAB">
        <w:rPr>
          <w:rFonts w:ascii="Amiri" w:hAnsi="Amiri" w:cs="Amiri"/>
          <w:sz w:val="34"/>
          <w:szCs w:val="34"/>
          <w:rtl/>
          <w:lang w:bidi="ar-EG"/>
        </w:rPr>
        <w:t>.</w:t>
      </w:r>
    </w:p>
    <w:p w14:paraId="4F03656A" w14:textId="3DC5FAFF" w:rsidR="005B000C" w:rsidRPr="00670EAB" w:rsidRDefault="004D4C9D"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lastRenderedPageBreak/>
        <w:t>فقد دلت ه</w:t>
      </w:r>
      <w:r w:rsidR="005B000C" w:rsidRPr="00670EAB">
        <w:rPr>
          <w:rFonts w:ascii="Amiri" w:hAnsi="Amiri" w:cs="Amiri"/>
          <w:sz w:val="34"/>
          <w:szCs w:val="34"/>
          <w:rtl/>
          <w:lang w:bidi="ar-EG"/>
        </w:rPr>
        <w:t xml:space="preserve">ذه الأحاديث تدل على أنَّ وقت الذبح </w:t>
      </w:r>
      <w:r w:rsidRPr="00670EAB">
        <w:rPr>
          <w:rFonts w:ascii="Amiri" w:hAnsi="Amiri" w:cs="Amiri"/>
          <w:sz w:val="34"/>
          <w:szCs w:val="34"/>
          <w:rtl/>
          <w:lang w:bidi="ar-EG"/>
        </w:rPr>
        <w:t xml:space="preserve">إنما يكون بعد </w:t>
      </w:r>
      <w:r w:rsidR="005B000C" w:rsidRPr="00670EAB">
        <w:rPr>
          <w:rFonts w:ascii="Amiri" w:hAnsi="Amiri" w:cs="Amiri"/>
          <w:sz w:val="34"/>
          <w:szCs w:val="34"/>
          <w:rtl/>
          <w:lang w:bidi="ar-EG"/>
        </w:rPr>
        <w:t>أداء صلاة العيد</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فمن ذبح قبل الصلاة لم تجزئه</w:t>
      </w:r>
      <w:r w:rsidR="00AF4419" w:rsidRPr="00670EAB">
        <w:rPr>
          <w:rFonts w:ascii="Amiri" w:hAnsi="Amiri" w:cs="Amiri"/>
          <w:sz w:val="34"/>
          <w:szCs w:val="34"/>
          <w:rtl/>
          <w:lang w:bidi="ar-EG"/>
        </w:rPr>
        <w:t>.</w:t>
      </w:r>
      <w:r w:rsidR="00844B7D" w:rsidRPr="00670EAB">
        <w:rPr>
          <w:rFonts w:ascii="Amiri" w:hAnsi="Amiri" w:cs="Amiri"/>
          <w:sz w:val="34"/>
          <w:szCs w:val="34"/>
          <w:rtl/>
          <w:lang w:bidi="ar-EG"/>
        </w:rPr>
        <w:t xml:space="preserve"> </w:t>
      </w:r>
    </w:p>
    <w:p w14:paraId="505671D8" w14:textId="3DD7D17D" w:rsidR="005B000C" w:rsidRPr="00670EAB" w:rsidRDefault="004D4C9D"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sz w:val="34"/>
          <w:szCs w:val="34"/>
          <w:rtl/>
          <w:lang w:bidi="ar-EG"/>
        </w:rPr>
        <w:t>*</w:t>
      </w:r>
      <w:r w:rsidR="005B000C" w:rsidRPr="00670EAB">
        <w:rPr>
          <w:rFonts w:ascii="Amiri" w:hAnsi="Amiri" w:cs="Amiri"/>
          <w:b/>
          <w:bCs/>
          <w:sz w:val="34"/>
          <w:szCs w:val="34"/>
          <w:rtl/>
          <w:lang w:bidi="ar-EG"/>
        </w:rPr>
        <w:t>الإجماع</w:t>
      </w:r>
      <w:r w:rsidR="00AF4419" w:rsidRPr="00670EAB">
        <w:rPr>
          <w:rFonts w:ascii="Amiri" w:hAnsi="Amiri" w:cs="Amiri"/>
          <w:b/>
          <w:bCs/>
          <w:sz w:val="34"/>
          <w:szCs w:val="34"/>
          <w:rtl/>
          <w:lang w:bidi="ar-EG"/>
        </w:rPr>
        <w:t>:</w:t>
      </w:r>
      <w:r w:rsidR="00AC52F8" w:rsidRPr="00670EAB">
        <w:rPr>
          <w:rFonts w:ascii="Amiri" w:hAnsi="Amiri" w:cs="Amiri"/>
          <w:b/>
          <w:bCs/>
          <w:sz w:val="34"/>
          <w:szCs w:val="34"/>
          <w:rtl/>
          <w:lang w:bidi="ar-EG"/>
        </w:rPr>
        <w:t xml:space="preserve"> </w:t>
      </w:r>
      <w:r w:rsidR="005B000C" w:rsidRPr="00670EAB">
        <w:rPr>
          <w:rFonts w:ascii="Amiri" w:hAnsi="Amiri" w:cs="Amiri"/>
          <w:sz w:val="34"/>
          <w:szCs w:val="34"/>
          <w:rtl/>
          <w:lang w:bidi="ar-EG"/>
        </w:rPr>
        <w:t>أجمع أهل العلم على أنَّ الأضحية لا يجوز ذبحها قبل طلوع الفجر من</w:t>
      </w:r>
      <w:r w:rsidR="00147D90" w:rsidRPr="00670EAB">
        <w:rPr>
          <w:rFonts w:ascii="Amiri" w:hAnsi="Amiri" w:cs="Amiri"/>
          <w:sz w:val="34"/>
          <w:szCs w:val="34"/>
          <w:rtl/>
          <w:lang w:bidi="ar-EG"/>
        </w:rPr>
        <w:t xml:space="preserve"> </w:t>
      </w:r>
      <w:r w:rsidR="005B000C" w:rsidRPr="00670EAB">
        <w:rPr>
          <w:rFonts w:ascii="Amiri" w:hAnsi="Amiri" w:cs="Amiri"/>
          <w:sz w:val="34"/>
          <w:szCs w:val="34"/>
          <w:rtl/>
          <w:lang w:bidi="ar-EG"/>
        </w:rPr>
        <w:t>يوم النحر</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كما نقله ابن المنذر</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وأنها لا </w:t>
      </w:r>
      <w:r w:rsidR="004E5AB2" w:rsidRPr="00670EAB">
        <w:rPr>
          <w:rFonts w:ascii="Amiri" w:hAnsi="Amiri" w:cs="Amiri"/>
          <w:sz w:val="34"/>
          <w:szCs w:val="34"/>
          <w:rtl/>
          <w:lang w:bidi="ar-EG"/>
        </w:rPr>
        <w:t>تجزئ</w:t>
      </w:r>
      <w:r w:rsidR="005B000C" w:rsidRPr="00670EAB">
        <w:rPr>
          <w:rFonts w:ascii="Amiri" w:hAnsi="Amiri" w:cs="Amiri"/>
          <w:sz w:val="34"/>
          <w:szCs w:val="34"/>
          <w:rtl/>
          <w:lang w:bidi="ar-EG"/>
        </w:rPr>
        <w:t xml:space="preserve"> إل</w:t>
      </w:r>
      <w:r w:rsidR="0094084F" w:rsidRPr="00670EAB">
        <w:rPr>
          <w:rFonts w:ascii="Amiri" w:hAnsi="Amiri" w:cs="Amiri"/>
          <w:sz w:val="34"/>
          <w:szCs w:val="34"/>
          <w:rtl/>
          <w:lang w:bidi="ar-EG"/>
        </w:rPr>
        <w:t>َّ</w:t>
      </w:r>
      <w:r w:rsidR="005B000C" w:rsidRPr="00670EAB">
        <w:rPr>
          <w:rFonts w:ascii="Amiri" w:hAnsi="Amiri" w:cs="Amiri"/>
          <w:sz w:val="34"/>
          <w:szCs w:val="34"/>
          <w:rtl/>
          <w:lang w:bidi="ar-EG"/>
        </w:rPr>
        <w:t>ا إذا ذُبحت بعد صلاة العيد</w:t>
      </w:r>
      <w:r w:rsidR="00AF4419" w:rsidRPr="00670EAB">
        <w:rPr>
          <w:rFonts w:ascii="Amiri" w:hAnsi="Amiri" w:cs="Amiri"/>
          <w:sz w:val="34"/>
          <w:szCs w:val="34"/>
          <w:rtl/>
          <w:lang w:bidi="ar-EG"/>
        </w:rPr>
        <w:t>.</w:t>
      </w:r>
      <w:r w:rsidR="001E3E3E" w:rsidRPr="00670EAB">
        <w:rPr>
          <w:rFonts w:ascii="Amiri" w:hAnsi="Amiri" w:cs="Amiri"/>
          <w:sz w:val="34"/>
          <w:szCs w:val="34"/>
          <w:rtl/>
          <w:lang w:bidi="ar-EG"/>
        </w:rPr>
        <w:t xml:space="preserve"> </w:t>
      </w:r>
    </w:p>
    <w:p w14:paraId="1F5A393F" w14:textId="541EB52C" w:rsidR="005B000C" w:rsidRPr="00670EAB" w:rsidRDefault="004D4C9D" w:rsidP="004E4BF7">
      <w:pPr>
        <w:spacing w:before="40" w:after="40" w:line="288" w:lineRule="auto"/>
        <w:ind w:firstLine="227"/>
        <w:jc w:val="both"/>
        <w:rPr>
          <w:rFonts w:ascii="Amiri" w:hAnsi="Amiri" w:cs="Amiri"/>
          <w:b/>
          <w:bCs/>
          <w:sz w:val="34"/>
          <w:szCs w:val="34"/>
          <w:rtl/>
          <w:lang w:bidi="ar-EG"/>
        </w:rPr>
      </w:pPr>
      <w:r w:rsidRPr="00670EAB">
        <w:rPr>
          <w:rFonts w:ascii="Amiri" w:hAnsi="Amiri" w:cs="Amiri"/>
          <w:sz w:val="34"/>
          <w:szCs w:val="34"/>
          <w:rtl/>
          <w:lang w:bidi="ar-EG"/>
        </w:rPr>
        <w:t>ق</w:t>
      </w:r>
      <w:r w:rsidR="005B000C" w:rsidRPr="00670EAB">
        <w:rPr>
          <w:rFonts w:ascii="Amiri" w:hAnsi="Amiri" w:cs="Amiri"/>
          <w:sz w:val="34"/>
          <w:szCs w:val="34"/>
          <w:rtl/>
          <w:lang w:bidi="ar-EG"/>
        </w:rPr>
        <w:t>ال ابن الملقن</w:t>
      </w:r>
      <w:r w:rsidR="00D459E4" w:rsidRPr="00670EAB">
        <w:rPr>
          <w:rFonts w:ascii="Amiri" w:hAnsi="Amiri" w:cs="Amiri"/>
          <w:sz w:val="34"/>
          <w:szCs w:val="34"/>
          <w:rtl/>
          <w:lang w:bidi="ar-EG"/>
        </w:rPr>
        <w:t>:</w:t>
      </w:r>
      <w:r w:rsidR="00097ABE" w:rsidRPr="00670EAB">
        <w:rPr>
          <w:rFonts w:ascii="Amiri" w:hAnsi="Amiri" w:cs="Amiri"/>
          <w:sz w:val="34"/>
          <w:szCs w:val="34"/>
          <w:rtl/>
          <w:lang w:bidi="ar-EG"/>
        </w:rPr>
        <w:t xml:space="preserve"> </w:t>
      </w:r>
      <w:r w:rsidR="005B000C" w:rsidRPr="00670EAB">
        <w:rPr>
          <w:rFonts w:ascii="Amiri" w:hAnsi="Amiri" w:cs="Amiri"/>
          <w:sz w:val="34"/>
          <w:szCs w:val="34"/>
          <w:rtl/>
          <w:lang w:bidi="ar-EG"/>
        </w:rPr>
        <w:t>وأجمع العلماء أنَّ من ذبح قبل الصلاة فعليه الإعادة؛ لأنه ذبح قبل وقته</w:t>
      </w:r>
      <w:r w:rsidR="00147D90" w:rsidRPr="00670EAB">
        <w:rPr>
          <w:rStyle w:val="a7"/>
          <w:rFonts w:ascii="Amiri" w:hAnsi="Amiri" w:cs="Amiri"/>
          <w:sz w:val="34"/>
          <w:szCs w:val="34"/>
          <w:rtl/>
          <w:lang w:bidi="ar-EG"/>
        </w:rPr>
        <w:footnoteReference w:id="41"/>
      </w:r>
      <w:r w:rsidR="00FB5966" w:rsidRPr="00670EAB">
        <w:rPr>
          <w:rFonts w:ascii="Amiri" w:hAnsi="Amiri" w:cs="Amiri"/>
          <w:sz w:val="34"/>
          <w:szCs w:val="34"/>
          <w:rtl/>
          <w:lang w:bidi="ar-EG"/>
        </w:rPr>
        <w:t>.</w:t>
      </w:r>
      <w:r w:rsidR="00AC52F8" w:rsidRPr="00670EAB">
        <w:rPr>
          <w:rFonts w:ascii="Amiri" w:hAnsi="Amiri" w:cs="Amiri"/>
          <w:sz w:val="34"/>
          <w:szCs w:val="34"/>
          <w:rtl/>
          <w:lang w:bidi="ar-EG"/>
        </w:rPr>
        <w:t xml:space="preserve"> </w:t>
      </w:r>
    </w:p>
    <w:p w14:paraId="6352EE31" w14:textId="603C560F" w:rsidR="005B000C" w:rsidRPr="00F30FE2" w:rsidRDefault="005B43B5" w:rsidP="004E4BF7">
      <w:pPr>
        <w:pStyle w:val="2"/>
        <w:rPr>
          <w:sz w:val="40"/>
          <w:rtl/>
          <w:lang w:bidi="ar-EG"/>
        </w:rPr>
      </w:pPr>
      <w:bookmarkStart w:id="14" w:name="_Toc168824198"/>
      <w:r w:rsidRPr="00F30FE2">
        <w:rPr>
          <w:sz w:val="40"/>
          <w:rtl/>
          <w:lang w:bidi="ar-EG"/>
        </w:rPr>
        <w:t>فرع</w:t>
      </w:r>
      <w:r w:rsidR="00AF4419" w:rsidRPr="00F30FE2">
        <w:rPr>
          <w:sz w:val="40"/>
          <w:rtl/>
          <w:lang w:bidi="ar-EG"/>
        </w:rPr>
        <w:t>:</w:t>
      </w:r>
      <w:r w:rsidR="005B000C" w:rsidRPr="00F30FE2">
        <w:rPr>
          <w:sz w:val="40"/>
          <w:rtl/>
          <w:lang w:bidi="ar-EG"/>
        </w:rPr>
        <w:t xml:space="preserve"> مستحبات وآداب الأضحية</w:t>
      </w:r>
      <w:r w:rsidR="00AF4419" w:rsidRPr="00F30FE2">
        <w:rPr>
          <w:sz w:val="40"/>
          <w:rtl/>
          <w:lang w:bidi="ar-EG"/>
        </w:rPr>
        <w:t>:</w:t>
      </w:r>
      <w:bookmarkEnd w:id="14"/>
      <w:r w:rsidR="005B000C" w:rsidRPr="00F30FE2">
        <w:rPr>
          <w:sz w:val="40"/>
          <w:rtl/>
          <w:lang w:bidi="ar-EG"/>
        </w:rPr>
        <w:t xml:space="preserve"> </w:t>
      </w:r>
    </w:p>
    <w:p w14:paraId="7F88B280" w14:textId="39194734" w:rsidR="005B000C"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sz w:val="34"/>
          <w:szCs w:val="34"/>
          <w:rtl/>
          <w:lang w:bidi="ar-EG"/>
        </w:rPr>
        <w:t>1</w:t>
      </w:r>
      <w:r w:rsidR="00C96805" w:rsidRPr="00670EAB">
        <w:rPr>
          <w:rFonts w:ascii="Amiri" w:hAnsi="Amiri" w:cs="Amiri"/>
          <w:b/>
          <w:bCs/>
          <w:sz w:val="34"/>
          <w:szCs w:val="34"/>
          <w:rtl/>
          <w:lang w:bidi="ar-EG"/>
        </w:rPr>
        <w:t>-</w:t>
      </w:r>
      <w:r w:rsidRPr="00670EAB">
        <w:rPr>
          <w:rFonts w:ascii="Amiri" w:hAnsi="Amiri" w:cs="Amiri"/>
          <w:b/>
          <w:bCs/>
          <w:sz w:val="34"/>
          <w:szCs w:val="34"/>
          <w:rtl/>
          <w:lang w:bidi="ar-EG"/>
        </w:rPr>
        <w:t xml:space="preserve"> الأول:</w:t>
      </w:r>
      <w:r w:rsidR="00AC52F8" w:rsidRPr="00670EAB">
        <w:rPr>
          <w:rFonts w:ascii="Amiri" w:hAnsi="Amiri" w:cs="Amiri"/>
          <w:b/>
          <w:bCs/>
          <w:sz w:val="34"/>
          <w:szCs w:val="34"/>
          <w:rtl/>
          <w:lang w:bidi="ar-EG"/>
        </w:rPr>
        <w:t xml:space="preserve"> </w:t>
      </w:r>
      <w:r w:rsidR="00C96805" w:rsidRPr="00670EAB">
        <w:rPr>
          <w:rFonts w:ascii="Amiri" w:hAnsi="Amiri" w:cs="Amiri"/>
          <w:sz w:val="34"/>
          <w:szCs w:val="34"/>
          <w:rtl/>
          <w:lang w:bidi="ar-EG"/>
        </w:rPr>
        <w:t>ا</w:t>
      </w:r>
      <w:r w:rsidRPr="00670EAB">
        <w:rPr>
          <w:rFonts w:ascii="Amiri" w:hAnsi="Amiri" w:cs="Amiri"/>
          <w:sz w:val="34"/>
          <w:szCs w:val="34"/>
          <w:rtl/>
          <w:lang w:bidi="ar-EG"/>
        </w:rPr>
        <w:t>تفق الفقهاء على أنه من الصفات المستحبة في الأضحية أن تكون كبشًا سمينًا</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ذا</w:t>
      </w:r>
      <w:r w:rsidR="00C96805" w:rsidRPr="00670EAB">
        <w:rPr>
          <w:rFonts w:ascii="Amiri" w:hAnsi="Amiri" w:cs="Amiri"/>
          <w:sz w:val="34"/>
          <w:szCs w:val="34"/>
          <w:rtl/>
          <w:lang w:bidi="ar-EG"/>
        </w:rPr>
        <w:t xml:space="preserve"> </w:t>
      </w:r>
      <w:r w:rsidRPr="00670EAB">
        <w:rPr>
          <w:rFonts w:ascii="Amiri" w:hAnsi="Amiri" w:cs="Amiri"/>
          <w:sz w:val="34"/>
          <w:szCs w:val="34"/>
          <w:rtl/>
          <w:lang w:bidi="ar-EG"/>
        </w:rPr>
        <w:t>قرن</w:t>
      </w:r>
      <w:r w:rsidR="00AF4419" w:rsidRPr="00670EAB">
        <w:rPr>
          <w:rFonts w:ascii="Amiri" w:hAnsi="Amiri" w:cs="Amiri"/>
          <w:sz w:val="34"/>
          <w:szCs w:val="34"/>
          <w:rtl/>
          <w:lang w:bidi="ar-EG"/>
        </w:rPr>
        <w:t>،</w:t>
      </w:r>
      <w:r w:rsidR="00FB5966" w:rsidRPr="00670EAB">
        <w:rPr>
          <w:rFonts w:ascii="Amiri" w:hAnsi="Amiri" w:cs="Amiri"/>
          <w:sz w:val="34"/>
          <w:szCs w:val="34"/>
          <w:rtl/>
          <w:lang w:bidi="ar-EG"/>
        </w:rPr>
        <w:t xml:space="preserve"> </w:t>
      </w:r>
      <w:r w:rsidRPr="00670EAB">
        <w:rPr>
          <w:rFonts w:ascii="Amiri" w:hAnsi="Amiri" w:cs="Amiri"/>
          <w:sz w:val="34"/>
          <w:szCs w:val="34"/>
          <w:rtl/>
          <w:lang w:bidi="ar-EG"/>
        </w:rPr>
        <w:t>بيض</w:t>
      </w:r>
      <w:r w:rsidR="00564F73" w:rsidRPr="00670EAB">
        <w:rPr>
          <w:rFonts w:ascii="Amiri" w:hAnsi="Amiri" w:cs="Amiri"/>
          <w:sz w:val="34"/>
          <w:szCs w:val="34"/>
          <w:rtl/>
          <w:lang w:bidi="ar-EG"/>
        </w:rPr>
        <w:t>اء</w:t>
      </w:r>
      <w:r w:rsidRPr="00670EAB">
        <w:rPr>
          <w:rFonts w:ascii="Amiri" w:hAnsi="Amiri" w:cs="Amiri"/>
          <w:sz w:val="34"/>
          <w:szCs w:val="34"/>
          <w:rtl/>
          <w:lang w:bidi="ar-EG"/>
        </w:rPr>
        <w:t xml:space="preserve"> اللون.</w:t>
      </w:r>
      <w:r w:rsidR="00AB5F82" w:rsidRPr="00670EAB">
        <w:rPr>
          <w:rFonts w:ascii="Amiri" w:hAnsi="Amiri" w:cs="Amiri"/>
          <w:sz w:val="34"/>
          <w:szCs w:val="34"/>
          <w:rtl/>
          <w:lang w:bidi="ar-EG"/>
        </w:rPr>
        <w:t xml:space="preserve"> </w:t>
      </w:r>
    </w:p>
    <w:p w14:paraId="19223ADD" w14:textId="624F056B" w:rsidR="00A938C2" w:rsidRPr="00670EAB" w:rsidRDefault="005B000C" w:rsidP="004E4BF7">
      <w:pPr>
        <w:spacing w:before="40" w:after="40" w:line="288" w:lineRule="auto"/>
        <w:ind w:firstLine="227"/>
        <w:jc w:val="both"/>
        <w:rPr>
          <w:rFonts w:ascii="Amiri" w:hAnsi="Amiri" w:cs="Amiri"/>
          <w:b/>
          <w:bCs/>
          <w:sz w:val="34"/>
          <w:szCs w:val="34"/>
          <w:rtl/>
          <w:lang w:bidi="ar-EG"/>
        </w:rPr>
      </w:pPr>
      <w:r w:rsidRPr="00670EAB">
        <w:rPr>
          <w:rFonts w:ascii="Amiri" w:hAnsi="Amiri" w:cs="Amiri"/>
          <w:b/>
          <w:bCs/>
          <w:sz w:val="34"/>
          <w:szCs w:val="34"/>
          <w:rtl/>
          <w:lang w:bidi="ar-EG"/>
        </w:rPr>
        <w:t>ودليل ذلك</w:t>
      </w:r>
      <w:r w:rsidR="00AF4419" w:rsidRPr="00670EAB">
        <w:rPr>
          <w:rFonts w:ascii="Amiri" w:hAnsi="Amiri" w:cs="Amiri"/>
          <w:b/>
          <w:bCs/>
          <w:sz w:val="34"/>
          <w:szCs w:val="34"/>
          <w:rtl/>
          <w:lang w:bidi="ar-EG"/>
        </w:rPr>
        <w:t>:</w:t>
      </w:r>
      <w:r w:rsidRPr="00670EAB">
        <w:rPr>
          <w:rFonts w:ascii="Amiri" w:hAnsi="Amiri" w:cs="Amiri"/>
          <w:b/>
          <w:bCs/>
          <w:sz w:val="34"/>
          <w:szCs w:val="34"/>
          <w:rtl/>
          <w:lang w:bidi="ar-EG"/>
        </w:rPr>
        <w:t xml:space="preserve"> </w:t>
      </w:r>
      <w:r w:rsidR="00A938C2" w:rsidRPr="00670EAB">
        <w:rPr>
          <w:rFonts w:ascii="Amiri" w:hAnsi="Amiri" w:cs="Amiri"/>
          <w:sz w:val="34"/>
          <w:szCs w:val="34"/>
          <w:rtl/>
          <w:lang w:bidi="ar-EG"/>
        </w:rPr>
        <w:t>عَنْ ‌عَائِشَةَ رضي الله عنه أَنَّ رَسُولَ اللهِ صَلَّى اللهُ عَلَيْهِ وَسَلَّمَ أَمَرَ بِكَبْشٍ أَقْرَنَ، يَطَأُ فِي سَوَادٍ، وَيَبْرُكُ فِي سَوَادٍ، وَيَنْظُرُ فِي سَوَادٍ، فَأُتِيَ بِهِ لِيُضَحِّيَ بِهِ، فَقَالَ لَهَا: يَا عَائِشَةُ، هَلُمِّي الْمُدْيَةَ</w:t>
      </w:r>
      <w:r w:rsidR="00AF4419" w:rsidRPr="00670EAB">
        <w:rPr>
          <w:rFonts w:ascii="Amiri" w:hAnsi="Amiri" w:cs="Amiri"/>
          <w:sz w:val="34"/>
          <w:szCs w:val="34"/>
          <w:rtl/>
          <w:lang w:bidi="ar-EG"/>
        </w:rPr>
        <w:t>،</w:t>
      </w:r>
      <w:r w:rsidR="00A938C2" w:rsidRPr="00670EAB">
        <w:rPr>
          <w:rFonts w:ascii="Amiri" w:hAnsi="Amiri" w:cs="Amiri"/>
          <w:sz w:val="34"/>
          <w:szCs w:val="34"/>
          <w:rtl/>
          <w:lang w:bidi="ar-EG"/>
        </w:rPr>
        <w:t xml:space="preserve"> ثُمَّ قَالَ:</w:t>
      </w:r>
      <w:r w:rsidR="00844B7D" w:rsidRPr="00670EAB">
        <w:rPr>
          <w:rFonts w:ascii="Amiri" w:hAnsi="Amiri" w:cs="Amiri"/>
          <w:sz w:val="34"/>
          <w:szCs w:val="34"/>
          <w:rtl/>
          <w:lang w:bidi="ar-EG"/>
        </w:rPr>
        <w:t xml:space="preserve"> </w:t>
      </w:r>
      <w:r w:rsidR="00A938C2" w:rsidRPr="00670EAB">
        <w:rPr>
          <w:rFonts w:ascii="Amiri" w:hAnsi="Amiri" w:cs="Amiri"/>
          <w:sz w:val="34"/>
          <w:szCs w:val="34"/>
          <w:rtl/>
          <w:lang w:bidi="ar-EG"/>
        </w:rPr>
        <w:t>اشْحَذِيهَا بِحَجَرٍ، فَفَعَلَتْ ثُمَّ أَخَذَهَا وَأَخَذَ الْكَبْشَ فَأَضْجَعَهُ ثُمَّ ذَبَحَهُ ثُمَّ قَالَ:</w:t>
      </w:r>
      <w:r w:rsidR="00844B7D" w:rsidRPr="00670EAB">
        <w:rPr>
          <w:rFonts w:ascii="Amiri" w:hAnsi="Amiri" w:cs="Amiri"/>
          <w:sz w:val="34"/>
          <w:szCs w:val="34"/>
          <w:rtl/>
          <w:lang w:bidi="ar-EG"/>
        </w:rPr>
        <w:t xml:space="preserve"> </w:t>
      </w:r>
      <w:r w:rsidR="00A938C2" w:rsidRPr="00670EAB">
        <w:rPr>
          <w:rFonts w:ascii="Amiri" w:hAnsi="Amiri" w:cs="Amiri"/>
          <w:sz w:val="34"/>
          <w:szCs w:val="34"/>
          <w:rtl/>
          <w:lang w:bidi="ar-EG"/>
        </w:rPr>
        <w:t>بِاسْمِ اللهِ، اللَّهُمَّ ‌تَقَبَّلْ ‌مِنْ ‌مُحَمَّدٍ، وَآلِ مُحَمَّدٍ، وَمِنْ أُمَّةِ مُحَمَّدٍ</w:t>
      </w:r>
      <w:r w:rsidR="00AF4419" w:rsidRPr="00670EAB">
        <w:rPr>
          <w:rFonts w:ascii="Amiri" w:hAnsi="Amiri" w:cs="Amiri"/>
          <w:sz w:val="34"/>
          <w:szCs w:val="34"/>
          <w:rtl/>
          <w:lang w:bidi="ar-EG"/>
        </w:rPr>
        <w:t>،</w:t>
      </w:r>
      <w:r w:rsidR="00C76181" w:rsidRPr="00670EAB">
        <w:rPr>
          <w:rFonts w:ascii="Amiri" w:hAnsi="Amiri" w:cs="Amiri"/>
          <w:sz w:val="34"/>
          <w:szCs w:val="34"/>
          <w:rtl/>
          <w:lang w:bidi="ar-EG"/>
        </w:rPr>
        <w:t xml:space="preserve"> </w:t>
      </w:r>
      <w:r w:rsidR="00A938C2" w:rsidRPr="00670EAB">
        <w:rPr>
          <w:rFonts w:ascii="Amiri" w:hAnsi="Amiri" w:cs="Amiri"/>
          <w:sz w:val="34"/>
          <w:szCs w:val="34"/>
          <w:rtl/>
          <w:lang w:bidi="ar-EG"/>
        </w:rPr>
        <w:t>ثُمَّ ضَحَّى بِهِ</w:t>
      </w:r>
      <w:r w:rsidR="00A938C2" w:rsidRPr="00670EAB">
        <w:rPr>
          <w:rStyle w:val="a7"/>
          <w:rFonts w:ascii="Amiri" w:hAnsi="Amiri" w:cs="Amiri"/>
          <w:sz w:val="34"/>
          <w:szCs w:val="34"/>
          <w:rtl/>
        </w:rPr>
        <w:footnoteReference w:id="42"/>
      </w:r>
      <w:r w:rsidR="00C76181" w:rsidRPr="00670EAB">
        <w:rPr>
          <w:rFonts w:ascii="Amiri" w:hAnsi="Amiri" w:cs="Amiri"/>
          <w:sz w:val="34"/>
          <w:szCs w:val="34"/>
          <w:rtl/>
          <w:lang w:bidi="ar-EG"/>
        </w:rPr>
        <w:t>.</w:t>
      </w:r>
      <w:r w:rsidR="00844B7D" w:rsidRPr="00670EAB">
        <w:rPr>
          <w:rFonts w:ascii="Amiri" w:hAnsi="Amiri" w:cs="Amiri"/>
          <w:sz w:val="34"/>
          <w:szCs w:val="34"/>
          <w:rtl/>
        </w:rPr>
        <w:t xml:space="preserve"> </w:t>
      </w:r>
    </w:p>
    <w:p w14:paraId="5138EF13" w14:textId="528D06C2" w:rsidR="005B000C" w:rsidRPr="00670EAB" w:rsidRDefault="00966B31"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 xml:space="preserve">قال </w:t>
      </w:r>
      <w:r w:rsidR="005B000C" w:rsidRPr="00670EAB">
        <w:rPr>
          <w:rFonts w:ascii="Amiri" w:hAnsi="Amiri" w:cs="Amiri"/>
          <w:sz w:val="34"/>
          <w:szCs w:val="34"/>
          <w:rtl/>
          <w:lang w:bidi="ar-EG"/>
        </w:rPr>
        <w:t>الخطّابي:</w:t>
      </w:r>
      <w:r w:rsidR="00097ABE" w:rsidRPr="00670EAB">
        <w:rPr>
          <w:rFonts w:ascii="Amiri" w:hAnsi="Amiri" w:cs="Amiri"/>
          <w:sz w:val="34"/>
          <w:szCs w:val="34"/>
          <w:rtl/>
          <w:lang w:bidi="ar-EG"/>
        </w:rPr>
        <w:t xml:space="preserve"> </w:t>
      </w:r>
      <w:r w:rsidR="005B000C" w:rsidRPr="00670EAB">
        <w:rPr>
          <w:rFonts w:ascii="Amiri" w:hAnsi="Amiri" w:cs="Amiri"/>
          <w:sz w:val="34"/>
          <w:szCs w:val="34"/>
          <w:rtl/>
          <w:lang w:bidi="ar-EG"/>
        </w:rPr>
        <w:t>قوله: "يمشي في سواد</w:t>
      </w:r>
      <w:r w:rsidR="004E4BF7" w:rsidRPr="00670EAB">
        <w:rPr>
          <w:rFonts w:ascii="Amiri" w:hAnsi="Amiri" w:cs="Amiri"/>
          <w:sz w:val="34"/>
          <w:szCs w:val="34"/>
          <w:rtl/>
          <w:lang w:bidi="ar-EG"/>
        </w:rPr>
        <w:t>.</w:t>
      </w:r>
      <w:r w:rsidR="00D90040" w:rsidRPr="00670EAB">
        <w:rPr>
          <w:rFonts w:ascii="Amiri" w:hAnsi="Amiri" w:cs="Amiri"/>
          <w:sz w:val="34"/>
          <w:szCs w:val="34"/>
          <w:rtl/>
          <w:lang w:bidi="ar-EG"/>
        </w:rPr>
        <w:t>."</w:t>
      </w:r>
      <w:r w:rsidR="005B000C" w:rsidRPr="00670EAB">
        <w:rPr>
          <w:rFonts w:ascii="Amiri" w:hAnsi="Amiri" w:cs="Amiri"/>
          <w:sz w:val="34"/>
          <w:szCs w:val="34"/>
          <w:rtl/>
          <w:lang w:bidi="ar-EG"/>
        </w:rPr>
        <w:t xml:space="preserve"> </w:t>
      </w:r>
      <w:r w:rsidR="00D90040" w:rsidRPr="00670EAB">
        <w:rPr>
          <w:rFonts w:ascii="Amiri" w:hAnsi="Amiri" w:cs="Amiri"/>
          <w:sz w:val="34"/>
          <w:szCs w:val="34"/>
          <w:rtl/>
          <w:lang w:bidi="ar-EG"/>
        </w:rPr>
        <w:t>إ</w:t>
      </w:r>
      <w:r w:rsidR="005B000C" w:rsidRPr="00670EAB">
        <w:rPr>
          <w:rFonts w:ascii="Amiri" w:hAnsi="Amiri" w:cs="Amiri"/>
          <w:sz w:val="34"/>
          <w:szCs w:val="34"/>
          <w:rtl/>
          <w:lang w:bidi="ar-EG"/>
        </w:rPr>
        <w:t>لخ</w:t>
      </w:r>
      <w:r w:rsidR="00AF4419" w:rsidRPr="00670EAB">
        <w:rPr>
          <w:rFonts w:ascii="Amiri" w:hAnsi="Amiri" w:cs="Amiri"/>
          <w:sz w:val="34"/>
          <w:szCs w:val="34"/>
          <w:rtl/>
          <w:lang w:bidi="ar-EG"/>
        </w:rPr>
        <w:t>:</w:t>
      </w:r>
      <w:r w:rsidR="00097ABE" w:rsidRPr="00670EAB">
        <w:rPr>
          <w:rFonts w:ascii="Amiri" w:hAnsi="Amiri" w:cs="Amiri"/>
          <w:sz w:val="34"/>
          <w:szCs w:val="34"/>
          <w:rtl/>
          <w:lang w:bidi="ar-EG"/>
        </w:rPr>
        <w:t xml:space="preserve"> </w:t>
      </w:r>
      <w:r w:rsidR="005B000C" w:rsidRPr="00670EAB">
        <w:rPr>
          <w:rFonts w:ascii="Amiri" w:hAnsi="Amiri" w:cs="Amiri"/>
          <w:sz w:val="34"/>
          <w:szCs w:val="34"/>
          <w:rtl/>
          <w:lang w:bidi="ar-EG"/>
        </w:rPr>
        <w:t>يريد أنَّ أظلافه ومواقع البروك منه</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وما أحاط بملاحظ عينيه ووجهه أسود، وسائر بدنه أبيض</w:t>
      </w:r>
      <w:r w:rsidR="00564F73" w:rsidRPr="00670EAB">
        <w:rPr>
          <w:rStyle w:val="a7"/>
          <w:rFonts w:ascii="Amiri" w:hAnsi="Amiri" w:cs="Amiri"/>
          <w:sz w:val="34"/>
          <w:szCs w:val="34"/>
          <w:rtl/>
          <w:lang w:bidi="ar-EG"/>
        </w:rPr>
        <w:footnoteReference w:id="43"/>
      </w:r>
      <w:r w:rsidR="00D90040" w:rsidRPr="00670EAB">
        <w:rPr>
          <w:rFonts w:ascii="Amiri" w:hAnsi="Amiri" w:cs="Amiri"/>
          <w:sz w:val="34"/>
          <w:szCs w:val="34"/>
          <w:rtl/>
          <w:lang w:bidi="ar-EG"/>
        </w:rPr>
        <w:t>.</w:t>
      </w:r>
      <w:r w:rsidR="00844B7D" w:rsidRPr="00670EAB">
        <w:rPr>
          <w:rFonts w:ascii="Amiri" w:hAnsi="Amiri" w:cs="Amiri"/>
          <w:sz w:val="34"/>
          <w:szCs w:val="34"/>
          <w:rtl/>
          <w:lang w:bidi="ar-EG"/>
        </w:rPr>
        <w:t xml:space="preserve"> </w:t>
      </w:r>
    </w:p>
    <w:p w14:paraId="64ABCD78" w14:textId="33E17F15" w:rsidR="005B000C" w:rsidRPr="00670EAB" w:rsidRDefault="00966B31"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lastRenderedPageBreak/>
        <w:t>و</w:t>
      </w:r>
      <w:r w:rsidR="005B000C" w:rsidRPr="00670EAB">
        <w:rPr>
          <w:rFonts w:ascii="Amiri" w:hAnsi="Amiri" w:cs="Amiri"/>
          <w:sz w:val="34"/>
          <w:szCs w:val="34"/>
          <w:rtl/>
          <w:lang w:bidi="ar-EG"/>
        </w:rPr>
        <w:t>الجمهور على أنَّ الأفضل هو التضحية بالفحل</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وإن لم يحصل منه ضراب</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فهو أفضل من الخصي الموجوء</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مع إجزاء التضحية بالخصي</w:t>
      </w:r>
      <w:r w:rsidR="0073371D" w:rsidRPr="00670EAB">
        <w:rPr>
          <w:rFonts w:ascii="Amiri" w:hAnsi="Amiri" w:cs="Amiri"/>
          <w:sz w:val="34"/>
          <w:szCs w:val="34"/>
          <w:rtl/>
          <w:lang w:bidi="ar-EG"/>
        </w:rPr>
        <w:t xml:space="preserve">؛ </w:t>
      </w:r>
      <w:r w:rsidR="00A938C2" w:rsidRPr="00670EAB">
        <w:rPr>
          <w:rFonts w:ascii="Amiri" w:hAnsi="Amiri" w:cs="Amiri"/>
          <w:sz w:val="34"/>
          <w:szCs w:val="34"/>
          <w:rtl/>
          <w:lang w:bidi="ar-EG"/>
        </w:rPr>
        <w:t>ل</w:t>
      </w:r>
      <w:r w:rsidR="0073371D" w:rsidRPr="00670EAB">
        <w:rPr>
          <w:rFonts w:ascii="Amiri" w:hAnsi="Amiri" w:cs="Amiri"/>
          <w:sz w:val="34"/>
          <w:szCs w:val="34"/>
          <w:rtl/>
          <w:lang w:bidi="ar-EG"/>
        </w:rPr>
        <w:t>ِ</w:t>
      </w:r>
      <w:r w:rsidR="00A938C2" w:rsidRPr="00670EAB">
        <w:rPr>
          <w:rFonts w:ascii="Amiri" w:hAnsi="Amiri" w:cs="Amiri"/>
          <w:sz w:val="34"/>
          <w:szCs w:val="34"/>
          <w:rtl/>
          <w:lang w:bidi="ar-EG"/>
        </w:rPr>
        <w:t xml:space="preserve">ما روى </w:t>
      </w:r>
      <w:r w:rsidR="005B000C" w:rsidRPr="00670EAB">
        <w:rPr>
          <w:rFonts w:ascii="Amiri" w:hAnsi="Amiri" w:cs="Amiri"/>
          <w:sz w:val="34"/>
          <w:szCs w:val="34"/>
          <w:rtl/>
          <w:lang w:bidi="ar-EG"/>
        </w:rPr>
        <w:t xml:space="preserve">أَبِو هُرَيْرَةَ </w:t>
      </w:r>
      <w:r w:rsidR="0073371D" w:rsidRPr="00670EAB">
        <w:rPr>
          <w:rFonts w:ascii="Amiri" w:hAnsi="Amiri" w:cs="Amiri"/>
          <w:sz w:val="34"/>
          <w:szCs w:val="34"/>
          <w:rtl/>
          <w:lang w:bidi="ar-EG"/>
        </w:rPr>
        <w:t>- رضي الله عنه -</w:t>
      </w:r>
      <w:r w:rsidR="005B000C" w:rsidRPr="00670EAB">
        <w:rPr>
          <w:rFonts w:ascii="Amiri" w:hAnsi="Amiri" w:cs="Amiri"/>
          <w:sz w:val="34"/>
          <w:szCs w:val="34"/>
          <w:rtl/>
          <w:lang w:bidi="ar-EG"/>
        </w:rPr>
        <w:t xml:space="preserve"> قَالَ</w:t>
      </w:r>
      <w:r w:rsidR="00CF7DBE" w:rsidRPr="00670EAB">
        <w:rPr>
          <w:rFonts w:ascii="Amiri" w:hAnsi="Amiri" w:cs="Amiri"/>
          <w:sz w:val="34"/>
          <w:szCs w:val="34"/>
          <w:rtl/>
          <w:lang w:bidi="ar-EG"/>
        </w:rPr>
        <w:t>:</w:t>
      </w:r>
      <w:r w:rsidR="00844B7D" w:rsidRPr="00670EAB">
        <w:rPr>
          <w:rFonts w:ascii="Amiri" w:hAnsi="Amiri" w:cs="Amiri"/>
          <w:sz w:val="34"/>
          <w:szCs w:val="34"/>
          <w:rtl/>
          <w:lang w:bidi="ar-EG"/>
        </w:rPr>
        <w:t xml:space="preserve"> </w:t>
      </w:r>
      <w:r w:rsidR="005B000C" w:rsidRPr="00670EAB">
        <w:rPr>
          <w:rFonts w:ascii="Amiri" w:hAnsi="Amiri" w:cs="Amiri"/>
          <w:sz w:val="34"/>
          <w:szCs w:val="34"/>
          <w:rtl/>
          <w:lang w:bidi="ar-EG"/>
        </w:rPr>
        <w:t>« كَانَ رَسُولُ اللهِ -</w:t>
      </w:r>
      <w:r w:rsidR="002963D4" w:rsidRPr="00670EAB">
        <w:rPr>
          <w:rFonts w:ascii="Amiri" w:hAnsi="Amiri" w:cs="Amiri"/>
          <w:sz w:val="34"/>
          <w:szCs w:val="34"/>
          <w:rtl/>
          <w:lang w:bidi="ar-EG"/>
        </w:rPr>
        <w:t xml:space="preserve"> </w:t>
      </w:r>
      <w:r w:rsidR="005B000C" w:rsidRPr="00670EAB">
        <w:rPr>
          <w:rFonts w:ascii="Amiri" w:hAnsi="Amiri" w:cs="Amiri"/>
          <w:sz w:val="34"/>
          <w:szCs w:val="34"/>
          <w:rtl/>
          <w:lang w:bidi="ar-EG"/>
        </w:rPr>
        <w:t>صلى اللهُ عليه وسلَّم - إِذَا أَرَادَ أَنْ يُضَحِّيَ اشْتَرَى كَبْشَيْنِ عَظِيمَيْنِ سَمِينَيْنِ أَقْرَنَ</w:t>
      </w:r>
      <w:r w:rsidR="002963D4" w:rsidRPr="00670EAB">
        <w:rPr>
          <w:rFonts w:ascii="Amiri" w:hAnsi="Amiri" w:cs="Amiri"/>
          <w:sz w:val="34"/>
          <w:szCs w:val="34"/>
          <w:rtl/>
          <w:lang w:bidi="ar-EG"/>
        </w:rPr>
        <w:t>يْنِ أَمْلَحَيْنِ مَوْجُوءَيْنِ</w:t>
      </w:r>
      <w:r w:rsidR="005B000C" w:rsidRPr="00670EAB">
        <w:rPr>
          <w:rFonts w:ascii="Amiri" w:hAnsi="Amiri" w:cs="Amiri"/>
          <w:sz w:val="34"/>
          <w:szCs w:val="34"/>
          <w:rtl/>
          <w:lang w:bidi="ar-EG"/>
        </w:rPr>
        <w:t>»</w:t>
      </w:r>
      <w:r w:rsidR="00AA79F0" w:rsidRPr="00670EAB">
        <w:rPr>
          <w:rStyle w:val="a7"/>
          <w:rFonts w:ascii="Amiri" w:hAnsi="Amiri" w:cs="Amiri"/>
          <w:sz w:val="34"/>
          <w:szCs w:val="34"/>
          <w:rtl/>
          <w:lang w:bidi="ar-EG"/>
        </w:rPr>
        <w:footnoteReference w:id="44"/>
      </w:r>
      <w:r w:rsidR="002963D4" w:rsidRPr="00670EAB">
        <w:rPr>
          <w:rFonts w:ascii="Amiri" w:hAnsi="Amiri" w:cs="Amiri"/>
          <w:sz w:val="34"/>
          <w:szCs w:val="34"/>
          <w:rtl/>
          <w:lang w:bidi="ar-EG"/>
        </w:rPr>
        <w:t>.</w:t>
      </w:r>
    </w:p>
    <w:p w14:paraId="2DF65507" w14:textId="47BFE5A2" w:rsidR="005B000C" w:rsidRPr="00670EAB" w:rsidRDefault="00966B31"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 xml:space="preserve">وقول الراوي: </w:t>
      </w:r>
      <w:r w:rsidR="0093652A" w:rsidRPr="00670EAB">
        <w:rPr>
          <w:rFonts w:ascii="Amiri" w:hAnsi="Amiri" w:cs="Amiri"/>
          <w:sz w:val="34"/>
          <w:szCs w:val="34"/>
          <w:rtl/>
          <w:lang w:bidi="ar-EG"/>
        </w:rPr>
        <w:t>(مَوجوءين)</w:t>
      </w:r>
      <w:r w:rsidR="00AF4419" w:rsidRPr="00670EAB">
        <w:rPr>
          <w:rFonts w:ascii="Amiri" w:hAnsi="Amiri" w:cs="Amiri"/>
          <w:sz w:val="34"/>
          <w:szCs w:val="34"/>
          <w:rtl/>
          <w:lang w:bidi="ar-EG"/>
        </w:rPr>
        <w:t>:</w:t>
      </w:r>
      <w:r w:rsidR="0093652A" w:rsidRPr="00670EAB">
        <w:rPr>
          <w:rFonts w:ascii="Amiri" w:hAnsi="Amiri" w:cs="Amiri"/>
          <w:sz w:val="34"/>
          <w:szCs w:val="34"/>
          <w:rtl/>
          <w:lang w:bidi="ar-EG"/>
        </w:rPr>
        <w:t xml:space="preserve"> الوجاء نحو الخصاء</w:t>
      </w:r>
      <w:r w:rsidR="00AF4419" w:rsidRPr="00670EAB">
        <w:rPr>
          <w:rFonts w:ascii="Amiri" w:hAnsi="Amiri" w:cs="Amiri"/>
          <w:sz w:val="34"/>
          <w:szCs w:val="34"/>
          <w:rtl/>
          <w:lang w:bidi="ar-EG"/>
        </w:rPr>
        <w:t>،</w:t>
      </w:r>
      <w:r w:rsidR="0093652A" w:rsidRPr="00670EAB">
        <w:rPr>
          <w:rFonts w:ascii="Amiri" w:hAnsi="Amiri" w:cs="Amiri"/>
          <w:sz w:val="34"/>
          <w:szCs w:val="34"/>
          <w:rtl/>
          <w:lang w:bidi="ar-EG"/>
        </w:rPr>
        <w:t xml:space="preserve"> وهو أن يؤخذ الكبش فتُرَضّ</w:t>
      </w:r>
      <w:r w:rsidR="00E67A33" w:rsidRPr="00670EAB">
        <w:rPr>
          <w:rFonts w:ascii="Amiri" w:hAnsi="Amiri" w:cs="Amiri"/>
          <w:sz w:val="34"/>
          <w:szCs w:val="34"/>
          <w:rtl/>
          <w:lang w:bidi="ar-EG"/>
        </w:rPr>
        <w:t>َ</w:t>
      </w:r>
      <w:r w:rsidR="0093652A" w:rsidRPr="00670EAB">
        <w:rPr>
          <w:rFonts w:ascii="Amiri" w:hAnsi="Amiri" w:cs="Amiri"/>
          <w:sz w:val="34"/>
          <w:szCs w:val="34"/>
          <w:rtl/>
          <w:lang w:bidi="ar-EG"/>
        </w:rPr>
        <w:t xml:space="preserve"> خصياه، ولا تقطعا</w:t>
      </w:r>
      <w:r w:rsidR="00CF7DBE" w:rsidRPr="00670EAB">
        <w:rPr>
          <w:rFonts w:ascii="Amiri" w:hAnsi="Amiri" w:cs="Amiri"/>
          <w:sz w:val="34"/>
          <w:szCs w:val="34"/>
          <w:rtl/>
          <w:lang w:bidi="ar-EG"/>
        </w:rPr>
        <w:t>.</w:t>
      </w:r>
    </w:p>
    <w:p w14:paraId="24FC0D9D" w14:textId="24D3D2CF" w:rsidR="005B000C"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sz w:val="34"/>
          <w:szCs w:val="34"/>
          <w:rtl/>
          <w:lang w:bidi="ar-EG"/>
        </w:rPr>
        <w:t>2</w:t>
      </w:r>
      <w:r w:rsidR="00966B31" w:rsidRPr="00670EAB">
        <w:rPr>
          <w:rFonts w:ascii="Amiri" w:hAnsi="Amiri" w:cs="Amiri"/>
          <w:b/>
          <w:bCs/>
          <w:sz w:val="34"/>
          <w:szCs w:val="34"/>
          <w:rtl/>
          <w:lang w:bidi="ar-EG"/>
        </w:rPr>
        <w:t>-</w:t>
      </w:r>
      <w:r w:rsidRPr="00670EAB">
        <w:rPr>
          <w:rFonts w:ascii="Amiri" w:hAnsi="Amiri" w:cs="Amiri"/>
          <w:b/>
          <w:bCs/>
          <w:sz w:val="34"/>
          <w:szCs w:val="34"/>
          <w:rtl/>
          <w:lang w:bidi="ar-EG"/>
        </w:rPr>
        <w:t xml:space="preserve"> الثاني:</w:t>
      </w:r>
      <w:r w:rsidR="00844B7D" w:rsidRPr="00670EAB">
        <w:rPr>
          <w:rFonts w:ascii="Amiri" w:hAnsi="Amiri" w:cs="Amiri"/>
          <w:b/>
          <w:bCs/>
          <w:sz w:val="34"/>
          <w:szCs w:val="34"/>
          <w:rtl/>
          <w:lang w:bidi="ar-EG"/>
        </w:rPr>
        <w:t xml:space="preserve"> </w:t>
      </w:r>
      <w:r w:rsidRPr="00670EAB">
        <w:rPr>
          <w:rFonts w:ascii="Amiri" w:hAnsi="Amiri" w:cs="Amiri"/>
          <w:sz w:val="34"/>
          <w:szCs w:val="34"/>
          <w:rtl/>
          <w:lang w:bidi="ar-EG"/>
        </w:rPr>
        <w:t>ي</w:t>
      </w:r>
      <w:r w:rsidR="00E5290D" w:rsidRPr="00670EAB">
        <w:rPr>
          <w:rFonts w:ascii="Amiri" w:hAnsi="Amiri" w:cs="Amiri"/>
          <w:sz w:val="34"/>
          <w:szCs w:val="34"/>
          <w:rtl/>
          <w:lang w:bidi="ar-EG"/>
        </w:rPr>
        <w:t>ُ</w:t>
      </w:r>
      <w:r w:rsidRPr="00670EAB">
        <w:rPr>
          <w:rFonts w:ascii="Amiri" w:hAnsi="Amiri" w:cs="Amiri"/>
          <w:sz w:val="34"/>
          <w:szCs w:val="34"/>
          <w:rtl/>
          <w:lang w:bidi="ar-EG"/>
        </w:rPr>
        <w:t>ستحب لمريد التضحية أن يذبح بنفسه، إن قدَر عليه</w:t>
      </w:r>
      <w:r w:rsidR="00E67A33" w:rsidRPr="00670EAB">
        <w:rPr>
          <w:rFonts w:ascii="Amiri" w:hAnsi="Amiri" w:cs="Amiri"/>
          <w:sz w:val="34"/>
          <w:szCs w:val="34"/>
          <w:rtl/>
          <w:lang w:bidi="ar-EG"/>
        </w:rPr>
        <w:t>؛</w:t>
      </w:r>
      <w:r w:rsidRPr="00670EAB">
        <w:rPr>
          <w:rFonts w:ascii="Amiri" w:hAnsi="Amiri" w:cs="Amiri"/>
          <w:sz w:val="34"/>
          <w:szCs w:val="34"/>
          <w:rtl/>
          <w:lang w:bidi="ar-EG"/>
        </w:rPr>
        <w:t xml:space="preserve"> لأنَّ ذلك قربة، فمباشرتها بنفسه أفضل من توليتها غيره، كسائر القربات</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وقد ضحى النبي </w:t>
      </w:r>
      <w:r w:rsidR="00E67A33" w:rsidRPr="00670EAB">
        <w:rPr>
          <w:rFonts w:ascii="Amiri" w:hAnsi="Amiri" w:cs="Amiri"/>
          <w:sz w:val="34"/>
          <w:szCs w:val="34"/>
          <w:rtl/>
          <w:lang w:bidi="ar-EG"/>
        </w:rPr>
        <w:t>-</w:t>
      </w:r>
      <w:r w:rsidRPr="00670EAB">
        <w:rPr>
          <w:rFonts w:ascii="Amiri" w:hAnsi="Amiri" w:cs="Amiri"/>
          <w:sz w:val="34"/>
          <w:szCs w:val="34"/>
          <w:rtl/>
          <w:lang w:bidi="ar-EG"/>
        </w:rPr>
        <w:t xml:space="preserve"> صلى الله عليه وسلم</w:t>
      </w:r>
      <w:r w:rsidR="00E67A33" w:rsidRPr="00670EAB">
        <w:rPr>
          <w:rFonts w:ascii="Amiri" w:hAnsi="Amiri" w:cs="Amiri"/>
          <w:sz w:val="34"/>
          <w:szCs w:val="34"/>
          <w:rtl/>
          <w:lang w:bidi="ar-EG"/>
        </w:rPr>
        <w:t xml:space="preserve"> </w:t>
      </w:r>
      <w:r w:rsidRPr="00670EAB">
        <w:rPr>
          <w:rFonts w:ascii="Amiri" w:hAnsi="Amiri" w:cs="Amiri"/>
          <w:sz w:val="34"/>
          <w:szCs w:val="34"/>
          <w:rtl/>
          <w:lang w:bidi="ar-EG"/>
        </w:rPr>
        <w:t>-</w:t>
      </w:r>
      <w:r w:rsidR="00E67A33" w:rsidRPr="00670EAB">
        <w:rPr>
          <w:rFonts w:ascii="Amiri" w:hAnsi="Amiri" w:cs="Amiri"/>
          <w:sz w:val="34"/>
          <w:szCs w:val="34"/>
          <w:rtl/>
          <w:lang w:bidi="ar-EG"/>
        </w:rPr>
        <w:t xml:space="preserve"> </w:t>
      </w:r>
      <w:r w:rsidRPr="00670EAB">
        <w:rPr>
          <w:rFonts w:ascii="Amiri" w:hAnsi="Amiri" w:cs="Amiri"/>
          <w:sz w:val="34"/>
          <w:szCs w:val="34"/>
          <w:rtl/>
          <w:lang w:bidi="ar-EG"/>
        </w:rPr>
        <w:t>بيده الشريفة</w:t>
      </w:r>
      <w:r w:rsidR="00E67A33" w:rsidRPr="00670EAB">
        <w:rPr>
          <w:rFonts w:ascii="Amiri" w:hAnsi="Amiri" w:cs="Amiri"/>
          <w:sz w:val="34"/>
          <w:szCs w:val="34"/>
          <w:rtl/>
          <w:lang w:bidi="ar-EG"/>
        </w:rPr>
        <w:t xml:space="preserve">، </w:t>
      </w:r>
      <w:r w:rsidR="00966B31" w:rsidRPr="00670EAB">
        <w:rPr>
          <w:rFonts w:ascii="Amiri" w:hAnsi="Amiri" w:cs="Amiri"/>
          <w:sz w:val="34"/>
          <w:szCs w:val="34"/>
          <w:rtl/>
          <w:lang w:bidi="ar-EG"/>
        </w:rPr>
        <w:t>فقد روى الشيخان من حديث أَنَسٍ -</w:t>
      </w:r>
      <w:r w:rsidR="00E67A33" w:rsidRPr="00670EAB">
        <w:rPr>
          <w:rFonts w:ascii="Amiri" w:hAnsi="Amiri" w:cs="Amiri"/>
          <w:sz w:val="34"/>
          <w:szCs w:val="34"/>
          <w:rtl/>
          <w:lang w:bidi="ar-EG"/>
        </w:rPr>
        <w:t xml:space="preserve"> </w:t>
      </w:r>
      <w:r w:rsidR="00966B31" w:rsidRPr="00670EAB">
        <w:rPr>
          <w:rFonts w:ascii="Amiri" w:hAnsi="Amiri" w:cs="Amiri"/>
          <w:sz w:val="34"/>
          <w:szCs w:val="34"/>
          <w:rtl/>
          <w:lang w:bidi="ar-EG"/>
        </w:rPr>
        <w:t>رَضِيَ اللهُ عَنْهُ</w:t>
      </w:r>
      <w:r w:rsidR="00E67A33" w:rsidRPr="00670EAB">
        <w:rPr>
          <w:rFonts w:ascii="Amiri" w:hAnsi="Amiri" w:cs="Amiri"/>
          <w:sz w:val="34"/>
          <w:szCs w:val="34"/>
          <w:rtl/>
          <w:lang w:bidi="ar-EG"/>
        </w:rPr>
        <w:t xml:space="preserve"> </w:t>
      </w:r>
      <w:r w:rsidR="00966B31" w:rsidRPr="00670EAB">
        <w:rPr>
          <w:rFonts w:ascii="Amiri" w:hAnsi="Amiri" w:cs="Amiri"/>
          <w:sz w:val="34"/>
          <w:szCs w:val="34"/>
          <w:rtl/>
          <w:lang w:bidi="ar-EG"/>
        </w:rPr>
        <w:t>- أَنَّه قال</w:t>
      </w:r>
      <w:r w:rsidR="00AF4419"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r w:rsidRPr="00670EAB">
        <w:rPr>
          <w:rFonts w:ascii="Amiri" w:hAnsi="Amiri" w:cs="Amiri"/>
          <w:sz w:val="34"/>
          <w:szCs w:val="34"/>
          <w:rtl/>
          <w:lang w:bidi="ar-EG"/>
        </w:rPr>
        <w:t>«ضَحَّى النَّبِيُّ</w:t>
      </w:r>
      <w:r w:rsidR="00E67A33" w:rsidRPr="00670EAB">
        <w:rPr>
          <w:rFonts w:ascii="Amiri" w:hAnsi="Amiri" w:cs="Amiri"/>
          <w:sz w:val="34"/>
          <w:szCs w:val="34"/>
          <w:rtl/>
          <w:lang w:bidi="ar-EG"/>
        </w:rPr>
        <w:t xml:space="preserve"> </w:t>
      </w:r>
      <w:r w:rsidRPr="00670EAB">
        <w:rPr>
          <w:rFonts w:ascii="Amiri" w:hAnsi="Amiri" w:cs="Amiri"/>
          <w:sz w:val="34"/>
          <w:szCs w:val="34"/>
          <w:rtl/>
          <w:lang w:bidi="ar-EG"/>
        </w:rPr>
        <w:t>-</w:t>
      </w:r>
      <w:r w:rsidR="00097ABE" w:rsidRPr="00670EAB">
        <w:rPr>
          <w:rFonts w:ascii="Amiri" w:hAnsi="Amiri" w:cs="Amiri"/>
          <w:sz w:val="34"/>
          <w:szCs w:val="34"/>
          <w:rtl/>
          <w:lang w:bidi="ar-EG"/>
        </w:rPr>
        <w:t xml:space="preserve"> </w:t>
      </w:r>
      <w:r w:rsidRPr="00670EAB">
        <w:rPr>
          <w:rFonts w:ascii="Amiri" w:hAnsi="Amiri" w:cs="Amiri"/>
          <w:sz w:val="34"/>
          <w:szCs w:val="34"/>
          <w:rtl/>
          <w:lang w:bidi="ar-EG"/>
        </w:rPr>
        <w:t>صَلَّى اللهُ عَلَيْهِ وَسَلَّمَ</w:t>
      </w:r>
      <w:r w:rsidR="00E67A33" w:rsidRPr="00670EAB">
        <w:rPr>
          <w:rFonts w:ascii="Amiri" w:hAnsi="Amiri" w:cs="Amiri"/>
          <w:sz w:val="34"/>
          <w:szCs w:val="34"/>
          <w:rtl/>
          <w:lang w:bidi="ar-EG"/>
        </w:rPr>
        <w:t xml:space="preserve"> </w:t>
      </w:r>
      <w:r w:rsidRPr="00670EAB">
        <w:rPr>
          <w:rFonts w:ascii="Amiri" w:hAnsi="Amiri" w:cs="Amiri"/>
          <w:sz w:val="34"/>
          <w:szCs w:val="34"/>
          <w:rtl/>
          <w:lang w:bidi="ar-EG"/>
        </w:rPr>
        <w:t>- بِكَبْشَيْنِ أَمْلَحَيْنِ أَقْرَنَيْنِ</w:t>
      </w:r>
      <w:r w:rsidR="00AF4419" w:rsidRPr="00670EAB">
        <w:rPr>
          <w:rFonts w:ascii="Amiri" w:hAnsi="Amiri" w:cs="Amiri"/>
          <w:sz w:val="34"/>
          <w:szCs w:val="34"/>
          <w:rtl/>
          <w:lang w:bidi="ar-EG"/>
        </w:rPr>
        <w:t>،</w:t>
      </w:r>
      <w:r w:rsidRPr="00670EAB">
        <w:rPr>
          <w:rFonts w:ascii="Amiri" w:hAnsi="Amiri" w:cs="Amiri"/>
          <w:sz w:val="34"/>
          <w:szCs w:val="34"/>
          <w:rtl/>
          <w:lang w:bidi="ar-EG"/>
        </w:rPr>
        <w:t>‌ذَبَحَهُمَا ‌بِيَدِهِ وَسَمَّى وَكَبَّرَ</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وَوَضَعَ رِجْلَهُ عَلَى صِفَاحِهِمَا»</w:t>
      </w:r>
      <w:r w:rsidR="00A938C2" w:rsidRPr="00670EAB">
        <w:rPr>
          <w:rStyle w:val="a7"/>
          <w:rFonts w:ascii="Amiri" w:hAnsi="Amiri" w:cs="Amiri"/>
          <w:sz w:val="34"/>
          <w:szCs w:val="34"/>
          <w:rtl/>
          <w:lang w:bidi="ar-EG"/>
        </w:rPr>
        <w:footnoteReference w:id="45"/>
      </w:r>
      <w:r w:rsidR="00E67A33" w:rsidRPr="00670EAB">
        <w:rPr>
          <w:rFonts w:ascii="Amiri" w:hAnsi="Amiri" w:cs="Amiri"/>
          <w:sz w:val="34"/>
          <w:szCs w:val="34"/>
          <w:rtl/>
          <w:lang w:bidi="ar-EG"/>
        </w:rPr>
        <w:t>.</w:t>
      </w:r>
      <w:r w:rsidRPr="00670EAB">
        <w:rPr>
          <w:rFonts w:ascii="Amiri" w:hAnsi="Amiri" w:cs="Amiri"/>
          <w:sz w:val="34"/>
          <w:szCs w:val="34"/>
          <w:rtl/>
          <w:lang w:bidi="ar-EG"/>
        </w:rPr>
        <w:t xml:space="preserve"> </w:t>
      </w:r>
    </w:p>
    <w:p w14:paraId="74A308CA" w14:textId="624741C9" w:rsidR="005B000C"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sz w:val="34"/>
          <w:szCs w:val="34"/>
          <w:rtl/>
          <w:lang w:bidi="ar-EG"/>
        </w:rPr>
        <w:t>3</w:t>
      </w:r>
      <w:r w:rsidR="00CF7DBE" w:rsidRPr="00670EAB">
        <w:rPr>
          <w:rFonts w:ascii="Amiri" w:hAnsi="Amiri" w:cs="Amiri"/>
          <w:b/>
          <w:bCs/>
          <w:sz w:val="34"/>
          <w:szCs w:val="34"/>
          <w:rtl/>
          <w:lang w:bidi="ar-EG"/>
        </w:rPr>
        <w:t>- الثالث</w:t>
      </w:r>
      <w:r w:rsidRPr="00670EAB">
        <w:rPr>
          <w:rFonts w:ascii="Amiri" w:hAnsi="Amiri" w:cs="Amiri"/>
          <w:b/>
          <w:bCs/>
          <w:sz w:val="34"/>
          <w:szCs w:val="34"/>
          <w:rtl/>
          <w:lang w:bidi="ar-EG"/>
        </w:rPr>
        <w:t>:</w:t>
      </w:r>
      <w:r w:rsidR="00844B7D" w:rsidRPr="00670EAB">
        <w:rPr>
          <w:rFonts w:ascii="Amiri" w:hAnsi="Amiri" w:cs="Amiri"/>
          <w:b/>
          <w:bCs/>
          <w:sz w:val="34"/>
          <w:szCs w:val="34"/>
          <w:rtl/>
          <w:lang w:bidi="ar-EG"/>
        </w:rPr>
        <w:t xml:space="preserve"> </w:t>
      </w:r>
      <w:r w:rsidRPr="00670EAB">
        <w:rPr>
          <w:rFonts w:ascii="Amiri" w:hAnsi="Amiri" w:cs="Amiri"/>
          <w:sz w:val="34"/>
          <w:szCs w:val="34"/>
          <w:rtl/>
          <w:lang w:bidi="ar-EG"/>
        </w:rPr>
        <w:t>يستحب أن يتوجَّه الذابح إلى القبلة، كما ثبت ذلك بالسُنة الصحيحة</w:t>
      </w:r>
      <w:r w:rsidR="00AF4419"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p>
    <w:p w14:paraId="2D951589" w14:textId="6F4BCD74" w:rsidR="005B000C" w:rsidRPr="00670EAB" w:rsidRDefault="00092250"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عَنْ جَابِرِ بْنِ عَبْدِ اللَّهِ رضي الله عنهما قَالَ:</w:t>
      </w:r>
      <w:r w:rsidR="00844B7D" w:rsidRPr="00670EAB">
        <w:rPr>
          <w:rFonts w:ascii="Amiri" w:hAnsi="Amiri" w:cs="Amiri"/>
          <w:sz w:val="34"/>
          <w:szCs w:val="34"/>
          <w:rtl/>
          <w:lang w:bidi="ar-EG"/>
        </w:rPr>
        <w:t xml:space="preserve"> </w:t>
      </w:r>
      <w:r w:rsidRPr="00670EAB">
        <w:rPr>
          <w:rFonts w:ascii="Amiri" w:hAnsi="Amiri" w:cs="Amiri"/>
          <w:sz w:val="34"/>
          <w:szCs w:val="34"/>
          <w:rtl/>
          <w:lang w:bidi="ar-EG"/>
        </w:rPr>
        <w:t>ذَبَحَ النَّبِيُّ صَلَّى اللهُ عَلَيْهِ وَسَلَّمَ يَوْمَ الذَّبْحِ كَبْشَيْنِ أَقْرَنَيْنِ أَمْلَحَيْنِ مُوجَأَيْنِ، ‌فَلَمَّا ‌وَجَّهَهُمَا ‌قَالَ</w:t>
      </w:r>
      <w:r w:rsidR="00AF4419" w:rsidRPr="00670EAB">
        <w:rPr>
          <w:rFonts w:ascii="Amiri" w:hAnsi="Amiri" w:cs="Amiri"/>
          <w:sz w:val="34"/>
          <w:szCs w:val="34"/>
          <w:rtl/>
          <w:lang w:bidi="ar-EG"/>
        </w:rPr>
        <w:t>:</w:t>
      </w:r>
      <w:r w:rsidR="00AC52F8" w:rsidRPr="00670EAB">
        <w:rPr>
          <w:rFonts w:ascii="Amiri" w:hAnsi="Amiri" w:cs="Amiri"/>
          <w:sz w:val="34"/>
          <w:szCs w:val="34"/>
          <w:rtl/>
          <w:lang w:bidi="ar-EG"/>
        </w:rPr>
        <w:t xml:space="preserve"> </w:t>
      </w:r>
      <w:r w:rsidRPr="00670EAB">
        <w:rPr>
          <w:rFonts w:ascii="Amiri" w:hAnsi="Amiri" w:cs="Amiri"/>
          <w:sz w:val="34"/>
          <w:szCs w:val="34"/>
          <w:rtl/>
          <w:lang w:bidi="ar-EG"/>
        </w:rPr>
        <w:t>«إِنِّي وَجَّهْتُ وَجْهِيَ لِلَّذِي فَطَرَ السَّمَ</w:t>
      </w:r>
      <w:r w:rsidR="00EA09E9" w:rsidRPr="00670EAB">
        <w:rPr>
          <w:rFonts w:ascii="Amiri" w:hAnsi="Amiri" w:cs="Amiri"/>
          <w:sz w:val="34"/>
          <w:szCs w:val="34"/>
          <w:rtl/>
          <w:lang w:bidi="ar-EG"/>
        </w:rPr>
        <w:t>ا</w:t>
      </w:r>
      <w:r w:rsidRPr="00670EAB">
        <w:rPr>
          <w:rFonts w:ascii="Amiri" w:hAnsi="Amiri" w:cs="Amiri"/>
          <w:sz w:val="34"/>
          <w:szCs w:val="34"/>
          <w:rtl/>
          <w:lang w:bidi="ar-EG"/>
        </w:rPr>
        <w:t>وَاتِ وَالْأَرْضَ</w:t>
      </w:r>
      <w:r w:rsidR="00A938C2" w:rsidRPr="00670EAB">
        <w:rPr>
          <w:rFonts w:ascii="Amiri" w:hAnsi="Amiri" w:cs="Amiri"/>
          <w:sz w:val="34"/>
          <w:szCs w:val="34"/>
          <w:rtl/>
          <w:lang w:bidi="ar-EG"/>
        </w:rPr>
        <w:t xml:space="preserve"> </w:t>
      </w:r>
      <w:r w:rsidRPr="00670EAB">
        <w:rPr>
          <w:rFonts w:ascii="Amiri" w:hAnsi="Amiri" w:cs="Amiri"/>
          <w:sz w:val="34"/>
          <w:szCs w:val="34"/>
          <w:rtl/>
          <w:lang w:bidi="ar-EG"/>
        </w:rPr>
        <w:t xml:space="preserve">عَلَى مِلَّةِ إِبْرَاهِيمَ حَنِيفًا، وَمَا أَنَا مِنَ الْمُشْرِكِينَ، إِنَّ صَلَاتِي </w:t>
      </w:r>
      <w:r w:rsidRPr="00670EAB">
        <w:rPr>
          <w:rFonts w:ascii="Amiri" w:hAnsi="Amiri" w:cs="Amiri"/>
          <w:sz w:val="34"/>
          <w:szCs w:val="34"/>
          <w:rtl/>
          <w:lang w:bidi="ar-EG"/>
        </w:rPr>
        <w:lastRenderedPageBreak/>
        <w:t>وَنُسُكِي وَمَحْيَايَ وَمَمَاتِي لِلَّهِ رَبِّ الْعَالَمِينَ لَا شَرِيكَ لَهُ، وَبِذَلِكَ أُمِرْتُ وَأَنَا مِنَ الْمُسْلِمِينَ، اللَّهُمَّ مِنْكَ وَلَكَ، وَعَنْ مُحَمَّدٍ وَأُمَّتِهِ بِاسْمِ اللَّهِ، وَاللَّهُ أَكْبَرُ»، ثُمَّ ذَبَحَ</w:t>
      </w:r>
      <w:r w:rsidR="00A938C2" w:rsidRPr="00670EAB">
        <w:rPr>
          <w:rStyle w:val="a7"/>
          <w:rFonts w:ascii="Amiri" w:hAnsi="Amiri" w:cs="Amiri"/>
          <w:sz w:val="34"/>
          <w:szCs w:val="34"/>
          <w:rtl/>
          <w:lang w:bidi="ar-EG"/>
        </w:rPr>
        <w:footnoteReference w:id="46"/>
      </w:r>
      <w:r w:rsidR="0018750B" w:rsidRPr="00670EAB">
        <w:rPr>
          <w:rFonts w:ascii="Amiri" w:hAnsi="Amiri" w:cs="Amiri"/>
          <w:sz w:val="34"/>
          <w:szCs w:val="34"/>
          <w:rtl/>
          <w:lang w:bidi="ar-EG"/>
        </w:rPr>
        <w:t>.</w:t>
      </w:r>
    </w:p>
    <w:p w14:paraId="4B67EED4" w14:textId="181D1B35" w:rsidR="005B000C" w:rsidRPr="00670EAB" w:rsidRDefault="005B000C" w:rsidP="004E4BF7">
      <w:pPr>
        <w:spacing w:before="40" w:after="40" w:line="288" w:lineRule="auto"/>
        <w:ind w:firstLine="227"/>
        <w:jc w:val="both"/>
        <w:rPr>
          <w:rFonts w:ascii="Amiri" w:hAnsi="Amiri" w:cs="Amiri"/>
          <w:b/>
          <w:bCs/>
          <w:sz w:val="34"/>
          <w:szCs w:val="34"/>
          <w:rtl/>
          <w:lang w:bidi="ar-EG"/>
        </w:rPr>
      </w:pPr>
      <w:r w:rsidRPr="00670EAB">
        <w:rPr>
          <w:rFonts w:ascii="Amiri" w:hAnsi="Amiri" w:cs="Amiri"/>
          <w:sz w:val="34"/>
          <w:szCs w:val="34"/>
          <w:rtl/>
          <w:lang w:bidi="ar-EG"/>
        </w:rPr>
        <w:t>و</w:t>
      </w:r>
      <w:r w:rsidR="00092250" w:rsidRPr="00670EAB">
        <w:rPr>
          <w:rFonts w:ascii="Amiri" w:hAnsi="Amiri" w:cs="Amiri"/>
          <w:sz w:val="34"/>
          <w:szCs w:val="34"/>
          <w:rtl/>
        </w:rPr>
        <w:t xml:space="preserve"> </w:t>
      </w:r>
      <w:r w:rsidR="00092250" w:rsidRPr="00670EAB">
        <w:rPr>
          <w:rFonts w:ascii="Amiri" w:hAnsi="Amiri" w:cs="Amiri"/>
          <w:sz w:val="34"/>
          <w:szCs w:val="34"/>
          <w:rtl/>
          <w:lang w:bidi="ar-EG"/>
        </w:rPr>
        <w:t xml:space="preserve">أخرج عبد الرزاق بسند صحيح </w:t>
      </w:r>
      <w:r w:rsidRPr="00670EAB">
        <w:rPr>
          <w:rFonts w:ascii="Amiri" w:hAnsi="Amiri" w:cs="Amiri"/>
          <w:sz w:val="34"/>
          <w:szCs w:val="34"/>
          <w:rtl/>
          <w:lang w:bidi="ar-EG"/>
        </w:rPr>
        <w:t>عن نافع</w:t>
      </w:r>
      <w:r w:rsidR="00AF4419" w:rsidRPr="00670EAB">
        <w:rPr>
          <w:rFonts w:ascii="Amiri" w:hAnsi="Amiri" w:cs="Amiri"/>
          <w:sz w:val="34"/>
          <w:szCs w:val="34"/>
          <w:rtl/>
          <w:lang w:bidi="ar-EG"/>
        </w:rPr>
        <w:t>:</w:t>
      </w:r>
      <w:r w:rsidR="00125FB3" w:rsidRPr="00670EAB">
        <w:rPr>
          <w:rFonts w:ascii="Amiri" w:hAnsi="Amiri" w:cs="Amiri"/>
          <w:sz w:val="34"/>
          <w:szCs w:val="34"/>
          <w:rtl/>
          <w:lang w:bidi="ar-EG"/>
        </w:rPr>
        <w:t xml:space="preserve"> </w:t>
      </w:r>
      <w:r w:rsidRPr="00670EAB">
        <w:rPr>
          <w:rFonts w:ascii="Amiri" w:hAnsi="Amiri" w:cs="Amiri"/>
          <w:sz w:val="34"/>
          <w:szCs w:val="34"/>
          <w:rtl/>
          <w:lang w:bidi="ar-EG"/>
        </w:rPr>
        <w:t>أنَّ ابن عمر -</w:t>
      </w:r>
      <w:r w:rsidR="00092250" w:rsidRPr="00670EAB">
        <w:rPr>
          <w:rFonts w:ascii="Amiri" w:hAnsi="Amiri" w:cs="Amiri"/>
          <w:sz w:val="34"/>
          <w:szCs w:val="34"/>
          <w:rtl/>
          <w:lang w:bidi="ar-EG"/>
        </w:rPr>
        <w:t xml:space="preserve"> </w:t>
      </w:r>
      <w:r w:rsidRPr="00670EAB">
        <w:rPr>
          <w:rFonts w:ascii="Amiri" w:hAnsi="Amiri" w:cs="Amiri"/>
          <w:sz w:val="34"/>
          <w:szCs w:val="34"/>
          <w:rtl/>
          <w:lang w:bidi="ar-EG"/>
        </w:rPr>
        <w:t>رضي الله عنهما</w:t>
      </w:r>
      <w:r w:rsidR="00EA09E9" w:rsidRPr="00670EAB">
        <w:rPr>
          <w:rFonts w:ascii="Amiri" w:hAnsi="Amiri" w:cs="Amiri"/>
          <w:sz w:val="34"/>
          <w:szCs w:val="34"/>
          <w:rtl/>
          <w:lang w:bidi="ar-EG"/>
        </w:rPr>
        <w:t xml:space="preserve"> </w:t>
      </w:r>
      <w:r w:rsidRPr="00670EAB">
        <w:rPr>
          <w:rFonts w:ascii="Amiri" w:hAnsi="Amiri" w:cs="Amiri"/>
          <w:sz w:val="34"/>
          <w:szCs w:val="34"/>
          <w:rtl/>
          <w:lang w:bidi="ar-EG"/>
        </w:rPr>
        <w:t>- كان يكره أنْ يأكل ذبيحة ذُبحت لغير القبلة</w:t>
      </w:r>
      <w:r w:rsidR="00A938C2" w:rsidRPr="00670EAB">
        <w:rPr>
          <w:rStyle w:val="a7"/>
          <w:rFonts w:ascii="Amiri" w:hAnsi="Amiri" w:cs="Amiri"/>
          <w:sz w:val="34"/>
          <w:szCs w:val="34"/>
          <w:rtl/>
          <w:lang w:bidi="ar-EG"/>
        </w:rPr>
        <w:footnoteReference w:id="47"/>
      </w:r>
      <w:r w:rsidR="00EA09E9" w:rsidRPr="00670EAB">
        <w:rPr>
          <w:rFonts w:ascii="Amiri" w:hAnsi="Amiri" w:cs="Amiri"/>
          <w:sz w:val="34"/>
          <w:szCs w:val="34"/>
          <w:rtl/>
          <w:lang w:bidi="ar-EG"/>
        </w:rPr>
        <w:t>.</w:t>
      </w:r>
      <w:r w:rsidR="00AC52F8" w:rsidRPr="00670EAB">
        <w:rPr>
          <w:rFonts w:ascii="Amiri" w:hAnsi="Amiri" w:cs="Amiri"/>
          <w:sz w:val="34"/>
          <w:szCs w:val="34"/>
          <w:rtl/>
          <w:lang w:bidi="ar-EG"/>
        </w:rPr>
        <w:t xml:space="preserve"> </w:t>
      </w:r>
    </w:p>
    <w:p w14:paraId="6D420E7C" w14:textId="3F5D0AD8" w:rsidR="005B000C"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قال</w:t>
      </w:r>
      <w:r w:rsidR="00125FB3" w:rsidRPr="00670EAB">
        <w:rPr>
          <w:rFonts w:ascii="Amiri" w:hAnsi="Amiri" w:cs="Amiri"/>
          <w:sz w:val="34"/>
          <w:szCs w:val="34"/>
          <w:rtl/>
          <w:lang w:bidi="ar-EG"/>
        </w:rPr>
        <w:t xml:space="preserve"> شي</w:t>
      </w:r>
      <w:r w:rsidR="005B3E4F" w:rsidRPr="00670EAB">
        <w:rPr>
          <w:rFonts w:ascii="Amiri" w:hAnsi="Amiri" w:cs="Amiri"/>
          <w:sz w:val="34"/>
          <w:szCs w:val="34"/>
          <w:rtl/>
          <w:lang w:bidi="ar-EG"/>
        </w:rPr>
        <w:t>خ</w:t>
      </w:r>
      <w:r w:rsidR="00125FB3" w:rsidRPr="00670EAB">
        <w:rPr>
          <w:rFonts w:ascii="Amiri" w:hAnsi="Amiri" w:cs="Amiri"/>
          <w:sz w:val="34"/>
          <w:szCs w:val="34"/>
          <w:rtl/>
          <w:lang w:bidi="ar-EG"/>
        </w:rPr>
        <w:t xml:space="preserve"> الإسلام</w:t>
      </w:r>
      <w:r w:rsidRPr="00670EAB">
        <w:rPr>
          <w:rFonts w:ascii="Amiri" w:hAnsi="Amiri" w:cs="Amiri"/>
          <w:sz w:val="34"/>
          <w:szCs w:val="34"/>
          <w:rtl/>
          <w:lang w:bidi="ar-EG"/>
        </w:rPr>
        <w:t xml:space="preserve"> ابن تيمية</w:t>
      </w:r>
      <w:r w:rsidR="00AF4419"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r w:rsidRPr="00670EAB">
        <w:rPr>
          <w:rFonts w:ascii="Amiri" w:hAnsi="Amiri" w:cs="Amiri"/>
          <w:sz w:val="34"/>
          <w:szCs w:val="34"/>
          <w:rtl/>
          <w:lang w:bidi="ar-EG"/>
        </w:rPr>
        <w:t>وأما الأضحية فإنه يستقبل بها القبلة</w:t>
      </w:r>
      <w:r w:rsidR="00EA09E9" w:rsidRPr="00670EAB">
        <w:rPr>
          <w:rFonts w:ascii="Amiri" w:hAnsi="Amiri" w:cs="Amiri"/>
          <w:sz w:val="34"/>
          <w:szCs w:val="34"/>
          <w:rtl/>
          <w:lang w:bidi="ar-EG"/>
        </w:rPr>
        <w:t>،</w:t>
      </w:r>
      <w:r w:rsidRPr="00670EAB">
        <w:rPr>
          <w:rFonts w:ascii="Amiri" w:hAnsi="Amiri" w:cs="Amiri"/>
          <w:sz w:val="34"/>
          <w:szCs w:val="34"/>
          <w:rtl/>
          <w:lang w:bidi="ar-EG"/>
        </w:rPr>
        <w:t xml:space="preserve"> في</w:t>
      </w:r>
      <w:r w:rsidR="00EA09E9" w:rsidRPr="00670EAB">
        <w:rPr>
          <w:rFonts w:ascii="Amiri" w:hAnsi="Amiri" w:cs="Amiri"/>
          <w:sz w:val="34"/>
          <w:szCs w:val="34"/>
          <w:rtl/>
          <w:lang w:bidi="ar-EG"/>
        </w:rPr>
        <w:t>ُ</w:t>
      </w:r>
      <w:r w:rsidRPr="00670EAB">
        <w:rPr>
          <w:rFonts w:ascii="Amiri" w:hAnsi="Amiri" w:cs="Amiri"/>
          <w:sz w:val="34"/>
          <w:szCs w:val="34"/>
          <w:rtl/>
          <w:lang w:bidi="ar-EG"/>
        </w:rPr>
        <w:t>ضجعها على الأيسر، ويضع الذابح رجله اليمين على عنقها</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ومن أضجعها على شقها الأيمن</w:t>
      </w:r>
      <w:r w:rsidR="00EA09E9" w:rsidRPr="00670EAB">
        <w:rPr>
          <w:rFonts w:ascii="Amiri" w:hAnsi="Amiri" w:cs="Amiri"/>
          <w:sz w:val="34"/>
          <w:szCs w:val="34"/>
          <w:rtl/>
          <w:lang w:bidi="ar-EG"/>
        </w:rPr>
        <w:t>،</w:t>
      </w:r>
      <w:r w:rsidRPr="00670EAB">
        <w:rPr>
          <w:rFonts w:ascii="Amiri" w:hAnsi="Amiri" w:cs="Amiri"/>
          <w:sz w:val="34"/>
          <w:szCs w:val="34"/>
          <w:rtl/>
          <w:lang w:bidi="ar-EG"/>
        </w:rPr>
        <w:t xml:space="preserve"> وجعل رجله اليسرى على عنقها تكل</w:t>
      </w:r>
      <w:r w:rsidR="00EA09E9" w:rsidRPr="00670EAB">
        <w:rPr>
          <w:rFonts w:ascii="Amiri" w:hAnsi="Amiri" w:cs="Amiri"/>
          <w:sz w:val="34"/>
          <w:szCs w:val="34"/>
          <w:rtl/>
          <w:lang w:bidi="ar-EG"/>
        </w:rPr>
        <w:t>َّ</w:t>
      </w:r>
      <w:r w:rsidRPr="00670EAB">
        <w:rPr>
          <w:rFonts w:ascii="Amiri" w:hAnsi="Amiri" w:cs="Amiri"/>
          <w:sz w:val="34"/>
          <w:szCs w:val="34"/>
          <w:rtl/>
          <w:lang w:bidi="ar-EG"/>
        </w:rPr>
        <w:t>ف مخالفة يديه ليذبحها</w:t>
      </w:r>
      <w:r w:rsidR="00EA09E9" w:rsidRPr="00670EAB">
        <w:rPr>
          <w:rFonts w:ascii="Amiri" w:hAnsi="Amiri" w:cs="Amiri"/>
          <w:sz w:val="34"/>
          <w:szCs w:val="34"/>
          <w:rtl/>
          <w:lang w:bidi="ar-EG"/>
        </w:rPr>
        <w:t>،</w:t>
      </w:r>
      <w:r w:rsidRPr="00670EAB">
        <w:rPr>
          <w:rFonts w:ascii="Amiri" w:hAnsi="Amiri" w:cs="Amiri"/>
          <w:sz w:val="34"/>
          <w:szCs w:val="34"/>
          <w:rtl/>
          <w:lang w:bidi="ar-EG"/>
        </w:rPr>
        <w:t xml:space="preserve"> فهو جاهل بالسُنّ</w:t>
      </w:r>
      <w:r w:rsidR="00EA09E9" w:rsidRPr="00670EAB">
        <w:rPr>
          <w:rFonts w:ascii="Amiri" w:hAnsi="Amiri" w:cs="Amiri"/>
          <w:sz w:val="34"/>
          <w:szCs w:val="34"/>
          <w:rtl/>
          <w:lang w:bidi="ar-EG"/>
        </w:rPr>
        <w:t>َ</w:t>
      </w:r>
      <w:r w:rsidRPr="00670EAB">
        <w:rPr>
          <w:rFonts w:ascii="Amiri" w:hAnsi="Amiri" w:cs="Amiri"/>
          <w:sz w:val="34"/>
          <w:szCs w:val="34"/>
          <w:rtl/>
          <w:lang w:bidi="ar-EG"/>
        </w:rPr>
        <w:t>ة</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معذِّب لنفسه وللحيوان</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ويقول: بسم الله والله أكبر</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اللهم منك ولك</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اللهم تقبَّل مني كما</w:t>
      </w:r>
      <w:r w:rsidR="00097ABE" w:rsidRPr="00670EAB">
        <w:rPr>
          <w:rFonts w:ascii="Amiri" w:hAnsi="Amiri" w:cs="Amiri"/>
          <w:sz w:val="34"/>
          <w:szCs w:val="34"/>
          <w:rtl/>
          <w:lang w:bidi="ar-EG"/>
        </w:rPr>
        <w:t xml:space="preserve"> </w:t>
      </w:r>
      <w:r w:rsidRPr="00670EAB">
        <w:rPr>
          <w:rFonts w:ascii="Amiri" w:hAnsi="Amiri" w:cs="Amiri"/>
          <w:sz w:val="34"/>
          <w:szCs w:val="34"/>
          <w:rtl/>
          <w:lang w:bidi="ar-EG"/>
        </w:rPr>
        <w:t>تقبلت من إبراهيم خليلك</w:t>
      </w:r>
      <w:r w:rsidR="00A938C2" w:rsidRPr="00670EAB">
        <w:rPr>
          <w:rStyle w:val="a7"/>
          <w:rFonts w:ascii="Amiri" w:hAnsi="Amiri" w:cs="Amiri"/>
          <w:sz w:val="34"/>
          <w:szCs w:val="34"/>
          <w:rtl/>
          <w:lang w:bidi="ar-EG"/>
        </w:rPr>
        <w:footnoteReference w:id="48"/>
      </w:r>
      <w:r w:rsidR="00EA09E9" w:rsidRPr="00670EAB">
        <w:rPr>
          <w:rFonts w:ascii="Amiri" w:hAnsi="Amiri" w:cs="Amiri"/>
          <w:sz w:val="34"/>
          <w:szCs w:val="34"/>
          <w:rtl/>
          <w:lang w:bidi="ar-EG"/>
        </w:rPr>
        <w:t>.</w:t>
      </w:r>
      <w:r w:rsidRPr="00670EAB">
        <w:rPr>
          <w:rFonts w:ascii="Amiri" w:hAnsi="Amiri" w:cs="Amiri"/>
          <w:sz w:val="34"/>
          <w:szCs w:val="34"/>
          <w:rtl/>
          <w:lang w:bidi="ar-EG"/>
        </w:rPr>
        <w:t xml:space="preserve"> </w:t>
      </w:r>
    </w:p>
    <w:p w14:paraId="1A32923A" w14:textId="71AB138D" w:rsidR="005B000C" w:rsidRPr="00F30FE2" w:rsidRDefault="005B000C" w:rsidP="004E4BF7">
      <w:pPr>
        <w:spacing w:before="40" w:after="40" w:line="288" w:lineRule="auto"/>
        <w:ind w:firstLine="227"/>
        <w:jc w:val="both"/>
        <w:rPr>
          <w:rFonts w:ascii="Amiri" w:hAnsi="Amiri" w:cs="Amiri"/>
          <w:b/>
          <w:bCs/>
          <w:color w:val="FF0000"/>
          <w:sz w:val="40"/>
          <w:szCs w:val="40"/>
          <w:rtl/>
          <w:lang w:bidi="ar-EG"/>
        </w:rPr>
      </w:pPr>
      <w:r w:rsidRPr="00F30FE2">
        <w:rPr>
          <w:rFonts w:ascii="Amiri" w:hAnsi="Amiri" w:cs="Amiri"/>
          <w:b/>
          <w:bCs/>
          <w:color w:val="FF0000"/>
          <w:sz w:val="40"/>
          <w:szCs w:val="40"/>
          <w:rtl/>
          <w:lang w:bidi="ar-EG"/>
        </w:rPr>
        <w:t>4</w:t>
      </w:r>
      <w:r w:rsidR="00B526FE" w:rsidRPr="00F30FE2">
        <w:rPr>
          <w:rFonts w:ascii="Amiri" w:hAnsi="Amiri" w:cs="Amiri"/>
          <w:b/>
          <w:bCs/>
          <w:color w:val="FF0000"/>
          <w:sz w:val="40"/>
          <w:szCs w:val="40"/>
          <w:rtl/>
          <w:lang w:bidi="ar-EG"/>
        </w:rPr>
        <w:t>-</w:t>
      </w:r>
      <w:r w:rsidR="00F237C0" w:rsidRPr="00F30FE2">
        <w:rPr>
          <w:rFonts w:ascii="Amiri" w:hAnsi="Amiri" w:cs="Amiri"/>
          <w:b/>
          <w:bCs/>
          <w:color w:val="FF0000"/>
          <w:sz w:val="40"/>
          <w:szCs w:val="40"/>
          <w:rtl/>
          <w:lang w:bidi="ar-EG"/>
        </w:rPr>
        <w:t xml:space="preserve"> </w:t>
      </w:r>
      <w:r w:rsidRPr="00F30FE2">
        <w:rPr>
          <w:rFonts w:ascii="Amiri" w:hAnsi="Amiri" w:cs="Amiri"/>
          <w:b/>
          <w:bCs/>
          <w:color w:val="FF0000"/>
          <w:sz w:val="40"/>
          <w:szCs w:val="40"/>
          <w:rtl/>
          <w:lang w:bidi="ar-EG"/>
        </w:rPr>
        <w:t>الرابع</w:t>
      </w:r>
      <w:r w:rsidR="00AF4419" w:rsidRPr="00F30FE2">
        <w:rPr>
          <w:rFonts w:ascii="Amiri" w:hAnsi="Amiri" w:cs="Amiri"/>
          <w:b/>
          <w:bCs/>
          <w:color w:val="FF0000"/>
          <w:sz w:val="40"/>
          <w:szCs w:val="40"/>
          <w:rtl/>
          <w:lang w:bidi="ar-EG"/>
        </w:rPr>
        <w:t>:</w:t>
      </w:r>
      <w:r w:rsidR="00097ABE" w:rsidRPr="00F30FE2">
        <w:rPr>
          <w:rFonts w:ascii="Amiri" w:hAnsi="Amiri" w:cs="Amiri"/>
          <w:b/>
          <w:bCs/>
          <w:color w:val="FF0000"/>
          <w:sz w:val="40"/>
          <w:szCs w:val="40"/>
          <w:rtl/>
          <w:lang w:bidi="ar-EG"/>
        </w:rPr>
        <w:t xml:space="preserve"> </w:t>
      </w:r>
      <w:r w:rsidRPr="00F30FE2">
        <w:rPr>
          <w:rFonts w:ascii="Amiri" w:hAnsi="Amiri" w:cs="Amiri"/>
          <w:b/>
          <w:bCs/>
          <w:color w:val="FF0000"/>
          <w:sz w:val="40"/>
          <w:szCs w:val="40"/>
          <w:rtl/>
          <w:lang w:bidi="ar-EG"/>
        </w:rPr>
        <w:t>التسمية والدعاء والتكبير عند الذبح</w:t>
      </w:r>
      <w:r w:rsidR="00AF4419" w:rsidRPr="00F30FE2">
        <w:rPr>
          <w:rFonts w:ascii="Amiri" w:hAnsi="Amiri" w:cs="Amiri"/>
          <w:b/>
          <w:bCs/>
          <w:color w:val="FF0000"/>
          <w:sz w:val="40"/>
          <w:szCs w:val="40"/>
          <w:rtl/>
          <w:lang w:bidi="ar-EG"/>
        </w:rPr>
        <w:t>:</w:t>
      </w:r>
      <w:r w:rsidR="00AB5F82" w:rsidRPr="00F30FE2">
        <w:rPr>
          <w:rFonts w:ascii="Amiri" w:hAnsi="Amiri" w:cs="Amiri"/>
          <w:b/>
          <w:bCs/>
          <w:color w:val="FF0000"/>
          <w:sz w:val="40"/>
          <w:szCs w:val="40"/>
          <w:rtl/>
          <w:lang w:bidi="ar-EG"/>
        </w:rPr>
        <w:t xml:space="preserve"> </w:t>
      </w:r>
    </w:p>
    <w:p w14:paraId="21207332" w14:textId="72A49F4C" w:rsidR="005B000C"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عَنْ ‌جَابِرِ بْنِ عَبْدِ اللهِ</w:t>
      </w:r>
      <w:r w:rsidR="00F237C0" w:rsidRPr="00670EAB">
        <w:rPr>
          <w:rFonts w:ascii="Amiri" w:hAnsi="Amiri" w:cs="Amiri"/>
          <w:sz w:val="34"/>
          <w:szCs w:val="34"/>
          <w:rtl/>
          <w:lang w:bidi="ar-EG"/>
        </w:rPr>
        <w:t xml:space="preserve"> </w:t>
      </w:r>
      <w:r w:rsidRPr="00670EAB">
        <w:rPr>
          <w:rFonts w:ascii="Amiri" w:hAnsi="Amiri" w:cs="Amiri"/>
          <w:sz w:val="34"/>
          <w:szCs w:val="34"/>
          <w:rtl/>
          <w:lang w:bidi="ar-EG"/>
        </w:rPr>
        <w:t>- رضي الله عنهما</w:t>
      </w:r>
      <w:r w:rsidR="00F237C0" w:rsidRPr="00670EAB">
        <w:rPr>
          <w:rFonts w:ascii="Amiri" w:hAnsi="Amiri" w:cs="Amiri"/>
          <w:sz w:val="34"/>
          <w:szCs w:val="34"/>
          <w:rtl/>
          <w:lang w:bidi="ar-EG"/>
        </w:rPr>
        <w:t xml:space="preserve"> </w:t>
      </w:r>
      <w:r w:rsidRPr="00670EAB">
        <w:rPr>
          <w:rFonts w:ascii="Amiri" w:hAnsi="Amiri" w:cs="Amiri"/>
          <w:sz w:val="34"/>
          <w:szCs w:val="34"/>
          <w:rtl/>
          <w:lang w:bidi="ar-EG"/>
        </w:rPr>
        <w:t>-</w:t>
      </w:r>
      <w:r w:rsidR="00097ABE" w:rsidRPr="00670EAB">
        <w:rPr>
          <w:rFonts w:ascii="Amiri" w:hAnsi="Amiri" w:cs="Amiri"/>
          <w:sz w:val="34"/>
          <w:szCs w:val="34"/>
          <w:rtl/>
          <w:lang w:bidi="ar-EG"/>
        </w:rPr>
        <w:t xml:space="preserve"> </w:t>
      </w:r>
      <w:r w:rsidRPr="00670EAB">
        <w:rPr>
          <w:rFonts w:ascii="Amiri" w:hAnsi="Amiri" w:cs="Amiri"/>
          <w:sz w:val="34"/>
          <w:szCs w:val="34"/>
          <w:rtl/>
          <w:lang w:bidi="ar-EG"/>
        </w:rPr>
        <w:t>قَالَ:</w:t>
      </w:r>
      <w:r w:rsidR="00AB5F82" w:rsidRPr="00670EAB">
        <w:rPr>
          <w:rFonts w:ascii="Amiri" w:hAnsi="Amiri" w:cs="Amiri"/>
          <w:sz w:val="34"/>
          <w:szCs w:val="34"/>
          <w:rtl/>
          <w:lang w:bidi="ar-EG"/>
        </w:rPr>
        <w:t xml:space="preserve"> </w:t>
      </w:r>
      <w:r w:rsidRPr="00670EAB">
        <w:rPr>
          <w:rFonts w:ascii="Amiri" w:hAnsi="Amiri" w:cs="Amiri"/>
          <w:sz w:val="34"/>
          <w:szCs w:val="34"/>
          <w:rtl/>
          <w:lang w:bidi="ar-EG"/>
        </w:rPr>
        <w:t>«شَهِدْتُ مَعَ النَّبِيِّ</w:t>
      </w:r>
      <w:r w:rsidR="00F237C0" w:rsidRPr="00670EAB">
        <w:rPr>
          <w:rFonts w:ascii="Amiri" w:hAnsi="Amiri" w:cs="Amiri"/>
          <w:sz w:val="34"/>
          <w:szCs w:val="34"/>
          <w:rtl/>
          <w:lang w:bidi="ar-EG"/>
        </w:rPr>
        <w:t xml:space="preserve"> </w:t>
      </w:r>
      <w:r w:rsidRPr="00670EAB">
        <w:rPr>
          <w:rFonts w:ascii="Amiri" w:hAnsi="Amiri" w:cs="Amiri"/>
          <w:sz w:val="34"/>
          <w:szCs w:val="34"/>
          <w:rtl/>
          <w:lang w:bidi="ar-EG"/>
        </w:rPr>
        <w:t>- صَلَّى اللهُ عَلَيْهِ وَسَلَّمَ - الْأَضْحَى بِالْمُصَلَّى، فَلَمَّا قَضَى خُطْبَتَهُ نَزَلَ عَنْ مِنْبَرِهِ فَأُتِيَ بِكَبْشٍ فَذَبَحَهُ رَسُولُ اللهِ صَلَّى اللهُ عَلَيْهِ وَسَلَّمَ بِيَدِهِ، وَقَالَ:</w:t>
      </w:r>
      <w:r w:rsidR="00844B7D" w:rsidRPr="00670EAB">
        <w:rPr>
          <w:rFonts w:ascii="Amiri" w:hAnsi="Amiri" w:cs="Amiri"/>
          <w:sz w:val="34"/>
          <w:szCs w:val="34"/>
          <w:rtl/>
          <w:lang w:bidi="ar-EG"/>
        </w:rPr>
        <w:t xml:space="preserve"> </w:t>
      </w:r>
      <w:r w:rsidRPr="00670EAB">
        <w:rPr>
          <w:rFonts w:ascii="Amiri" w:hAnsi="Amiri" w:cs="Amiri"/>
          <w:sz w:val="34"/>
          <w:szCs w:val="34"/>
          <w:rtl/>
          <w:lang w:bidi="ar-EG"/>
        </w:rPr>
        <w:t>بِاسْمِ اللهِ</w:t>
      </w:r>
      <w:r w:rsidR="00AF4419" w:rsidRPr="00670EAB">
        <w:rPr>
          <w:rFonts w:ascii="Amiri" w:hAnsi="Amiri" w:cs="Amiri"/>
          <w:sz w:val="34"/>
          <w:szCs w:val="34"/>
          <w:rtl/>
          <w:lang w:bidi="ar-EG"/>
        </w:rPr>
        <w:t>،</w:t>
      </w:r>
      <w:r w:rsidR="00CB61A5" w:rsidRPr="00670EAB">
        <w:rPr>
          <w:rFonts w:ascii="Amiri" w:hAnsi="Amiri" w:cs="Amiri"/>
          <w:sz w:val="34"/>
          <w:szCs w:val="34"/>
          <w:rtl/>
          <w:lang w:bidi="ar-EG"/>
        </w:rPr>
        <w:t xml:space="preserve"> </w:t>
      </w:r>
      <w:r w:rsidRPr="00670EAB">
        <w:rPr>
          <w:rFonts w:ascii="Amiri" w:hAnsi="Amiri" w:cs="Amiri"/>
          <w:sz w:val="34"/>
          <w:szCs w:val="34"/>
          <w:rtl/>
          <w:lang w:bidi="ar-EG"/>
        </w:rPr>
        <w:t>وَاللهُ أَكْبَرُ هَذَا عَنِّي وَعَمَّنْ لَمْ ‌يُضَحِّ ‌مِنْ ‌أُمَّتِي»</w:t>
      </w:r>
      <w:r w:rsidR="00A938C2" w:rsidRPr="00670EAB">
        <w:rPr>
          <w:rStyle w:val="a7"/>
          <w:rFonts w:ascii="Amiri" w:hAnsi="Amiri" w:cs="Amiri"/>
          <w:sz w:val="34"/>
          <w:szCs w:val="34"/>
          <w:rtl/>
          <w:lang w:bidi="ar-EG"/>
        </w:rPr>
        <w:footnoteReference w:id="49"/>
      </w:r>
      <w:r w:rsidR="00CB61A5"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p>
    <w:p w14:paraId="356A5A05" w14:textId="43142974" w:rsidR="00B526FE" w:rsidRPr="00670EAB" w:rsidRDefault="00B526FE" w:rsidP="004E4BF7">
      <w:pPr>
        <w:spacing w:before="40" w:after="40" w:line="288" w:lineRule="auto"/>
        <w:ind w:firstLine="227"/>
        <w:jc w:val="both"/>
        <w:rPr>
          <w:rFonts w:ascii="Amiri" w:hAnsi="Amiri" w:cs="Amiri"/>
          <w:sz w:val="34"/>
          <w:szCs w:val="34"/>
          <w:rtl/>
        </w:rPr>
      </w:pPr>
      <w:r w:rsidRPr="00670EAB">
        <w:rPr>
          <w:rFonts w:ascii="Amiri" w:hAnsi="Amiri" w:cs="Amiri"/>
          <w:sz w:val="34"/>
          <w:szCs w:val="34"/>
          <w:rtl/>
          <w:lang w:bidi="ar-EG"/>
        </w:rPr>
        <w:lastRenderedPageBreak/>
        <w:t xml:space="preserve">قال </w:t>
      </w:r>
      <w:r w:rsidR="005B000C" w:rsidRPr="00670EAB">
        <w:rPr>
          <w:rFonts w:ascii="Amiri" w:hAnsi="Amiri" w:cs="Amiri"/>
          <w:sz w:val="34"/>
          <w:szCs w:val="34"/>
          <w:rtl/>
          <w:lang w:bidi="ar-EG"/>
        </w:rPr>
        <w:t>الترمذي</w:t>
      </w:r>
      <w:r w:rsidR="00AF4419"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r w:rsidR="005B000C" w:rsidRPr="00670EAB">
        <w:rPr>
          <w:rFonts w:ascii="Amiri" w:hAnsi="Amiri" w:cs="Amiri"/>
          <w:sz w:val="34"/>
          <w:szCs w:val="34"/>
          <w:rtl/>
          <w:lang w:bidi="ar-EG"/>
        </w:rPr>
        <w:t>والعمل على هذا عند أهل العلم من أصحاب النبي - صلى الله عليه وسلم</w:t>
      </w:r>
      <w:r w:rsidR="00CB61A5" w:rsidRPr="00670EAB">
        <w:rPr>
          <w:rFonts w:ascii="Amiri" w:hAnsi="Amiri" w:cs="Amiri"/>
          <w:sz w:val="34"/>
          <w:szCs w:val="34"/>
          <w:rtl/>
          <w:lang w:bidi="ar-EG"/>
        </w:rPr>
        <w:t xml:space="preserve"> –</w:t>
      </w:r>
      <w:r w:rsidR="005B000C" w:rsidRPr="00670EAB">
        <w:rPr>
          <w:rFonts w:ascii="Amiri" w:hAnsi="Amiri" w:cs="Amiri"/>
          <w:sz w:val="34"/>
          <w:szCs w:val="34"/>
          <w:rtl/>
          <w:lang w:bidi="ar-EG"/>
        </w:rPr>
        <w:t xml:space="preserve"> وغيرهم</w:t>
      </w:r>
      <w:r w:rsidR="00CB61A5" w:rsidRPr="00670EAB">
        <w:rPr>
          <w:rFonts w:ascii="Amiri" w:hAnsi="Amiri" w:cs="Amiri"/>
          <w:sz w:val="34"/>
          <w:szCs w:val="34"/>
          <w:rtl/>
          <w:lang w:bidi="ar-EG"/>
        </w:rPr>
        <w:t xml:space="preserve"> </w:t>
      </w:r>
      <w:r w:rsidR="005B000C" w:rsidRPr="00670EAB">
        <w:rPr>
          <w:rFonts w:ascii="Amiri" w:hAnsi="Amiri" w:cs="Amiri"/>
          <w:sz w:val="34"/>
          <w:szCs w:val="34"/>
          <w:rtl/>
          <w:lang w:bidi="ar-EG"/>
        </w:rPr>
        <w:t>أنْ يقول الرجلُ إذا ذبح: بسم الله</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والله أكبر</w:t>
      </w:r>
      <w:r w:rsidR="00CD4FF6" w:rsidRPr="00670EAB">
        <w:rPr>
          <w:rFonts w:ascii="Amiri" w:hAnsi="Amiri" w:cs="Amiri"/>
          <w:sz w:val="34"/>
          <w:szCs w:val="34"/>
          <w:rtl/>
          <w:lang w:bidi="ar-EG"/>
        </w:rPr>
        <w:t xml:space="preserve">؛ </w:t>
      </w:r>
      <w:r w:rsidRPr="00670EAB">
        <w:rPr>
          <w:rFonts w:ascii="Amiri" w:hAnsi="Amiri" w:cs="Amiri"/>
          <w:sz w:val="34"/>
          <w:szCs w:val="34"/>
          <w:rtl/>
          <w:lang w:bidi="ar-EG"/>
        </w:rPr>
        <w:t xml:space="preserve">قال </w:t>
      </w:r>
      <w:r w:rsidR="005B000C" w:rsidRPr="00670EAB">
        <w:rPr>
          <w:rFonts w:ascii="Amiri" w:hAnsi="Amiri" w:cs="Amiri"/>
          <w:sz w:val="34"/>
          <w:szCs w:val="34"/>
          <w:rtl/>
          <w:lang w:bidi="ar-EG"/>
        </w:rPr>
        <w:t>ابن عباس رضي الله عنهما:</w:t>
      </w:r>
      <w:r w:rsidR="00AB5F82" w:rsidRPr="00670EAB">
        <w:rPr>
          <w:rFonts w:ascii="Amiri" w:hAnsi="Amiri" w:cs="Amiri"/>
          <w:sz w:val="34"/>
          <w:szCs w:val="34"/>
          <w:rtl/>
          <w:lang w:bidi="ar-EG"/>
        </w:rPr>
        <w:t xml:space="preserve"> </w:t>
      </w:r>
      <w:r w:rsidR="005B000C" w:rsidRPr="00670EAB">
        <w:rPr>
          <w:rFonts w:ascii="Amiri" w:hAnsi="Amiri" w:cs="Amiri"/>
          <w:sz w:val="34"/>
          <w:szCs w:val="34"/>
          <w:rtl/>
          <w:lang w:bidi="ar-EG"/>
        </w:rPr>
        <w:t>لا يذبحْ أضحيتك إلَّا مسلم</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وإذا ذبحتَ فقلْ: بسم الله، اللَّهُمَّ منك ولك، اللَّهُمَّ تقبل من فلان</w:t>
      </w:r>
      <w:r w:rsidR="00A938C2" w:rsidRPr="00670EAB">
        <w:rPr>
          <w:rStyle w:val="a7"/>
          <w:rFonts w:ascii="Amiri" w:hAnsi="Amiri" w:cs="Amiri"/>
          <w:sz w:val="34"/>
          <w:szCs w:val="34"/>
          <w:rtl/>
        </w:rPr>
        <w:footnoteReference w:id="50"/>
      </w:r>
      <w:r w:rsidR="00CD4FF6" w:rsidRPr="00670EAB">
        <w:rPr>
          <w:rFonts w:ascii="Amiri" w:hAnsi="Amiri" w:cs="Amiri"/>
          <w:sz w:val="34"/>
          <w:szCs w:val="34"/>
          <w:rtl/>
          <w:lang w:bidi="ar-EG"/>
        </w:rPr>
        <w:t>.</w:t>
      </w:r>
    </w:p>
    <w:p w14:paraId="4C0C30FB" w14:textId="37687ABC" w:rsidR="005B000C"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sz w:val="34"/>
          <w:szCs w:val="34"/>
          <w:rtl/>
          <w:lang w:bidi="ar-EG"/>
        </w:rPr>
        <w:t>5</w:t>
      </w:r>
      <w:r w:rsidR="00E60410" w:rsidRPr="00670EAB">
        <w:rPr>
          <w:rFonts w:ascii="Amiri" w:hAnsi="Amiri" w:cs="Amiri"/>
          <w:b/>
          <w:bCs/>
          <w:sz w:val="34"/>
          <w:szCs w:val="34"/>
          <w:rtl/>
          <w:lang w:bidi="ar-EG"/>
        </w:rPr>
        <w:t xml:space="preserve">- </w:t>
      </w:r>
      <w:r w:rsidRPr="00670EAB">
        <w:rPr>
          <w:rFonts w:ascii="Amiri" w:hAnsi="Amiri" w:cs="Amiri"/>
          <w:b/>
          <w:bCs/>
          <w:sz w:val="34"/>
          <w:szCs w:val="34"/>
          <w:rtl/>
          <w:lang w:bidi="ar-EG"/>
        </w:rPr>
        <w:t>الخامس</w:t>
      </w:r>
      <w:r w:rsidR="00AF4419" w:rsidRPr="00670EAB">
        <w:rPr>
          <w:rFonts w:ascii="Amiri" w:hAnsi="Amiri" w:cs="Amiri"/>
          <w:b/>
          <w:bCs/>
          <w:sz w:val="34"/>
          <w:szCs w:val="34"/>
          <w:rtl/>
          <w:lang w:bidi="ar-EG"/>
        </w:rPr>
        <w:t>:</w:t>
      </w:r>
      <w:r w:rsidR="00AB5F82" w:rsidRPr="00670EAB">
        <w:rPr>
          <w:rFonts w:ascii="Amiri" w:hAnsi="Amiri" w:cs="Amiri"/>
          <w:b/>
          <w:bCs/>
          <w:sz w:val="34"/>
          <w:szCs w:val="34"/>
          <w:rtl/>
          <w:lang w:bidi="ar-EG"/>
        </w:rPr>
        <w:t xml:space="preserve"> </w:t>
      </w:r>
      <w:r w:rsidRPr="00670EAB">
        <w:rPr>
          <w:rFonts w:ascii="Amiri" w:hAnsi="Amiri" w:cs="Amiri"/>
          <w:sz w:val="34"/>
          <w:szCs w:val="34"/>
          <w:rtl/>
          <w:lang w:bidi="ar-EG"/>
        </w:rPr>
        <w:t>أن يحدَّ الذابحُ السكينَ</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وألا يفعل ذلك أمام البهيمة</w:t>
      </w:r>
      <w:r w:rsidR="00AF4419"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p>
    <w:p w14:paraId="0ABFEBBF" w14:textId="069753E0" w:rsidR="005B000C" w:rsidRPr="00670EAB" w:rsidRDefault="005B000C" w:rsidP="004E4BF7">
      <w:pPr>
        <w:spacing w:before="40" w:after="40" w:line="288" w:lineRule="auto"/>
        <w:ind w:firstLine="227"/>
        <w:jc w:val="both"/>
        <w:rPr>
          <w:rFonts w:ascii="Amiri" w:hAnsi="Amiri" w:cs="Amiri"/>
          <w:b/>
          <w:bCs/>
          <w:sz w:val="34"/>
          <w:szCs w:val="34"/>
          <w:rtl/>
          <w:lang w:bidi="ar-EG"/>
        </w:rPr>
      </w:pPr>
      <w:r w:rsidRPr="00670EAB">
        <w:rPr>
          <w:rFonts w:ascii="Amiri" w:hAnsi="Amiri" w:cs="Amiri"/>
          <w:sz w:val="34"/>
          <w:szCs w:val="34"/>
          <w:rtl/>
          <w:lang w:bidi="ar-EG"/>
        </w:rPr>
        <w:t>عَنْ ‌شَدَّادِ بْنِ أَوْسٍ – رضي الله عنه</w:t>
      </w:r>
      <w:r w:rsidR="00CD4FF6" w:rsidRPr="00670EAB">
        <w:rPr>
          <w:rFonts w:ascii="Amiri" w:hAnsi="Amiri" w:cs="Amiri"/>
          <w:sz w:val="34"/>
          <w:szCs w:val="34"/>
          <w:rtl/>
          <w:lang w:bidi="ar-EG"/>
        </w:rPr>
        <w:t xml:space="preserve"> </w:t>
      </w:r>
      <w:r w:rsidRPr="00670EAB">
        <w:rPr>
          <w:rFonts w:ascii="Amiri" w:hAnsi="Amiri" w:cs="Amiri"/>
          <w:sz w:val="34"/>
          <w:szCs w:val="34"/>
          <w:rtl/>
          <w:lang w:bidi="ar-EG"/>
        </w:rPr>
        <w:t>- قَالَ:</w:t>
      </w:r>
      <w:r w:rsidR="00AB5F82" w:rsidRPr="00670EAB">
        <w:rPr>
          <w:rFonts w:ascii="Amiri" w:hAnsi="Amiri" w:cs="Amiri"/>
          <w:sz w:val="34"/>
          <w:szCs w:val="34"/>
          <w:rtl/>
          <w:lang w:bidi="ar-EG"/>
        </w:rPr>
        <w:t xml:space="preserve"> </w:t>
      </w:r>
      <w:r w:rsidRPr="00670EAB">
        <w:rPr>
          <w:rFonts w:ascii="Amiri" w:hAnsi="Amiri" w:cs="Amiri"/>
          <w:sz w:val="34"/>
          <w:szCs w:val="34"/>
          <w:rtl/>
          <w:lang w:bidi="ar-EG"/>
        </w:rPr>
        <w:t>« ثِنْتَانِ حَفِظْتُهُمَا عَنْ رَسُولِ اللهِ - صَلَّى اللهُ عَلَيْهِ وَسَلَّمَ-</w:t>
      </w:r>
      <w:r w:rsidR="00097ABE" w:rsidRPr="00670EAB">
        <w:rPr>
          <w:rFonts w:ascii="Amiri" w:hAnsi="Amiri" w:cs="Amiri"/>
          <w:sz w:val="34"/>
          <w:szCs w:val="34"/>
          <w:rtl/>
          <w:lang w:bidi="ar-EG"/>
        </w:rPr>
        <w:t xml:space="preserve"> </w:t>
      </w:r>
      <w:r w:rsidRPr="00670EAB">
        <w:rPr>
          <w:rFonts w:ascii="Amiri" w:hAnsi="Amiri" w:cs="Amiri"/>
          <w:sz w:val="34"/>
          <w:szCs w:val="34"/>
          <w:rtl/>
          <w:lang w:bidi="ar-EG"/>
        </w:rPr>
        <w:t>قَالَ:</w:t>
      </w:r>
      <w:r w:rsidR="00CD4FF6" w:rsidRPr="00670EAB">
        <w:rPr>
          <w:rFonts w:ascii="Amiri" w:hAnsi="Amiri" w:cs="Amiri"/>
          <w:sz w:val="34"/>
          <w:szCs w:val="34"/>
          <w:rtl/>
          <w:lang w:bidi="ar-EG"/>
        </w:rPr>
        <w:t xml:space="preserve"> </w:t>
      </w:r>
      <w:r w:rsidRPr="00670EAB">
        <w:rPr>
          <w:rFonts w:ascii="Amiri" w:hAnsi="Amiri" w:cs="Amiri"/>
          <w:sz w:val="34"/>
          <w:szCs w:val="34"/>
          <w:rtl/>
          <w:lang w:bidi="ar-EG"/>
        </w:rPr>
        <w:t>إِنَّ اللهَ تعالى كَتَبَ الْإِحْسَانَ عَلَى كُلِّ شَيْءٍ، فَإِذَا قَتَلْتُمْ ‌فَأَحْسِنُوا ‌الْقِتْلَةَ، وَإِذَا ذَبَحْتُمْ فَأَحْسِنُوا الذَّبْحَ، وَلْيُحِدَّ أَحَدُكُمْ شَفْرَتَهُ، فَلْيُرِحْ ذَبِيحَتَهُ»</w:t>
      </w:r>
      <w:r w:rsidR="005C3A07" w:rsidRPr="00670EAB">
        <w:rPr>
          <w:rStyle w:val="a7"/>
          <w:rFonts w:ascii="Amiri" w:hAnsi="Amiri" w:cs="Amiri"/>
          <w:sz w:val="34"/>
          <w:szCs w:val="34"/>
          <w:rtl/>
          <w:lang w:bidi="ar-EG"/>
        </w:rPr>
        <w:footnoteReference w:id="51"/>
      </w:r>
      <w:r w:rsidR="001D53D0" w:rsidRPr="00670EAB">
        <w:rPr>
          <w:rFonts w:ascii="Amiri" w:hAnsi="Amiri" w:cs="Amiri"/>
          <w:sz w:val="34"/>
          <w:szCs w:val="34"/>
          <w:rtl/>
          <w:lang w:bidi="ar-EG"/>
        </w:rPr>
        <w:t>.</w:t>
      </w:r>
      <w:r w:rsidR="001E3E3E" w:rsidRPr="00670EAB">
        <w:rPr>
          <w:rFonts w:ascii="Amiri" w:hAnsi="Amiri" w:cs="Amiri"/>
          <w:sz w:val="34"/>
          <w:szCs w:val="34"/>
          <w:rtl/>
          <w:lang w:bidi="ar-EG"/>
        </w:rPr>
        <w:t xml:space="preserve"> </w:t>
      </w:r>
    </w:p>
    <w:p w14:paraId="7FC3BAB3" w14:textId="5860E1C3" w:rsidR="005B000C"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وقد أخبرتْ عَائِشَةُ - رضي الله عنها - أَنَّ رَسُولَ اللهِ</w:t>
      </w:r>
      <w:r w:rsidR="009E04FE" w:rsidRPr="00670EAB">
        <w:rPr>
          <w:rFonts w:ascii="Amiri" w:hAnsi="Amiri" w:cs="Amiri"/>
          <w:sz w:val="34"/>
          <w:szCs w:val="34"/>
          <w:rtl/>
          <w:lang w:bidi="ar-EG"/>
        </w:rPr>
        <w:t xml:space="preserve"> </w:t>
      </w:r>
      <w:r w:rsidRPr="00670EAB">
        <w:rPr>
          <w:rFonts w:ascii="Amiri" w:hAnsi="Amiri" w:cs="Amiri"/>
          <w:sz w:val="34"/>
          <w:szCs w:val="34"/>
          <w:rtl/>
          <w:lang w:bidi="ar-EG"/>
        </w:rPr>
        <w:t>- صَلَّى اللهُ عَلَيْهِ وَسَلَّمَ -</w:t>
      </w:r>
      <w:r w:rsidR="009E04FE" w:rsidRPr="00670EAB">
        <w:rPr>
          <w:rFonts w:ascii="Amiri" w:hAnsi="Amiri" w:cs="Amiri"/>
          <w:sz w:val="34"/>
          <w:szCs w:val="34"/>
          <w:rtl/>
          <w:lang w:bidi="ar-EG"/>
        </w:rPr>
        <w:t xml:space="preserve"> </w:t>
      </w:r>
      <w:r w:rsidRPr="00670EAB">
        <w:rPr>
          <w:rFonts w:ascii="Amiri" w:hAnsi="Amiri" w:cs="Amiri"/>
          <w:sz w:val="34"/>
          <w:szCs w:val="34"/>
          <w:rtl/>
          <w:lang w:bidi="ar-EG"/>
        </w:rPr>
        <w:t>أَمَرَ بِكَبْشٍ أَقْرَنَ، يَطَأُ فِي سَوَادٍ، وَيَبْرُكُ فِي سَوَادٍ، وَيَنْظُرُ فِي سَوَادٍ، فَأُتِيَ بِهِ لِيُضَحِّيَ بِهِ، ثم قَالَ لَهَا: يَا عَائِشَةُ، هَلُمِّي الْمُدْيَةَ، ثُمَّ قَالَ: ‌اشْحَذِيهَا ‌بِحَجَرٍ"</w:t>
      </w:r>
      <w:r w:rsidR="005C3A07" w:rsidRPr="00670EAB">
        <w:rPr>
          <w:rStyle w:val="a7"/>
          <w:rFonts w:ascii="Amiri" w:hAnsi="Amiri" w:cs="Amiri"/>
          <w:sz w:val="34"/>
          <w:szCs w:val="34"/>
          <w:rtl/>
          <w:lang w:bidi="ar-EG"/>
        </w:rPr>
        <w:footnoteReference w:id="52"/>
      </w:r>
      <w:r w:rsidR="009E04FE"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p>
    <w:p w14:paraId="12DE6DB3" w14:textId="432BB0C0" w:rsidR="005B000C" w:rsidRPr="00670EAB" w:rsidRDefault="00E60410"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و</w:t>
      </w:r>
      <w:r w:rsidR="005B000C" w:rsidRPr="00670EAB">
        <w:rPr>
          <w:rFonts w:ascii="Amiri" w:hAnsi="Amiri" w:cs="Amiri"/>
          <w:sz w:val="34"/>
          <w:szCs w:val="34"/>
          <w:rtl/>
          <w:lang w:bidi="ar-EG"/>
        </w:rPr>
        <w:t>عَنْ عَبْدِ اللَّهِ بْنِ عَبَّاسٍ</w:t>
      </w:r>
      <w:r w:rsidR="00BB3410" w:rsidRPr="00670EAB">
        <w:rPr>
          <w:rFonts w:ascii="Amiri" w:hAnsi="Amiri" w:cs="Amiri"/>
          <w:sz w:val="34"/>
          <w:szCs w:val="34"/>
          <w:rtl/>
          <w:lang w:bidi="ar-EG"/>
        </w:rPr>
        <w:t xml:space="preserve"> </w:t>
      </w:r>
      <w:r w:rsidR="005B000C" w:rsidRPr="00670EAB">
        <w:rPr>
          <w:rFonts w:ascii="Amiri" w:hAnsi="Amiri" w:cs="Amiri"/>
          <w:sz w:val="34"/>
          <w:szCs w:val="34"/>
          <w:rtl/>
          <w:lang w:bidi="ar-EG"/>
        </w:rPr>
        <w:t>- رَضِيَ اللَّهُ عَنْهُمَا</w:t>
      </w:r>
      <w:r w:rsidR="00BB3410" w:rsidRPr="00670EAB">
        <w:rPr>
          <w:rFonts w:ascii="Amiri" w:hAnsi="Amiri" w:cs="Amiri"/>
          <w:sz w:val="34"/>
          <w:szCs w:val="34"/>
          <w:rtl/>
          <w:lang w:bidi="ar-EG"/>
        </w:rPr>
        <w:t xml:space="preserve"> </w:t>
      </w:r>
      <w:r w:rsidR="005B000C" w:rsidRPr="00670EAB">
        <w:rPr>
          <w:rFonts w:ascii="Amiri" w:hAnsi="Amiri" w:cs="Amiri"/>
          <w:sz w:val="34"/>
          <w:szCs w:val="34"/>
          <w:rtl/>
          <w:lang w:bidi="ar-EG"/>
        </w:rPr>
        <w:t>- أَنَّ رَجُلًا أَضْجَعَ شَاةً يُرِيدُ أَنْ يَذْبَحُهَا</w:t>
      </w:r>
      <w:r w:rsidR="00AF4419" w:rsidRPr="00670EAB">
        <w:rPr>
          <w:rFonts w:ascii="Amiri" w:hAnsi="Amiri" w:cs="Amiri"/>
          <w:sz w:val="34"/>
          <w:szCs w:val="34"/>
          <w:rtl/>
          <w:lang w:bidi="ar-EG"/>
        </w:rPr>
        <w:t>،</w:t>
      </w:r>
      <w:r w:rsidR="00BC789F" w:rsidRPr="00670EAB">
        <w:rPr>
          <w:rFonts w:ascii="Amiri" w:hAnsi="Amiri" w:cs="Amiri"/>
          <w:sz w:val="34"/>
          <w:szCs w:val="34"/>
          <w:rtl/>
          <w:lang w:bidi="ar-EG"/>
        </w:rPr>
        <w:t xml:space="preserve"> </w:t>
      </w:r>
      <w:r w:rsidR="005B000C" w:rsidRPr="00670EAB">
        <w:rPr>
          <w:rFonts w:ascii="Amiri" w:hAnsi="Amiri" w:cs="Amiri"/>
          <w:sz w:val="34"/>
          <w:szCs w:val="34"/>
          <w:rtl/>
          <w:lang w:bidi="ar-EG"/>
        </w:rPr>
        <w:t>وَهُوَ يَحُدُّ شَفْرَتَهُ، فَقَالَ النَّبِيُّ صَلَّى اللهُ عَلَيْهِ وَسَلَّمَ:</w:t>
      </w:r>
      <w:r w:rsidR="00AB5F82" w:rsidRPr="00670EAB">
        <w:rPr>
          <w:rFonts w:ascii="Amiri" w:hAnsi="Amiri" w:cs="Amiri"/>
          <w:sz w:val="34"/>
          <w:szCs w:val="34"/>
          <w:rtl/>
          <w:lang w:bidi="ar-EG"/>
        </w:rPr>
        <w:t xml:space="preserve"> </w:t>
      </w:r>
      <w:r w:rsidR="005B000C" w:rsidRPr="00670EAB">
        <w:rPr>
          <w:rFonts w:ascii="Amiri" w:hAnsi="Amiri" w:cs="Amiri"/>
          <w:sz w:val="34"/>
          <w:szCs w:val="34"/>
          <w:rtl/>
          <w:lang w:bidi="ar-EG"/>
        </w:rPr>
        <w:t xml:space="preserve">«أَتُرِيدُ أَنْ تُمِيتَهَا </w:t>
      </w:r>
      <w:r w:rsidRPr="00670EAB">
        <w:rPr>
          <w:rFonts w:ascii="Amiri" w:hAnsi="Amiri" w:cs="Amiri"/>
          <w:sz w:val="34"/>
          <w:szCs w:val="34"/>
          <w:rtl/>
          <w:lang w:bidi="ar-EG"/>
        </w:rPr>
        <w:t>مَوْ</w:t>
      </w:r>
      <w:r w:rsidR="005B000C" w:rsidRPr="00670EAB">
        <w:rPr>
          <w:rFonts w:ascii="Amiri" w:hAnsi="Amiri" w:cs="Amiri"/>
          <w:sz w:val="34"/>
          <w:szCs w:val="34"/>
          <w:rtl/>
          <w:lang w:bidi="ar-EG"/>
        </w:rPr>
        <w:t>تَاتٍ</w:t>
      </w:r>
      <w:r w:rsidR="00BC789F" w:rsidRPr="00670EAB">
        <w:rPr>
          <w:rFonts w:ascii="Amiri" w:hAnsi="Amiri" w:cs="Amiri"/>
          <w:sz w:val="34"/>
          <w:szCs w:val="34"/>
          <w:rtl/>
          <w:lang w:bidi="ar-EG"/>
        </w:rPr>
        <w:t xml:space="preserve">؟ </w:t>
      </w:r>
      <w:r w:rsidR="005B000C" w:rsidRPr="00670EAB">
        <w:rPr>
          <w:rFonts w:ascii="Amiri" w:hAnsi="Amiri" w:cs="Amiri"/>
          <w:sz w:val="34"/>
          <w:szCs w:val="34"/>
          <w:rtl/>
          <w:lang w:bidi="ar-EG"/>
        </w:rPr>
        <w:t>هَلَّا حَدَدْتَ شَفْرَتَكَ ‌قَبْلَ ‌أَنْ ‌تُضْجِعَهَا»</w:t>
      </w:r>
      <w:r w:rsidR="005C5EB1" w:rsidRPr="00670EAB">
        <w:rPr>
          <w:rStyle w:val="a7"/>
          <w:rFonts w:ascii="Amiri" w:hAnsi="Amiri" w:cs="Amiri"/>
          <w:sz w:val="34"/>
          <w:szCs w:val="34"/>
          <w:rtl/>
          <w:lang w:bidi="ar-EG"/>
        </w:rPr>
        <w:footnoteReference w:id="53"/>
      </w:r>
      <w:r w:rsidR="00BB3410" w:rsidRPr="00670EAB">
        <w:rPr>
          <w:rFonts w:ascii="Amiri" w:hAnsi="Amiri" w:cs="Amiri"/>
          <w:sz w:val="34"/>
          <w:szCs w:val="34"/>
          <w:rtl/>
          <w:lang w:bidi="ar-EG"/>
        </w:rPr>
        <w:t>.</w:t>
      </w:r>
      <w:r w:rsidR="00844B7D" w:rsidRPr="00670EAB">
        <w:rPr>
          <w:rFonts w:ascii="Amiri" w:hAnsi="Amiri" w:cs="Amiri"/>
          <w:sz w:val="34"/>
          <w:szCs w:val="34"/>
          <w:rtl/>
          <w:lang w:bidi="ar-EG"/>
        </w:rPr>
        <w:t xml:space="preserve"> </w:t>
      </w:r>
    </w:p>
    <w:p w14:paraId="7A232B7D" w14:textId="42674DDC" w:rsidR="005B000C" w:rsidRPr="00670EAB" w:rsidRDefault="00E60410"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lastRenderedPageBreak/>
        <w:t>و</w:t>
      </w:r>
      <w:r w:rsidR="005B000C" w:rsidRPr="00670EAB">
        <w:rPr>
          <w:rFonts w:ascii="Amiri" w:hAnsi="Amiri" w:cs="Amiri"/>
          <w:sz w:val="34"/>
          <w:szCs w:val="34"/>
          <w:rtl/>
          <w:lang w:bidi="ar-EG"/>
        </w:rPr>
        <w:t>قد جاء هذا المعنى في تبويب البيهقي في سننه</w:t>
      </w:r>
      <w:r w:rsidR="00AF4419" w:rsidRPr="00670EAB">
        <w:rPr>
          <w:rFonts w:ascii="Amiri" w:hAnsi="Amiri" w:cs="Amiri"/>
          <w:sz w:val="34"/>
          <w:szCs w:val="34"/>
          <w:rtl/>
          <w:lang w:bidi="ar-EG"/>
        </w:rPr>
        <w:t>،</w:t>
      </w:r>
      <w:r w:rsidR="008026CE" w:rsidRPr="00670EAB">
        <w:rPr>
          <w:rFonts w:ascii="Amiri" w:hAnsi="Amiri" w:cs="Amiri"/>
          <w:sz w:val="34"/>
          <w:szCs w:val="34"/>
          <w:rtl/>
          <w:lang w:bidi="ar-EG"/>
        </w:rPr>
        <w:t xml:space="preserve"> </w:t>
      </w:r>
      <w:r w:rsidR="005B000C" w:rsidRPr="00670EAB">
        <w:rPr>
          <w:rFonts w:ascii="Amiri" w:hAnsi="Amiri" w:cs="Amiri"/>
          <w:sz w:val="34"/>
          <w:szCs w:val="34"/>
          <w:rtl/>
          <w:lang w:bidi="ar-EG"/>
        </w:rPr>
        <w:t>فقال: "ما يستحب من حد الشفار</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ومواراته عن البهيمة".</w:t>
      </w:r>
    </w:p>
    <w:p w14:paraId="324854D8" w14:textId="24340DDB" w:rsidR="005B000C" w:rsidRPr="00670EAB" w:rsidRDefault="00E60410"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sz w:val="34"/>
          <w:szCs w:val="34"/>
          <w:rtl/>
          <w:lang w:bidi="ar-EG"/>
        </w:rPr>
        <w:t>*مسألة</w:t>
      </w:r>
      <w:r w:rsidR="00AF4419"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r w:rsidR="005B000C" w:rsidRPr="00670EAB">
        <w:rPr>
          <w:rFonts w:ascii="Amiri" w:hAnsi="Amiri" w:cs="Amiri"/>
          <w:sz w:val="34"/>
          <w:szCs w:val="34"/>
          <w:rtl/>
          <w:lang w:bidi="ar-EG"/>
        </w:rPr>
        <w:t>هل يجوز لمريد التضحية إذا دخل عليه عشر ذي الحجة أنْ يحلق شعره،</w:t>
      </w:r>
      <w:r w:rsidR="0055625A" w:rsidRPr="00670EAB">
        <w:rPr>
          <w:rFonts w:ascii="Amiri" w:hAnsi="Amiri" w:cs="Amiri"/>
          <w:sz w:val="34"/>
          <w:szCs w:val="34"/>
          <w:rtl/>
          <w:lang w:bidi="ar-EG"/>
        </w:rPr>
        <w:t xml:space="preserve"> و</w:t>
      </w:r>
      <w:r w:rsidR="005B000C" w:rsidRPr="00670EAB">
        <w:rPr>
          <w:rFonts w:ascii="Amiri" w:hAnsi="Amiri" w:cs="Amiri"/>
          <w:sz w:val="34"/>
          <w:szCs w:val="34"/>
          <w:rtl/>
          <w:lang w:bidi="ar-EG"/>
        </w:rPr>
        <w:t>يقلِّم أظفاره</w:t>
      </w:r>
      <w:r w:rsidR="00AF4419" w:rsidRPr="00670EAB">
        <w:rPr>
          <w:rFonts w:ascii="Amiri" w:hAnsi="Amiri" w:cs="Amiri"/>
          <w:sz w:val="34"/>
          <w:szCs w:val="34"/>
          <w:rtl/>
          <w:lang w:bidi="ar-EG"/>
        </w:rPr>
        <w:t>:</w:t>
      </w:r>
    </w:p>
    <w:p w14:paraId="1BEBB4D1" w14:textId="58601F6E" w:rsidR="005B000C"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Segoe UI Symbol" w:eastAsia="MS Gothic" w:hAnsi="Segoe UI Symbol" w:cs="Segoe UI Symbol" w:hint="cs"/>
          <w:b/>
          <w:bCs/>
          <w:sz w:val="34"/>
          <w:szCs w:val="34"/>
          <w:rtl/>
          <w:lang w:bidi="ar-EG"/>
        </w:rPr>
        <w:t>✒</w:t>
      </w:r>
      <w:r w:rsidRPr="00670EAB">
        <w:rPr>
          <w:rFonts w:ascii="Amiri" w:hAnsi="Amiri" w:cs="Amiri"/>
          <w:b/>
          <w:bCs/>
          <w:sz w:val="34"/>
          <w:szCs w:val="34"/>
          <w:rtl/>
          <w:lang w:bidi="ar-EG"/>
        </w:rPr>
        <w:t>الجواب</w:t>
      </w:r>
      <w:r w:rsidR="00AF4419" w:rsidRPr="00670EAB">
        <w:rPr>
          <w:rFonts w:ascii="Amiri" w:hAnsi="Amiri" w:cs="Amiri"/>
          <w:b/>
          <w:bCs/>
          <w:sz w:val="34"/>
          <w:szCs w:val="34"/>
          <w:rtl/>
          <w:lang w:bidi="ar-EG"/>
        </w:rPr>
        <w:t>:</w:t>
      </w:r>
      <w:r w:rsidR="00AB5F82" w:rsidRPr="00670EAB">
        <w:rPr>
          <w:rFonts w:ascii="Amiri" w:hAnsi="Amiri" w:cs="Amiri"/>
          <w:b/>
          <w:bCs/>
          <w:sz w:val="34"/>
          <w:szCs w:val="34"/>
          <w:rtl/>
          <w:lang w:bidi="ar-EG"/>
        </w:rPr>
        <w:t xml:space="preserve"> </w:t>
      </w:r>
      <w:r w:rsidRPr="00670EAB">
        <w:rPr>
          <w:rFonts w:ascii="Amiri" w:hAnsi="Amiri" w:cs="Amiri"/>
          <w:sz w:val="34"/>
          <w:szCs w:val="34"/>
          <w:rtl/>
          <w:lang w:bidi="ar-EG"/>
        </w:rPr>
        <w:t xml:space="preserve">ورد في صحيح </w:t>
      </w:r>
      <w:r w:rsidR="00BC789F" w:rsidRPr="00670EAB">
        <w:rPr>
          <w:rFonts w:ascii="Amiri" w:hAnsi="Amiri" w:cs="Amiri"/>
          <w:sz w:val="34"/>
          <w:szCs w:val="34"/>
          <w:rtl/>
          <w:lang w:bidi="ar-EG"/>
        </w:rPr>
        <w:t xml:space="preserve">مسلم </w:t>
      </w:r>
      <w:r w:rsidRPr="00670EAB">
        <w:rPr>
          <w:rFonts w:ascii="Amiri" w:hAnsi="Amiri" w:cs="Amiri"/>
          <w:sz w:val="34"/>
          <w:szCs w:val="34"/>
          <w:rtl/>
          <w:lang w:bidi="ar-EG"/>
        </w:rPr>
        <w:t>من حديث ‌أُمِّ سَلَمَةَ -</w:t>
      </w:r>
      <w:r w:rsidR="008026CE" w:rsidRPr="00670EAB">
        <w:rPr>
          <w:rFonts w:ascii="Amiri" w:hAnsi="Amiri" w:cs="Amiri"/>
          <w:sz w:val="34"/>
          <w:szCs w:val="34"/>
          <w:rtl/>
          <w:lang w:bidi="ar-EG"/>
        </w:rPr>
        <w:t xml:space="preserve"> </w:t>
      </w:r>
      <w:r w:rsidRPr="00670EAB">
        <w:rPr>
          <w:rFonts w:ascii="Amiri" w:hAnsi="Amiri" w:cs="Amiri"/>
          <w:sz w:val="34"/>
          <w:szCs w:val="34"/>
          <w:rtl/>
          <w:lang w:bidi="ar-EG"/>
        </w:rPr>
        <w:t>رضي الله عنها</w:t>
      </w:r>
      <w:r w:rsidR="008026CE" w:rsidRPr="00670EAB">
        <w:rPr>
          <w:rFonts w:ascii="Amiri" w:hAnsi="Amiri" w:cs="Amiri"/>
          <w:sz w:val="34"/>
          <w:szCs w:val="34"/>
          <w:rtl/>
          <w:lang w:bidi="ar-EG"/>
        </w:rPr>
        <w:t xml:space="preserve"> </w:t>
      </w:r>
      <w:r w:rsidRPr="00670EAB">
        <w:rPr>
          <w:rFonts w:ascii="Amiri" w:hAnsi="Amiri" w:cs="Amiri"/>
          <w:sz w:val="34"/>
          <w:szCs w:val="34"/>
          <w:rtl/>
          <w:lang w:bidi="ar-EG"/>
        </w:rPr>
        <w:t>- أَنَّ النَّبِيَّ - صَلَّى اللهُ عَلَيْهِ وَسَلَّمَ - قَالَ:</w:t>
      </w:r>
      <w:r w:rsidR="00844B7D" w:rsidRPr="00670EAB">
        <w:rPr>
          <w:rFonts w:ascii="Amiri" w:hAnsi="Amiri" w:cs="Amiri"/>
          <w:sz w:val="34"/>
          <w:szCs w:val="34"/>
          <w:rtl/>
          <w:lang w:bidi="ar-EG"/>
        </w:rPr>
        <w:t xml:space="preserve"> </w:t>
      </w:r>
      <w:r w:rsidRPr="00670EAB">
        <w:rPr>
          <w:rFonts w:ascii="Amiri" w:hAnsi="Amiri" w:cs="Amiri"/>
          <w:sz w:val="34"/>
          <w:szCs w:val="34"/>
          <w:rtl/>
          <w:lang w:bidi="ar-EG"/>
        </w:rPr>
        <w:t>«إِذَا رَأَيْتُمْ هِلَالَ ذِي الْحِجَّةِ وَأَرَادَ أَحَدُكُمْ أَنْ يُضَحِّيَ، ‌فَلْيُمْسِك</w:t>
      </w:r>
      <w:r w:rsidR="008026CE" w:rsidRPr="00670EAB">
        <w:rPr>
          <w:rFonts w:ascii="Amiri" w:hAnsi="Amiri" w:cs="Amiri"/>
          <w:sz w:val="34"/>
          <w:szCs w:val="34"/>
          <w:rtl/>
          <w:lang w:bidi="ar-EG"/>
        </w:rPr>
        <w:t>ْ ‌عَنْ ‌شَعَرِهِ وَأَظْفَارِهِ</w:t>
      </w:r>
      <w:r w:rsidRPr="00670EAB">
        <w:rPr>
          <w:rFonts w:ascii="Amiri" w:hAnsi="Amiri" w:cs="Amiri"/>
          <w:sz w:val="34"/>
          <w:szCs w:val="34"/>
          <w:rtl/>
          <w:lang w:bidi="ar-EG"/>
        </w:rPr>
        <w:t>»</w:t>
      </w:r>
      <w:r w:rsidR="008F221C" w:rsidRPr="00670EAB">
        <w:rPr>
          <w:rStyle w:val="a7"/>
          <w:rFonts w:ascii="Amiri" w:hAnsi="Amiri" w:cs="Amiri"/>
          <w:sz w:val="34"/>
          <w:szCs w:val="34"/>
          <w:rtl/>
          <w:lang w:bidi="ar-EG"/>
        </w:rPr>
        <w:footnoteReference w:id="54"/>
      </w:r>
      <w:r w:rsidR="008026CE" w:rsidRPr="00670EAB">
        <w:rPr>
          <w:rFonts w:ascii="Amiri" w:hAnsi="Amiri" w:cs="Amiri"/>
          <w:sz w:val="34"/>
          <w:szCs w:val="34"/>
          <w:rtl/>
          <w:lang w:bidi="ar-EG"/>
        </w:rPr>
        <w:t>.</w:t>
      </w:r>
      <w:r w:rsidR="00AB5F82" w:rsidRPr="00670EAB">
        <w:rPr>
          <w:rFonts w:ascii="Amiri" w:hAnsi="Amiri" w:cs="Amiri"/>
          <w:sz w:val="34"/>
          <w:szCs w:val="34"/>
          <w:rtl/>
        </w:rPr>
        <w:t xml:space="preserve"> </w:t>
      </w:r>
    </w:p>
    <w:p w14:paraId="3C84814E" w14:textId="2546E236" w:rsidR="005B000C"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لكن قد ورد في الصحيحين ما يُعارِض ظاهرُه حديثَ أمِّ سلمة رضي الله عنها</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وهو ما روته عَائِشَةَ - رضي الله عنها</w:t>
      </w:r>
      <w:r w:rsidR="003810D2" w:rsidRPr="00670EAB">
        <w:rPr>
          <w:rFonts w:ascii="Amiri" w:hAnsi="Amiri" w:cs="Amiri"/>
          <w:sz w:val="34"/>
          <w:szCs w:val="34"/>
          <w:rtl/>
          <w:lang w:bidi="ar-EG"/>
        </w:rPr>
        <w:t xml:space="preserve"> </w:t>
      </w:r>
      <w:r w:rsidRPr="00670EAB">
        <w:rPr>
          <w:rFonts w:ascii="Amiri" w:hAnsi="Amiri" w:cs="Amiri"/>
          <w:sz w:val="34"/>
          <w:szCs w:val="34"/>
          <w:rtl/>
          <w:lang w:bidi="ar-EG"/>
        </w:rPr>
        <w:t>- حيث قَالَتْ:</w:t>
      </w:r>
      <w:r w:rsidR="00AB5F82" w:rsidRPr="00670EAB">
        <w:rPr>
          <w:rFonts w:ascii="Amiri" w:hAnsi="Amiri" w:cs="Amiri"/>
          <w:sz w:val="34"/>
          <w:szCs w:val="34"/>
          <w:rtl/>
          <w:lang w:bidi="ar-EG"/>
        </w:rPr>
        <w:t xml:space="preserve"> </w:t>
      </w:r>
      <w:r w:rsidRPr="00670EAB">
        <w:rPr>
          <w:rFonts w:ascii="Amiri" w:hAnsi="Amiri" w:cs="Amiri"/>
          <w:sz w:val="34"/>
          <w:szCs w:val="34"/>
          <w:rtl/>
          <w:lang w:bidi="ar-EG"/>
        </w:rPr>
        <w:t xml:space="preserve">لَقَدْ كُنْتُ </w:t>
      </w:r>
      <w:r w:rsidR="00E47C32" w:rsidRPr="00670EAB">
        <w:rPr>
          <w:rFonts w:ascii="Amiri" w:hAnsi="Amiri" w:cs="Amiri"/>
          <w:sz w:val="34"/>
          <w:szCs w:val="34"/>
          <w:rtl/>
          <w:lang w:bidi="ar-EG"/>
        </w:rPr>
        <w:t>أَف</w:t>
      </w:r>
      <w:r w:rsidRPr="00670EAB">
        <w:rPr>
          <w:rFonts w:ascii="Amiri" w:hAnsi="Amiri" w:cs="Amiri"/>
          <w:sz w:val="34"/>
          <w:szCs w:val="34"/>
          <w:rtl/>
          <w:lang w:bidi="ar-EG"/>
        </w:rPr>
        <w:t>تِلُ قَلَائِدَ هَدْيِ رَسُولِ اللَّهِ - صَلَّى اللَّهُ عَلَيْهِ وَسَلَّمَ- فَيَبْعَثُ هَدْيَهُ إِلَى الْكَعْبَةِ، فَمَا يَحْرُمُ عَلَيْهِ مِمَّا حلَّ للرجل من أهله، ‌حتى ‌يرجع ‌الناس</w:t>
      </w:r>
      <w:r w:rsidR="005C5EB1" w:rsidRPr="00670EAB">
        <w:rPr>
          <w:rFonts w:ascii="Amiri" w:hAnsi="Amiri" w:cs="Amiri"/>
          <w:sz w:val="34"/>
          <w:szCs w:val="34"/>
          <w:rtl/>
          <w:lang w:bidi="ar-EG"/>
        </w:rPr>
        <w:t>"</w:t>
      </w:r>
      <w:r w:rsidR="005C5EB1" w:rsidRPr="00670EAB">
        <w:rPr>
          <w:rStyle w:val="a7"/>
          <w:rFonts w:ascii="Amiri" w:hAnsi="Amiri" w:cs="Amiri"/>
          <w:sz w:val="34"/>
          <w:szCs w:val="34"/>
          <w:rtl/>
          <w:lang w:bidi="ar-EG"/>
        </w:rPr>
        <w:footnoteReference w:id="55"/>
      </w:r>
      <w:r w:rsidR="003810D2" w:rsidRPr="00670EAB">
        <w:rPr>
          <w:rFonts w:ascii="Amiri" w:hAnsi="Amiri" w:cs="Amiri"/>
          <w:sz w:val="34"/>
          <w:szCs w:val="34"/>
          <w:rtl/>
          <w:lang w:bidi="ar-EG"/>
        </w:rPr>
        <w:t>.</w:t>
      </w:r>
      <w:r w:rsidR="00097ABE" w:rsidRPr="00670EAB">
        <w:rPr>
          <w:rFonts w:ascii="Amiri" w:hAnsi="Amiri" w:cs="Amiri"/>
          <w:sz w:val="34"/>
          <w:szCs w:val="34"/>
          <w:rtl/>
          <w:lang w:bidi="ar-EG"/>
        </w:rPr>
        <w:t xml:space="preserve"> </w:t>
      </w:r>
    </w:p>
    <w:p w14:paraId="2B60E667" w14:textId="77777777" w:rsidR="003810D2" w:rsidRPr="00F30FE2" w:rsidRDefault="005B000C" w:rsidP="004E4BF7">
      <w:pPr>
        <w:pStyle w:val="2"/>
        <w:rPr>
          <w:sz w:val="40"/>
          <w:rtl/>
          <w:lang w:bidi="ar-EG"/>
        </w:rPr>
      </w:pPr>
      <w:bookmarkStart w:id="15" w:name="_Toc168824199"/>
      <w:r w:rsidRPr="00F30FE2">
        <w:rPr>
          <w:sz w:val="40"/>
          <w:rtl/>
          <w:lang w:bidi="ar-EG"/>
        </w:rPr>
        <w:t>وقد قيل في الجمع بين الحديثين وجوهٌ عدة</w:t>
      </w:r>
      <w:r w:rsidR="00E47C32" w:rsidRPr="00F30FE2">
        <w:rPr>
          <w:sz w:val="40"/>
          <w:rtl/>
          <w:lang w:bidi="ar-EG"/>
        </w:rPr>
        <w:t>:</w:t>
      </w:r>
      <w:bookmarkEnd w:id="15"/>
      <w:r w:rsidR="00AB5F82" w:rsidRPr="00F30FE2">
        <w:rPr>
          <w:sz w:val="40"/>
          <w:rtl/>
          <w:lang w:bidi="ar-EG"/>
        </w:rPr>
        <w:t xml:space="preserve"> </w:t>
      </w:r>
    </w:p>
    <w:p w14:paraId="42615CD6" w14:textId="3DA5F9EF" w:rsidR="005B000C" w:rsidRPr="00670EAB" w:rsidRDefault="00E47C32"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sz w:val="34"/>
          <w:szCs w:val="34"/>
          <w:rtl/>
          <w:lang w:bidi="ar-EG"/>
        </w:rPr>
        <w:t>1- الأول:</w:t>
      </w:r>
      <w:r w:rsidR="00AB5F82" w:rsidRPr="00670EAB">
        <w:rPr>
          <w:rFonts w:ascii="Amiri" w:hAnsi="Amiri" w:cs="Amiri"/>
          <w:b/>
          <w:bCs/>
          <w:sz w:val="34"/>
          <w:szCs w:val="34"/>
          <w:rtl/>
          <w:lang w:bidi="ar-EG"/>
        </w:rPr>
        <w:t xml:space="preserve"> </w:t>
      </w:r>
      <w:r w:rsidR="005B000C" w:rsidRPr="00670EAB">
        <w:rPr>
          <w:rFonts w:ascii="Amiri" w:hAnsi="Amiri" w:cs="Amiri"/>
          <w:sz w:val="34"/>
          <w:szCs w:val="34"/>
          <w:rtl/>
          <w:lang w:bidi="ar-EG"/>
        </w:rPr>
        <w:t>ما ذكره الإمام أحمد</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قال</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سألتُ يحيى بن سعيد</w:t>
      </w:r>
      <w:r w:rsidR="003810D2" w:rsidRPr="00670EAB">
        <w:rPr>
          <w:rFonts w:ascii="Amiri" w:hAnsi="Amiri" w:cs="Amiri"/>
          <w:sz w:val="34"/>
          <w:szCs w:val="34"/>
          <w:rtl/>
          <w:lang w:bidi="ar-EG"/>
        </w:rPr>
        <w:t>،</w:t>
      </w:r>
      <w:r w:rsidR="005B000C" w:rsidRPr="00670EAB">
        <w:rPr>
          <w:rFonts w:ascii="Amiri" w:hAnsi="Amiri" w:cs="Amiri"/>
          <w:sz w:val="34"/>
          <w:szCs w:val="34"/>
          <w:rtl/>
          <w:lang w:bidi="ar-EG"/>
        </w:rPr>
        <w:t xml:space="preserve"> فقال</w:t>
      </w:r>
      <w:r w:rsidR="00AF4419" w:rsidRPr="00670EAB">
        <w:rPr>
          <w:rFonts w:ascii="Amiri" w:hAnsi="Amiri" w:cs="Amiri"/>
          <w:sz w:val="34"/>
          <w:szCs w:val="34"/>
          <w:rtl/>
          <w:lang w:bidi="ar-EG"/>
        </w:rPr>
        <w:t>:</w:t>
      </w:r>
      <w:r w:rsidR="00097ABE" w:rsidRPr="00670EAB">
        <w:rPr>
          <w:rFonts w:ascii="Amiri" w:hAnsi="Amiri" w:cs="Amiri"/>
          <w:sz w:val="34"/>
          <w:szCs w:val="34"/>
          <w:rtl/>
          <w:lang w:bidi="ar-EG"/>
        </w:rPr>
        <w:t xml:space="preserve"> </w:t>
      </w:r>
      <w:r w:rsidR="005B000C" w:rsidRPr="00670EAB">
        <w:rPr>
          <w:rFonts w:ascii="Amiri" w:hAnsi="Amiri" w:cs="Amiri"/>
          <w:sz w:val="34"/>
          <w:szCs w:val="34"/>
          <w:rtl/>
          <w:lang w:bidi="ar-EG"/>
        </w:rPr>
        <w:t xml:space="preserve">حديث أم سلمة </w:t>
      </w:r>
      <w:r w:rsidR="003810D2" w:rsidRPr="00670EAB">
        <w:rPr>
          <w:rFonts w:ascii="Amiri" w:hAnsi="Amiri" w:cs="Amiri"/>
          <w:sz w:val="34"/>
          <w:szCs w:val="34"/>
          <w:rtl/>
          <w:lang w:bidi="ar-EG"/>
        </w:rPr>
        <w:t>-</w:t>
      </w:r>
      <w:r w:rsidR="005B000C" w:rsidRPr="00670EAB">
        <w:rPr>
          <w:rFonts w:ascii="Amiri" w:hAnsi="Amiri" w:cs="Amiri"/>
          <w:sz w:val="34"/>
          <w:szCs w:val="34"/>
          <w:rtl/>
          <w:lang w:bidi="ar-EG"/>
        </w:rPr>
        <w:t xml:space="preserve"> رضي الله عنها</w:t>
      </w:r>
      <w:r w:rsidR="003810D2" w:rsidRPr="00670EAB">
        <w:rPr>
          <w:rFonts w:ascii="Amiri" w:hAnsi="Amiri" w:cs="Amiri"/>
          <w:sz w:val="34"/>
          <w:szCs w:val="34"/>
          <w:rtl/>
          <w:lang w:bidi="ar-EG"/>
        </w:rPr>
        <w:t xml:space="preserve"> </w:t>
      </w:r>
      <w:r w:rsidR="005B000C" w:rsidRPr="00670EAB">
        <w:rPr>
          <w:rFonts w:ascii="Amiri" w:hAnsi="Amiri" w:cs="Amiri"/>
          <w:sz w:val="34"/>
          <w:szCs w:val="34"/>
          <w:rtl/>
          <w:lang w:bidi="ar-EG"/>
        </w:rPr>
        <w:t>- لمن أراد أن يضحي بالمصر، وحديث عائشة - رضي الله عنها</w:t>
      </w:r>
      <w:r w:rsidR="003810D2" w:rsidRPr="00670EAB">
        <w:rPr>
          <w:rFonts w:ascii="Amiri" w:hAnsi="Amiri" w:cs="Amiri"/>
          <w:sz w:val="34"/>
          <w:szCs w:val="34"/>
          <w:rtl/>
          <w:lang w:bidi="ar-EG"/>
        </w:rPr>
        <w:t xml:space="preserve"> </w:t>
      </w:r>
      <w:r w:rsidR="005B000C" w:rsidRPr="00670EAB">
        <w:rPr>
          <w:rFonts w:ascii="Amiri" w:hAnsi="Amiri" w:cs="Amiri"/>
          <w:sz w:val="34"/>
          <w:szCs w:val="34"/>
          <w:rtl/>
          <w:lang w:bidi="ar-EG"/>
        </w:rPr>
        <w:t>- لمن بعث بهديه وأقام</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قال أحمد: وهكذا أقول</w:t>
      </w:r>
      <w:r w:rsidR="005C5EB1" w:rsidRPr="00670EAB">
        <w:rPr>
          <w:rStyle w:val="a7"/>
          <w:rFonts w:ascii="Amiri" w:hAnsi="Amiri" w:cs="Amiri"/>
          <w:sz w:val="34"/>
          <w:szCs w:val="34"/>
          <w:rtl/>
          <w:lang w:bidi="ar-EG"/>
        </w:rPr>
        <w:footnoteReference w:id="56"/>
      </w:r>
      <w:r w:rsidR="003810D2"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p>
    <w:p w14:paraId="2C334CDE" w14:textId="35A84A41" w:rsidR="005B000C"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sz w:val="34"/>
          <w:szCs w:val="34"/>
          <w:rtl/>
          <w:lang w:bidi="ar-EG"/>
        </w:rPr>
        <w:lastRenderedPageBreak/>
        <w:t>2</w:t>
      </w:r>
      <w:r w:rsidR="00E47C32" w:rsidRPr="00670EAB">
        <w:rPr>
          <w:rFonts w:ascii="Amiri" w:hAnsi="Amiri" w:cs="Amiri"/>
          <w:b/>
          <w:bCs/>
          <w:sz w:val="34"/>
          <w:szCs w:val="34"/>
          <w:rtl/>
          <w:lang w:bidi="ar-EG"/>
        </w:rPr>
        <w:t>-</w:t>
      </w:r>
      <w:r w:rsidRPr="00670EAB">
        <w:rPr>
          <w:rFonts w:ascii="Amiri" w:hAnsi="Amiri" w:cs="Amiri"/>
          <w:b/>
          <w:bCs/>
          <w:sz w:val="34"/>
          <w:szCs w:val="34"/>
          <w:rtl/>
          <w:lang w:bidi="ar-EG"/>
        </w:rPr>
        <w:t>الثاني:</w:t>
      </w:r>
      <w:r w:rsidR="00AB5F82" w:rsidRPr="00670EAB">
        <w:rPr>
          <w:rFonts w:ascii="Amiri" w:hAnsi="Amiri" w:cs="Amiri"/>
          <w:b/>
          <w:bCs/>
          <w:sz w:val="34"/>
          <w:szCs w:val="34"/>
          <w:rtl/>
          <w:lang w:bidi="ar-EG"/>
        </w:rPr>
        <w:t xml:space="preserve"> </w:t>
      </w:r>
      <w:r w:rsidRPr="00670EAB">
        <w:rPr>
          <w:rFonts w:ascii="Amiri" w:hAnsi="Amiri" w:cs="Amiri"/>
          <w:sz w:val="34"/>
          <w:szCs w:val="34"/>
          <w:rtl/>
          <w:lang w:bidi="ar-EG"/>
        </w:rPr>
        <w:t>أنَّ حديث عائشة - رضي الله عنها</w:t>
      </w:r>
      <w:r w:rsidR="003810D2" w:rsidRPr="00670EAB">
        <w:rPr>
          <w:rFonts w:ascii="Amiri" w:hAnsi="Amiri" w:cs="Amiri"/>
          <w:sz w:val="34"/>
          <w:szCs w:val="34"/>
          <w:rtl/>
          <w:lang w:bidi="ar-EG"/>
        </w:rPr>
        <w:t xml:space="preserve"> </w:t>
      </w:r>
      <w:r w:rsidRPr="00670EAB">
        <w:rPr>
          <w:rFonts w:ascii="Amiri" w:hAnsi="Amiri" w:cs="Amiri"/>
          <w:sz w:val="34"/>
          <w:szCs w:val="34"/>
          <w:rtl/>
          <w:lang w:bidi="ar-EG"/>
        </w:rPr>
        <w:t xml:space="preserve">- محمول على </w:t>
      </w:r>
      <w:r w:rsidR="0015353A" w:rsidRPr="00670EAB">
        <w:rPr>
          <w:rFonts w:ascii="Amiri" w:hAnsi="Amiri" w:cs="Amiri"/>
          <w:sz w:val="34"/>
          <w:szCs w:val="34"/>
          <w:rtl/>
          <w:lang w:bidi="ar-EG"/>
        </w:rPr>
        <w:t xml:space="preserve">ذلك </w:t>
      </w:r>
      <w:r w:rsidRPr="00670EAB">
        <w:rPr>
          <w:rFonts w:ascii="Amiri" w:hAnsi="Amiri" w:cs="Amiri"/>
          <w:sz w:val="34"/>
          <w:szCs w:val="34"/>
          <w:rtl/>
          <w:lang w:bidi="ar-EG"/>
        </w:rPr>
        <w:t>العام الذي بعث فيه رسولُ الله - صلى الله عليه وسلم</w:t>
      </w:r>
      <w:r w:rsidR="003810D2" w:rsidRPr="00670EAB">
        <w:rPr>
          <w:rFonts w:ascii="Amiri" w:hAnsi="Amiri" w:cs="Amiri"/>
          <w:sz w:val="34"/>
          <w:szCs w:val="34"/>
          <w:rtl/>
          <w:lang w:bidi="ar-EG"/>
        </w:rPr>
        <w:t xml:space="preserve"> </w:t>
      </w:r>
      <w:r w:rsidRPr="00670EAB">
        <w:rPr>
          <w:rFonts w:ascii="Amiri" w:hAnsi="Amiri" w:cs="Amiri"/>
          <w:sz w:val="34"/>
          <w:szCs w:val="34"/>
          <w:rtl/>
          <w:lang w:bidi="ar-EG"/>
        </w:rPr>
        <w:t>- أبا بكر الصديق رضي الله عنه</w:t>
      </w:r>
      <w:r w:rsidR="003D27DF" w:rsidRPr="00670EAB">
        <w:rPr>
          <w:rFonts w:ascii="Amiri" w:hAnsi="Amiri" w:cs="Amiri"/>
          <w:sz w:val="34"/>
          <w:szCs w:val="34"/>
          <w:rtl/>
          <w:lang w:bidi="ar-EG"/>
        </w:rPr>
        <w:t xml:space="preserve"> إلى الحج في ذي القعدة</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وفَتلتْ فيه عائشة</w:t>
      </w:r>
      <w:r w:rsidR="00097ABE" w:rsidRPr="00670EAB">
        <w:rPr>
          <w:rFonts w:ascii="Amiri" w:hAnsi="Amiri" w:cs="Amiri"/>
          <w:sz w:val="34"/>
          <w:szCs w:val="34"/>
          <w:rtl/>
          <w:lang w:bidi="ar-EG"/>
        </w:rPr>
        <w:t xml:space="preserve"> </w:t>
      </w:r>
      <w:r w:rsidRPr="00670EAB">
        <w:rPr>
          <w:rFonts w:ascii="Amiri" w:hAnsi="Amiri" w:cs="Amiri"/>
          <w:sz w:val="34"/>
          <w:szCs w:val="34"/>
          <w:rtl/>
          <w:lang w:bidi="ar-EG"/>
        </w:rPr>
        <w:t>- رضي الله عنها</w:t>
      </w:r>
      <w:r w:rsidR="003810D2" w:rsidRPr="00670EAB">
        <w:rPr>
          <w:rFonts w:ascii="Amiri" w:hAnsi="Amiri" w:cs="Amiri"/>
          <w:sz w:val="34"/>
          <w:szCs w:val="34"/>
          <w:rtl/>
          <w:lang w:bidi="ar-EG"/>
        </w:rPr>
        <w:t xml:space="preserve"> </w:t>
      </w:r>
      <w:r w:rsidRPr="00670EAB">
        <w:rPr>
          <w:rFonts w:ascii="Amiri" w:hAnsi="Amiri" w:cs="Amiri"/>
          <w:sz w:val="34"/>
          <w:szCs w:val="34"/>
          <w:rtl/>
          <w:lang w:bidi="ar-EG"/>
        </w:rPr>
        <w:t>- قلائد الهدي</w:t>
      </w:r>
      <w:r w:rsidR="00AF4419" w:rsidRPr="00670EAB">
        <w:rPr>
          <w:rFonts w:ascii="Amiri" w:hAnsi="Amiri" w:cs="Amiri"/>
          <w:sz w:val="34"/>
          <w:szCs w:val="34"/>
          <w:rtl/>
          <w:lang w:bidi="ar-EG"/>
        </w:rPr>
        <w:t>،</w:t>
      </w:r>
      <w:r w:rsidR="003D27DF" w:rsidRPr="00670EAB">
        <w:rPr>
          <w:rFonts w:ascii="Amiri" w:hAnsi="Amiri" w:cs="Amiri"/>
          <w:sz w:val="34"/>
          <w:szCs w:val="34"/>
          <w:rtl/>
          <w:lang w:bidi="ar-EG"/>
        </w:rPr>
        <w:t xml:space="preserve"> ف</w:t>
      </w:r>
      <w:r w:rsidRPr="00670EAB">
        <w:rPr>
          <w:rFonts w:ascii="Amiri" w:hAnsi="Amiri" w:cs="Amiri"/>
          <w:sz w:val="34"/>
          <w:szCs w:val="34"/>
          <w:rtl/>
          <w:lang w:bidi="ar-EG"/>
        </w:rPr>
        <w:t>لم يكن شهر ذي الحجة قد دخل، فلو سلِّم بأنها رأته يأخذ من شعره وأظفاره</w:t>
      </w:r>
      <w:r w:rsidR="003810D2" w:rsidRPr="00670EAB">
        <w:rPr>
          <w:rFonts w:ascii="Amiri" w:hAnsi="Amiri" w:cs="Amiri"/>
          <w:sz w:val="34"/>
          <w:szCs w:val="34"/>
          <w:rtl/>
          <w:lang w:bidi="ar-EG"/>
        </w:rPr>
        <w:t>،</w:t>
      </w:r>
      <w:r w:rsidRPr="00670EAB">
        <w:rPr>
          <w:rFonts w:ascii="Amiri" w:hAnsi="Amiri" w:cs="Amiri"/>
          <w:sz w:val="34"/>
          <w:szCs w:val="34"/>
          <w:rtl/>
          <w:lang w:bidi="ar-EG"/>
        </w:rPr>
        <w:t xml:space="preserve"> فيحمل على أنه كان في ذي القعدة.</w:t>
      </w:r>
      <w:r w:rsidR="00097ABE" w:rsidRPr="00670EAB">
        <w:rPr>
          <w:rFonts w:ascii="Amiri" w:hAnsi="Amiri" w:cs="Amiri"/>
          <w:sz w:val="34"/>
          <w:szCs w:val="34"/>
          <w:rtl/>
          <w:lang w:bidi="ar-EG"/>
        </w:rPr>
        <w:t xml:space="preserve"> </w:t>
      </w:r>
    </w:p>
    <w:p w14:paraId="4718B34B" w14:textId="39B041D2" w:rsidR="005B000C" w:rsidRPr="00670EAB" w:rsidRDefault="005B000C"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sz w:val="34"/>
          <w:szCs w:val="34"/>
          <w:rtl/>
          <w:lang w:bidi="ar-EG"/>
        </w:rPr>
        <w:t>3</w:t>
      </w:r>
      <w:r w:rsidR="0015353A" w:rsidRPr="00670EAB">
        <w:rPr>
          <w:rFonts w:ascii="Amiri" w:hAnsi="Amiri" w:cs="Amiri"/>
          <w:b/>
          <w:bCs/>
          <w:sz w:val="34"/>
          <w:szCs w:val="34"/>
          <w:rtl/>
          <w:lang w:bidi="ar-EG"/>
        </w:rPr>
        <w:t>-</w:t>
      </w:r>
      <w:r w:rsidRPr="00670EAB">
        <w:rPr>
          <w:rFonts w:ascii="Amiri" w:hAnsi="Amiri" w:cs="Amiri"/>
          <w:b/>
          <w:bCs/>
          <w:sz w:val="34"/>
          <w:szCs w:val="34"/>
          <w:rtl/>
          <w:lang w:bidi="ar-EG"/>
        </w:rPr>
        <w:t xml:space="preserve"> الثالث:</w:t>
      </w:r>
      <w:r w:rsidR="00844B7D" w:rsidRPr="00670EAB">
        <w:rPr>
          <w:rFonts w:ascii="Amiri" w:hAnsi="Amiri" w:cs="Amiri"/>
          <w:b/>
          <w:bCs/>
          <w:sz w:val="34"/>
          <w:szCs w:val="34"/>
          <w:rtl/>
          <w:lang w:bidi="ar-EG"/>
        </w:rPr>
        <w:t xml:space="preserve"> </w:t>
      </w:r>
      <w:r w:rsidRPr="00670EAB">
        <w:rPr>
          <w:rFonts w:ascii="Amiri" w:hAnsi="Amiri" w:cs="Amiri"/>
          <w:sz w:val="34"/>
          <w:szCs w:val="34"/>
          <w:rtl/>
          <w:lang w:bidi="ar-EG"/>
        </w:rPr>
        <w:t>القول بأنَّ حديث أمِّ سلمة - رضي الله عنها</w:t>
      </w:r>
      <w:r w:rsidR="003810D2" w:rsidRPr="00670EAB">
        <w:rPr>
          <w:rFonts w:ascii="Amiri" w:hAnsi="Amiri" w:cs="Amiri"/>
          <w:sz w:val="34"/>
          <w:szCs w:val="34"/>
          <w:rtl/>
          <w:lang w:bidi="ar-EG"/>
        </w:rPr>
        <w:t xml:space="preserve"> </w:t>
      </w:r>
      <w:r w:rsidRPr="00670EAB">
        <w:rPr>
          <w:rFonts w:ascii="Amiri" w:hAnsi="Amiri" w:cs="Amiri"/>
          <w:sz w:val="34"/>
          <w:szCs w:val="34"/>
          <w:rtl/>
          <w:lang w:bidi="ar-EG"/>
        </w:rPr>
        <w:t>- لا يصح رفعه، وإنما هو موقوف</w:t>
      </w:r>
      <w:r w:rsidR="0015353A" w:rsidRPr="00670EAB">
        <w:rPr>
          <w:rFonts w:ascii="Amiri" w:hAnsi="Amiri" w:cs="Amiri"/>
          <w:sz w:val="34"/>
          <w:szCs w:val="34"/>
          <w:rtl/>
          <w:lang w:bidi="ar-EG"/>
        </w:rPr>
        <w:t xml:space="preserve"> عليها</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w:t>
      </w:r>
      <w:r w:rsidR="0015353A" w:rsidRPr="00670EAB">
        <w:rPr>
          <w:rFonts w:ascii="Amiri" w:hAnsi="Amiri" w:cs="Amiri"/>
          <w:sz w:val="34"/>
          <w:szCs w:val="34"/>
          <w:rtl/>
          <w:lang w:bidi="ar-EG"/>
        </w:rPr>
        <w:t xml:space="preserve">وقد </w:t>
      </w:r>
      <w:r w:rsidRPr="00670EAB">
        <w:rPr>
          <w:rFonts w:ascii="Amiri" w:hAnsi="Amiri" w:cs="Amiri"/>
          <w:sz w:val="34"/>
          <w:szCs w:val="34"/>
          <w:rtl/>
          <w:lang w:bidi="ar-EG"/>
        </w:rPr>
        <w:t>قال بذلك الدارقطني في كتابه «العلل»</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ولكن قد نازعه في ذلك آخرون</w:t>
      </w:r>
      <w:r w:rsidR="003810D2" w:rsidRPr="00670EAB">
        <w:rPr>
          <w:rFonts w:ascii="Amiri" w:hAnsi="Amiri" w:cs="Amiri"/>
          <w:sz w:val="34"/>
          <w:szCs w:val="34"/>
          <w:rtl/>
          <w:lang w:bidi="ar-EG"/>
        </w:rPr>
        <w:t xml:space="preserve">، </w:t>
      </w:r>
      <w:r w:rsidRPr="00670EAB">
        <w:rPr>
          <w:rFonts w:ascii="Amiri" w:hAnsi="Amiri" w:cs="Amiri"/>
          <w:sz w:val="34"/>
          <w:szCs w:val="34"/>
          <w:rtl/>
          <w:lang w:bidi="ar-EG"/>
        </w:rPr>
        <w:t xml:space="preserve">فصحَّحوا رفعه، منهم مسلم بن الحجاج الذي رواه في «صحيحه» مرفوعًا، ومنهم أبو عيسى الترمذي </w:t>
      </w:r>
      <w:r w:rsidR="0015353A" w:rsidRPr="00670EAB">
        <w:rPr>
          <w:rFonts w:ascii="Amiri" w:hAnsi="Amiri" w:cs="Amiri"/>
          <w:sz w:val="34"/>
          <w:szCs w:val="34"/>
          <w:rtl/>
          <w:lang w:bidi="ar-EG"/>
        </w:rPr>
        <w:t xml:space="preserve">الذي </w:t>
      </w:r>
      <w:r w:rsidRPr="00670EAB">
        <w:rPr>
          <w:rFonts w:ascii="Amiri" w:hAnsi="Amiri" w:cs="Amiri"/>
          <w:sz w:val="34"/>
          <w:szCs w:val="34"/>
          <w:rtl/>
          <w:lang w:bidi="ar-EG"/>
        </w:rPr>
        <w:t>قال</w:t>
      </w:r>
      <w:r w:rsidR="0015353A" w:rsidRPr="00670EAB">
        <w:rPr>
          <w:rFonts w:ascii="Amiri" w:hAnsi="Amiri" w:cs="Amiri"/>
          <w:sz w:val="34"/>
          <w:szCs w:val="34"/>
          <w:rtl/>
          <w:lang w:bidi="ar-EG"/>
        </w:rPr>
        <w:t xml:space="preserve"> عن حديث أم سلمة</w:t>
      </w:r>
      <w:r w:rsidRPr="00670EAB">
        <w:rPr>
          <w:rFonts w:ascii="Amiri" w:hAnsi="Amiri" w:cs="Amiri"/>
          <w:sz w:val="34"/>
          <w:szCs w:val="34"/>
          <w:rtl/>
          <w:lang w:bidi="ar-EG"/>
        </w:rPr>
        <w:t>: هذا حديث حسن صحيح.</w:t>
      </w:r>
      <w:r w:rsidR="00844B7D" w:rsidRPr="00670EAB">
        <w:rPr>
          <w:rFonts w:ascii="Amiri" w:hAnsi="Amiri" w:cs="Amiri"/>
          <w:sz w:val="34"/>
          <w:szCs w:val="34"/>
          <w:rtl/>
          <w:lang w:bidi="ar-EG"/>
        </w:rPr>
        <w:t xml:space="preserve"> </w:t>
      </w:r>
    </w:p>
    <w:p w14:paraId="19A32B80" w14:textId="78785981" w:rsidR="005B000C" w:rsidRPr="00670EAB" w:rsidRDefault="005B000C" w:rsidP="004E4BF7">
      <w:pPr>
        <w:spacing w:before="40" w:after="40" w:line="288" w:lineRule="auto"/>
        <w:ind w:firstLine="227"/>
        <w:jc w:val="both"/>
        <w:rPr>
          <w:rFonts w:ascii="Amiri" w:hAnsi="Amiri" w:cs="Amiri"/>
          <w:b/>
          <w:bCs/>
          <w:sz w:val="34"/>
          <w:szCs w:val="34"/>
          <w:rtl/>
          <w:lang w:bidi="ar-EG"/>
        </w:rPr>
      </w:pPr>
      <w:r w:rsidRPr="00670EAB">
        <w:rPr>
          <w:rFonts w:ascii="Amiri" w:hAnsi="Amiri" w:cs="Amiri"/>
          <w:sz w:val="34"/>
          <w:szCs w:val="34"/>
          <w:rtl/>
          <w:lang w:bidi="ar-EG"/>
        </w:rPr>
        <w:t>قال البيهقي:</w:t>
      </w:r>
      <w:r w:rsidR="00AB5F82" w:rsidRPr="00670EAB">
        <w:rPr>
          <w:rFonts w:ascii="Amiri" w:hAnsi="Amiri" w:cs="Amiri"/>
          <w:sz w:val="34"/>
          <w:szCs w:val="34"/>
          <w:rtl/>
          <w:lang w:bidi="ar-EG"/>
        </w:rPr>
        <w:t xml:space="preserve"> </w:t>
      </w:r>
      <w:r w:rsidRPr="00670EAB">
        <w:rPr>
          <w:rFonts w:ascii="Amiri" w:hAnsi="Amiri" w:cs="Amiri"/>
          <w:sz w:val="34"/>
          <w:szCs w:val="34"/>
          <w:rtl/>
          <w:lang w:bidi="ar-EG"/>
        </w:rPr>
        <w:t>هذا حديث قد ثبت مرفوعًا من أوجه لا يكون مثلها غلطًا، وأودعه مسلمٌ في كتابه</w:t>
      </w:r>
      <w:r w:rsidR="005C5EB1" w:rsidRPr="00670EAB">
        <w:rPr>
          <w:rStyle w:val="a7"/>
          <w:rFonts w:ascii="Amiri" w:hAnsi="Amiri" w:cs="Amiri"/>
          <w:sz w:val="34"/>
          <w:szCs w:val="34"/>
          <w:rtl/>
          <w:lang w:bidi="ar-EG"/>
        </w:rPr>
        <w:footnoteReference w:id="57"/>
      </w:r>
      <w:r w:rsidR="003810D2" w:rsidRPr="00670EAB">
        <w:rPr>
          <w:rFonts w:ascii="Amiri" w:hAnsi="Amiri" w:cs="Amiri"/>
          <w:sz w:val="34"/>
          <w:szCs w:val="34"/>
          <w:rtl/>
          <w:lang w:bidi="ar-EG"/>
        </w:rPr>
        <w:t>.</w:t>
      </w:r>
      <w:r w:rsidR="00844B7D" w:rsidRPr="00670EAB">
        <w:rPr>
          <w:rFonts w:ascii="Amiri" w:hAnsi="Amiri" w:cs="Amiri"/>
          <w:sz w:val="34"/>
          <w:szCs w:val="34"/>
          <w:rtl/>
          <w:lang w:bidi="ar-EG"/>
        </w:rPr>
        <w:t xml:space="preserve"> </w:t>
      </w:r>
    </w:p>
    <w:p w14:paraId="23C88C84" w14:textId="58718D52" w:rsidR="005B000C" w:rsidRPr="00670EAB" w:rsidRDefault="009F0534"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color w:val="FF0000"/>
          <w:sz w:val="34"/>
          <w:szCs w:val="34"/>
          <w:rtl/>
          <w:lang w:bidi="ar-EG"/>
        </w:rPr>
        <w:t>و</w:t>
      </w:r>
      <w:r w:rsidR="005B000C" w:rsidRPr="00670EAB">
        <w:rPr>
          <w:rFonts w:ascii="Amiri" w:hAnsi="Amiri" w:cs="Amiri"/>
          <w:b/>
          <w:bCs/>
          <w:color w:val="FF0000"/>
          <w:sz w:val="34"/>
          <w:szCs w:val="34"/>
          <w:rtl/>
          <w:lang w:bidi="ar-EG"/>
        </w:rPr>
        <w:t>الأقرب - والله أعلم</w:t>
      </w:r>
      <w:r w:rsidR="003810D2" w:rsidRPr="00670EAB">
        <w:rPr>
          <w:rFonts w:ascii="Amiri" w:hAnsi="Amiri" w:cs="Amiri"/>
          <w:b/>
          <w:bCs/>
          <w:color w:val="FF0000"/>
          <w:sz w:val="34"/>
          <w:szCs w:val="34"/>
          <w:rtl/>
          <w:lang w:bidi="ar-EG"/>
        </w:rPr>
        <w:t xml:space="preserve"> </w:t>
      </w:r>
      <w:r w:rsidR="005B000C" w:rsidRPr="00670EAB">
        <w:rPr>
          <w:rFonts w:ascii="Amiri" w:hAnsi="Amiri" w:cs="Amiri"/>
          <w:b/>
          <w:bCs/>
          <w:color w:val="FF0000"/>
          <w:sz w:val="34"/>
          <w:szCs w:val="34"/>
          <w:rtl/>
          <w:lang w:bidi="ar-EG"/>
        </w:rPr>
        <w:t>- هو الجمع بين الحديثين</w:t>
      </w:r>
      <w:r w:rsidR="00AF4419" w:rsidRPr="00670EAB">
        <w:rPr>
          <w:rFonts w:ascii="Amiri" w:hAnsi="Amiri" w:cs="Amiri"/>
          <w:b/>
          <w:bCs/>
          <w:color w:val="FF0000"/>
          <w:sz w:val="34"/>
          <w:szCs w:val="34"/>
          <w:rtl/>
          <w:lang w:bidi="ar-EG"/>
        </w:rPr>
        <w:t>:</w:t>
      </w:r>
      <w:r w:rsidR="00097ABE" w:rsidRPr="00670EAB">
        <w:rPr>
          <w:rFonts w:ascii="Amiri" w:hAnsi="Amiri" w:cs="Amiri"/>
          <w:color w:val="FF0000"/>
          <w:sz w:val="34"/>
          <w:szCs w:val="34"/>
          <w:rtl/>
          <w:lang w:bidi="ar-EG"/>
        </w:rPr>
        <w:t xml:space="preserve"> </w:t>
      </w:r>
      <w:r w:rsidRPr="00670EAB">
        <w:rPr>
          <w:rFonts w:ascii="Amiri" w:hAnsi="Amiri" w:cs="Amiri"/>
          <w:sz w:val="34"/>
          <w:szCs w:val="34"/>
          <w:rtl/>
          <w:lang w:bidi="ar-EG"/>
        </w:rPr>
        <w:t xml:space="preserve">أن </w:t>
      </w:r>
      <w:r w:rsidR="005B000C" w:rsidRPr="00670EAB">
        <w:rPr>
          <w:rFonts w:ascii="Amiri" w:hAnsi="Amiri" w:cs="Amiri"/>
          <w:sz w:val="34"/>
          <w:szCs w:val="34"/>
          <w:rtl/>
          <w:lang w:bidi="ar-EG"/>
        </w:rPr>
        <w:t xml:space="preserve">يقال أنَّ حديث عائشة </w:t>
      </w:r>
      <w:r w:rsidR="00B22487" w:rsidRPr="00670EAB">
        <w:rPr>
          <w:rFonts w:ascii="Amiri" w:hAnsi="Amiri" w:cs="Amiri"/>
          <w:sz w:val="34"/>
          <w:szCs w:val="34"/>
          <w:rtl/>
          <w:lang w:bidi="ar-EG"/>
        </w:rPr>
        <w:t>رضي الله عنه</w:t>
      </w:r>
      <w:r w:rsidR="005B000C" w:rsidRPr="00670EAB">
        <w:rPr>
          <w:rFonts w:ascii="Amiri" w:hAnsi="Amiri" w:cs="Amiri"/>
          <w:sz w:val="34"/>
          <w:szCs w:val="34"/>
          <w:rtl/>
          <w:lang w:bidi="ar-EG"/>
        </w:rPr>
        <w:t>ا</w:t>
      </w:r>
      <w:r w:rsidRPr="00670EAB">
        <w:rPr>
          <w:rFonts w:ascii="Amiri" w:hAnsi="Amiri" w:cs="Amiri"/>
          <w:sz w:val="34"/>
          <w:szCs w:val="34"/>
          <w:rtl/>
          <w:lang w:bidi="ar-EG"/>
        </w:rPr>
        <w:t xml:space="preserve"> ن</w:t>
      </w:r>
      <w:r w:rsidR="003810D2" w:rsidRPr="00670EAB">
        <w:rPr>
          <w:rFonts w:ascii="Amiri" w:hAnsi="Amiri" w:cs="Amiri"/>
          <w:sz w:val="34"/>
          <w:szCs w:val="34"/>
          <w:rtl/>
          <w:lang w:bidi="ar-EG"/>
        </w:rPr>
        <w:t>صٌّ</w:t>
      </w:r>
      <w:r w:rsidR="005B000C" w:rsidRPr="00670EAB">
        <w:rPr>
          <w:rFonts w:ascii="Amiri" w:hAnsi="Amiri" w:cs="Amiri"/>
          <w:sz w:val="34"/>
          <w:szCs w:val="34"/>
          <w:rtl/>
          <w:lang w:bidi="ar-EG"/>
        </w:rPr>
        <w:t xml:space="preserve"> عامٌ</w:t>
      </w:r>
      <w:r w:rsidR="00097ABE" w:rsidRPr="00670EAB">
        <w:rPr>
          <w:rFonts w:ascii="Amiri" w:hAnsi="Amiri" w:cs="Amiri"/>
          <w:sz w:val="34"/>
          <w:szCs w:val="34"/>
          <w:rtl/>
          <w:lang w:bidi="ar-EG"/>
        </w:rPr>
        <w:t xml:space="preserve"> </w:t>
      </w:r>
      <w:r w:rsidR="005B000C" w:rsidRPr="00670EAB">
        <w:rPr>
          <w:rFonts w:ascii="Amiri" w:hAnsi="Amiri" w:cs="Amiri"/>
          <w:sz w:val="34"/>
          <w:szCs w:val="34"/>
          <w:rtl/>
          <w:lang w:bidi="ar-EG"/>
        </w:rPr>
        <w:t>فيما لا ي</w:t>
      </w:r>
      <w:r w:rsidRPr="00670EAB">
        <w:rPr>
          <w:rFonts w:ascii="Amiri" w:hAnsi="Amiri" w:cs="Amiri"/>
          <w:sz w:val="34"/>
          <w:szCs w:val="34"/>
          <w:rtl/>
          <w:lang w:bidi="ar-EG"/>
        </w:rPr>
        <w:t>ُ</w:t>
      </w:r>
      <w:r w:rsidR="005B000C" w:rsidRPr="00670EAB">
        <w:rPr>
          <w:rFonts w:ascii="Amiri" w:hAnsi="Amiri" w:cs="Amiri"/>
          <w:sz w:val="34"/>
          <w:szCs w:val="34"/>
          <w:rtl/>
          <w:lang w:bidi="ar-EG"/>
        </w:rPr>
        <w:t>منع منه مريد الهد</w:t>
      </w:r>
      <w:r w:rsidR="003810D2" w:rsidRPr="00670EAB">
        <w:rPr>
          <w:rFonts w:ascii="Amiri" w:hAnsi="Amiri" w:cs="Amiri"/>
          <w:sz w:val="34"/>
          <w:szCs w:val="34"/>
          <w:rtl/>
          <w:lang w:bidi="ar-EG"/>
        </w:rPr>
        <w:t>ي</w:t>
      </w:r>
      <w:r w:rsidR="005B000C" w:rsidRPr="00670EAB">
        <w:rPr>
          <w:rFonts w:ascii="Amiri" w:hAnsi="Amiri" w:cs="Amiri"/>
          <w:sz w:val="34"/>
          <w:szCs w:val="34"/>
          <w:rtl/>
          <w:lang w:bidi="ar-EG"/>
        </w:rPr>
        <w:t xml:space="preserve"> والأضحية</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w:t>
      </w:r>
      <w:r w:rsidRPr="00670EAB">
        <w:rPr>
          <w:rFonts w:ascii="Amiri" w:hAnsi="Amiri" w:cs="Amiri"/>
          <w:sz w:val="34"/>
          <w:szCs w:val="34"/>
          <w:rtl/>
          <w:lang w:bidi="ar-EG"/>
        </w:rPr>
        <w:t xml:space="preserve">وأما </w:t>
      </w:r>
      <w:r w:rsidR="005B000C" w:rsidRPr="00670EAB">
        <w:rPr>
          <w:rFonts w:ascii="Amiri" w:hAnsi="Amiri" w:cs="Amiri"/>
          <w:sz w:val="34"/>
          <w:szCs w:val="34"/>
          <w:rtl/>
          <w:lang w:bidi="ar-EG"/>
        </w:rPr>
        <w:t xml:space="preserve">حديث أم سلمة - </w:t>
      </w:r>
      <w:r w:rsidR="00B22487" w:rsidRPr="00670EAB">
        <w:rPr>
          <w:rFonts w:ascii="Amiri" w:hAnsi="Amiri" w:cs="Amiri"/>
          <w:sz w:val="34"/>
          <w:szCs w:val="34"/>
          <w:rtl/>
          <w:lang w:bidi="ar-EG"/>
        </w:rPr>
        <w:t>رضي الله عنه</w:t>
      </w:r>
      <w:r w:rsidR="005B000C" w:rsidRPr="00670EAB">
        <w:rPr>
          <w:rFonts w:ascii="Amiri" w:hAnsi="Amiri" w:cs="Amiri"/>
          <w:sz w:val="34"/>
          <w:szCs w:val="34"/>
          <w:rtl/>
          <w:lang w:bidi="ar-EG"/>
        </w:rPr>
        <w:t xml:space="preserve">ا </w:t>
      </w:r>
      <w:r w:rsidR="003810D2" w:rsidRPr="00670EAB">
        <w:rPr>
          <w:rFonts w:ascii="Amiri" w:hAnsi="Amiri" w:cs="Amiri"/>
          <w:sz w:val="34"/>
          <w:szCs w:val="34"/>
          <w:rtl/>
          <w:lang w:bidi="ar-EG"/>
        </w:rPr>
        <w:t>-</w:t>
      </w:r>
      <w:r w:rsidR="005B000C" w:rsidRPr="00670EAB">
        <w:rPr>
          <w:rFonts w:ascii="Amiri" w:hAnsi="Amiri" w:cs="Amiri"/>
          <w:sz w:val="34"/>
          <w:szCs w:val="34"/>
          <w:rtl/>
          <w:lang w:bidi="ar-EG"/>
        </w:rPr>
        <w:t xml:space="preserve"> </w:t>
      </w:r>
      <w:r w:rsidRPr="00670EAB">
        <w:rPr>
          <w:rFonts w:ascii="Amiri" w:hAnsi="Amiri" w:cs="Amiri"/>
          <w:sz w:val="34"/>
          <w:szCs w:val="34"/>
          <w:rtl/>
          <w:lang w:bidi="ar-EG"/>
        </w:rPr>
        <w:t xml:space="preserve">فهو </w:t>
      </w:r>
      <w:r w:rsidR="005B000C" w:rsidRPr="00670EAB">
        <w:rPr>
          <w:rFonts w:ascii="Amiri" w:hAnsi="Amiri" w:cs="Amiri"/>
          <w:sz w:val="34"/>
          <w:szCs w:val="34"/>
          <w:rtl/>
          <w:lang w:bidi="ar-EG"/>
        </w:rPr>
        <w:t>خاص في المنع من الأخذ من الشعر والأظافر</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والخاص مقدَّم على العام</w:t>
      </w:r>
      <w:r w:rsidR="005C5EB1" w:rsidRPr="00670EAB">
        <w:rPr>
          <w:rStyle w:val="a7"/>
          <w:rFonts w:ascii="Amiri" w:hAnsi="Amiri" w:cs="Amiri"/>
          <w:sz w:val="34"/>
          <w:szCs w:val="34"/>
          <w:rtl/>
          <w:lang w:bidi="ar-EG"/>
        </w:rPr>
        <w:footnoteReference w:id="58"/>
      </w:r>
      <w:r w:rsidR="003810D2" w:rsidRPr="00670EAB">
        <w:rPr>
          <w:rFonts w:ascii="Amiri" w:hAnsi="Amiri" w:cs="Amiri"/>
          <w:sz w:val="34"/>
          <w:szCs w:val="34"/>
          <w:rtl/>
          <w:lang w:bidi="ar-EG"/>
        </w:rPr>
        <w:t>.</w:t>
      </w:r>
      <w:r w:rsidR="00AC52F8" w:rsidRPr="00670EAB">
        <w:rPr>
          <w:rFonts w:ascii="Amiri" w:hAnsi="Amiri" w:cs="Amiri"/>
          <w:sz w:val="34"/>
          <w:szCs w:val="34"/>
          <w:rtl/>
          <w:lang w:bidi="ar-EG"/>
        </w:rPr>
        <w:t xml:space="preserve"> </w:t>
      </w:r>
    </w:p>
    <w:p w14:paraId="5FC37493" w14:textId="5BEA5EDE" w:rsidR="009F0534" w:rsidRPr="00670EAB" w:rsidRDefault="009F0534"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sz w:val="34"/>
          <w:szCs w:val="34"/>
          <w:rtl/>
          <w:lang w:bidi="ar-EG"/>
        </w:rPr>
        <w:lastRenderedPageBreak/>
        <w:t>*يؤيده</w:t>
      </w:r>
      <w:r w:rsidR="00AF4419" w:rsidRPr="00670EAB">
        <w:rPr>
          <w:rFonts w:ascii="Amiri" w:hAnsi="Amiri" w:cs="Amiri"/>
          <w:b/>
          <w:bCs/>
          <w:sz w:val="34"/>
          <w:szCs w:val="34"/>
          <w:rtl/>
          <w:lang w:bidi="ar-EG"/>
        </w:rPr>
        <w:t>:</w:t>
      </w:r>
      <w:r w:rsidR="00844B7D" w:rsidRPr="00670EAB">
        <w:rPr>
          <w:rFonts w:ascii="Amiri" w:hAnsi="Amiri" w:cs="Amiri"/>
          <w:b/>
          <w:bCs/>
          <w:sz w:val="34"/>
          <w:szCs w:val="34"/>
          <w:rtl/>
          <w:lang w:bidi="ar-EG"/>
        </w:rPr>
        <w:t xml:space="preserve"> </w:t>
      </w:r>
      <w:r w:rsidR="005B000C" w:rsidRPr="00670EAB">
        <w:rPr>
          <w:rFonts w:ascii="Amiri" w:hAnsi="Amiri" w:cs="Amiri"/>
          <w:sz w:val="34"/>
          <w:szCs w:val="34"/>
          <w:rtl/>
          <w:lang w:bidi="ar-EG"/>
        </w:rPr>
        <w:t xml:space="preserve">أنه فهم الصحابة - </w:t>
      </w:r>
      <w:r w:rsidR="00E42946" w:rsidRPr="00670EAB">
        <w:rPr>
          <w:rFonts w:ascii="Amiri" w:hAnsi="Amiri" w:cs="Amiri"/>
          <w:sz w:val="34"/>
          <w:szCs w:val="34"/>
          <w:rtl/>
          <w:lang w:bidi="ar-EG"/>
        </w:rPr>
        <w:t>رضي الله عنهم</w:t>
      </w:r>
      <w:r w:rsidR="00B34CCE" w:rsidRPr="00670EAB">
        <w:rPr>
          <w:rFonts w:ascii="Amiri" w:hAnsi="Amiri" w:cs="Amiri"/>
          <w:sz w:val="34"/>
          <w:szCs w:val="34"/>
          <w:rtl/>
          <w:lang w:bidi="ar-EG"/>
        </w:rPr>
        <w:t xml:space="preserve"> </w:t>
      </w:r>
      <w:r w:rsidR="005B000C" w:rsidRPr="00670EAB">
        <w:rPr>
          <w:rFonts w:ascii="Amiri" w:hAnsi="Amiri" w:cs="Amiri"/>
          <w:sz w:val="34"/>
          <w:szCs w:val="34"/>
          <w:rtl/>
          <w:lang w:bidi="ar-EG"/>
        </w:rPr>
        <w:t>- للنص</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فقد قال سعيد بن المسيب:</w:t>
      </w:r>
      <w:r w:rsidR="00844B7D" w:rsidRPr="00670EAB">
        <w:rPr>
          <w:rFonts w:ascii="Amiri" w:hAnsi="Amiri" w:cs="Amiri"/>
          <w:sz w:val="34"/>
          <w:szCs w:val="34"/>
          <w:rtl/>
          <w:lang w:bidi="ar-EG"/>
        </w:rPr>
        <w:t xml:space="preserve"> </w:t>
      </w:r>
      <w:r w:rsidR="005B000C" w:rsidRPr="00670EAB">
        <w:rPr>
          <w:rFonts w:ascii="Amiri" w:hAnsi="Amiri" w:cs="Amiri"/>
          <w:sz w:val="34"/>
          <w:szCs w:val="34"/>
          <w:rtl/>
          <w:lang w:bidi="ar-EG"/>
        </w:rPr>
        <w:t>كان أصحاب رسول الله - صلى الله عليه وسلم - يفعلون أو يقولون ذلك</w:t>
      </w:r>
      <w:r w:rsidR="00AF4419" w:rsidRPr="00670EAB">
        <w:rPr>
          <w:rFonts w:ascii="Amiri" w:hAnsi="Amiri" w:cs="Amiri"/>
          <w:sz w:val="34"/>
          <w:szCs w:val="34"/>
          <w:rtl/>
          <w:lang w:bidi="ar-EG"/>
        </w:rPr>
        <w:t>،</w:t>
      </w:r>
      <w:r w:rsidR="00594AF0" w:rsidRPr="00670EAB">
        <w:rPr>
          <w:rFonts w:ascii="Amiri" w:hAnsi="Amiri" w:cs="Amiri"/>
          <w:sz w:val="34"/>
          <w:szCs w:val="34"/>
          <w:rtl/>
          <w:lang w:bidi="ar-EG"/>
        </w:rPr>
        <w:t xml:space="preserve"> </w:t>
      </w:r>
      <w:r w:rsidR="005B000C" w:rsidRPr="00670EAB">
        <w:rPr>
          <w:rFonts w:ascii="Amiri" w:hAnsi="Amiri" w:cs="Amiri"/>
          <w:sz w:val="34"/>
          <w:szCs w:val="34"/>
          <w:rtl/>
          <w:lang w:bidi="ar-EG"/>
        </w:rPr>
        <w:t>أنَّ الرجل إذا اشترى أضحية ودخل العشر لا يأخذ من شعره</w:t>
      </w:r>
      <w:r w:rsidR="00AF4419" w:rsidRPr="00670EAB">
        <w:rPr>
          <w:rFonts w:ascii="Amiri" w:hAnsi="Amiri" w:cs="Amiri"/>
          <w:sz w:val="34"/>
          <w:szCs w:val="34"/>
          <w:rtl/>
          <w:lang w:bidi="ar-EG"/>
        </w:rPr>
        <w:t>،</w:t>
      </w:r>
      <w:r w:rsidR="005B000C" w:rsidRPr="00670EAB">
        <w:rPr>
          <w:rFonts w:ascii="Amiri" w:hAnsi="Amiri" w:cs="Amiri"/>
          <w:sz w:val="34"/>
          <w:szCs w:val="34"/>
          <w:rtl/>
          <w:lang w:bidi="ar-EG"/>
        </w:rPr>
        <w:t xml:space="preserve"> ولا</w:t>
      </w:r>
      <w:r w:rsidR="000516F9" w:rsidRPr="00670EAB">
        <w:rPr>
          <w:rFonts w:ascii="Amiri" w:hAnsi="Amiri" w:cs="Amiri"/>
          <w:sz w:val="34"/>
          <w:szCs w:val="34"/>
          <w:rtl/>
          <w:lang w:bidi="ar-EG"/>
        </w:rPr>
        <w:t xml:space="preserve"> </w:t>
      </w:r>
      <w:r w:rsidR="005B000C" w:rsidRPr="00670EAB">
        <w:rPr>
          <w:rFonts w:ascii="Amiri" w:hAnsi="Amiri" w:cs="Amiri"/>
          <w:sz w:val="34"/>
          <w:szCs w:val="34"/>
          <w:rtl/>
          <w:lang w:bidi="ar-EG"/>
        </w:rPr>
        <w:t>من أظفاره</w:t>
      </w:r>
      <w:r w:rsidR="005C5EB1" w:rsidRPr="00670EAB">
        <w:rPr>
          <w:rStyle w:val="a7"/>
          <w:rFonts w:ascii="Amiri" w:hAnsi="Amiri" w:cs="Amiri"/>
          <w:sz w:val="34"/>
          <w:szCs w:val="34"/>
          <w:rtl/>
          <w:lang w:bidi="ar-EG"/>
        </w:rPr>
        <w:footnoteReference w:id="59"/>
      </w:r>
      <w:r w:rsidR="00B34CCE" w:rsidRPr="00670EAB">
        <w:rPr>
          <w:rFonts w:ascii="Amiri" w:hAnsi="Amiri" w:cs="Amiri"/>
          <w:sz w:val="34"/>
          <w:szCs w:val="34"/>
          <w:rtl/>
          <w:lang w:bidi="ar-EG"/>
        </w:rPr>
        <w:t>.</w:t>
      </w:r>
      <w:r w:rsidRPr="00670EAB">
        <w:rPr>
          <w:rFonts w:ascii="Amiri" w:hAnsi="Amiri" w:cs="Amiri"/>
          <w:sz w:val="34"/>
          <w:szCs w:val="34"/>
          <w:rtl/>
        </w:rPr>
        <w:t xml:space="preserve"> </w:t>
      </w:r>
    </w:p>
    <w:p w14:paraId="49464443" w14:textId="77777777" w:rsidR="00B34CCE" w:rsidRPr="00670EAB" w:rsidRDefault="00304676"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color w:val="FF0000"/>
          <w:sz w:val="34"/>
          <w:szCs w:val="34"/>
          <w:rtl/>
          <w:lang w:bidi="ar-EG"/>
        </w:rPr>
        <w:t>* وهنا إ</w:t>
      </w:r>
      <w:r w:rsidR="00CC2F79" w:rsidRPr="00670EAB">
        <w:rPr>
          <w:rFonts w:ascii="Amiri" w:hAnsi="Amiri" w:cs="Amiri"/>
          <w:b/>
          <w:bCs/>
          <w:color w:val="FF0000"/>
          <w:sz w:val="34"/>
          <w:szCs w:val="34"/>
          <w:rtl/>
          <w:lang w:bidi="ar-EG"/>
        </w:rPr>
        <w:t>شكال</w:t>
      </w:r>
      <w:r w:rsidR="00AF4419" w:rsidRPr="00670EAB">
        <w:rPr>
          <w:rFonts w:ascii="Amiri" w:hAnsi="Amiri" w:cs="Amiri"/>
          <w:b/>
          <w:bCs/>
          <w:color w:val="FF0000"/>
          <w:sz w:val="34"/>
          <w:szCs w:val="34"/>
          <w:rtl/>
          <w:lang w:bidi="ar-EG"/>
        </w:rPr>
        <w:t>:</w:t>
      </w:r>
      <w:r w:rsidR="00AB5F82" w:rsidRPr="00670EAB">
        <w:rPr>
          <w:rFonts w:ascii="Amiri" w:hAnsi="Amiri" w:cs="Amiri"/>
          <w:b/>
          <w:bCs/>
          <w:color w:val="FF0000"/>
          <w:sz w:val="34"/>
          <w:szCs w:val="34"/>
          <w:rtl/>
          <w:lang w:bidi="ar-EG"/>
        </w:rPr>
        <w:t xml:space="preserve"> </w:t>
      </w:r>
      <w:r w:rsidR="00CC2F79" w:rsidRPr="00670EAB">
        <w:rPr>
          <w:rFonts w:ascii="Amiri" w:hAnsi="Amiri" w:cs="Amiri"/>
          <w:sz w:val="34"/>
          <w:szCs w:val="34"/>
          <w:rtl/>
          <w:lang w:bidi="ar-EG"/>
        </w:rPr>
        <w:t xml:space="preserve">كيف يكون </w:t>
      </w:r>
      <w:r w:rsidRPr="00670EAB">
        <w:rPr>
          <w:rFonts w:ascii="Amiri" w:hAnsi="Amiri" w:cs="Amiri"/>
          <w:sz w:val="34"/>
          <w:szCs w:val="34"/>
          <w:rtl/>
          <w:lang w:bidi="ar-EG"/>
        </w:rPr>
        <w:t>فرض</w:t>
      </w:r>
      <w:r w:rsidR="00AF4419" w:rsidRPr="00670EAB">
        <w:rPr>
          <w:rFonts w:ascii="Amiri" w:hAnsi="Amiri" w:cs="Amiri"/>
          <w:sz w:val="34"/>
          <w:szCs w:val="34"/>
          <w:rtl/>
          <w:lang w:bidi="ar-EG"/>
        </w:rPr>
        <w:t>ًا</w:t>
      </w:r>
      <w:r w:rsidR="00CC2F79" w:rsidRPr="00670EAB">
        <w:rPr>
          <w:rFonts w:ascii="Amiri" w:hAnsi="Amiri" w:cs="Amiri"/>
          <w:sz w:val="34"/>
          <w:szCs w:val="34"/>
          <w:rtl/>
          <w:lang w:bidi="ar-EG"/>
        </w:rPr>
        <w:t xml:space="preserve"> </w:t>
      </w:r>
      <w:r w:rsidRPr="00670EAB">
        <w:rPr>
          <w:rFonts w:ascii="Amiri" w:hAnsi="Amiri" w:cs="Amiri"/>
          <w:sz w:val="34"/>
          <w:szCs w:val="34"/>
          <w:rtl/>
          <w:lang w:bidi="ar-EG"/>
        </w:rPr>
        <w:t>على</w:t>
      </w:r>
      <w:r w:rsidR="00CC2F79" w:rsidRPr="00670EAB">
        <w:rPr>
          <w:rFonts w:ascii="Amiri" w:hAnsi="Amiri" w:cs="Amiri"/>
          <w:sz w:val="34"/>
          <w:szCs w:val="34"/>
          <w:rtl/>
          <w:lang w:bidi="ar-EG"/>
        </w:rPr>
        <w:t xml:space="preserve"> من </w:t>
      </w:r>
      <w:r w:rsidRPr="00670EAB">
        <w:rPr>
          <w:rFonts w:ascii="Amiri" w:hAnsi="Amiri" w:cs="Amiri"/>
          <w:sz w:val="34"/>
          <w:szCs w:val="34"/>
          <w:rtl/>
          <w:lang w:bidi="ar-EG"/>
        </w:rPr>
        <w:t>أ</w:t>
      </w:r>
      <w:r w:rsidR="00CC2F79" w:rsidRPr="00670EAB">
        <w:rPr>
          <w:rFonts w:ascii="Amiri" w:hAnsi="Amiri" w:cs="Amiri"/>
          <w:sz w:val="34"/>
          <w:szCs w:val="34"/>
          <w:rtl/>
          <w:lang w:bidi="ar-EG"/>
        </w:rPr>
        <w:t xml:space="preserve">راد </w:t>
      </w:r>
      <w:r w:rsidRPr="00670EAB">
        <w:rPr>
          <w:rFonts w:ascii="Amiri" w:hAnsi="Amiri" w:cs="Amiri"/>
          <w:sz w:val="34"/>
          <w:szCs w:val="34"/>
          <w:rtl/>
          <w:lang w:bidi="ar-EG"/>
        </w:rPr>
        <w:t>أ</w:t>
      </w:r>
      <w:r w:rsidR="00CC2F79" w:rsidRPr="00670EAB">
        <w:rPr>
          <w:rFonts w:ascii="Amiri" w:hAnsi="Amiri" w:cs="Amiri"/>
          <w:sz w:val="34"/>
          <w:szCs w:val="34"/>
          <w:rtl/>
          <w:lang w:bidi="ar-EG"/>
        </w:rPr>
        <w:t xml:space="preserve">ن يضحي </w:t>
      </w:r>
      <w:r w:rsidRPr="00670EAB">
        <w:rPr>
          <w:rFonts w:ascii="Amiri" w:hAnsi="Amiri" w:cs="Amiri"/>
          <w:sz w:val="34"/>
          <w:szCs w:val="34"/>
          <w:rtl/>
          <w:lang w:bidi="ar-EG"/>
        </w:rPr>
        <w:t>أ</w:t>
      </w:r>
      <w:r w:rsidR="00CC2F79" w:rsidRPr="00670EAB">
        <w:rPr>
          <w:rFonts w:ascii="Amiri" w:hAnsi="Amiri" w:cs="Amiri"/>
          <w:sz w:val="34"/>
          <w:szCs w:val="34"/>
          <w:rtl/>
          <w:lang w:bidi="ar-EG"/>
        </w:rPr>
        <w:t>ل</w:t>
      </w:r>
      <w:r w:rsidRPr="00670EAB">
        <w:rPr>
          <w:rFonts w:ascii="Amiri" w:hAnsi="Amiri" w:cs="Amiri"/>
          <w:sz w:val="34"/>
          <w:szCs w:val="34"/>
          <w:rtl/>
          <w:lang w:bidi="ar-EG"/>
        </w:rPr>
        <w:t>َّ</w:t>
      </w:r>
      <w:r w:rsidR="00CC2F79" w:rsidRPr="00670EAB">
        <w:rPr>
          <w:rFonts w:ascii="Amiri" w:hAnsi="Amiri" w:cs="Amiri"/>
          <w:sz w:val="34"/>
          <w:szCs w:val="34"/>
          <w:rtl/>
          <w:lang w:bidi="ar-EG"/>
        </w:rPr>
        <w:t xml:space="preserve">ا </w:t>
      </w:r>
      <w:r w:rsidRPr="00670EAB">
        <w:rPr>
          <w:rFonts w:ascii="Amiri" w:hAnsi="Amiri" w:cs="Amiri"/>
          <w:sz w:val="34"/>
          <w:szCs w:val="34"/>
          <w:rtl/>
          <w:lang w:bidi="ar-EG"/>
        </w:rPr>
        <w:t>ي</w:t>
      </w:r>
      <w:r w:rsidR="00CC2F79" w:rsidRPr="00670EAB">
        <w:rPr>
          <w:rFonts w:ascii="Amiri" w:hAnsi="Amiri" w:cs="Amiri"/>
          <w:sz w:val="34"/>
          <w:szCs w:val="34"/>
          <w:rtl/>
          <w:lang w:bidi="ar-EG"/>
        </w:rPr>
        <w:t>مس</w:t>
      </w:r>
      <w:r w:rsidRPr="00670EAB">
        <w:rPr>
          <w:rFonts w:ascii="Amiri" w:hAnsi="Amiri" w:cs="Amiri"/>
          <w:sz w:val="34"/>
          <w:szCs w:val="34"/>
          <w:rtl/>
          <w:lang w:bidi="ar-EG"/>
        </w:rPr>
        <w:t>َّ</w:t>
      </w:r>
      <w:r w:rsidR="00CC2F79" w:rsidRPr="00670EAB">
        <w:rPr>
          <w:rFonts w:ascii="Amiri" w:hAnsi="Amiri" w:cs="Amiri"/>
          <w:sz w:val="34"/>
          <w:szCs w:val="34"/>
          <w:rtl/>
          <w:lang w:bidi="ar-EG"/>
        </w:rPr>
        <w:t xml:space="preserve"> من شعر</w:t>
      </w:r>
      <w:r w:rsidRPr="00670EAB">
        <w:rPr>
          <w:rFonts w:ascii="Amiri" w:hAnsi="Amiri" w:cs="Amiri"/>
          <w:sz w:val="34"/>
          <w:szCs w:val="34"/>
          <w:rtl/>
          <w:lang w:bidi="ar-EG"/>
        </w:rPr>
        <w:t xml:space="preserve">ه </w:t>
      </w:r>
      <w:r w:rsidR="00CC2F79" w:rsidRPr="00670EAB">
        <w:rPr>
          <w:rFonts w:ascii="Amiri" w:hAnsi="Amiri" w:cs="Amiri"/>
          <w:sz w:val="34"/>
          <w:szCs w:val="34"/>
          <w:rtl/>
          <w:lang w:bidi="ar-EG"/>
        </w:rPr>
        <w:t xml:space="preserve">ولا من ظفره مع </w:t>
      </w:r>
      <w:r w:rsidRPr="00670EAB">
        <w:rPr>
          <w:rFonts w:ascii="Amiri" w:hAnsi="Amiri" w:cs="Amiri"/>
          <w:sz w:val="34"/>
          <w:szCs w:val="34"/>
          <w:rtl/>
          <w:lang w:bidi="ar-EG"/>
        </w:rPr>
        <w:t>أ</w:t>
      </w:r>
      <w:r w:rsidR="00CC2F79" w:rsidRPr="00670EAB">
        <w:rPr>
          <w:rFonts w:ascii="Amiri" w:hAnsi="Amiri" w:cs="Amiri"/>
          <w:sz w:val="34"/>
          <w:szCs w:val="34"/>
          <w:rtl/>
          <w:lang w:bidi="ar-EG"/>
        </w:rPr>
        <w:t xml:space="preserve">ن </w:t>
      </w:r>
      <w:r w:rsidRPr="00670EAB">
        <w:rPr>
          <w:rFonts w:ascii="Amiri" w:hAnsi="Amiri" w:cs="Amiri"/>
          <w:sz w:val="34"/>
          <w:szCs w:val="34"/>
          <w:rtl/>
          <w:lang w:bidi="ar-EG"/>
        </w:rPr>
        <w:t>أ</w:t>
      </w:r>
      <w:r w:rsidR="00CC2F79" w:rsidRPr="00670EAB">
        <w:rPr>
          <w:rFonts w:ascii="Amiri" w:hAnsi="Amiri" w:cs="Amiri"/>
          <w:sz w:val="34"/>
          <w:szCs w:val="34"/>
          <w:rtl/>
          <w:lang w:bidi="ar-EG"/>
        </w:rPr>
        <w:t>صل ا</w:t>
      </w:r>
      <w:r w:rsidRPr="00670EAB">
        <w:rPr>
          <w:rFonts w:ascii="Amiri" w:hAnsi="Amiri" w:cs="Amiri"/>
          <w:sz w:val="34"/>
          <w:szCs w:val="34"/>
          <w:rtl/>
          <w:lang w:bidi="ar-EG"/>
        </w:rPr>
        <w:t xml:space="preserve">لأضحية </w:t>
      </w:r>
      <w:r w:rsidR="00CC2F79" w:rsidRPr="00670EAB">
        <w:rPr>
          <w:rFonts w:ascii="Amiri" w:hAnsi="Amiri" w:cs="Amiri"/>
          <w:sz w:val="34"/>
          <w:szCs w:val="34"/>
          <w:rtl/>
          <w:lang w:bidi="ar-EG"/>
        </w:rPr>
        <w:t xml:space="preserve">على الراجح </w:t>
      </w:r>
      <w:r w:rsidRPr="00670EAB">
        <w:rPr>
          <w:rFonts w:ascii="Amiri" w:hAnsi="Amiri" w:cs="Amiri"/>
          <w:sz w:val="34"/>
          <w:szCs w:val="34"/>
          <w:rtl/>
          <w:lang w:bidi="ar-EG"/>
        </w:rPr>
        <w:t>أنها مستحبة؟</w:t>
      </w:r>
    </w:p>
    <w:p w14:paraId="4830308F" w14:textId="33A52E16" w:rsidR="004E4BF7" w:rsidRPr="00670EAB" w:rsidRDefault="00304676"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color w:val="FF0000"/>
          <w:sz w:val="34"/>
          <w:szCs w:val="34"/>
          <w:rtl/>
          <w:lang w:bidi="ar-EG"/>
        </w:rPr>
        <w:t>* والجواب:</w:t>
      </w:r>
      <w:r w:rsidR="00AC52F8" w:rsidRPr="00670EAB">
        <w:rPr>
          <w:rFonts w:ascii="Amiri" w:hAnsi="Amiri" w:cs="Amiri"/>
          <w:b/>
          <w:bCs/>
          <w:color w:val="FF0000"/>
          <w:sz w:val="34"/>
          <w:szCs w:val="34"/>
          <w:rtl/>
          <w:lang w:bidi="ar-EG"/>
        </w:rPr>
        <w:t xml:space="preserve"> </w:t>
      </w:r>
      <w:r w:rsidRPr="00670EAB">
        <w:rPr>
          <w:rFonts w:ascii="Amiri" w:hAnsi="Amiri" w:cs="Amiri"/>
          <w:sz w:val="34"/>
          <w:szCs w:val="34"/>
          <w:rtl/>
          <w:lang w:bidi="ar-EG"/>
        </w:rPr>
        <w:t>أنَّ</w:t>
      </w:r>
      <w:r w:rsidR="00CC2F79" w:rsidRPr="00670EAB">
        <w:rPr>
          <w:rFonts w:ascii="Amiri" w:hAnsi="Amiri" w:cs="Amiri"/>
          <w:sz w:val="34"/>
          <w:szCs w:val="34"/>
          <w:rtl/>
          <w:lang w:bidi="ar-EG"/>
        </w:rPr>
        <w:t xml:space="preserve"> </w:t>
      </w:r>
      <w:r w:rsidRPr="00670EAB">
        <w:rPr>
          <w:rFonts w:ascii="Amiri" w:hAnsi="Amiri" w:cs="Amiri"/>
          <w:sz w:val="34"/>
          <w:szCs w:val="34"/>
          <w:rtl/>
          <w:lang w:bidi="ar-EG"/>
        </w:rPr>
        <w:t xml:space="preserve">النبيَّ </w:t>
      </w:r>
      <w:r w:rsidR="00CC2F79" w:rsidRPr="00670EAB">
        <w:rPr>
          <w:rFonts w:ascii="Amiri" w:hAnsi="Amiri" w:cs="Amiri"/>
          <w:sz w:val="34"/>
          <w:szCs w:val="34"/>
          <w:rtl/>
          <w:lang w:bidi="ar-EG"/>
        </w:rPr>
        <w:t xml:space="preserve">صلى الله عليه وسلم </w:t>
      </w:r>
      <w:r w:rsidRPr="00670EAB">
        <w:rPr>
          <w:rFonts w:ascii="Amiri" w:hAnsi="Amiri" w:cs="Amiri"/>
          <w:sz w:val="34"/>
          <w:szCs w:val="34"/>
          <w:rtl/>
          <w:lang w:bidi="ar-EG"/>
        </w:rPr>
        <w:t>أ</w:t>
      </w:r>
      <w:r w:rsidR="00CC2F79" w:rsidRPr="00670EAB">
        <w:rPr>
          <w:rFonts w:ascii="Amiri" w:hAnsi="Amiri" w:cs="Amiri"/>
          <w:sz w:val="34"/>
          <w:szCs w:val="34"/>
          <w:rtl/>
          <w:lang w:bidi="ar-EG"/>
        </w:rPr>
        <w:t xml:space="preserve">مر </w:t>
      </w:r>
      <w:r w:rsidRPr="00670EAB">
        <w:rPr>
          <w:rFonts w:ascii="Amiri" w:hAnsi="Amiri" w:cs="Amiri"/>
          <w:sz w:val="34"/>
          <w:szCs w:val="34"/>
          <w:rtl/>
          <w:lang w:bidi="ar-EG"/>
        </w:rPr>
        <w:t>من أراد أ</w:t>
      </w:r>
      <w:r w:rsidR="00CC2F79" w:rsidRPr="00670EAB">
        <w:rPr>
          <w:rFonts w:ascii="Amiri" w:hAnsi="Amiri" w:cs="Amiri"/>
          <w:sz w:val="34"/>
          <w:szCs w:val="34"/>
          <w:rtl/>
          <w:lang w:bidi="ar-EG"/>
        </w:rPr>
        <w:t xml:space="preserve">ن يضحي </w:t>
      </w:r>
      <w:r w:rsidRPr="00670EAB">
        <w:rPr>
          <w:rFonts w:ascii="Amiri" w:hAnsi="Amiri" w:cs="Amiri"/>
          <w:sz w:val="34"/>
          <w:szCs w:val="34"/>
          <w:rtl/>
          <w:lang w:bidi="ar-EG"/>
        </w:rPr>
        <w:t>بذلك</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w:t>
      </w:r>
      <w:r w:rsidR="00CC2F79" w:rsidRPr="00670EAB">
        <w:rPr>
          <w:rFonts w:ascii="Amiri" w:hAnsi="Amiri" w:cs="Amiri"/>
          <w:sz w:val="34"/>
          <w:szCs w:val="34"/>
          <w:rtl/>
          <w:lang w:bidi="ar-EG"/>
        </w:rPr>
        <w:t xml:space="preserve">ولم </w:t>
      </w:r>
      <w:r w:rsidRPr="00670EAB">
        <w:rPr>
          <w:rFonts w:ascii="Amiri" w:hAnsi="Amiri" w:cs="Amiri"/>
          <w:sz w:val="34"/>
          <w:szCs w:val="34"/>
          <w:rtl/>
          <w:lang w:bidi="ar-EG"/>
        </w:rPr>
        <w:t>يأ</w:t>
      </w:r>
      <w:r w:rsidR="00CC2F79" w:rsidRPr="00670EAB">
        <w:rPr>
          <w:rFonts w:ascii="Amiri" w:hAnsi="Amiri" w:cs="Amiri"/>
          <w:sz w:val="34"/>
          <w:szCs w:val="34"/>
          <w:rtl/>
          <w:lang w:bidi="ar-EG"/>
        </w:rPr>
        <w:t xml:space="preserve">مرنا </w:t>
      </w:r>
      <w:r w:rsidRPr="00670EAB">
        <w:rPr>
          <w:rFonts w:ascii="Amiri" w:hAnsi="Amiri" w:cs="Amiri"/>
          <w:sz w:val="34"/>
          <w:szCs w:val="34"/>
          <w:rtl/>
          <w:lang w:bidi="ar-EG"/>
        </w:rPr>
        <w:t>بالأضحية</w:t>
      </w:r>
      <w:r w:rsidR="00CC2F79" w:rsidRPr="00670EAB">
        <w:rPr>
          <w:rFonts w:ascii="Amiri" w:hAnsi="Amiri" w:cs="Amiri"/>
          <w:sz w:val="34"/>
          <w:szCs w:val="34"/>
          <w:rtl/>
          <w:lang w:bidi="ar-EG"/>
        </w:rPr>
        <w:t xml:space="preserve"> </w:t>
      </w:r>
      <w:r w:rsidRPr="00670EAB">
        <w:rPr>
          <w:rFonts w:ascii="Amiri" w:hAnsi="Amiri" w:cs="Amiri"/>
          <w:sz w:val="34"/>
          <w:szCs w:val="34"/>
          <w:rtl/>
          <w:lang w:bidi="ar-EG"/>
        </w:rPr>
        <w:t>ذاتها أمر إيجاب</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لذلك </w:t>
      </w:r>
      <w:r w:rsidR="00CC2F79" w:rsidRPr="00670EAB">
        <w:rPr>
          <w:rFonts w:ascii="Amiri" w:hAnsi="Amiri" w:cs="Amiri"/>
          <w:sz w:val="34"/>
          <w:szCs w:val="34"/>
          <w:rtl/>
          <w:lang w:bidi="ar-EG"/>
        </w:rPr>
        <w:t>فلم نتعد ما حد</w:t>
      </w:r>
      <w:r w:rsidRPr="00670EAB">
        <w:rPr>
          <w:rFonts w:ascii="Amiri" w:hAnsi="Amiri" w:cs="Amiri"/>
          <w:sz w:val="34"/>
          <w:szCs w:val="34"/>
          <w:rtl/>
          <w:lang w:bidi="ar-EG"/>
        </w:rPr>
        <w:t>َّه</w:t>
      </w:r>
      <w:r w:rsidR="00CC2F79" w:rsidRPr="00670EAB">
        <w:rPr>
          <w:rFonts w:ascii="Amiri" w:hAnsi="Amiri" w:cs="Amiri"/>
          <w:sz w:val="34"/>
          <w:szCs w:val="34"/>
          <w:rtl/>
          <w:lang w:bidi="ar-EG"/>
        </w:rPr>
        <w:t xml:space="preserve"> </w:t>
      </w:r>
      <w:r w:rsidRPr="00670EAB">
        <w:rPr>
          <w:rFonts w:ascii="Amiri" w:hAnsi="Amiri" w:cs="Amiri"/>
          <w:sz w:val="34"/>
          <w:szCs w:val="34"/>
          <w:rtl/>
          <w:lang w:bidi="ar-EG"/>
        </w:rPr>
        <w:t>لنا</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w:t>
      </w:r>
      <w:r w:rsidR="00CC2F79" w:rsidRPr="00670EAB">
        <w:rPr>
          <w:rFonts w:ascii="Amiri" w:hAnsi="Amiri" w:cs="Amiri"/>
          <w:sz w:val="34"/>
          <w:szCs w:val="34"/>
          <w:rtl/>
          <w:lang w:bidi="ar-EG"/>
        </w:rPr>
        <w:t xml:space="preserve">كمن </w:t>
      </w:r>
      <w:r w:rsidRPr="00670EAB">
        <w:rPr>
          <w:rFonts w:ascii="Amiri" w:hAnsi="Amiri" w:cs="Amiri"/>
          <w:sz w:val="34"/>
          <w:szCs w:val="34"/>
          <w:rtl/>
          <w:lang w:bidi="ar-EG"/>
        </w:rPr>
        <w:t>أ</w:t>
      </w:r>
      <w:r w:rsidR="00CC2F79" w:rsidRPr="00670EAB">
        <w:rPr>
          <w:rFonts w:ascii="Amiri" w:hAnsi="Amiri" w:cs="Amiri"/>
          <w:sz w:val="34"/>
          <w:szCs w:val="34"/>
          <w:rtl/>
          <w:lang w:bidi="ar-EG"/>
        </w:rPr>
        <w:t xml:space="preserve">راد </w:t>
      </w:r>
      <w:r w:rsidRPr="00670EAB">
        <w:rPr>
          <w:rFonts w:ascii="Amiri" w:hAnsi="Amiri" w:cs="Amiri"/>
          <w:sz w:val="34"/>
          <w:szCs w:val="34"/>
          <w:rtl/>
          <w:lang w:bidi="ar-EG"/>
        </w:rPr>
        <w:t>أ</w:t>
      </w:r>
      <w:r w:rsidR="00CC2F79" w:rsidRPr="00670EAB">
        <w:rPr>
          <w:rFonts w:ascii="Amiri" w:hAnsi="Amiri" w:cs="Amiri"/>
          <w:sz w:val="34"/>
          <w:szCs w:val="34"/>
          <w:rtl/>
          <w:lang w:bidi="ar-EG"/>
        </w:rPr>
        <w:t xml:space="preserve">ن يتطوع </w:t>
      </w:r>
      <w:r w:rsidRPr="00670EAB">
        <w:rPr>
          <w:rFonts w:ascii="Amiri" w:hAnsi="Amiri" w:cs="Amiri"/>
          <w:sz w:val="34"/>
          <w:szCs w:val="34"/>
          <w:rtl/>
          <w:lang w:bidi="ar-EG"/>
        </w:rPr>
        <w:t>بصلاة</w:t>
      </w:r>
      <w:r w:rsidR="006074DC" w:rsidRPr="00670EAB">
        <w:rPr>
          <w:rFonts w:ascii="Amiri" w:hAnsi="Amiri" w:cs="Amiri"/>
          <w:sz w:val="34"/>
          <w:szCs w:val="34"/>
          <w:rtl/>
          <w:lang w:bidi="ar-EG"/>
        </w:rPr>
        <w:t>،</w:t>
      </w:r>
      <w:r w:rsidR="00CC2F79" w:rsidRPr="00670EAB">
        <w:rPr>
          <w:rFonts w:ascii="Amiri" w:hAnsi="Amiri" w:cs="Amiri"/>
          <w:sz w:val="34"/>
          <w:szCs w:val="34"/>
          <w:rtl/>
          <w:lang w:bidi="ar-EG"/>
        </w:rPr>
        <w:t xml:space="preserve"> ففرض</w:t>
      </w:r>
      <w:r w:rsidRPr="00670EAB">
        <w:rPr>
          <w:rFonts w:ascii="Amiri" w:hAnsi="Amiri" w:cs="Amiri"/>
          <w:sz w:val="34"/>
          <w:szCs w:val="34"/>
          <w:rtl/>
          <w:lang w:bidi="ar-EG"/>
        </w:rPr>
        <w:t>ٌ</w:t>
      </w:r>
      <w:r w:rsidR="00CC2F79" w:rsidRPr="00670EAB">
        <w:rPr>
          <w:rFonts w:ascii="Amiri" w:hAnsi="Amiri" w:cs="Amiri"/>
          <w:sz w:val="34"/>
          <w:szCs w:val="34"/>
          <w:rtl/>
          <w:lang w:bidi="ar-EG"/>
        </w:rPr>
        <w:t xml:space="preserve"> عليه </w:t>
      </w:r>
      <w:r w:rsidRPr="00670EAB">
        <w:rPr>
          <w:rFonts w:ascii="Amiri" w:hAnsi="Amiri" w:cs="Amiri"/>
          <w:sz w:val="34"/>
          <w:szCs w:val="34"/>
          <w:rtl/>
          <w:lang w:bidi="ar-EG"/>
        </w:rPr>
        <w:t>أ</w:t>
      </w:r>
      <w:r w:rsidR="00CC2F79" w:rsidRPr="00670EAB">
        <w:rPr>
          <w:rFonts w:ascii="Amiri" w:hAnsi="Amiri" w:cs="Amiri"/>
          <w:sz w:val="34"/>
          <w:szCs w:val="34"/>
          <w:rtl/>
          <w:lang w:bidi="ar-EG"/>
        </w:rPr>
        <w:t>ل</w:t>
      </w:r>
      <w:r w:rsidRPr="00670EAB">
        <w:rPr>
          <w:rFonts w:ascii="Amiri" w:hAnsi="Amiri" w:cs="Amiri"/>
          <w:sz w:val="34"/>
          <w:szCs w:val="34"/>
          <w:rtl/>
          <w:lang w:bidi="ar-EG"/>
        </w:rPr>
        <w:t>َّ</w:t>
      </w:r>
      <w:r w:rsidR="00CC2F79" w:rsidRPr="00670EAB">
        <w:rPr>
          <w:rFonts w:ascii="Amiri" w:hAnsi="Amiri" w:cs="Amiri"/>
          <w:sz w:val="34"/>
          <w:szCs w:val="34"/>
          <w:rtl/>
          <w:lang w:bidi="ar-EG"/>
        </w:rPr>
        <w:t xml:space="preserve">ا يصليها </w:t>
      </w:r>
      <w:r w:rsidRPr="00670EAB">
        <w:rPr>
          <w:rFonts w:ascii="Amiri" w:hAnsi="Amiri" w:cs="Amiri"/>
          <w:sz w:val="34"/>
          <w:szCs w:val="34"/>
          <w:rtl/>
          <w:lang w:bidi="ar-EG"/>
        </w:rPr>
        <w:t>إ</w:t>
      </w:r>
      <w:r w:rsidR="00CC2F79" w:rsidRPr="00670EAB">
        <w:rPr>
          <w:rFonts w:ascii="Amiri" w:hAnsi="Amiri" w:cs="Amiri"/>
          <w:sz w:val="34"/>
          <w:szCs w:val="34"/>
          <w:rtl/>
          <w:lang w:bidi="ar-EG"/>
        </w:rPr>
        <w:t>ل</w:t>
      </w:r>
      <w:r w:rsidRPr="00670EAB">
        <w:rPr>
          <w:rFonts w:ascii="Amiri" w:hAnsi="Amiri" w:cs="Amiri"/>
          <w:sz w:val="34"/>
          <w:szCs w:val="34"/>
          <w:rtl/>
          <w:lang w:bidi="ar-EG"/>
        </w:rPr>
        <w:t>َّ</w:t>
      </w:r>
      <w:r w:rsidR="00CC2F79" w:rsidRPr="00670EAB">
        <w:rPr>
          <w:rFonts w:ascii="Amiri" w:hAnsi="Amiri" w:cs="Amiri"/>
          <w:sz w:val="34"/>
          <w:szCs w:val="34"/>
          <w:rtl/>
          <w:lang w:bidi="ar-EG"/>
        </w:rPr>
        <w:t>ا بوضوء</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w:t>
      </w:r>
      <w:r w:rsidR="000D2842" w:rsidRPr="00670EAB">
        <w:rPr>
          <w:rFonts w:ascii="Amiri" w:hAnsi="Amiri" w:cs="Amiri"/>
          <w:sz w:val="34"/>
          <w:szCs w:val="34"/>
          <w:rtl/>
          <w:lang w:bidi="ar-EG"/>
        </w:rPr>
        <w:t>و</w:t>
      </w:r>
      <w:r w:rsidRPr="00670EAB">
        <w:rPr>
          <w:rFonts w:ascii="Amiri" w:hAnsi="Amiri" w:cs="Amiri"/>
          <w:sz w:val="34"/>
          <w:szCs w:val="34"/>
          <w:rtl/>
          <w:lang w:bidi="ar-EG"/>
        </w:rPr>
        <w:t>مستقبل</w:t>
      </w:r>
      <w:r w:rsidR="00AF4419" w:rsidRPr="00670EAB">
        <w:rPr>
          <w:rFonts w:ascii="Amiri" w:hAnsi="Amiri" w:cs="Amiri"/>
          <w:sz w:val="34"/>
          <w:szCs w:val="34"/>
          <w:rtl/>
          <w:lang w:bidi="ar-EG"/>
        </w:rPr>
        <w:t>ًا</w:t>
      </w:r>
      <w:r w:rsidRPr="00670EAB">
        <w:rPr>
          <w:rFonts w:ascii="Amiri" w:hAnsi="Amiri" w:cs="Amiri"/>
          <w:sz w:val="34"/>
          <w:szCs w:val="34"/>
          <w:rtl/>
          <w:lang w:bidi="ar-EG"/>
        </w:rPr>
        <w:t xml:space="preserve"> </w:t>
      </w:r>
      <w:r w:rsidR="00CC2F79" w:rsidRPr="00670EAB">
        <w:rPr>
          <w:rFonts w:ascii="Amiri" w:hAnsi="Amiri" w:cs="Amiri"/>
          <w:sz w:val="34"/>
          <w:szCs w:val="34"/>
          <w:rtl/>
          <w:lang w:bidi="ar-EG"/>
        </w:rPr>
        <w:t>القبل</w:t>
      </w:r>
      <w:r w:rsidR="006074DC" w:rsidRPr="00670EAB">
        <w:rPr>
          <w:rFonts w:ascii="Amiri" w:hAnsi="Amiri" w:cs="Amiri"/>
          <w:sz w:val="34"/>
          <w:szCs w:val="34"/>
          <w:rtl/>
          <w:lang w:bidi="ar-EG"/>
        </w:rPr>
        <w:t>ة</w:t>
      </w:r>
      <w:r w:rsidR="00AF4419" w:rsidRPr="00670EAB">
        <w:rPr>
          <w:rFonts w:ascii="Amiri" w:hAnsi="Amiri" w:cs="Amiri"/>
          <w:sz w:val="34"/>
          <w:szCs w:val="34"/>
          <w:rtl/>
          <w:lang w:bidi="ar-EG"/>
        </w:rPr>
        <w:t>،</w:t>
      </w:r>
      <w:r w:rsidR="006074DC" w:rsidRPr="00670EAB">
        <w:rPr>
          <w:rFonts w:ascii="Amiri" w:hAnsi="Amiri" w:cs="Amiri"/>
          <w:sz w:val="34"/>
          <w:szCs w:val="34"/>
          <w:rtl/>
          <w:lang w:bidi="ar-EG"/>
        </w:rPr>
        <w:t xml:space="preserve"> </w:t>
      </w:r>
      <w:r w:rsidRPr="00670EAB">
        <w:rPr>
          <w:rFonts w:ascii="Amiri" w:hAnsi="Amiri" w:cs="Amiri"/>
          <w:sz w:val="34"/>
          <w:szCs w:val="34"/>
          <w:rtl/>
          <w:lang w:bidi="ar-EG"/>
        </w:rPr>
        <w:t>وأ</w:t>
      </w:r>
      <w:r w:rsidR="00CC2F79" w:rsidRPr="00670EAB">
        <w:rPr>
          <w:rFonts w:ascii="Amiri" w:hAnsi="Amiri" w:cs="Amiri"/>
          <w:sz w:val="34"/>
          <w:szCs w:val="34"/>
          <w:rtl/>
          <w:lang w:bidi="ar-EG"/>
        </w:rPr>
        <w:t xml:space="preserve">ن </w:t>
      </w:r>
      <w:r w:rsidR="000D2842" w:rsidRPr="00670EAB">
        <w:rPr>
          <w:rFonts w:ascii="Amiri" w:hAnsi="Amiri" w:cs="Amiri"/>
          <w:sz w:val="34"/>
          <w:szCs w:val="34"/>
          <w:rtl/>
          <w:lang w:bidi="ar-EG"/>
        </w:rPr>
        <w:t>يقرأ</w:t>
      </w:r>
      <w:r w:rsidR="00CC2F79" w:rsidRPr="00670EAB">
        <w:rPr>
          <w:rFonts w:ascii="Amiri" w:hAnsi="Amiri" w:cs="Amiri"/>
          <w:sz w:val="34"/>
          <w:szCs w:val="34"/>
          <w:rtl/>
          <w:lang w:bidi="ar-EG"/>
        </w:rPr>
        <w:t xml:space="preserve"> </w:t>
      </w:r>
      <w:r w:rsidRPr="00670EAB">
        <w:rPr>
          <w:rFonts w:ascii="Amiri" w:hAnsi="Amiri" w:cs="Amiri"/>
          <w:sz w:val="34"/>
          <w:szCs w:val="34"/>
          <w:rtl/>
          <w:lang w:bidi="ar-EG"/>
        </w:rPr>
        <w:t>فيها وي</w:t>
      </w:r>
      <w:r w:rsidR="00CC2F79" w:rsidRPr="00670EAB">
        <w:rPr>
          <w:rFonts w:ascii="Amiri" w:hAnsi="Amiri" w:cs="Amiri"/>
          <w:sz w:val="34"/>
          <w:szCs w:val="34"/>
          <w:rtl/>
          <w:lang w:bidi="ar-EG"/>
        </w:rPr>
        <w:t>ركع ويسجد</w:t>
      </w:r>
      <w:r w:rsidR="006074DC" w:rsidRPr="00670EAB">
        <w:rPr>
          <w:rFonts w:ascii="Amiri" w:hAnsi="Amiri" w:cs="Amiri"/>
          <w:sz w:val="34"/>
          <w:szCs w:val="34"/>
          <w:rtl/>
          <w:lang w:bidi="ar-EG"/>
        </w:rPr>
        <w:t>،</w:t>
      </w:r>
      <w:r w:rsidR="00AC52F8" w:rsidRPr="00670EAB">
        <w:rPr>
          <w:rFonts w:ascii="Amiri" w:hAnsi="Amiri" w:cs="Amiri"/>
          <w:sz w:val="34"/>
          <w:szCs w:val="34"/>
          <w:rtl/>
          <w:lang w:bidi="ar-EG"/>
        </w:rPr>
        <w:t xml:space="preserve"> </w:t>
      </w:r>
      <w:r w:rsidR="000D2842" w:rsidRPr="00670EAB">
        <w:rPr>
          <w:rFonts w:ascii="Amiri" w:hAnsi="Amiri" w:cs="Amiri"/>
          <w:sz w:val="34"/>
          <w:szCs w:val="34"/>
          <w:rtl/>
          <w:lang w:bidi="ar-EG"/>
        </w:rPr>
        <w:t>وكم</w:t>
      </w:r>
      <w:r w:rsidR="00CC2F79" w:rsidRPr="00670EAB">
        <w:rPr>
          <w:rFonts w:ascii="Amiri" w:hAnsi="Amiri" w:cs="Amiri"/>
          <w:sz w:val="34"/>
          <w:szCs w:val="34"/>
          <w:rtl/>
          <w:lang w:bidi="ar-EG"/>
        </w:rPr>
        <w:t xml:space="preserve">ن </w:t>
      </w:r>
      <w:r w:rsidR="000D2842" w:rsidRPr="00670EAB">
        <w:rPr>
          <w:rFonts w:ascii="Amiri" w:hAnsi="Amiri" w:cs="Amiri"/>
          <w:sz w:val="34"/>
          <w:szCs w:val="34"/>
          <w:rtl/>
          <w:lang w:bidi="ar-EG"/>
        </w:rPr>
        <w:t>أ</w:t>
      </w:r>
      <w:r w:rsidR="00CC2F79" w:rsidRPr="00670EAB">
        <w:rPr>
          <w:rFonts w:ascii="Amiri" w:hAnsi="Amiri" w:cs="Amiri"/>
          <w:sz w:val="34"/>
          <w:szCs w:val="34"/>
          <w:rtl/>
          <w:lang w:bidi="ar-EG"/>
        </w:rPr>
        <w:t xml:space="preserve">راد </w:t>
      </w:r>
      <w:r w:rsidR="000D2842" w:rsidRPr="00670EAB">
        <w:rPr>
          <w:rFonts w:ascii="Amiri" w:hAnsi="Amiri" w:cs="Amiri"/>
          <w:sz w:val="34"/>
          <w:szCs w:val="34"/>
          <w:rtl/>
          <w:lang w:bidi="ar-EG"/>
        </w:rPr>
        <w:t>أ</w:t>
      </w:r>
      <w:r w:rsidR="00CC2F79" w:rsidRPr="00670EAB">
        <w:rPr>
          <w:rFonts w:ascii="Amiri" w:hAnsi="Amiri" w:cs="Amiri"/>
          <w:sz w:val="34"/>
          <w:szCs w:val="34"/>
          <w:rtl/>
          <w:lang w:bidi="ar-EG"/>
        </w:rPr>
        <w:t xml:space="preserve">ن </w:t>
      </w:r>
      <w:r w:rsidR="000D2842" w:rsidRPr="00670EAB">
        <w:rPr>
          <w:rFonts w:ascii="Amiri" w:hAnsi="Amiri" w:cs="Amiri"/>
          <w:sz w:val="34"/>
          <w:szCs w:val="34"/>
          <w:rtl/>
          <w:lang w:bidi="ar-EG"/>
        </w:rPr>
        <w:t>يتنفل ب</w:t>
      </w:r>
      <w:r w:rsidR="00CC2F79" w:rsidRPr="00670EAB">
        <w:rPr>
          <w:rFonts w:ascii="Amiri" w:hAnsi="Amiri" w:cs="Amiri"/>
          <w:sz w:val="34"/>
          <w:szCs w:val="34"/>
          <w:rtl/>
          <w:lang w:bidi="ar-EG"/>
        </w:rPr>
        <w:t>صوم</w:t>
      </w:r>
      <w:r w:rsidR="006074DC" w:rsidRPr="00670EAB">
        <w:rPr>
          <w:rFonts w:ascii="Amiri" w:hAnsi="Amiri" w:cs="Amiri"/>
          <w:sz w:val="34"/>
          <w:szCs w:val="34"/>
          <w:rtl/>
          <w:lang w:bidi="ar-EG"/>
        </w:rPr>
        <w:t>،</w:t>
      </w:r>
      <w:r w:rsidR="00CC2F79" w:rsidRPr="00670EAB">
        <w:rPr>
          <w:rFonts w:ascii="Amiri" w:hAnsi="Amiri" w:cs="Amiri"/>
          <w:sz w:val="34"/>
          <w:szCs w:val="34"/>
          <w:rtl/>
          <w:lang w:bidi="ar-EG"/>
        </w:rPr>
        <w:t xml:space="preserve"> </w:t>
      </w:r>
      <w:r w:rsidR="000D2842" w:rsidRPr="00670EAB">
        <w:rPr>
          <w:rFonts w:ascii="Amiri" w:hAnsi="Amiri" w:cs="Amiri"/>
          <w:sz w:val="34"/>
          <w:szCs w:val="34"/>
          <w:rtl/>
          <w:lang w:bidi="ar-EG"/>
        </w:rPr>
        <w:t>ف</w:t>
      </w:r>
      <w:r w:rsidR="00CC2F79" w:rsidRPr="00670EAB">
        <w:rPr>
          <w:rFonts w:ascii="Amiri" w:hAnsi="Amiri" w:cs="Amiri"/>
          <w:sz w:val="34"/>
          <w:szCs w:val="34"/>
          <w:rtl/>
          <w:lang w:bidi="ar-EG"/>
        </w:rPr>
        <w:t>فرض</w:t>
      </w:r>
      <w:r w:rsidR="000D2842" w:rsidRPr="00670EAB">
        <w:rPr>
          <w:rFonts w:ascii="Amiri" w:hAnsi="Amiri" w:cs="Amiri"/>
          <w:sz w:val="34"/>
          <w:szCs w:val="34"/>
          <w:rtl/>
          <w:lang w:bidi="ar-EG"/>
        </w:rPr>
        <w:t>ٌ</w:t>
      </w:r>
      <w:r w:rsidR="00CC2F79" w:rsidRPr="00670EAB">
        <w:rPr>
          <w:rFonts w:ascii="Amiri" w:hAnsi="Amiri" w:cs="Amiri"/>
          <w:sz w:val="34"/>
          <w:szCs w:val="34"/>
          <w:rtl/>
          <w:lang w:bidi="ar-EG"/>
        </w:rPr>
        <w:t xml:space="preserve"> عليه </w:t>
      </w:r>
      <w:r w:rsidR="000D2842" w:rsidRPr="00670EAB">
        <w:rPr>
          <w:rFonts w:ascii="Amiri" w:hAnsi="Amiri" w:cs="Amiri"/>
          <w:sz w:val="34"/>
          <w:szCs w:val="34"/>
          <w:rtl/>
          <w:lang w:bidi="ar-EG"/>
        </w:rPr>
        <w:t>أ</w:t>
      </w:r>
      <w:r w:rsidR="00CC2F79" w:rsidRPr="00670EAB">
        <w:rPr>
          <w:rFonts w:ascii="Amiri" w:hAnsi="Amiri" w:cs="Amiri"/>
          <w:sz w:val="34"/>
          <w:szCs w:val="34"/>
          <w:rtl/>
          <w:lang w:bidi="ar-EG"/>
        </w:rPr>
        <w:t xml:space="preserve">ن يجتنب ما يجتنبه الصائم </w:t>
      </w:r>
      <w:r w:rsidR="000D2842" w:rsidRPr="00670EAB">
        <w:rPr>
          <w:rFonts w:ascii="Amiri" w:hAnsi="Amiri" w:cs="Amiri"/>
          <w:sz w:val="34"/>
          <w:szCs w:val="34"/>
          <w:rtl/>
          <w:lang w:bidi="ar-EG"/>
        </w:rPr>
        <w:t>في الفرض</w:t>
      </w:r>
      <w:r w:rsidR="000D2842" w:rsidRPr="00670EAB">
        <w:rPr>
          <w:rStyle w:val="a7"/>
          <w:rFonts w:ascii="Amiri" w:hAnsi="Amiri" w:cs="Amiri"/>
          <w:sz w:val="34"/>
          <w:szCs w:val="34"/>
          <w:rtl/>
          <w:lang w:bidi="ar-EG"/>
        </w:rPr>
        <w:footnoteReference w:id="60"/>
      </w:r>
      <w:r w:rsidR="006074DC" w:rsidRPr="00670EAB">
        <w:rPr>
          <w:rFonts w:ascii="Amiri" w:hAnsi="Amiri" w:cs="Amiri"/>
          <w:sz w:val="34"/>
          <w:szCs w:val="34"/>
          <w:rtl/>
          <w:lang w:bidi="ar-EG"/>
        </w:rPr>
        <w:t>.</w:t>
      </w:r>
    </w:p>
    <w:p w14:paraId="62E5E199" w14:textId="77777777" w:rsidR="004E4BF7" w:rsidRPr="00670EAB" w:rsidRDefault="004E4BF7">
      <w:pPr>
        <w:bidi w:val="0"/>
        <w:rPr>
          <w:rFonts w:ascii="Amiri" w:hAnsi="Amiri" w:cs="Amiri"/>
          <w:sz w:val="34"/>
          <w:szCs w:val="34"/>
          <w:rtl/>
          <w:lang w:bidi="ar-EG"/>
        </w:rPr>
      </w:pPr>
      <w:r w:rsidRPr="00670EAB">
        <w:rPr>
          <w:rFonts w:ascii="Amiri" w:hAnsi="Amiri" w:cs="Amiri"/>
          <w:sz w:val="34"/>
          <w:szCs w:val="34"/>
          <w:rtl/>
          <w:lang w:bidi="ar-EG"/>
        </w:rPr>
        <w:br w:type="page"/>
      </w:r>
    </w:p>
    <w:p w14:paraId="3F851926" w14:textId="77777777" w:rsidR="004E4BF7" w:rsidRPr="00F30FE2" w:rsidRDefault="000D2842" w:rsidP="004E4BF7">
      <w:pPr>
        <w:pStyle w:val="1"/>
        <w:rPr>
          <w:rtl/>
          <w:lang w:bidi="ar-EG"/>
        </w:rPr>
      </w:pPr>
      <w:r w:rsidRPr="00F30FE2">
        <w:rPr>
          <w:rtl/>
          <w:lang w:bidi="ar-EG"/>
        </w:rPr>
        <w:lastRenderedPageBreak/>
        <w:t xml:space="preserve"> </w:t>
      </w:r>
      <w:bookmarkStart w:id="16" w:name="_Toc168824200"/>
      <w:r w:rsidRPr="00F30FE2">
        <w:rPr>
          <w:rtl/>
          <w:lang w:bidi="ar-EG"/>
        </w:rPr>
        <w:t>* مسألة في توزيع الأضحية:</w:t>
      </w:r>
      <w:bookmarkEnd w:id="16"/>
      <w:r w:rsidR="00AC52F8" w:rsidRPr="00F30FE2">
        <w:rPr>
          <w:rtl/>
          <w:lang w:bidi="ar-EG"/>
        </w:rPr>
        <w:t xml:space="preserve"> </w:t>
      </w:r>
    </w:p>
    <w:p w14:paraId="62BC9DC5" w14:textId="7022A942" w:rsidR="00E91449" w:rsidRPr="00670EAB" w:rsidRDefault="00CC2F79"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 xml:space="preserve">المستحب عند </w:t>
      </w:r>
      <w:r w:rsidR="000D2842" w:rsidRPr="00670EAB">
        <w:rPr>
          <w:rFonts w:ascii="Amiri" w:hAnsi="Amiri" w:cs="Amiri"/>
          <w:sz w:val="34"/>
          <w:szCs w:val="34"/>
          <w:rtl/>
          <w:lang w:bidi="ar-EG"/>
        </w:rPr>
        <w:t>الحنفية</w:t>
      </w:r>
      <w:r w:rsidRPr="00670EAB">
        <w:rPr>
          <w:rFonts w:ascii="Amiri" w:hAnsi="Amiri" w:cs="Amiri"/>
          <w:sz w:val="34"/>
          <w:szCs w:val="34"/>
          <w:rtl/>
          <w:lang w:bidi="ar-EG"/>
        </w:rPr>
        <w:t xml:space="preserve"> </w:t>
      </w:r>
      <w:r w:rsidR="000D2842" w:rsidRPr="00670EAB">
        <w:rPr>
          <w:rFonts w:ascii="Amiri" w:hAnsi="Amiri" w:cs="Amiri"/>
          <w:sz w:val="34"/>
          <w:szCs w:val="34"/>
          <w:rtl/>
          <w:lang w:bidi="ar-EG"/>
        </w:rPr>
        <w:t>والحنابلة،</w:t>
      </w:r>
      <w:r w:rsidRPr="00670EAB">
        <w:rPr>
          <w:rFonts w:ascii="Amiri" w:hAnsi="Amiri" w:cs="Amiri"/>
          <w:sz w:val="34"/>
          <w:szCs w:val="34"/>
          <w:rtl/>
          <w:lang w:bidi="ar-EG"/>
        </w:rPr>
        <w:t xml:space="preserve"> وهو الجديد عند الشافعي </w:t>
      </w:r>
      <w:r w:rsidR="000D2842" w:rsidRPr="00670EAB">
        <w:rPr>
          <w:rFonts w:ascii="Amiri" w:hAnsi="Amiri" w:cs="Amiri"/>
          <w:sz w:val="34"/>
          <w:szCs w:val="34"/>
          <w:rtl/>
          <w:lang w:bidi="ar-EG"/>
        </w:rPr>
        <w:t>أ</w:t>
      </w:r>
      <w:r w:rsidRPr="00670EAB">
        <w:rPr>
          <w:rFonts w:ascii="Amiri" w:hAnsi="Amiri" w:cs="Amiri"/>
          <w:sz w:val="34"/>
          <w:szCs w:val="34"/>
          <w:rtl/>
          <w:lang w:bidi="ar-EG"/>
        </w:rPr>
        <w:t xml:space="preserve">ن تكون </w:t>
      </w:r>
      <w:r w:rsidR="000D2842" w:rsidRPr="00670EAB">
        <w:rPr>
          <w:rFonts w:ascii="Amiri" w:hAnsi="Amiri" w:cs="Amiri"/>
          <w:sz w:val="34"/>
          <w:szCs w:val="34"/>
          <w:rtl/>
          <w:lang w:bidi="ar-EG"/>
        </w:rPr>
        <w:t>نسبة</w:t>
      </w:r>
      <w:r w:rsidRPr="00670EAB">
        <w:rPr>
          <w:rFonts w:ascii="Amiri" w:hAnsi="Amiri" w:cs="Amiri"/>
          <w:sz w:val="34"/>
          <w:szCs w:val="34"/>
          <w:rtl/>
          <w:lang w:bidi="ar-EG"/>
        </w:rPr>
        <w:t xml:space="preserve"> التوزيع </w:t>
      </w:r>
      <w:r w:rsidR="000D2842" w:rsidRPr="00670EAB">
        <w:rPr>
          <w:rFonts w:ascii="Amiri" w:hAnsi="Amiri" w:cs="Amiri"/>
          <w:sz w:val="34"/>
          <w:szCs w:val="34"/>
          <w:rtl/>
          <w:lang w:bidi="ar-EG"/>
        </w:rPr>
        <w:t>أ</w:t>
      </w:r>
      <w:r w:rsidRPr="00670EAB">
        <w:rPr>
          <w:rFonts w:ascii="Amiri" w:hAnsi="Amiri" w:cs="Amiri"/>
          <w:sz w:val="34"/>
          <w:szCs w:val="34"/>
          <w:rtl/>
          <w:lang w:bidi="ar-EG"/>
        </w:rPr>
        <w:t>ثلاث</w:t>
      </w:r>
      <w:r w:rsidR="00AF4419" w:rsidRPr="00670EAB">
        <w:rPr>
          <w:rFonts w:ascii="Amiri" w:hAnsi="Amiri" w:cs="Amiri"/>
          <w:sz w:val="34"/>
          <w:szCs w:val="34"/>
          <w:rtl/>
          <w:lang w:bidi="ar-EG"/>
        </w:rPr>
        <w:t>ًا،</w:t>
      </w:r>
      <w:r w:rsidR="000D2842" w:rsidRPr="00670EAB">
        <w:rPr>
          <w:rFonts w:ascii="Amiri" w:hAnsi="Amiri" w:cs="Amiri"/>
          <w:sz w:val="34"/>
          <w:szCs w:val="34"/>
          <w:rtl/>
          <w:lang w:bidi="ar-EG"/>
        </w:rPr>
        <w:t xml:space="preserve"> فيأ</w:t>
      </w:r>
      <w:r w:rsidRPr="00670EAB">
        <w:rPr>
          <w:rFonts w:ascii="Amiri" w:hAnsi="Amiri" w:cs="Amiri"/>
          <w:sz w:val="34"/>
          <w:szCs w:val="34"/>
          <w:rtl/>
          <w:lang w:bidi="ar-EG"/>
        </w:rPr>
        <w:t xml:space="preserve">كل المضحي </w:t>
      </w:r>
      <w:r w:rsidR="000D2842" w:rsidRPr="00670EAB">
        <w:rPr>
          <w:rFonts w:ascii="Amiri" w:hAnsi="Amiri" w:cs="Amiri"/>
          <w:sz w:val="34"/>
          <w:szCs w:val="34"/>
          <w:rtl/>
          <w:lang w:bidi="ar-EG"/>
        </w:rPr>
        <w:t>ثلث</w:t>
      </w:r>
      <w:r w:rsidRPr="00670EAB">
        <w:rPr>
          <w:rFonts w:ascii="Amiri" w:hAnsi="Amiri" w:cs="Amiri"/>
          <w:sz w:val="34"/>
          <w:szCs w:val="34"/>
          <w:rtl/>
          <w:lang w:bidi="ar-EG"/>
        </w:rPr>
        <w:t xml:space="preserve"> </w:t>
      </w:r>
      <w:r w:rsidR="000D2842" w:rsidRPr="00670EAB">
        <w:rPr>
          <w:rFonts w:ascii="Amiri" w:hAnsi="Amiri" w:cs="Amiri"/>
          <w:sz w:val="34"/>
          <w:szCs w:val="34"/>
          <w:rtl/>
          <w:lang w:bidi="ar-EG"/>
        </w:rPr>
        <w:t>أضحيته</w:t>
      </w:r>
      <w:r w:rsidR="00AF4419" w:rsidRPr="00670EAB">
        <w:rPr>
          <w:rFonts w:ascii="Amiri" w:hAnsi="Amiri" w:cs="Amiri"/>
          <w:sz w:val="34"/>
          <w:szCs w:val="34"/>
          <w:rtl/>
          <w:lang w:bidi="ar-EG"/>
        </w:rPr>
        <w:t>،</w:t>
      </w:r>
      <w:r w:rsidR="006074DC" w:rsidRPr="00670EAB">
        <w:rPr>
          <w:rFonts w:ascii="Amiri" w:hAnsi="Amiri" w:cs="Amiri"/>
          <w:sz w:val="34"/>
          <w:szCs w:val="34"/>
          <w:rtl/>
          <w:lang w:bidi="ar-EG"/>
        </w:rPr>
        <w:t xml:space="preserve"> </w:t>
      </w:r>
      <w:r w:rsidRPr="00670EAB">
        <w:rPr>
          <w:rFonts w:ascii="Amiri" w:hAnsi="Amiri" w:cs="Amiri"/>
          <w:sz w:val="34"/>
          <w:szCs w:val="34"/>
          <w:rtl/>
          <w:lang w:bidi="ar-EG"/>
        </w:rPr>
        <w:t>وي</w:t>
      </w:r>
      <w:r w:rsidR="000D2842" w:rsidRPr="00670EAB">
        <w:rPr>
          <w:rFonts w:ascii="Amiri" w:hAnsi="Amiri" w:cs="Amiri"/>
          <w:sz w:val="34"/>
          <w:szCs w:val="34"/>
          <w:rtl/>
          <w:lang w:bidi="ar-EG"/>
        </w:rPr>
        <w:t>ُ</w:t>
      </w:r>
      <w:r w:rsidRPr="00670EAB">
        <w:rPr>
          <w:rFonts w:ascii="Amiri" w:hAnsi="Amiri" w:cs="Amiri"/>
          <w:sz w:val="34"/>
          <w:szCs w:val="34"/>
          <w:rtl/>
          <w:lang w:bidi="ar-EG"/>
        </w:rPr>
        <w:t xml:space="preserve">هدي ثلثها </w:t>
      </w:r>
      <w:r w:rsidR="000D2842" w:rsidRPr="00670EAB">
        <w:rPr>
          <w:rFonts w:ascii="Amiri" w:hAnsi="Amiri" w:cs="Amiri"/>
          <w:sz w:val="34"/>
          <w:szCs w:val="34"/>
          <w:rtl/>
          <w:lang w:bidi="ar-EG"/>
        </w:rPr>
        <w:t>لأ</w:t>
      </w:r>
      <w:r w:rsidRPr="00670EAB">
        <w:rPr>
          <w:rFonts w:ascii="Amiri" w:hAnsi="Amiri" w:cs="Amiri"/>
          <w:sz w:val="34"/>
          <w:szCs w:val="34"/>
          <w:rtl/>
          <w:lang w:bidi="ar-EG"/>
        </w:rPr>
        <w:t>قاربه</w:t>
      </w:r>
      <w:r w:rsidR="00AF4419" w:rsidRPr="00670EAB">
        <w:rPr>
          <w:rFonts w:ascii="Amiri" w:hAnsi="Amiri" w:cs="Amiri"/>
          <w:sz w:val="34"/>
          <w:szCs w:val="34"/>
          <w:rtl/>
          <w:lang w:bidi="ar-EG"/>
        </w:rPr>
        <w:t>،</w:t>
      </w:r>
      <w:r w:rsidR="000D2842" w:rsidRPr="00670EAB">
        <w:rPr>
          <w:rFonts w:ascii="Amiri" w:hAnsi="Amiri" w:cs="Amiri"/>
          <w:sz w:val="34"/>
          <w:szCs w:val="34"/>
          <w:rtl/>
          <w:lang w:bidi="ar-EG"/>
        </w:rPr>
        <w:t xml:space="preserve"> </w:t>
      </w:r>
      <w:r w:rsidRPr="00670EAB">
        <w:rPr>
          <w:rFonts w:ascii="Amiri" w:hAnsi="Amiri" w:cs="Amiri"/>
          <w:sz w:val="34"/>
          <w:szCs w:val="34"/>
          <w:rtl/>
          <w:lang w:bidi="ar-EG"/>
        </w:rPr>
        <w:t>ويتصد</w:t>
      </w:r>
      <w:r w:rsidR="000D2842" w:rsidRPr="00670EAB">
        <w:rPr>
          <w:rFonts w:ascii="Amiri" w:hAnsi="Amiri" w:cs="Amiri"/>
          <w:sz w:val="34"/>
          <w:szCs w:val="34"/>
          <w:rtl/>
          <w:lang w:bidi="ar-EG"/>
        </w:rPr>
        <w:t>َّ</w:t>
      </w:r>
      <w:r w:rsidRPr="00670EAB">
        <w:rPr>
          <w:rFonts w:ascii="Amiri" w:hAnsi="Amiri" w:cs="Amiri"/>
          <w:sz w:val="34"/>
          <w:szCs w:val="34"/>
          <w:rtl/>
          <w:lang w:bidi="ar-EG"/>
        </w:rPr>
        <w:t xml:space="preserve">ق </w:t>
      </w:r>
      <w:r w:rsidR="000D2842" w:rsidRPr="00670EAB">
        <w:rPr>
          <w:rFonts w:ascii="Amiri" w:hAnsi="Amiri" w:cs="Amiri"/>
          <w:sz w:val="34"/>
          <w:szCs w:val="34"/>
          <w:rtl/>
          <w:lang w:bidi="ar-EG"/>
        </w:rPr>
        <w:t>بثلث</w:t>
      </w:r>
      <w:r w:rsidRPr="00670EAB">
        <w:rPr>
          <w:rFonts w:ascii="Amiri" w:hAnsi="Amiri" w:cs="Amiri"/>
          <w:sz w:val="34"/>
          <w:szCs w:val="34"/>
          <w:rtl/>
          <w:lang w:bidi="ar-EG"/>
        </w:rPr>
        <w:t>ها على المساكين</w:t>
      </w:r>
      <w:r w:rsidR="00AF4419" w:rsidRPr="00670EAB">
        <w:rPr>
          <w:rFonts w:ascii="Amiri" w:hAnsi="Amiri" w:cs="Amiri"/>
          <w:sz w:val="34"/>
          <w:szCs w:val="34"/>
          <w:rtl/>
          <w:lang w:bidi="ar-EG"/>
        </w:rPr>
        <w:t>،</w:t>
      </w:r>
      <w:r w:rsidR="000D2842" w:rsidRPr="00670EAB">
        <w:rPr>
          <w:rFonts w:ascii="Amiri" w:hAnsi="Amiri" w:cs="Amiri"/>
          <w:sz w:val="34"/>
          <w:szCs w:val="34"/>
          <w:rtl/>
          <w:lang w:bidi="ar-EG"/>
        </w:rPr>
        <w:t xml:space="preserve"> </w:t>
      </w:r>
      <w:r w:rsidRPr="00670EAB">
        <w:rPr>
          <w:rFonts w:ascii="Amiri" w:hAnsi="Amiri" w:cs="Amiri"/>
          <w:sz w:val="34"/>
          <w:szCs w:val="34"/>
          <w:rtl/>
          <w:lang w:bidi="ar-EG"/>
        </w:rPr>
        <w:t xml:space="preserve">وهو اختيار شيخ </w:t>
      </w:r>
      <w:r w:rsidR="000D2842" w:rsidRPr="00670EAB">
        <w:rPr>
          <w:rFonts w:ascii="Amiri" w:hAnsi="Amiri" w:cs="Amiri"/>
          <w:sz w:val="34"/>
          <w:szCs w:val="34"/>
          <w:rtl/>
          <w:lang w:bidi="ar-EG"/>
        </w:rPr>
        <w:t>الإسلام ابن تيمية</w:t>
      </w:r>
      <w:r w:rsidR="006074DC"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r w:rsidR="000D2842" w:rsidRPr="00670EAB">
        <w:rPr>
          <w:rFonts w:ascii="Amiri" w:hAnsi="Amiri" w:cs="Amiri"/>
          <w:sz w:val="34"/>
          <w:szCs w:val="34"/>
          <w:rtl/>
          <w:lang w:bidi="ar-EG"/>
        </w:rPr>
        <w:t>ومما يُستدل به على ذلك:</w:t>
      </w:r>
      <w:r w:rsidR="00AC52F8" w:rsidRPr="00670EAB">
        <w:rPr>
          <w:rFonts w:ascii="Amiri" w:hAnsi="Amiri" w:cs="Amiri"/>
          <w:sz w:val="34"/>
          <w:szCs w:val="34"/>
          <w:rtl/>
          <w:lang w:bidi="ar-EG"/>
        </w:rPr>
        <w:t xml:space="preserve"> </w:t>
      </w:r>
      <w:r w:rsidR="000D2842" w:rsidRPr="00670EAB">
        <w:rPr>
          <w:rFonts w:ascii="Amiri" w:hAnsi="Amiri" w:cs="Amiri"/>
          <w:sz w:val="34"/>
          <w:szCs w:val="34"/>
          <w:rtl/>
          <w:lang w:bidi="ar-EG"/>
        </w:rPr>
        <w:t>قوله تعالى</w:t>
      </w:r>
      <w:r w:rsidR="006074DC" w:rsidRPr="00670EAB">
        <w:rPr>
          <w:rFonts w:ascii="Amiri" w:hAnsi="Amiri" w:cs="Amiri"/>
          <w:sz w:val="34"/>
          <w:szCs w:val="34"/>
          <w:rtl/>
          <w:lang w:bidi="ar-EG"/>
        </w:rPr>
        <w:t xml:space="preserve">: </w:t>
      </w:r>
      <w:r w:rsidR="004E4BF7" w:rsidRPr="00670EAB">
        <w:rPr>
          <w:rFonts w:ascii="Amiri" w:hAnsi="Amiri" w:cs="Amiri"/>
          <w:b/>
          <w:color w:val="000000" w:themeColor="text1"/>
          <w:sz w:val="34"/>
          <w:szCs w:val="34"/>
          <w:rtl/>
          <w:lang w:bidi="ar-EG"/>
        </w:rPr>
        <w:t>﴿</w:t>
      </w:r>
      <w:r w:rsidR="00E91449" w:rsidRPr="00670EAB">
        <w:rPr>
          <w:rFonts w:ascii="Amiri" w:hAnsi="Amiri" w:cs="Amiri"/>
          <w:b/>
          <w:color w:val="008000"/>
          <w:sz w:val="34"/>
          <w:szCs w:val="34"/>
          <w:rtl/>
          <w:lang w:bidi="ar-EG"/>
        </w:rPr>
        <w:t>فَكُلُوا مِنْهَا وَأَطْعِمُوا الْقَانِعَ وَالْمُعْتَرَّ</w:t>
      </w:r>
      <w:r w:rsidR="004E4BF7" w:rsidRPr="00670EAB">
        <w:rPr>
          <w:rFonts w:ascii="Amiri" w:hAnsi="Amiri" w:cs="Amiri"/>
          <w:b/>
          <w:color w:val="000000" w:themeColor="text1"/>
          <w:sz w:val="34"/>
          <w:szCs w:val="34"/>
          <w:rtl/>
          <w:lang w:bidi="ar-EG"/>
        </w:rPr>
        <w:t>﴾</w:t>
      </w:r>
      <w:r w:rsidR="00E91449" w:rsidRPr="00670EAB">
        <w:rPr>
          <w:rFonts w:ascii="Amiri" w:hAnsi="Amiri" w:cs="Amiri"/>
          <w:sz w:val="34"/>
          <w:szCs w:val="34"/>
          <w:rtl/>
          <w:lang w:bidi="ar-EG"/>
        </w:rPr>
        <w:t xml:space="preserve"> [الحج: 36].</w:t>
      </w:r>
    </w:p>
    <w:p w14:paraId="2EC31AF1" w14:textId="77777777" w:rsidR="0055625A" w:rsidRPr="00670EAB" w:rsidRDefault="00097ABE"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 xml:space="preserve"> </w:t>
      </w:r>
      <w:r w:rsidR="00CC2F79" w:rsidRPr="00670EAB">
        <w:rPr>
          <w:rFonts w:ascii="Amiri" w:hAnsi="Amiri" w:cs="Amiri"/>
          <w:sz w:val="34"/>
          <w:szCs w:val="34"/>
          <w:rtl/>
          <w:lang w:bidi="ar-EG"/>
        </w:rPr>
        <w:t>والقانع</w:t>
      </w:r>
      <w:r w:rsidR="00AF4419" w:rsidRPr="00670EAB">
        <w:rPr>
          <w:rFonts w:ascii="Amiri" w:hAnsi="Amiri" w:cs="Amiri"/>
          <w:sz w:val="34"/>
          <w:szCs w:val="34"/>
          <w:rtl/>
          <w:lang w:bidi="ar-EG"/>
        </w:rPr>
        <w:t>:</w:t>
      </w:r>
      <w:r w:rsidR="00E91449" w:rsidRPr="00670EAB">
        <w:rPr>
          <w:rFonts w:ascii="Amiri" w:hAnsi="Amiri" w:cs="Amiri"/>
          <w:sz w:val="34"/>
          <w:szCs w:val="34"/>
          <w:rtl/>
          <w:lang w:bidi="ar-EG"/>
        </w:rPr>
        <w:t xml:space="preserve"> </w:t>
      </w:r>
      <w:r w:rsidR="000D2842" w:rsidRPr="00670EAB">
        <w:rPr>
          <w:rFonts w:ascii="Amiri" w:hAnsi="Amiri" w:cs="Amiri"/>
          <w:sz w:val="34"/>
          <w:szCs w:val="34"/>
          <w:rtl/>
          <w:lang w:bidi="ar-EG"/>
        </w:rPr>
        <w:t>هو</w:t>
      </w:r>
      <w:r w:rsidR="00CC2F79" w:rsidRPr="00670EAB">
        <w:rPr>
          <w:rFonts w:ascii="Amiri" w:hAnsi="Amiri" w:cs="Amiri"/>
          <w:sz w:val="34"/>
          <w:szCs w:val="34"/>
          <w:rtl/>
          <w:lang w:bidi="ar-EG"/>
        </w:rPr>
        <w:t xml:space="preserve"> السائل الفقير</w:t>
      </w:r>
      <w:r w:rsidR="00AF4419" w:rsidRPr="00670EAB">
        <w:rPr>
          <w:rFonts w:ascii="Amiri" w:hAnsi="Amiri" w:cs="Amiri"/>
          <w:sz w:val="34"/>
          <w:szCs w:val="34"/>
          <w:rtl/>
          <w:lang w:bidi="ar-EG"/>
        </w:rPr>
        <w:t>،</w:t>
      </w:r>
      <w:r w:rsidR="000D2842" w:rsidRPr="00670EAB">
        <w:rPr>
          <w:rFonts w:ascii="Amiri" w:hAnsi="Amiri" w:cs="Amiri"/>
          <w:sz w:val="34"/>
          <w:szCs w:val="34"/>
          <w:rtl/>
          <w:lang w:bidi="ar-EG"/>
        </w:rPr>
        <w:t xml:space="preserve"> وأما </w:t>
      </w:r>
      <w:r w:rsidR="00CC2F79" w:rsidRPr="00670EAB">
        <w:rPr>
          <w:rFonts w:ascii="Amiri" w:hAnsi="Amiri" w:cs="Amiri"/>
          <w:sz w:val="34"/>
          <w:szCs w:val="34"/>
          <w:rtl/>
          <w:lang w:bidi="ar-EG"/>
        </w:rPr>
        <w:t>المعتر</w:t>
      </w:r>
      <w:r w:rsidR="0055625A" w:rsidRPr="00670EAB">
        <w:rPr>
          <w:rFonts w:ascii="Amiri" w:hAnsi="Amiri" w:cs="Amiri"/>
          <w:sz w:val="34"/>
          <w:szCs w:val="34"/>
          <w:rtl/>
          <w:lang w:bidi="ar-EG"/>
        </w:rPr>
        <w:t>،</w:t>
      </w:r>
      <w:r w:rsidR="000D2842" w:rsidRPr="00670EAB">
        <w:rPr>
          <w:rFonts w:ascii="Amiri" w:hAnsi="Amiri" w:cs="Amiri"/>
          <w:sz w:val="34"/>
          <w:szCs w:val="34"/>
          <w:rtl/>
          <w:lang w:bidi="ar-EG"/>
        </w:rPr>
        <w:t xml:space="preserve"> فهو </w:t>
      </w:r>
      <w:r w:rsidR="00CC2F79" w:rsidRPr="00670EAB">
        <w:rPr>
          <w:rFonts w:ascii="Amiri" w:hAnsi="Amiri" w:cs="Amiri"/>
          <w:sz w:val="34"/>
          <w:szCs w:val="34"/>
          <w:rtl/>
          <w:lang w:bidi="ar-EG"/>
        </w:rPr>
        <w:t>الذي يعتريك</w:t>
      </w:r>
      <w:r w:rsidR="0055625A" w:rsidRPr="00670EAB">
        <w:rPr>
          <w:rFonts w:ascii="Amiri" w:hAnsi="Amiri" w:cs="Amiri"/>
          <w:sz w:val="34"/>
          <w:szCs w:val="34"/>
          <w:rtl/>
          <w:lang w:bidi="ar-EG"/>
        </w:rPr>
        <w:t>؛</w:t>
      </w:r>
      <w:r w:rsidR="00CC2F79" w:rsidRPr="00670EAB">
        <w:rPr>
          <w:rFonts w:ascii="Amiri" w:hAnsi="Amiri" w:cs="Amiri"/>
          <w:sz w:val="34"/>
          <w:szCs w:val="34"/>
          <w:rtl/>
          <w:lang w:bidi="ar-EG"/>
        </w:rPr>
        <w:t xml:space="preserve"> </w:t>
      </w:r>
      <w:r w:rsidR="000D2842" w:rsidRPr="00670EAB">
        <w:rPr>
          <w:rFonts w:ascii="Amiri" w:hAnsi="Amiri" w:cs="Amiri"/>
          <w:sz w:val="34"/>
          <w:szCs w:val="34"/>
          <w:rtl/>
          <w:lang w:bidi="ar-EG"/>
        </w:rPr>
        <w:t>أي</w:t>
      </w:r>
      <w:r w:rsidR="0055625A" w:rsidRPr="00670EAB">
        <w:rPr>
          <w:rFonts w:ascii="Amiri" w:hAnsi="Amiri" w:cs="Amiri"/>
          <w:sz w:val="34"/>
          <w:szCs w:val="34"/>
          <w:rtl/>
          <w:lang w:bidi="ar-EG"/>
        </w:rPr>
        <w:t>:</w:t>
      </w:r>
      <w:r w:rsidR="00CC2F79" w:rsidRPr="00670EAB">
        <w:rPr>
          <w:rFonts w:ascii="Amiri" w:hAnsi="Amiri" w:cs="Amiri"/>
          <w:sz w:val="34"/>
          <w:szCs w:val="34"/>
          <w:rtl/>
          <w:lang w:bidi="ar-EG"/>
        </w:rPr>
        <w:t xml:space="preserve"> يعترض لك بالسؤال لتطعمه</w:t>
      </w:r>
      <w:r w:rsidR="00AF4419" w:rsidRPr="00670EAB">
        <w:rPr>
          <w:rFonts w:ascii="Amiri" w:hAnsi="Amiri" w:cs="Amiri"/>
          <w:sz w:val="34"/>
          <w:szCs w:val="34"/>
          <w:rtl/>
          <w:lang w:bidi="ar-EG"/>
        </w:rPr>
        <w:t>،</w:t>
      </w:r>
      <w:r w:rsidR="000D2842" w:rsidRPr="00670EAB">
        <w:rPr>
          <w:rFonts w:ascii="Amiri" w:hAnsi="Amiri" w:cs="Amiri"/>
          <w:sz w:val="34"/>
          <w:szCs w:val="34"/>
          <w:rtl/>
          <w:lang w:bidi="ar-EG"/>
        </w:rPr>
        <w:t xml:space="preserve"> </w:t>
      </w:r>
      <w:r w:rsidR="00CC2F79" w:rsidRPr="00670EAB">
        <w:rPr>
          <w:rFonts w:ascii="Amiri" w:hAnsi="Amiri" w:cs="Amiri"/>
          <w:sz w:val="34"/>
          <w:szCs w:val="34"/>
          <w:rtl/>
          <w:lang w:bidi="ar-EG"/>
        </w:rPr>
        <w:t xml:space="preserve">ولا </w:t>
      </w:r>
      <w:r w:rsidR="000D2842" w:rsidRPr="00670EAB">
        <w:rPr>
          <w:rFonts w:ascii="Amiri" w:hAnsi="Amiri" w:cs="Amiri"/>
          <w:sz w:val="34"/>
          <w:szCs w:val="34"/>
          <w:rtl/>
          <w:lang w:bidi="ar-EG"/>
        </w:rPr>
        <w:t>يسأل</w:t>
      </w:r>
      <w:r w:rsidR="0055625A" w:rsidRPr="00670EAB">
        <w:rPr>
          <w:rFonts w:ascii="Amiri" w:hAnsi="Amiri" w:cs="Amiri"/>
          <w:sz w:val="34"/>
          <w:szCs w:val="34"/>
          <w:rtl/>
          <w:lang w:bidi="ar-EG"/>
        </w:rPr>
        <w:t>،</w:t>
      </w:r>
      <w:r w:rsidR="00CC2F79" w:rsidRPr="00670EAB">
        <w:rPr>
          <w:rFonts w:ascii="Amiri" w:hAnsi="Amiri" w:cs="Amiri"/>
          <w:sz w:val="34"/>
          <w:szCs w:val="34"/>
          <w:rtl/>
          <w:lang w:bidi="ar-EG"/>
        </w:rPr>
        <w:t xml:space="preserve"> قال </w:t>
      </w:r>
      <w:r w:rsidR="000D2842" w:rsidRPr="00670EAB">
        <w:rPr>
          <w:rFonts w:ascii="Amiri" w:hAnsi="Amiri" w:cs="Amiri"/>
          <w:sz w:val="34"/>
          <w:szCs w:val="34"/>
          <w:rtl/>
          <w:lang w:bidi="ar-EG"/>
        </w:rPr>
        <w:t>أ</w:t>
      </w:r>
      <w:r w:rsidR="00CC2F79" w:rsidRPr="00670EAB">
        <w:rPr>
          <w:rFonts w:ascii="Amiri" w:hAnsi="Amiri" w:cs="Amiri"/>
          <w:sz w:val="34"/>
          <w:szCs w:val="34"/>
          <w:rtl/>
          <w:lang w:bidi="ar-EG"/>
        </w:rPr>
        <w:t>حمد</w:t>
      </w:r>
      <w:r w:rsidR="00AF4419" w:rsidRPr="00670EAB">
        <w:rPr>
          <w:rFonts w:ascii="Amiri" w:hAnsi="Amiri" w:cs="Amiri"/>
          <w:sz w:val="34"/>
          <w:szCs w:val="34"/>
          <w:rtl/>
          <w:lang w:bidi="ar-EG"/>
        </w:rPr>
        <w:t>:</w:t>
      </w:r>
      <w:r w:rsidR="00844B7D" w:rsidRPr="00670EAB">
        <w:rPr>
          <w:rFonts w:ascii="Amiri" w:hAnsi="Amiri" w:cs="Amiri"/>
          <w:sz w:val="34"/>
          <w:szCs w:val="34"/>
          <w:rtl/>
          <w:lang w:bidi="ar-EG"/>
        </w:rPr>
        <w:t xml:space="preserve"> </w:t>
      </w:r>
      <w:r w:rsidR="00CC2F79" w:rsidRPr="00670EAB">
        <w:rPr>
          <w:rFonts w:ascii="Amiri" w:hAnsi="Amiri" w:cs="Amiri"/>
          <w:sz w:val="34"/>
          <w:szCs w:val="34"/>
          <w:rtl/>
          <w:lang w:bidi="ar-EG"/>
        </w:rPr>
        <w:t xml:space="preserve">نحن نذهب </w:t>
      </w:r>
      <w:r w:rsidR="000D2842" w:rsidRPr="00670EAB">
        <w:rPr>
          <w:rFonts w:ascii="Amiri" w:hAnsi="Amiri" w:cs="Amiri"/>
          <w:sz w:val="34"/>
          <w:szCs w:val="34"/>
          <w:rtl/>
          <w:lang w:bidi="ar-EG"/>
        </w:rPr>
        <w:t>إ</w:t>
      </w:r>
      <w:r w:rsidR="00CC2F79" w:rsidRPr="00670EAB">
        <w:rPr>
          <w:rFonts w:ascii="Amiri" w:hAnsi="Amiri" w:cs="Amiri"/>
          <w:sz w:val="34"/>
          <w:szCs w:val="34"/>
          <w:rtl/>
          <w:lang w:bidi="ar-EG"/>
        </w:rPr>
        <w:t>لى حديث عبد الله بن عباس رضي الله عنهما</w:t>
      </w:r>
      <w:r w:rsidR="00AF4419" w:rsidRPr="00670EAB">
        <w:rPr>
          <w:rFonts w:ascii="Amiri" w:hAnsi="Amiri" w:cs="Amiri"/>
          <w:sz w:val="34"/>
          <w:szCs w:val="34"/>
          <w:rtl/>
          <w:lang w:bidi="ar-EG"/>
        </w:rPr>
        <w:t>،</w:t>
      </w:r>
      <w:r w:rsidR="0055625A" w:rsidRPr="00670EAB">
        <w:rPr>
          <w:rFonts w:ascii="Amiri" w:hAnsi="Amiri" w:cs="Amiri"/>
          <w:sz w:val="34"/>
          <w:szCs w:val="34"/>
          <w:rtl/>
          <w:lang w:bidi="ar-EG"/>
        </w:rPr>
        <w:t xml:space="preserve"> </w:t>
      </w:r>
      <w:r w:rsidR="000D2842" w:rsidRPr="00670EAB">
        <w:rPr>
          <w:rFonts w:ascii="Amiri" w:hAnsi="Amiri" w:cs="Amiri"/>
          <w:sz w:val="34"/>
          <w:szCs w:val="34"/>
          <w:rtl/>
          <w:lang w:bidi="ar-EG"/>
        </w:rPr>
        <w:t>يأ</w:t>
      </w:r>
      <w:r w:rsidR="00CC2F79" w:rsidRPr="00670EAB">
        <w:rPr>
          <w:rFonts w:ascii="Amiri" w:hAnsi="Amiri" w:cs="Amiri"/>
          <w:sz w:val="34"/>
          <w:szCs w:val="34"/>
          <w:rtl/>
          <w:lang w:bidi="ar-EG"/>
        </w:rPr>
        <w:t>كل هو الثلث</w:t>
      </w:r>
      <w:r w:rsidR="00AF4419" w:rsidRPr="00670EAB">
        <w:rPr>
          <w:rFonts w:ascii="Amiri" w:hAnsi="Amiri" w:cs="Amiri"/>
          <w:sz w:val="34"/>
          <w:szCs w:val="34"/>
          <w:rtl/>
          <w:lang w:bidi="ar-EG"/>
        </w:rPr>
        <w:t>،</w:t>
      </w:r>
      <w:r w:rsidR="000D2842" w:rsidRPr="00670EAB">
        <w:rPr>
          <w:rFonts w:ascii="Amiri" w:hAnsi="Amiri" w:cs="Amiri"/>
          <w:sz w:val="34"/>
          <w:szCs w:val="34"/>
          <w:rtl/>
          <w:lang w:bidi="ar-EG"/>
        </w:rPr>
        <w:t xml:space="preserve"> </w:t>
      </w:r>
      <w:r w:rsidR="00CC2F79" w:rsidRPr="00670EAB">
        <w:rPr>
          <w:rFonts w:ascii="Amiri" w:hAnsi="Amiri" w:cs="Amiri"/>
          <w:sz w:val="34"/>
          <w:szCs w:val="34"/>
          <w:rtl/>
          <w:lang w:bidi="ar-EG"/>
        </w:rPr>
        <w:t xml:space="preserve">ويطعم من </w:t>
      </w:r>
      <w:r w:rsidR="000D2842" w:rsidRPr="00670EAB">
        <w:rPr>
          <w:rFonts w:ascii="Amiri" w:hAnsi="Amiri" w:cs="Amiri"/>
          <w:sz w:val="34"/>
          <w:szCs w:val="34"/>
          <w:rtl/>
          <w:lang w:bidi="ar-EG"/>
        </w:rPr>
        <w:t>أ</w:t>
      </w:r>
      <w:r w:rsidR="00CC2F79" w:rsidRPr="00670EAB">
        <w:rPr>
          <w:rFonts w:ascii="Amiri" w:hAnsi="Amiri" w:cs="Amiri"/>
          <w:sz w:val="34"/>
          <w:szCs w:val="34"/>
          <w:rtl/>
          <w:lang w:bidi="ar-EG"/>
        </w:rPr>
        <w:t xml:space="preserve">راد </w:t>
      </w:r>
      <w:r w:rsidR="000D2842" w:rsidRPr="00670EAB">
        <w:rPr>
          <w:rFonts w:ascii="Amiri" w:hAnsi="Amiri" w:cs="Amiri"/>
          <w:sz w:val="34"/>
          <w:szCs w:val="34"/>
          <w:rtl/>
          <w:lang w:bidi="ar-EG"/>
        </w:rPr>
        <w:t xml:space="preserve">من </w:t>
      </w:r>
      <w:r w:rsidR="00CC2F79" w:rsidRPr="00670EAB">
        <w:rPr>
          <w:rFonts w:ascii="Amiri" w:hAnsi="Amiri" w:cs="Amiri"/>
          <w:sz w:val="34"/>
          <w:szCs w:val="34"/>
          <w:rtl/>
          <w:lang w:bidi="ar-EG"/>
        </w:rPr>
        <w:t>الثلث</w:t>
      </w:r>
      <w:r w:rsidR="00AF4419" w:rsidRPr="00670EAB">
        <w:rPr>
          <w:rFonts w:ascii="Amiri" w:hAnsi="Amiri" w:cs="Amiri"/>
          <w:sz w:val="34"/>
          <w:szCs w:val="34"/>
          <w:rtl/>
          <w:lang w:bidi="ar-EG"/>
        </w:rPr>
        <w:t>،</w:t>
      </w:r>
      <w:r w:rsidR="000D2842" w:rsidRPr="00670EAB">
        <w:rPr>
          <w:rFonts w:ascii="Amiri" w:hAnsi="Amiri" w:cs="Amiri"/>
          <w:sz w:val="34"/>
          <w:szCs w:val="34"/>
          <w:rtl/>
          <w:lang w:bidi="ar-EG"/>
        </w:rPr>
        <w:t xml:space="preserve"> </w:t>
      </w:r>
      <w:r w:rsidR="00CC2F79" w:rsidRPr="00670EAB">
        <w:rPr>
          <w:rFonts w:ascii="Amiri" w:hAnsi="Amiri" w:cs="Amiri"/>
          <w:sz w:val="34"/>
          <w:szCs w:val="34"/>
          <w:rtl/>
          <w:lang w:bidi="ar-EG"/>
        </w:rPr>
        <w:t>ويتصد</w:t>
      </w:r>
      <w:r w:rsidR="000D2842" w:rsidRPr="00670EAB">
        <w:rPr>
          <w:rFonts w:ascii="Amiri" w:hAnsi="Amiri" w:cs="Amiri"/>
          <w:sz w:val="34"/>
          <w:szCs w:val="34"/>
          <w:rtl/>
          <w:lang w:bidi="ar-EG"/>
        </w:rPr>
        <w:t>َّ</w:t>
      </w:r>
      <w:r w:rsidR="00CC2F79" w:rsidRPr="00670EAB">
        <w:rPr>
          <w:rFonts w:ascii="Amiri" w:hAnsi="Amiri" w:cs="Amiri"/>
          <w:sz w:val="34"/>
          <w:szCs w:val="34"/>
          <w:rtl/>
          <w:lang w:bidi="ar-EG"/>
        </w:rPr>
        <w:t xml:space="preserve">ق على المساكين </w:t>
      </w:r>
      <w:r w:rsidR="000D2842" w:rsidRPr="00670EAB">
        <w:rPr>
          <w:rFonts w:ascii="Amiri" w:hAnsi="Amiri" w:cs="Amiri"/>
          <w:sz w:val="34"/>
          <w:szCs w:val="34"/>
          <w:rtl/>
          <w:lang w:bidi="ar-EG"/>
        </w:rPr>
        <w:t>بالثلث</w:t>
      </w:r>
      <w:r w:rsidR="0055625A" w:rsidRPr="00670EAB">
        <w:rPr>
          <w:rFonts w:ascii="Amiri" w:hAnsi="Amiri" w:cs="Amiri"/>
          <w:sz w:val="34"/>
          <w:szCs w:val="34"/>
          <w:rtl/>
          <w:lang w:bidi="ar-EG"/>
        </w:rPr>
        <w:t>؛</w:t>
      </w:r>
      <w:r w:rsidR="000D2842" w:rsidRPr="00670EAB">
        <w:rPr>
          <w:rFonts w:ascii="Amiri" w:hAnsi="Amiri" w:cs="Amiri"/>
          <w:sz w:val="34"/>
          <w:szCs w:val="34"/>
          <w:rtl/>
          <w:lang w:bidi="ar-EG"/>
        </w:rPr>
        <w:t xml:space="preserve"> رواه الأصفهاني في "الوظائف"، وقال حديث حسن، </w:t>
      </w:r>
      <w:r w:rsidR="00CC2F79" w:rsidRPr="00670EAB">
        <w:rPr>
          <w:rFonts w:ascii="Amiri" w:hAnsi="Amiri" w:cs="Amiri"/>
          <w:sz w:val="34"/>
          <w:szCs w:val="34"/>
          <w:rtl/>
          <w:lang w:bidi="ar-EG"/>
        </w:rPr>
        <w:t>و</w:t>
      </w:r>
      <w:r w:rsidR="000D2842" w:rsidRPr="00670EAB">
        <w:rPr>
          <w:rFonts w:ascii="Amiri" w:hAnsi="Amiri" w:cs="Amiri"/>
          <w:sz w:val="34"/>
          <w:szCs w:val="34"/>
          <w:rtl/>
          <w:lang w:bidi="ar-EG"/>
        </w:rPr>
        <w:t>هو قو</w:t>
      </w:r>
      <w:r w:rsidR="00CC2F79" w:rsidRPr="00670EAB">
        <w:rPr>
          <w:rFonts w:ascii="Amiri" w:hAnsi="Amiri" w:cs="Amiri"/>
          <w:sz w:val="34"/>
          <w:szCs w:val="34"/>
          <w:rtl/>
          <w:lang w:bidi="ar-EG"/>
        </w:rPr>
        <w:t>ل</w:t>
      </w:r>
      <w:r w:rsidR="000D2842" w:rsidRPr="00670EAB">
        <w:rPr>
          <w:rFonts w:ascii="Amiri" w:hAnsi="Amiri" w:cs="Amiri"/>
          <w:sz w:val="34"/>
          <w:szCs w:val="34"/>
          <w:rtl/>
          <w:lang w:bidi="ar-EG"/>
        </w:rPr>
        <w:t xml:space="preserve"> ابن مسعود</w:t>
      </w:r>
      <w:r w:rsidR="0055625A" w:rsidRPr="00670EAB">
        <w:rPr>
          <w:rFonts w:ascii="Amiri" w:hAnsi="Amiri" w:cs="Amiri"/>
          <w:sz w:val="34"/>
          <w:szCs w:val="34"/>
          <w:rtl/>
          <w:lang w:bidi="ar-EG"/>
        </w:rPr>
        <w:t xml:space="preserve"> و</w:t>
      </w:r>
      <w:r w:rsidR="00CC2F79" w:rsidRPr="00670EAB">
        <w:rPr>
          <w:rFonts w:ascii="Amiri" w:hAnsi="Amiri" w:cs="Amiri"/>
          <w:sz w:val="34"/>
          <w:szCs w:val="34"/>
          <w:rtl/>
          <w:lang w:bidi="ar-EG"/>
        </w:rPr>
        <w:t xml:space="preserve">ابن عمر </w:t>
      </w:r>
      <w:r w:rsidR="000D2842" w:rsidRPr="00670EAB">
        <w:rPr>
          <w:rFonts w:ascii="Amiri" w:hAnsi="Amiri" w:cs="Amiri"/>
          <w:sz w:val="34"/>
          <w:szCs w:val="34"/>
          <w:rtl/>
          <w:lang w:bidi="ar-EG"/>
        </w:rPr>
        <w:t>رضي الله عنهم</w:t>
      </w:r>
      <w:r w:rsidR="0055625A" w:rsidRPr="00670EAB">
        <w:rPr>
          <w:rFonts w:ascii="Amiri" w:hAnsi="Amiri" w:cs="Amiri"/>
          <w:sz w:val="34"/>
          <w:szCs w:val="34"/>
          <w:rtl/>
          <w:lang w:bidi="ar-EG"/>
        </w:rPr>
        <w:t>،</w:t>
      </w:r>
      <w:r w:rsidR="000D2842" w:rsidRPr="00670EAB">
        <w:rPr>
          <w:rFonts w:ascii="Amiri" w:hAnsi="Amiri" w:cs="Amiri"/>
          <w:sz w:val="34"/>
          <w:szCs w:val="34"/>
          <w:rtl/>
          <w:lang w:bidi="ar-EG"/>
        </w:rPr>
        <w:t xml:space="preserve"> ولم يعرف لهما مخالف من الصحاب</w:t>
      </w:r>
      <w:r w:rsidR="0055625A" w:rsidRPr="00670EAB">
        <w:rPr>
          <w:rFonts w:ascii="Amiri" w:hAnsi="Amiri" w:cs="Amiri"/>
          <w:sz w:val="34"/>
          <w:szCs w:val="34"/>
          <w:rtl/>
          <w:lang w:bidi="ar-EG"/>
        </w:rPr>
        <w:t>ة</w:t>
      </w:r>
      <w:r w:rsidR="000D2842" w:rsidRPr="00670EAB">
        <w:rPr>
          <w:rStyle w:val="a7"/>
          <w:rFonts w:ascii="Amiri" w:hAnsi="Amiri" w:cs="Amiri"/>
          <w:sz w:val="34"/>
          <w:szCs w:val="34"/>
          <w:rtl/>
          <w:lang w:bidi="ar-EG"/>
        </w:rPr>
        <w:footnoteReference w:id="61"/>
      </w:r>
      <w:r w:rsidR="0055625A" w:rsidRPr="00670EAB">
        <w:rPr>
          <w:rFonts w:ascii="Amiri" w:hAnsi="Amiri" w:cs="Amiri"/>
          <w:sz w:val="34"/>
          <w:szCs w:val="34"/>
          <w:rtl/>
          <w:lang w:bidi="ar-EG"/>
        </w:rPr>
        <w:t>.</w:t>
      </w:r>
    </w:p>
    <w:p w14:paraId="685C1653" w14:textId="02EC0E61" w:rsidR="004E4BF7" w:rsidRPr="00670EAB" w:rsidRDefault="00844B7D"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 xml:space="preserve"> </w:t>
      </w:r>
      <w:r w:rsidR="000D2842" w:rsidRPr="00670EAB">
        <w:rPr>
          <w:rFonts w:ascii="Amiri" w:hAnsi="Amiri" w:cs="Amiri"/>
          <w:b/>
          <w:bCs/>
          <w:color w:val="FF0000"/>
          <w:sz w:val="34"/>
          <w:szCs w:val="34"/>
          <w:rtl/>
          <w:lang w:bidi="ar-EG"/>
        </w:rPr>
        <w:t>*ق</w:t>
      </w:r>
      <w:r w:rsidR="00CC2F79" w:rsidRPr="00670EAB">
        <w:rPr>
          <w:rFonts w:ascii="Amiri" w:hAnsi="Amiri" w:cs="Amiri"/>
          <w:b/>
          <w:bCs/>
          <w:color w:val="FF0000"/>
          <w:sz w:val="34"/>
          <w:szCs w:val="34"/>
          <w:rtl/>
          <w:lang w:bidi="ar-EG"/>
        </w:rPr>
        <w:t>لت</w:t>
      </w:r>
      <w:r w:rsidR="00AF4419" w:rsidRPr="00670EAB">
        <w:rPr>
          <w:rFonts w:ascii="Amiri" w:hAnsi="Amiri" w:cs="Amiri"/>
          <w:b/>
          <w:bCs/>
          <w:color w:val="FF0000"/>
          <w:sz w:val="34"/>
          <w:szCs w:val="34"/>
          <w:rtl/>
          <w:lang w:bidi="ar-EG"/>
        </w:rPr>
        <w:t>:</w:t>
      </w:r>
      <w:r w:rsidR="00AB5F82" w:rsidRPr="00670EAB">
        <w:rPr>
          <w:rFonts w:ascii="Amiri" w:hAnsi="Amiri" w:cs="Amiri"/>
          <w:b/>
          <w:bCs/>
          <w:color w:val="FF0000"/>
          <w:sz w:val="34"/>
          <w:szCs w:val="34"/>
          <w:rtl/>
          <w:lang w:bidi="ar-EG"/>
        </w:rPr>
        <w:t xml:space="preserve"> </w:t>
      </w:r>
      <w:r w:rsidR="00CC2F79" w:rsidRPr="00670EAB">
        <w:rPr>
          <w:rFonts w:ascii="Amiri" w:hAnsi="Amiri" w:cs="Amiri"/>
          <w:sz w:val="34"/>
          <w:szCs w:val="34"/>
          <w:rtl/>
          <w:lang w:bidi="ar-EG"/>
        </w:rPr>
        <w:t>ومما يست</w:t>
      </w:r>
      <w:r w:rsidR="0055625A" w:rsidRPr="00670EAB">
        <w:rPr>
          <w:rFonts w:ascii="Amiri" w:hAnsi="Amiri" w:cs="Amiri"/>
          <w:sz w:val="34"/>
          <w:szCs w:val="34"/>
          <w:rtl/>
          <w:lang w:bidi="ar-EG"/>
        </w:rPr>
        <w:t>أ</w:t>
      </w:r>
      <w:r w:rsidR="00CC2F79" w:rsidRPr="00670EAB">
        <w:rPr>
          <w:rFonts w:ascii="Amiri" w:hAnsi="Amiri" w:cs="Amiri"/>
          <w:sz w:val="34"/>
          <w:szCs w:val="34"/>
          <w:rtl/>
          <w:lang w:bidi="ar-EG"/>
        </w:rPr>
        <w:t>نس في هذا المقام</w:t>
      </w:r>
      <w:r w:rsidR="005403DE" w:rsidRPr="00670EAB">
        <w:rPr>
          <w:rFonts w:ascii="Amiri" w:hAnsi="Amiri" w:cs="Amiri"/>
          <w:sz w:val="34"/>
          <w:szCs w:val="34"/>
          <w:rtl/>
        </w:rPr>
        <w:t>:</w:t>
      </w:r>
      <w:r w:rsidR="00AB5F82" w:rsidRPr="00670EAB">
        <w:rPr>
          <w:rFonts w:ascii="Amiri" w:hAnsi="Amiri" w:cs="Amiri"/>
          <w:sz w:val="34"/>
          <w:szCs w:val="34"/>
          <w:rtl/>
        </w:rPr>
        <w:t xml:space="preserve"> </w:t>
      </w:r>
      <w:r w:rsidR="005403DE" w:rsidRPr="00670EAB">
        <w:rPr>
          <w:rFonts w:ascii="Amiri" w:hAnsi="Amiri" w:cs="Amiri"/>
          <w:sz w:val="34"/>
          <w:szCs w:val="34"/>
          <w:rtl/>
        </w:rPr>
        <w:t>ما ورد عن أَبَي بُرْدَةَ بْنَ نِيَارٍ رضي الله عنه ل</w:t>
      </w:r>
      <w:r w:rsidR="0055625A" w:rsidRPr="00670EAB">
        <w:rPr>
          <w:rFonts w:ascii="Amiri" w:hAnsi="Amiri" w:cs="Amiri"/>
          <w:sz w:val="34"/>
          <w:szCs w:val="34"/>
          <w:rtl/>
        </w:rPr>
        <w:t>َ</w:t>
      </w:r>
      <w:r w:rsidR="005403DE" w:rsidRPr="00670EAB">
        <w:rPr>
          <w:rFonts w:ascii="Amiri" w:hAnsi="Amiri" w:cs="Amiri"/>
          <w:sz w:val="34"/>
          <w:szCs w:val="34"/>
          <w:rtl/>
        </w:rPr>
        <w:t>مَّا ذَبَحَ قَبْلَ أَنْ يَذْبَحَ النَّبِيُّ صَلَّى اللهُ عَلَيْهِ وَسَلَّمَ</w:t>
      </w:r>
      <w:r w:rsidR="00AF4419" w:rsidRPr="00670EAB">
        <w:rPr>
          <w:rFonts w:ascii="Amiri" w:hAnsi="Amiri" w:cs="Amiri"/>
          <w:sz w:val="34"/>
          <w:szCs w:val="34"/>
          <w:rtl/>
        </w:rPr>
        <w:t>،</w:t>
      </w:r>
      <w:r w:rsidR="005403DE" w:rsidRPr="00670EAB">
        <w:rPr>
          <w:rFonts w:ascii="Amiri" w:hAnsi="Amiri" w:cs="Amiri"/>
          <w:sz w:val="34"/>
          <w:szCs w:val="34"/>
          <w:rtl/>
          <w:lang w:bidi="ar-EG"/>
        </w:rPr>
        <w:t xml:space="preserve"> فقال رضي الله عنه</w:t>
      </w:r>
      <w:r w:rsidR="00097ABE" w:rsidRPr="00670EAB">
        <w:rPr>
          <w:rFonts w:ascii="Amiri" w:hAnsi="Amiri" w:cs="Amiri"/>
          <w:sz w:val="34"/>
          <w:szCs w:val="34"/>
          <w:rtl/>
          <w:lang w:bidi="ar-EG"/>
        </w:rPr>
        <w:t xml:space="preserve"> </w:t>
      </w:r>
      <w:r w:rsidR="0055625A" w:rsidRPr="00670EAB">
        <w:rPr>
          <w:rFonts w:ascii="Amiri" w:hAnsi="Amiri" w:cs="Amiri"/>
          <w:sz w:val="34"/>
          <w:szCs w:val="34"/>
          <w:rtl/>
        </w:rPr>
        <w:t>للنبي</w:t>
      </w:r>
      <w:r w:rsidR="005403DE" w:rsidRPr="00670EAB">
        <w:rPr>
          <w:rFonts w:ascii="Amiri" w:hAnsi="Amiri" w:cs="Amiri"/>
          <w:sz w:val="34"/>
          <w:szCs w:val="34"/>
          <w:rtl/>
          <w:lang w:bidi="ar-EG"/>
        </w:rPr>
        <w:t xml:space="preserve"> صَلَّى اللهُ عَلَيْهِ وَسَلَّمَ، معتذر</w:t>
      </w:r>
      <w:r w:rsidR="00AF4419" w:rsidRPr="00670EAB">
        <w:rPr>
          <w:rFonts w:ascii="Amiri" w:hAnsi="Amiri" w:cs="Amiri"/>
          <w:sz w:val="34"/>
          <w:szCs w:val="34"/>
          <w:rtl/>
          <w:lang w:bidi="ar-EG"/>
        </w:rPr>
        <w:t>ًا:</w:t>
      </w:r>
      <w:r w:rsidR="00097ABE" w:rsidRPr="00670EAB">
        <w:rPr>
          <w:rFonts w:ascii="Amiri" w:hAnsi="Amiri" w:cs="Amiri"/>
          <w:sz w:val="34"/>
          <w:szCs w:val="34"/>
          <w:rtl/>
          <w:lang w:bidi="ar-EG"/>
        </w:rPr>
        <w:t xml:space="preserve"> </w:t>
      </w:r>
      <w:r w:rsidR="005403DE" w:rsidRPr="00670EAB">
        <w:rPr>
          <w:rFonts w:ascii="Amiri" w:hAnsi="Amiri" w:cs="Amiri"/>
          <w:sz w:val="34"/>
          <w:szCs w:val="34"/>
          <w:rtl/>
          <w:lang w:bidi="ar-EG"/>
        </w:rPr>
        <w:t>"وَإِنِّي عَجَّلْتُ ‌نَسِيكَتِي لِأُطْعِمَ أَهْلِي وَجِيرَانِي وَأَهْلَ دَارِي"</w:t>
      </w:r>
      <w:r w:rsidR="005403DE" w:rsidRPr="00670EAB">
        <w:rPr>
          <w:rStyle w:val="a7"/>
          <w:rFonts w:ascii="Amiri" w:hAnsi="Amiri" w:cs="Amiri"/>
          <w:sz w:val="34"/>
          <w:szCs w:val="34"/>
          <w:rtl/>
          <w:lang w:bidi="ar-EG"/>
        </w:rPr>
        <w:footnoteReference w:id="62"/>
      </w:r>
      <w:r w:rsidR="0055625A" w:rsidRPr="00670EAB">
        <w:rPr>
          <w:rFonts w:ascii="Amiri" w:hAnsi="Amiri" w:cs="Amiri"/>
          <w:sz w:val="34"/>
          <w:szCs w:val="34"/>
          <w:rtl/>
          <w:lang w:bidi="ar-EG"/>
        </w:rPr>
        <w:t>.</w:t>
      </w:r>
    </w:p>
    <w:p w14:paraId="34F04202" w14:textId="77777777" w:rsidR="004E4BF7" w:rsidRPr="00670EAB" w:rsidRDefault="004E4BF7">
      <w:pPr>
        <w:bidi w:val="0"/>
        <w:rPr>
          <w:rFonts w:ascii="Amiri" w:hAnsi="Amiri" w:cs="Amiri"/>
          <w:sz w:val="34"/>
          <w:szCs w:val="34"/>
          <w:rtl/>
          <w:lang w:bidi="ar-EG"/>
        </w:rPr>
      </w:pPr>
      <w:r w:rsidRPr="00670EAB">
        <w:rPr>
          <w:rFonts w:ascii="Amiri" w:hAnsi="Amiri" w:cs="Amiri"/>
          <w:sz w:val="34"/>
          <w:szCs w:val="34"/>
          <w:rtl/>
          <w:lang w:bidi="ar-EG"/>
        </w:rPr>
        <w:br w:type="page"/>
      </w:r>
    </w:p>
    <w:p w14:paraId="00210500" w14:textId="77777777" w:rsidR="004E4BF7" w:rsidRPr="00F30FE2" w:rsidRDefault="005403DE" w:rsidP="004E4BF7">
      <w:pPr>
        <w:pStyle w:val="1"/>
        <w:rPr>
          <w:rtl/>
          <w:lang w:bidi="ar-EG"/>
        </w:rPr>
      </w:pPr>
      <w:bookmarkStart w:id="17" w:name="_Toc168824201"/>
      <w:r w:rsidRPr="00F30FE2">
        <w:rPr>
          <w:rtl/>
          <w:lang w:bidi="ar-EG"/>
        </w:rPr>
        <w:lastRenderedPageBreak/>
        <w:t>*مسألة</w:t>
      </w:r>
      <w:r w:rsidR="00CC2F79" w:rsidRPr="00F30FE2">
        <w:rPr>
          <w:rtl/>
          <w:lang w:bidi="ar-EG"/>
        </w:rPr>
        <w:t xml:space="preserve"> في حكم بيع ال</w:t>
      </w:r>
      <w:r w:rsidR="0055625A" w:rsidRPr="00F30FE2">
        <w:rPr>
          <w:rtl/>
          <w:lang w:bidi="ar-EG"/>
        </w:rPr>
        <w:t>أ</w:t>
      </w:r>
      <w:r w:rsidR="00CC2F79" w:rsidRPr="00F30FE2">
        <w:rPr>
          <w:rtl/>
          <w:lang w:bidi="ar-EG"/>
        </w:rPr>
        <w:t>ضحي</w:t>
      </w:r>
      <w:r w:rsidR="0055625A" w:rsidRPr="00F30FE2">
        <w:rPr>
          <w:rtl/>
          <w:lang w:bidi="ar-EG"/>
        </w:rPr>
        <w:t>ة</w:t>
      </w:r>
      <w:r w:rsidR="00AF4419" w:rsidRPr="00F30FE2">
        <w:rPr>
          <w:rtl/>
          <w:lang w:bidi="ar-EG"/>
        </w:rPr>
        <w:t>:</w:t>
      </w:r>
      <w:bookmarkEnd w:id="17"/>
    </w:p>
    <w:p w14:paraId="3382EF2B" w14:textId="0DC972F2" w:rsidR="00FE4190" w:rsidRPr="00670EAB" w:rsidRDefault="001E3E3E" w:rsidP="004E4BF7">
      <w:pPr>
        <w:spacing w:before="40" w:after="40" w:line="288" w:lineRule="auto"/>
        <w:ind w:firstLine="227"/>
        <w:jc w:val="both"/>
        <w:rPr>
          <w:rFonts w:ascii="Amiri" w:hAnsi="Amiri" w:cs="Amiri"/>
          <w:sz w:val="34"/>
          <w:szCs w:val="34"/>
          <w:rtl/>
          <w:lang w:bidi="ar-EG"/>
        </w:rPr>
      </w:pPr>
      <w:r w:rsidRPr="00670EAB">
        <w:rPr>
          <w:rFonts w:ascii="Amiri" w:hAnsi="Amiri" w:cs="Amiri"/>
          <w:color w:val="FF0000"/>
          <w:sz w:val="34"/>
          <w:szCs w:val="34"/>
          <w:rtl/>
          <w:lang w:bidi="ar-EG"/>
        </w:rPr>
        <w:t xml:space="preserve"> </w:t>
      </w:r>
      <w:r w:rsidR="00CC2F79" w:rsidRPr="00670EAB">
        <w:rPr>
          <w:rFonts w:ascii="Amiri" w:hAnsi="Amiri" w:cs="Amiri"/>
          <w:sz w:val="34"/>
          <w:szCs w:val="34"/>
          <w:rtl/>
          <w:lang w:bidi="ar-EG"/>
        </w:rPr>
        <w:t xml:space="preserve">يحرم على المضحي </w:t>
      </w:r>
      <w:r w:rsidR="005403DE" w:rsidRPr="00670EAB">
        <w:rPr>
          <w:rFonts w:ascii="Amiri" w:hAnsi="Amiri" w:cs="Amiri"/>
          <w:sz w:val="34"/>
          <w:szCs w:val="34"/>
          <w:rtl/>
          <w:lang w:bidi="ar-EG"/>
        </w:rPr>
        <w:t xml:space="preserve">أن </w:t>
      </w:r>
      <w:r w:rsidR="00CC2F79" w:rsidRPr="00670EAB">
        <w:rPr>
          <w:rFonts w:ascii="Amiri" w:hAnsi="Amiri" w:cs="Amiri"/>
          <w:sz w:val="34"/>
          <w:szCs w:val="34"/>
          <w:rtl/>
          <w:lang w:bidi="ar-EG"/>
        </w:rPr>
        <w:t>يبيع شيئ</w:t>
      </w:r>
      <w:r w:rsidR="00AF4419" w:rsidRPr="00670EAB">
        <w:rPr>
          <w:rFonts w:ascii="Amiri" w:hAnsi="Amiri" w:cs="Amiri"/>
          <w:sz w:val="34"/>
          <w:szCs w:val="34"/>
          <w:rtl/>
          <w:lang w:bidi="ar-EG"/>
        </w:rPr>
        <w:t>ًا</w:t>
      </w:r>
      <w:r w:rsidR="00CC2F79" w:rsidRPr="00670EAB">
        <w:rPr>
          <w:rFonts w:ascii="Amiri" w:hAnsi="Amiri" w:cs="Amiri"/>
          <w:sz w:val="34"/>
          <w:szCs w:val="34"/>
          <w:rtl/>
          <w:lang w:bidi="ar-EG"/>
        </w:rPr>
        <w:t xml:space="preserve"> من </w:t>
      </w:r>
      <w:r w:rsidR="005403DE" w:rsidRPr="00670EAB">
        <w:rPr>
          <w:rFonts w:ascii="Amiri" w:hAnsi="Amiri" w:cs="Amiri"/>
          <w:sz w:val="34"/>
          <w:szCs w:val="34"/>
          <w:rtl/>
          <w:lang w:bidi="ar-EG"/>
        </w:rPr>
        <w:t>الأضحية</w:t>
      </w:r>
      <w:r w:rsidR="00AF4419" w:rsidRPr="00670EAB">
        <w:rPr>
          <w:rFonts w:ascii="Amiri" w:hAnsi="Amiri" w:cs="Amiri"/>
          <w:sz w:val="34"/>
          <w:szCs w:val="34"/>
          <w:rtl/>
          <w:lang w:bidi="ar-EG"/>
        </w:rPr>
        <w:t>،</w:t>
      </w:r>
      <w:r w:rsidR="005403DE" w:rsidRPr="00670EAB">
        <w:rPr>
          <w:rFonts w:ascii="Amiri" w:hAnsi="Amiri" w:cs="Amiri"/>
          <w:sz w:val="34"/>
          <w:szCs w:val="34"/>
          <w:rtl/>
          <w:lang w:bidi="ar-EG"/>
        </w:rPr>
        <w:t xml:space="preserve"> </w:t>
      </w:r>
      <w:r w:rsidR="00CC2F79" w:rsidRPr="00670EAB">
        <w:rPr>
          <w:rFonts w:ascii="Amiri" w:hAnsi="Amiri" w:cs="Amiri"/>
          <w:sz w:val="34"/>
          <w:szCs w:val="34"/>
          <w:rtl/>
          <w:lang w:bidi="ar-EG"/>
        </w:rPr>
        <w:t xml:space="preserve">من لحم </w:t>
      </w:r>
      <w:r w:rsidR="005403DE" w:rsidRPr="00670EAB">
        <w:rPr>
          <w:rFonts w:ascii="Amiri" w:hAnsi="Amiri" w:cs="Amiri"/>
          <w:sz w:val="34"/>
          <w:szCs w:val="34"/>
          <w:rtl/>
          <w:lang w:bidi="ar-EG"/>
        </w:rPr>
        <w:t>أ</w:t>
      </w:r>
      <w:r w:rsidR="00CC2F79" w:rsidRPr="00670EAB">
        <w:rPr>
          <w:rFonts w:ascii="Amiri" w:hAnsi="Amiri" w:cs="Amiri"/>
          <w:sz w:val="34"/>
          <w:szCs w:val="34"/>
          <w:rtl/>
          <w:lang w:bidi="ar-EG"/>
        </w:rPr>
        <w:t>و جل</w:t>
      </w:r>
      <w:r w:rsidR="005403DE" w:rsidRPr="00670EAB">
        <w:rPr>
          <w:rFonts w:ascii="Amiri" w:hAnsi="Amiri" w:cs="Amiri"/>
          <w:sz w:val="34"/>
          <w:szCs w:val="34"/>
          <w:rtl/>
          <w:lang w:bidi="ar-EG"/>
        </w:rPr>
        <w:t>د</w:t>
      </w:r>
      <w:r w:rsidR="0055625A" w:rsidRPr="00670EAB">
        <w:rPr>
          <w:rFonts w:ascii="Amiri" w:hAnsi="Amiri" w:cs="Amiri"/>
          <w:sz w:val="34"/>
          <w:szCs w:val="34"/>
          <w:rtl/>
          <w:lang w:bidi="ar-EG"/>
        </w:rPr>
        <w:t>؛</w:t>
      </w:r>
      <w:r w:rsidR="00CC2F79" w:rsidRPr="00670EAB">
        <w:rPr>
          <w:rFonts w:ascii="Amiri" w:hAnsi="Amiri" w:cs="Amiri"/>
          <w:sz w:val="34"/>
          <w:szCs w:val="34"/>
          <w:rtl/>
          <w:lang w:bidi="ar-EG"/>
        </w:rPr>
        <w:t xml:space="preserve"> </w:t>
      </w:r>
      <w:r w:rsidR="005403DE" w:rsidRPr="00670EAB">
        <w:rPr>
          <w:rFonts w:ascii="Amiri" w:hAnsi="Amiri" w:cs="Amiri"/>
          <w:sz w:val="34"/>
          <w:szCs w:val="34"/>
          <w:rtl/>
          <w:lang w:bidi="ar-EG"/>
        </w:rPr>
        <w:t>فعَنْ أَبِي هُرَيْرَةَ رَضِيَ اللهُ عَنْهُ قَالَ: قَالَ رَسُولُ اللهِ صَلَّى اللهُ عَلَيْهِ وَسَلَّمَ:</w:t>
      </w:r>
      <w:r w:rsidR="00AC52F8" w:rsidRPr="00670EAB">
        <w:rPr>
          <w:rFonts w:ascii="Amiri" w:hAnsi="Amiri" w:cs="Amiri"/>
          <w:sz w:val="34"/>
          <w:szCs w:val="34"/>
          <w:rtl/>
          <w:lang w:bidi="ar-EG"/>
        </w:rPr>
        <w:t xml:space="preserve"> </w:t>
      </w:r>
      <w:r w:rsidR="005403DE" w:rsidRPr="00670EAB">
        <w:rPr>
          <w:rFonts w:ascii="Amiri" w:hAnsi="Amiri" w:cs="Amiri"/>
          <w:sz w:val="34"/>
          <w:szCs w:val="34"/>
          <w:rtl/>
          <w:lang w:bidi="ar-EG"/>
        </w:rPr>
        <w:t>"مَنْ بَاعَ ‌جِلْدَ ‌أُضْحِيَّتِهِ فَلَا أُضْحِيَّةَ لَهُ"</w:t>
      </w:r>
      <w:r w:rsidR="005403DE" w:rsidRPr="00670EAB">
        <w:rPr>
          <w:rStyle w:val="a7"/>
          <w:rFonts w:ascii="Amiri" w:hAnsi="Amiri" w:cs="Amiri"/>
          <w:sz w:val="34"/>
          <w:szCs w:val="34"/>
          <w:rtl/>
          <w:lang w:bidi="ar-EG"/>
        </w:rPr>
        <w:footnoteReference w:id="63"/>
      </w:r>
      <w:r w:rsidR="00FE4190" w:rsidRPr="00670EAB">
        <w:rPr>
          <w:rFonts w:ascii="Amiri" w:hAnsi="Amiri" w:cs="Amiri"/>
          <w:sz w:val="34"/>
          <w:szCs w:val="34"/>
          <w:rtl/>
          <w:lang w:bidi="ar-EG"/>
        </w:rPr>
        <w:t>.</w:t>
      </w:r>
    </w:p>
    <w:p w14:paraId="4F0AF3C2" w14:textId="77777777" w:rsidR="00FE4190" w:rsidRPr="00670EAB" w:rsidRDefault="00844B7D"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 xml:space="preserve"> </w:t>
      </w:r>
      <w:r w:rsidR="00CC2F79" w:rsidRPr="00670EAB">
        <w:rPr>
          <w:rFonts w:ascii="Amiri" w:hAnsi="Amiri" w:cs="Amiri"/>
          <w:sz w:val="34"/>
          <w:szCs w:val="34"/>
          <w:rtl/>
          <w:lang w:bidi="ar-EG"/>
        </w:rPr>
        <w:t xml:space="preserve">وكذلك فلا يجوز </w:t>
      </w:r>
      <w:r w:rsidR="00FE4190" w:rsidRPr="00670EAB">
        <w:rPr>
          <w:rFonts w:ascii="Amiri" w:hAnsi="Amiri" w:cs="Amiri"/>
          <w:sz w:val="34"/>
          <w:szCs w:val="34"/>
          <w:rtl/>
          <w:lang w:bidi="ar-EG"/>
        </w:rPr>
        <w:t>إ</w:t>
      </w:r>
      <w:r w:rsidR="00CC2F79" w:rsidRPr="00670EAB">
        <w:rPr>
          <w:rFonts w:ascii="Amiri" w:hAnsi="Amiri" w:cs="Amiri"/>
          <w:sz w:val="34"/>
          <w:szCs w:val="34"/>
          <w:rtl/>
          <w:lang w:bidi="ar-EG"/>
        </w:rPr>
        <w:t>عطاء الجز</w:t>
      </w:r>
      <w:r w:rsidR="005403DE" w:rsidRPr="00670EAB">
        <w:rPr>
          <w:rFonts w:ascii="Amiri" w:hAnsi="Amiri" w:cs="Amiri"/>
          <w:sz w:val="34"/>
          <w:szCs w:val="34"/>
          <w:rtl/>
          <w:lang w:bidi="ar-EG"/>
        </w:rPr>
        <w:t>َّ</w:t>
      </w:r>
      <w:r w:rsidR="00CC2F79" w:rsidRPr="00670EAB">
        <w:rPr>
          <w:rFonts w:ascii="Amiri" w:hAnsi="Amiri" w:cs="Amiri"/>
          <w:sz w:val="34"/>
          <w:szCs w:val="34"/>
          <w:rtl/>
          <w:lang w:bidi="ar-EG"/>
        </w:rPr>
        <w:t xml:space="preserve">ار جلد </w:t>
      </w:r>
      <w:r w:rsidR="005403DE" w:rsidRPr="00670EAB">
        <w:rPr>
          <w:rFonts w:ascii="Amiri" w:hAnsi="Amiri" w:cs="Amiri"/>
          <w:sz w:val="34"/>
          <w:szCs w:val="34"/>
          <w:rtl/>
          <w:lang w:bidi="ar-EG"/>
        </w:rPr>
        <w:t>الأضحية أ</w:t>
      </w:r>
      <w:r w:rsidR="00CC2F79" w:rsidRPr="00670EAB">
        <w:rPr>
          <w:rFonts w:ascii="Amiri" w:hAnsi="Amiri" w:cs="Amiri"/>
          <w:sz w:val="34"/>
          <w:szCs w:val="34"/>
          <w:rtl/>
          <w:lang w:bidi="ar-EG"/>
        </w:rPr>
        <w:t>و شيئ</w:t>
      </w:r>
      <w:r w:rsidR="00AF4419" w:rsidRPr="00670EAB">
        <w:rPr>
          <w:rFonts w:ascii="Amiri" w:hAnsi="Amiri" w:cs="Amiri"/>
          <w:sz w:val="34"/>
          <w:szCs w:val="34"/>
          <w:rtl/>
          <w:lang w:bidi="ar-EG"/>
        </w:rPr>
        <w:t>ًا</w:t>
      </w:r>
      <w:r w:rsidR="00CC2F79" w:rsidRPr="00670EAB">
        <w:rPr>
          <w:rFonts w:ascii="Amiri" w:hAnsi="Amiri" w:cs="Amiri"/>
          <w:sz w:val="34"/>
          <w:szCs w:val="34"/>
          <w:rtl/>
          <w:lang w:bidi="ar-EG"/>
        </w:rPr>
        <w:t xml:space="preserve"> منها على سبيل </w:t>
      </w:r>
      <w:r w:rsidR="005403DE" w:rsidRPr="00670EAB">
        <w:rPr>
          <w:rFonts w:ascii="Amiri" w:hAnsi="Amiri" w:cs="Amiri"/>
          <w:sz w:val="34"/>
          <w:szCs w:val="34"/>
          <w:rtl/>
          <w:lang w:bidi="ar-EG"/>
        </w:rPr>
        <w:t>أجرة</w:t>
      </w:r>
      <w:r w:rsidR="00CC2F79" w:rsidRPr="00670EAB">
        <w:rPr>
          <w:rFonts w:ascii="Amiri" w:hAnsi="Amiri" w:cs="Amiri"/>
          <w:sz w:val="34"/>
          <w:szCs w:val="34"/>
          <w:rtl/>
          <w:lang w:bidi="ar-EG"/>
        </w:rPr>
        <w:t xml:space="preserve"> </w:t>
      </w:r>
      <w:r w:rsidR="005403DE" w:rsidRPr="00670EAB">
        <w:rPr>
          <w:rFonts w:ascii="Amiri" w:hAnsi="Amiri" w:cs="Amiri"/>
          <w:sz w:val="34"/>
          <w:szCs w:val="34"/>
          <w:rtl/>
          <w:lang w:bidi="ar-EG"/>
        </w:rPr>
        <w:t>ا</w:t>
      </w:r>
      <w:r w:rsidR="00CC2F79" w:rsidRPr="00670EAB">
        <w:rPr>
          <w:rFonts w:ascii="Amiri" w:hAnsi="Amiri" w:cs="Amiri"/>
          <w:sz w:val="34"/>
          <w:szCs w:val="34"/>
          <w:rtl/>
          <w:lang w:bidi="ar-EG"/>
        </w:rPr>
        <w:t xml:space="preserve">لذبح </w:t>
      </w:r>
      <w:r w:rsidR="00FE4190" w:rsidRPr="00670EAB">
        <w:rPr>
          <w:rFonts w:ascii="Amiri" w:hAnsi="Amiri" w:cs="Amiri"/>
          <w:sz w:val="34"/>
          <w:szCs w:val="34"/>
          <w:rtl/>
          <w:lang w:bidi="ar-EG"/>
        </w:rPr>
        <w:t>عَنْ عَلِي</w:t>
      </w:r>
      <w:r w:rsidR="005403DE" w:rsidRPr="00670EAB">
        <w:rPr>
          <w:rFonts w:ascii="Amiri" w:hAnsi="Amiri" w:cs="Amiri"/>
          <w:sz w:val="34"/>
          <w:szCs w:val="34"/>
          <w:rtl/>
          <w:lang w:bidi="ar-EG"/>
        </w:rPr>
        <w:t>، رَضِيَ اللهُ عَنْهُ، قَالَ:</w:t>
      </w:r>
      <w:r w:rsidR="00AC52F8" w:rsidRPr="00670EAB">
        <w:rPr>
          <w:rFonts w:ascii="Amiri" w:hAnsi="Amiri" w:cs="Amiri"/>
          <w:sz w:val="34"/>
          <w:szCs w:val="34"/>
          <w:rtl/>
          <w:lang w:bidi="ar-EG"/>
        </w:rPr>
        <w:t xml:space="preserve"> </w:t>
      </w:r>
      <w:r w:rsidR="005403DE" w:rsidRPr="00670EAB">
        <w:rPr>
          <w:rFonts w:ascii="Amiri" w:hAnsi="Amiri" w:cs="Amiri"/>
          <w:sz w:val="34"/>
          <w:szCs w:val="34"/>
          <w:rtl/>
          <w:lang w:bidi="ar-EG"/>
        </w:rPr>
        <w:t>"أَمَرَنِي رَسُولُ اللهِ صَلَّى اللهُ عَلَيْهِ وَسَلَّمَ أَنْ أَقُومَ عَلَى بُدْنِهِ، وَأَنْ أَتَصَدَّقَ بِلُحُومِهَا وَجُلُودِهَا وَأَجِلَّتِهَا</w:t>
      </w:r>
      <w:r w:rsidR="00FE4190" w:rsidRPr="00670EAB">
        <w:rPr>
          <w:rFonts w:ascii="Amiri" w:hAnsi="Amiri" w:cs="Amiri"/>
          <w:sz w:val="34"/>
          <w:szCs w:val="34"/>
          <w:rtl/>
          <w:lang w:bidi="ar-EG"/>
        </w:rPr>
        <w:t>،</w:t>
      </w:r>
      <w:r w:rsidR="005403DE" w:rsidRPr="00670EAB">
        <w:rPr>
          <w:rFonts w:ascii="Amiri" w:hAnsi="Amiri" w:cs="Amiri"/>
          <w:sz w:val="34"/>
          <w:szCs w:val="34"/>
          <w:rtl/>
          <w:lang w:bidi="ar-EG"/>
        </w:rPr>
        <w:t xml:space="preserve"> وَأَلَا ‌أُعْطِيَ ‌الْجَازِرَ مِنْهَا</w:t>
      </w:r>
      <w:r w:rsidR="00AF4419" w:rsidRPr="00670EAB">
        <w:rPr>
          <w:rFonts w:ascii="Amiri" w:hAnsi="Amiri" w:cs="Amiri"/>
          <w:sz w:val="34"/>
          <w:szCs w:val="34"/>
          <w:rtl/>
          <w:lang w:bidi="ar-EG"/>
        </w:rPr>
        <w:t>،</w:t>
      </w:r>
      <w:r w:rsidR="00AF21BF" w:rsidRPr="00670EAB">
        <w:rPr>
          <w:rFonts w:ascii="Amiri" w:hAnsi="Amiri" w:cs="Amiri"/>
          <w:sz w:val="34"/>
          <w:szCs w:val="34"/>
          <w:rtl/>
          <w:lang w:bidi="ar-EG"/>
        </w:rPr>
        <w:t xml:space="preserve"> </w:t>
      </w:r>
      <w:r w:rsidR="005403DE" w:rsidRPr="00670EAB">
        <w:rPr>
          <w:rFonts w:ascii="Amiri" w:hAnsi="Amiri" w:cs="Amiri"/>
          <w:sz w:val="34"/>
          <w:szCs w:val="34"/>
          <w:rtl/>
          <w:lang w:bidi="ar-EG"/>
        </w:rPr>
        <w:t>قَالَ: نَحْنُ نُعْطِيهِ مِنْ عِنْدِنَا</w:t>
      </w:r>
      <w:r w:rsidR="00AF21BF" w:rsidRPr="00670EAB">
        <w:rPr>
          <w:rFonts w:ascii="Amiri" w:hAnsi="Amiri" w:cs="Amiri"/>
          <w:sz w:val="34"/>
          <w:szCs w:val="34"/>
          <w:rtl/>
          <w:lang w:bidi="ar-EG"/>
        </w:rPr>
        <w:t>"</w:t>
      </w:r>
      <w:r w:rsidR="005403DE" w:rsidRPr="00670EAB">
        <w:rPr>
          <w:rStyle w:val="a7"/>
          <w:rFonts w:ascii="Amiri" w:hAnsi="Amiri" w:cs="Amiri"/>
          <w:sz w:val="34"/>
          <w:szCs w:val="34"/>
          <w:rtl/>
          <w:lang w:bidi="ar-EG"/>
        </w:rPr>
        <w:footnoteReference w:id="64"/>
      </w:r>
      <w:r w:rsidR="00FE4190"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r w:rsidR="00CC2F79" w:rsidRPr="00670EAB">
        <w:rPr>
          <w:rFonts w:ascii="Amiri" w:hAnsi="Amiri" w:cs="Amiri"/>
          <w:sz w:val="34"/>
          <w:szCs w:val="34"/>
          <w:rtl/>
          <w:lang w:bidi="ar-EG"/>
        </w:rPr>
        <w:t>قال الجويني</w:t>
      </w:r>
      <w:r w:rsidR="00AF4419" w:rsidRPr="00670EAB">
        <w:rPr>
          <w:rFonts w:ascii="Amiri" w:hAnsi="Amiri" w:cs="Amiri"/>
          <w:sz w:val="34"/>
          <w:szCs w:val="34"/>
          <w:rtl/>
          <w:lang w:bidi="ar-EG"/>
        </w:rPr>
        <w:t>:</w:t>
      </w:r>
      <w:r w:rsidR="00AC52F8" w:rsidRPr="00670EAB">
        <w:rPr>
          <w:rFonts w:ascii="Amiri" w:hAnsi="Amiri" w:cs="Amiri"/>
          <w:sz w:val="34"/>
          <w:szCs w:val="34"/>
          <w:rtl/>
          <w:lang w:bidi="ar-EG"/>
        </w:rPr>
        <w:t xml:space="preserve"> </w:t>
      </w:r>
      <w:r w:rsidR="007A5A53" w:rsidRPr="00670EAB">
        <w:rPr>
          <w:rFonts w:ascii="Amiri" w:hAnsi="Amiri" w:cs="Amiri"/>
          <w:sz w:val="34"/>
          <w:szCs w:val="34"/>
          <w:rtl/>
          <w:lang w:bidi="ar-EG"/>
        </w:rPr>
        <w:t>فأ</w:t>
      </w:r>
      <w:r w:rsidR="00CC2F79" w:rsidRPr="00670EAB">
        <w:rPr>
          <w:rFonts w:ascii="Amiri" w:hAnsi="Amiri" w:cs="Amiri"/>
          <w:sz w:val="34"/>
          <w:szCs w:val="34"/>
          <w:rtl/>
          <w:lang w:bidi="ar-EG"/>
        </w:rPr>
        <w:t>ما البيع فل</w:t>
      </w:r>
      <w:r w:rsidR="007A5A53" w:rsidRPr="00670EAB">
        <w:rPr>
          <w:rFonts w:ascii="Amiri" w:hAnsi="Amiri" w:cs="Amiri"/>
          <w:sz w:val="34"/>
          <w:szCs w:val="34"/>
          <w:rtl/>
          <w:lang w:bidi="ar-EG"/>
        </w:rPr>
        <w:t>ا م</w:t>
      </w:r>
      <w:r w:rsidR="00CC2F79" w:rsidRPr="00670EAB">
        <w:rPr>
          <w:rFonts w:ascii="Amiri" w:hAnsi="Amiri" w:cs="Amiri"/>
          <w:sz w:val="34"/>
          <w:szCs w:val="34"/>
          <w:rtl/>
          <w:lang w:bidi="ar-EG"/>
        </w:rPr>
        <w:t xml:space="preserve">ساغ له في شيء من </w:t>
      </w:r>
      <w:r w:rsidR="007A5A53" w:rsidRPr="00670EAB">
        <w:rPr>
          <w:rFonts w:ascii="Amiri" w:hAnsi="Amiri" w:cs="Amiri"/>
          <w:sz w:val="34"/>
          <w:szCs w:val="34"/>
          <w:rtl/>
          <w:lang w:bidi="ar-EG"/>
        </w:rPr>
        <w:t>أ</w:t>
      </w:r>
      <w:r w:rsidR="00CC2F79" w:rsidRPr="00670EAB">
        <w:rPr>
          <w:rFonts w:ascii="Amiri" w:hAnsi="Amiri" w:cs="Amiri"/>
          <w:sz w:val="34"/>
          <w:szCs w:val="34"/>
          <w:rtl/>
          <w:lang w:bidi="ar-EG"/>
        </w:rPr>
        <w:t xml:space="preserve">جزاء </w:t>
      </w:r>
      <w:r w:rsidR="007A5A53" w:rsidRPr="00670EAB">
        <w:rPr>
          <w:rFonts w:ascii="Amiri" w:hAnsi="Amiri" w:cs="Amiri"/>
          <w:sz w:val="34"/>
          <w:szCs w:val="34"/>
          <w:rtl/>
          <w:lang w:bidi="ar-EG"/>
        </w:rPr>
        <w:t>الأ</w:t>
      </w:r>
      <w:r w:rsidR="00CC2F79" w:rsidRPr="00670EAB">
        <w:rPr>
          <w:rFonts w:ascii="Amiri" w:hAnsi="Amiri" w:cs="Amiri"/>
          <w:sz w:val="34"/>
          <w:szCs w:val="34"/>
          <w:rtl/>
          <w:lang w:bidi="ar-EG"/>
        </w:rPr>
        <w:t>ضحي</w:t>
      </w:r>
      <w:r w:rsidR="00FE4190" w:rsidRPr="00670EAB">
        <w:rPr>
          <w:rFonts w:ascii="Amiri" w:hAnsi="Amiri" w:cs="Amiri"/>
          <w:sz w:val="34"/>
          <w:szCs w:val="34"/>
          <w:rtl/>
          <w:lang w:bidi="ar-EG"/>
        </w:rPr>
        <w:t>ة</w:t>
      </w:r>
      <w:r w:rsidR="00AF4419" w:rsidRPr="00670EAB">
        <w:rPr>
          <w:rFonts w:ascii="Amiri" w:hAnsi="Amiri" w:cs="Amiri"/>
          <w:sz w:val="34"/>
          <w:szCs w:val="34"/>
          <w:rtl/>
          <w:lang w:bidi="ar-EG"/>
        </w:rPr>
        <w:t>،</w:t>
      </w:r>
      <w:r w:rsidR="007A5A53" w:rsidRPr="00670EAB">
        <w:rPr>
          <w:rFonts w:ascii="Amiri" w:hAnsi="Amiri" w:cs="Amiri"/>
          <w:sz w:val="34"/>
          <w:szCs w:val="34"/>
          <w:rtl/>
          <w:lang w:bidi="ar-EG"/>
        </w:rPr>
        <w:t xml:space="preserve"> </w:t>
      </w:r>
      <w:r w:rsidR="00CC2F79" w:rsidRPr="00670EAB">
        <w:rPr>
          <w:rFonts w:ascii="Amiri" w:hAnsi="Amiri" w:cs="Amiri"/>
          <w:sz w:val="34"/>
          <w:szCs w:val="34"/>
          <w:rtl/>
          <w:lang w:bidi="ar-EG"/>
        </w:rPr>
        <w:t xml:space="preserve">ومنع </w:t>
      </w:r>
      <w:r w:rsidR="007A5A53" w:rsidRPr="00670EAB">
        <w:rPr>
          <w:rFonts w:ascii="Amiri" w:hAnsi="Amiri" w:cs="Amiri"/>
          <w:sz w:val="34"/>
          <w:szCs w:val="34"/>
          <w:rtl/>
          <w:lang w:bidi="ar-EG"/>
        </w:rPr>
        <w:t>الأئمة</w:t>
      </w:r>
      <w:r w:rsidR="00CC2F79" w:rsidRPr="00670EAB">
        <w:rPr>
          <w:rFonts w:ascii="Amiri" w:hAnsi="Amiri" w:cs="Amiri"/>
          <w:sz w:val="34"/>
          <w:szCs w:val="34"/>
          <w:rtl/>
          <w:lang w:bidi="ar-EG"/>
        </w:rPr>
        <w:t xml:space="preserve"> </w:t>
      </w:r>
      <w:r w:rsidR="007A5A53" w:rsidRPr="00670EAB">
        <w:rPr>
          <w:rFonts w:ascii="Amiri" w:hAnsi="Amiri" w:cs="Amiri"/>
          <w:sz w:val="34"/>
          <w:szCs w:val="34"/>
          <w:rtl/>
          <w:lang w:bidi="ar-EG"/>
        </w:rPr>
        <w:t>أ</w:t>
      </w:r>
      <w:r w:rsidR="00CC2F79" w:rsidRPr="00670EAB">
        <w:rPr>
          <w:rFonts w:ascii="Amiri" w:hAnsi="Amiri" w:cs="Amiri"/>
          <w:sz w:val="34"/>
          <w:szCs w:val="34"/>
          <w:rtl/>
          <w:lang w:bidi="ar-EG"/>
        </w:rPr>
        <w:t xml:space="preserve">ن يصرف جلد </w:t>
      </w:r>
      <w:r w:rsidR="007A5A53" w:rsidRPr="00670EAB">
        <w:rPr>
          <w:rFonts w:ascii="Amiri" w:hAnsi="Amiri" w:cs="Amiri"/>
          <w:sz w:val="34"/>
          <w:szCs w:val="34"/>
          <w:rtl/>
          <w:lang w:bidi="ar-EG"/>
        </w:rPr>
        <w:t>الضحية إ</w:t>
      </w:r>
      <w:r w:rsidR="00CC2F79" w:rsidRPr="00670EAB">
        <w:rPr>
          <w:rFonts w:ascii="Amiri" w:hAnsi="Amiri" w:cs="Amiri"/>
          <w:sz w:val="34"/>
          <w:szCs w:val="34"/>
          <w:rtl/>
          <w:lang w:bidi="ar-EG"/>
        </w:rPr>
        <w:t xml:space="preserve">لى </w:t>
      </w:r>
      <w:r w:rsidR="007A5A53" w:rsidRPr="00670EAB">
        <w:rPr>
          <w:rFonts w:ascii="Amiri" w:hAnsi="Amiri" w:cs="Amiri"/>
          <w:sz w:val="34"/>
          <w:szCs w:val="34"/>
          <w:rtl/>
          <w:lang w:bidi="ar-EG"/>
        </w:rPr>
        <w:t>أج</w:t>
      </w:r>
      <w:r w:rsidR="00FE4190" w:rsidRPr="00670EAB">
        <w:rPr>
          <w:rFonts w:ascii="Amiri" w:hAnsi="Amiri" w:cs="Amiri"/>
          <w:sz w:val="34"/>
          <w:szCs w:val="34"/>
          <w:rtl/>
          <w:lang w:bidi="ar-EG"/>
        </w:rPr>
        <w:t>رة</w:t>
      </w:r>
      <w:r w:rsidR="00CC2F79" w:rsidRPr="00670EAB">
        <w:rPr>
          <w:rFonts w:ascii="Amiri" w:hAnsi="Amiri" w:cs="Amiri"/>
          <w:sz w:val="34"/>
          <w:szCs w:val="34"/>
          <w:rtl/>
          <w:lang w:bidi="ar-EG"/>
        </w:rPr>
        <w:t xml:space="preserve"> القص</w:t>
      </w:r>
      <w:r w:rsidR="007A5A53" w:rsidRPr="00670EAB">
        <w:rPr>
          <w:rFonts w:ascii="Amiri" w:hAnsi="Amiri" w:cs="Amiri"/>
          <w:sz w:val="34"/>
          <w:szCs w:val="34"/>
          <w:rtl/>
          <w:lang w:bidi="ar-EG"/>
        </w:rPr>
        <w:t>َّ</w:t>
      </w:r>
      <w:r w:rsidR="00CC2F79" w:rsidRPr="00670EAB">
        <w:rPr>
          <w:rFonts w:ascii="Amiri" w:hAnsi="Amiri" w:cs="Amiri"/>
          <w:sz w:val="34"/>
          <w:szCs w:val="34"/>
          <w:rtl/>
          <w:lang w:bidi="ar-EG"/>
        </w:rPr>
        <w:t>اب</w:t>
      </w:r>
      <w:r w:rsidR="007A5A53" w:rsidRPr="00670EAB">
        <w:rPr>
          <w:rFonts w:ascii="Amiri" w:hAnsi="Amiri" w:cs="Amiri"/>
          <w:sz w:val="34"/>
          <w:szCs w:val="34"/>
          <w:rtl/>
          <w:lang w:bidi="ar-EG"/>
        </w:rPr>
        <w:t>؛ فإ</w:t>
      </w:r>
      <w:r w:rsidR="00CC2F79" w:rsidRPr="00670EAB">
        <w:rPr>
          <w:rFonts w:ascii="Amiri" w:hAnsi="Amiri" w:cs="Amiri"/>
          <w:sz w:val="34"/>
          <w:szCs w:val="34"/>
          <w:rtl/>
          <w:lang w:bidi="ar-EG"/>
        </w:rPr>
        <w:t>ن</w:t>
      </w:r>
      <w:r w:rsidR="007A5A53" w:rsidRPr="00670EAB">
        <w:rPr>
          <w:rFonts w:ascii="Amiri" w:hAnsi="Amiri" w:cs="Amiri"/>
          <w:sz w:val="34"/>
          <w:szCs w:val="34"/>
          <w:rtl/>
          <w:lang w:bidi="ar-EG"/>
        </w:rPr>
        <w:t>َّ</w:t>
      </w:r>
      <w:r w:rsidR="00CC2F79" w:rsidRPr="00670EAB">
        <w:rPr>
          <w:rFonts w:ascii="Amiri" w:hAnsi="Amiri" w:cs="Amiri"/>
          <w:sz w:val="34"/>
          <w:szCs w:val="34"/>
          <w:rtl/>
          <w:lang w:bidi="ar-EG"/>
        </w:rPr>
        <w:t xml:space="preserve"> ذلك تعويض وهو ممتنع</w:t>
      </w:r>
      <w:r w:rsidR="007A5A53" w:rsidRPr="00670EAB">
        <w:rPr>
          <w:rStyle w:val="a7"/>
          <w:rFonts w:ascii="Amiri" w:hAnsi="Amiri" w:cs="Amiri"/>
          <w:sz w:val="34"/>
          <w:szCs w:val="34"/>
          <w:rtl/>
          <w:lang w:bidi="ar-EG"/>
        </w:rPr>
        <w:footnoteReference w:id="65"/>
      </w:r>
      <w:r w:rsidR="00FE4190" w:rsidRPr="00670EAB">
        <w:rPr>
          <w:rFonts w:ascii="Amiri" w:hAnsi="Amiri" w:cs="Amiri"/>
          <w:sz w:val="34"/>
          <w:szCs w:val="34"/>
          <w:rtl/>
          <w:lang w:bidi="ar-EG"/>
        </w:rPr>
        <w:t>.</w:t>
      </w:r>
    </w:p>
    <w:p w14:paraId="2FD14FB6" w14:textId="3C3BF0B7" w:rsidR="002E1908" w:rsidRPr="00670EAB" w:rsidRDefault="00AB5F82"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 xml:space="preserve"> </w:t>
      </w:r>
      <w:r w:rsidR="007A5A53" w:rsidRPr="00670EAB">
        <w:rPr>
          <w:rFonts w:ascii="Amiri" w:hAnsi="Amiri" w:cs="Amiri"/>
          <w:b/>
          <w:bCs/>
          <w:color w:val="FF0000"/>
          <w:sz w:val="34"/>
          <w:szCs w:val="34"/>
          <w:rtl/>
          <w:lang w:bidi="ar-EG"/>
        </w:rPr>
        <w:t>*</w:t>
      </w:r>
      <w:r w:rsidR="00CC2F79" w:rsidRPr="00670EAB">
        <w:rPr>
          <w:rFonts w:ascii="Amiri" w:hAnsi="Amiri" w:cs="Amiri"/>
          <w:b/>
          <w:bCs/>
          <w:color w:val="FF0000"/>
          <w:sz w:val="34"/>
          <w:szCs w:val="34"/>
          <w:rtl/>
          <w:lang w:bidi="ar-EG"/>
        </w:rPr>
        <w:t xml:space="preserve">وهنا </w:t>
      </w:r>
      <w:r w:rsidR="007A5A53" w:rsidRPr="00670EAB">
        <w:rPr>
          <w:rFonts w:ascii="Amiri" w:hAnsi="Amiri" w:cs="Amiri"/>
          <w:b/>
          <w:bCs/>
          <w:color w:val="FF0000"/>
          <w:sz w:val="34"/>
          <w:szCs w:val="34"/>
          <w:rtl/>
          <w:lang w:bidi="ar-EG"/>
        </w:rPr>
        <w:t>مسألة:</w:t>
      </w:r>
      <w:r w:rsidR="00AC52F8" w:rsidRPr="00670EAB">
        <w:rPr>
          <w:rFonts w:ascii="Amiri" w:hAnsi="Amiri" w:cs="Amiri"/>
          <w:b/>
          <w:bCs/>
          <w:color w:val="FF0000"/>
          <w:sz w:val="34"/>
          <w:szCs w:val="34"/>
          <w:rtl/>
          <w:lang w:bidi="ar-EG"/>
        </w:rPr>
        <w:t xml:space="preserve"> </w:t>
      </w:r>
      <w:r w:rsidR="00CC2F79" w:rsidRPr="00670EAB">
        <w:rPr>
          <w:rFonts w:ascii="Amiri" w:hAnsi="Amiri" w:cs="Amiri"/>
          <w:b/>
          <w:bCs/>
          <w:color w:val="FF0000"/>
          <w:sz w:val="34"/>
          <w:szCs w:val="34"/>
          <w:rtl/>
          <w:lang w:bidi="ar-EG"/>
        </w:rPr>
        <w:t xml:space="preserve">هل يجوز </w:t>
      </w:r>
      <w:r w:rsidR="007A5A53" w:rsidRPr="00670EAB">
        <w:rPr>
          <w:rFonts w:ascii="Amiri" w:hAnsi="Amiri" w:cs="Amiri"/>
          <w:b/>
          <w:bCs/>
          <w:color w:val="FF0000"/>
          <w:sz w:val="34"/>
          <w:szCs w:val="34"/>
          <w:rtl/>
          <w:lang w:bidi="ar-EG"/>
        </w:rPr>
        <w:t>أ</w:t>
      </w:r>
      <w:r w:rsidR="00CC2F79" w:rsidRPr="00670EAB">
        <w:rPr>
          <w:rFonts w:ascii="Amiri" w:hAnsi="Amiri" w:cs="Amiri"/>
          <w:b/>
          <w:bCs/>
          <w:color w:val="FF0000"/>
          <w:sz w:val="34"/>
          <w:szCs w:val="34"/>
          <w:rtl/>
          <w:lang w:bidi="ar-EG"/>
        </w:rPr>
        <w:t>ن ي</w:t>
      </w:r>
      <w:r w:rsidR="007A5A53" w:rsidRPr="00670EAB">
        <w:rPr>
          <w:rFonts w:ascii="Amiri" w:hAnsi="Amiri" w:cs="Amiri"/>
          <w:b/>
          <w:bCs/>
          <w:color w:val="FF0000"/>
          <w:sz w:val="34"/>
          <w:szCs w:val="34"/>
          <w:rtl/>
          <w:lang w:bidi="ar-EG"/>
        </w:rPr>
        <w:t>ُ</w:t>
      </w:r>
      <w:r w:rsidR="00CC2F79" w:rsidRPr="00670EAB">
        <w:rPr>
          <w:rFonts w:ascii="Amiri" w:hAnsi="Amiri" w:cs="Amiri"/>
          <w:b/>
          <w:bCs/>
          <w:color w:val="FF0000"/>
          <w:sz w:val="34"/>
          <w:szCs w:val="34"/>
          <w:rtl/>
          <w:lang w:bidi="ar-EG"/>
        </w:rPr>
        <w:t xml:space="preserve">عطى الجزار </w:t>
      </w:r>
      <w:r w:rsidR="007A5A53" w:rsidRPr="00670EAB">
        <w:rPr>
          <w:rFonts w:ascii="Amiri" w:hAnsi="Amiri" w:cs="Amiri"/>
          <w:b/>
          <w:bCs/>
          <w:color w:val="FF0000"/>
          <w:sz w:val="34"/>
          <w:szCs w:val="34"/>
          <w:rtl/>
          <w:lang w:bidi="ar-EG"/>
        </w:rPr>
        <w:t>شيئ</w:t>
      </w:r>
      <w:r w:rsidR="00AF4419" w:rsidRPr="00670EAB">
        <w:rPr>
          <w:rFonts w:ascii="Amiri" w:hAnsi="Amiri" w:cs="Amiri"/>
          <w:b/>
          <w:bCs/>
          <w:color w:val="FF0000"/>
          <w:sz w:val="34"/>
          <w:szCs w:val="34"/>
          <w:rtl/>
          <w:lang w:bidi="ar-EG"/>
        </w:rPr>
        <w:t>ًا</w:t>
      </w:r>
      <w:r w:rsidR="00CC2F79" w:rsidRPr="00670EAB">
        <w:rPr>
          <w:rFonts w:ascii="Amiri" w:hAnsi="Amiri" w:cs="Amiri"/>
          <w:b/>
          <w:bCs/>
          <w:color w:val="FF0000"/>
          <w:sz w:val="34"/>
          <w:szCs w:val="34"/>
          <w:rtl/>
          <w:lang w:bidi="ar-EG"/>
        </w:rPr>
        <w:t xml:space="preserve"> من </w:t>
      </w:r>
      <w:r w:rsidR="007A5A53" w:rsidRPr="00670EAB">
        <w:rPr>
          <w:rFonts w:ascii="Amiri" w:hAnsi="Amiri" w:cs="Amiri"/>
          <w:b/>
          <w:bCs/>
          <w:color w:val="FF0000"/>
          <w:sz w:val="34"/>
          <w:szCs w:val="34"/>
          <w:rtl/>
          <w:lang w:bidi="ar-EG"/>
        </w:rPr>
        <w:t>الأضحية</w:t>
      </w:r>
      <w:r w:rsidR="00CC2F79" w:rsidRPr="00670EAB">
        <w:rPr>
          <w:rFonts w:ascii="Amiri" w:hAnsi="Amiri" w:cs="Amiri"/>
          <w:b/>
          <w:bCs/>
          <w:color w:val="FF0000"/>
          <w:sz w:val="34"/>
          <w:szCs w:val="34"/>
          <w:rtl/>
          <w:lang w:bidi="ar-EG"/>
        </w:rPr>
        <w:t xml:space="preserve"> لفقره</w:t>
      </w:r>
      <w:r w:rsidR="00AF4419" w:rsidRPr="00670EAB">
        <w:rPr>
          <w:rFonts w:ascii="Amiri" w:hAnsi="Amiri" w:cs="Amiri"/>
          <w:b/>
          <w:bCs/>
          <w:color w:val="FF0000"/>
          <w:sz w:val="34"/>
          <w:szCs w:val="34"/>
          <w:rtl/>
          <w:lang w:bidi="ar-EG"/>
        </w:rPr>
        <w:t>،</w:t>
      </w:r>
      <w:r w:rsidR="007A5A53" w:rsidRPr="00670EAB">
        <w:rPr>
          <w:rFonts w:ascii="Amiri" w:hAnsi="Amiri" w:cs="Amiri"/>
          <w:b/>
          <w:bCs/>
          <w:color w:val="FF0000"/>
          <w:sz w:val="34"/>
          <w:szCs w:val="34"/>
          <w:rtl/>
          <w:lang w:bidi="ar-EG"/>
        </w:rPr>
        <w:t xml:space="preserve"> أ</w:t>
      </w:r>
      <w:r w:rsidR="00CC2F79" w:rsidRPr="00670EAB">
        <w:rPr>
          <w:rFonts w:ascii="Amiri" w:hAnsi="Amiri" w:cs="Amiri"/>
          <w:b/>
          <w:bCs/>
          <w:color w:val="FF0000"/>
          <w:sz w:val="34"/>
          <w:szCs w:val="34"/>
          <w:rtl/>
          <w:lang w:bidi="ar-EG"/>
        </w:rPr>
        <w:t xml:space="preserve">و على سبيل </w:t>
      </w:r>
      <w:r w:rsidR="007A5A53" w:rsidRPr="00670EAB">
        <w:rPr>
          <w:rFonts w:ascii="Amiri" w:hAnsi="Amiri" w:cs="Amiri"/>
          <w:b/>
          <w:bCs/>
          <w:color w:val="FF0000"/>
          <w:sz w:val="34"/>
          <w:szCs w:val="34"/>
          <w:rtl/>
          <w:lang w:bidi="ar-EG"/>
        </w:rPr>
        <w:t>الهدية؟</w:t>
      </w:r>
      <w:r w:rsidRPr="00670EAB">
        <w:rPr>
          <w:rFonts w:ascii="Amiri" w:hAnsi="Amiri" w:cs="Amiri"/>
          <w:color w:val="FF0000"/>
          <w:sz w:val="34"/>
          <w:szCs w:val="34"/>
          <w:rtl/>
          <w:lang w:bidi="ar-EG"/>
        </w:rPr>
        <w:t xml:space="preserve"> </w:t>
      </w:r>
      <w:r w:rsidR="00CC2F79" w:rsidRPr="00670EAB">
        <w:rPr>
          <w:rFonts w:ascii="Amiri" w:hAnsi="Amiri" w:cs="Amiri"/>
          <w:b/>
          <w:bCs/>
          <w:color w:val="FF0000"/>
          <w:sz w:val="34"/>
          <w:szCs w:val="34"/>
          <w:rtl/>
          <w:lang w:bidi="ar-EG"/>
        </w:rPr>
        <w:t>والجواب</w:t>
      </w:r>
      <w:r w:rsidR="00AF4419" w:rsidRPr="00670EAB">
        <w:rPr>
          <w:rFonts w:ascii="Amiri" w:hAnsi="Amiri" w:cs="Amiri"/>
          <w:b/>
          <w:bCs/>
          <w:color w:val="FF0000"/>
          <w:sz w:val="34"/>
          <w:szCs w:val="34"/>
          <w:rtl/>
          <w:lang w:bidi="ar-EG"/>
        </w:rPr>
        <w:t>:</w:t>
      </w:r>
      <w:r w:rsidR="00844B7D" w:rsidRPr="00670EAB">
        <w:rPr>
          <w:rFonts w:ascii="Amiri" w:hAnsi="Amiri" w:cs="Amiri"/>
          <w:b/>
          <w:bCs/>
          <w:color w:val="FF0000"/>
          <w:sz w:val="34"/>
          <w:szCs w:val="34"/>
          <w:rtl/>
          <w:lang w:bidi="ar-EG"/>
        </w:rPr>
        <w:t xml:space="preserve"> </w:t>
      </w:r>
      <w:r w:rsidR="007A5A53" w:rsidRPr="00670EAB">
        <w:rPr>
          <w:rFonts w:ascii="Amiri" w:hAnsi="Amiri" w:cs="Amiri"/>
          <w:sz w:val="34"/>
          <w:szCs w:val="34"/>
          <w:rtl/>
          <w:lang w:bidi="ar-EG"/>
        </w:rPr>
        <w:t>إ</w:t>
      </w:r>
      <w:r w:rsidR="00CC2F79" w:rsidRPr="00670EAB">
        <w:rPr>
          <w:rFonts w:ascii="Amiri" w:hAnsi="Amiri" w:cs="Amiri"/>
          <w:sz w:val="34"/>
          <w:szCs w:val="34"/>
          <w:rtl/>
          <w:lang w:bidi="ar-EG"/>
        </w:rPr>
        <w:t>ن د</w:t>
      </w:r>
      <w:r w:rsidR="007A5A53" w:rsidRPr="00670EAB">
        <w:rPr>
          <w:rFonts w:ascii="Amiri" w:hAnsi="Amiri" w:cs="Amiri"/>
          <w:sz w:val="34"/>
          <w:szCs w:val="34"/>
          <w:rtl/>
          <w:lang w:bidi="ar-EG"/>
        </w:rPr>
        <w:t>ُ</w:t>
      </w:r>
      <w:r w:rsidR="00CC2F79" w:rsidRPr="00670EAB">
        <w:rPr>
          <w:rFonts w:ascii="Amiri" w:hAnsi="Amiri" w:cs="Amiri"/>
          <w:sz w:val="34"/>
          <w:szCs w:val="34"/>
          <w:rtl/>
          <w:lang w:bidi="ar-EG"/>
        </w:rPr>
        <w:t xml:space="preserve">فع </w:t>
      </w:r>
      <w:r w:rsidR="00FE4190" w:rsidRPr="00670EAB">
        <w:rPr>
          <w:rFonts w:ascii="Amiri" w:hAnsi="Amiri" w:cs="Amiri"/>
          <w:sz w:val="34"/>
          <w:szCs w:val="34"/>
          <w:rtl/>
          <w:lang w:bidi="ar-EG"/>
        </w:rPr>
        <w:t>إ</w:t>
      </w:r>
      <w:r w:rsidR="00CC2F79" w:rsidRPr="00670EAB">
        <w:rPr>
          <w:rFonts w:ascii="Amiri" w:hAnsi="Amiri" w:cs="Amiri"/>
          <w:sz w:val="34"/>
          <w:szCs w:val="34"/>
          <w:rtl/>
          <w:lang w:bidi="ar-EG"/>
        </w:rPr>
        <w:t xml:space="preserve">ليه على سبيل </w:t>
      </w:r>
      <w:r w:rsidR="007A5A53" w:rsidRPr="00670EAB">
        <w:rPr>
          <w:rFonts w:ascii="Amiri" w:hAnsi="Amiri" w:cs="Amiri"/>
          <w:sz w:val="34"/>
          <w:szCs w:val="34"/>
          <w:rtl/>
          <w:lang w:bidi="ar-EG"/>
        </w:rPr>
        <w:t>الصدقة</w:t>
      </w:r>
      <w:r w:rsidR="00CC2F79" w:rsidRPr="00670EAB">
        <w:rPr>
          <w:rFonts w:ascii="Amiri" w:hAnsi="Amiri" w:cs="Amiri"/>
          <w:sz w:val="34"/>
          <w:szCs w:val="34"/>
          <w:rtl/>
          <w:lang w:bidi="ar-EG"/>
        </w:rPr>
        <w:t xml:space="preserve"> </w:t>
      </w:r>
      <w:r w:rsidR="007A5A53" w:rsidRPr="00670EAB">
        <w:rPr>
          <w:rFonts w:ascii="Amiri" w:hAnsi="Amiri" w:cs="Amiri"/>
          <w:sz w:val="34"/>
          <w:szCs w:val="34"/>
          <w:rtl/>
          <w:lang w:bidi="ar-EG"/>
        </w:rPr>
        <w:t>أ</w:t>
      </w:r>
      <w:r w:rsidR="00CC2F79" w:rsidRPr="00670EAB">
        <w:rPr>
          <w:rFonts w:ascii="Amiri" w:hAnsi="Amiri" w:cs="Amiri"/>
          <w:sz w:val="34"/>
          <w:szCs w:val="34"/>
          <w:rtl/>
          <w:lang w:bidi="ar-EG"/>
        </w:rPr>
        <w:t xml:space="preserve">و </w:t>
      </w:r>
      <w:r w:rsidR="007A5A53" w:rsidRPr="00670EAB">
        <w:rPr>
          <w:rFonts w:ascii="Amiri" w:hAnsi="Amiri" w:cs="Amiri"/>
          <w:sz w:val="34"/>
          <w:szCs w:val="34"/>
          <w:rtl/>
          <w:lang w:bidi="ar-EG"/>
        </w:rPr>
        <w:t xml:space="preserve">الهدية </w:t>
      </w:r>
      <w:r w:rsidR="00CC2F79" w:rsidRPr="00670EAB">
        <w:rPr>
          <w:rFonts w:ascii="Amiri" w:hAnsi="Amiri" w:cs="Amiri"/>
          <w:sz w:val="34"/>
          <w:szCs w:val="34"/>
          <w:rtl/>
          <w:lang w:bidi="ar-EG"/>
        </w:rPr>
        <w:t xml:space="preserve">فلا </w:t>
      </w:r>
      <w:r w:rsidR="007A5A53" w:rsidRPr="00670EAB">
        <w:rPr>
          <w:rFonts w:ascii="Amiri" w:hAnsi="Amiri" w:cs="Amiri"/>
          <w:sz w:val="34"/>
          <w:szCs w:val="34"/>
          <w:rtl/>
          <w:lang w:bidi="ar-EG"/>
        </w:rPr>
        <w:t>بأ</w:t>
      </w:r>
      <w:r w:rsidR="00CC2F79" w:rsidRPr="00670EAB">
        <w:rPr>
          <w:rFonts w:ascii="Amiri" w:hAnsi="Amiri" w:cs="Amiri"/>
          <w:sz w:val="34"/>
          <w:szCs w:val="34"/>
          <w:rtl/>
          <w:lang w:bidi="ar-EG"/>
        </w:rPr>
        <w:t>س</w:t>
      </w:r>
      <w:r w:rsidR="00FE4190" w:rsidRPr="00670EAB">
        <w:rPr>
          <w:rFonts w:ascii="Amiri" w:hAnsi="Amiri" w:cs="Amiri"/>
          <w:sz w:val="34"/>
          <w:szCs w:val="34"/>
          <w:rtl/>
          <w:lang w:bidi="ar-EG"/>
        </w:rPr>
        <w:t>؛</w:t>
      </w:r>
      <w:r w:rsidR="007A5A53" w:rsidRPr="00670EAB">
        <w:rPr>
          <w:rFonts w:ascii="Amiri" w:hAnsi="Amiri" w:cs="Amiri"/>
          <w:sz w:val="34"/>
          <w:szCs w:val="34"/>
          <w:rtl/>
          <w:lang w:bidi="ar-EG"/>
        </w:rPr>
        <w:t xml:space="preserve"> لأ</w:t>
      </w:r>
      <w:r w:rsidR="00CC2F79" w:rsidRPr="00670EAB">
        <w:rPr>
          <w:rFonts w:ascii="Amiri" w:hAnsi="Amiri" w:cs="Amiri"/>
          <w:sz w:val="34"/>
          <w:szCs w:val="34"/>
          <w:rtl/>
          <w:lang w:bidi="ar-EG"/>
        </w:rPr>
        <w:t xml:space="preserve">نه مستحق </w:t>
      </w:r>
      <w:r w:rsidR="007A5A53" w:rsidRPr="00670EAB">
        <w:rPr>
          <w:rFonts w:ascii="Amiri" w:hAnsi="Amiri" w:cs="Amiri"/>
          <w:sz w:val="34"/>
          <w:szCs w:val="34"/>
          <w:rtl/>
          <w:lang w:bidi="ar-EG"/>
        </w:rPr>
        <w:t>للأ</w:t>
      </w:r>
      <w:r w:rsidR="00CC2F79" w:rsidRPr="00670EAB">
        <w:rPr>
          <w:rFonts w:ascii="Amiri" w:hAnsi="Amiri" w:cs="Amiri"/>
          <w:sz w:val="34"/>
          <w:szCs w:val="34"/>
          <w:rtl/>
          <w:lang w:bidi="ar-EG"/>
        </w:rPr>
        <w:t xml:space="preserve">خذ </w:t>
      </w:r>
      <w:r w:rsidR="007A5A53" w:rsidRPr="00670EAB">
        <w:rPr>
          <w:rFonts w:ascii="Amiri" w:hAnsi="Amiri" w:cs="Amiri"/>
          <w:sz w:val="34"/>
          <w:szCs w:val="34"/>
          <w:rtl/>
          <w:lang w:bidi="ar-EG"/>
        </w:rPr>
        <w:t>منه</w:t>
      </w:r>
      <w:r w:rsidR="00AF4419" w:rsidRPr="00670EAB">
        <w:rPr>
          <w:rFonts w:ascii="Amiri" w:hAnsi="Amiri" w:cs="Amiri"/>
          <w:sz w:val="34"/>
          <w:szCs w:val="34"/>
          <w:rtl/>
          <w:lang w:bidi="ar-EG"/>
        </w:rPr>
        <w:t>،</w:t>
      </w:r>
      <w:r w:rsidR="007A5A53" w:rsidRPr="00670EAB">
        <w:rPr>
          <w:rFonts w:ascii="Amiri" w:hAnsi="Amiri" w:cs="Amiri"/>
          <w:sz w:val="34"/>
          <w:szCs w:val="34"/>
          <w:rtl/>
          <w:lang w:bidi="ar-EG"/>
        </w:rPr>
        <w:t xml:space="preserve"> لعلة فقره، ف</w:t>
      </w:r>
      <w:r w:rsidR="00CC2F79" w:rsidRPr="00670EAB">
        <w:rPr>
          <w:rFonts w:ascii="Amiri" w:hAnsi="Amiri" w:cs="Amiri"/>
          <w:sz w:val="34"/>
          <w:szCs w:val="34"/>
          <w:rtl/>
          <w:lang w:bidi="ar-EG"/>
        </w:rPr>
        <w:t xml:space="preserve">هو كغيره </w:t>
      </w:r>
      <w:r w:rsidR="007A5A53" w:rsidRPr="00670EAB">
        <w:rPr>
          <w:rFonts w:ascii="Amiri" w:hAnsi="Amiri" w:cs="Amiri"/>
          <w:sz w:val="34"/>
          <w:szCs w:val="34"/>
          <w:rtl/>
          <w:lang w:bidi="ar-EG"/>
        </w:rPr>
        <w:t xml:space="preserve">من الفقراء، </w:t>
      </w:r>
      <w:r w:rsidR="00CC2F79" w:rsidRPr="00670EAB">
        <w:rPr>
          <w:rFonts w:ascii="Amiri" w:hAnsi="Amiri" w:cs="Amiri"/>
          <w:sz w:val="34"/>
          <w:szCs w:val="34"/>
          <w:rtl/>
          <w:lang w:bidi="ar-EG"/>
        </w:rPr>
        <w:t xml:space="preserve">بل </w:t>
      </w:r>
      <w:r w:rsidR="007A5A53" w:rsidRPr="00670EAB">
        <w:rPr>
          <w:rFonts w:ascii="Amiri" w:hAnsi="Amiri" w:cs="Amiri"/>
          <w:sz w:val="34"/>
          <w:szCs w:val="34"/>
          <w:rtl/>
          <w:lang w:bidi="ar-EG"/>
        </w:rPr>
        <w:t>هو أ</w:t>
      </w:r>
      <w:r w:rsidR="00FE4190" w:rsidRPr="00670EAB">
        <w:rPr>
          <w:rFonts w:ascii="Amiri" w:hAnsi="Amiri" w:cs="Amiri"/>
          <w:sz w:val="34"/>
          <w:szCs w:val="34"/>
          <w:rtl/>
          <w:lang w:bidi="ar-EG"/>
        </w:rPr>
        <w:t>َ</w:t>
      </w:r>
      <w:r w:rsidR="00CC2F79" w:rsidRPr="00670EAB">
        <w:rPr>
          <w:rFonts w:ascii="Amiri" w:hAnsi="Amiri" w:cs="Amiri"/>
          <w:sz w:val="34"/>
          <w:szCs w:val="34"/>
          <w:rtl/>
          <w:lang w:bidi="ar-EG"/>
        </w:rPr>
        <w:t>ولى</w:t>
      </w:r>
      <w:r w:rsidR="00FE4190" w:rsidRPr="00670EAB">
        <w:rPr>
          <w:rFonts w:ascii="Amiri" w:hAnsi="Amiri" w:cs="Amiri"/>
          <w:sz w:val="34"/>
          <w:szCs w:val="34"/>
          <w:rtl/>
          <w:lang w:bidi="ar-EG"/>
        </w:rPr>
        <w:t>؛</w:t>
      </w:r>
      <w:r w:rsidR="00CC2F79" w:rsidRPr="00670EAB">
        <w:rPr>
          <w:rFonts w:ascii="Amiri" w:hAnsi="Amiri" w:cs="Amiri"/>
          <w:sz w:val="34"/>
          <w:szCs w:val="34"/>
          <w:rtl/>
          <w:lang w:bidi="ar-EG"/>
        </w:rPr>
        <w:t xml:space="preserve"> </w:t>
      </w:r>
      <w:r w:rsidR="007A5A53" w:rsidRPr="00670EAB">
        <w:rPr>
          <w:rFonts w:ascii="Amiri" w:hAnsi="Amiri" w:cs="Amiri"/>
          <w:sz w:val="34"/>
          <w:szCs w:val="34"/>
          <w:rtl/>
          <w:lang w:bidi="ar-EG"/>
        </w:rPr>
        <w:t>لأ</w:t>
      </w:r>
      <w:r w:rsidR="00CC2F79" w:rsidRPr="00670EAB">
        <w:rPr>
          <w:rFonts w:ascii="Amiri" w:hAnsi="Amiri" w:cs="Amiri"/>
          <w:sz w:val="34"/>
          <w:szCs w:val="34"/>
          <w:rtl/>
          <w:lang w:bidi="ar-EG"/>
        </w:rPr>
        <w:t xml:space="preserve">نه باشرها </w:t>
      </w:r>
      <w:r w:rsidR="007A5A53" w:rsidRPr="00670EAB">
        <w:rPr>
          <w:rFonts w:ascii="Amiri" w:hAnsi="Amiri" w:cs="Amiri"/>
          <w:sz w:val="34"/>
          <w:szCs w:val="34"/>
          <w:rtl/>
          <w:lang w:bidi="ar-EG"/>
        </w:rPr>
        <w:t>وطاقت</w:t>
      </w:r>
      <w:r w:rsidR="00CC2F79" w:rsidRPr="00670EAB">
        <w:rPr>
          <w:rFonts w:ascii="Amiri" w:hAnsi="Amiri" w:cs="Amiri"/>
          <w:sz w:val="34"/>
          <w:szCs w:val="34"/>
          <w:rtl/>
          <w:lang w:bidi="ar-EG"/>
        </w:rPr>
        <w:t xml:space="preserve"> نفس</w:t>
      </w:r>
      <w:r w:rsidR="00FE4190" w:rsidRPr="00670EAB">
        <w:rPr>
          <w:rFonts w:ascii="Amiri" w:hAnsi="Amiri" w:cs="Amiri"/>
          <w:sz w:val="34"/>
          <w:szCs w:val="34"/>
          <w:rtl/>
          <w:lang w:bidi="ar-EG"/>
        </w:rPr>
        <w:t>ُ</w:t>
      </w:r>
      <w:r w:rsidR="00CC2F79" w:rsidRPr="00670EAB">
        <w:rPr>
          <w:rFonts w:ascii="Amiri" w:hAnsi="Amiri" w:cs="Amiri"/>
          <w:sz w:val="34"/>
          <w:szCs w:val="34"/>
          <w:rtl/>
          <w:lang w:bidi="ar-EG"/>
        </w:rPr>
        <w:t xml:space="preserve">ه </w:t>
      </w:r>
      <w:r w:rsidR="007A5A53" w:rsidRPr="00670EAB">
        <w:rPr>
          <w:rFonts w:ascii="Amiri" w:hAnsi="Amiri" w:cs="Amiri"/>
          <w:sz w:val="34"/>
          <w:szCs w:val="34"/>
          <w:rtl/>
          <w:lang w:bidi="ar-EG"/>
        </w:rPr>
        <w:t>إليها</w:t>
      </w:r>
      <w:r w:rsidR="007A5A53" w:rsidRPr="00670EAB">
        <w:rPr>
          <w:rStyle w:val="a7"/>
          <w:rFonts w:ascii="Amiri" w:hAnsi="Amiri" w:cs="Amiri"/>
          <w:sz w:val="34"/>
          <w:szCs w:val="34"/>
          <w:rtl/>
          <w:lang w:bidi="ar-EG"/>
        </w:rPr>
        <w:footnoteReference w:id="66"/>
      </w:r>
      <w:r w:rsidR="00FE4190" w:rsidRPr="00670EAB">
        <w:rPr>
          <w:rFonts w:ascii="Amiri" w:hAnsi="Amiri" w:cs="Amiri"/>
          <w:sz w:val="34"/>
          <w:szCs w:val="34"/>
          <w:rtl/>
          <w:lang w:bidi="ar-EG"/>
        </w:rPr>
        <w:t>،</w:t>
      </w:r>
      <w:r w:rsidR="007A5A53" w:rsidRPr="00670EAB">
        <w:rPr>
          <w:rFonts w:ascii="Amiri" w:hAnsi="Amiri" w:cs="Amiri"/>
          <w:sz w:val="34"/>
          <w:szCs w:val="34"/>
          <w:rtl/>
          <w:lang w:bidi="ar-EG"/>
        </w:rPr>
        <w:t xml:space="preserve"> </w:t>
      </w:r>
      <w:r w:rsidR="002E1908" w:rsidRPr="00670EAB">
        <w:rPr>
          <w:rFonts w:ascii="Amiri" w:hAnsi="Amiri" w:cs="Amiri"/>
          <w:sz w:val="34"/>
          <w:szCs w:val="34"/>
          <w:rtl/>
          <w:lang w:bidi="ar-EG"/>
        </w:rPr>
        <w:t xml:space="preserve">قال الحافظ: ظاهره ألا يعطي الجزار شيئًا البتةَ، وليس ذلك المراد، بل المراد ألا يعطي الجزار منها شيئًا في جزارتها كما وقع عند مسلم، وظاهره مع ذلك </w:t>
      </w:r>
      <w:r w:rsidR="002E1908" w:rsidRPr="00670EAB">
        <w:rPr>
          <w:rFonts w:ascii="Amiri" w:hAnsi="Amiri" w:cs="Amiri"/>
          <w:sz w:val="34"/>
          <w:szCs w:val="34"/>
          <w:rtl/>
          <w:lang w:bidi="ar-EG"/>
        </w:rPr>
        <w:lastRenderedPageBreak/>
        <w:t>غير مراد، بل بيَّن النسائي في روايته من طريق شعيب بن إسحاق عن ابن جريج أن المراد منع عطية الجزار من الهدي عوضًا عن أجرته ولفظه، ولا يعطى في جزارتها منها شيئًا</w:t>
      </w:r>
      <w:r w:rsidR="002E1908" w:rsidRPr="00670EAB">
        <w:rPr>
          <w:rStyle w:val="a7"/>
          <w:rFonts w:ascii="Amiri" w:hAnsi="Amiri" w:cs="Amiri"/>
          <w:sz w:val="34"/>
          <w:szCs w:val="34"/>
          <w:rtl/>
          <w:lang w:bidi="ar-EG"/>
        </w:rPr>
        <w:footnoteReference w:id="67"/>
      </w:r>
      <w:r w:rsidR="00FE4190" w:rsidRPr="00670EAB">
        <w:rPr>
          <w:rFonts w:ascii="Amiri" w:hAnsi="Amiri" w:cs="Amiri"/>
          <w:sz w:val="34"/>
          <w:szCs w:val="34"/>
          <w:rtl/>
          <w:lang w:bidi="ar-EG"/>
        </w:rPr>
        <w:t>.</w:t>
      </w:r>
    </w:p>
    <w:p w14:paraId="7AA7421F" w14:textId="77777777" w:rsidR="002E455E" w:rsidRPr="00670EAB" w:rsidRDefault="007A5A53" w:rsidP="004E4BF7">
      <w:pPr>
        <w:spacing w:before="40" w:after="40" w:line="288" w:lineRule="auto"/>
        <w:ind w:firstLine="227"/>
        <w:jc w:val="both"/>
        <w:rPr>
          <w:rFonts w:ascii="Amiri" w:hAnsi="Amiri" w:cs="Amiri"/>
          <w:sz w:val="34"/>
          <w:szCs w:val="34"/>
          <w:rtl/>
          <w:lang w:bidi="ar-EG"/>
        </w:rPr>
      </w:pPr>
      <w:r w:rsidRPr="00670EAB">
        <w:rPr>
          <w:rFonts w:ascii="Amiri" w:hAnsi="Amiri" w:cs="Amiri"/>
          <w:b/>
          <w:bCs/>
          <w:sz w:val="34"/>
          <w:szCs w:val="34"/>
          <w:rtl/>
          <w:lang w:bidi="ar-EG"/>
        </w:rPr>
        <w:t>قلت</w:t>
      </w:r>
      <w:r w:rsidR="00AF4419" w:rsidRPr="00670EAB">
        <w:rPr>
          <w:rFonts w:ascii="Amiri" w:hAnsi="Amiri" w:cs="Amiri"/>
          <w:b/>
          <w:bCs/>
          <w:sz w:val="34"/>
          <w:szCs w:val="34"/>
          <w:rtl/>
          <w:lang w:bidi="ar-EG"/>
        </w:rPr>
        <w:t>:</w:t>
      </w:r>
      <w:r w:rsidR="00AB5F82" w:rsidRPr="00670EAB">
        <w:rPr>
          <w:rFonts w:ascii="Amiri" w:hAnsi="Amiri" w:cs="Amiri"/>
          <w:b/>
          <w:bCs/>
          <w:sz w:val="34"/>
          <w:szCs w:val="34"/>
          <w:rtl/>
          <w:lang w:bidi="ar-EG"/>
        </w:rPr>
        <w:t xml:space="preserve"> </w:t>
      </w:r>
      <w:r w:rsidR="002E1908" w:rsidRPr="00670EAB">
        <w:rPr>
          <w:rFonts w:ascii="Amiri" w:hAnsi="Amiri" w:cs="Amiri"/>
          <w:sz w:val="34"/>
          <w:szCs w:val="34"/>
          <w:rtl/>
          <w:lang w:bidi="ar-EG"/>
        </w:rPr>
        <w:t xml:space="preserve">فدل ذلك على أنه </w:t>
      </w:r>
      <w:r w:rsidR="00CC2F79" w:rsidRPr="00670EAB">
        <w:rPr>
          <w:rFonts w:ascii="Amiri" w:hAnsi="Amiri" w:cs="Amiri"/>
          <w:sz w:val="34"/>
          <w:szCs w:val="34"/>
          <w:rtl/>
          <w:lang w:bidi="ar-EG"/>
        </w:rPr>
        <w:t xml:space="preserve">يشترط </w:t>
      </w:r>
      <w:r w:rsidRPr="00670EAB">
        <w:rPr>
          <w:rFonts w:ascii="Amiri" w:hAnsi="Amiri" w:cs="Amiri"/>
          <w:sz w:val="34"/>
          <w:szCs w:val="34"/>
          <w:rtl/>
          <w:lang w:bidi="ar-EG"/>
        </w:rPr>
        <w:t>أ</w:t>
      </w:r>
      <w:r w:rsidR="00CC2F79" w:rsidRPr="00670EAB">
        <w:rPr>
          <w:rFonts w:ascii="Amiri" w:hAnsi="Amiri" w:cs="Amiri"/>
          <w:sz w:val="34"/>
          <w:szCs w:val="34"/>
          <w:rtl/>
          <w:lang w:bidi="ar-EG"/>
        </w:rPr>
        <w:t xml:space="preserve">لا ينقص هذا الذي </w:t>
      </w:r>
      <w:r w:rsidRPr="00670EAB">
        <w:rPr>
          <w:rFonts w:ascii="Amiri" w:hAnsi="Amiri" w:cs="Amiri"/>
          <w:sz w:val="34"/>
          <w:szCs w:val="34"/>
          <w:rtl/>
          <w:lang w:bidi="ar-EG"/>
        </w:rPr>
        <w:t>سيأ</w:t>
      </w:r>
      <w:r w:rsidR="00CC2F79" w:rsidRPr="00670EAB">
        <w:rPr>
          <w:rFonts w:ascii="Amiri" w:hAnsi="Amiri" w:cs="Amiri"/>
          <w:sz w:val="34"/>
          <w:szCs w:val="34"/>
          <w:rtl/>
          <w:lang w:bidi="ar-EG"/>
        </w:rPr>
        <w:t xml:space="preserve">خذه من </w:t>
      </w:r>
      <w:r w:rsidRPr="00670EAB">
        <w:rPr>
          <w:rFonts w:ascii="Amiri" w:hAnsi="Amiri" w:cs="Amiri"/>
          <w:sz w:val="34"/>
          <w:szCs w:val="34"/>
          <w:rtl/>
          <w:lang w:bidi="ar-EG"/>
        </w:rPr>
        <w:t>ق</w:t>
      </w:r>
      <w:r w:rsidR="00CC2F79" w:rsidRPr="00670EAB">
        <w:rPr>
          <w:rFonts w:ascii="Amiri" w:hAnsi="Amiri" w:cs="Amiri"/>
          <w:sz w:val="34"/>
          <w:szCs w:val="34"/>
          <w:rtl/>
          <w:lang w:bidi="ar-EG"/>
        </w:rPr>
        <w:t xml:space="preserve">در </w:t>
      </w:r>
      <w:r w:rsidRPr="00670EAB">
        <w:rPr>
          <w:rFonts w:ascii="Amiri" w:hAnsi="Amiri" w:cs="Amiri"/>
          <w:sz w:val="34"/>
          <w:szCs w:val="34"/>
          <w:rtl/>
          <w:lang w:bidi="ar-EG"/>
        </w:rPr>
        <w:t>أجرته</w:t>
      </w:r>
      <w:r w:rsidR="00AF4419" w:rsidRPr="00670EAB">
        <w:rPr>
          <w:rFonts w:ascii="Amiri" w:hAnsi="Amiri" w:cs="Amiri"/>
          <w:sz w:val="34"/>
          <w:szCs w:val="34"/>
          <w:rtl/>
          <w:lang w:bidi="ar-EG"/>
        </w:rPr>
        <w:t>،</w:t>
      </w:r>
      <w:r w:rsidRPr="00670EAB">
        <w:rPr>
          <w:rFonts w:ascii="Amiri" w:hAnsi="Amiri" w:cs="Amiri"/>
          <w:sz w:val="34"/>
          <w:szCs w:val="34"/>
          <w:rtl/>
          <w:lang w:bidi="ar-EG"/>
        </w:rPr>
        <w:t xml:space="preserve"> </w:t>
      </w:r>
      <w:r w:rsidR="002E1908" w:rsidRPr="00670EAB">
        <w:rPr>
          <w:rFonts w:ascii="Amiri" w:hAnsi="Amiri" w:cs="Amiri"/>
          <w:sz w:val="34"/>
          <w:szCs w:val="34"/>
          <w:rtl/>
          <w:lang w:bidi="ar-EG"/>
        </w:rPr>
        <w:t xml:space="preserve">بل يكون زيادة على حقه، </w:t>
      </w:r>
      <w:r w:rsidR="00CC2F79" w:rsidRPr="00670EAB">
        <w:rPr>
          <w:rFonts w:ascii="Amiri" w:hAnsi="Amiri" w:cs="Amiri"/>
          <w:sz w:val="34"/>
          <w:szCs w:val="34"/>
          <w:rtl/>
          <w:lang w:bidi="ar-EG"/>
        </w:rPr>
        <w:t>وال</w:t>
      </w:r>
      <w:r w:rsidRPr="00670EAB">
        <w:rPr>
          <w:rFonts w:ascii="Amiri" w:hAnsi="Amiri" w:cs="Amiri"/>
          <w:sz w:val="34"/>
          <w:szCs w:val="34"/>
          <w:rtl/>
          <w:lang w:bidi="ar-EG"/>
        </w:rPr>
        <w:t>َّ</w:t>
      </w:r>
      <w:r w:rsidR="00CC2F79" w:rsidRPr="00670EAB">
        <w:rPr>
          <w:rFonts w:ascii="Amiri" w:hAnsi="Amiri" w:cs="Amiri"/>
          <w:sz w:val="34"/>
          <w:szCs w:val="34"/>
          <w:rtl/>
          <w:lang w:bidi="ar-EG"/>
        </w:rPr>
        <w:t xml:space="preserve">ا كان لهذه </w:t>
      </w:r>
      <w:r w:rsidRPr="00670EAB">
        <w:rPr>
          <w:rFonts w:ascii="Amiri" w:hAnsi="Amiri" w:cs="Amiri"/>
          <w:sz w:val="34"/>
          <w:szCs w:val="34"/>
          <w:rtl/>
          <w:lang w:bidi="ar-EG"/>
        </w:rPr>
        <w:t>الهدية</w:t>
      </w:r>
      <w:r w:rsidR="00CC2F79" w:rsidRPr="00670EAB">
        <w:rPr>
          <w:rFonts w:ascii="Amiri" w:hAnsi="Amiri" w:cs="Amiri"/>
          <w:sz w:val="34"/>
          <w:szCs w:val="34"/>
          <w:rtl/>
          <w:lang w:bidi="ar-EG"/>
        </w:rPr>
        <w:t xml:space="preserve"> نصيب من ثمن </w:t>
      </w:r>
      <w:r w:rsidRPr="00670EAB">
        <w:rPr>
          <w:rFonts w:ascii="Amiri" w:hAnsi="Amiri" w:cs="Amiri"/>
          <w:sz w:val="34"/>
          <w:szCs w:val="34"/>
          <w:rtl/>
          <w:lang w:bidi="ar-EG"/>
        </w:rPr>
        <w:t>الأجرة.</w:t>
      </w:r>
    </w:p>
    <w:p w14:paraId="044B6C43" w14:textId="77777777" w:rsidR="004E4BF7" w:rsidRPr="00F30FE2" w:rsidRDefault="002E1908" w:rsidP="004E4BF7">
      <w:pPr>
        <w:pStyle w:val="2"/>
        <w:rPr>
          <w:sz w:val="40"/>
          <w:rtl/>
          <w:lang w:bidi="ar-EG"/>
        </w:rPr>
      </w:pPr>
      <w:bookmarkStart w:id="18" w:name="_Toc168824202"/>
      <w:r w:rsidRPr="00F30FE2">
        <w:rPr>
          <w:sz w:val="40"/>
          <w:rtl/>
          <w:lang w:bidi="ar-EG"/>
        </w:rPr>
        <w:t>*</w:t>
      </w:r>
      <w:r w:rsidR="00CC2F79" w:rsidRPr="00F30FE2">
        <w:rPr>
          <w:sz w:val="40"/>
          <w:rtl/>
          <w:lang w:bidi="ar-EG"/>
        </w:rPr>
        <w:t>فرع</w:t>
      </w:r>
      <w:r w:rsidR="00AF4419" w:rsidRPr="00F30FE2">
        <w:rPr>
          <w:sz w:val="40"/>
          <w:rtl/>
          <w:lang w:bidi="ar-EG"/>
        </w:rPr>
        <w:t>:</w:t>
      </w:r>
      <w:r w:rsidRPr="00F30FE2">
        <w:rPr>
          <w:sz w:val="40"/>
          <w:rtl/>
          <w:lang w:bidi="ar-EG"/>
        </w:rPr>
        <w:t xml:space="preserve"> </w:t>
      </w:r>
      <w:r w:rsidR="00CC2F79" w:rsidRPr="00F30FE2">
        <w:rPr>
          <w:sz w:val="40"/>
          <w:rtl/>
          <w:lang w:bidi="ar-EG"/>
        </w:rPr>
        <w:t>حكم ال</w:t>
      </w:r>
      <w:r w:rsidR="005E5139" w:rsidRPr="00F30FE2">
        <w:rPr>
          <w:sz w:val="40"/>
          <w:rtl/>
          <w:lang w:bidi="ar-EG"/>
        </w:rPr>
        <w:t>أ</w:t>
      </w:r>
      <w:r w:rsidR="00CC2F79" w:rsidRPr="00F30FE2">
        <w:rPr>
          <w:sz w:val="40"/>
          <w:rtl/>
          <w:lang w:bidi="ar-EG"/>
        </w:rPr>
        <w:t>ضحي</w:t>
      </w:r>
      <w:r w:rsidR="005E5139" w:rsidRPr="00F30FE2">
        <w:rPr>
          <w:sz w:val="40"/>
          <w:rtl/>
          <w:lang w:bidi="ar-EG"/>
        </w:rPr>
        <w:t>ة</w:t>
      </w:r>
      <w:r w:rsidR="00CC2F79" w:rsidRPr="00F30FE2">
        <w:rPr>
          <w:sz w:val="40"/>
          <w:rtl/>
          <w:lang w:bidi="ar-EG"/>
        </w:rPr>
        <w:t xml:space="preserve"> عن الميت</w:t>
      </w:r>
      <w:r w:rsidR="007A5A53" w:rsidRPr="00F30FE2">
        <w:rPr>
          <w:sz w:val="40"/>
          <w:rtl/>
          <w:lang w:bidi="ar-EG"/>
        </w:rPr>
        <w:t>:</w:t>
      </w:r>
      <w:bookmarkEnd w:id="18"/>
      <w:r w:rsidR="00AB5F82" w:rsidRPr="00F30FE2">
        <w:rPr>
          <w:sz w:val="40"/>
          <w:rtl/>
          <w:lang w:bidi="ar-EG"/>
        </w:rPr>
        <w:t xml:space="preserve"> </w:t>
      </w:r>
    </w:p>
    <w:p w14:paraId="480AE5A5" w14:textId="5C84E69D" w:rsidR="005E5139" w:rsidRPr="00670EAB" w:rsidRDefault="00F036B1"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القول الأول</w:t>
      </w:r>
      <w:r w:rsidR="00AF4419"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r w:rsidRPr="00670EAB">
        <w:rPr>
          <w:rFonts w:ascii="Amiri" w:hAnsi="Amiri" w:cs="Amiri"/>
          <w:sz w:val="34"/>
          <w:szCs w:val="34"/>
          <w:rtl/>
          <w:lang w:bidi="ar-EG"/>
        </w:rPr>
        <w:t xml:space="preserve">وهو </w:t>
      </w:r>
      <w:r w:rsidR="002E1908" w:rsidRPr="00670EAB">
        <w:rPr>
          <w:rFonts w:ascii="Amiri" w:hAnsi="Amiri" w:cs="Amiri"/>
          <w:sz w:val="34"/>
          <w:szCs w:val="34"/>
          <w:rtl/>
          <w:lang w:bidi="ar-EG"/>
        </w:rPr>
        <w:t xml:space="preserve">الذي عليه </w:t>
      </w:r>
      <w:r w:rsidR="00CC2F79" w:rsidRPr="00670EAB">
        <w:rPr>
          <w:rFonts w:ascii="Amiri" w:hAnsi="Amiri" w:cs="Amiri"/>
          <w:sz w:val="34"/>
          <w:szCs w:val="34"/>
          <w:rtl/>
          <w:lang w:bidi="ar-EG"/>
        </w:rPr>
        <w:t>الشافعي</w:t>
      </w:r>
      <w:r w:rsidR="005E5139" w:rsidRPr="00670EAB">
        <w:rPr>
          <w:rFonts w:ascii="Amiri" w:hAnsi="Amiri" w:cs="Amiri"/>
          <w:sz w:val="34"/>
          <w:szCs w:val="34"/>
          <w:rtl/>
          <w:lang w:bidi="ar-EG"/>
        </w:rPr>
        <w:t>ة</w:t>
      </w:r>
      <w:r w:rsidR="00CC2F79" w:rsidRPr="00670EAB">
        <w:rPr>
          <w:rFonts w:ascii="Amiri" w:hAnsi="Amiri" w:cs="Amiri"/>
          <w:sz w:val="34"/>
          <w:szCs w:val="34"/>
          <w:rtl/>
          <w:lang w:bidi="ar-EG"/>
        </w:rPr>
        <w:t xml:space="preserve"> </w:t>
      </w:r>
      <w:r w:rsidR="002E1908" w:rsidRPr="00670EAB">
        <w:rPr>
          <w:rFonts w:ascii="Amiri" w:hAnsi="Amiri" w:cs="Amiri"/>
          <w:sz w:val="34"/>
          <w:szCs w:val="34"/>
          <w:rtl/>
          <w:lang w:bidi="ar-EG"/>
        </w:rPr>
        <w:t xml:space="preserve">أنه </w:t>
      </w:r>
      <w:r w:rsidR="00CC2F79" w:rsidRPr="00670EAB">
        <w:rPr>
          <w:rFonts w:ascii="Amiri" w:hAnsi="Amiri" w:cs="Amiri"/>
          <w:sz w:val="34"/>
          <w:szCs w:val="34"/>
          <w:rtl/>
          <w:lang w:bidi="ar-EG"/>
        </w:rPr>
        <w:t xml:space="preserve">لا </w:t>
      </w:r>
      <w:r w:rsidR="002E1908" w:rsidRPr="00670EAB">
        <w:rPr>
          <w:rFonts w:ascii="Amiri" w:hAnsi="Amiri" w:cs="Amiri"/>
          <w:sz w:val="34"/>
          <w:szCs w:val="34"/>
          <w:rtl/>
          <w:lang w:bidi="ar-EG"/>
        </w:rPr>
        <w:t>يُ</w:t>
      </w:r>
      <w:r w:rsidR="00CC2F79" w:rsidRPr="00670EAB">
        <w:rPr>
          <w:rFonts w:ascii="Amiri" w:hAnsi="Amiri" w:cs="Amiri"/>
          <w:sz w:val="34"/>
          <w:szCs w:val="34"/>
          <w:rtl/>
          <w:lang w:bidi="ar-EG"/>
        </w:rPr>
        <w:t>ضح</w:t>
      </w:r>
      <w:r w:rsidR="002E1908" w:rsidRPr="00670EAB">
        <w:rPr>
          <w:rFonts w:ascii="Amiri" w:hAnsi="Amiri" w:cs="Amiri"/>
          <w:sz w:val="34"/>
          <w:szCs w:val="34"/>
          <w:rtl/>
          <w:lang w:bidi="ar-EG"/>
        </w:rPr>
        <w:t>َّى</w:t>
      </w:r>
      <w:r w:rsidR="00CC2F79" w:rsidRPr="00670EAB">
        <w:rPr>
          <w:rFonts w:ascii="Amiri" w:hAnsi="Amiri" w:cs="Amiri"/>
          <w:sz w:val="34"/>
          <w:szCs w:val="34"/>
          <w:rtl/>
          <w:lang w:bidi="ar-EG"/>
        </w:rPr>
        <w:t xml:space="preserve"> </w:t>
      </w:r>
      <w:r w:rsidR="002E1908" w:rsidRPr="00670EAB">
        <w:rPr>
          <w:rFonts w:ascii="Amiri" w:hAnsi="Amiri" w:cs="Amiri"/>
          <w:sz w:val="34"/>
          <w:szCs w:val="34"/>
          <w:rtl/>
          <w:lang w:bidi="ar-EG"/>
        </w:rPr>
        <w:t>عن</w:t>
      </w:r>
      <w:r w:rsidR="00CC2F79" w:rsidRPr="00670EAB">
        <w:rPr>
          <w:rFonts w:ascii="Amiri" w:hAnsi="Amiri" w:cs="Amiri"/>
          <w:sz w:val="34"/>
          <w:szCs w:val="34"/>
          <w:rtl/>
          <w:lang w:bidi="ar-EG"/>
        </w:rPr>
        <w:t xml:space="preserve"> الميت</w:t>
      </w:r>
      <w:r w:rsidR="00AF4419" w:rsidRPr="00670EAB">
        <w:rPr>
          <w:rFonts w:ascii="Amiri" w:hAnsi="Amiri" w:cs="Amiri"/>
          <w:sz w:val="34"/>
          <w:szCs w:val="34"/>
          <w:rtl/>
          <w:lang w:bidi="ar-EG"/>
        </w:rPr>
        <w:t>،</w:t>
      </w:r>
      <w:r w:rsidR="005E5139" w:rsidRPr="00670EAB">
        <w:rPr>
          <w:rFonts w:ascii="Amiri" w:hAnsi="Amiri" w:cs="Amiri"/>
          <w:sz w:val="34"/>
          <w:szCs w:val="34"/>
          <w:rtl/>
          <w:lang w:bidi="ar-EG"/>
        </w:rPr>
        <w:t xml:space="preserve"> </w:t>
      </w:r>
      <w:r w:rsidR="002E1908" w:rsidRPr="00670EAB">
        <w:rPr>
          <w:rFonts w:ascii="Amiri" w:hAnsi="Amiri" w:cs="Amiri"/>
          <w:sz w:val="34"/>
          <w:szCs w:val="34"/>
          <w:rtl/>
          <w:lang w:bidi="ar-EG"/>
        </w:rPr>
        <w:t>إ</w:t>
      </w:r>
      <w:r w:rsidR="00CC2F79" w:rsidRPr="00670EAB">
        <w:rPr>
          <w:rFonts w:ascii="Amiri" w:hAnsi="Amiri" w:cs="Amiri"/>
          <w:sz w:val="34"/>
          <w:szCs w:val="34"/>
          <w:rtl/>
          <w:lang w:bidi="ar-EG"/>
        </w:rPr>
        <w:t xml:space="preserve">ن لم </w:t>
      </w:r>
      <w:r w:rsidR="002E1908" w:rsidRPr="00670EAB">
        <w:rPr>
          <w:rFonts w:ascii="Amiri" w:hAnsi="Amiri" w:cs="Amiri"/>
          <w:sz w:val="34"/>
          <w:szCs w:val="34"/>
          <w:rtl/>
          <w:lang w:bidi="ar-EG"/>
        </w:rPr>
        <w:t>يوص بذلك،</w:t>
      </w:r>
      <w:r w:rsidR="00CC2F79" w:rsidRPr="00670EAB">
        <w:rPr>
          <w:rFonts w:ascii="Amiri" w:hAnsi="Amiri" w:cs="Amiri"/>
          <w:sz w:val="34"/>
          <w:szCs w:val="34"/>
          <w:rtl/>
          <w:lang w:bidi="ar-EG"/>
        </w:rPr>
        <w:t xml:space="preserve"> لقول</w:t>
      </w:r>
      <w:r w:rsidR="00B27DAC" w:rsidRPr="00670EAB">
        <w:rPr>
          <w:rFonts w:ascii="Amiri" w:hAnsi="Amiri" w:cs="Amiri"/>
          <w:sz w:val="34"/>
          <w:szCs w:val="34"/>
          <w:rtl/>
          <w:lang w:bidi="ar-EG"/>
        </w:rPr>
        <w:t>ه</w:t>
      </w:r>
      <w:r w:rsidR="00CC2F79" w:rsidRPr="00670EAB">
        <w:rPr>
          <w:rFonts w:ascii="Amiri" w:hAnsi="Amiri" w:cs="Amiri"/>
          <w:sz w:val="34"/>
          <w:szCs w:val="34"/>
          <w:rtl/>
          <w:lang w:bidi="ar-EG"/>
        </w:rPr>
        <w:t xml:space="preserve"> تعالى</w:t>
      </w:r>
      <w:r w:rsidR="005E5139" w:rsidRPr="00670EAB">
        <w:rPr>
          <w:rFonts w:ascii="Amiri" w:hAnsi="Amiri" w:cs="Amiri"/>
          <w:sz w:val="34"/>
          <w:szCs w:val="34"/>
          <w:rtl/>
          <w:lang w:bidi="ar-EG"/>
        </w:rPr>
        <w:t>:</w:t>
      </w:r>
      <w:r w:rsidR="00097ABE" w:rsidRPr="00670EAB">
        <w:rPr>
          <w:rFonts w:ascii="Amiri" w:hAnsi="Amiri" w:cs="Amiri"/>
          <w:sz w:val="34"/>
          <w:szCs w:val="34"/>
          <w:rtl/>
          <w:lang w:bidi="ar-EG"/>
        </w:rPr>
        <w:t xml:space="preserve"> </w:t>
      </w:r>
      <w:r w:rsidR="004E4BF7" w:rsidRPr="00670EAB">
        <w:rPr>
          <w:rFonts w:ascii="Amiri" w:hAnsi="Amiri" w:cs="Amiri"/>
          <w:b/>
          <w:color w:val="000000" w:themeColor="text1"/>
          <w:sz w:val="34"/>
          <w:szCs w:val="34"/>
          <w:rtl/>
          <w:lang w:bidi="ar-EG"/>
        </w:rPr>
        <w:t>﴿</w:t>
      </w:r>
      <w:r w:rsidR="005E5139" w:rsidRPr="00670EAB">
        <w:rPr>
          <w:rFonts w:ascii="Amiri" w:hAnsi="Amiri" w:cs="Amiri"/>
          <w:b/>
          <w:color w:val="008000"/>
          <w:sz w:val="34"/>
          <w:szCs w:val="34"/>
          <w:rtl/>
          <w:lang w:bidi="ar-EG"/>
        </w:rPr>
        <w:t>وَأَنْ لَيْسَ لِلْإِنْسَانِ إِلَّا مَا سَعَى</w:t>
      </w:r>
      <w:r w:rsidR="004E4BF7" w:rsidRPr="00670EAB">
        <w:rPr>
          <w:rFonts w:ascii="Amiri" w:hAnsi="Amiri" w:cs="Amiri"/>
          <w:b/>
          <w:color w:val="000000" w:themeColor="text1"/>
          <w:sz w:val="34"/>
          <w:szCs w:val="34"/>
          <w:rtl/>
          <w:lang w:bidi="ar-EG"/>
        </w:rPr>
        <w:t>﴾</w:t>
      </w:r>
      <w:r w:rsidR="005E5139" w:rsidRPr="00670EAB">
        <w:rPr>
          <w:rFonts w:ascii="Amiri" w:hAnsi="Amiri" w:cs="Amiri"/>
          <w:sz w:val="34"/>
          <w:szCs w:val="34"/>
          <w:rtl/>
          <w:lang w:bidi="ar-EG"/>
        </w:rPr>
        <w:t xml:space="preserve"> [النجم: 39]</w:t>
      </w:r>
      <w:r w:rsidR="00AF4419" w:rsidRPr="00670EAB">
        <w:rPr>
          <w:rFonts w:ascii="Amiri" w:hAnsi="Amiri" w:cs="Amiri"/>
          <w:sz w:val="34"/>
          <w:szCs w:val="34"/>
          <w:rtl/>
          <w:lang w:bidi="ar-EG"/>
        </w:rPr>
        <w:t>،</w:t>
      </w:r>
      <w:r w:rsidR="00B27DAC" w:rsidRPr="00670EAB">
        <w:rPr>
          <w:rFonts w:ascii="Amiri" w:hAnsi="Amiri" w:cs="Amiri"/>
          <w:sz w:val="34"/>
          <w:szCs w:val="34"/>
          <w:rtl/>
          <w:lang w:bidi="ar-EG"/>
        </w:rPr>
        <w:t xml:space="preserve"> فإ</w:t>
      </w:r>
      <w:r w:rsidR="00CC2F79" w:rsidRPr="00670EAB">
        <w:rPr>
          <w:rFonts w:ascii="Amiri" w:hAnsi="Amiri" w:cs="Amiri"/>
          <w:sz w:val="34"/>
          <w:szCs w:val="34"/>
          <w:rtl/>
          <w:lang w:bidi="ar-EG"/>
        </w:rPr>
        <w:t xml:space="preserve">ن </w:t>
      </w:r>
      <w:r w:rsidR="00B27DAC" w:rsidRPr="00670EAB">
        <w:rPr>
          <w:rFonts w:ascii="Amiri" w:hAnsi="Amiri" w:cs="Amiri"/>
          <w:sz w:val="34"/>
          <w:szCs w:val="34"/>
          <w:rtl/>
          <w:lang w:bidi="ar-EG"/>
        </w:rPr>
        <w:t>أ</w:t>
      </w:r>
      <w:r w:rsidR="00CC2F79" w:rsidRPr="00670EAB">
        <w:rPr>
          <w:rFonts w:ascii="Amiri" w:hAnsi="Amiri" w:cs="Amiri"/>
          <w:sz w:val="34"/>
          <w:szCs w:val="34"/>
          <w:rtl/>
          <w:lang w:bidi="ar-EG"/>
        </w:rPr>
        <w:t>وصى بها جاز</w:t>
      </w:r>
      <w:r w:rsidR="00AF4419" w:rsidRPr="00670EAB">
        <w:rPr>
          <w:rFonts w:ascii="Amiri" w:hAnsi="Amiri" w:cs="Amiri"/>
          <w:sz w:val="34"/>
          <w:szCs w:val="34"/>
          <w:rtl/>
          <w:lang w:bidi="ar-EG"/>
        </w:rPr>
        <w:t>،</w:t>
      </w:r>
      <w:r w:rsidR="005E5139" w:rsidRPr="00670EAB">
        <w:rPr>
          <w:rFonts w:ascii="Amiri" w:hAnsi="Amiri" w:cs="Amiri"/>
          <w:sz w:val="34"/>
          <w:szCs w:val="34"/>
          <w:rtl/>
          <w:lang w:bidi="ar-EG"/>
        </w:rPr>
        <w:t xml:space="preserve"> </w:t>
      </w:r>
      <w:r w:rsidR="00B27DAC" w:rsidRPr="00670EAB">
        <w:rPr>
          <w:rFonts w:ascii="Amiri" w:hAnsi="Amiri" w:cs="Amiri"/>
          <w:sz w:val="34"/>
          <w:szCs w:val="34"/>
          <w:rtl/>
          <w:lang w:bidi="ar-EG"/>
        </w:rPr>
        <w:t>وبإ</w:t>
      </w:r>
      <w:r w:rsidR="00CC2F79" w:rsidRPr="00670EAB">
        <w:rPr>
          <w:rFonts w:ascii="Amiri" w:hAnsi="Amiri" w:cs="Amiri"/>
          <w:sz w:val="34"/>
          <w:szCs w:val="34"/>
          <w:rtl/>
          <w:lang w:bidi="ar-EG"/>
        </w:rPr>
        <w:t>يصائه تقع له</w:t>
      </w:r>
      <w:r w:rsidR="00AF4419" w:rsidRPr="00670EAB">
        <w:rPr>
          <w:rFonts w:ascii="Amiri" w:hAnsi="Amiri" w:cs="Amiri"/>
          <w:sz w:val="34"/>
          <w:szCs w:val="34"/>
          <w:rtl/>
          <w:lang w:bidi="ar-EG"/>
        </w:rPr>
        <w:t>،</w:t>
      </w:r>
      <w:r w:rsidR="00B27DAC" w:rsidRPr="00670EAB">
        <w:rPr>
          <w:rFonts w:ascii="Amiri" w:hAnsi="Amiri" w:cs="Amiri"/>
          <w:sz w:val="34"/>
          <w:szCs w:val="34"/>
          <w:rtl/>
          <w:lang w:bidi="ar-EG"/>
        </w:rPr>
        <w:t xml:space="preserve"> </w:t>
      </w:r>
      <w:r w:rsidR="00CC2F79" w:rsidRPr="00670EAB">
        <w:rPr>
          <w:rFonts w:ascii="Amiri" w:hAnsi="Amiri" w:cs="Amiri"/>
          <w:sz w:val="34"/>
          <w:szCs w:val="34"/>
          <w:rtl/>
          <w:lang w:bidi="ar-EG"/>
        </w:rPr>
        <w:t>ويجب التصدق بجميعها على الفقراء</w:t>
      </w:r>
      <w:r w:rsidR="00AF4419" w:rsidRPr="00670EAB">
        <w:rPr>
          <w:rFonts w:ascii="Amiri" w:hAnsi="Amiri" w:cs="Amiri"/>
          <w:sz w:val="34"/>
          <w:szCs w:val="34"/>
          <w:rtl/>
          <w:lang w:bidi="ar-EG"/>
        </w:rPr>
        <w:t>،</w:t>
      </w:r>
      <w:r w:rsidR="00B27DAC" w:rsidRPr="00670EAB">
        <w:rPr>
          <w:rFonts w:ascii="Amiri" w:hAnsi="Amiri" w:cs="Amiri"/>
          <w:sz w:val="34"/>
          <w:szCs w:val="34"/>
          <w:rtl/>
          <w:lang w:bidi="ar-EG"/>
        </w:rPr>
        <w:t xml:space="preserve"> </w:t>
      </w:r>
      <w:r w:rsidR="00CC2F79" w:rsidRPr="00670EAB">
        <w:rPr>
          <w:rFonts w:ascii="Amiri" w:hAnsi="Amiri" w:cs="Amiri"/>
          <w:sz w:val="34"/>
          <w:szCs w:val="34"/>
          <w:rtl/>
          <w:lang w:bidi="ar-EG"/>
        </w:rPr>
        <w:t>وليس لمضحيها ولا لغيره من</w:t>
      </w:r>
      <w:r w:rsidR="00B27DAC" w:rsidRPr="00670EAB">
        <w:rPr>
          <w:rFonts w:ascii="Amiri" w:hAnsi="Amiri" w:cs="Amiri"/>
          <w:sz w:val="34"/>
          <w:szCs w:val="34"/>
          <w:rtl/>
          <w:lang w:bidi="ar-EG"/>
        </w:rPr>
        <w:t>ها أي شيء</w:t>
      </w:r>
      <w:r w:rsidR="00CC2F79" w:rsidRPr="00670EAB">
        <w:rPr>
          <w:rFonts w:ascii="Amiri" w:hAnsi="Amiri" w:cs="Amiri"/>
          <w:sz w:val="34"/>
          <w:szCs w:val="34"/>
          <w:rtl/>
          <w:lang w:bidi="ar-EG"/>
        </w:rPr>
        <w:t xml:space="preserve"> لتعذ</w:t>
      </w:r>
      <w:r w:rsidR="00B27DAC" w:rsidRPr="00670EAB">
        <w:rPr>
          <w:rFonts w:ascii="Amiri" w:hAnsi="Amiri" w:cs="Amiri"/>
          <w:sz w:val="34"/>
          <w:szCs w:val="34"/>
          <w:rtl/>
          <w:lang w:bidi="ar-EG"/>
        </w:rPr>
        <w:t>ّ</w:t>
      </w:r>
      <w:r w:rsidR="005E5139" w:rsidRPr="00670EAB">
        <w:rPr>
          <w:rFonts w:ascii="Amiri" w:hAnsi="Amiri" w:cs="Amiri"/>
          <w:sz w:val="34"/>
          <w:szCs w:val="34"/>
          <w:rtl/>
          <w:lang w:bidi="ar-EG"/>
        </w:rPr>
        <w:t>ُ</w:t>
      </w:r>
      <w:r w:rsidR="00CC2F79" w:rsidRPr="00670EAB">
        <w:rPr>
          <w:rFonts w:ascii="Amiri" w:hAnsi="Amiri" w:cs="Amiri"/>
          <w:sz w:val="34"/>
          <w:szCs w:val="34"/>
          <w:rtl/>
          <w:lang w:bidi="ar-EG"/>
        </w:rPr>
        <w:t xml:space="preserve">ر </w:t>
      </w:r>
      <w:r w:rsidR="005E5139" w:rsidRPr="00670EAB">
        <w:rPr>
          <w:rFonts w:ascii="Amiri" w:hAnsi="Amiri" w:cs="Amiri"/>
          <w:sz w:val="34"/>
          <w:szCs w:val="34"/>
          <w:rtl/>
          <w:lang w:bidi="ar-EG"/>
        </w:rPr>
        <w:t>إ</w:t>
      </w:r>
      <w:r w:rsidR="00CC2F79" w:rsidRPr="00670EAB">
        <w:rPr>
          <w:rFonts w:ascii="Amiri" w:hAnsi="Amiri" w:cs="Amiri"/>
          <w:sz w:val="34"/>
          <w:szCs w:val="34"/>
          <w:rtl/>
          <w:lang w:bidi="ar-EG"/>
        </w:rPr>
        <w:t xml:space="preserve">ذن الميت </w:t>
      </w:r>
      <w:r w:rsidR="00B27DAC" w:rsidRPr="00670EAB">
        <w:rPr>
          <w:rFonts w:ascii="Amiri" w:hAnsi="Amiri" w:cs="Amiri"/>
          <w:sz w:val="34"/>
          <w:szCs w:val="34"/>
          <w:rtl/>
          <w:lang w:bidi="ar-EG"/>
        </w:rPr>
        <w:t>في ذلك</w:t>
      </w:r>
      <w:r w:rsidR="005E5139" w:rsidRPr="00670EAB">
        <w:rPr>
          <w:rFonts w:ascii="Amiri" w:hAnsi="Amiri" w:cs="Amiri"/>
          <w:sz w:val="34"/>
          <w:szCs w:val="34"/>
          <w:rtl/>
          <w:lang w:bidi="ar-EG"/>
        </w:rPr>
        <w:t xml:space="preserve">؛ </w:t>
      </w:r>
      <w:r w:rsidR="00B77E43" w:rsidRPr="00670EAB">
        <w:rPr>
          <w:rFonts w:ascii="Amiri" w:hAnsi="Amiri" w:cs="Amiri"/>
          <w:sz w:val="34"/>
          <w:szCs w:val="34"/>
          <w:rtl/>
          <w:lang w:bidi="ar-EG"/>
        </w:rPr>
        <w:t>قال الإمام النووي:</w:t>
      </w:r>
      <w:r w:rsidR="00AC52F8" w:rsidRPr="00670EAB">
        <w:rPr>
          <w:rFonts w:ascii="Amiri" w:hAnsi="Amiri" w:cs="Amiri"/>
          <w:sz w:val="34"/>
          <w:szCs w:val="34"/>
          <w:rtl/>
          <w:lang w:bidi="ar-EG"/>
        </w:rPr>
        <w:t xml:space="preserve"> </w:t>
      </w:r>
      <w:r w:rsidR="00B77E43" w:rsidRPr="00670EAB">
        <w:rPr>
          <w:rFonts w:ascii="Amiri" w:hAnsi="Amiri" w:cs="Amiri"/>
          <w:sz w:val="34"/>
          <w:szCs w:val="34"/>
          <w:rtl/>
          <w:lang w:bidi="ar-EG"/>
        </w:rPr>
        <w:t>ولا تضحية عن الغير بغير إذنه، ولا عن ميت إن لم يوص بها</w:t>
      </w:r>
      <w:r w:rsidR="00B77E43" w:rsidRPr="00670EAB">
        <w:rPr>
          <w:rStyle w:val="a7"/>
          <w:rFonts w:ascii="Amiri" w:hAnsi="Amiri" w:cs="Amiri"/>
          <w:sz w:val="34"/>
          <w:szCs w:val="34"/>
          <w:rtl/>
          <w:lang w:bidi="ar-EG"/>
        </w:rPr>
        <w:footnoteReference w:id="68"/>
      </w:r>
      <w:r w:rsidR="005E5139"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r w:rsidRPr="00670EAB">
        <w:rPr>
          <w:rFonts w:ascii="Amiri" w:hAnsi="Amiri" w:cs="Amiri"/>
          <w:sz w:val="34"/>
          <w:szCs w:val="34"/>
          <w:rtl/>
          <w:lang w:bidi="ar-EG"/>
        </w:rPr>
        <w:t>قال شيخ الإسلام ابن تيمية:</w:t>
      </w:r>
      <w:r w:rsidR="00AC52F8" w:rsidRPr="00670EAB">
        <w:rPr>
          <w:rFonts w:ascii="Amiri" w:hAnsi="Amiri" w:cs="Amiri"/>
          <w:sz w:val="34"/>
          <w:szCs w:val="34"/>
          <w:rtl/>
          <w:lang w:bidi="ar-EG"/>
        </w:rPr>
        <w:t xml:space="preserve"> </w:t>
      </w:r>
      <w:r w:rsidRPr="00670EAB">
        <w:rPr>
          <w:rFonts w:ascii="Amiri" w:hAnsi="Amiri" w:cs="Amiri"/>
          <w:sz w:val="34"/>
          <w:szCs w:val="34"/>
          <w:rtl/>
          <w:lang w:bidi="ar-EG"/>
        </w:rPr>
        <w:t>الميت إذا أوصى أن يُضحَّى عنه كان كما لو أوصى أن يُحجَّ عنه، فإنَّ الأضحية عبادة بدنية مالية كالحج</w:t>
      </w:r>
      <w:r w:rsidR="005E5139" w:rsidRPr="00670EAB">
        <w:rPr>
          <w:rFonts w:ascii="Amiri" w:hAnsi="Amiri" w:cs="Amiri"/>
          <w:sz w:val="34"/>
          <w:szCs w:val="34"/>
          <w:rtl/>
          <w:lang w:bidi="ar-EG"/>
        </w:rPr>
        <w:t xml:space="preserve"> عنه، ولو وصَّى بالصدقة عنه جاز</w:t>
      </w:r>
      <w:r w:rsidRPr="00670EAB">
        <w:rPr>
          <w:rFonts w:ascii="Amiri" w:hAnsi="Amiri" w:cs="Amiri"/>
          <w:sz w:val="34"/>
          <w:szCs w:val="34"/>
          <w:rtl/>
          <w:lang w:bidi="ar-EG"/>
        </w:rPr>
        <w:t xml:space="preserve"> بإجماع المسلمين</w:t>
      </w:r>
      <w:r w:rsidRPr="00670EAB">
        <w:rPr>
          <w:rStyle w:val="a7"/>
          <w:rFonts w:ascii="Amiri" w:hAnsi="Amiri" w:cs="Amiri"/>
          <w:sz w:val="34"/>
          <w:szCs w:val="34"/>
          <w:rtl/>
          <w:lang w:bidi="ar-EG"/>
        </w:rPr>
        <w:footnoteReference w:id="69"/>
      </w:r>
      <w:r w:rsidR="005E5139" w:rsidRPr="00670EAB">
        <w:rPr>
          <w:rFonts w:ascii="Amiri" w:hAnsi="Amiri" w:cs="Amiri"/>
          <w:sz w:val="34"/>
          <w:szCs w:val="34"/>
          <w:rtl/>
          <w:lang w:bidi="ar-EG"/>
        </w:rPr>
        <w:t>.</w:t>
      </w:r>
    </w:p>
    <w:p w14:paraId="2D2A111C" w14:textId="4E11D4C4" w:rsidR="004E4BF7" w:rsidRPr="00670EAB" w:rsidRDefault="001E3E3E"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 xml:space="preserve"> </w:t>
      </w:r>
      <w:r w:rsidR="00F036B1" w:rsidRPr="00670EAB">
        <w:rPr>
          <w:rFonts w:ascii="Amiri" w:hAnsi="Amiri" w:cs="Amiri"/>
          <w:b/>
          <w:bCs/>
          <w:sz w:val="34"/>
          <w:szCs w:val="34"/>
          <w:rtl/>
          <w:lang w:bidi="ar-EG"/>
        </w:rPr>
        <w:t>2- القول الثاني:</w:t>
      </w:r>
      <w:r w:rsidR="00AB5F82" w:rsidRPr="00670EAB">
        <w:rPr>
          <w:rFonts w:ascii="Amiri" w:hAnsi="Amiri" w:cs="Amiri"/>
          <w:b/>
          <w:bCs/>
          <w:sz w:val="34"/>
          <w:szCs w:val="34"/>
          <w:rtl/>
          <w:lang w:bidi="ar-EG"/>
        </w:rPr>
        <w:t xml:space="preserve"> </w:t>
      </w:r>
      <w:r w:rsidR="00CC2F79" w:rsidRPr="00670EAB">
        <w:rPr>
          <w:rFonts w:ascii="Amiri" w:hAnsi="Amiri" w:cs="Amiri"/>
          <w:sz w:val="34"/>
          <w:szCs w:val="34"/>
          <w:rtl/>
          <w:lang w:bidi="ar-EG"/>
        </w:rPr>
        <w:t xml:space="preserve">وقال </w:t>
      </w:r>
      <w:r w:rsidR="00F036B1" w:rsidRPr="00670EAB">
        <w:rPr>
          <w:rFonts w:ascii="Amiri" w:hAnsi="Amiri" w:cs="Amiri"/>
          <w:sz w:val="34"/>
          <w:szCs w:val="34"/>
          <w:rtl/>
          <w:lang w:bidi="ar-EG"/>
        </w:rPr>
        <w:t xml:space="preserve">به </w:t>
      </w:r>
      <w:r w:rsidR="00B77E43" w:rsidRPr="00670EAB">
        <w:rPr>
          <w:rFonts w:ascii="Amiri" w:hAnsi="Amiri" w:cs="Amiri"/>
          <w:sz w:val="34"/>
          <w:szCs w:val="34"/>
          <w:rtl/>
          <w:lang w:bidi="ar-EG"/>
        </w:rPr>
        <w:t>الحنفية</w:t>
      </w:r>
      <w:r w:rsidR="00CC2F79" w:rsidRPr="00670EAB">
        <w:rPr>
          <w:rFonts w:ascii="Amiri" w:hAnsi="Amiri" w:cs="Amiri"/>
          <w:sz w:val="34"/>
          <w:szCs w:val="34"/>
          <w:rtl/>
          <w:lang w:bidi="ar-EG"/>
        </w:rPr>
        <w:t xml:space="preserve"> </w:t>
      </w:r>
      <w:r w:rsidR="00B77E43" w:rsidRPr="00670EAB">
        <w:rPr>
          <w:rFonts w:ascii="Amiri" w:hAnsi="Amiri" w:cs="Amiri"/>
          <w:sz w:val="34"/>
          <w:szCs w:val="34"/>
          <w:rtl/>
          <w:lang w:bidi="ar-EG"/>
        </w:rPr>
        <w:t>والحنابلة:</w:t>
      </w:r>
      <w:r w:rsidR="00CC2F79" w:rsidRPr="00670EAB">
        <w:rPr>
          <w:rFonts w:ascii="Amiri" w:hAnsi="Amiri" w:cs="Amiri"/>
          <w:sz w:val="34"/>
          <w:szCs w:val="34"/>
          <w:rtl/>
          <w:lang w:bidi="ar-EG"/>
        </w:rPr>
        <w:t xml:space="preserve"> تذبح </w:t>
      </w:r>
      <w:r w:rsidR="00B27DAC" w:rsidRPr="00670EAB">
        <w:rPr>
          <w:rFonts w:ascii="Amiri" w:hAnsi="Amiri" w:cs="Amiri"/>
          <w:sz w:val="34"/>
          <w:szCs w:val="34"/>
          <w:rtl/>
          <w:lang w:bidi="ar-EG"/>
        </w:rPr>
        <w:t>الأ</w:t>
      </w:r>
      <w:r w:rsidR="00F036B1" w:rsidRPr="00670EAB">
        <w:rPr>
          <w:rFonts w:ascii="Amiri" w:hAnsi="Amiri" w:cs="Amiri"/>
          <w:sz w:val="34"/>
          <w:szCs w:val="34"/>
          <w:rtl/>
          <w:lang w:bidi="ar-EG"/>
        </w:rPr>
        <w:t xml:space="preserve">ضحية </w:t>
      </w:r>
      <w:r w:rsidR="00CC2F79" w:rsidRPr="00670EAB">
        <w:rPr>
          <w:rFonts w:ascii="Amiri" w:hAnsi="Amiri" w:cs="Amiri"/>
          <w:sz w:val="34"/>
          <w:szCs w:val="34"/>
          <w:rtl/>
          <w:lang w:bidi="ar-EG"/>
        </w:rPr>
        <w:t>على الميت</w:t>
      </w:r>
      <w:r w:rsidR="00AF4419" w:rsidRPr="00670EAB">
        <w:rPr>
          <w:rFonts w:ascii="Amiri" w:hAnsi="Amiri" w:cs="Amiri"/>
          <w:sz w:val="34"/>
          <w:szCs w:val="34"/>
          <w:rtl/>
          <w:lang w:bidi="ar-EG"/>
        </w:rPr>
        <w:t>،</w:t>
      </w:r>
      <w:r w:rsidR="00B27DAC" w:rsidRPr="00670EAB">
        <w:rPr>
          <w:rFonts w:ascii="Amiri" w:hAnsi="Amiri" w:cs="Amiri"/>
          <w:sz w:val="34"/>
          <w:szCs w:val="34"/>
          <w:rtl/>
          <w:lang w:bidi="ar-EG"/>
        </w:rPr>
        <w:t xml:space="preserve"> </w:t>
      </w:r>
      <w:r w:rsidR="00CC2F79" w:rsidRPr="00670EAB">
        <w:rPr>
          <w:rFonts w:ascii="Amiri" w:hAnsi="Amiri" w:cs="Amiri"/>
          <w:sz w:val="34"/>
          <w:szCs w:val="34"/>
          <w:rtl/>
          <w:lang w:bidi="ar-EG"/>
        </w:rPr>
        <w:t xml:space="preserve">ويفعل بها كعن </w:t>
      </w:r>
      <w:r w:rsidR="00B27DAC" w:rsidRPr="00670EAB">
        <w:rPr>
          <w:rFonts w:ascii="Amiri" w:hAnsi="Amiri" w:cs="Amiri"/>
          <w:sz w:val="34"/>
          <w:szCs w:val="34"/>
          <w:rtl/>
          <w:lang w:bidi="ar-EG"/>
        </w:rPr>
        <w:t>ال</w:t>
      </w:r>
      <w:r w:rsidR="00CC2F79" w:rsidRPr="00670EAB">
        <w:rPr>
          <w:rFonts w:ascii="Amiri" w:hAnsi="Amiri" w:cs="Amiri"/>
          <w:sz w:val="34"/>
          <w:szCs w:val="34"/>
          <w:rtl/>
          <w:lang w:bidi="ar-EG"/>
        </w:rPr>
        <w:t>حي</w:t>
      </w:r>
      <w:r w:rsidR="00AF4419" w:rsidRPr="00670EAB">
        <w:rPr>
          <w:rFonts w:ascii="Amiri" w:hAnsi="Amiri" w:cs="Amiri"/>
          <w:sz w:val="34"/>
          <w:szCs w:val="34"/>
          <w:rtl/>
          <w:lang w:bidi="ar-EG"/>
        </w:rPr>
        <w:t>،</w:t>
      </w:r>
      <w:r w:rsidR="00B27DAC" w:rsidRPr="00670EAB">
        <w:rPr>
          <w:rFonts w:ascii="Amiri" w:hAnsi="Amiri" w:cs="Amiri"/>
          <w:sz w:val="34"/>
          <w:szCs w:val="34"/>
          <w:rtl/>
          <w:lang w:bidi="ar-EG"/>
        </w:rPr>
        <w:t xml:space="preserve"> </w:t>
      </w:r>
      <w:r w:rsidR="00CC2F79" w:rsidRPr="00670EAB">
        <w:rPr>
          <w:rFonts w:ascii="Amiri" w:hAnsi="Amiri" w:cs="Amiri"/>
          <w:sz w:val="34"/>
          <w:szCs w:val="34"/>
          <w:rtl/>
          <w:lang w:bidi="ar-EG"/>
        </w:rPr>
        <w:t xml:space="preserve">من التصدق </w:t>
      </w:r>
      <w:r w:rsidR="00B27DAC" w:rsidRPr="00670EAB">
        <w:rPr>
          <w:rFonts w:ascii="Amiri" w:hAnsi="Amiri" w:cs="Amiri"/>
          <w:sz w:val="34"/>
          <w:szCs w:val="34"/>
          <w:rtl/>
          <w:lang w:bidi="ar-EG"/>
        </w:rPr>
        <w:t>والأ</w:t>
      </w:r>
      <w:r w:rsidR="00CC2F79" w:rsidRPr="00670EAB">
        <w:rPr>
          <w:rFonts w:ascii="Amiri" w:hAnsi="Amiri" w:cs="Amiri"/>
          <w:sz w:val="34"/>
          <w:szCs w:val="34"/>
          <w:rtl/>
          <w:lang w:bidi="ar-EG"/>
        </w:rPr>
        <w:t>كل</w:t>
      </w:r>
      <w:r w:rsidR="00AF4419" w:rsidRPr="00670EAB">
        <w:rPr>
          <w:rFonts w:ascii="Amiri" w:hAnsi="Amiri" w:cs="Amiri"/>
          <w:sz w:val="34"/>
          <w:szCs w:val="34"/>
          <w:rtl/>
          <w:lang w:bidi="ar-EG"/>
        </w:rPr>
        <w:t>،</w:t>
      </w:r>
      <w:r w:rsidR="00B27DAC" w:rsidRPr="00670EAB">
        <w:rPr>
          <w:rFonts w:ascii="Amiri" w:hAnsi="Amiri" w:cs="Amiri"/>
          <w:sz w:val="34"/>
          <w:szCs w:val="34"/>
          <w:rtl/>
          <w:lang w:bidi="ar-EG"/>
        </w:rPr>
        <w:t xml:space="preserve"> والأ</w:t>
      </w:r>
      <w:r w:rsidR="00CC2F79" w:rsidRPr="00670EAB">
        <w:rPr>
          <w:rFonts w:ascii="Amiri" w:hAnsi="Amiri" w:cs="Amiri"/>
          <w:sz w:val="34"/>
          <w:szCs w:val="34"/>
          <w:rtl/>
          <w:lang w:bidi="ar-EG"/>
        </w:rPr>
        <w:t xml:space="preserve">جر </w:t>
      </w:r>
      <w:r w:rsidR="00B27DAC" w:rsidRPr="00670EAB">
        <w:rPr>
          <w:rFonts w:ascii="Amiri" w:hAnsi="Amiri" w:cs="Amiri"/>
          <w:sz w:val="34"/>
          <w:szCs w:val="34"/>
          <w:rtl/>
          <w:lang w:bidi="ar-EG"/>
        </w:rPr>
        <w:t xml:space="preserve">في ذلك يكون </w:t>
      </w:r>
      <w:r w:rsidR="00CC2F79" w:rsidRPr="00670EAB">
        <w:rPr>
          <w:rFonts w:ascii="Amiri" w:hAnsi="Amiri" w:cs="Amiri"/>
          <w:sz w:val="34"/>
          <w:szCs w:val="34"/>
          <w:rtl/>
          <w:lang w:bidi="ar-EG"/>
        </w:rPr>
        <w:t>للميت</w:t>
      </w:r>
      <w:r w:rsidR="00F036B1" w:rsidRPr="00670EAB">
        <w:rPr>
          <w:rFonts w:ascii="Amiri" w:hAnsi="Amiri" w:cs="Amiri"/>
          <w:sz w:val="34"/>
          <w:szCs w:val="34"/>
          <w:rtl/>
          <w:lang w:bidi="ar-EG"/>
        </w:rPr>
        <w:t>، قياس</w:t>
      </w:r>
      <w:r w:rsidR="00AF4419" w:rsidRPr="00670EAB">
        <w:rPr>
          <w:rFonts w:ascii="Amiri" w:hAnsi="Amiri" w:cs="Amiri"/>
          <w:sz w:val="34"/>
          <w:szCs w:val="34"/>
          <w:rtl/>
          <w:lang w:bidi="ar-EG"/>
        </w:rPr>
        <w:t>ًا</w:t>
      </w:r>
      <w:r w:rsidR="00F036B1" w:rsidRPr="00670EAB">
        <w:rPr>
          <w:rFonts w:ascii="Amiri" w:hAnsi="Amiri" w:cs="Amiri"/>
          <w:sz w:val="34"/>
          <w:szCs w:val="34"/>
          <w:rtl/>
          <w:lang w:bidi="ar-EG"/>
        </w:rPr>
        <w:t xml:space="preserve"> على الصدقة والحج عن الميت</w:t>
      </w:r>
      <w:r w:rsidR="00BB3877"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r w:rsidR="00B77E43" w:rsidRPr="00670EAB">
        <w:rPr>
          <w:rFonts w:ascii="Amiri" w:hAnsi="Amiri" w:cs="Amiri"/>
          <w:sz w:val="34"/>
          <w:szCs w:val="34"/>
          <w:rtl/>
          <w:lang w:bidi="ar-EG"/>
        </w:rPr>
        <w:t xml:space="preserve">والأقرب </w:t>
      </w:r>
      <w:r w:rsidR="00F036B1" w:rsidRPr="00670EAB">
        <w:rPr>
          <w:rFonts w:ascii="Amiri" w:hAnsi="Amiri" w:cs="Amiri"/>
          <w:sz w:val="34"/>
          <w:szCs w:val="34"/>
          <w:rtl/>
          <w:lang w:bidi="ar-EG"/>
        </w:rPr>
        <w:t>-</w:t>
      </w:r>
      <w:r w:rsidR="00CC2F79" w:rsidRPr="00670EAB">
        <w:rPr>
          <w:rFonts w:ascii="Amiri" w:hAnsi="Amiri" w:cs="Amiri"/>
          <w:sz w:val="34"/>
          <w:szCs w:val="34"/>
          <w:rtl/>
          <w:lang w:bidi="ar-EG"/>
        </w:rPr>
        <w:t xml:space="preserve">والله </w:t>
      </w:r>
      <w:r w:rsidR="00B77E43" w:rsidRPr="00670EAB">
        <w:rPr>
          <w:rFonts w:ascii="Amiri" w:hAnsi="Amiri" w:cs="Amiri"/>
          <w:sz w:val="34"/>
          <w:szCs w:val="34"/>
          <w:rtl/>
          <w:lang w:bidi="ar-EG"/>
        </w:rPr>
        <w:t>أ</w:t>
      </w:r>
      <w:r w:rsidR="00CC2F79" w:rsidRPr="00670EAB">
        <w:rPr>
          <w:rFonts w:ascii="Amiri" w:hAnsi="Amiri" w:cs="Amiri"/>
          <w:sz w:val="34"/>
          <w:szCs w:val="34"/>
          <w:rtl/>
          <w:lang w:bidi="ar-EG"/>
        </w:rPr>
        <w:t>علم</w:t>
      </w:r>
      <w:r w:rsidR="00BB3877" w:rsidRPr="00670EAB">
        <w:rPr>
          <w:rFonts w:ascii="Amiri" w:hAnsi="Amiri" w:cs="Amiri"/>
          <w:sz w:val="34"/>
          <w:szCs w:val="34"/>
          <w:rtl/>
          <w:lang w:bidi="ar-EG"/>
        </w:rPr>
        <w:t xml:space="preserve"> </w:t>
      </w:r>
      <w:r w:rsidR="00F036B1" w:rsidRPr="00670EAB">
        <w:rPr>
          <w:rFonts w:ascii="Amiri" w:hAnsi="Amiri" w:cs="Amiri"/>
          <w:sz w:val="34"/>
          <w:szCs w:val="34"/>
          <w:rtl/>
          <w:lang w:bidi="ar-EG"/>
        </w:rPr>
        <w:t>-</w:t>
      </w:r>
      <w:r w:rsidR="00CC2F79" w:rsidRPr="00670EAB">
        <w:rPr>
          <w:rFonts w:ascii="Amiri" w:hAnsi="Amiri" w:cs="Amiri"/>
          <w:sz w:val="34"/>
          <w:szCs w:val="34"/>
          <w:rtl/>
          <w:lang w:bidi="ar-EG"/>
        </w:rPr>
        <w:t xml:space="preserve"> </w:t>
      </w:r>
      <w:r w:rsidR="00B77E43" w:rsidRPr="00670EAB">
        <w:rPr>
          <w:rFonts w:ascii="Amiri" w:hAnsi="Amiri" w:cs="Amiri"/>
          <w:sz w:val="34"/>
          <w:szCs w:val="34"/>
          <w:rtl/>
          <w:lang w:bidi="ar-EG"/>
        </w:rPr>
        <w:t>هو</w:t>
      </w:r>
      <w:r w:rsidR="00CC2F79" w:rsidRPr="00670EAB">
        <w:rPr>
          <w:rFonts w:ascii="Amiri" w:hAnsi="Amiri" w:cs="Amiri"/>
          <w:sz w:val="34"/>
          <w:szCs w:val="34"/>
          <w:rtl/>
          <w:lang w:bidi="ar-EG"/>
        </w:rPr>
        <w:t xml:space="preserve"> قول </w:t>
      </w:r>
      <w:r w:rsidR="00B77E43" w:rsidRPr="00670EAB">
        <w:rPr>
          <w:rFonts w:ascii="Amiri" w:hAnsi="Amiri" w:cs="Amiri"/>
          <w:sz w:val="34"/>
          <w:szCs w:val="34"/>
          <w:rtl/>
          <w:lang w:bidi="ar-EG"/>
        </w:rPr>
        <w:t>الشافعية</w:t>
      </w:r>
      <w:r w:rsidR="00AF4419" w:rsidRPr="00670EAB">
        <w:rPr>
          <w:rFonts w:ascii="Amiri" w:hAnsi="Amiri" w:cs="Amiri"/>
          <w:sz w:val="34"/>
          <w:szCs w:val="34"/>
          <w:rtl/>
          <w:lang w:bidi="ar-EG"/>
        </w:rPr>
        <w:t>،</w:t>
      </w:r>
      <w:r w:rsidR="00B77E43" w:rsidRPr="00670EAB">
        <w:rPr>
          <w:rFonts w:ascii="Amiri" w:hAnsi="Amiri" w:cs="Amiri"/>
          <w:sz w:val="34"/>
          <w:szCs w:val="34"/>
          <w:rtl/>
          <w:lang w:bidi="ar-EG"/>
        </w:rPr>
        <w:t xml:space="preserve"> </w:t>
      </w:r>
      <w:r w:rsidR="00CC2F79" w:rsidRPr="00670EAB">
        <w:rPr>
          <w:rFonts w:ascii="Amiri" w:hAnsi="Amiri" w:cs="Amiri"/>
          <w:sz w:val="34"/>
          <w:szCs w:val="34"/>
          <w:rtl/>
          <w:lang w:bidi="ar-EG"/>
        </w:rPr>
        <w:t>فقد ت</w:t>
      </w:r>
      <w:r w:rsidR="00B77E43" w:rsidRPr="00670EAB">
        <w:rPr>
          <w:rFonts w:ascii="Amiri" w:hAnsi="Amiri" w:cs="Amiri"/>
          <w:sz w:val="34"/>
          <w:szCs w:val="34"/>
          <w:rtl/>
          <w:lang w:bidi="ar-EG"/>
        </w:rPr>
        <w:t>ُ</w:t>
      </w:r>
      <w:r w:rsidR="00CC2F79" w:rsidRPr="00670EAB">
        <w:rPr>
          <w:rFonts w:ascii="Amiri" w:hAnsi="Amiri" w:cs="Amiri"/>
          <w:sz w:val="34"/>
          <w:szCs w:val="34"/>
          <w:rtl/>
          <w:lang w:bidi="ar-EG"/>
        </w:rPr>
        <w:t>وفي عدد</w:t>
      </w:r>
      <w:r w:rsidR="00FA0D0B" w:rsidRPr="00670EAB">
        <w:rPr>
          <w:rFonts w:ascii="Amiri" w:hAnsi="Amiri" w:cs="Amiri"/>
          <w:sz w:val="34"/>
          <w:szCs w:val="34"/>
          <w:rtl/>
          <w:lang w:bidi="ar-EG"/>
        </w:rPr>
        <w:t>ٌ</w:t>
      </w:r>
      <w:r w:rsidR="00CC2F79" w:rsidRPr="00670EAB">
        <w:rPr>
          <w:rFonts w:ascii="Amiri" w:hAnsi="Amiri" w:cs="Amiri"/>
          <w:sz w:val="34"/>
          <w:szCs w:val="34"/>
          <w:rtl/>
          <w:lang w:bidi="ar-EG"/>
        </w:rPr>
        <w:t xml:space="preserve"> من </w:t>
      </w:r>
      <w:r w:rsidR="00FA0D0B" w:rsidRPr="00670EAB">
        <w:rPr>
          <w:rFonts w:ascii="Amiri" w:hAnsi="Amiri" w:cs="Amiri"/>
          <w:sz w:val="34"/>
          <w:szCs w:val="34"/>
          <w:rtl/>
          <w:lang w:bidi="ar-EG"/>
        </w:rPr>
        <w:lastRenderedPageBreak/>
        <w:t>أ</w:t>
      </w:r>
      <w:r w:rsidR="00CC2F79" w:rsidRPr="00670EAB">
        <w:rPr>
          <w:rFonts w:ascii="Amiri" w:hAnsi="Amiri" w:cs="Amiri"/>
          <w:sz w:val="34"/>
          <w:szCs w:val="34"/>
          <w:rtl/>
          <w:lang w:bidi="ar-EG"/>
        </w:rPr>
        <w:t>قارب النبي صلى الله عليه وسلم في حياته ومع هذا</w:t>
      </w:r>
      <w:r w:rsidR="00B77E43" w:rsidRPr="00670EAB">
        <w:rPr>
          <w:rFonts w:ascii="Amiri" w:hAnsi="Amiri" w:cs="Amiri"/>
          <w:sz w:val="34"/>
          <w:szCs w:val="34"/>
          <w:rtl/>
          <w:lang w:bidi="ar-EG"/>
        </w:rPr>
        <w:t xml:space="preserve"> </w:t>
      </w:r>
      <w:r w:rsidR="00CC2F79" w:rsidRPr="00670EAB">
        <w:rPr>
          <w:rFonts w:ascii="Amiri" w:hAnsi="Amiri" w:cs="Amiri"/>
          <w:sz w:val="34"/>
          <w:szCs w:val="34"/>
          <w:rtl/>
          <w:lang w:bidi="ar-EG"/>
        </w:rPr>
        <w:t xml:space="preserve">لم </w:t>
      </w:r>
      <w:r w:rsidR="00B77E43" w:rsidRPr="00670EAB">
        <w:rPr>
          <w:rFonts w:ascii="Amiri" w:hAnsi="Amiri" w:cs="Amiri"/>
          <w:sz w:val="34"/>
          <w:szCs w:val="34"/>
          <w:rtl/>
          <w:lang w:bidi="ar-EG"/>
        </w:rPr>
        <w:t>يضح</w:t>
      </w:r>
      <w:r w:rsidR="00CC2F79" w:rsidRPr="00670EAB">
        <w:rPr>
          <w:rFonts w:ascii="Amiri" w:hAnsi="Amiri" w:cs="Amiri"/>
          <w:sz w:val="34"/>
          <w:szCs w:val="34"/>
          <w:rtl/>
          <w:lang w:bidi="ar-EG"/>
        </w:rPr>
        <w:t xml:space="preserve"> عن </w:t>
      </w:r>
      <w:r w:rsidR="00B77E43" w:rsidRPr="00670EAB">
        <w:rPr>
          <w:rFonts w:ascii="Amiri" w:hAnsi="Amiri" w:cs="Amiri"/>
          <w:sz w:val="34"/>
          <w:szCs w:val="34"/>
          <w:rtl/>
          <w:lang w:bidi="ar-EG"/>
        </w:rPr>
        <w:t>أ</w:t>
      </w:r>
      <w:r w:rsidR="00CC2F79" w:rsidRPr="00670EAB">
        <w:rPr>
          <w:rFonts w:ascii="Amiri" w:hAnsi="Amiri" w:cs="Amiri"/>
          <w:sz w:val="34"/>
          <w:szCs w:val="34"/>
          <w:rtl/>
          <w:lang w:bidi="ar-EG"/>
        </w:rPr>
        <w:t>حد</w:t>
      </w:r>
      <w:r w:rsidR="00FA0D0B" w:rsidRPr="00670EAB">
        <w:rPr>
          <w:rFonts w:ascii="Amiri" w:hAnsi="Amiri" w:cs="Amiri"/>
          <w:sz w:val="34"/>
          <w:szCs w:val="34"/>
          <w:rtl/>
          <w:lang w:bidi="ar-EG"/>
        </w:rPr>
        <w:t>ٍ</w:t>
      </w:r>
      <w:r w:rsidR="00CC2F79" w:rsidRPr="00670EAB">
        <w:rPr>
          <w:rFonts w:ascii="Amiri" w:hAnsi="Amiri" w:cs="Amiri"/>
          <w:sz w:val="34"/>
          <w:szCs w:val="34"/>
          <w:rtl/>
          <w:lang w:bidi="ar-EG"/>
        </w:rPr>
        <w:t xml:space="preserve"> منهم</w:t>
      </w:r>
      <w:r w:rsidR="00AF4419" w:rsidRPr="00670EAB">
        <w:rPr>
          <w:rFonts w:ascii="Amiri" w:hAnsi="Amiri" w:cs="Amiri"/>
          <w:sz w:val="34"/>
          <w:szCs w:val="34"/>
          <w:rtl/>
          <w:lang w:bidi="ar-EG"/>
        </w:rPr>
        <w:t>،</w:t>
      </w:r>
      <w:r w:rsidR="00B77E43" w:rsidRPr="00670EAB">
        <w:rPr>
          <w:rFonts w:ascii="Amiri" w:hAnsi="Amiri" w:cs="Amiri"/>
          <w:sz w:val="34"/>
          <w:szCs w:val="34"/>
          <w:rtl/>
          <w:lang w:bidi="ar-EG"/>
        </w:rPr>
        <w:t xml:space="preserve"> </w:t>
      </w:r>
      <w:r w:rsidR="00CC2F79" w:rsidRPr="00670EAB">
        <w:rPr>
          <w:rFonts w:ascii="Amiri" w:hAnsi="Amiri" w:cs="Amiri"/>
          <w:sz w:val="34"/>
          <w:szCs w:val="34"/>
          <w:rtl/>
          <w:lang w:bidi="ar-EG"/>
        </w:rPr>
        <w:t xml:space="preserve">كما </w:t>
      </w:r>
      <w:r w:rsidR="00B77E43" w:rsidRPr="00670EAB">
        <w:rPr>
          <w:rFonts w:ascii="Amiri" w:hAnsi="Amiri" w:cs="Amiri"/>
          <w:sz w:val="34"/>
          <w:szCs w:val="34"/>
          <w:rtl/>
          <w:lang w:bidi="ar-EG"/>
        </w:rPr>
        <w:t>أ</w:t>
      </w:r>
      <w:r w:rsidR="00CC2F79" w:rsidRPr="00670EAB">
        <w:rPr>
          <w:rFonts w:ascii="Amiri" w:hAnsi="Amiri" w:cs="Amiri"/>
          <w:sz w:val="34"/>
          <w:szCs w:val="34"/>
          <w:rtl/>
          <w:lang w:bidi="ar-EG"/>
        </w:rPr>
        <w:t>نه لم ي</w:t>
      </w:r>
      <w:r w:rsidR="00B77E43" w:rsidRPr="00670EAB">
        <w:rPr>
          <w:rFonts w:ascii="Amiri" w:hAnsi="Amiri" w:cs="Amiri"/>
          <w:sz w:val="34"/>
          <w:szCs w:val="34"/>
          <w:rtl/>
          <w:lang w:bidi="ar-EG"/>
        </w:rPr>
        <w:t>ُ</w:t>
      </w:r>
      <w:r w:rsidR="00CC2F79" w:rsidRPr="00670EAB">
        <w:rPr>
          <w:rFonts w:ascii="Amiri" w:hAnsi="Amiri" w:cs="Amiri"/>
          <w:sz w:val="34"/>
          <w:szCs w:val="34"/>
          <w:rtl/>
          <w:lang w:bidi="ar-EG"/>
        </w:rPr>
        <w:t xml:space="preserve">نقل عن </w:t>
      </w:r>
      <w:r w:rsidR="00B77E43" w:rsidRPr="00670EAB">
        <w:rPr>
          <w:rFonts w:ascii="Amiri" w:hAnsi="Amiri" w:cs="Amiri"/>
          <w:sz w:val="34"/>
          <w:szCs w:val="34"/>
          <w:rtl/>
          <w:lang w:bidi="ar-EG"/>
        </w:rPr>
        <w:t>أ</w:t>
      </w:r>
      <w:r w:rsidR="00CC2F79" w:rsidRPr="00670EAB">
        <w:rPr>
          <w:rFonts w:ascii="Amiri" w:hAnsi="Amiri" w:cs="Amiri"/>
          <w:sz w:val="34"/>
          <w:szCs w:val="34"/>
          <w:rtl/>
          <w:lang w:bidi="ar-EG"/>
        </w:rPr>
        <w:t xml:space="preserve">حد من </w:t>
      </w:r>
      <w:r w:rsidR="00B77E43" w:rsidRPr="00670EAB">
        <w:rPr>
          <w:rFonts w:ascii="Amiri" w:hAnsi="Amiri" w:cs="Amiri"/>
          <w:sz w:val="34"/>
          <w:szCs w:val="34"/>
          <w:rtl/>
          <w:lang w:bidi="ar-EG"/>
        </w:rPr>
        <w:t xml:space="preserve">الصحابة </w:t>
      </w:r>
      <w:r w:rsidR="00CC2F79" w:rsidRPr="00670EAB">
        <w:rPr>
          <w:rFonts w:ascii="Amiri" w:hAnsi="Amiri" w:cs="Amiri"/>
          <w:sz w:val="34"/>
          <w:szCs w:val="34"/>
          <w:rtl/>
          <w:lang w:bidi="ar-EG"/>
        </w:rPr>
        <w:t xml:space="preserve">رضي الله عنهم والتابعين </w:t>
      </w:r>
      <w:r w:rsidR="00D1479C" w:rsidRPr="00670EAB">
        <w:rPr>
          <w:rFonts w:ascii="Amiri" w:hAnsi="Amiri" w:cs="Amiri"/>
          <w:sz w:val="34"/>
          <w:szCs w:val="34"/>
          <w:rtl/>
          <w:lang w:bidi="ar-EG"/>
        </w:rPr>
        <w:t>أ</w:t>
      </w:r>
      <w:r w:rsidR="00CC2F79" w:rsidRPr="00670EAB">
        <w:rPr>
          <w:rFonts w:ascii="Amiri" w:hAnsi="Amiri" w:cs="Amiri"/>
          <w:sz w:val="34"/>
          <w:szCs w:val="34"/>
          <w:rtl/>
          <w:lang w:bidi="ar-EG"/>
        </w:rPr>
        <w:t xml:space="preserve">نهم كانوا يضحون </w:t>
      </w:r>
      <w:r w:rsidR="00D1479C" w:rsidRPr="00670EAB">
        <w:rPr>
          <w:rFonts w:ascii="Amiri" w:hAnsi="Amiri" w:cs="Amiri"/>
          <w:sz w:val="34"/>
          <w:szCs w:val="34"/>
          <w:rtl/>
          <w:lang w:bidi="ar-EG"/>
        </w:rPr>
        <w:t xml:space="preserve">عن </w:t>
      </w:r>
      <w:r w:rsidR="00CC2F79" w:rsidRPr="00670EAB">
        <w:rPr>
          <w:rFonts w:ascii="Amiri" w:hAnsi="Amiri" w:cs="Amiri"/>
          <w:sz w:val="34"/>
          <w:szCs w:val="34"/>
          <w:rtl/>
          <w:lang w:bidi="ar-EG"/>
        </w:rPr>
        <w:t>موتاهم</w:t>
      </w:r>
      <w:r w:rsidR="00FA0D0B"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r w:rsidR="00D1479C" w:rsidRPr="00670EAB">
        <w:rPr>
          <w:rFonts w:ascii="Amiri" w:hAnsi="Amiri" w:cs="Amiri"/>
          <w:sz w:val="34"/>
          <w:szCs w:val="34"/>
          <w:rtl/>
          <w:lang w:bidi="ar-EG"/>
        </w:rPr>
        <w:t>وأ</w:t>
      </w:r>
      <w:r w:rsidR="00CC2F79" w:rsidRPr="00670EAB">
        <w:rPr>
          <w:rFonts w:ascii="Amiri" w:hAnsi="Amiri" w:cs="Amiri"/>
          <w:sz w:val="34"/>
          <w:szCs w:val="34"/>
          <w:rtl/>
          <w:lang w:bidi="ar-EG"/>
        </w:rPr>
        <w:t xml:space="preserve">ما القول </w:t>
      </w:r>
      <w:r w:rsidR="00D1479C" w:rsidRPr="00670EAB">
        <w:rPr>
          <w:rFonts w:ascii="Amiri" w:hAnsi="Amiri" w:cs="Amiri"/>
          <w:sz w:val="34"/>
          <w:szCs w:val="34"/>
          <w:rtl/>
          <w:lang w:bidi="ar-EG"/>
        </w:rPr>
        <w:t>بمشروعية</w:t>
      </w:r>
      <w:r w:rsidR="00CC2F79" w:rsidRPr="00670EAB">
        <w:rPr>
          <w:rFonts w:ascii="Amiri" w:hAnsi="Amiri" w:cs="Amiri"/>
          <w:sz w:val="34"/>
          <w:szCs w:val="34"/>
          <w:rtl/>
          <w:lang w:bidi="ar-EG"/>
        </w:rPr>
        <w:t xml:space="preserve"> </w:t>
      </w:r>
      <w:r w:rsidR="00D1479C" w:rsidRPr="00670EAB">
        <w:rPr>
          <w:rFonts w:ascii="Amiri" w:hAnsi="Amiri" w:cs="Amiri"/>
          <w:sz w:val="34"/>
          <w:szCs w:val="34"/>
          <w:rtl/>
          <w:lang w:bidi="ar-EG"/>
        </w:rPr>
        <w:t>الأضحية</w:t>
      </w:r>
      <w:r w:rsidR="00CC2F79" w:rsidRPr="00670EAB">
        <w:rPr>
          <w:rFonts w:ascii="Amiri" w:hAnsi="Amiri" w:cs="Amiri"/>
          <w:sz w:val="34"/>
          <w:szCs w:val="34"/>
          <w:rtl/>
          <w:lang w:bidi="ar-EG"/>
        </w:rPr>
        <w:t xml:space="preserve"> عن </w:t>
      </w:r>
      <w:r w:rsidR="00D1479C" w:rsidRPr="00670EAB">
        <w:rPr>
          <w:rFonts w:ascii="Amiri" w:hAnsi="Amiri" w:cs="Amiri"/>
          <w:sz w:val="34"/>
          <w:szCs w:val="34"/>
          <w:rtl/>
          <w:lang w:bidi="ar-EG"/>
        </w:rPr>
        <w:t>الميت</w:t>
      </w:r>
      <w:r w:rsidR="00AF4419" w:rsidRPr="00670EAB">
        <w:rPr>
          <w:rFonts w:ascii="Amiri" w:hAnsi="Amiri" w:cs="Amiri"/>
          <w:sz w:val="34"/>
          <w:szCs w:val="34"/>
          <w:rtl/>
          <w:lang w:bidi="ar-EG"/>
        </w:rPr>
        <w:t>،</w:t>
      </w:r>
      <w:r w:rsidR="00D1479C" w:rsidRPr="00670EAB">
        <w:rPr>
          <w:rFonts w:ascii="Amiri" w:hAnsi="Amiri" w:cs="Amiri"/>
          <w:sz w:val="34"/>
          <w:szCs w:val="34"/>
          <w:rtl/>
          <w:lang w:bidi="ar-EG"/>
        </w:rPr>
        <w:t xml:space="preserve"> قياس</w:t>
      </w:r>
      <w:r w:rsidR="00AF4419" w:rsidRPr="00670EAB">
        <w:rPr>
          <w:rFonts w:ascii="Amiri" w:hAnsi="Amiri" w:cs="Amiri"/>
          <w:sz w:val="34"/>
          <w:szCs w:val="34"/>
          <w:rtl/>
          <w:lang w:bidi="ar-EG"/>
        </w:rPr>
        <w:t>ًا</w:t>
      </w:r>
      <w:r w:rsidR="00D1479C" w:rsidRPr="00670EAB">
        <w:rPr>
          <w:rFonts w:ascii="Amiri" w:hAnsi="Amiri" w:cs="Amiri"/>
          <w:sz w:val="34"/>
          <w:szCs w:val="34"/>
          <w:rtl/>
          <w:lang w:bidi="ar-EG"/>
        </w:rPr>
        <w:t xml:space="preserve"> على </w:t>
      </w:r>
      <w:r w:rsidR="00CC2F79" w:rsidRPr="00670EAB">
        <w:rPr>
          <w:rFonts w:ascii="Amiri" w:hAnsi="Amiri" w:cs="Amiri"/>
          <w:sz w:val="34"/>
          <w:szCs w:val="34"/>
          <w:rtl/>
          <w:lang w:bidi="ar-EG"/>
        </w:rPr>
        <w:t>الصدق</w:t>
      </w:r>
      <w:r w:rsidR="00D1479C" w:rsidRPr="00670EAB">
        <w:rPr>
          <w:rFonts w:ascii="Amiri" w:hAnsi="Amiri" w:cs="Amiri"/>
          <w:sz w:val="34"/>
          <w:szCs w:val="34"/>
          <w:rtl/>
          <w:lang w:bidi="ar-EG"/>
        </w:rPr>
        <w:t>ة</w:t>
      </w:r>
      <w:r w:rsidR="00CC2F79" w:rsidRPr="00670EAB">
        <w:rPr>
          <w:rFonts w:ascii="Amiri" w:hAnsi="Amiri" w:cs="Amiri"/>
          <w:sz w:val="34"/>
          <w:szCs w:val="34"/>
          <w:rtl/>
          <w:lang w:bidi="ar-EG"/>
        </w:rPr>
        <w:t xml:space="preserve"> </w:t>
      </w:r>
      <w:r w:rsidR="00D1479C" w:rsidRPr="00670EAB">
        <w:rPr>
          <w:rFonts w:ascii="Amiri" w:hAnsi="Amiri" w:cs="Amiri"/>
          <w:sz w:val="34"/>
          <w:szCs w:val="34"/>
          <w:rtl/>
          <w:lang w:bidi="ar-EG"/>
        </w:rPr>
        <w:t xml:space="preserve">والحج </w:t>
      </w:r>
      <w:r w:rsidR="00CC2F79" w:rsidRPr="00670EAB">
        <w:rPr>
          <w:rFonts w:ascii="Amiri" w:hAnsi="Amiri" w:cs="Amiri"/>
          <w:sz w:val="34"/>
          <w:szCs w:val="34"/>
          <w:rtl/>
          <w:lang w:bidi="ar-EG"/>
        </w:rPr>
        <w:t>عنه</w:t>
      </w:r>
      <w:r w:rsidR="00AF4419"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r w:rsidR="00CC2F79" w:rsidRPr="00670EAB">
        <w:rPr>
          <w:rFonts w:ascii="Amiri" w:hAnsi="Amiri" w:cs="Amiri"/>
          <w:sz w:val="34"/>
          <w:szCs w:val="34"/>
          <w:rtl/>
          <w:lang w:bidi="ar-EG"/>
        </w:rPr>
        <w:t xml:space="preserve">فيقال </w:t>
      </w:r>
      <w:r w:rsidR="00D1479C" w:rsidRPr="00670EAB">
        <w:rPr>
          <w:rFonts w:ascii="Amiri" w:hAnsi="Amiri" w:cs="Amiri"/>
          <w:sz w:val="34"/>
          <w:szCs w:val="34"/>
          <w:rtl/>
          <w:lang w:bidi="ar-EG"/>
        </w:rPr>
        <w:t>هنا بالقاعدة</w:t>
      </w:r>
      <w:r w:rsidR="00AF4419" w:rsidRPr="00670EAB">
        <w:rPr>
          <w:rFonts w:ascii="Amiri" w:hAnsi="Amiri" w:cs="Amiri"/>
          <w:sz w:val="34"/>
          <w:szCs w:val="34"/>
          <w:rtl/>
          <w:lang w:bidi="ar-EG"/>
        </w:rPr>
        <w:t>:</w:t>
      </w:r>
      <w:r w:rsidR="00844B7D" w:rsidRPr="00670EAB">
        <w:rPr>
          <w:rFonts w:ascii="Amiri" w:hAnsi="Amiri" w:cs="Amiri"/>
          <w:sz w:val="34"/>
          <w:szCs w:val="34"/>
          <w:rtl/>
          <w:lang w:bidi="ar-EG"/>
        </w:rPr>
        <w:t xml:space="preserve"> </w:t>
      </w:r>
      <w:r w:rsidR="00CC2F79" w:rsidRPr="00670EAB">
        <w:rPr>
          <w:rFonts w:ascii="Amiri" w:hAnsi="Amiri" w:cs="Amiri"/>
          <w:b/>
          <w:bCs/>
          <w:color w:val="FF0000"/>
          <w:sz w:val="34"/>
          <w:szCs w:val="34"/>
          <w:rtl/>
          <w:lang w:bidi="ar-EG"/>
        </w:rPr>
        <w:t>ما خرج عن القياس فغيره عليه لا يقاس</w:t>
      </w:r>
      <w:r w:rsidR="00FA0D0B" w:rsidRPr="00670EAB">
        <w:rPr>
          <w:rFonts w:ascii="Amiri" w:hAnsi="Amiri" w:cs="Amiri"/>
          <w:color w:val="FF0000"/>
          <w:sz w:val="34"/>
          <w:szCs w:val="34"/>
          <w:rtl/>
          <w:lang w:bidi="ar-EG"/>
        </w:rPr>
        <w:t>،</w:t>
      </w:r>
      <w:r w:rsidR="00AB5F82" w:rsidRPr="00670EAB">
        <w:rPr>
          <w:rFonts w:ascii="Amiri" w:hAnsi="Amiri" w:cs="Amiri"/>
          <w:sz w:val="34"/>
          <w:szCs w:val="34"/>
          <w:rtl/>
          <w:lang w:bidi="ar-EG"/>
        </w:rPr>
        <w:t xml:space="preserve"> </w:t>
      </w:r>
      <w:r w:rsidR="00D1479C" w:rsidRPr="00670EAB">
        <w:rPr>
          <w:rFonts w:ascii="Amiri" w:hAnsi="Amiri" w:cs="Amiri"/>
          <w:sz w:val="34"/>
          <w:szCs w:val="34"/>
          <w:rtl/>
          <w:lang w:bidi="ar-EG"/>
        </w:rPr>
        <w:t>فالأ</w:t>
      </w:r>
      <w:r w:rsidR="00CC2F79" w:rsidRPr="00670EAB">
        <w:rPr>
          <w:rFonts w:ascii="Amiri" w:hAnsi="Amiri" w:cs="Amiri"/>
          <w:sz w:val="34"/>
          <w:szCs w:val="34"/>
          <w:rtl/>
          <w:lang w:bidi="ar-EG"/>
        </w:rPr>
        <w:t xml:space="preserve">صل العام </w:t>
      </w:r>
      <w:r w:rsidR="00D1479C" w:rsidRPr="00670EAB">
        <w:rPr>
          <w:rFonts w:ascii="Amiri" w:hAnsi="Amiri" w:cs="Amiri"/>
          <w:sz w:val="34"/>
          <w:szCs w:val="34"/>
          <w:rtl/>
          <w:lang w:bidi="ar-EG"/>
        </w:rPr>
        <w:t xml:space="preserve">أن </w:t>
      </w:r>
      <w:r w:rsidR="00CC2F79" w:rsidRPr="00670EAB">
        <w:rPr>
          <w:rFonts w:ascii="Amiri" w:hAnsi="Amiri" w:cs="Amiri"/>
          <w:sz w:val="34"/>
          <w:szCs w:val="34"/>
          <w:rtl/>
          <w:lang w:bidi="ar-EG"/>
        </w:rPr>
        <w:t xml:space="preserve">ليس </w:t>
      </w:r>
      <w:r w:rsidR="00D1479C" w:rsidRPr="00670EAB">
        <w:rPr>
          <w:rFonts w:ascii="Amiri" w:hAnsi="Amiri" w:cs="Amiri"/>
          <w:sz w:val="34"/>
          <w:szCs w:val="34"/>
          <w:rtl/>
          <w:lang w:bidi="ar-EG"/>
        </w:rPr>
        <w:t>للإ</w:t>
      </w:r>
      <w:r w:rsidR="00CC2F79" w:rsidRPr="00670EAB">
        <w:rPr>
          <w:rFonts w:ascii="Amiri" w:hAnsi="Amiri" w:cs="Amiri"/>
          <w:sz w:val="34"/>
          <w:szCs w:val="34"/>
          <w:rtl/>
          <w:lang w:bidi="ar-EG"/>
        </w:rPr>
        <w:t xml:space="preserve">نسان </w:t>
      </w:r>
      <w:r w:rsidR="00D1479C" w:rsidRPr="00670EAB">
        <w:rPr>
          <w:rFonts w:ascii="Amiri" w:hAnsi="Amiri" w:cs="Amiri"/>
          <w:sz w:val="34"/>
          <w:szCs w:val="34"/>
          <w:rtl/>
          <w:lang w:bidi="ar-EG"/>
        </w:rPr>
        <w:t>إ</w:t>
      </w:r>
      <w:r w:rsidR="00CC2F79" w:rsidRPr="00670EAB">
        <w:rPr>
          <w:rFonts w:ascii="Amiri" w:hAnsi="Amiri" w:cs="Amiri"/>
          <w:sz w:val="34"/>
          <w:szCs w:val="34"/>
          <w:rtl/>
          <w:lang w:bidi="ar-EG"/>
        </w:rPr>
        <w:t>لا ما سعى</w:t>
      </w:r>
      <w:r w:rsidR="00AF4419" w:rsidRPr="00670EAB">
        <w:rPr>
          <w:rFonts w:ascii="Amiri" w:hAnsi="Amiri" w:cs="Amiri"/>
          <w:sz w:val="34"/>
          <w:szCs w:val="34"/>
          <w:rtl/>
          <w:lang w:bidi="ar-EG"/>
        </w:rPr>
        <w:t>،</w:t>
      </w:r>
      <w:r w:rsidR="00D1479C" w:rsidRPr="00670EAB">
        <w:rPr>
          <w:rFonts w:ascii="Amiri" w:hAnsi="Amiri" w:cs="Amiri"/>
          <w:sz w:val="34"/>
          <w:szCs w:val="34"/>
          <w:rtl/>
          <w:lang w:bidi="ar-EG"/>
        </w:rPr>
        <w:t xml:space="preserve"> </w:t>
      </w:r>
      <w:r w:rsidR="00CC2F79" w:rsidRPr="00670EAB">
        <w:rPr>
          <w:rFonts w:ascii="Amiri" w:hAnsi="Amiri" w:cs="Amiri"/>
          <w:sz w:val="34"/>
          <w:szCs w:val="34"/>
          <w:rtl/>
          <w:lang w:bidi="ar-EG"/>
        </w:rPr>
        <w:t>ف</w:t>
      </w:r>
      <w:r w:rsidR="00D1479C" w:rsidRPr="00670EAB">
        <w:rPr>
          <w:rFonts w:ascii="Amiri" w:hAnsi="Amiri" w:cs="Amiri"/>
          <w:sz w:val="34"/>
          <w:szCs w:val="34"/>
          <w:rtl/>
          <w:lang w:bidi="ar-EG"/>
        </w:rPr>
        <w:t xml:space="preserve">لا </w:t>
      </w:r>
      <w:r w:rsidR="00CC2F79" w:rsidRPr="00670EAB">
        <w:rPr>
          <w:rFonts w:ascii="Amiri" w:hAnsi="Amiri" w:cs="Amiri"/>
          <w:sz w:val="34"/>
          <w:szCs w:val="34"/>
          <w:rtl/>
          <w:lang w:bidi="ar-EG"/>
        </w:rPr>
        <w:t xml:space="preserve">نخرج عن هذا </w:t>
      </w:r>
      <w:r w:rsidR="00D1479C" w:rsidRPr="00670EAB">
        <w:rPr>
          <w:rFonts w:ascii="Amiri" w:hAnsi="Amiri" w:cs="Amiri"/>
          <w:sz w:val="34"/>
          <w:szCs w:val="34"/>
          <w:rtl/>
          <w:lang w:bidi="ar-EG"/>
        </w:rPr>
        <w:t>الأ</w:t>
      </w:r>
      <w:r w:rsidR="00CC2F79" w:rsidRPr="00670EAB">
        <w:rPr>
          <w:rFonts w:ascii="Amiri" w:hAnsi="Amiri" w:cs="Amiri"/>
          <w:sz w:val="34"/>
          <w:szCs w:val="34"/>
          <w:rtl/>
          <w:lang w:bidi="ar-EG"/>
        </w:rPr>
        <w:t xml:space="preserve">صل </w:t>
      </w:r>
      <w:r w:rsidR="00D1479C" w:rsidRPr="00670EAB">
        <w:rPr>
          <w:rFonts w:ascii="Amiri" w:hAnsi="Amiri" w:cs="Amiri"/>
          <w:sz w:val="34"/>
          <w:szCs w:val="34"/>
          <w:rtl/>
          <w:lang w:bidi="ar-EG"/>
        </w:rPr>
        <w:t>إ</w:t>
      </w:r>
      <w:r w:rsidR="00CC2F79" w:rsidRPr="00670EAB">
        <w:rPr>
          <w:rFonts w:ascii="Amiri" w:hAnsi="Amiri" w:cs="Amiri"/>
          <w:sz w:val="34"/>
          <w:szCs w:val="34"/>
          <w:rtl/>
          <w:lang w:bidi="ar-EG"/>
        </w:rPr>
        <w:t>ل</w:t>
      </w:r>
      <w:r w:rsidR="00D1479C" w:rsidRPr="00670EAB">
        <w:rPr>
          <w:rFonts w:ascii="Amiri" w:hAnsi="Amiri" w:cs="Amiri"/>
          <w:sz w:val="34"/>
          <w:szCs w:val="34"/>
          <w:rtl/>
          <w:lang w:bidi="ar-EG"/>
        </w:rPr>
        <w:t>َّ</w:t>
      </w:r>
      <w:r w:rsidR="00CC2F79" w:rsidRPr="00670EAB">
        <w:rPr>
          <w:rFonts w:ascii="Amiri" w:hAnsi="Amiri" w:cs="Amiri"/>
          <w:sz w:val="34"/>
          <w:szCs w:val="34"/>
          <w:rtl/>
          <w:lang w:bidi="ar-EG"/>
        </w:rPr>
        <w:t xml:space="preserve">ا فيما ورد </w:t>
      </w:r>
      <w:r w:rsidR="00D1479C" w:rsidRPr="00670EAB">
        <w:rPr>
          <w:rFonts w:ascii="Amiri" w:hAnsi="Amiri" w:cs="Amiri"/>
          <w:sz w:val="34"/>
          <w:szCs w:val="34"/>
          <w:rtl/>
          <w:lang w:bidi="ar-EG"/>
        </w:rPr>
        <w:t xml:space="preserve">فيه </w:t>
      </w:r>
      <w:r w:rsidR="00CC2F79" w:rsidRPr="00670EAB">
        <w:rPr>
          <w:rFonts w:ascii="Amiri" w:hAnsi="Amiri" w:cs="Amiri"/>
          <w:sz w:val="34"/>
          <w:szCs w:val="34"/>
          <w:rtl/>
          <w:lang w:bidi="ar-EG"/>
        </w:rPr>
        <w:t>الدليل</w:t>
      </w:r>
      <w:r w:rsidR="00AF4419" w:rsidRPr="00670EAB">
        <w:rPr>
          <w:rFonts w:ascii="Amiri" w:hAnsi="Amiri" w:cs="Amiri"/>
          <w:sz w:val="34"/>
          <w:szCs w:val="34"/>
          <w:rtl/>
          <w:lang w:bidi="ar-EG"/>
        </w:rPr>
        <w:t>،</w:t>
      </w:r>
      <w:r w:rsidR="00D1479C" w:rsidRPr="00670EAB">
        <w:rPr>
          <w:rFonts w:ascii="Amiri" w:hAnsi="Amiri" w:cs="Amiri"/>
          <w:sz w:val="34"/>
          <w:szCs w:val="34"/>
          <w:rtl/>
          <w:lang w:bidi="ar-EG"/>
        </w:rPr>
        <w:t xml:space="preserve"> والله أعلم</w:t>
      </w:r>
      <w:r w:rsidR="00FA0D0B" w:rsidRPr="00670EAB">
        <w:rPr>
          <w:rFonts w:ascii="Amiri" w:hAnsi="Amiri" w:cs="Amiri"/>
          <w:sz w:val="34"/>
          <w:szCs w:val="34"/>
          <w:rtl/>
          <w:lang w:bidi="ar-EG"/>
        </w:rPr>
        <w:t>،</w:t>
      </w:r>
      <w:r w:rsidR="00844B7D" w:rsidRPr="00670EAB">
        <w:rPr>
          <w:rFonts w:ascii="Amiri" w:hAnsi="Amiri" w:cs="Amiri"/>
          <w:sz w:val="34"/>
          <w:szCs w:val="34"/>
          <w:rtl/>
          <w:lang w:bidi="ar-EG"/>
        </w:rPr>
        <w:t xml:space="preserve"> </w:t>
      </w:r>
      <w:r w:rsidR="00D1479C" w:rsidRPr="00670EAB">
        <w:rPr>
          <w:rFonts w:ascii="Amiri" w:hAnsi="Amiri" w:cs="Amiri"/>
          <w:sz w:val="34"/>
          <w:szCs w:val="34"/>
          <w:rtl/>
          <w:lang w:bidi="ar-EG"/>
        </w:rPr>
        <w:t>لكن للمضحي أن يضحي عن نفسه وعن جميع أهل بيته</w:t>
      </w:r>
      <w:r w:rsidR="00AF4419" w:rsidRPr="00670EAB">
        <w:rPr>
          <w:rFonts w:ascii="Amiri" w:hAnsi="Amiri" w:cs="Amiri"/>
          <w:sz w:val="34"/>
          <w:szCs w:val="34"/>
          <w:rtl/>
          <w:lang w:bidi="ar-EG"/>
        </w:rPr>
        <w:t>،</w:t>
      </w:r>
      <w:r w:rsidR="00D1479C" w:rsidRPr="00670EAB">
        <w:rPr>
          <w:rFonts w:ascii="Amiri" w:hAnsi="Amiri" w:cs="Amiri"/>
          <w:sz w:val="34"/>
          <w:szCs w:val="34"/>
          <w:rtl/>
          <w:lang w:bidi="ar-EG"/>
        </w:rPr>
        <w:t xml:space="preserve"> وينوي بهم الأحياء والأموات، فيدخل الموتى منهم</w:t>
      </w:r>
      <w:r w:rsidR="00097ABE" w:rsidRPr="00670EAB">
        <w:rPr>
          <w:rFonts w:ascii="Amiri" w:hAnsi="Amiri" w:cs="Amiri"/>
          <w:sz w:val="34"/>
          <w:szCs w:val="34"/>
          <w:rtl/>
          <w:lang w:bidi="ar-EG"/>
        </w:rPr>
        <w:t xml:space="preserve"> </w:t>
      </w:r>
      <w:r w:rsidR="00D1479C" w:rsidRPr="00670EAB">
        <w:rPr>
          <w:rFonts w:ascii="Amiri" w:hAnsi="Amiri" w:cs="Amiri"/>
          <w:sz w:val="34"/>
          <w:szCs w:val="34"/>
          <w:rtl/>
          <w:lang w:bidi="ar-EG"/>
        </w:rPr>
        <w:t>في ذلك تبع</w:t>
      </w:r>
      <w:r w:rsidR="00AF4419" w:rsidRPr="00670EAB">
        <w:rPr>
          <w:rFonts w:ascii="Amiri" w:hAnsi="Amiri" w:cs="Amiri"/>
          <w:sz w:val="34"/>
          <w:szCs w:val="34"/>
          <w:rtl/>
          <w:lang w:bidi="ar-EG"/>
        </w:rPr>
        <w:t>ًا</w:t>
      </w:r>
      <w:r w:rsidR="00D1479C" w:rsidRPr="00670EAB">
        <w:rPr>
          <w:rFonts w:ascii="Amiri" w:hAnsi="Amiri" w:cs="Amiri"/>
          <w:sz w:val="34"/>
          <w:szCs w:val="34"/>
          <w:rtl/>
          <w:lang w:bidi="ar-EG"/>
        </w:rPr>
        <w:t>، والقاعدة هنا</w:t>
      </w:r>
      <w:r w:rsidR="00AF4419" w:rsidRPr="00670EAB">
        <w:rPr>
          <w:rFonts w:ascii="Amiri" w:hAnsi="Amiri" w:cs="Amiri"/>
          <w:sz w:val="34"/>
          <w:szCs w:val="34"/>
          <w:rtl/>
          <w:lang w:bidi="ar-EG"/>
        </w:rPr>
        <w:t>:</w:t>
      </w:r>
      <w:r w:rsidR="00844B7D" w:rsidRPr="00670EAB">
        <w:rPr>
          <w:rFonts w:ascii="Amiri" w:hAnsi="Amiri" w:cs="Amiri"/>
          <w:b/>
          <w:bCs/>
          <w:color w:val="FF0000"/>
          <w:sz w:val="34"/>
          <w:szCs w:val="34"/>
          <w:rtl/>
          <w:lang w:bidi="ar-EG"/>
        </w:rPr>
        <w:t xml:space="preserve"> </w:t>
      </w:r>
      <w:r w:rsidR="00D1479C" w:rsidRPr="00670EAB">
        <w:rPr>
          <w:rFonts w:ascii="Amiri" w:hAnsi="Amiri" w:cs="Amiri"/>
          <w:b/>
          <w:bCs/>
          <w:color w:val="FF0000"/>
          <w:sz w:val="34"/>
          <w:szCs w:val="34"/>
          <w:rtl/>
          <w:lang w:bidi="ar-EG"/>
        </w:rPr>
        <w:t>"يغتفر في التابع ما لا يغتفر في المتبوع"</w:t>
      </w:r>
      <w:r w:rsidR="00FA0D0B" w:rsidRPr="00670EAB">
        <w:rPr>
          <w:rFonts w:ascii="Amiri" w:hAnsi="Amiri" w:cs="Amiri"/>
          <w:b/>
          <w:bCs/>
          <w:color w:val="FF0000"/>
          <w:sz w:val="34"/>
          <w:szCs w:val="34"/>
          <w:rtl/>
          <w:lang w:bidi="ar-EG"/>
        </w:rPr>
        <w:t>،</w:t>
      </w:r>
      <w:r w:rsidR="00AB5F82" w:rsidRPr="00670EAB">
        <w:rPr>
          <w:rFonts w:ascii="Amiri" w:hAnsi="Amiri" w:cs="Amiri"/>
          <w:color w:val="FF0000"/>
          <w:sz w:val="34"/>
          <w:szCs w:val="34"/>
          <w:rtl/>
          <w:lang w:bidi="ar-EG"/>
        </w:rPr>
        <w:t xml:space="preserve"> </w:t>
      </w:r>
      <w:r w:rsidR="00D1479C" w:rsidRPr="00670EAB">
        <w:rPr>
          <w:rFonts w:ascii="Amiri" w:hAnsi="Amiri" w:cs="Amiri"/>
          <w:sz w:val="34"/>
          <w:szCs w:val="34"/>
          <w:rtl/>
          <w:lang w:bidi="ar-EG"/>
        </w:rPr>
        <w:t>والأصل في ذلك فعل النبي صلى الله عليه وسلّ</w:t>
      </w:r>
      <w:r w:rsidR="00FA0D0B" w:rsidRPr="00670EAB">
        <w:rPr>
          <w:rFonts w:ascii="Amiri" w:hAnsi="Amiri" w:cs="Amiri"/>
          <w:sz w:val="34"/>
          <w:szCs w:val="34"/>
          <w:rtl/>
          <w:lang w:bidi="ar-EG"/>
        </w:rPr>
        <w:t>َ</w:t>
      </w:r>
      <w:r w:rsidR="00D1479C" w:rsidRPr="00670EAB">
        <w:rPr>
          <w:rFonts w:ascii="Amiri" w:hAnsi="Amiri" w:cs="Amiri"/>
          <w:sz w:val="34"/>
          <w:szCs w:val="34"/>
          <w:rtl/>
          <w:lang w:bidi="ar-EG"/>
        </w:rPr>
        <w:t>م لما ضحى عن نفسه وعن أهل بيته</w:t>
      </w:r>
      <w:r w:rsidR="00AF4419" w:rsidRPr="00670EAB">
        <w:rPr>
          <w:rFonts w:ascii="Amiri" w:hAnsi="Amiri" w:cs="Amiri"/>
          <w:sz w:val="34"/>
          <w:szCs w:val="34"/>
          <w:rtl/>
          <w:lang w:bidi="ar-EG"/>
        </w:rPr>
        <w:t>،</w:t>
      </w:r>
      <w:r w:rsidR="00D1479C" w:rsidRPr="00670EAB">
        <w:rPr>
          <w:rFonts w:ascii="Amiri" w:hAnsi="Amiri" w:cs="Amiri"/>
          <w:sz w:val="34"/>
          <w:szCs w:val="34"/>
          <w:rtl/>
          <w:lang w:bidi="ar-EG"/>
        </w:rPr>
        <w:t xml:space="preserve"> وفيهم من قد مات من قبله</w:t>
      </w:r>
      <w:r w:rsidR="00FA0D0B" w:rsidRPr="00670EAB">
        <w:rPr>
          <w:rFonts w:ascii="Amiri" w:hAnsi="Amiri" w:cs="Amiri"/>
          <w:sz w:val="34"/>
          <w:szCs w:val="34"/>
          <w:rtl/>
          <w:lang w:bidi="ar-EG"/>
        </w:rPr>
        <w:t>،</w:t>
      </w:r>
      <w:r w:rsidR="00AB5F82" w:rsidRPr="00670EAB">
        <w:rPr>
          <w:rFonts w:ascii="Amiri" w:hAnsi="Amiri" w:cs="Amiri"/>
          <w:sz w:val="34"/>
          <w:szCs w:val="34"/>
          <w:rtl/>
          <w:lang w:bidi="ar-EG"/>
        </w:rPr>
        <w:t xml:space="preserve"> </w:t>
      </w:r>
      <w:r w:rsidR="00F036B1" w:rsidRPr="00670EAB">
        <w:rPr>
          <w:rFonts w:ascii="Amiri" w:hAnsi="Amiri" w:cs="Amiri"/>
          <w:sz w:val="34"/>
          <w:szCs w:val="34"/>
          <w:rtl/>
          <w:lang w:bidi="ar-EG"/>
        </w:rPr>
        <w:t>قال ابن العثيمين:</w:t>
      </w:r>
      <w:r w:rsidR="00AB5F82" w:rsidRPr="00670EAB">
        <w:rPr>
          <w:rFonts w:ascii="Amiri" w:hAnsi="Amiri" w:cs="Amiri"/>
          <w:sz w:val="34"/>
          <w:szCs w:val="34"/>
          <w:rtl/>
          <w:lang w:bidi="ar-EG"/>
        </w:rPr>
        <w:t xml:space="preserve"> </w:t>
      </w:r>
      <w:r w:rsidR="00F036B1" w:rsidRPr="00670EAB">
        <w:rPr>
          <w:rFonts w:ascii="Amiri" w:hAnsi="Amiri" w:cs="Amiri"/>
          <w:sz w:val="34"/>
          <w:szCs w:val="34"/>
          <w:rtl/>
          <w:lang w:bidi="ar-EG"/>
        </w:rPr>
        <w:t>وأما إدخال ‌الميت ‌تبع</w:t>
      </w:r>
      <w:r w:rsidR="00AF4419" w:rsidRPr="00670EAB">
        <w:rPr>
          <w:rFonts w:ascii="Amiri" w:hAnsi="Amiri" w:cs="Amiri"/>
          <w:sz w:val="34"/>
          <w:szCs w:val="34"/>
          <w:rtl/>
          <w:lang w:bidi="ar-EG"/>
        </w:rPr>
        <w:t>ًا</w:t>
      </w:r>
      <w:r w:rsidR="00FA0D0B" w:rsidRPr="00670EAB">
        <w:rPr>
          <w:rFonts w:ascii="Amiri" w:hAnsi="Amiri" w:cs="Amiri"/>
          <w:sz w:val="34"/>
          <w:szCs w:val="34"/>
          <w:rtl/>
          <w:lang w:bidi="ar-EG"/>
        </w:rPr>
        <w:t xml:space="preserve"> فهذا قد يستدل له بأن النبي صلى الله عليه وسل</w:t>
      </w:r>
      <w:r w:rsidR="00F036B1" w:rsidRPr="00670EAB">
        <w:rPr>
          <w:rFonts w:ascii="Amiri" w:hAnsi="Amiri" w:cs="Amiri"/>
          <w:sz w:val="34"/>
          <w:szCs w:val="34"/>
          <w:rtl/>
          <w:lang w:bidi="ar-EG"/>
        </w:rPr>
        <w:t>م</w:t>
      </w:r>
      <w:r w:rsidR="00AF4419" w:rsidRPr="00670EAB">
        <w:rPr>
          <w:rFonts w:ascii="Amiri" w:hAnsi="Amiri" w:cs="Amiri"/>
          <w:sz w:val="34"/>
          <w:szCs w:val="34"/>
          <w:rtl/>
          <w:lang w:bidi="ar-EG"/>
        </w:rPr>
        <w:t>:</w:t>
      </w:r>
      <w:r w:rsidR="00844B7D" w:rsidRPr="00670EAB">
        <w:rPr>
          <w:rFonts w:ascii="Amiri" w:hAnsi="Amiri" w:cs="Amiri"/>
          <w:sz w:val="34"/>
          <w:szCs w:val="34"/>
          <w:rtl/>
          <w:lang w:bidi="ar-EG"/>
        </w:rPr>
        <w:t xml:space="preserve"> </w:t>
      </w:r>
      <w:r w:rsidR="00F036B1" w:rsidRPr="00670EAB">
        <w:rPr>
          <w:rFonts w:ascii="Amiri" w:hAnsi="Amiri" w:cs="Amiri"/>
          <w:sz w:val="34"/>
          <w:szCs w:val="34"/>
          <w:rtl/>
          <w:lang w:bidi="ar-EG"/>
        </w:rPr>
        <w:t>«ضحى عنه وعن أهل بيته»، وأهل بيته يشمل زوجاته اللاتي مِتْنَ واللاتي على قيد الحياة، وكذلك ضحى عن أمته، وفيهم من هو ميت، وفيهم من لم يوجد، لكن الأضحية عليهم استقلال</w:t>
      </w:r>
      <w:r w:rsidR="00AF4419" w:rsidRPr="00670EAB">
        <w:rPr>
          <w:rFonts w:ascii="Amiri" w:hAnsi="Amiri" w:cs="Amiri"/>
          <w:sz w:val="34"/>
          <w:szCs w:val="34"/>
          <w:rtl/>
          <w:lang w:bidi="ar-EG"/>
        </w:rPr>
        <w:t>ًا</w:t>
      </w:r>
      <w:r w:rsidR="00F036B1" w:rsidRPr="00670EAB">
        <w:rPr>
          <w:rFonts w:ascii="Amiri" w:hAnsi="Amiri" w:cs="Amiri"/>
          <w:sz w:val="34"/>
          <w:szCs w:val="34"/>
          <w:rtl/>
          <w:lang w:bidi="ar-EG"/>
        </w:rPr>
        <w:t xml:space="preserve"> لا أعلم لذلك أصل</w:t>
      </w:r>
      <w:r w:rsidR="00AF4419" w:rsidRPr="00670EAB">
        <w:rPr>
          <w:rFonts w:ascii="Amiri" w:hAnsi="Amiri" w:cs="Amiri"/>
          <w:sz w:val="34"/>
          <w:szCs w:val="34"/>
          <w:rtl/>
          <w:lang w:bidi="ar-EG"/>
        </w:rPr>
        <w:t>ًا</w:t>
      </w:r>
      <w:r w:rsidR="00F036B1" w:rsidRPr="00670EAB">
        <w:rPr>
          <w:rFonts w:ascii="Amiri" w:hAnsi="Amiri" w:cs="Amiri"/>
          <w:sz w:val="34"/>
          <w:szCs w:val="34"/>
          <w:rtl/>
          <w:lang w:bidi="ar-EG"/>
        </w:rPr>
        <w:t xml:space="preserve"> في السنة</w:t>
      </w:r>
      <w:r w:rsidR="00F036B1" w:rsidRPr="00670EAB">
        <w:rPr>
          <w:rStyle w:val="a7"/>
          <w:rFonts w:ascii="Amiri" w:hAnsi="Amiri" w:cs="Amiri"/>
          <w:sz w:val="34"/>
          <w:szCs w:val="34"/>
          <w:rtl/>
          <w:lang w:bidi="ar-EG"/>
        </w:rPr>
        <w:footnoteReference w:id="70"/>
      </w:r>
      <w:r w:rsidR="00FA0D0B" w:rsidRPr="00670EAB">
        <w:rPr>
          <w:rFonts w:ascii="Amiri" w:hAnsi="Amiri" w:cs="Amiri"/>
          <w:sz w:val="34"/>
          <w:szCs w:val="34"/>
          <w:rtl/>
          <w:lang w:bidi="ar-EG"/>
        </w:rPr>
        <w:t>.</w:t>
      </w:r>
    </w:p>
    <w:p w14:paraId="1D1C3F5E" w14:textId="77777777" w:rsidR="004E4BF7" w:rsidRPr="00670EAB" w:rsidRDefault="004E4BF7">
      <w:pPr>
        <w:bidi w:val="0"/>
        <w:rPr>
          <w:rFonts w:ascii="Amiri" w:hAnsi="Amiri" w:cs="Amiri"/>
          <w:sz w:val="34"/>
          <w:szCs w:val="34"/>
          <w:rtl/>
          <w:lang w:bidi="ar-EG"/>
        </w:rPr>
      </w:pPr>
      <w:r w:rsidRPr="00670EAB">
        <w:rPr>
          <w:rFonts w:ascii="Amiri" w:hAnsi="Amiri" w:cs="Amiri"/>
          <w:sz w:val="34"/>
          <w:szCs w:val="34"/>
          <w:rtl/>
          <w:lang w:bidi="ar-EG"/>
        </w:rPr>
        <w:br w:type="page"/>
      </w:r>
    </w:p>
    <w:p w14:paraId="5FB7BCA8" w14:textId="77777777" w:rsidR="004E4BF7" w:rsidRPr="00F30FE2" w:rsidRDefault="00AB5F82" w:rsidP="004E4BF7">
      <w:pPr>
        <w:pStyle w:val="1"/>
        <w:rPr>
          <w:rtl/>
          <w:lang w:bidi="ar-EG"/>
        </w:rPr>
      </w:pPr>
      <w:r w:rsidRPr="00F30FE2">
        <w:rPr>
          <w:rtl/>
          <w:lang w:bidi="ar-EG"/>
        </w:rPr>
        <w:lastRenderedPageBreak/>
        <w:t xml:space="preserve"> </w:t>
      </w:r>
      <w:bookmarkStart w:id="19" w:name="_Toc168824203"/>
      <w:r w:rsidR="00F036B1" w:rsidRPr="00F30FE2">
        <w:rPr>
          <w:rtl/>
          <w:lang w:bidi="ar-EG"/>
        </w:rPr>
        <w:t xml:space="preserve">* </w:t>
      </w:r>
      <w:r w:rsidR="00CC2F79" w:rsidRPr="00F30FE2">
        <w:rPr>
          <w:rtl/>
          <w:lang w:bidi="ar-EG"/>
        </w:rPr>
        <w:t>وفي الختام تنبيه مهم</w:t>
      </w:r>
      <w:r w:rsidR="00AF4419" w:rsidRPr="00F30FE2">
        <w:rPr>
          <w:rtl/>
          <w:lang w:bidi="ar-EG"/>
        </w:rPr>
        <w:t>:</w:t>
      </w:r>
      <w:bookmarkEnd w:id="19"/>
      <w:r w:rsidR="00AC52F8" w:rsidRPr="00F30FE2">
        <w:rPr>
          <w:rtl/>
          <w:lang w:bidi="ar-EG"/>
        </w:rPr>
        <w:t xml:space="preserve"> </w:t>
      </w:r>
    </w:p>
    <w:p w14:paraId="05ACF9DE" w14:textId="26CD6C1F" w:rsidR="00FA0D0B" w:rsidRPr="00670EAB" w:rsidRDefault="00CC2F79" w:rsidP="004E4BF7">
      <w:pPr>
        <w:spacing w:before="40" w:after="40" w:line="288" w:lineRule="auto"/>
        <w:ind w:firstLine="227"/>
        <w:jc w:val="both"/>
        <w:rPr>
          <w:rFonts w:ascii="Amiri" w:hAnsi="Amiri" w:cs="Amiri"/>
          <w:sz w:val="34"/>
          <w:szCs w:val="34"/>
          <w:rtl/>
          <w:lang w:bidi="ar-EG"/>
        </w:rPr>
      </w:pPr>
      <w:r w:rsidRPr="00670EAB">
        <w:rPr>
          <w:rFonts w:ascii="Amiri" w:hAnsi="Amiri" w:cs="Amiri"/>
          <w:sz w:val="34"/>
          <w:szCs w:val="34"/>
          <w:rtl/>
          <w:lang w:bidi="ar-EG"/>
        </w:rPr>
        <w:t>من ال</w:t>
      </w:r>
      <w:r w:rsidR="00FA0D0B" w:rsidRPr="00670EAB">
        <w:rPr>
          <w:rFonts w:ascii="Amiri" w:hAnsi="Amiri" w:cs="Amiri"/>
          <w:sz w:val="34"/>
          <w:szCs w:val="34"/>
          <w:rtl/>
          <w:lang w:bidi="ar-EG"/>
        </w:rPr>
        <w:t>أ</w:t>
      </w:r>
      <w:r w:rsidRPr="00670EAB">
        <w:rPr>
          <w:rFonts w:ascii="Amiri" w:hAnsi="Amiri" w:cs="Amiri"/>
          <w:sz w:val="34"/>
          <w:szCs w:val="34"/>
          <w:rtl/>
          <w:lang w:bidi="ar-EG"/>
        </w:rPr>
        <w:t xml:space="preserve">خطاء التي يقع فيها المرء عند شراء </w:t>
      </w:r>
      <w:r w:rsidR="00F036B1" w:rsidRPr="00670EAB">
        <w:rPr>
          <w:rFonts w:ascii="Amiri" w:hAnsi="Amiri" w:cs="Amiri"/>
          <w:sz w:val="34"/>
          <w:szCs w:val="34"/>
          <w:rtl/>
          <w:lang w:bidi="ar-EG"/>
        </w:rPr>
        <w:t>الأضحية</w:t>
      </w:r>
      <w:r w:rsidRPr="00670EAB">
        <w:rPr>
          <w:rFonts w:ascii="Amiri" w:hAnsi="Amiri" w:cs="Amiri"/>
          <w:sz w:val="34"/>
          <w:szCs w:val="34"/>
          <w:rtl/>
          <w:lang w:bidi="ar-EG"/>
        </w:rPr>
        <w:t xml:space="preserve"> </w:t>
      </w:r>
      <w:r w:rsidR="00F036B1" w:rsidRPr="00670EAB">
        <w:rPr>
          <w:rFonts w:ascii="Amiri" w:hAnsi="Amiri" w:cs="Amiri"/>
          <w:sz w:val="34"/>
          <w:szCs w:val="34"/>
          <w:rtl/>
          <w:lang w:bidi="ar-EG"/>
        </w:rPr>
        <w:t>أ</w:t>
      </w:r>
      <w:r w:rsidRPr="00670EAB">
        <w:rPr>
          <w:rFonts w:ascii="Amiri" w:hAnsi="Amiri" w:cs="Amiri"/>
          <w:sz w:val="34"/>
          <w:szCs w:val="34"/>
          <w:rtl/>
          <w:lang w:bidi="ar-EG"/>
        </w:rPr>
        <w:t xml:space="preserve">ن يقوم بحجز </w:t>
      </w:r>
      <w:r w:rsidR="00F036B1" w:rsidRPr="00670EAB">
        <w:rPr>
          <w:rFonts w:ascii="Amiri" w:hAnsi="Amiri" w:cs="Amiri"/>
          <w:sz w:val="34"/>
          <w:szCs w:val="34"/>
          <w:rtl/>
          <w:lang w:bidi="ar-EG"/>
        </w:rPr>
        <w:t>الأضحية</w:t>
      </w:r>
      <w:r w:rsidRPr="00670EAB">
        <w:rPr>
          <w:rFonts w:ascii="Amiri" w:hAnsi="Amiri" w:cs="Amiri"/>
          <w:sz w:val="34"/>
          <w:szCs w:val="34"/>
          <w:rtl/>
          <w:lang w:bidi="ar-EG"/>
        </w:rPr>
        <w:t xml:space="preserve"> من البائع</w:t>
      </w:r>
      <w:r w:rsidR="00AF4419" w:rsidRPr="00670EAB">
        <w:rPr>
          <w:rFonts w:ascii="Amiri" w:hAnsi="Amiri" w:cs="Amiri"/>
          <w:sz w:val="34"/>
          <w:szCs w:val="34"/>
          <w:rtl/>
          <w:lang w:bidi="ar-EG"/>
        </w:rPr>
        <w:t>،</w:t>
      </w:r>
      <w:r w:rsidR="00F036B1" w:rsidRPr="00670EAB">
        <w:rPr>
          <w:rFonts w:ascii="Amiri" w:hAnsi="Amiri" w:cs="Amiri"/>
          <w:sz w:val="34"/>
          <w:szCs w:val="34"/>
          <w:rtl/>
          <w:lang w:bidi="ar-EG"/>
        </w:rPr>
        <w:t xml:space="preserve"> </w:t>
      </w:r>
      <w:r w:rsidRPr="00670EAB">
        <w:rPr>
          <w:rFonts w:ascii="Amiri" w:hAnsi="Amiri" w:cs="Amiri"/>
          <w:sz w:val="34"/>
          <w:szCs w:val="34"/>
          <w:rtl/>
          <w:lang w:bidi="ar-EG"/>
        </w:rPr>
        <w:t>ويقوم بدفع العربون بناء</w:t>
      </w:r>
      <w:r w:rsidR="00F036B1" w:rsidRPr="00670EAB">
        <w:rPr>
          <w:rFonts w:ascii="Amiri" w:hAnsi="Amiri" w:cs="Amiri"/>
          <w:sz w:val="34"/>
          <w:szCs w:val="34"/>
          <w:rtl/>
          <w:lang w:bidi="ar-EG"/>
        </w:rPr>
        <w:t>ً</w:t>
      </w:r>
      <w:r w:rsidRPr="00670EAB">
        <w:rPr>
          <w:rFonts w:ascii="Amiri" w:hAnsi="Amiri" w:cs="Amiri"/>
          <w:sz w:val="34"/>
          <w:szCs w:val="34"/>
          <w:rtl/>
          <w:lang w:bidi="ar-EG"/>
        </w:rPr>
        <w:t xml:space="preserve"> على وزنها المبدئي</w:t>
      </w:r>
      <w:r w:rsidR="00AF4419" w:rsidRPr="00670EAB">
        <w:rPr>
          <w:rFonts w:ascii="Amiri" w:hAnsi="Amiri" w:cs="Amiri"/>
          <w:sz w:val="34"/>
          <w:szCs w:val="34"/>
          <w:rtl/>
          <w:lang w:bidi="ar-EG"/>
        </w:rPr>
        <w:t>،</w:t>
      </w:r>
      <w:r w:rsidR="00F036B1" w:rsidRPr="00670EAB">
        <w:rPr>
          <w:rFonts w:ascii="Amiri" w:hAnsi="Amiri" w:cs="Amiri"/>
          <w:sz w:val="34"/>
          <w:szCs w:val="34"/>
          <w:rtl/>
          <w:lang w:bidi="ar-EG"/>
        </w:rPr>
        <w:t xml:space="preserve"> ثم يرج</w:t>
      </w:r>
      <w:r w:rsidR="00FA0D0B" w:rsidRPr="00670EAB">
        <w:rPr>
          <w:rFonts w:ascii="Amiri" w:hAnsi="Amiri" w:cs="Amiri"/>
          <w:sz w:val="34"/>
          <w:szCs w:val="34"/>
          <w:rtl/>
          <w:lang w:bidi="ar-EG"/>
        </w:rPr>
        <w:t>ئ</w:t>
      </w:r>
      <w:r w:rsidR="00F036B1" w:rsidRPr="00670EAB">
        <w:rPr>
          <w:rFonts w:ascii="Amiri" w:hAnsi="Amiri" w:cs="Amiri"/>
          <w:sz w:val="34"/>
          <w:szCs w:val="34"/>
          <w:rtl/>
          <w:lang w:bidi="ar-EG"/>
        </w:rPr>
        <w:t xml:space="preserve"> </w:t>
      </w:r>
      <w:r w:rsidRPr="00670EAB">
        <w:rPr>
          <w:rFonts w:ascii="Amiri" w:hAnsi="Amiri" w:cs="Amiri"/>
          <w:sz w:val="34"/>
          <w:szCs w:val="34"/>
          <w:rtl/>
          <w:lang w:bidi="ar-EG"/>
        </w:rPr>
        <w:t xml:space="preserve">السعر النهائي لها على تحديد وزنها يوم </w:t>
      </w:r>
      <w:r w:rsidR="00F036B1" w:rsidRPr="00670EAB">
        <w:rPr>
          <w:rFonts w:ascii="Amiri" w:hAnsi="Amiri" w:cs="Amiri"/>
          <w:sz w:val="34"/>
          <w:szCs w:val="34"/>
          <w:rtl/>
          <w:lang w:bidi="ar-EG"/>
        </w:rPr>
        <w:t>الذبح</w:t>
      </w:r>
      <w:r w:rsidR="00AF4419" w:rsidRPr="00670EAB">
        <w:rPr>
          <w:rFonts w:ascii="Amiri" w:hAnsi="Amiri" w:cs="Amiri"/>
          <w:sz w:val="34"/>
          <w:szCs w:val="34"/>
          <w:rtl/>
          <w:lang w:bidi="ar-EG"/>
        </w:rPr>
        <w:t>،</w:t>
      </w:r>
      <w:r w:rsidR="00FA0D0B" w:rsidRPr="00670EAB">
        <w:rPr>
          <w:rFonts w:ascii="Amiri" w:hAnsi="Amiri" w:cs="Amiri"/>
          <w:sz w:val="34"/>
          <w:szCs w:val="34"/>
          <w:rtl/>
          <w:lang w:bidi="ar-EG"/>
        </w:rPr>
        <w:t xml:space="preserve"> </w:t>
      </w:r>
      <w:r w:rsidR="00F036B1" w:rsidRPr="00670EAB">
        <w:rPr>
          <w:rFonts w:ascii="Amiri" w:hAnsi="Amiri" w:cs="Amiri"/>
          <w:sz w:val="34"/>
          <w:szCs w:val="34"/>
          <w:rtl/>
          <w:lang w:bidi="ar-EG"/>
        </w:rPr>
        <w:t>و</w:t>
      </w:r>
      <w:r w:rsidRPr="00670EAB">
        <w:rPr>
          <w:rFonts w:ascii="Amiri" w:hAnsi="Amiri" w:cs="Amiri"/>
          <w:sz w:val="34"/>
          <w:szCs w:val="34"/>
          <w:rtl/>
          <w:lang w:bidi="ar-EG"/>
        </w:rPr>
        <w:t>هذا بيع باطل</w:t>
      </w:r>
      <w:r w:rsidR="00AF4419" w:rsidRPr="00670EAB">
        <w:rPr>
          <w:rFonts w:ascii="Amiri" w:hAnsi="Amiri" w:cs="Amiri"/>
          <w:sz w:val="34"/>
          <w:szCs w:val="34"/>
          <w:rtl/>
          <w:lang w:bidi="ar-EG"/>
        </w:rPr>
        <w:t>،</w:t>
      </w:r>
      <w:r w:rsidR="00F036B1" w:rsidRPr="00670EAB">
        <w:rPr>
          <w:rFonts w:ascii="Amiri" w:hAnsi="Amiri" w:cs="Amiri"/>
          <w:sz w:val="34"/>
          <w:szCs w:val="34"/>
          <w:rtl/>
          <w:lang w:bidi="ar-EG"/>
        </w:rPr>
        <w:t xml:space="preserve"> لما </w:t>
      </w:r>
      <w:r w:rsidRPr="00670EAB">
        <w:rPr>
          <w:rFonts w:ascii="Amiri" w:hAnsi="Amiri" w:cs="Amiri"/>
          <w:sz w:val="34"/>
          <w:szCs w:val="34"/>
          <w:rtl/>
          <w:lang w:bidi="ar-EG"/>
        </w:rPr>
        <w:t xml:space="preserve">فيه </w:t>
      </w:r>
      <w:r w:rsidR="00F036B1" w:rsidRPr="00670EAB">
        <w:rPr>
          <w:rFonts w:ascii="Amiri" w:hAnsi="Amiri" w:cs="Amiri"/>
          <w:sz w:val="34"/>
          <w:szCs w:val="34"/>
          <w:rtl/>
          <w:lang w:bidi="ar-EG"/>
        </w:rPr>
        <w:t>من الغرر</w:t>
      </w:r>
      <w:r w:rsidR="00FA0D0B" w:rsidRPr="00670EAB">
        <w:rPr>
          <w:rFonts w:ascii="Amiri" w:hAnsi="Amiri" w:cs="Amiri"/>
          <w:sz w:val="34"/>
          <w:szCs w:val="34"/>
          <w:rtl/>
          <w:lang w:bidi="ar-EG"/>
        </w:rPr>
        <w:t xml:space="preserve"> </w:t>
      </w:r>
      <w:r w:rsidRPr="00670EAB">
        <w:rPr>
          <w:rFonts w:ascii="Amiri" w:hAnsi="Amiri" w:cs="Amiri"/>
          <w:sz w:val="34"/>
          <w:szCs w:val="34"/>
          <w:rtl/>
          <w:lang w:bidi="ar-EG"/>
        </w:rPr>
        <w:t>و</w:t>
      </w:r>
      <w:r w:rsidR="00F036B1" w:rsidRPr="00670EAB">
        <w:rPr>
          <w:rFonts w:ascii="Amiri" w:hAnsi="Amiri" w:cs="Amiri"/>
          <w:sz w:val="34"/>
          <w:szCs w:val="34"/>
          <w:rtl/>
          <w:lang w:bidi="ar-EG"/>
        </w:rPr>
        <w:t>الجهالة؛</w:t>
      </w:r>
      <w:r w:rsidR="00097ABE" w:rsidRPr="00670EAB">
        <w:rPr>
          <w:rFonts w:ascii="Amiri" w:hAnsi="Amiri" w:cs="Amiri"/>
          <w:sz w:val="34"/>
          <w:szCs w:val="34"/>
          <w:rtl/>
          <w:lang w:bidi="ar-EG"/>
        </w:rPr>
        <w:t xml:space="preserve"> </w:t>
      </w:r>
      <w:r w:rsidR="00F036B1" w:rsidRPr="00670EAB">
        <w:rPr>
          <w:rFonts w:ascii="Amiri" w:hAnsi="Amiri" w:cs="Amiri"/>
          <w:sz w:val="34"/>
          <w:szCs w:val="34"/>
          <w:rtl/>
          <w:lang w:bidi="ar-EG"/>
        </w:rPr>
        <w:t>إ</w:t>
      </w:r>
      <w:r w:rsidRPr="00670EAB">
        <w:rPr>
          <w:rFonts w:ascii="Amiri" w:hAnsi="Amiri" w:cs="Amiri"/>
          <w:sz w:val="34"/>
          <w:szCs w:val="34"/>
          <w:rtl/>
          <w:lang w:bidi="ar-EG"/>
        </w:rPr>
        <w:t xml:space="preserve">ذ </w:t>
      </w:r>
      <w:r w:rsidR="00FA0D0B" w:rsidRPr="00670EAB">
        <w:rPr>
          <w:rFonts w:ascii="Amiri" w:hAnsi="Amiri" w:cs="Amiri"/>
          <w:sz w:val="34"/>
          <w:szCs w:val="34"/>
          <w:rtl/>
          <w:lang w:bidi="ar-EG"/>
        </w:rPr>
        <w:t>إ</w:t>
      </w:r>
      <w:r w:rsidRPr="00670EAB">
        <w:rPr>
          <w:rFonts w:ascii="Amiri" w:hAnsi="Amiri" w:cs="Amiri"/>
          <w:sz w:val="34"/>
          <w:szCs w:val="34"/>
          <w:rtl/>
          <w:lang w:bidi="ar-EG"/>
        </w:rPr>
        <w:t>ن</w:t>
      </w:r>
      <w:r w:rsidR="00F036B1" w:rsidRPr="00670EAB">
        <w:rPr>
          <w:rFonts w:ascii="Amiri" w:hAnsi="Amiri" w:cs="Amiri"/>
          <w:sz w:val="34"/>
          <w:szCs w:val="34"/>
          <w:rtl/>
          <w:lang w:bidi="ar-EG"/>
        </w:rPr>
        <w:t>َّ</w:t>
      </w:r>
      <w:r w:rsidRPr="00670EAB">
        <w:rPr>
          <w:rFonts w:ascii="Amiri" w:hAnsi="Amiri" w:cs="Amiri"/>
          <w:sz w:val="34"/>
          <w:szCs w:val="34"/>
          <w:rtl/>
          <w:lang w:bidi="ar-EG"/>
        </w:rPr>
        <w:t xml:space="preserve"> ا</w:t>
      </w:r>
      <w:r w:rsidR="00F036B1" w:rsidRPr="00670EAB">
        <w:rPr>
          <w:rFonts w:ascii="Amiri" w:hAnsi="Amiri" w:cs="Amiri"/>
          <w:sz w:val="34"/>
          <w:szCs w:val="34"/>
          <w:rtl/>
          <w:lang w:bidi="ar-EG"/>
        </w:rPr>
        <w:t>لأضحي</w:t>
      </w:r>
      <w:r w:rsidR="00416C14" w:rsidRPr="00670EAB">
        <w:rPr>
          <w:rFonts w:ascii="Amiri" w:hAnsi="Amiri" w:cs="Amiri"/>
          <w:sz w:val="34"/>
          <w:szCs w:val="34"/>
          <w:rtl/>
          <w:lang w:bidi="ar-EG"/>
        </w:rPr>
        <w:t>ة</w:t>
      </w:r>
      <w:r w:rsidR="00F036B1" w:rsidRPr="00670EAB">
        <w:rPr>
          <w:rFonts w:ascii="Amiri" w:hAnsi="Amiri" w:cs="Amiri"/>
          <w:sz w:val="34"/>
          <w:szCs w:val="34"/>
          <w:rtl/>
          <w:lang w:bidi="ar-EG"/>
        </w:rPr>
        <w:t xml:space="preserve"> </w:t>
      </w:r>
      <w:r w:rsidRPr="00670EAB">
        <w:rPr>
          <w:rFonts w:ascii="Amiri" w:hAnsi="Amiri" w:cs="Amiri"/>
          <w:sz w:val="34"/>
          <w:szCs w:val="34"/>
          <w:rtl/>
          <w:lang w:bidi="ar-EG"/>
        </w:rPr>
        <w:t xml:space="preserve">قد حجزت على اسم </w:t>
      </w:r>
      <w:r w:rsidR="00F036B1" w:rsidRPr="00670EAB">
        <w:rPr>
          <w:rFonts w:ascii="Amiri" w:hAnsi="Amiri" w:cs="Amiri"/>
          <w:sz w:val="34"/>
          <w:szCs w:val="34"/>
          <w:rtl/>
          <w:lang w:bidi="ar-EG"/>
        </w:rPr>
        <w:t>المشتري</w:t>
      </w:r>
      <w:r w:rsidRPr="00670EAB">
        <w:rPr>
          <w:rFonts w:ascii="Amiri" w:hAnsi="Amiri" w:cs="Amiri"/>
          <w:sz w:val="34"/>
          <w:szCs w:val="34"/>
          <w:rtl/>
          <w:lang w:bidi="ar-EG"/>
        </w:rPr>
        <w:t xml:space="preserve"> </w:t>
      </w:r>
      <w:r w:rsidR="00416C14" w:rsidRPr="00670EAB">
        <w:rPr>
          <w:rFonts w:ascii="Amiri" w:hAnsi="Amiri" w:cs="Amiri"/>
          <w:sz w:val="34"/>
          <w:szCs w:val="34"/>
          <w:rtl/>
          <w:lang w:bidi="ar-EG"/>
        </w:rPr>
        <w:t>دون أن يُحد</w:t>
      </w:r>
      <w:r w:rsidR="00FA0D0B" w:rsidRPr="00670EAB">
        <w:rPr>
          <w:rFonts w:ascii="Amiri" w:hAnsi="Amiri" w:cs="Amiri"/>
          <w:sz w:val="34"/>
          <w:szCs w:val="34"/>
          <w:rtl/>
          <w:lang w:bidi="ar-EG"/>
        </w:rPr>
        <w:t>َّ</w:t>
      </w:r>
      <w:r w:rsidR="00416C14" w:rsidRPr="00670EAB">
        <w:rPr>
          <w:rFonts w:ascii="Amiri" w:hAnsi="Amiri" w:cs="Amiri"/>
          <w:sz w:val="34"/>
          <w:szCs w:val="34"/>
          <w:rtl/>
          <w:lang w:bidi="ar-EG"/>
        </w:rPr>
        <w:t>د سعرها على سبيل الجزم</w:t>
      </w:r>
      <w:r w:rsidR="00FA0D0B" w:rsidRPr="00670EAB">
        <w:rPr>
          <w:rFonts w:ascii="Amiri" w:hAnsi="Amiri" w:cs="Amiri"/>
          <w:sz w:val="34"/>
          <w:szCs w:val="34"/>
          <w:rtl/>
          <w:lang w:bidi="ar-EG"/>
        </w:rPr>
        <w:t>،</w:t>
      </w:r>
      <w:r w:rsidR="00416C14" w:rsidRPr="00670EAB">
        <w:rPr>
          <w:rFonts w:ascii="Amiri" w:hAnsi="Amiri" w:cs="Amiri"/>
          <w:sz w:val="34"/>
          <w:szCs w:val="34"/>
          <w:rtl/>
          <w:lang w:bidi="ar-EG"/>
        </w:rPr>
        <w:t xml:space="preserve"> </w:t>
      </w:r>
      <w:r w:rsidRPr="00670EAB">
        <w:rPr>
          <w:rFonts w:ascii="Amiri" w:hAnsi="Amiri" w:cs="Amiri"/>
          <w:sz w:val="34"/>
          <w:szCs w:val="34"/>
          <w:rtl/>
          <w:lang w:bidi="ar-EG"/>
        </w:rPr>
        <w:t>والمخرج من ذلك</w:t>
      </w:r>
      <w:r w:rsidR="00AB5F82" w:rsidRPr="00670EAB">
        <w:rPr>
          <w:rFonts w:ascii="Amiri" w:hAnsi="Amiri" w:cs="Amiri"/>
          <w:sz w:val="34"/>
          <w:szCs w:val="34"/>
          <w:rtl/>
          <w:lang w:bidi="ar-EG"/>
        </w:rPr>
        <w:t xml:space="preserve"> </w:t>
      </w:r>
      <w:r w:rsidR="00416C14" w:rsidRPr="00670EAB">
        <w:rPr>
          <w:rFonts w:ascii="Amiri" w:hAnsi="Amiri" w:cs="Amiri"/>
          <w:sz w:val="34"/>
          <w:szCs w:val="34"/>
          <w:rtl/>
          <w:lang w:bidi="ar-EG"/>
        </w:rPr>
        <w:t>أ</w:t>
      </w:r>
      <w:r w:rsidRPr="00670EAB">
        <w:rPr>
          <w:rFonts w:ascii="Amiri" w:hAnsi="Amiri" w:cs="Amiri"/>
          <w:sz w:val="34"/>
          <w:szCs w:val="34"/>
          <w:rtl/>
          <w:lang w:bidi="ar-EG"/>
        </w:rPr>
        <w:t xml:space="preserve">ن يتم </w:t>
      </w:r>
      <w:r w:rsidR="00416C14" w:rsidRPr="00670EAB">
        <w:rPr>
          <w:rFonts w:ascii="Amiri" w:hAnsi="Amiri" w:cs="Amiri"/>
          <w:sz w:val="34"/>
          <w:szCs w:val="34"/>
          <w:rtl/>
          <w:lang w:bidi="ar-EG"/>
        </w:rPr>
        <w:t>وزن الأضحية وبت</w:t>
      </w:r>
      <w:r w:rsidRPr="00670EAB">
        <w:rPr>
          <w:rFonts w:ascii="Amiri" w:hAnsi="Amiri" w:cs="Amiri"/>
          <w:sz w:val="34"/>
          <w:szCs w:val="34"/>
          <w:rtl/>
          <w:lang w:bidi="ar-EG"/>
        </w:rPr>
        <w:t xml:space="preserve"> سعر</w:t>
      </w:r>
      <w:r w:rsidR="00416C14" w:rsidRPr="00670EAB">
        <w:rPr>
          <w:rFonts w:ascii="Amiri" w:hAnsi="Amiri" w:cs="Amiri"/>
          <w:sz w:val="34"/>
          <w:szCs w:val="34"/>
          <w:rtl/>
          <w:lang w:bidi="ar-EG"/>
        </w:rPr>
        <w:t>ها</w:t>
      </w:r>
      <w:r w:rsidRPr="00670EAB">
        <w:rPr>
          <w:rFonts w:ascii="Amiri" w:hAnsi="Amiri" w:cs="Amiri"/>
          <w:sz w:val="34"/>
          <w:szCs w:val="34"/>
          <w:rtl/>
          <w:lang w:bidi="ar-EG"/>
        </w:rPr>
        <w:t xml:space="preserve"> </w:t>
      </w:r>
      <w:r w:rsidR="00416C14" w:rsidRPr="00670EAB">
        <w:rPr>
          <w:rFonts w:ascii="Amiri" w:hAnsi="Amiri" w:cs="Amiri"/>
          <w:sz w:val="34"/>
          <w:szCs w:val="34"/>
          <w:rtl/>
          <w:lang w:bidi="ar-EG"/>
        </w:rPr>
        <w:t>وتحديده</w:t>
      </w:r>
      <w:r w:rsidRPr="00670EAB">
        <w:rPr>
          <w:rFonts w:ascii="Amiri" w:hAnsi="Amiri" w:cs="Amiri"/>
          <w:sz w:val="34"/>
          <w:szCs w:val="34"/>
          <w:rtl/>
          <w:lang w:bidi="ar-EG"/>
        </w:rPr>
        <w:t xml:space="preserve"> بشكل نهائي يوم الشراء</w:t>
      </w:r>
      <w:r w:rsidR="00AF4419" w:rsidRPr="00670EAB">
        <w:rPr>
          <w:rFonts w:ascii="Amiri" w:hAnsi="Amiri" w:cs="Amiri"/>
          <w:sz w:val="34"/>
          <w:szCs w:val="34"/>
          <w:rtl/>
          <w:lang w:bidi="ar-EG"/>
        </w:rPr>
        <w:t>،</w:t>
      </w:r>
      <w:r w:rsidR="00FA0D0B" w:rsidRPr="00670EAB">
        <w:rPr>
          <w:rFonts w:ascii="Amiri" w:hAnsi="Amiri" w:cs="Amiri"/>
          <w:sz w:val="34"/>
          <w:szCs w:val="34"/>
          <w:rtl/>
          <w:lang w:bidi="ar-EG"/>
        </w:rPr>
        <w:t xml:space="preserve"> </w:t>
      </w:r>
      <w:r w:rsidR="00416C14" w:rsidRPr="00670EAB">
        <w:rPr>
          <w:rFonts w:ascii="Amiri" w:hAnsi="Amiri" w:cs="Amiri"/>
          <w:sz w:val="34"/>
          <w:szCs w:val="34"/>
          <w:rtl/>
          <w:lang w:bidi="ar-EG"/>
        </w:rPr>
        <w:t>فإ</w:t>
      </w:r>
      <w:r w:rsidRPr="00670EAB">
        <w:rPr>
          <w:rFonts w:ascii="Amiri" w:hAnsi="Amiri" w:cs="Amiri"/>
          <w:sz w:val="34"/>
          <w:szCs w:val="34"/>
          <w:rtl/>
          <w:lang w:bidi="ar-EG"/>
        </w:rPr>
        <w:t xml:space="preserve">ذا </w:t>
      </w:r>
      <w:r w:rsidR="00416C14" w:rsidRPr="00670EAB">
        <w:rPr>
          <w:rFonts w:ascii="Amiri" w:hAnsi="Amiri" w:cs="Amiri"/>
          <w:sz w:val="34"/>
          <w:szCs w:val="34"/>
          <w:rtl/>
          <w:lang w:bidi="ar-EG"/>
        </w:rPr>
        <w:t>أ</w:t>
      </w:r>
      <w:r w:rsidRPr="00670EAB">
        <w:rPr>
          <w:rFonts w:ascii="Amiri" w:hAnsi="Amiri" w:cs="Amiri"/>
          <w:sz w:val="34"/>
          <w:szCs w:val="34"/>
          <w:rtl/>
          <w:lang w:bidi="ar-EG"/>
        </w:rPr>
        <w:t xml:space="preserve">راد المشتري </w:t>
      </w:r>
      <w:r w:rsidR="00416C14" w:rsidRPr="00670EAB">
        <w:rPr>
          <w:rFonts w:ascii="Amiri" w:hAnsi="Amiri" w:cs="Amiri"/>
          <w:sz w:val="34"/>
          <w:szCs w:val="34"/>
          <w:rtl/>
          <w:lang w:bidi="ar-EG"/>
        </w:rPr>
        <w:t>إ</w:t>
      </w:r>
      <w:r w:rsidRPr="00670EAB">
        <w:rPr>
          <w:rFonts w:ascii="Amiri" w:hAnsi="Amiri" w:cs="Amiri"/>
          <w:sz w:val="34"/>
          <w:szCs w:val="34"/>
          <w:rtl/>
          <w:lang w:bidi="ar-EG"/>
        </w:rPr>
        <w:t xml:space="preserve">بقائها عند البائع </w:t>
      </w:r>
      <w:r w:rsidR="00416C14" w:rsidRPr="00670EAB">
        <w:rPr>
          <w:rFonts w:ascii="Amiri" w:hAnsi="Amiri" w:cs="Amiri"/>
          <w:sz w:val="34"/>
          <w:szCs w:val="34"/>
          <w:rtl/>
          <w:lang w:bidi="ar-EG"/>
        </w:rPr>
        <w:t>إ</w:t>
      </w:r>
      <w:r w:rsidRPr="00670EAB">
        <w:rPr>
          <w:rFonts w:ascii="Amiri" w:hAnsi="Amiri" w:cs="Amiri"/>
          <w:sz w:val="34"/>
          <w:szCs w:val="34"/>
          <w:rtl/>
          <w:lang w:bidi="ar-EG"/>
        </w:rPr>
        <w:t>لى يوم العيد حد</w:t>
      </w:r>
      <w:r w:rsidR="00FA0D0B" w:rsidRPr="00670EAB">
        <w:rPr>
          <w:rFonts w:ascii="Amiri" w:hAnsi="Amiri" w:cs="Amiri"/>
          <w:sz w:val="34"/>
          <w:szCs w:val="34"/>
          <w:rtl/>
          <w:lang w:bidi="ar-EG"/>
        </w:rPr>
        <w:t>َّ</w:t>
      </w:r>
      <w:r w:rsidRPr="00670EAB">
        <w:rPr>
          <w:rFonts w:ascii="Amiri" w:hAnsi="Amiri" w:cs="Amiri"/>
          <w:sz w:val="34"/>
          <w:szCs w:val="34"/>
          <w:rtl/>
          <w:lang w:bidi="ar-EG"/>
        </w:rPr>
        <w:t xml:space="preserve">د له البائع </w:t>
      </w:r>
      <w:r w:rsidR="00416C14" w:rsidRPr="00670EAB">
        <w:rPr>
          <w:rFonts w:ascii="Amiri" w:hAnsi="Amiri" w:cs="Amiri"/>
          <w:sz w:val="34"/>
          <w:szCs w:val="34"/>
          <w:rtl/>
          <w:lang w:bidi="ar-EG"/>
        </w:rPr>
        <w:t>أجرة</w:t>
      </w:r>
      <w:r w:rsidRPr="00670EAB">
        <w:rPr>
          <w:rFonts w:ascii="Amiri" w:hAnsi="Amiri" w:cs="Amiri"/>
          <w:sz w:val="34"/>
          <w:szCs w:val="34"/>
          <w:rtl/>
          <w:lang w:bidi="ar-EG"/>
        </w:rPr>
        <w:t xml:space="preserve"> المبيت والطعام الذي تتكلفه </w:t>
      </w:r>
      <w:r w:rsidR="00416C14" w:rsidRPr="00670EAB">
        <w:rPr>
          <w:rFonts w:ascii="Amiri" w:hAnsi="Amiri" w:cs="Amiri"/>
          <w:sz w:val="34"/>
          <w:szCs w:val="34"/>
          <w:rtl/>
          <w:lang w:bidi="ar-EG"/>
        </w:rPr>
        <w:t>الأضحية</w:t>
      </w:r>
      <w:r w:rsidR="00AF4419" w:rsidRPr="00670EAB">
        <w:rPr>
          <w:rFonts w:ascii="Amiri" w:hAnsi="Amiri" w:cs="Amiri"/>
          <w:sz w:val="34"/>
          <w:szCs w:val="34"/>
          <w:rtl/>
          <w:lang w:bidi="ar-EG"/>
        </w:rPr>
        <w:t>،</w:t>
      </w:r>
      <w:r w:rsidR="00416C14" w:rsidRPr="00670EAB">
        <w:rPr>
          <w:rFonts w:ascii="Amiri" w:hAnsi="Amiri" w:cs="Amiri"/>
          <w:sz w:val="34"/>
          <w:szCs w:val="34"/>
          <w:rtl/>
          <w:lang w:bidi="ar-EG"/>
        </w:rPr>
        <w:t xml:space="preserve"> ثم يُضاف</w:t>
      </w:r>
      <w:r w:rsidRPr="00670EAB">
        <w:rPr>
          <w:rFonts w:ascii="Amiri" w:hAnsi="Amiri" w:cs="Amiri"/>
          <w:sz w:val="34"/>
          <w:szCs w:val="34"/>
          <w:rtl/>
          <w:lang w:bidi="ar-EG"/>
        </w:rPr>
        <w:t xml:space="preserve"> </w:t>
      </w:r>
      <w:r w:rsidR="00416C14" w:rsidRPr="00670EAB">
        <w:rPr>
          <w:rFonts w:ascii="Amiri" w:hAnsi="Amiri" w:cs="Amiri"/>
          <w:sz w:val="34"/>
          <w:szCs w:val="34"/>
          <w:rtl/>
          <w:lang w:bidi="ar-EG"/>
        </w:rPr>
        <w:t>إ</w:t>
      </w:r>
      <w:r w:rsidRPr="00670EAB">
        <w:rPr>
          <w:rFonts w:ascii="Amiri" w:hAnsi="Amiri" w:cs="Amiri"/>
          <w:sz w:val="34"/>
          <w:szCs w:val="34"/>
          <w:rtl/>
          <w:lang w:bidi="ar-EG"/>
        </w:rPr>
        <w:t xml:space="preserve">لى ثمن </w:t>
      </w:r>
      <w:r w:rsidR="00416C14" w:rsidRPr="00670EAB">
        <w:rPr>
          <w:rFonts w:ascii="Amiri" w:hAnsi="Amiri" w:cs="Amiri"/>
          <w:sz w:val="34"/>
          <w:szCs w:val="34"/>
          <w:rtl/>
          <w:lang w:bidi="ar-EG"/>
        </w:rPr>
        <w:t>الأضحية،</w:t>
      </w:r>
      <w:r w:rsidRPr="00670EAB">
        <w:rPr>
          <w:rFonts w:ascii="Amiri" w:hAnsi="Amiri" w:cs="Amiri"/>
          <w:sz w:val="34"/>
          <w:szCs w:val="34"/>
          <w:rtl/>
          <w:lang w:bidi="ar-EG"/>
        </w:rPr>
        <w:t xml:space="preserve"> والله </w:t>
      </w:r>
      <w:r w:rsidR="00416C14" w:rsidRPr="00670EAB">
        <w:rPr>
          <w:rFonts w:ascii="Amiri" w:hAnsi="Amiri" w:cs="Amiri"/>
          <w:sz w:val="34"/>
          <w:szCs w:val="34"/>
          <w:rtl/>
          <w:lang w:bidi="ar-EG"/>
        </w:rPr>
        <w:t>أ</w:t>
      </w:r>
      <w:r w:rsidRPr="00670EAB">
        <w:rPr>
          <w:rFonts w:ascii="Amiri" w:hAnsi="Amiri" w:cs="Amiri"/>
          <w:sz w:val="34"/>
          <w:szCs w:val="34"/>
          <w:rtl/>
          <w:lang w:bidi="ar-EG"/>
        </w:rPr>
        <w:t xml:space="preserve">على </w:t>
      </w:r>
      <w:r w:rsidR="00416C14" w:rsidRPr="00670EAB">
        <w:rPr>
          <w:rFonts w:ascii="Amiri" w:hAnsi="Amiri" w:cs="Amiri"/>
          <w:sz w:val="34"/>
          <w:szCs w:val="34"/>
          <w:rtl/>
          <w:lang w:bidi="ar-EG"/>
        </w:rPr>
        <w:t>وأ</w:t>
      </w:r>
      <w:r w:rsidRPr="00670EAB">
        <w:rPr>
          <w:rFonts w:ascii="Amiri" w:hAnsi="Amiri" w:cs="Amiri"/>
          <w:sz w:val="34"/>
          <w:szCs w:val="34"/>
          <w:rtl/>
          <w:lang w:bidi="ar-EG"/>
        </w:rPr>
        <w:t>علم</w:t>
      </w:r>
      <w:r w:rsidR="00AF4419" w:rsidRPr="00670EAB">
        <w:rPr>
          <w:rFonts w:ascii="Amiri" w:hAnsi="Amiri" w:cs="Amiri"/>
          <w:sz w:val="34"/>
          <w:szCs w:val="34"/>
          <w:rtl/>
          <w:lang w:bidi="ar-EG"/>
        </w:rPr>
        <w:t>.</w:t>
      </w:r>
    </w:p>
    <w:p w14:paraId="0BEBBFA1" w14:textId="1A30A64A" w:rsidR="004E4BF7" w:rsidRPr="00670EAB" w:rsidRDefault="009F0534" w:rsidP="004E4BF7">
      <w:pPr>
        <w:spacing w:before="40" w:after="40" w:line="288" w:lineRule="auto"/>
        <w:ind w:firstLine="227"/>
        <w:jc w:val="both"/>
        <w:rPr>
          <w:rFonts w:ascii="Amiri" w:hAnsi="Amiri" w:cs="Amiri"/>
          <w:b/>
          <w:bCs/>
          <w:sz w:val="34"/>
          <w:szCs w:val="34"/>
          <w:rtl/>
          <w:lang w:bidi="ar-EG"/>
        </w:rPr>
      </w:pPr>
      <w:r w:rsidRPr="00670EAB">
        <w:rPr>
          <w:rFonts w:ascii="Amiri" w:hAnsi="Amiri" w:cs="Amiri"/>
          <w:b/>
          <w:bCs/>
          <w:sz w:val="34"/>
          <w:szCs w:val="34"/>
          <w:rtl/>
          <w:lang w:bidi="ar-EG"/>
        </w:rPr>
        <w:t>تم بحمد الله</w:t>
      </w:r>
      <w:r w:rsidR="00AF4419" w:rsidRPr="00670EAB">
        <w:rPr>
          <w:rFonts w:ascii="Amiri" w:hAnsi="Amiri" w:cs="Amiri"/>
          <w:b/>
          <w:bCs/>
          <w:sz w:val="34"/>
          <w:szCs w:val="34"/>
          <w:rtl/>
          <w:lang w:bidi="ar-EG"/>
        </w:rPr>
        <w:t>،</w:t>
      </w:r>
      <w:r w:rsidRPr="00670EAB">
        <w:rPr>
          <w:rFonts w:ascii="Amiri" w:hAnsi="Amiri" w:cs="Amiri"/>
          <w:b/>
          <w:bCs/>
          <w:sz w:val="34"/>
          <w:szCs w:val="34"/>
          <w:rtl/>
          <w:lang w:bidi="ar-EG"/>
        </w:rPr>
        <w:t xml:space="preserve"> وصلى الله على النبي وسلم</w:t>
      </w:r>
      <w:r w:rsidR="000516F9" w:rsidRPr="00670EAB">
        <w:rPr>
          <w:rFonts w:ascii="Amiri" w:hAnsi="Amiri" w:cs="Amiri"/>
          <w:b/>
          <w:bCs/>
          <w:sz w:val="34"/>
          <w:szCs w:val="34"/>
          <w:rtl/>
          <w:lang w:bidi="ar-EG"/>
        </w:rPr>
        <w:t>.</w:t>
      </w:r>
      <w:r w:rsidRPr="00670EAB">
        <w:rPr>
          <w:rFonts w:ascii="Amiri" w:hAnsi="Amiri" w:cs="Amiri"/>
          <w:b/>
          <w:bCs/>
          <w:sz w:val="34"/>
          <w:szCs w:val="34"/>
          <w:rtl/>
          <w:lang w:bidi="ar-EG"/>
        </w:rPr>
        <w:t xml:space="preserve"> </w:t>
      </w:r>
    </w:p>
    <w:p w14:paraId="5768331B" w14:textId="77777777" w:rsidR="004E4BF7" w:rsidRPr="00670EAB" w:rsidRDefault="004E4BF7">
      <w:pPr>
        <w:bidi w:val="0"/>
        <w:rPr>
          <w:rFonts w:ascii="Amiri" w:hAnsi="Amiri" w:cs="Amiri"/>
          <w:b/>
          <w:bCs/>
          <w:sz w:val="34"/>
          <w:szCs w:val="34"/>
          <w:rtl/>
          <w:lang w:bidi="ar-EG"/>
        </w:rPr>
      </w:pPr>
      <w:r w:rsidRPr="00670EAB">
        <w:rPr>
          <w:rFonts w:ascii="Amiri" w:hAnsi="Amiri" w:cs="Amiri"/>
          <w:b/>
          <w:bCs/>
          <w:sz w:val="34"/>
          <w:szCs w:val="34"/>
          <w:rtl/>
          <w:lang w:bidi="ar-EG"/>
        </w:rPr>
        <w:br w:type="page"/>
      </w:r>
    </w:p>
    <w:bookmarkStart w:id="20" w:name="_Toc168824204" w:displacedByCustomXml="next"/>
    <w:sdt>
      <w:sdtPr>
        <w:rPr>
          <w:rFonts w:ascii="Amiri" w:eastAsiaTheme="minorHAnsi" w:hAnsi="Amiri" w:cs="Amiri"/>
          <w:color w:val="auto"/>
          <w:sz w:val="32"/>
          <w:szCs w:val="32"/>
          <w:rtl/>
          <w:lang w:val="ar-SA"/>
        </w:rPr>
        <w:id w:val="1760333760"/>
        <w:docPartObj>
          <w:docPartGallery w:val="Table of Contents"/>
          <w:docPartUnique/>
        </w:docPartObj>
      </w:sdtPr>
      <w:sdtEndPr>
        <w:rPr>
          <w:b/>
          <w:bCs/>
        </w:rPr>
      </w:sdtEndPr>
      <w:sdtContent>
        <w:p w14:paraId="1E3B1FC5" w14:textId="1FF075F1" w:rsidR="004E4BF7" w:rsidRPr="00670EAB" w:rsidRDefault="004E4BF7" w:rsidP="00670EAB">
          <w:pPr>
            <w:pStyle w:val="1"/>
            <w:spacing w:before="0" w:line="240" w:lineRule="auto"/>
            <w:rPr>
              <w:rFonts w:ascii="Amiri" w:hAnsi="Amiri" w:cs="Amiri"/>
              <w:sz w:val="32"/>
              <w:szCs w:val="32"/>
              <w:lang w:bidi="ar-EG"/>
            </w:rPr>
          </w:pPr>
          <w:r w:rsidRPr="00F30FE2">
            <w:rPr>
              <w:rFonts w:ascii="Amiri" w:hAnsi="Amiri" w:cs="Amiri"/>
              <w:rtl/>
              <w:lang w:bidi="ar-EG"/>
            </w:rPr>
            <w:t>المحتويات</w:t>
          </w:r>
          <w:bookmarkEnd w:id="20"/>
        </w:p>
        <w:p w14:paraId="3C656B96" w14:textId="77777777" w:rsidR="00670EAB" w:rsidRPr="00670EAB" w:rsidRDefault="004E4BF7" w:rsidP="00670EAB">
          <w:pPr>
            <w:pStyle w:val="10"/>
            <w:tabs>
              <w:tab w:val="right" w:leader="dot" w:pos="8948"/>
            </w:tabs>
            <w:spacing w:after="0" w:line="240" w:lineRule="auto"/>
            <w:rPr>
              <w:rFonts w:ascii="Amiri" w:eastAsiaTheme="minorEastAsia" w:hAnsi="Amiri" w:cs="Amiri"/>
              <w:noProof/>
              <w:sz w:val="32"/>
              <w:szCs w:val="32"/>
              <w:rtl/>
            </w:rPr>
          </w:pPr>
          <w:r w:rsidRPr="00670EAB">
            <w:rPr>
              <w:rFonts w:ascii="Amiri" w:hAnsi="Amiri" w:cs="Amiri"/>
              <w:sz w:val="32"/>
              <w:szCs w:val="32"/>
            </w:rPr>
            <w:fldChar w:fldCharType="begin"/>
          </w:r>
          <w:r w:rsidRPr="00670EAB">
            <w:rPr>
              <w:rFonts w:ascii="Amiri" w:hAnsi="Amiri" w:cs="Amiri"/>
              <w:sz w:val="32"/>
              <w:szCs w:val="32"/>
            </w:rPr>
            <w:instrText xml:space="preserve"> TOC \o "1-3" \h \z \u </w:instrText>
          </w:r>
          <w:r w:rsidRPr="00670EAB">
            <w:rPr>
              <w:rFonts w:ascii="Amiri" w:hAnsi="Amiri" w:cs="Amiri"/>
              <w:sz w:val="32"/>
              <w:szCs w:val="32"/>
            </w:rPr>
            <w:fldChar w:fldCharType="separate"/>
          </w:r>
          <w:hyperlink w:anchor="_Toc168824185" w:history="1">
            <w:r w:rsidR="00670EAB" w:rsidRPr="00670EAB">
              <w:rPr>
                <w:rStyle w:val="Hyperlink"/>
                <w:rFonts w:ascii="Amiri" w:hAnsi="Amiri" w:cs="Amiri"/>
                <w:noProof/>
                <w:sz w:val="32"/>
                <w:szCs w:val="32"/>
                <w:rtl/>
                <w:lang w:bidi="ar-EG"/>
              </w:rPr>
              <w:t>مقدمة</w:t>
            </w:r>
            <w:r w:rsidR="00670EAB" w:rsidRPr="00670EAB">
              <w:rPr>
                <w:rFonts w:ascii="Amiri" w:hAnsi="Amiri" w:cs="Amiri"/>
                <w:noProof/>
                <w:webHidden/>
                <w:sz w:val="32"/>
                <w:szCs w:val="32"/>
                <w:rtl/>
              </w:rPr>
              <w:tab/>
            </w:r>
            <w:r w:rsidR="00670EAB" w:rsidRPr="00670EAB">
              <w:rPr>
                <w:rStyle w:val="Hyperlink"/>
                <w:rFonts w:ascii="Amiri" w:hAnsi="Amiri" w:cs="Amiri"/>
                <w:noProof/>
                <w:sz w:val="32"/>
                <w:szCs w:val="32"/>
                <w:rtl/>
              </w:rPr>
              <w:fldChar w:fldCharType="begin"/>
            </w:r>
            <w:r w:rsidR="00670EAB" w:rsidRPr="00670EAB">
              <w:rPr>
                <w:rFonts w:ascii="Amiri" w:hAnsi="Amiri" w:cs="Amiri"/>
                <w:noProof/>
                <w:webHidden/>
                <w:sz w:val="32"/>
                <w:szCs w:val="32"/>
                <w:rtl/>
              </w:rPr>
              <w:instrText xml:space="preserve"> </w:instrText>
            </w:r>
            <w:r w:rsidR="00670EAB" w:rsidRPr="00670EAB">
              <w:rPr>
                <w:rFonts w:ascii="Amiri" w:hAnsi="Amiri" w:cs="Amiri"/>
                <w:noProof/>
                <w:webHidden/>
                <w:sz w:val="32"/>
                <w:szCs w:val="32"/>
              </w:rPr>
              <w:instrText>PAGEREF</w:instrText>
            </w:r>
            <w:r w:rsidR="00670EAB" w:rsidRPr="00670EAB">
              <w:rPr>
                <w:rFonts w:ascii="Amiri" w:hAnsi="Amiri" w:cs="Amiri"/>
                <w:noProof/>
                <w:webHidden/>
                <w:sz w:val="32"/>
                <w:szCs w:val="32"/>
                <w:rtl/>
              </w:rPr>
              <w:instrText xml:space="preserve"> _</w:instrText>
            </w:r>
            <w:r w:rsidR="00670EAB" w:rsidRPr="00670EAB">
              <w:rPr>
                <w:rFonts w:ascii="Amiri" w:hAnsi="Amiri" w:cs="Amiri"/>
                <w:noProof/>
                <w:webHidden/>
                <w:sz w:val="32"/>
                <w:szCs w:val="32"/>
              </w:rPr>
              <w:instrText>Toc168824185 \h</w:instrText>
            </w:r>
            <w:r w:rsidR="00670EAB" w:rsidRPr="00670EAB">
              <w:rPr>
                <w:rFonts w:ascii="Amiri" w:hAnsi="Amiri" w:cs="Amiri"/>
                <w:noProof/>
                <w:webHidden/>
                <w:sz w:val="32"/>
                <w:szCs w:val="32"/>
                <w:rtl/>
              </w:rPr>
              <w:instrText xml:space="preserve"> </w:instrText>
            </w:r>
            <w:r w:rsidR="00670EAB" w:rsidRPr="00670EAB">
              <w:rPr>
                <w:rStyle w:val="Hyperlink"/>
                <w:rFonts w:ascii="Amiri" w:hAnsi="Amiri" w:cs="Amiri"/>
                <w:noProof/>
                <w:sz w:val="32"/>
                <w:szCs w:val="32"/>
                <w:rtl/>
              </w:rPr>
            </w:r>
            <w:r w:rsidR="00670EAB" w:rsidRPr="00670EAB">
              <w:rPr>
                <w:rStyle w:val="Hyperlink"/>
                <w:rFonts w:ascii="Amiri" w:hAnsi="Amiri" w:cs="Amiri"/>
                <w:noProof/>
                <w:sz w:val="32"/>
                <w:szCs w:val="32"/>
                <w:rtl/>
              </w:rPr>
              <w:fldChar w:fldCharType="separate"/>
            </w:r>
            <w:r w:rsidR="00670EAB" w:rsidRPr="00670EAB">
              <w:rPr>
                <w:rFonts w:ascii="Amiri" w:hAnsi="Amiri" w:cs="Amiri"/>
                <w:noProof/>
                <w:webHidden/>
                <w:sz w:val="32"/>
                <w:szCs w:val="32"/>
                <w:rtl/>
              </w:rPr>
              <w:t>2</w:t>
            </w:r>
            <w:r w:rsidR="00670EAB" w:rsidRPr="00670EAB">
              <w:rPr>
                <w:rStyle w:val="Hyperlink"/>
                <w:rFonts w:ascii="Amiri" w:hAnsi="Amiri" w:cs="Amiri"/>
                <w:noProof/>
                <w:sz w:val="32"/>
                <w:szCs w:val="32"/>
                <w:rtl/>
              </w:rPr>
              <w:fldChar w:fldCharType="end"/>
            </w:r>
          </w:hyperlink>
        </w:p>
        <w:p w14:paraId="19DD23F9" w14:textId="77777777" w:rsidR="00670EAB" w:rsidRPr="00670EAB" w:rsidRDefault="005709C4" w:rsidP="00670EAB">
          <w:pPr>
            <w:pStyle w:val="20"/>
            <w:tabs>
              <w:tab w:val="right" w:leader="dot" w:pos="8948"/>
            </w:tabs>
            <w:spacing w:after="0" w:line="240" w:lineRule="auto"/>
            <w:rPr>
              <w:rFonts w:ascii="Amiri" w:eastAsiaTheme="minorEastAsia" w:hAnsi="Amiri" w:cs="Amiri"/>
              <w:noProof/>
              <w:sz w:val="32"/>
              <w:szCs w:val="32"/>
              <w:rtl/>
            </w:rPr>
          </w:pPr>
          <w:hyperlink w:anchor="_Toc168824186" w:history="1">
            <w:r w:rsidR="00670EAB" w:rsidRPr="00670EAB">
              <w:rPr>
                <w:rStyle w:val="Hyperlink"/>
                <w:rFonts w:ascii="Amiri" w:hAnsi="Amiri" w:cs="Amiri"/>
                <w:noProof/>
                <w:sz w:val="32"/>
                <w:szCs w:val="32"/>
                <w:rtl/>
                <w:lang w:bidi="ar-EG"/>
              </w:rPr>
              <w:t>أولًا: تعريف الأضحية ومشروعيتها:</w:t>
            </w:r>
            <w:r w:rsidR="00670EAB" w:rsidRPr="00670EAB">
              <w:rPr>
                <w:rFonts w:ascii="Amiri" w:hAnsi="Amiri" w:cs="Amiri"/>
                <w:noProof/>
                <w:webHidden/>
                <w:sz w:val="32"/>
                <w:szCs w:val="32"/>
                <w:rtl/>
              </w:rPr>
              <w:tab/>
            </w:r>
            <w:r w:rsidR="00670EAB" w:rsidRPr="00670EAB">
              <w:rPr>
                <w:rStyle w:val="Hyperlink"/>
                <w:rFonts w:ascii="Amiri" w:hAnsi="Amiri" w:cs="Amiri"/>
                <w:noProof/>
                <w:sz w:val="32"/>
                <w:szCs w:val="32"/>
                <w:rtl/>
              </w:rPr>
              <w:fldChar w:fldCharType="begin"/>
            </w:r>
            <w:r w:rsidR="00670EAB" w:rsidRPr="00670EAB">
              <w:rPr>
                <w:rFonts w:ascii="Amiri" w:hAnsi="Amiri" w:cs="Amiri"/>
                <w:noProof/>
                <w:webHidden/>
                <w:sz w:val="32"/>
                <w:szCs w:val="32"/>
                <w:rtl/>
              </w:rPr>
              <w:instrText xml:space="preserve"> </w:instrText>
            </w:r>
            <w:r w:rsidR="00670EAB" w:rsidRPr="00670EAB">
              <w:rPr>
                <w:rFonts w:ascii="Amiri" w:hAnsi="Amiri" w:cs="Amiri"/>
                <w:noProof/>
                <w:webHidden/>
                <w:sz w:val="32"/>
                <w:szCs w:val="32"/>
              </w:rPr>
              <w:instrText>PAGEREF</w:instrText>
            </w:r>
            <w:r w:rsidR="00670EAB" w:rsidRPr="00670EAB">
              <w:rPr>
                <w:rFonts w:ascii="Amiri" w:hAnsi="Amiri" w:cs="Amiri"/>
                <w:noProof/>
                <w:webHidden/>
                <w:sz w:val="32"/>
                <w:szCs w:val="32"/>
                <w:rtl/>
              </w:rPr>
              <w:instrText xml:space="preserve"> _</w:instrText>
            </w:r>
            <w:r w:rsidR="00670EAB" w:rsidRPr="00670EAB">
              <w:rPr>
                <w:rFonts w:ascii="Amiri" w:hAnsi="Amiri" w:cs="Amiri"/>
                <w:noProof/>
                <w:webHidden/>
                <w:sz w:val="32"/>
                <w:szCs w:val="32"/>
              </w:rPr>
              <w:instrText>Toc168824186 \h</w:instrText>
            </w:r>
            <w:r w:rsidR="00670EAB" w:rsidRPr="00670EAB">
              <w:rPr>
                <w:rFonts w:ascii="Amiri" w:hAnsi="Amiri" w:cs="Amiri"/>
                <w:noProof/>
                <w:webHidden/>
                <w:sz w:val="32"/>
                <w:szCs w:val="32"/>
                <w:rtl/>
              </w:rPr>
              <w:instrText xml:space="preserve"> </w:instrText>
            </w:r>
            <w:r w:rsidR="00670EAB" w:rsidRPr="00670EAB">
              <w:rPr>
                <w:rStyle w:val="Hyperlink"/>
                <w:rFonts w:ascii="Amiri" w:hAnsi="Amiri" w:cs="Amiri"/>
                <w:noProof/>
                <w:sz w:val="32"/>
                <w:szCs w:val="32"/>
                <w:rtl/>
              </w:rPr>
            </w:r>
            <w:r w:rsidR="00670EAB" w:rsidRPr="00670EAB">
              <w:rPr>
                <w:rStyle w:val="Hyperlink"/>
                <w:rFonts w:ascii="Amiri" w:hAnsi="Amiri" w:cs="Amiri"/>
                <w:noProof/>
                <w:sz w:val="32"/>
                <w:szCs w:val="32"/>
                <w:rtl/>
              </w:rPr>
              <w:fldChar w:fldCharType="separate"/>
            </w:r>
            <w:r w:rsidR="00670EAB" w:rsidRPr="00670EAB">
              <w:rPr>
                <w:rFonts w:ascii="Amiri" w:hAnsi="Amiri" w:cs="Amiri"/>
                <w:noProof/>
                <w:webHidden/>
                <w:sz w:val="32"/>
                <w:szCs w:val="32"/>
                <w:rtl/>
              </w:rPr>
              <w:t>4</w:t>
            </w:r>
            <w:r w:rsidR="00670EAB" w:rsidRPr="00670EAB">
              <w:rPr>
                <w:rStyle w:val="Hyperlink"/>
                <w:rFonts w:ascii="Amiri" w:hAnsi="Amiri" w:cs="Amiri"/>
                <w:noProof/>
                <w:sz w:val="32"/>
                <w:szCs w:val="32"/>
                <w:rtl/>
              </w:rPr>
              <w:fldChar w:fldCharType="end"/>
            </w:r>
          </w:hyperlink>
        </w:p>
        <w:p w14:paraId="53B9D010" w14:textId="77777777" w:rsidR="00670EAB" w:rsidRPr="00670EAB" w:rsidRDefault="005709C4" w:rsidP="00670EAB">
          <w:pPr>
            <w:pStyle w:val="20"/>
            <w:tabs>
              <w:tab w:val="right" w:leader="dot" w:pos="8948"/>
            </w:tabs>
            <w:spacing w:after="0" w:line="240" w:lineRule="auto"/>
            <w:rPr>
              <w:rFonts w:ascii="Amiri" w:eastAsiaTheme="minorEastAsia" w:hAnsi="Amiri" w:cs="Amiri"/>
              <w:noProof/>
              <w:sz w:val="32"/>
              <w:szCs w:val="32"/>
              <w:rtl/>
            </w:rPr>
          </w:pPr>
          <w:hyperlink w:anchor="_Toc168824187" w:history="1">
            <w:r w:rsidR="00670EAB" w:rsidRPr="00670EAB">
              <w:rPr>
                <w:rStyle w:val="Hyperlink"/>
                <w:rFonts w:ascii="Amiri" w:hAnsi="Amiri" w:cs="Amiri"/>
                <w:noProof/>
                <w:color w:val="0000BF" w:themeColor="hyperlink" w:themeShade="BF"/>
                <w:sz w:val="32"/>
                <w:szCs w:val="32"/>
                <w:rtl/>
                <w:lang w:bidi="ar-EG"/>
              </w:rPr>
              <w:t>*أدلة مشروعية الأضحية:</w:t>
            </w:r>
            <w:r w:rsidR="00670EAB" w:rsidRPr="00670EAB">
              <w:rPr>
                <w:rFonts w:ascii="Amiri" w:hAnsi="Amiri" w:cs="Amiri"/>
                <w:noProof/>
                <w:webHidden/>
                <w:sz w:val="32"/>
                <w:szCs w:val="32"/>
                <w:rtl/>
              </w:rPr>
              <w:tab/>
            </w:r>
            <w:r w:rsidR="00670EAB" w:rsidRPr="00670EAB">
              <w:rPr>
                <w:rStyle w:val="Hyperlink"/>
                <w:rFonts w:ascii="Amiri" w:hAnsi="Amiri" w:cs="Amiri"/>
                <w:noProof/>
                <w:sz w:val="32"/>
                <w:szCs w:val="32"/>
                <w:rtl/>
              </w:rPr>
              <w:fldChar w:fldCharType="begin"/>
            </w:r>
            <w:r w:rsidR="00670EAB" w:rsidRPr="00670EAB">
              <w:rPr>
                <w:rFonts w:ascii="Amiri" w:hAnsi="Amiri" w:cs="Amiri"/>
                <w:noProof/>
                <w:webHidden/>
                <w:sz w:val="32"/>
                <w:szCs w:val="32"/>
                <w:rtl/>
              </w:rPr>
              <w:instrText xml:space="preserve"> </w:instrText>
            </w:r>
            <w:r w:rsidR="00670EAB" w:rsidRPr="00670EAB">
              <w:rPr>
                <w:rFonts w:ascii="Amiri" w:hAnsi="Amiri" w:cs="Amiri"/>
                <w:noProof/>
                <w:webHidden/>
                <w:sz w:val="32"/>
                <w:szCs w:val="32"/>
              </w:rPr>
              <w:instrText>PAGEREF</w:instrText>
            </w:r>
            <w:r w:rsidR="00670EAB" w:rsidRPr="00670EAB">
              <w:rPr>
                <w:rFonts w:ascii="Amiri" w:hAnsi="Amiri" w:cs="Amiri"/>
                <w:noProof/>
                <w:webHidden/>
                <w:sz w:val="32"/>
                <w:szCs w:val="32"/>
                <w:rtl/>
              </w:rPr>
              <w:instrText xml:space="preserve"> _</w:instrText>
            </w:r>
            <w:r w:rsidR="00670EAB" w:rsidRPr="00670EAB">
              <w:rPr>
                <w:rFonts w:ascii="Amiri" w:hAnsi="Amiri" w:cs="Amiri"/>
                <w:noProof/>
                <w:webHidden/>
                <w:sz w:val="32"/>
                <w:szCs w:val="32"/>
              </w:rPr>
              <w:instrText>Toc168824187 \h</w:instrText>
            </w:r>
            <w:r w:rsidR="00670EAB" w:rsidRPr="00670EAB">
              <w:rPr>
                <w:rFonts w:ascii="Amiri" w:hAnsi="Amiri" w:cs="Amiri"/>
                <w:noProof/>
                <w:webHidden/>
                <w:sz w:val="32"/>
                <w:szCs w:val="32"/>
                <w:rtl/>
              </w:rPr>
              <w:instrText xml:space="preserve"> </w:instrText>
            </w:r>
            <w:r w:rsidR="00670EAB" w:rsidRPr="00670EAB">
              <w:rPr>
                <w:rStyle w:val="Hyperlink"/>
                <w:rFonts w:ascii="Amiri" w:hAnsi="Amiri" w:cs="Amiri"/>
                <w:noProof/>
                <w:sz w:val="32"/>
                <w:szCs w:val="32"/>
                <w:rtl/>
              </w:rPr>
            </w:r>
            <w:r w:rsidR="00670EAB" w:rsidRPr="00670EAB">
              <w:rPr>
                <w:rStyle w:val="Hyperlink"/>
                <w:rFonts w:ascii="Amiri" w:hAnsi="Amiri" w:cs="Amiri"/>
                <w:noProof/>
                <w:sz w:val="32"/>
                <w:szCs w:val="32"/>
                <w:rtl/>
              </w:rPr>
              <w:fldChar w:fldCharType="separate"/>
            </w:r>
            <w:r w:rsidR="00670EAB" w:rsidRPr="00670EAB">
              <w:rPr>
                <w:rFonts w:ascii="Amiri" w:hAnsi="Amiri" w:cs="Amiri"/>
                <w:noProof/>
                <w:webHidden/>
                <w:sz w:val="32"/>
                <w:szCs w:val="32"/>
                <w:rtl/>
              </w:rPr>
              <w:t>4</w:t>
            </w:r>
            <w:r w:rsidR="00670EAB" w:rsidRPr="00670EAB">
              <w:rPr>
                <w:rStyle w:val="Hyperlink"/>
                <w:rFonts w:ascii="Amiri" w:hAnsi="Amiri" w:cs="Amiri"/>
                <w:noProof/>
                <w:sz w:val="32"/>
                <w:szCs w:val="32"/>
                <w:rtl/>
              </w:rPr>
              <w:fldChar w:fldCharType="end"/>
            </w:r>
          </w:hyperlink>
        </w:p>
        <w:p w14:paraId="1A6FD007" w14:textId="77777777" w:rsidR="00670EAB" w:rsidRPr="00670EAB" w:rsidRDefault="005709C4" w:rsidP="00670EAB">
          <w:pPr>
            <w:pStyle w:val="20"/>
            <w:tabs>
              <w:tab w:val="right" w:leader="dot" w:pos="8948"/>
            </w:tabs>
            <w:spacing w:after="0" w:line="240" w:lineRule="auto"/>
            <w:rPr>
              <w:rFonts w:ascii="Amiri" w:eastAsiaTheme="minorEastAsia" w:hAnsi="Amiri" w:cs="Amiri"/>
              <w:noProof/>
              <w:sz w:val="32"/>
              <w:szCs w:val="32"/>
              <w:rtl/>
            </w:rPr>
          </w:pPr>
          <w:hyperlink w:anchor="_Toc168824188" w:history="1">
            <w:r w:rsidR="00670EAB" w:rsidRPr="00670EAB">
              <w:rPr>
                <w:rStyle w:val="Hyperlink"/>
                <w:rFonts w:ascii="Amiri" w:hAnsi="Amiri" w:cs="Amiri"/>
                <w:noProof/>
                <w:color w:val="0000BF" w:themeColor="hyperlink" w:themeShade="BF"/>
                <w:sz w:val="32"/>
                <w:szCs w:val="32"/>
                <w:rtl/>
                <w:lang w:bidi="ar-EG"/>
              </w:rPr>
              <w:t>*مسألة: في حكم التصدُّق بثمن الأضحية لسد حاجة الفقراء:</w:t>
            </w:r>
            <w:r w:rsidR="00670EAB" w:rsidRPr="00670EAB">
              <w:rPr>
                <w:rFonts w:ascii="Amiri" w:hAnsi="Amiri" w:cs="Amiri"/>
                <w:noProof/>
                <w:webHidden/>
                <w:sz w:val="32"/>
                <w:szCs w:val="32"/>
                <w:rtl/>
              </w:rPr>
              <w:tab/>
            </w:r>
            <w:r w:rsidR="00670EAB" w:rsidRPr="00670EAB">
              <w:rPr>
                <w:rStyle w:val="Hyperlink"/>
                <w:rFonts w:ascii="Amiri" w:hAnsi="Amiri" w:cs="Amiri"/>
                <w:noProof/>
                <w:sz w:val="32"/>
                <w:szCs w:val="32"/>
                <w:rtl/>
              </w:rPr>
              <w:fldChar w:fldCharType="begin"/>
            </w:r>
            <w:r w:rsidR="00670EAB" w:rsidRPr="00670EAB">
              <w:rPr>
                <w:rFonts w:ascii="Amiri" w:hAnsi="Amiri" w:cs="Amiri"/>
                <w:noProof/>
                <w:webHidden/>
                <w:sz w:val="32"/>
                <w:szCs w:val="32"/>
                <w:rtl/>
              </w:rPr>
              <w:instrText xml:space="preserve"> </w:instrText>
            </w:r>
            <w:r w:rsidR="00670EAB" w:rsidRPr="00670EAB">
              <w:rPr>
                <w:rFonts w:ascii="Amiri" w:hAnsi="Amiri" w:cs="Amiri"/>
                <w:noProof/>
                <w:webHidden/>
                <w:sz w:val="32"/>
                <w:szCs w:val="32"/>
              </w:rPr>
              <w:instrText>PAGEREF</w:instrText>
            </w:r>
            <w:r w:rsidR="00670EAB" w:rsidRPr="00670EAB">
              <w:rPr>
                <w:rFonts w:ascii="Amiri" w:hAnsi="Amiri" w:cs="Amiri"/>
                <w:noProof/>
                <w:webHidden/>
                <w:sz w:val="32"/>
                <w:szCs w:val="32"/>
                <w:rtl/>
              </w:rPr>
              <w:instrText xml:space="preserve"> _</w:instrText>
            </w:r>
            <w:r w:rsidR="00670EAB" w:rsidRPr="00670EAB">
              <w:rPr>
                <w:rFonts w:ascii="Amiri" w:hAnsi="Amiri" w:cs="Amiri"/>
                <w:noProof/>
                <w:webHidden/>
                <w:sz w:val="32"/>
                <w:szCs w:val="32"/>
              </w:rPr>
              <w:instrText>Toc168824188 \h</w:instrText>
            </w:r>
            <w:r w:rsidR="00670EAB" w:rsidRPr="00670EAB">
              <w:rPr>
                <w:rFonts w:ascii="Amiri" w:hAnsi="Amiri" w:cs="Amiri"/>
                <w:noProof/>
                <w:webHidden/>
                <w:sz w:val="32"/>
                <w:szCs w:val="32"/>
                <w:rtl/>
              </w:rPr>
              <w:instrText xml:space="preserve"> </w:instrText>
            </w:r>
            <w:r w:rsidR="00670EAB" w:rsidRPr="00670EAB">
              <w:rPr>
                <w:rStyle w:val="Hyperlink"/>
                <w:rFonts w:ascii="Amiri" w:hAnsi="Amiri" w:cs="Amiri"/>
                <w:noProof/>
                <w:sz w:val="32"/>
                <w:szCs w:val="32"/>
                <w:rtl/>
              </w:rPr>
            </w:r>
            <w:r w:rsidR="00670EAB" w:rsidRPr="00670EAB">
              <w:rPr>
                <w:rStyle w:val="Hyperlink"/>
                <w:rFonts w:ascii="Amiri" w:hAnsi="Amiri" w:cs="Amiri"/>
                <w:noProof/>
                <w:sz w:val="32"/>
                <w:szCs w:val="32"/>
                <w:rtl/>
              </w:rPr>
              <w:fldChar w:fldCharType="separate"/>
            </w:r>
            <w:r w:rsidR="00670EAB" w:rsidRPr="00670EAB">
              <w:rPr>
                <w:rFonts w:ascii="Amiri" w:hAnsi="Amiri" w:cs="Amiri"/>
                <w:noProof/>
                <w:webHidden/>
                <w:sz w:val="32"/>
                <w:szCs w:val="32"/>
                <w:rtl/>
              </w:rPr>
              <w:t>4</w:t>
            </w:r>
            <w:r w:rsidR="00670EAB" w:rsidRPr="00670EAB">
              <w:rPr>
                <w:rStyle w:val="Hyperlink"/>
                <w:rFonts w:ascii="Amiri" w:hAnsi="Amiri" w:cs="Amiri"/>
                <w:noProof/>
                <w:sz w:val="32"/>
                <w:szCs w:val="32"/>
                <w:rtl/>
              </w:rPr>
              <w:fldChar w:fldCharType="end"/>
            </w:r>
          </w:hyperlink>
        </w:p>
        <w:p w14:paraId="4E8C6AB1" w14:textId="77777777" w:rsidR="00670EAB" w:rsidRPr="00670EAB" w:rsidRDefault="005709C4" w:rsidP="00670EAB">
          <w:pPr>
            <w:pStyle w:val="20"/>
            <w:tabs>
              <w:tab w:val="right" w:leader="dot" w:pos="8948"/>
            </w:tabs>
            <w:spacing w:after="0" w:line="240" w:lineRule="auto"/>
            <w:rPr>
              <w:rFonts w:ascii="Amiri" w:eastAsiaTheme="minorEastAsia" w:hAnsi="Amiri" w:cs="Amiri"/>
              <w:noProof/>
              <w:sz w:val="32"/>
              <w:szCs w:val="32"/>
              <w:rtl/>
            </w:rPr>
          </w:pPr>
          <w:hyperlink w:anchor="_Toc168824189" w:history="1">
            <w:r w:rsidR="00670EAB" w:rsidRPr="00670EAB">
              <w:rPr>
                <w:rStyle w:val="Hyperlink"/>
                <w:rFonts w:ascii="Amiri" w:hAnsi="Amiri" w:cs="Amiri"/>
                <w:noProof/>
                <w:color w:val="0000BF" w:themeColor="hyperlink" w:themeShade="BF"/>
                <w:sz w:val="32"/>
                <w:szCs w:val="32"/>
                <w:rtl/>
                <w:lang w:bidi="ar-EG"/>
              </w:rPr>
              <w:t>*مسألة في حكم الأضحية:</w:t>
            </w:r>
            <w:r w:rsidR="00670EAB" w:rsidRPr="00670EAB">
              <w:rPr>
                <w:rFonts w:ascii="Amiri" w:hAnsi="Amiri" w:cs="Amiri"/>
                <w:noProof/>
                <w:webHidden/>
                <w:sz w:val="32"/>
                <w:szCs w:val="32"/>
                <w:rtl/>
              </w:rPr>
              <w:tab/>
            </w:r>
            <w:r w:rsidR="00670EAB" w:rsidRPr="00670EAB">
              <w:rPr>
                <w:rStyle w:val="Hyperlink"/>
                <w:rFonts w:ascii="Amiri" w:hAnsi="Amiri" w:cs="Amiri"/>
                <w:noProof/>
                <w:sz w:val="32"/>
                <w:szCs w:val="32"/>
                <w:rtl/>
              </w:rPr>
              <w:fldChar w:fldCharType="begin"/>
            </w:r>
            <w:r w:rsidR="00670EAB" w:rsidRPr="00670EAB">
              <w:rPr>
                <w:rFonts w:ascii="Amiri" w:hAnsi="Amiri" w:cs="Amiri"/>
                <w:noProof/>
                <w:webHidden/>
                <w:sz w:val="32"/>
                <w:szCs w:val="32"/>
                <w:rtl/>
              </w:rPr>
              <w:instrText xml:space="preserve"> </w:instrText>
            </w:r>
            <w:r w:rsidR="00670EAB" w:rsidRPr="00670EAB">
              <w:rPr>
                <w:rFonts w:ascii="Amiri" w:hAnsi="Amiri" w:cs="Amiri"/>
                <w:noProof/>
                <w:webHidden/>
                <w:sz w:val="32"/>
                <w:szCs w:val="32"/>
              </w:rPr>
              <w:instrText>PAGEREF</w:instrText>
            </w:r>
            <w:r w:rsidR="00670EAB" w:rsidRPr="00670EAB">
              <w:rPr>
                <w:rFonts w:ascii="Amiri" w:hAnsi="Amiri" w:cs="Amiri"/>
                <w:noProof/>
                <w:webHidden/>
                <w:sz w:val="32"/>
                <w:szCs w:val="32"/>
                <w:rtl/>
              </w:rPr>
              <w:instrText xml:space="preserve"> _</w:instrText>
            </w:r>
            <w:r w:rsidR="00670EAB" w:rsidRPr="00670EAB">
              <w:rPr>
                <w:rFonts w:ascii="Amiri" w:hAnsi="Amiri" w:cs="Amiri"/>
                <w:noProof/>
                <w:webHidden/>
                <w:sz w:val="32"/>
                <w:szCs w:val="32"/>
              </w:rPr>
              <w:instrText>Toc168824189 \h</w:instrText>
            </w:r>
            <w:r w:rsidR="00670EAB" w:rsidRPr="00670EAB">
              <w:rPr>
                <w:rFonts w:ascii="Amiri" w:hAnsi="Amiri" w:cs="Amiri"/>
                <w:noProof/>
                <w:webHidden/>
                <w:sz w:val="32"/>
                <w:szCs w:val="32"/>
                <w:rtl/>
              </w:rPr>
              <w:instrText xml:space="preserve"> </w:instrText>
            </w:r>
            <w:r w:rsidR="00670EAB" w:rsidRPr="00670EAB">
              <w:rPr>
                <w:rStyle w:val="Hyperlink"/>
                <w:rFonts w:ascii="Amiri" w:hAnsi="Amiri" w:cs="Amiri"/>
                <w:noProof/>
                <w:sz w:val="32"/>
                <w:szCs w:val="32"/>
                <w:rtl/>
              </w:rPr>
            </w:r>
            <w:r w:rsidR="00670EAB" w:rsidRPr="00670EAB">
              <w:rPr>
                <w:rStyle w:val="Hyperlink"/>
                <w:rFonts w:ascii="Amiri" w:hAnsi="Amiri" w:cs="Amiri"/>
                <w:noProof/>
                <w:sz w:val="32"/>
                <w:szCs w:val="32"/>
                <w:rtl/>
              </w:rPr>
              <w:fldChar w:fldCharType="separate"/>
            </w:r>
            <w:r w:rsidR="00670EAB" w:rsidRPr="00670EAB">
              <w:rPr>
                <w:rFonts w:ascii="Amiri" w:hAnsi="Amiri" w:cs="Amiri"/>
                <w:noProof/>
                <w:webHidden/>
                <w:sz w:val="32"/>
                <w:szCs w:val="32"/>
                <w:rtl/>
              </w:rPr>
              <w:t>5</w:t>
            </w:r>
            <w:r w:rsidR="00670EAB" w:rsidRPr="00670EAB">
              <w:rPr>
                <w:rStyle w:val="Hyperlink"/>
                <w:rFonts w:ascii="Amiri" w:hAnsi="Amiri" w:cs="Amiri"/>
                <w:noProof/>
                <w:sz w:val="32"/>
                <w:szCs w:val="32"/>
                <w:rtl/>
              </w:rPr>
              <w:fldChar w:fldCharType="end"/>
            </w:r>
          </w:hyperlink>
        </w:p>
        <w:p w14:paraId="7BE5F372" w14:textId="77777777" w:rsidR="00670EAB" w:rsidRPr="00670EAB" w:rsidRDefault="005709C4" w:rsidP="00670EAB">
          <w:pPr>
            <w:pStyle w:val="20"/>
            <w:tabs>
              <w:tab w:val="right" w:leader="dot" w:pos="8948"/>
            </w:tabs>
            <w:spacing w:after="0" w:line="240" w:lineRule="auto"/>
            <w:rPr>
              <w:rFonts w:ascii="Amiri" w:eastAsiaTheme="minorEastAsia" w:hAnsi="Amiri" w:cs="Amiri"/>
              <w:noProof/>
              <w:sz w:val="32"/>
              <w:szCs w:val="32"/>
              <w:rtl/>
            </w:rPr>
          </w:pPr>
          <w:hyperlink w:anchor="_Toc168824190" w:history="1">
            <w:r w:rsidR="00670EAB" w:rsidRPr="00670EAB">
              <w:rPr>
                <w:rStyle w:val="Hyperlink"/>
                <w:rFonts w:ascii="Amiri" w:hAnsi="Amiri" w:cs="Amiri"/>
                <w:noProof/>
                <w:sz w:val="32"/>
                <w:szCs w:val="32"/>
                <w:rtl/>
                <w:lang w:bidi="ar-EG"/>
              </w:rPr>
              <w:t>مما يُستدل به على أنَّ الأضحية مستحبة:</w:t>
            </w:r>
            <w:r w:rsidR="00670EAB" w:rsidRPr="00670EAB">
              <w:rPr>
                <w:rFonts w:ascii="Amiri" w:hAnsi="Amiri" w:cs="Amiri"/>
                <w:noProof/>
                <w:webHidden/>
                <w:sz w:val="32"/>
                <w:szCs w:val="32"/>
                <w:rtl/>
              </w:rPr>
              <w:tab/>
            </w:r>
            <w:r w:rsidR="00670EAB" w:rsidRPr="00670EAB">
              <w:rPr>
                <w:rStyle w:val="Hyperlink"/>
                <w:rFonts w:ascii="Amiri" w:hAnsi="Amiri" w:cs="Amiri"/>
                <w:noProof/>
                <w:sz w:val="32"/>
                <w:szCs w:val="32"/>
                <w:rtl/>
              </w:rPr>
              <w:fldChar w:fldCharType="begin"/>
            </w:r>
            <w:r w:rsidR="00670EAB" w:rsidRPr="00670EAB">
              <w:rPr>
                <w:rFonts w:ascii="Amiri" w:hAnsi="Amiri" w:cs="Amiri"/>
                <w:noProof/>
                <w:webHidden/>
                <w:sz w:val="32"/>
                <w:szCs w:val="32"/>
                <w:rtl/>
              </w:rPr>
              <w:instrText xml:space="preserve"> </w:instrText>
            </w:r>
            <w:r w:rsidR="00670EAB" w:rsidRPr="00670EAB">
              <w:rPr>
                <w:rFonts w:ascii="Amiri" w:hAnsi="Amiri" w:cs="Amiri"/>
                <w:noProof/>
                <w:webHidden/>
                <w:sz w:val="32"/>
                <w:szCs w:val="32"/>
              </w:rPr>
              <w:instrText>PAGEREF</w:instrText>
            </w:r>
            <w:r w:rsidR="00670EAB" w:rsidRPr="00670EAB">
              <w:rPr>
                <w:rFonts w:ascii="Amiri" w:hAnsi="Amiri" w:cs="Amiri"/>
                <w:noProof/>
                <w:webHidden/>
                <w:sz w:val="32"/>
                <w:szCs w:val="32"/>
                <w:rtl/>
              </w:rPr>
              <w:instrText xml:space="preserve"> _</w:instrText>
            </w:r>
            <w:r w:rsidR="00670EAB" w:rsidRPr="00670EAB">
              <w:rPr>
                <w:rFonts w:ascii="Amiri" w:hAnsi="Amiri" w:cs="Amiri"/>
                <w:noProof/>
                <w:webHidden/>
                <w:sz w:val="32"/>
                <w:szCs w:val="32"/>
              </w:rPr>
              <w:instrText>Toc168824190 \h</w:instrText>
            </w:r>
            <w:r w:rsidR="00670EAB" w:rsidRPr="00670EAB">
              <w:rPr>
                <w:rFonts w:ascii="Amiri" w:hAnsi="Amiri" w:cs="Amiri"/>
                <w:noProof/>
                <w:webHidden/>
                <w:sz w:val="32"/>
                <w:szCs w:val="32"/>
                <w:rtl/>
              </w:rPr>
              <w:instrText xml:space="preserve"> </w:instrText>
            </w:r>
            <w:r w:rsidR="00670EAB" w:rsidRPr="00670EAB">
              <w:rPr>
                <w:rStyle w:val="Hyperlink"/>
                <w:rFonts w:ascii="Amiri" w:hAnsi="Amiri" w:cs="Amiri"/>
                <w:noProof/>
                <w:sz w:val="32"/>
                <w:szCs w:val="32"/>
                <w:rtl/>
              </w:rPr>
            </w:r>
            <w:r w:rsidR="00670EAB" w:rsidRPr="00670EAB">
              <w:rPr>
                <w:rStyle w:val="Hyperlink"/>
                <w:rFonts w:ascii="Amiri" w:hAnsi="Amiri" w:cs="Amiri"/>
                <w:noProof/>
                <w:sz w:val="32"/>
                <w:szCs w:val="32"/>
                <w:rtl/>
              </w:rPr>
              <w:fldChar w:fldCharType="separate"/>
            </w:r>
            <w:r w:rsidR="00670EAB" w:rsidRPr="00670EAB">
              <w:rPr>
                <w:rFonts w:ascii="Amiri" w:hAnsi="Amiri" w:cs="Amiri"/>
                <w:noProof/>
                <w:webHidden/>
                <w:sz w:val="32"/>
                <w:szCs w:val="32"/>
                <w:rtl/>
              </w:rPr>
              <w:t>6</w:t>
            </w:r>
            <w:r w:rsidR="00670EAB" w:rsidRPr="00670EAB">
              <w:rPr>
                <w:rStyle w:val="Hyperlink"/>
                <w:rFonts w:ascii="Amiri" w:hAnsi="Amiri" w:cs="Amiri"/>
                <w:noProof/>
                <w:sz w:val="32"/>
                <w:szCs w:val="32"/>
                <w:rtl/>
              </w:rPr>
              <w:fldChar w:fldCharType="end"/>
            </w:r>
          </w:hyperlink>
        </w:p>
        <w:p w14:paraId="3FB952E0" w14:textId="77777777" w:rsidR="00670EAB" w:rsidRPr="00670EAB" w:rsidRDefault="005709C4" w:rsidP="00670EAB">
          <w:pPr>
            <w:pStyle w:val="20"/>
            <w:tabs>
              <w:tab w:val="right" w:leader="dot" w:pos="8948"/>
            </w:tabs>
            <w:spacing w:after="0" w:line="240" w:lineRule="auto"/>
            <w:rPr>
              <w:rFonts w:ascii="Amiri" w:eastAsiaTheme="minorEastAsia" w:hAnsi="Amiri" w:cs="Amiri"/>
              <w:noProof/>
              <w:sz w:val="32"/>
              <w:szCs w:val="32"/>
              <w:rtl/>
            </w:rPr>
          </w:pPr>
          <w:hyperlink w:anchor="_Toc168824191" w:history="1">
            <w:r w:rsidR="00670EAB" w:rsidRPr="00670EAB">
              <w:rPr>
                <w:rStyle w:val="Hyperlink"/>
                <w:rFonts w:ascii="Amiri" w:hAnsi="Amiri" w:cs="Amiri"/>
                <w:noProof/>
                <w:color w:val="0000BF" w:themeColor="hyperlink" w:themeShade="BF"/>
                <w:sz w:val="32"/>
                <w:szCs w:val="32"/>
                <w:rtl/>
                <w:lang w:bidi="ar-EG"/>
              </w:rPr>
              <w:t>*ومما يؤيد الاستحباب:</w:t>
            </w:r>
            <w:r w:rsidR="00670EAB" w:rsidRPr="00670EAB">
              <w:rPr>
                <w:rFonts w:ascii="Amiri" w:hAnsi="Amiri" w:cs="Amiri"/>
                <w:noProof/>
                <w:webHidden/>
                <w:sz w:val="32"/>
                <w:szCs w:val="32"/>
                <w:rtl/>
              </w:rPr>
              <w:tab/>
            </w:r>
            <w:r w:rsidR="00670EAB" w:rsidRPr="00670EAB">
              <w:rPr>
                <w:rStyle w:val="Hyperlink"/>
                <w:rFonts w:ascii="Amiri" w:hAnsi="Amiri" w:cs="Amiri"/>
                <w:noProof/>
                <w:sz w:val="32"/>
                <w:szCs w:val="32"/>
                <w:rtl/>
              </w:rPr>
              <w:fldChar w:fldCharType="begin"/>
            </w:r>
            <w:r w:rsidR="00670EAB" w:rsidRPr="00670EAB">
              <w:rPr>
                <w:rFonts w:ascii="Amiri" w:hAnsi="Amiri" w:cs="Amiri"/>
                <w:noProof/>
                <w:webHidden/>
                <w:sz w:val="32"/>
                <w:szCs w:val="32"/>
                <w:rtl/>
              </w:rPr>
              <w:instrText xml:space="preserve"> </w:instrText>
            </w:r>
            <w:r w:rsidR="00670EAB" w:rsidRPr="00670EAB">
              <w:rPr>
                <w:rFonts w:ascii="Amiri" w:hAnsi="Amiri" w:cs="Amiri"/>
                <w:noProof/>
                <w:webHidden/>
                <w:sz w:val="32"/>
                <w:szCs w:val="32"/>
              </w:rPr>
              <w:instrText>PAGEREF</w:instrText>
            </w:r>
            <w:r w:rsidR="00670EAB" w:rsidRPr="00670EAB">
              <w:rPr>
                <w:rFonts w:ascii="Amiri" w:hAnsi="Amiri" w:cs="Amiri"/>
                <w:noProof/>
                <w:webHidden/>
                <w:sz w:val="32"/>
                <w:szCs w:val="32"/>
                <w:rtl/>
              </w:rPr>
              <w:instrText xml:space="preserve"> _</w:instrText>
            </w:r>
            <w:r w:rsidR="00670EAB" w:rsidRPr="00670EAB">
              <w:rPr>
                <w:rFonts w:ascii="Amiri" w:hAnsi="Amiri" w:cs="Amiri"/>
                <w:noProof/>
                <w:webHidden/>
                <w:sz w:val="32"/>
                <w:szCs w:val="32"/>
              </w:rPr>
              <w:instrText>Toc168824191 \h</w:instrText>
            </w:r>
            <w:r w:rsidR="00670EAB" w:rsidRPr="00670EAB">
              <w:rPr>
                <w:rFonts w:ascii="Amiri" w:hAnsi="Amiri" w:cs="Amiri"/>
                <w:noProof/>
                <w:webHidden/>
                <w:sz w:val="32"/>
                <w:szCs w:val="32"/>
                <w:rtl/>
              </w:rPr>
              <w:instrText xml:space="preserve"> </w:instrText>
            </w:r>
            <w:r w:rsidR="00670EAB" w:rsidRPr="00670EAB">
              <w:rPr>
                <w:rStyle w:val="Hyperlink"/>
                <w:rFonts w:ascii="Amiri" w:hAnsi="Amiri" w:cs="Amiri"/>
                <w:noProof/>
                <w:sz w:val="32"/>
                <w:szCs w:val="32"/>
                <w:rtl/>
              </w:rPr>
            </w:r>
            <w:r w:rsidR="00670EAB" w:rsidRPr="00670EAB">
              <w:rPr>
                <w:rStyle w:val="Hyperlink"/>
                <w:rFonts w:ascii="Amiri" w:hAnsi="Amiri" w:cs="Amiri"/>
                <w:noProof/>
                <w:sz w:val="32"/>
                <w:szCs w:val="32"/>
                <w:rtl/>
              </w:rPr>
              <w:fldChar w:fldCharType="separate"/>
            </w:r>
            <w:r w:rsidR="00670EAB" w:rsidRPr="00670EAB">
              <w:rPr>
                <w:rFonts w:ascii="Amiri" w:hAnsi="Amiri" w:cs="Amiri"/>
                <w:noProof/>
                <w:webHidden/>
                <w:sz w:val="32"/>
                <w:szCs w:val="32"/>
                <w:rtl/>
              </w:rPr>
              <w:t>7</w:t>
            </w:r>
            <w:r w:rsidR="00670EAB" w:rsidRPr="00670EAB">
              <w:rPr>
                <w:rStyle w:val="Hyperlink"/>
                <w:rFonts w:ascii="Amiri" w:hAnsi="Amiri" w:cs="Amiri"/>
                <w:noProof/>
                <w:sz w:val="32"/>
                <w:szCs w:val="32"/>
                <w:rtl/>
              </w:rPr>
              <w:fldChar w:fldCharType="end"/>
            </w:r>
          </w:hyperlink>
        </w:p>
        <w:p w14:paraId="43AD3BF5" w14:textId="77777777" w:rsidR="00670EAB" w:rsidRPr="00670EAB" w:rsidRDefault="005709C4" w:rsidP="00670EAB">
          <w:pPr>
            <w:pStyle w:val="20"/>
            <w:tabs>
              <w:tab w:val="right" w:leader="dot" w:pos="8948"/>
            </w:tabs>
            <w:spacing w:after="0" w:line="240" w:lineRule="auto"/>
            <w:rPr>
              <w:rFonts w:ascii="Amiri" w:eastAsiaTheme="minorEastAsia" w:hAnsi="Amiri" w:cs="Amiri"/>
              <w:noProof/>
              <w:sz w:val="32"/>
              <w:szCs w:val="32"/>
              <w:rtl/>
            </w:rPr>
          </w:pPr>
          <w:hyperlink w:anchor="_Toc168824192" w:history="1">
            <w:r w:rsidR="00670EAB" w:rsidRPr="00670EAB">
              <w:rPr>
                <w:rStyle w:val="Hyperlink"/>
                <w:rFonts w:ascii="Amiri" w:hAnsi="Amiri" w:cs="Amiri"/>
                <w:noProof/>
                <w:sz w:val="32"/>
                <w:szCs w:val="32"/>
                <w:rtl/>
                <w:lang w:bidi="ar-EG"/>
              </w:rPr>
              <w:t>* فرع: شروط صحة الأضحية:</w:t>
            </w:r>
            <w:r w:rsidR="00670EAB" w:rsidRPr="00670EAB">
              <w:rPr>
                <w:rFonts w:ascii="Amiri" w:hAnsi="Amiri" w:cs="Amiri"/>
                <w:noProof/>
                <w:webHidden/>
                <w:sz w:val="32"/>
                <w:szCs w:val="32"/>
                <w:rtl/>
              </w:rPr>
              <w:tab/>
            </w:r>
            <w:r w:rsidR="00670EAB" w:rsidRPr="00670EAB">
              <w:rPr>
                <w:rStyle w:val="Hyperlink"/>
                <w:rFonts w:ascii="Amiri" w:hAnsi="Amiri" w:cs="Amiri"/>
                <w:noProof/>
                <w:sz w:val="32"/>
                <w:szCs w:val="32"/>
                <w:rtl/>
              </w:rPr>
              <w:fldChar w:fldCharType="begin"/>
            </w:r>
            <w:r w:rsidR="00670EAB" w:rsidRPr="00670EAB">
              <w:rPr>
                <w:rFonts w:ascii="Amiri" w:hAnsi="Amiri" w:cs="Amiri"/>
                <w:noProof/>
                <w:webHidden/>
                <w:sz w:val="32"/>
                <w:szCs w:val="32"/>
                <w:rtl/>
              </w:rPr>
              <w:instrText xml:space="preserve"> </w:instrText>
            </w:r>
            <w:r w:rsidR="00670EAB" w:rsidRPr="00670EAB">
              <w:rPr>
                <w:rFonts w:ascii="Amiri" w:hAnsi="Amiri" w:cs="Amiri"/>
                <w:noProof/>
                <w:webHidden/>
                <w:sz w:val="32"/>
                <w:szCs w:val="32"/>
              </w:rPr>
              <w:instrText>PAGEREF</w:instrText>
            </w:r>
            <w:r w:rsidR="00670EAB" w:rsidRPr="00670EAB">
              <w:rPr>
                <w:rFonts w:ascii="Amiri" w:hAnsi="Amiri" w:cs="Amiri"/>
                <w:noProof/>
                <w:webHidden/>
                <w:sz w:val="32"/>
                <w:szCs w:val="32"/>
                <w:rtl/>
              </w:rPr>
              <w:instrText xml:space="preserve"> _</w:instrText>
            </w:r>
            <w:r w:rsidR="00670EAB" w:rsidRPr="00670EAB">
              <w:rPr>
                <w:rFonts w:ascii="Amiri" w:hAnsi="Amiri" w:cs="Amiri"/>
                <w:noProof/>
                <w:webHidden/>
                <w:sz w:val="32"/>
                <w:szCs w:val="32"/>
              </w:rPr>
              <w:instrText>Toc168824192 \h</w:instrText>
            </w:r>
            <w:r w:rsidR="00670EAB" w:rsidRPr="00670EAB">
              <w:rPr>
                <w:rFonts w:ascii="Amiri" w:hAnsi="Amiri" w:cs="Amiri"/>
                <w:noProof/>
                <w:webHidden/>
                <w:sz w:val="32"/>
                <w:szCs w:val="32"/>
                <w:rtl/>
              </w:rPr>
              <w:instrText xml:space="preserve"> </w:instrText>
            </w:r>
            <w:r w:rsidR="00670EAB" w:rsidRPr="00670EAB">
              <w:rPr>
                <w:rStyle w:val="Hyperlink"/>
                <w:rFonts w:ascii="Amiri" w:hAnsi="Amiri" w:cs="Amiri"/>
                <w:noProof/>
                <w:sz w:val="32"/>
                <w:szCs w:val="32"/>
                <w:rtl/>
              </w:rPr>
            </w:r>
            <w:r w:rsidR="00670EAB" w:rsidRPr="00670EAB">
              <w:rPr>
                <w:rStyle w:val="Hyperlink"/>
                <w:rFonts w:ascii="Amiri" w:hAnsi="Amiri" w:cs="Amiri"/>
                <w:noProof/>
                <w:sz w:val="32"/>
                <w:szCs w:val="32"/>
                <w:rtl/>
              </w:rPr>
              <w:fldChar w:fldCharType="separate"/>
            </w:r>
            <w:r w:rsidR="00670EAB" w:rsidRPr="00670EAB">
              <w:rPr>
                <w:rFonts w:ascii="Amiri" w:hAnsi="Amiri" w:cs="Amiri"/>
                <w:noProof/>
                <w:webHidden/>
                <w:sz w:val="32"/>
                <w:szCs w:val="32"/>
                <w:rtl/>
              </w:rPr>
              <w:t>10</w:t>
            </w:r>
            <w:r w:rsidR="00670EAB" w:rsidRPr="00670EAB">
              <w:rPr>
                <w:rStyle w:val="Hyperlink"/>
                <w:rFonts w:ascii="Amiri" w:hAnsi="Amiri" w:cs="Amiri"/>
                <w:noProof/>
                <w:sz w:val="32"/>
                <w:szCs w:val="32"/>
                <w:rtl/>
              </w:rPr>
              <w:fldChar w:fldCharType="end"/>
            </w:r>
          </w:hyperlink>
        </w:p>
        <w:p w14:paraId="67E20503" w14:textId="77777777" w:rsidR="00670EAB" w:rsidRPr="00670EAB" w:rsidRDefault="005709C4" w:rsidP="00670EAB">
          <w:pPr>
            <w:pStyle w:val="20"/>
            <w:tabs>
              <w:tab w:val="right" w:leader="dot" w:pos="8948"/>
            </w:tabs>
            <w:spacing w:after="0" w:line="240" w:lineRule="auto"/>
            <w:rPr>
              <w:rFonts w:ascii="Amiri" w:eastAsiaTheme="minorEastAsia" w:hAnsi="Amiri" w:cs="Amiri"/>
              <w:noProof/>
              <w:sz w:val="32"/>
              <w:szCs w:val="32"/>
              <w:rtl/>
            </w:rPr>
          </w:pPr>
          <w:hyperlink w:anchor="_Toc168824193" w:history="1">
            <w:r w:rsidR="00670EAB" w:rsidRPr="00670EAB">
              <w:rPr>
                <w:rStyle w:val="Hyperlink"/>
                <w:rFonts w:ascii="Amiri" w:hAnsi="Amiri" w:cs="Amiri"/>
                <w:noProof/>
                <w:color w:val="0000BF" w:themeColor="hyperlink" w:themeShade="BF"/>
                <w:sz w:val="32"/>
                <w:szCs w:val="32"/>
                <w:rtl/>
                <w:lang w:bidi="ar-EG"/>
              </w:rPr>
              <w:t>1-الشرط الأول: أن تكون الأضحية من بهيمة الأنعام:</w:t>
            </w:r>
            <w:r w:rsidR="00670EAB" w:rsidRPr="00670EAB">
              <w:rPr>
                <w:rFonts w:ascii="Amiri" w:hAnsi="Amiri" w:cs="Amiri"/>
                <w:noProof/>
                <w:webHidden/>
                <w:sz w:val="32"/>
                <w:szCs w:val="32"/>
                <w:rtl/>
              </w:rPr>
              <w:tab/>
            </w:r>
            <w:r w:rsidR="00670EAB" w:rsidRPr="00670EAB">
              <w:rPr>
                <w:rStyle w:val="Hyperlink"/>
                <w:rFonts w:ascii="Amiri" w:hAnsi="Amiri" w:cs="Amiri"/>
                <w:noProof/>
                <w:sz w:val="32"/>
                <w:szCs w:val="32"/>
                <w:rtl/>
              </w:rPr>
              <w:fldChar w:fldCharType="begin"/>
            </w:r>
            <w:r w:rsidR="00670EAB" w:rsidRPr="00670EAB">
              <w:rPr>
                <w:rFonts w:ascii="Amiri" w:hAnsi="Amiri" w:cs="Amiri"/>
                <w:noProof/>
                <w:webHidden/>
                <w:sz w:val="32"/>
                <w:szCs w:val="32"/>
                <w:rtl/>
              </w:rPr>
              <w:instrText xml:space="preserve"> </w:instrText>
            </w:r>
            <w:r w:rsidR="00670EAB" w:rsidRPr="00670EAB">
              <w:rPr>
                <w:rFonts w:ascii="Amiri" w:hAnsi="Amiri" w:cs="Amiri"/>
                <w:noProof/>
                <w:webHidden/>
                <w:sz w:val="32"/>
                <w:szCs w:val="32"/>
              </w:rPr>
              <w:instrText>PAGEREF</w:instrText>
            </w:r>
            <w:r w:rsidR="00670EAB" w:rsidRPr="00670EAB">
              <w:rPr>
                <w:rFonts w:ascii="Amiri" w:hAnsi="Amiri" w:cs="Amiri"/>
                <w:noProof/>
                <w:webHidden/>
                <w:sz w:val="32"/>
                <w:szCs w:val="32"/>
                <w:rtl/>
              </w:rPr>
              <w:instrText xml:space="preserve"> _</w:instrText>
            </w:r>
            <w:r w:rsidR="00670EAB" w:rsidRPr="00670EAB">
              <w:rPr>
                <w:rFonts w:ascii="Amiri" w:hAnsi="Amiri" w:cs="Amiri"/>
                <w:noProof/>
                <w:webHidden/>
                <w:sz w:val="32"/>
                <w:szCs w:val="32"/>
              </w:rPr>
              <w:instrText>Toc168824193 \h</w:instrText>
            </w:r>
            <w:r w:rsidR="00670EAB" w:rsidRPr="00670EAB">
              <w:rPr>
                <w:rFonts w:ascii="Amiri" w:hAnsi="Amiri" w:cs="Amiri"/>
                <w:noProof/>
                <w:webHidden/>
                <w:sz w:val="32"/>
                <w:szCs w:val="32"/>
                <w:rtl/>
              </w:rPr>
              <w:instrText xml:space="preserve"> </w:instrText>
            </w:r>
            <w:r w:rsidR="00670EAB" w:rsidRPr="00670EAB">
              <w:rPr>
                <w:rStyle w:val="Hyperlink"/>
                <w:rFonts w:ascii="Amiri" w:hAnsi="Amiri" w:cs="Amiri"/>
                <w:noProof/>
                <w:sz w:val="32"/>
                <w:szCs w:val="32"/>
                <w:rtl/>
              </w:rPr>
            </w:r>
            <w:r w:rsidR="00670EAB" w:rsidRPr="00670EAB">
              <w:rPr>
                <w:rStyle w:val="Hyperlink"/>
                <w:rFonts w:ascii="Amiri" w:hAnsi="Amiri" w:cs="Amiri"/>
                <w:noProof/>
                <w:sz w:val="32"/>
                <w:szCs w:val="32"/>
                <w:rtl/>
              </w:rPr>
              <w:fldChar w:fldCharType="separate"/>
            </w:r>
            <w:r w:rsidR="00670EAB" w:rsidRPr="00670EAB">
              <w:rPr>
                <w:rFonts w:ascii="Amiri" w:hAnsi="Amiri" w:cs="Amiri"/>
                <w:noProof/>
                <w:webHidden/>
                <w:sz w:val="32"/>
                <w:szCs w:val="32"/>
                <w:rtl/>
              </w:rPr>
              <w:t>10</w:t>
            </w:r>
            <w:r w:rsidR="00670EAB" w:rsidRPr="00670EAB">
              <w:rPr>
                <w:rStyle w:val="Hyperlink"/>
                <w:rFonts w:ascii="Amiri" w:hAnsi="Amiri" w:cs="Amiri"/>
                <w:noProof/>
                <w:sz w:val="32"/>
                <w:szCs w:val="32"/>
                <w:rtl/>
              </w:rPr>
              <w:fldChar w:fldCharType="end"/>
            </w:r>
          </w:hyperlink>
        </w:p>
        <w:p w14:paraId="64E72A37" w14:textId="77777777" w:rsidR="00670EAB" w:rsidRPr="00670EAB" w:rsidRDefault="005709C4" w:rsidP="00670EAB">
          <w:pPr>
            <w:pStyle w:val="20"/>
            <w:tabs>
              <w:tab w:val="right" w:leader="dot" w:pos="8948"/>
            </w:tabs>
            <w:spacing w:after="0" w:line="240" w:lineRule="auto"/>
            <w:rPr>
              <w:rFonts w:ascii="Amiri" w:eastAsiaTheme="minorEastAsia" w:hAnsi="Amiri" w:cs="Amiri"/>
              <w:noProof/>
              <w:sz w:val="32"/>
              <w:szCs w:val="32"/>
              <w:rtl/>
            </w:rPr>
          </w:pPr>
          <w:hyperlink w:anchor="_Toc168824194" w:history="1">
            <w:r w:rsidR="00670EAB" w:rsidRPr="00670EAB">
              <w:rPr>
                <w:rStyle w:val="Hyperlink"/>
                <w:rFonts w:ascii="Amiri" w:hAnsi="Amiri" w:cs="Amiri"/>
                <w:noProof/>
                <w:color w:val="0000BF" w:themeColor="hyperlink" w:themeShade="BF"/>
                <w:sz w:val="32"/>
                <w:szCs w:val="32"/>
                <w:rtl/>
                <w:lang w:bidi="ar-EG"/>
              </w:rPr>
              <w:t>2</w:t>
            </w:r>
            <w:r w:rsidR="00670EAB" w:rsidRPr="00670EAB">
              <w:rPr>
                <w:rStyle w:val="Hyperlink"/>
                <w:rFonts w:ascii="Amiri" w:hAnsi="Amiri" w:cs="Amiri"/>
                <w:b/>
                <w:bCs/>
                <w:noProof/>
                <w:color w:val="0000BF" w:themeColor="hyperlink" w:themeShade="BF"/>
                <w:sz w:val="32"/>
                <w:szCs w:val="32"/>
                <w:rtl/>
                <w:lang w:bidi="ar-EG"/>
              </w:rPr>
              <w:t>- الشرط الثاني</w:t>
            </w:r>
            <w:r w:rsidR="00670EAB" w:rsidRPr="00670EAB">
              <w:rPr>
                <w:rStyle w:val="Hyperlink"/>
                <w:rFonts w:ascii="Amiri" w:hAnsi="Amiri" w:cs="Amiri"/>
                <w:noProof/>
                <w:color w:val="0000BF" w:themeColor="hyperlink" w:themeShade="BF"/>
                <w:sz w:val="32"/>
                <w:szCs w:val="32"/>
                <w:rtl/>
                <w:lang w:bidi="ar-EG"/>
              </w:rPr>
              <w:t>: سلامة الحيوان المضحَّى به من العيوب:</w:t>
            </w:r>
            <w:r w:rsidR="00670EAB" w:rsidRPr="00670EAB">
              <w:rPr>
                <w:rFonts w:ascii="Amiri" w:hAnsi="Amiri" w:cs="Amiri"/>
                <w:noProof/>
                <w:webHidden/>
                <w:sz w:val="32"/>
                <w:szCs w:val="32"/>
                <w:rtl/>
              </w:rPr>
              <w:tab/>
            </w:r>
            <w:r w:rsidR="00670EAB" w:rsidRPr="00670EAB">
              <w:rPr>
                <w:rStyle w:val="Hyperlink"/>
                <w:rFonts w:ascii="Amiri" w:hAnsi="Amiri" w:cs="Amiri"/>
                <w:noProof/>
                <w:sz w:val="32"/>
                <w:szCs w:val="32"/>
                <w:rtl/>
              </w:rPr>
              <w:fldChar w:fldCharType="begin"/>
            </w:r>
            <w:r w:rsidR="00670EAB" w:rsidRPr="00670EAB">
              <w:rPr>
                <w:rFonts w:ascii="Amiri" w:hAnsi="Amiri" w:cs="Amiri"/>
                <w:noProof/>
                <w:webHidden/>
                <w:sz w:val="32"/>
                <w:szCs w:val="32"/>
                <w:rtl/>
              </w:rPr>
              <w:instrText xml:space="preserve"> </w:instrText>
            </w:r>
            <w:r w:rsidR="00670EAB" w:rsidRPr="00670EAB">
              <w:rPr>
                <w:rFonts w:ascii="Amiri" w:hAnsi="Amiri" w:cs="Amiri"/>
                <w:noProof/>
                <w:webHidden/>
                <w:sz w:val="32"/>
                <w:szCs w:val="32"/>
              </w:rPr>
              <w:instrText>PAGEREF</w:instrText>
            </w:r>
            <w:r w:rsidR="00670EAB" w:rsidRPr="00670EAB">
              <w:rPr>
                <w:rFonts w:ascii="Amiri" w:hAnsi="Amiri" w:cs="Amiri"/>
                <w:noProof/>
                <w:webHidden/>
                <w:sz w:val="32"/>
                <w:szCs w:val="32"/>
                <w:rtl/>
              </w:rPr>
              <w:instrText xml:space="preserve"> _</w:instrText>
            </w:r>
            <w:r w:rsidR="00670EAB" w:rsidRPr="00670EAB">
              <w:rPr>
                <w:rFonts w:ascii="Amiri" w:hAnsi="Amiri" w:cs="Amiri"/>
                <w:noProof/>
                <w:webHidden/>
                <w:sz w:val="32"/>
                <w:szCs w:val="32"/>
              </w:rPr>
              <w:instrText>Toc168824194 \h</w:instrText>
            </w:r>
            <w:r w:rsidR="00670EAB" w:rsidRPr="00670EAB">
              <w:rPr>
                <w:rFonts w:ascii="Amiri" w:hAnsi="Amiri" w:cs="Amiri"/>
                <w:noProof/>
                <w:webHidden/>
                <w:sz w:val="32"/>
                <w:szCs w:val="32"/>
                <w:rtl/>
              </w:rPr>
              <w:instrText xml:space="preserve"> </w:instrText>
            </w:r>
            <w:r w:rsidR="00670EAB" w:rsidRPr="00670EAB">
              <w:rPr>
                <w:rStyle w:val="Hyperlink"/>
                <w:rFonts w:ascii="Amiri" w:hAnsi="Amiri" w:cs="Amiri"/>
                <w:noProof/>
                <w:sz w:val="32"/>
                <w:szCs w:val="32"/>
                <w:rtl/>
              </w:rPr>
            </w:r>
            <w:r w:rsidR="00670EAB" w:rsidRPr="00670EAB">
              <w:rPr>
                <w:rStyle w:val="Hyperlink"/>
                <w:rFonts w:ascii="Amiri" w:hAnsi="Amiri" w:cs="Amiri"/>
                <w:noProof/>
                <w:sz w:val="32"/>
                <w:szCs w:val="32"/>
                <w:rtl/>
              </w:rPr>
              <w:fldChar w:fldCharType="separate"/>
            </w:r>
            <w:r w:rsidR="00670EAB" w:rsidRPr="00670EAB">
              <w:rPr>
                <w:rFonts w:ascii="Amiri" w:hAnsi="Amiri" w:cs="Amiri"/>
                <w:noProof/>
                <w:webHidden/>
                <w:sz w:val="32"/>
                <w:szCs w:val="32"/>
                <w:rtl/>
              </w:rPr>
              <w:t>10</w:t>
            </w:r>
            <w:r w:rsidR="00670EAB" w:rsidRPr="00670EAB">
              <w:rPr>
                <w:rStyle w:val="Hyperlink"/>
                <w:rFonts w:ascii="Amiri" w:hAnsi="Amiri" w:cs="Amiri"/>
                <w:noProof/>
                <w:sz w:val="32"/>
                <w:szCs w:val="32"/>
                <w:rtl/>
              </w:rPr>
              <w:fldChar w:fldCharType="end"/>
            </w:r>
          </w:hyperlink>
        </w:p>
        <w:p w14:paraId="134B6FED" w14:textId="77777777" w:rsidR="00670EAB" w:rsidRPr="00670EAB" w:rsidRDefault="005709C4" w:rsidP="00670EAB">
          <w:pPr>
            <w:pStyle w:val="20"/>
            <w:tabs>
              <w:tab w:val="right" w:leader="dot" w:pos="8948"/>
            </w:tabs>
            <w:spacing w:after="0" w:line="240" w:lineRule="auto"/>
            <w:rPr>
              <w:rFonts w:ascii="Amiri" w:eastAsiaTheme="minorEastAsia" w:hAnsi="Amiri" w:cs="Amiri"/>
              <w:noProof/>
              <w:sz w:val="32"/>
              <w:szCs w:val="32"/>
              <w:rtl/>
            </w:rPr>
          </w:pPr>
          <w:hyperlink w:anchor="_Toc168824195" w:history="1">
            <w:r w:rsidR="00670EAB" w:rsidRPr="00670EAB">
              <w:rPr>
                <w:rStyle w:val="Hyperlink"/>
                <w:rFonts w:ascii="Amiri" w:hAnsi="Amiri" w:cs="Amiri"/>
                <w:noProof/>
                <w:color w:val="0000BF" w:themeColor="hyperlink" w:themeShade="BF"/>
                <w:sz w:val="32"/>
                <w:szCs w:val="32"/>
                <w:rtl/>
                <w:lang w:bidi="ar-EG"/>
              </w:rPr>
              <w:t>3- الشرط الثالث: أن يبلغ الحيوان المضحى به السن الشرعي:</w:t>
            </w:r>
            <w:r w:rsidR="00670EAB" w:rsidRPr="00670EAB">
              <w:rPr>
                <w:rFonts w:ascii="Amiri" w:hAnsi="Amiri" w:cs="Amiri"/>
                <w:noProof/>
                <w:webHidden/>
                <w:sz w:val="32"/>
                <w:szCs w:val="32"/>
                <w:rtl/>
              </w:rPr>
              <w:tab/>
            </w:r>
            <w:r w:rsidR="00670EAB" w:rsidRPr="00670EAB">
              <w:rPr>
                <w:rStyle w:val="Hyperlink"/>
                <w:rFonts w:ascii="Amiri" w:hAnsi="Amiri" w:cs="Amiri"/>
                <w:noProof/>
                <w:sz w:val="32"/>
                <w:szCs w:val="32"/>
                <w:rtl/>
              </w:rPr>
              <w:fldChar w:fldCharType="begin"/>
            </w:r>
            <w:r w:rsidR="00670EAB" w:rsidRPr="00670EAB">
              <w:rPr>
                <w:rFonts w:ascii="Amiri" w:hAnsi="Amiri" w:cs="Amiri"/>
                <w:noProof/>
                <w:webHidden/>
                <w:sz w:val="32"/>
                <w:szCs w:val="32"/>
                <w:rtl/>
              </w:rPr>
              <w:instrText xml:space="preserve"> </w:instrText>
            </w:r>
            <w:r w:rsidR="00670EAB" w:rsidRPr="00670EAB">
              <w:rPr>
                <w:rFonts w:ascii="Amiri" w:hAnsi="Amiri" w:cs="Amiri"/>
                <w:noProof/>
                <w:webHidden/>
                <w:sz w:val="32"/>
                <w:szCs w:val="32"/>
              </w:rPr>
              <w:instrText>PAGEREF</w:instrText>
            </w:r>
            <w:r w:rsidR="00670EAB" w:rsidRPr="00670EAB">
              <w:rPr>
                <w:rFonts w:ascii="Amiri" w:hAnsi="Amiri" w:cs="Amiri"/>
                <w:noProof/>
                <w:webHidden/>
                <w:sz w:val="32"/>
                <w:szCs w:val="32"/>
                <w:rtl/>
              </w:rPr>
              <w:instrText xml:space="preserve"> _</w:instrText>
            </w:r>
            <w:r w:rsidR="00670EAB" w:rsidRPr="00670EAB">
              <w:rPr>
                <w:rFonts w:ascii="Amiri" w:hAnsi="Amiri" w:cs="Amiri"/>
                <w:noProof/>
                <w:webHidden/>
                <w:sz w:val="32"/>
                <w:szCs w:val="32"/>
              </w:rPr>
              <w:instrText>Toc168824195 \h</w:instrText>
            </w:r>
            <w:r w:rsidR="00670EAB" w:rsidRPr="00670EAB">
              <w:rPr>
                <w:rFonts w:ascii="Amiri" w:hAnsi="Amiri" w:cs="Amiri"/>
                <w:noProof/>
                <w:webHidden/>
                <w:sz w:val="32"/>
                <w:szCs w:val="32"/>
                <w:rtl/>
              </w:rPr>
              <w:instrText xml:space="preserve"> </w:instrText>
            </w:r>
            <w:r w:rsidR="00670EAB" w:rsidRPr="00670EAB">
              <w:rPr>
                <w:rStyle w:val="Hyperlink"/>
                <w:rFonts w:ascii="Amiri" w:hAnsi="Amiri" w:cs="Amiri"/>
                <w:noProof/>
                <w:sz w:val="32"/>
                <w:szCs w:val="32"/>
                <w:rtl/>
              </w:rPr>
            </w:r>
            <w:r w:rsidR="00670EAB" w:rsidRPr="00670EAB">
              <w:rPr>
                <w:rStyle w:val="Hyperlink"/>
                <w:rFonts w:ascii="Amiri" w:hAnsi="Amiri" w:cs="Amiri"/>
                <w:noProof/>
                <w:sz w:val="32"/>
                <w:szCs w:val="32"/>
                <w:rtl/>
              </w:rPr>
              <w:fldChar w:fldCharType="separate"/>
            </w:r>
            <w:r w:rsidR="00670EAB" w:rsidRPr="00670EAB">
              <w:rPr>
                <w:rFonts w:ascii="Amiri" w:hAnsi="Amiri" w:cs="Amiri"/>
                <w:noProof/>
                <w:webHidden/>
                <w:sz w:val="32"/>
                <w:szCs w:val="32"/>
                <w:rtl/>
              </w:rPr>
              <w:t>12</w:t>
            </w:r>
            <w:r w:rsidR="00670EAB" w:rsidRPr="00670EAB">
              <w:rPr>
                <w:rStyle w:val="Hyperlink"/>
                <w:rFonts w:ascii="Amiri" w:hAnsi="Amiri" w:cs="Amiri"/>
                <w:noProof/>
                <w:sz w:val="32"/>
                <w:szCs w:val="32"/>
                <w:rtl/>
              </w:rPr>
              <w:fldChar w:fldCharType="end"/>
            </w:r>
          </w:hyperlink>
        </w:p>
        <w:p w14:paraId="501198CF" w14:textId="77777777" w:rsidR="00670EAB" w:rsidRPr="00670EAB" w:rsidRDefault="005709C4" w:rsidP="00670EAB">
          <w:pPr>
            <w:pStyle w:val="20"/>
            <w:tabs>
              <w:tab w:val="right" w:leader="dot" w:pos="8948"/>
            </w:tabs>
            <w:spacing w:after="0" w:line="240" w:lineRule="auto"/>
            <w:rPr>
              <w:rFonts w:ascii="Amiri" w:eastAsiaTheme="minorEastAsia" w:hAnsi="Amiri" w:cs="Amiri"/>
              <w:noProof/>
              <w:sz w:val="32"/>
              <w:szCs w:val="32"/>
              <w:rtl/>
            </w:rPr>
          </w:pPr>
          <w:hyperlink w:anchor="_Toc168824196" w:history="1">
            <w:r w:rsidR="00670EAB" w:rsidRPr="00670EAB">
              <w:rPr>
                <w:rStyle w:val="Hyperlink"/>
                <w:rFonts w:ascii="Amiri" w:hAnsi="Amiri" w:cs="Amiri"/>
                <w:noProof/>
                <w:color w:val="0000BF" w:themeColor="hyperlink" w:themeShade="BF"/>
                <w:sz w:val="32"/>
                <w:szCs w:val="32"/>
                <w:rtl/>
                <w:lang w:bidi="ar-EG"/>
              </w:rPr>
              <w:t>4-الشرط الرابع:  عدد من تجزئ عنهم الأضحية:</w:t>
            </w:r>
            <w:r w:rsidR="00670EAB" w:rsidRPr="00670EAB">
              <w:rPr>
                <w:rFonts w:ascii="Amiri" w:hAnsi="Amiri" w:cs="Amiri"/>
                <w:noProof/>
                <w:webHidden/>
                <w:sz w:val="32"/>
                <w:szCs w:val="32"/>
                <w:rtl/>
              </w:rPr>
              <w:tab/>
            </w:r>
            <w:r w:rsidR="00670EAB" w:rsidRPr="00670EAB">
              <w:rPr>
                <w:rStyle w:val="Hyperlink"/>
                <w:rFonts w:ascii="Amiri" w:hAnsi="Amiri" w:cs="Amiri"/>
                <w:noProof/>
                <w:sz w:val="32"/>
                <w:szCs w:val="32"/>
                <w:rtl/>
              </w:rPr>
              <w:fldChar w:fldCharType="begin"/>
            </w:r>
            <w:r w:rsidR="00670EAB" w:rsidRPr="00670EAB">
              <w:rPr>
                <w:rFonts w:ascii="Amiri" w:hAnsi="Amiri" w:cs="Amiri"/>
                <w:noProof/>
                <w:webHidden/>
                <w:sz w:val="32"/>
                <w:szCs w:val="32"/>
                <w:rtl/>
              </w:rPr>
              <w:instrText xml:space="preserve"> </w:instrText>
            </w:r>
            <w:r w:rsidR="00670EAB" w:rsidRPr="00670EAB">
              <w:rPr>
                <w:rFonts w:ascii="Amiri" w:hAnsi="Amiri" w:cs="Amiri"/>
                <w:noProof/>
                <w:webHidden/>
                <w:sz w:val="32"/>
                <w:szCs w:val="32"/>
              </w:rPr>
              <w:instrText>PAGEREF</w:instrText>
            </w:r>
            <w:r w:rsidR="00670EAB" w:rsidRPr="00670EAB">
              <w:rPr>
                <w:rFonts w:ascii="Amiri" w:hAnsi="Amiri" w:cs="Amiri"/>
                <w:noProof/>
                <w:webHidden/>
                <w:sz w:val="32"/>
                <w:szCs w:val="32"/>
                <w:rtl/>
              </w:rPr>
              <w:instrText xml:space="preserve"> _</w:instrText>
            </w:r>
            <w:r w:rsidR="00670EAB" w:rsidRPr="00670EAB">
              <w:rPr>
                <w:rFonts w:ascii="Amiri" w:hAnsi="Amiri" w:cs="Amiri"/>
                <w:noProof/>
                <w:webHidden/>
                <w:sz w:val="32"/>
                <w:szCs w:val="32"/>
              </w:rPr>
              <w:instrText>Toc168824196 \h</w:instrText>
            </w:r>
            <w:r w:rsidR="00670EAB" w:rsidRPr="00670EAB">
              <w:rPr>
                <w:rFonts w:ascii="Amiri" w:hAnsi="Amiri" w:cs="Amiri"/>
                <w:noProof/>
                <w:webHidden/>
                <w:sz w:val="32"/>
                <w:szCs w:val="32"/>
                <w:rtl/>
              </w:rPr>
              <w:instrText xml:space="preserve"> </w:instrText>
            </w:r>
            <w:r w:rsidR="00670EAB" w:rsidRPr="00670EAB">
              <w:rPr>
                <w:rStyle w:val="Hyperlink"/>
                <w:rFonts w:ascii="Amiri" w:hAnsi="Amiri" w:cs="Amiri"/>
                <w:noProof/>
                <w:sz w:val="32"/>
                <w:szCs w:val="32"/>
                <w:rtl/>
              </w:rPr>
            </w:r>
            <w:r w:rsidR="00670EAB" w:rsidRPr="00670EAB">
              <w:rPr>
                <w:rStyle w:val="Hyperlink"/>
                <w:rFonts w:ascii="Amiri" w:hAnsi="Amiri" w:cs="Amiri"/>
                <w:noProof/>
                <w:sz w:val="32"/>
                <w:szCs w:val="32"/>
                <w:rtl/>
              </w:rPr>
              <w:fldChar w:fldCharType="separate"/>
            </w:r>
            <w:r w:rsidR="00670EAB" w:rsidRPr="00670EAB">
              <w:rPr>
                <w:rFonts w:ascii="Amiri" w:hAnsi="Amiri" w:cs="Amiri"/>
                <w:noProof/>
                <w:webHidden/>
                <w:sz w:val="32"/>
                <w:szCs w:val="32"/>
                <w:rtl/>
              </w:rPr>
              <w:t>14</w:t>
            </w:r>
            <w:r w:rsidR="00670EAB" w:rsidRPr="00670EAB">
              <w:rPr>
                <w:rStyle w:val="Hyperlink"/>
                <w:rFonts w:ascii="Amiri" w:hAnsi="Amiri" w:cs="Amiri"/>
                <w:noProof/>
                <w:sz w:val="32"/>
                <w:szCs w:val="32"/>
                <w:rtl/>
              </w:rPr>
              <w:fldChar w:fldCharType="end"/>
            </w:r>
          </w:hyperlink>
        </w:p>
        <w:p w14:paraId="4E202280" w14:textId="77777777" w:rsidR="00670EAB" w:rsidRPr="00670EAB" w:rsidRDefault="005709C4" w:rsidP="00670EAB">
          <w:pPr>
            <w:pStyle w:val="20"/>
            <w:tabs>
              <w:tab w:val="right" w:leader="dot" w:pos="8948"/>
            </w:tabs>
            <w:spacing w:after="0" w:line="240" w:lineRule="auto"/>
            <w:rPr>
              <w:rFonts w:ascii="Amiri" w:eastAsiaTheme="minorEastAsia" w:hAnsi="Amiri" w:cs="Amiri"/>
              <w:noProof/>
              <w:sz w:val="32"/>
              <w:szCs w:val="32"/>
              <w:rtl/>
            </w:rPr>
          </w:pPr>
          <w:hyperlink w:anchor="_Toc168824197" w:history="1">
            <w:r w:rsidR="00670EAB" w:rsidRPr="00670EAB">
              <w:rPr>
                <w:rStyle w:val="Hyperlink"/>
                <w:rFonts w:ascii="Amiri" w:hAnsi="Amiri" w:cs="Amiri"/>
                <w:noProof/>
                <w:color w:val="0000BF" w:themeColor="hyperlink" w:themeShade="BF"/>
                <w:sz w:val="32"/>
                <w:szCs w:val="32"/>
                <w:rtl/>
                <w:lang w:bidi="ar-EG"/>
              </w:rPr>
              <w:t>5- الشرط الخامس: كون التضحية في وقت مخصوص:</w:t>
            </w:r>
            <w:r w:rsidR="00670EAB" w:rsidRPr="00670EAB">
              <w:rPr>
                <w:rFonts w:ascii="Amiri" w:hAnsi="Amiri" w:cs="Amiri"/>
                <w:noProof/>
                <w:webHidden/>
                <w:sz w:val="32"/>
                <w:szCs w:val="32"/>
                <w:rtl/>
              </w:rPr>
              <w:tab/>
            </w:r>
            <w:r w:rsidR="00670EAB" w:rsidRPr="00670EAB">
              <w:rPr>
                <w:rStyle w:val="Hyperlink"/>
                <w:rFonts w:ascii="Amiri" w:hAnsi="Amiri" w:cs="Amiri"/>
                <w:noProof/>
                <w:sz w:val="32"/>
                <w:szCs w:val="32"/>
                <w:rtl/>
              </w:rPr>
              <w:fldChar w:fldCharType="begin"/>
            </w:r>
            <w:r w:rsidR="00670EAB" w:rsidRPr="00670EAB">
              <w:rPr>
                <w:rFonts w:ascii="Amiri" w:hAnsi="Amiri" w:cs="Amiri"/>
                <w:noProof/>
                <w:webHidden/>
                <w:sz w:val="32"/>
                <w:szCs w:val="32"/>
                <w:rtl/>
              </w:rPr>
              <w:instrText xml:space="preserve"> </w:instrText>
            </w:r>
            <w:r w:rsidR="00670EAB" w:rsidRPr="00670EAB">
              <w:rPr>
                <w:rFonts w:ascii="Amiri" w:hAnsi="Amiri" w:cs="Amiri"/>
                <w:noProof/>
                <w:webHidden/>
                <w:sz w:val="32"/>
                <w:szCs w:val="32"/>
              </w:rPr>
              <w:instrText>PAGEREF</w:instrText>
            </w:r>
            <w:r w:rsidR="00670EAB" w:rsidRPr="00670EAB">
              <w:rPr>
                <w:rFonts w:ascii="Amiri" w:hAnsi="Amiri" w:cs="Amiri"/>
                <w:noProof/>
                <w:webHidden/>
                <w:sz w:val="32"/>
                <w:szCs w:val="32"/>
                <w:rtl/>
              </w:rPr>
              <w:instrText xml:space="preserve"> _</w:instrText>
            </w:r>
            <w:r w:rsidR="00670EAB" w:rsidRPr="00670EAB">
              <w:rPr>
                <w:rFonts w:ascii="Amiri" w:hAnsi="Amiri" w:cs="Amiri"/>
                <w:noProof/>
                <w:webHidden/>
                <w:sz w:val="32"/>
                <w:szCs w:val="32"/>
              </w:rPr>
              <w:instrText>Toc168824197 \h</w:instrText>
            </w:r>
            <w:r w:rsidR="00670EAB" w:rsidRPr="00670EAB">
              <w:rPr>
                <w:rFonts w:ascii="Amiri" w:hAnsi="Amiri" w:cs="Amiri"/>
                <w:noProof/>
                <w:webHidden/>
                <w:sz w:val="32"/>
                <w:szCs w:val="32"/>
                <w:rtl/>
              </w:rPr>
              <w:instrText xml:space="preserve"> </w:instrText>
            </w:r>
            <w:r w:rsidR="00670EAB" w:rsidRPr="00670EAB">
              <w:rPr>
                <w:rStyle w:val="Hyperlink"/>
                <w:rFonts w:ascii="Amiri" w:hAnsi="Amiri" w:cs="Amiri"/>
                <w:noProof/>
                <w:sz w:val="32"/>
                <w:szCs w:val="32"/>
                <w:rtl/>
              </w:rPr>
            </w:r>
            <w:r w:rsidR="00670EAB" w:rsidRPr="00670EAB">
              <w:rPr>
                <w:rStyle w:val="Hyperlink"/>
                <w:rFonts w:ascii="Amiri" w:hAnsi="Amiri" w:cs="Amiri"/>
                <w:noProof/>
                <w:sz w:val="32"/>
                <w:szCs w:val="32"/>
                <w:rtl/>
              </w:rPr>
              <w:fldChar w:fldCharType="separate"/>
            </w:r>
            <w:r w:rsidR="00670EAB" w:rsidRPr="00670EAB">
              <w:rPr>
                <w:rFonts w:ascii="Amiri" w:hAnsi="Amiri" w:cs="Amiri"/>
                <w:noProof/>
                <w:webHidden/>
                <w:sz w:val="32"/>
                <w:szCs w:val="32"/>
                <w:rtl/>
              </w:rPr>
              <w:t>18</w:t>
            </w:r>
            <w:r w:rsidR="00670EAB" w:rsidRPr="00670EAB">
              <w:rPr>
                <w:rStyle w:val="Hyperlink"/>
                <w:rFonts w:ascii="Amiri" w:hAnsi="Amiri" w:cs="Amiri"/>
                <w:noProof/>
                <w:sz w:val="32"/>
                <w:szCs w:val="32"/>
                <w:rtl/>
              </w:rPr>
              <w:fldChar w:fldCharType="end"/>
            </w:r>
          </w:hyperlink>
        </w:p>
        <w:p w14:paraId="41D87885" w14:textId="77777777" w:rsidR="00670EAB" w:rsidRPr="00670EAB" w:rsidRDefault="005709C4" w:rsidP="00670EAB">
          <w:pPr>
            <w:pStyle w:val="20"/>
            <w:tabs>
              <w:tab w:val="right" w:leader="dot" w:pos="8948"/>
            </w:tabs>
            <w:spacing w:after="0" w:line="240" w:lineRule="auto"/>
            <w:rPr>
              <w:rFonts w:ascii="Amiri" w:eastAsiaTheme="minorEastAsia" w:hAnsi="Amiri" w:cs="Amiri"/>
              <w:noProof/>
              <w:sz w:val="32"/>
              <w:szCs w:val="32"/>
              <w:rtl/>
            </w:rPr>
          </w:pPr>
          <w:hyperlink w:anchor="_Toc168824198" w:history="1">
            <w:r w:rsidR="00670EAB" w:rsidRPr="00670EAB">
              <w:rPr>
                <w:rStyle w:val="Hyperlink"/>
                <w:rFonts w:ascii="Amiri" w:hAnsi="Amiri" w:cs="Amiri"/>
                <w:noProof/>
                <w:sz w:val="32"/>
                <w:szCs w:val="32"/>
                <w:rtl/>
                <w:lang w:bidi="ar-EG"/>
              </w:rPr>
              <w:t>فرع: مستحبات وآداب الأضحية:</w:t>
            </w:r>
            <w:r w:rsidR="00670EAB" w:rsidRPr="00670EAB">
              <w:rPr>
                <w:rFonts w:ascii="Amiri" w:hAnsi="Amiri" w:cs="Amiri"/>
                <w:noProof/>
                <w:webHidden/>
                <w:sz w:val="32"/>
                <w:szCs w:val="32"/>
                <w:rtl/>
              </w:rPr>
              <w:tab/>
            </w:r>
            <w:r w:rsidR="00670EAB" w:rsidRPr="00670EAB">
              <w:rPr>
                <w:rStyle w:val="Hyperlink"/>
                <w:rFonts w:ascii="Amiri" w:hAnsi="Amiri" w:cs="Amiri"/>
                <w:noProof/>
                <w:sz w:val="32"/>
                <w:szCs w:val="32"/>
                <w:rtl/>
              </w:rPr>
              <w:fldChar w:fldCharType="begin"/>
            </w:r>
            <w:r w:rsidR="00670EAB" w:rsidRPr="00670EAB">
              <w:rPr>
                <w:rFonts w:ascii="Amiri" w:hAnsi="Amiri" w:cs="Amiri"/>
                <w:noProof/>
                <w:webHidden/>
                <w:sz w:val="32"/>
                <w:szCs w:val="32"/>
                <w:rtl/>
              </w:rPr>
              <w:instrText xml:space="preserve"> </w:instrText>
            </w:r>
            <w:r w:rsidR="00670EAB" w:rsidRPr="00670EAB">
              <w:rPr>
                <w:rFonts w:ascii="Amiri" w:hAnsi="Amiri" w:cs="Amiri"/>
                <w:noProof/>
                <w:webHidden/>
                <w:sz w:val="32"/>
                <w:szCs w:val="32"/>
              </w:rPr>
              <w:instrText>PAGEREF</w:instrText>
            </w:r>
            <w:r w:rsidR="00670EAB" w:rsidRPr="00670EAB">
              <w:rPr>
                <w:rFonts w:ascii="Amiri" w:hAnsi="Amiri" w:cs="Amiri"/>
                <w:noProof/>
                <w:webHidden/>
                <w:sz w:val="32"/>
                <w:szCs w:val="32"/>
                <w:rtl/>
              </w:rPr>
              <w:instrText xml:space="preserve"> _</w:instrText>
            </w:r>
            <w:r w:rsidR="00670EAB" w:rsidRPr="00670EAB">
              <w:rPr>
                <w:rFonts w:ascii="Amiri" w:hAnsi="Amiri" w:cs="Amiri"/>
                <w:noProof/>
                <w:webHidden/>
                <w:sz w:val="32"/>
                <w:szCs w:val="32"/>
              </w:rPr>
              <w:instrText>Toc168824198 \h</w:instrText>
            </w:r>
            <w:r w:rsidR="00670EAB" w:rsidRPr="00670EAB">
              <w:rPr>
                <w:rFonts w:ascii="Amiri" w:hAnsi="Amiri" w:cs="Amiri"/>
                <w:noProof/>
                <w:webHidden/>
                <w:sz w:val="32"/>
                <w:szCs w:val="32"/>
                <w:rtl/>
              </w:rPr>
              <w:instrText xml:space="preserve"> </w:instrText>
            </w:r>
            <w:r w:rsidR="00670EAB" w:rsidRPr="00670EAB">
              <w:rPr>
                <w:rStyle w:val="Hyperlink"/>
                <w:rFonts w:ascii="Amiri" w:hAnsi="Amiri" w:cs="Amiri"/>
                <w:noProof/>
                <w:sz w:val="32"/>
                <w:szCs w:val="32"/>
                <w:rtl/>
              </w:rPr>
            </w:r>
            <w:r w:rsidR="00670EAB" w:rsidRPr="00670EAB">
              <w:rPr>
                <w:rStyle w:val="Hyperlink"/>
                <w:rFonts w:ascii="Amiri" w:hAnsi="Amiri" w:cs="Amiri"/>
                <w:noProof/>
                <w:sz w:val="32"/>
                <w:szCs w:val="32"/>
                <w:rtl/>
              </w:rPr>
              <w:fldChar w:fldCharType="separate"/>
            </w:r>
            <w:r w:rsidR="00670EAB" w:rsidRPr="00670EAB">
              <w:rPr>
                <w:rFonts w:ascii="Amiri" w:hAnsi="Amiri" w:cs="Amiri"/>
                <w:noProof/>
                <w:webHidden/>
                <w:sz w:val="32"/>
                <w:szCs w:val="32"/>
                <w:rtl/>
              </w:rPr>
              <w:t>18</w:t>
            </w:r>
            <w:r w:rsidR="00670EAB" w:rsidRPr="00670EAB">
              <w:rPr>
                <w:rStyle w:val="Hyperlink"/>
                <w:rFonts w:ascii="Amiri" w:hAnsi="Amiri" w:cs="Amiri"/>
                <w:noProof/>
                <w:sz w:val="32"/>
                <w:szCs w:val="32"/>
                <w:rtl/>
              </w:rPr>
              <w:fldChar w:fldCharType="end"/>
            </w:r>
          </w:hyperlink>
        </w:p>
        <w:p w14:paraId="28944F00" w14:textId="77777777" w:rsidR="00670EAB" w:rsidRPr="00670EAB" w:rsidRDefault="005709C4" w:rsidP="00670EAB">
          <w:pPr>
            <w:pStyle w:val="20"/>
            <w:tabs>
              <w:tab w:val="right" w:leader="dot" w:pos="8948"/>
            </w:tabs>
            <w:spacing w:after="0" w:line="240" w:lineRule="auto"/>
            <w:rPr>
              <w:rFonts w:ascii="Amiri" w:eastAsiaTheme="minorEastAsia" w:hAnsi="Amiri" w:cs="Amiri"/>
              <w:noProof/>
              <w:sz w:val="32"/>
              <w:szCs w:val="32"/>
              <w:rtl/>
            </w:rPr>
          </w:pPr>
          <w:hyperlink w:anchor="_Toc168824199" w:history="1">
            <w:r w:rsidR="00670EAB" w:rsidRPr="00670EAB">
              <w:rPr>
                <w:rStyle w:val="Hyperlink"/>
                <w:rFonts w:ascii="Amiri" w:hAnsi="Amiri" w:cs="Amiri"/>
                <w:noProof/>
                <w:sz w:val="32"/>
                <w:szCs w:val="32"/>
                <w:rtl/>
                <w:lang w:bidi="ar-EG"/>
              </w:rPr>
              <w:t>وقد قيل في الجمع بين الحديثين وجوهٌ عدة:</w:t>
            </w:r>
            <w:r w:rsidR="00670EAB" w:rsidRPr="00670EAB">
              <w:rPr>
                <w:rFonts w:ascii="Amiri" w:hAnsi="Amiri" w:cs="Amiri"/>
                <w:noProof/>
                <w:webHidden/>
                <w:sz w:val="32"/>
                <w:szCs w:val="32"/>
                <w:rtl/>
              </w:rPr>
              <w:tab/>
            </w:r>
            <w:r w:rsidR="00670EAB" w:rsidRPr="00670EAB">
              <w:rPr>
                <w:rStyle w:val="Hyperlink"/>
                <w:rFonts w:ascii="Amiri" w:hAnsi="Amiri" w:cs="Amiri"/>
                <w:noProof/>
                <w:sz w:val="32"/>
                <w:szCs w:val="32"/>
                <w:rtl/>
              </w:rPr>
              <w:fldChar w:fldCharType="begin"/>
            </w:r>
            <w:r w:rsidR="00670EAB" w:rsidRPr="00670EAB">
              <w:rPr>
                <w:rFonts w:ascii="Amiri" w:hAnsi="Amiri" w:cs="Amiri"/>
                <w:noProof/>
                <w:webHidden/>
                <w:sz w:val="32"/>
                <w:szCs w:val="32"/>
                <w:rtl/>
              </w:rPr>
              <w:instrText xml:space="preserve"> </w:instrText>
            </w:r>
            <w:r w:rsidR="00670EAB" w:rsidRPr="00670EAB">
              <w:rPr>
                <w:rFonts w:ascii="Amiri" w:hAnsi="Amiri" w:cs="Amiri"/>
                <w:noProof/>
                <w:webHidden/>
                <w:sz w:val="32"/>
                <w:szCs w:val="32"/>
              </w:rPr>
              <w:instrText>PAGEREF</w:instrText>
            </w:r>
            <w:r w:rsidR="00670EAB" w:rsidRPr="00670EAB">
              <w:rPr>
                <w:rFonts w:ascii="Amiri" w:hAnsi="Amiri" w:cs="Amiri"/>
                <w:noProof/>
                <w:webHidden/>
                <w:sz w:val="32"/>
                <w:szCs w:val="32"/>
                <w:rtl/>
              </w:rPr>
              <w:instrText xml:space="preserve"> _</w:instrText>
            </w:r>
            <w:r w:rsidR="00670EAB" w:rsidRPr="00670EAB">
              <w:rPr>
                <w:rFonts w:ascii="Amiri" w:hAnsi="Amiri" w:cs="Amiri"/>
                <w:noProof/>
                <w:webHidden/>
                <w:sz w:val="32"/>
                <w:szCs w:val="32"/>
              </w:rPr>
              <w:instrText>Toc168824199 \h</w:instrText>
            </w:r>
            <w:r w:rsidR="00670EAB" w:rsidRPr="00670EAB">
              <w:rPr>
                <w:rFonts w:ascii="Amiri" w:hAnsi="Amiri" w:cs="Amiri"/>
                <w:noProof/>
                <w:webHidden/>
                <w:sz w:val="32"/>
                <w:szCs w:val="32"/>
                <w:rtl/>
              </w:rPr>
              <w:instrText xml:space="preserve"> </w:instrText>
            </w:r>
            <w:r w:rsidR="00670EAB" w:rsidRPr="00670EAB">
              <w:rPr>
                <w:rStyle w:val="Hyperlink"/>
                <w:rFonts w:ascii="Amiri" w:hAnsi="Amiri" w:cs="Amiri"/>
                <w:noProof/>
                <w:sz w:val="32"/>
                <w:szCs w:val="32"/>
                <w:rtl/>
              </w:rPr>
            </w:r>
            <w:r w:rsidR="00670EAB" w:rsidRPr="00670EAB">
              <w:rPr>
                <w:rStyle w:val="Hyperlink"/>
                <w:rFonts w:ascii="Amiri" w:hAnsi="Amiri" w:cs="Amiri"/>
                <w:noProof/>
                <w:sz w:val="32"/>
                <w:szCs w:val="32"/>
                <w:rtl/>
              </w:rPr>
              <w:fldChar w:fldCharType="separate"/>
            </w:r>
            <w:r w:rsidR="00670EAB" w:rsidRPr="00670EAB">
              <w:rPr>
                <w:rFonts w:ascii="Amiri" w:hAnsi="Amiri" w:cs="Amiri"/>
                <w:noProof/>
                <w:webHidden/>
                <w:sz w:val="32"/>
                <w:szCs w:val="32"/>
                <w:rtl/>
              </w:rPr>
              <w:t>23</w:t>
            </w:r>
            <w:r w:rsidR="00670EAB" w:rsidRPr="00670EAB">
              <w:rPr>
                <w:rStyle w:val="Hyperlink"/>
                <w:rFonts w:ascii="Amiri" w:hAnsi="Amiri" w:cs="Amiri"/>
                <w:noProof/>
                <w:sz w:val="32"/>
                <w:szCs w:val="32"/>
                <w:rtl/>
              </w:rPr>
              <w:fldChar w:fldCharType="end"/>
            </w:r>
          </w:hyperlink>
        </w:p>
        <w:p w14:paraId="5CA76DD1" w14:textId="77777777" w:rsidR="00670EAB" w:rsidRPr="00670EAB" w:rsidRDefault="005709C4" w:rsidP="00670EAB">
          <w:pPr>
            <w:pStyle w:val="10"/>
            <w:tabs>
              <w:tab w:val="right" w:leader="dot" w:pos="8948"/>
            </w:tabs>
            <w:spacing w:after="0" w:line="240" w:lineRule="auto"/>
            <w:rPr>
              <w:rFonts w:ascii="Amiri" w:eastAsiaTheme="minorEastAsia" w:hAnsi="Amiri" w:cs="Amiri"/>
              <w:noProof/>
              <w:sz w:val="32"/>
              <w:szCs w:val="32"/>
              <w:rtl/>
            </w:rPr>
          </w:pPr>
          <w:hyperlink w:anchor="_Toc168824200" w:history="1">
            <w:r w:rsidR="00670EAB" w:rsidRPr="00670EAB">
              <w:rPr>
                <w:rStyle w:val="Hyperlink"/>
                <w:rFonts w:ascii="Amiri" w:hAnsi="Amiri" w:cs="Amiri"/>
                <w:noProof/>
                <w:sz w:val="32"/>
                <w:szCs w:val="32"/>
                <w:rtl/>
                <w:lang w:bidi="ar-EG"/>
              </w:rPr>
              <w:t>* مسألة في توزيع الأضحية:</w:t>
            </w:r>
            <w:r w:rsidR="00670EAB" w:rsidRPr="00670EAB">
              <w:rPr>
                <w:rFonts w:ascii="Amiri" w:hAnsi="Amiri" w:cs="Amiri"/>
                <w:noProof/>
                <w:webHidden/>
                <w:sz w:val="32"/>
                <w:szCs w:val="32"/>
                <w:rtl/>
              </w:rPr>
              <w:tab/>
            </w:r>
            <w:r w:rsidR="00670EAB" w:rsidRPr="00670EAB">
              <w:rPr>
                <w:rStyle w:val="Hyperlink"/>
                <w:rFonts w:ascii="Amiri" w:hAnsi="Amiri" w:cs="Amiri"/>
                <w:noProof/>
                <w:sz w:val="32"/>
                <w:szCs w:val="32"/>
                <w:rtl/>
              </w:rPr>
              <w:fldChar w:fldCharType="begin"/>
            </w:r>
            <w:r w:rsidR="00670EAB" w:rsidRPr="00670EAB">
              <w:rPr>
                <w:rFonts w:ascii="Amiri" w:hAnsi="Amiri" w:cs="Amiri"/>
                <w:noProof/>
                <w:webHidden/>
                <w:sz w:val="32"/>
                <w:szCs w:val="32"/>
                <w:rtl/>
              </w:rPr>
              <w:instrText xml:space="preserve"> </w:instrText>
            </w:r>
            <w:r w:rsidR="00670EAB" w:rsidRPr="00670EAB">
              <w:rPr>
                <w:rFonts w:ascii="Amiri" w:hAnsi="Amiri" w:cs="Amiri"/>
                <w:noProof/>
                <w:webHidden/>
                <w:sz w:val="32"/>
                <w:szCs w:val="32"/>
              </w:rPr>
              <w:instrText>PAGEREF</w:instrText>
            </w:r>
            <w:r w:rsidR="00670EAB" w:rsidRPr="00670EAB">
              <w:rPr>
                <w:rFonts w:ascii="Amiri" w:hAnsi="Amiri" w:cs="Amiri"/>
                <w:noProof/>
                <w:webHidden/>
                <w:sz w:val="32"/>
                <w:szCs w:val="32"/>
                <w:rtl/>
              </w:rPr>
              <w:instrText xml:space="preserve"> _</w:instrText>
            </w:r>
            <w:r w:rsidR="00670EAB" w:rsidRPr="00670EAB">
              <w:rPr>
                <w:rFonts w:ascii="Amiri" w:hAnsi="Amiri" w:cs="Amiri"/>
                <w:noProof/>
                <w:webHidden/>
                <w:sz w:val="32"/>
                <w:szCs w:val="32"/>
              </w:rPr>
              <w:instrText>Toc168824200 \h</w:instrText>
            </w:r>
            <w:r w:rsidR="00670EAB" w:rsidRPr="00670EAB">
              <w:rPr>
                <w:rFonts w:ascii="Amiri" w:hAnsi="Amiri" w:cs="Amiri"/>
                <w:noProof/>
                <w:webHidden/>
                <w:sz w:val="32"/>
                <w:szCs w:val="32"/>
                <w:rtl/>
              </w:rPr>
              <w:instrText xml:space="preserve"> </w:instrText>
            </w:r>
            <w:r w:rsidR="00670EAB" w:rsidRPr="00670EAB">
              <w:rPr>
                <w:rStyle w:val="Hyperlink"/>
                <w:rFonts w:ascii="Amiri" w:hAnsi="Amiri" w:cs="Amiri"/>
                <w:noProof/>
                <w:sz w:val="32"/>
                <w:szCs w:val="32"/>
                <w:rtl/>
              </w:rPr>
            </w:r>
            <w:r w:rsidR="00670EAB" w:rsidRPr="00670EAB">
              <w:rPr>
                <w:rStyle w:val="Hyperlink"/>
                <w:rFonts w:ascii="Amiri" w:hAnsi="Amiri" w:cs="Amiri"/>
                <w:noProof/>
                <w:sz w:val="32"/>
                <w:szCs w:val="32"/>
                <w:rtl/>
              </w:rPr>
              <w:fldChar w:fldCharType="separate"/>
            </w:r>
            <w:r w:rsidR="00670EAB" w:rsidRPr="00670EAB">
              <w:rPr>
                <w:rFonts w:ascii="Amiri" w:hAnsi="Amiri" w:cs="Amiri"/>
                <w:noProof/>
                <w:webHidden/>
                <w:sz w:val="32"/>
                <w:szCs w:val="32"/>
                <w:rtl/>
              </w:rPr>
              <w:t>25</w:t>
            </w:r>
            <w:r w:rsidR="00670EAB" w:rsidRPr="00670EAB">
              <w:rPr>
                <w:rStyle w:val="Hyperlink"/>
                <w:rFonts w:ascii="Amiri" w:hAnsi="Amiri" w:cs="Amiri"/>
                <w:noProof/>
                <w:sz w:val="32"/>
                <w:szCs w:val="32"/>
                <w:rtl/>
              </w:rPr>
              <w:fldChar w:fldCharType="end"/>
            </w:r>
          </w:hyperlink>
        </w:p>
        <w:p w14:paraId="1E2CDB52" w14:textId="77777777" w:rsidR="00670EAB" w:rsidRPr="00670EAB" w:rsidRDefault="005709C4" w:rsidP="00670EAB">
          <w:pPr>
            <w:pStyle w:val="10"/>
            <w:tabs>
              <w:tab w:val="right" w:leader="dot" w:pos="8948"/>
            </w:tabs>
            <w:spacing w:after="0" w:line="240" w:lineRule="auto"/>
            <w:rPr>
              <w:rFonts w:ascii="Amiri" w:eastAsiaTheme="minorEastAsia" w:hAnsi="Amiri" w:cs="Amiri"/>
              <w:noProof/>
              <w:sz w:val="32"/>
              <w:szCs w:val="32"/>
              <w:rtl/>
            </w:rPr>
          </w:pPr>
          <w:hyperlink w:anchor="_Toc168824201" w:history="1">
            <w:r w:rsidR="00670EAB" w:rsidRPr="00670EAB">
              <w:rPr>
                <w:rStyle w:val="Hyperlink"/>
                <w:rFonts w:ascii="Amiri" w:hAnsi="Amiri" w:cs="Amiri"/>
                <w:noProof/>
                <w:sz w:val="32"/>
                <w:szCs w:val="32"/>
                <w:rtl/>
                <w:lang w:bidi="ar-EG"/>
              </w:rPr>
              <w:t>*مسألة في حكم بيع الأضحية:</w:t>
            </w:r>
            <w:r w:rsidR="00670EAB" w:rsidRPr="00670EAB">
              <w:rPr>
                <w:rFonts w:ascii="Amiri" w:hAnsi="Amiri" w:cs="Amiri"/>
                <w:noProof/>
                <w:webHidden/>
                <w:sz w:val="32"/>
                <w:szCs w:val="32"/>
                <w:rtl/>
              </w:rPr>
              <w:tab/>
            </w:r>
            <w:r w:rsidR="00670EAB" w:rsidRPr="00670EAB">
              <w:rPr>
                <w:rStyle w:val="Hyperlink"/>
                <w:rFonts w:ascii="Amiri" w:hAnsi="Amiri" w:cs="Amiri"/>
                <w:noProof/>
                <w:sz w:val="32"/>
                <w:szCs w:val="32"/>
                <w:rtl/>
              </w:rPr>
              <w:fldChar w:fldCharType="begin"/>
            </w:r>
            <w:r w:rsidR="00670EAB" w:rsidRPr="00670EAB">
              <w:rPr>
                <w:rFonts w:ascii="Amiri" w:hAnsi="Amiri" w:cs="Amiri"/>
                <w:noProof/>
                <w:webHidden/>
                <w:sz w:val="32"/>
                <w:szCs w:val="32"/>
                <w:rtl/>
              </w:rPr>
              <w:instrText xml:space="preserve"> </w:instrText>
            </w:r>
            <w:r w:rsidR="00670EAB" w:rsidRPr="00670EAB">
              <w:rPr>
                <w:rFonts w:ascii="Amiri" w:hAnsi="Amiri" w:cs="Amiri"/>
                <w:noProof/>
                <w:webHidden/>
                <w:sz w:val="32"/>
                <w:szCs w:val="32"/>
              </w:rPr>
              <w:instrText>PAGEREF</w:instrText>
            </w:r>
            <w:r w:rsidR="00670EAB" w:rsidRPr="00670EAB">
              <w:rPr>
                <w:rFonts w:ascii="Amiri" w:hAnsi="Amiri" w:cs="Amiri"/>
                <w:noProof/>
                <w:webHidden/>
                <w:sz w:val="32"/>
                <w:szCs w:val="32"/>
                <w:rtl/>
              </w:rPr>
              <w:instrText xml:space="preserve"> _</w:instrText>
            </w:r>
            <w:r w:rsidR="00670EAB" w:rsidRPr="00670EAB">
              <w:rPr>
                <w:rFonts w:ascii="Amiri" w:hAnsi="Amiri" w:cs="Amiri"/>
                <w:noProof/>
                <w:webHidden/>
                <w:sz w:val="32"/>
                <w:szCs w:val="32"/>
              </w:rPr>
              <w:instrText>Toc168824201 \h</w:instrText>
            </w:r>
            <w:r w:rsidR="00670EAB" w:rsidRPr="00670EAB">
              <w:rPr>
                <w:rFonts w:ascii="Amiri" w:hAnsi="Amiri" w:cs="Amiri"/>
                <w:noProof/>
                <w:webHidden/>
                <w:sz w:val="32"/>
                <w:szCs w:val="32"/>
                <w:rtl/>
              </w:rPr>
              <w:instrText xml:space="preserve"> </w:instrText>
            </w:r>
            <w:r w:rsidR="00670EAB" w:rsidRPr="00670EAB">
              <w:rPr>
                <w:rStyle w:val="Hyperlink"/>
                <w:rFonts w:ascii="Amiri" w:hAnsi="Amiri" w:cs="Amiri"/>
                <w:noProof/>
                <w:sz w:val="32"/>
                <w:szCs w:val="32"/>
                <w:rtl/>
              </w:rPr>
            </w:r>
            <w:r w:rsidR="00670EAB" w:rsidRPr="00670EAB">
              <w:rPr>
                <w:rStyle w:val="Hyperlink"/>
                <w:rFonts w:ascii="Amiri" w:hAnsi="Amiri" w:cs="Amiri"/>
                <w:noProof/>
                <w:sz w:val="32"/>
                <w:szCs w:val="32"/>
                <w:rtl/>
              </w:rPr>
              <w:fldChar w:fldCharType="separate"/>
            </w:r>
            <w:r w:rsidR="00670EAB" w:rsidRPr="00670EAB">
              <w:rPr>
                <w:rFonts w:ascii="Amiri" w:hAnsi="Amiri" w:cs="Amiri"/>
                <w:noProof/>
                <w:webHidden/>
                <w:sz w:val="32"/>
                <w:szCs w:val="32"/>
                <w:rtl/>
              </w:rPr>
              <w:t>26</w:t>
            </w:r>
            <w:r w:rsidR="00670EAB" w:rsidRPr="00670EAB">
              <w:rPr>
                <w:rStyle w:val="Hyperlink"/>
                <w:rFonts w:ascii="Amiri" w:hAnsi="Amiri" w:cs="Amiri"/>
                <w:noProof/>
                <w:sz w:val="32"/>
                <w:szCs w:val="32"/>
                <w:rtl/>
              </w:rPr>
              <w:fldChar w:fldCharType="end"/>
            </w:r>
          </w:hyperlink>
        </w:p>
        <w:p w14:paraId="39E69DF3" w14:textId="77777777" w:rsidR="00670EAB" w:rsidRPr="00670EAB" w:rsidRDefault="005709C4" w:rsidP="00670EAB">
          <w:pPr>
            <w:pStyle w:val="20"/>
            <w:tabs>
              <w:tab w:val="right" w:leader="dot" w:pos="8948"/>
            </w:tabs>
            <w:spacing w:after="0" w:line="240" w:lineRule="auto"/>
            <w:rPr>
              <w:rFonts w:ascii="Amiri" w:eastAsiaTheme="minorEastAsia" w:hAnsi="Amiri" w:cs="Amiri"/>
              <w:noProof/>
              <w:sz w:val="32"/>
              <w:szCs w:val="32"/>
              <w:rtl/>
            </w:rPr>
          </w:pPr>
          <w:hyperlink w:anchor="_Toc168824202" w:history="1">
            <w:r w:rsidR="00670EAB" w:rsidRPr="00670EAB">
              <w:rPr>
                <w:rStyle w:val="Hyperlink"/>
                <w:rFonts w:ascii="Amiri" w:hAnsi="Amiri" w:cs="Amiri"/>
                <w:noProof/>
                <w:sz w:val="32"/>
                <w:szCs w:val="32"/>
                <w:rtl/>
                <w:lang w:bidi="ar-EG"/>
              </w:rPr>
              <w:t>*فرع: حكم الأضحية عن الميت:</w:t>
            </w:r>
            <w:r w:rsidR="00670EAB" w:rsidRPr="00670EAB">
              <w:rPr>
                <w:rFonts w:ascii="Amiri" w:hAnsi="Amiri" w:cs="Amiri"/>
                <w:noProof/>
                <w:webHidden/>
                <w:sz w:val="32"/>
                <w:szCs w:val="32"/>
                <w:rtl/>
              </w:rPr>
              <w:tab/>
            </w:r>
            <w:r w:rsidR="00670EAB" w:rsidRPr="00670EAB">
              <w:rPr>
                <w:rStyle w:val="Hyperlink"/>
                <w:rFonts w:ascii="Amiri" w:hAnsi="Amiri" w:cs="Amiri"/>
                <w:noProof/>
                <w:sz w:val="32"/>
                <w:szCs w:val="32"/>
                <w:rtl/>
              </w:rPr>
              <w:fldChar w:fldCharType="begin"/>
            </w:r>
            <w:r w:rsidR="00670EAB" w:rsidRPr="00670EAB">
              <w:rPr>
                <w:rFonts w:ascii="Amiri" w:hAnsi="Amiri" w:cs="Amiri"/>
                <w:noProof/>
                <w:webHidden/>
                <w:sz w:val="32"/>
                <w:szCs w:val="32"/>
                <w:rtl/>
              </w:rPr>
              <w:instrText xml:space="preserve"> </w:instrText>
            </w:r>
            <w:r w:rsidR="00670EAB" w:rsidRPr="00670EAB">
              <w:rPr>
                <w:rFonts w:ascii="Amiri" w:hAnsi="Amiri" w:cs="Amiri"/>
                <w:noProof/>
                <w:webHidden/>
                <w:sz w:val="32"/>
                <w:szCs w:val="32"/>
              </w:rPr>
              <w:instrText>PAGEREF</w:instrText>
            </w:r>
            <w:r w:rsidR="00670EAB" w:rsidRPr="00670EAB">
              <w:rPr>
                <w:rFonts w:ascii="Amiri" w:hAnsi="Amiri" w:cs="Amiri"/>
                <w:noProof/>
                <w:webHidden/>
                <w:sz w:val="32"/>
                <w:szCs w:val="32"/>
                <w:rtl/>
              </w:rPr>
              <w:instrText xml:space="preserve"> _</w:instrText>
            </w:r>
            <w:r w:rsidR="00670EAB" w:rsidRPr="00670EAB">
              <w:rPr>
                <w:rFonts w:ascii="Amiri" w:hAnsi="Amiri" w:cs="Amiri"/>
                <w:noProof/>
                <w:webHidden/>
                <w:sz w:val="32"/>
                <w:szCs w:val="32"/>
              </w:rPr>
              <w:instrText>Toc168824202 \h</w:instrText>
            </w:r>
            <w:r w:rsidR="00670EAB" w:rsidRPr="00670EAB">
              <w:rPr>
                <w:rFonts w:ascii="Amiri" w:hAnsi="Amiri" w:cs="Amiri"/>
                <w:noProof/>
                <w:webHidden/>
                <w:sz w:val="32"/>
                <w:szCs w:val="32"/>
                <w:rtl/>
              </w:rPr>
              <w:instrText xml:space="preserve"> </w:instrText>
            </w:r>
            <w:r w:rsidR="00670EAB" w:rsidRPr="00670EAB">
              <w:rPr>
                <w:rStyle w:val="Hyperlink"/>
                <w:rFonts w:ascii="Amiri" w:hAnsi="Amiri" w:cs="Amiri"/>
                <w:noProof/>
                <w:sz w:val="32"/>
                <w:szCs w:val="32"/>
                <w:rtl/>
              </w:rPr>
            </w:r>
            <w:r w:rsidR="00670EAB" w:rsidRPr="00670EAB">
              <w:rPr>
                <w:rStyle w:val="Hyperlink"/>
                <w:rFonts w:ascii="Amiri" w:hAnsi="Amiri" w:cs="Amiri"/>
                <w:noProof/>
                <w:sz w:val="32"/>
                <w:szCs w:val="32"/>
                <w:rtl/>
              </w:rPr>
              <w:fldChar w:fldCharType="separate"/>
            </w:r>
            <w:r w:rsidR="00670EAB" w:rsidRPr="00670EAB">
              <w:rPr>
                <w:rFonts w:ascii="Amiri" w:hAnsi="Amiri" w:cs="Amiri"/>
                <w:noProof/>
                <w:webHidden/>
                <w:sz w:val="32"/>
                <w:szCs w:val="32"/>
                <w:rtl/>
              </w:rPr>
              <w:t>27</w:t>
            </w:r>
            <w:r w:rsidR="00670EAB" w:rsidRPr="00670EAB">
              <w:rPr>
                <w:rStyle w:val="Hyperlink"/>
                <w:rFonts w:ascii="Amiri" w:hAnsi="Amiri" w:cs="Amiri"/>
                <w:noProof/>
                <w:sz w:val="32"/>
                <w:szCs w:val="32"/>
                <w:rtl/>
              </w:rPr>
              <w:fldChar w:fldCharType="end"/>
            </w:r>
          </w:hyperlink>
        </w:p>
        <w:p w14:paraId="5F463FDA" w14:textId="77777777" w:rsidR="00670EAB" w:rsidRPr="00670EAB" w:rsidRDefault="005709C4" w:rsidP="00670EAB">
          <w:pPr>
            <w:pStyle w:val="10"/>
            <w:tabs>
              <w:tab w:val="right" w:leader="dot" w:pos="8948"/>
            </w:tabs>
            <w:spacing w:after="0" w:line="240" w:lineRule="auto"/>
            <w:rPr>
              <w:rFonts w:ascii="Amiri" w:eastAsiaTheme="minorEastAsia" w:hAnsi="Amiri" w:cs="Amiri"/>
              <w:noProof/>
              <w:sz w:val="32"/>
              <w:szCs w:val="32"/>
              <w:rtl/>
            </w:rPr>
          </w:pPr>
          <w:hyperlink w:anchor="_Toc168824203" w:history="1">
            <w:r w:rsidR="00670EAB" w:rsidRPr="00670EAB">
              <w:rPr>
                <w:rStyle w:val="Hyperlink"/>
                <w:rFonts w:ascii="Amiri" w:hAnsi="Amiri" w:cs="Amiri"/>
                <w:noProof/>
                <w:sz w:val="32"/>
                <w:szCs w:val="32"/>
                <w:rtl/>
                <w:lang w:bidi="ar-EG"/>
              </w:rPr>
              <w:t>* وفي الختام تنبيه مهم:</w:t>
            </w:r>
            <w:r w:rsidR="00670EAB" w:rsidRPr="00670EAB">
              <w:rPr>
                <w:rFonts w:ascii="Amiri" w:hAnsi="Amiri" w:cs="Amiri"/>
                <w:noProof/>
                <w:webHidden/>
                <w:sz w:val="32"/>
                <w:szCs w:val="32"/>
                <w:rtl/>
              </w:rPr>
              <w:tab/>
            </w:r>
            <w:r w:rsidR="00670EAB" w:rsidRPr="00670EAB">
              <w:rPr>
                <w:rStyle w:val="Hyperlink"/>
                <w:rFonts w:ascii="Amiri" w:hAnsi="Amiri" w:cs="Amiri"/>
                <w:noProof/>
                <w:sz w:val="32"/>
                <w:szCs w:val="32"/>
                <w:rtl/>
              </w:rPr>
              <w:fldChar w:fldCharType="begin"/>
            </w:r>
            <w:r w:rsidR="00670EAB" w:rsidRPr="00670EAB">
              <w:rPr>
                <w:rFonts w:ascii="Amiri" w:hAnsi="Amiri" w:cs="Amiri"/>
                <w:noProof/>
                <w:webHidden/>
                <w:sz w:val="32"/>
                <w:szCs w:val="32"/>
                <w:rtl/>
              </w:rPr>
              <w:instrText xml:space="preserve"> </w:instrText>
            </w:r>
            <w:r w:rsidR="00670EAB" w:rsidRPr="00670EAB">
              <w:rPr>
                <w:rFonts w:ascii="Amiri" w:hAnsi="Amiri" w:cs="Amiri"/>
                <w:noProof/>
                <w:webHidden/>
                <w:sz w:val="32"/>
                <w:szCs w:val="32"/>
              </w:rPr>
              <w:instrText>PAGEREF</w:instrText>
            </w:r>
            <w:r w:rsidR="00670EAB" w:rsidRPr="00670EAB">
              <w:rPr>
                <w:rFonts w:ascii="Amiri" w:hAnsi="Amiri" w:cs="Amiri"/>
                <w:noProof/>
                <w:webHidden/>
                <w:sz w:val="32"/>
                <w:szCs w:val="32"/>
                <w:rtl/>
              </w:rPr>
              <w:instrText xml:space="preserve"> _</w:instrText>
            </w:r>
            <w:r w:rsidR="00670EAB" w:rsidRPr="00670EAB">
              <w:rPr>
                <w:rFonts w:ascii="Amiri" w:hAnsi="Amiri" w:cs="Amiri"/>
                <w:noProof/>
                <w:webHidden/>
                <w:sz w:val="32"/>
                <w:szCs w:val="32"/>
              </w:rPr>
              <w:instrText>Toc168824203 \h</w:instrText>
            </w:r>
            <w:r w:rsidR="00670EAB" w:rsidRPr="00670EAB">
              <w:rPr>
                <w:rFonts w:ascii="Amiri" w:hAnsi="Amiri" w:cs="Amiri"/>
                <w:noProof/>
                <w:webHidden/>
                <w:sz w:val="32"/>
                <w:szCs w:val="32"/>
                <w:rtl/>
              </w:rPr>
              <w:instrText xml:space="preserve"> </w:instrText>
            </w:r>
            <w:r w:rsidR="00670EAB" w:rsidRPr="00670EAB">
              <w:rPr>
                <w:rStyle w:val="Hyperlink"/>
                <w:rFonts w:ascii="Amiri" w:hAnsi="Amiri" w:cs="Amiri"/>
                <w:noProof/>
                <w:sz w:val="32"/>
                <w:szCs w:val="32"/>
                <w:rtl/>
              </w:rPr>
            </w:r>
            <w:r w:rsidR="00670EAB" w:rsidRPr="00670EAB">
              <w:rPr>
                <w:rStyle w:val="Hyperlink"/>
                <w:rFonts w:ascii="Amiri" w:hAnsi="Amiri" w:cs="Amiri"/>
                <w:noProof/>
                <w:sz w:val="32"/>
                <w:szCs w:val="32"/>
                <w:rtl/>
              </w:rPr>
              <w:fldChar w:fldCharType="separate"/>
            </w:r>
            <w:r w:rsidR="00670EAB" w:rsidRPr="00670EAB">
              <w:rPr>
                <w:rFonts w:ascii="Amiri" w:hAnsi="Amiri" w:cs="Amiri"/>
                <w:noProof/>
                <w:webHidden/>
                <w:sz w:val="32"/>
                <w:szCs w:val="32"/>
                <w:rtl/>
              </w:rPr>
              <w:t>29</w:t>
            </w:r>
            <w:r w:rsidR="00670EAB" w:rsidRPr="00670EAB">
              <w:rPr>
                <w:rStyle w:val="Hyperlink"/>
                <w:rFonts w:ascii="Amiri" w:hAnsi="Amiri" w:cs="Amiri"/>
                <w:noProof/>
                <w:sz w:val="32"/>
                <w:szCs w:val="32"/>
                <w:rtl/>
              </w:rPr>
              <w:fldChar w:fldCharType="end"/>
            </w:r>
          </w:hyperlink>
        </w:p>
        <w:p w14:paraId="250C8077" w14:textId="77777777" w:rsidR="00670EAB" w:rsidRPr="00670EAB" w:rsidRDefault="005709C4" w:rsidP="00670EAB">
          <w:pPr>
            <w:pStyle w:val="10"/>
            <w:tabs>
              <w:tab w:val="right" w:leader="dot" w:pos="8948"/>
            </w:tabs>
            <w:spacing w:after="0" w:line="240" w:lineRule="auto"/>
            <w:rPr>
              <w:rFonts w:ascii="Amiri" w:eastAsiaTheme="minorEastAsia" w:hAnsi="Amiri" w:cs="Amiri"/>
              <w:noProof/>
              <w:sz w:val="32"/>
              <w:szCs w:val="32"/>
              <w:rtl/>
            </w:rPr>
          </w:pPr>
          <w:hyperlink w:anchor="_Toc168824204" w:history="1">
            <w:r w:rsidR="00670EAB" w:rsidRPr="00670EAB">
              <w:rPr>
                <w:rStyle w:val="Hyperlink"/>
                <w:rFonts w:ascii="Amiri" w:hAnsi="Amiri" w:cs="Amiri"/>
                <w:noProof/>
                <w:sz w:val="32"/>
                <w:szCs w:val="32"/>
                <w:rtl/>
                <w:lang w:bidi="ar-EG"/>
              </w:rPr>
              <w:t>المحتويات</w:t>
            </w:r>
            <w:r w:rsidR="00670EAB" w:rsidRPr="00670EAB">
              <w:rPr>
                <w:rFonts w:ascii="Amiri" w:hAnsi="Amiri" w:cs="Amiri"/>
                <w:noProof/>
                <w:webHidden/>
                <w:sz w:val="32"/>
                <w:szCs w:val="32"/>
                <w:rtl/>
              </w:rPr>
              <w:tab/>
            </w:r>
            <w:r w:rsidR="00670EAB" w:rsidRPr="00670EAB">
              <w:rPr>
                <w:rStyle w:val="Hyperlink"/>
                <w:rFonts w:ascii="Amiri" w:hAnsi="Amiri" w:cs="Amiri"/>
                <w:noProof/>
                <w:sz w:val="32"/>
                <w:szCs w:val="32"/>
                <w:rtl/>
              </w:rPr>
              <w:fldChar w:fldCharType="begin"/>
            </w:r>
            <w:r w:rsidR="00670EAB" w:rsidRPr="00670EAB">
              <w:rPr>
                <w:rFonts w:ascii="Amiri" w:hAnsi="Amiri" w:cs="Amiri"/>
                <w:noProof/>
                <w:webHidden/>
                <w:sz w:val="32"/>
                <w:szCs w:val="32"/>
                <w:rtl/>
              </w:rPr>
              <w:instrText xml:space="preserve"> </w:instrText>
            </w:r>
            <w:r w:rsidR="00670EAB" w:rsidRPr="00670EAB">
              <w:rPr>
                <w:rFonts w:ascii="Amiri" w:hAnsi="Amiri" w:cs="Amiri"/>
                <w:noProof/>
                <w:webHidden/>
                <w:sz w:val="32"/>
                <w:szCs w:val="32"/>
              </w:rPr>
              <w:instrText>PAGEREF</w:instrText>
            </w:r>
            <w:r w:rsidR="00670EAB" w:rsidRPr="00670EAB">
              <w:rPr>
                <w:rFonts w:ascii="Amiri" w:hAnsi="Amiri" w:cs="Amiri"/>
                <w:noProof/>
                <w:webHidden/>
                <w:sz w:val="32"/>
                <w:szCs w:val="32"/>
                <w:rtl/>
              </w:rPr>
              <w:instrText xml:space="preserve"> _</w:instrText>
            </w:r>
            <w:r w:rsidR="00670EAB" w:rsidRPr="00670EAB">
              <w:rPr>
                <w:rFonts w:ascii="Amiri" w:hAnsi="Amiri" w:cs="Amiri"/>
                <w:noProof/>
                <w:webHidden/>
                <w:sz w:val="32"/>
                <w:szCs w:val="32"/>
              </w:rPr>
              <w:instrText>Toc168824204 \h</w:instrText>
            </w:r>
            <w:r w:rsidR="00670EAB" w:rsidRPr="00670EAB">
              <w:rPr>
                <w:rFonts w:ascii="Amiri" w:hAnsi="Amiri" w:cs="Amiri"/>
                <w:noProof/>
                <w:webHidden/>
                <w:sz w:val="32"/>
                <w:szCs w:val="32"/>
                <w:rtl/>
              </w:rPr>
              <w:instrText xml:space="preserve"> </w:instrText>
            </w:r>
            <w:r w:rsidR="00670EAB" w:rsidRPr="00670EAB">
              <w:rPr>
                <w:rStyle w:val="Hyperlink"/>
                <w:rFonts w:ascii="Amiri" w:hAnsi="Amiri" w:cs="Amiri"/>
                <w:noProof/>
                <w:sz w:val="32"/>
                <w:szCs w:val="32"/>
                <w:rtl/>
              </w:rPr>
            </w:r>
            <w:r w:rsidR="00670EAB" w:rsidRPr="00670EAB">
              <w:rPr>
                <w:rStyle w:val="Hyperlink"/>
                <w:rFonts w:ascii="Amiri" w:hAnsi="Amiri" w:cs="Amiri"/>
                <w:noProof/>
                <w:sz w:val="32"/>
                <w:szCs w:val="32"/>
                <w:rtl/>
              </w:rPr>
              <w:fldChar w:fldCharType="separate"/>
            </w:r>
            <w:r w:rsidR="00670EAB" w:rsidRPr="00670EAB">
              <w:rPr>
                <w:rFonts w:ascii="Amiri" w:hAnsi="Amiri" w:cs="Amiri"/>
                <w:noProof/>
                <w:webHidden/>
                <w:sz w:val="32"/>
                <w:szCs w:val="32"/>
                <w:rtl/>
              </w:rPr>
              <w:t>30</w:t>
            </w:r>
            <w:r w:rsidR="00670EAB" w:rsidRPr="00670EAB">
              <w:rPr>
                <w:rStyle w:val="Hyperlink"/>
                <w:rFonts w:ascii="Amiri" w:hAnsi="Amiri" w:cs="Amiri"/>
                <w:noProof/>
                <w:sz w:val="32"/>
                <w:szCs w:val="32"/>
                <w:rtl/>
              </w:rPr>
              <w:fldChar w:fldCharType="end"/>
            </w:r>
          </w:hyperlink>
        </w:p>
        <w:p w14:paraId="5D3E9A3D" w14:textId="00DD7798" w:rsidR="004E4BF7" w:rsidRPr="00670EAB" w:rsidRDefault="004E4BF7" w:rsidP="00670EAB">
          <w:pPr>
            <w:spacing w:after="0" w:line="240" w:lineRule="auto"/>
            <w:rPr>
              <w:rFonts w:ascii="Amiri" w:hAnsi="Amiri" w:cs="Amiri"/>
              <w:sz w:val="32"/>
              <w:szCs w:val="32"/>
            </w:rPr>
          </w:pPr>
          <w:r w:rsidRPr="00670EAB">
            <w:rPr>
              <w:rFonts w:ascii="Amiri" w:hAnsi="Amiri" w:cs="Amiri"/>
              <w:b/>
              <w:bCs/>
              <w:sz w:val="32"/>
              <w:szCs w:val="32"/>
              <w:lang w:val="ar-SA"/>
            </w:rPr>
            <w:fldChar w:fldCharType="end"/>
          </w:r>
        </w:p>
      </w:sdtContent>
    </w:sdt>
    <w:p w14:paraId="71509321" w14:textId="77777777" w:rsidR="004E4BF7" w:rsidRPr="00670EAB" w:rsidRDefault="004E4BF7" w:rsidP="00670EAB">
      <w:pPr>
        <w:spacing w:after="0" w:line="240" w:lineRule="auto"/>
        <w:rPr>
          <w:rFonts w:ascii="Amiri" w:hAnsi="Amiri" w:cs="Amiri"/>
          <w:sz w:val="32"/>
          <w:szCs w:val="32"/>
          <w:rtl/>
        </w:rPr>
      </w:pPr>
    </w:p>
    <w:sectPr w:rsidR="004E4BF7" w:rsidRPr="00670EAB" w:rsidSect="006D21A3">
      <w:headerReference w:type="default" r:id="rId9"/>
      <w:footerReference w:type="default" r:id="rId10"/>
      <w:pgSz w:w="11906" w:h="16838"/>
      <w:pgMar w:top="1440" w:right="1474" w:bottom="1440" w:left="147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AAF7F" w14:textId="77777777" w:rsidR="005709C4" w:rsidRDefault="005709C4" w:rsidP="00C97438">
      <w:pPr>
        <w:spacing w:after="0" w:line="240" w:lineRule="auto"/>
      </w:pPr>
      <w:r>
        <w:separator/>
      </w:r>
    </w:p>
  </w:endnote>
  <w:endnote w:type="continuationSeparator" w:id="0">
    <w:p w14:paraId="07A14952" w14:textId="77777777" w:rsidR="005709C4" w:rsidRDefault="005709C4" w:rsidP="00C9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H) Manal Black">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raditional Arabic">
    <w:panose1 w:val="02010000000000000000"/>
    <w:charset w:val="00"/>
    <w:family w:val="auto"/>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Amiri">
    <w:panose1 w:val="00000500000000000000"/>
    <w:charset w:val="00"/>
    <w:family w:val="auto"/>
    <w:pitch w:val="variable"/>
    <w:sig w:usb0="A000206F" w:usb1="80002042" w:usb2="00000008" w:usb3="00000000" w:csb0="000000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14:paraId="065A3495" w14:textId="0EF91384" w:rsidR="006D21A3" w:rsidRPr="00854D38" w:rsidRDefault="006D21A3" w:rsidP="006D21A3">
        <w:pPr>
          <w:pStyle w:val="a5"/>
          <w:tabs>
            <w:tab w:val="clear" w:pos="8306"/>
          </w:tabs>
          <w:ind w:right="-851"/>
          <w:rPr>
            <w:rtl/>
          </w:rPr>
        </w:pPr>
        <w:r>
          <w:rPr>
            <w:noProof/>
            <w:rtl/>
          </w:rPr>
          <mc:AlternateContent>
            <mc:Choice Requires="wpg">
              <w:drawing>
                <wp:anchor distT="0" distB="0" distL="114300" distR="114300" simplePos="0" relativeHeight="251655168" behindDoc="0" locked="0" layoutInCell="1" allowOverlap="1" wp14:anchorId="4D9FE28A" wp14:editId="6BD9FB57">
                  <wp:simplePos x="0" y="0"/>
                  <wp:positionH relativeFrom="leftMargin">
                    <wp:posOffset>1337310</wp:posOffset>
                  </wp:positionH>
                  <wp:positionV relativeFrom="bottomMargin">
                    <wp:posOffset>194310</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7476AA47" w14:textId="77777777" w:rsidR="006D21A3" w:rsidRPr="00A74C62" w:rsidRDefault="006D21A3" w:rsidP="006D21A3">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6D21A3">
                                  <w:rPr>
                                    <w:rFonts w:ascii="Tahoma" w:hAnsi="Tahoma" w:cs="Tahoma"/>
                                    <w:b/>
                                    <w:bCs/>
                                    <w:noProof/>
                                    <w:sz w:val="24"/>
                                    <w:szCs w:val="24"/>
                                    <w:rtl/>
                                    <w:lang w:val="ar-SA"/>
                                  </w:rPr>
                                  <w:t>2</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FE28A" id="مجموعة 3" o:spid="_x0000_s1028" style="position:absolute;left:0;text-align:left;margin-left:105.3pt;margin-top:15.3pt;width:40.6pt;height:34.7pt;flip:x;z-index:251655168;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ZuJgMAAHE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">
                  <v:rect id="Rectangle 20" o:spid="_x0000_s1029"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30"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31"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14:paraId="7476AA47" w14:textId="77777777" w:rsidR="006D21A3" w:rsidRPr="00A74C62" w:rsidRDefault="006D21A3" w:rsidP="006D21A3">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6D21A3">
                            <w:rPr>
                              <w:rFonts w:ascii="Tahoma" w:hAnsi="Tahoma" w:cs="Tahoma"/>
                              <w:b/>
                              <w:bCs/>
                              <w:noProof/>
                              <w:sz w:val="24"/>
                              <w:szCs w:val="24"/>
                              <w:rtl/>
                              <w:lang w:val="ar-SA"/>
                            </w:rPr>
                            <w:t>2</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58240" behindDoc="1" locked="0" layoutInCell="1" allowOverlap="1" wp14:anchorId="09B2EBCE" wp14:editId="046E6E0C">
              <wp:simplePos x="0" y="0"/>
              <wp:positionH relativeFrom="column">
                <wp:posOffset>-5080</wp:posOffset>
              </wp:positionH>
              <wp:positionV relativeFrom="paragraph">
                <wp:posOffset>45720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1" locked="0" layoutInCell="1" allowOverlap="1" wp14:anchorId="7E893997" wp14:editId="717347D2">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7"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746FDC8" w14:textId="77777777" w:rsidR="006D21A3" w:rsidRDefault="006D21A3" w:rsidP="006D21A3">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893997" id="_x0000_t202" coordsize="21600,21600" o:spt="202" path="m,l,21600r21600,l21600,xe">
                  <v:stroke joinstyle="miter"/>
                  <v:path gradientshapeok="t" o:connecttype="rect"/>
                </v:shapetype>
                <v:shape id="مربع نص 7" o:spid="_x0000_s1032" type="#_x0000_t202" style="position:absolute;left:0;text-align:left;margin-left:190.4pt;margin-top:15.4pt;width:105.05pt;height:26.8pt;flip:x;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" filled="f" strokecolor="white [3212]">
                  <v:textbox>
                    <w:txbxContent>
                      <w:p w14:paraId="5746FDC8" w14:textId="77777777" w:rsidR="006D21A3" w:rsidRDefault="006D21A3" w:rsidP="006D21A3">
                        <w:hyperlink r:id="rId3" w:history="1">
                          <w:r w:rsidRPr="00C01086">
                            <w:rPr>
                              <w:rStyle w:val="Hyperlink"/>
                              <w:sz w:val="26"/>
                              <w:szCs w:val="26"/>
                            </w:rPr>
                            <w:t>www.alukah.net</w:t>
                          </w:r>
                        </w:hyperlink>
                      </w:p>
                    </w:txbxContent>
                  </v:textbox>
                  <w10:wrap type="tight"/>
                </v:shape>
              </w:pict>
            </mc:Fallback>
          </mc:AlternateContent>
        </w:r>
      </w:p>
    </w:sdtContent>
  </w:sdt>
  <w:p w14:paraId="740F5326" w14:textId="77777777" w:rsidR="001831A7" w:rsidRPr="006D21A3" w:rsidRDefault="001831A7" w:rsidP="006D21A3">
    <w:pPr>
      <w:pStyle w:val="a5"/>
      <w:rPr>
        <w:rFonts w:hint="cs"/>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48904" w14:textId="77777777" w:rsidR="005709C4" w:rsidRDefault="005709C4" w:rsidP="00C97438">
      <w:pPr>
        <w:spacing w:after="0" w:line="240" w:lineRule="auto"/>
      </w:pPr>
      <w:r>
        <w:separator/>
      </w:r>
    </w:p>
  </w:footnote>
  <w:footnote w:type="continuationSeparator" w:id="0">
    <w:p w14:paraId="1483E55E" w14:textId="77777777" w:rsidR="005709C4" w:rsidRDefault="005709C4" w:rsidP="00C97438">
      <w:pPr>
        <w:spacing w:after="0" w:line="240" w:lineRule="auto"/>
      </w:pPr>
      <w:r>
        <w:continuationSeparator/>
      </w:r>
    </w:p>
  </w:footnote>
  <w:footnote w:id="1">
    <w:p w14:paraId="766BFC87" w14:textId="77777777" w:rsidR="001831A7" w:rsidRPr="004E4BF7" w:rsidRDefault="001831A7" w:rsidP="004E4BF7">
      <w:pPr>
        <w:pStyle w:val="a6"/>
        <w:rPr>
          <w:rFonts w:ascii="Amiri" w:hAnsi="Amiri" w:cs="Amiri"/>
          <w:sz w:val="26"/>
          <w:szCs w:val="26"/>
          <w:rtl/>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متفق عليه.</w:t>
      </w:r>
    </w:p>
  </w:footnote>
  <w:footnote w:id="2">
    <w:p w14:paraId="27C3C526" w14:textId="0ACD86CE" w:rsidR="001831A7" w:rsidRPr="004E4BF7" w:rsidRDefault="001831A7" w:rsidP="004E4BF7">
      <w:pPr>
        <w:pStyle w:val="a6"/>
        <w:rPr>
          <w:rFonts w:ascii="Amiri" w:hAnsi="Amiri" w:cs="Amiri"/>
          <w:sz w:val="26"/>
          <w:szCs w:val="26"/>
          <w:rtl/>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 xml:space="preserve">أخرجه عبد الرزاق في المصنف (8166).                        </w:t>
      </w:r>
    </w:p>
  </w:footnote>
  <w:footnote w:id="3">
    <w:p w14:paraId="1C6F1142" w14:textId="654CA803" w:rsidR="001831A7" w:rsidRPr="004E4BF7" w:rsidRDefault="001831A7" w:rsidP="004E4BF7">
      <w:pPr>
        <w:pStyle w:val="a6"/>
        <w:rPr>
          <w:rFonts w:ascii="Amiri" w:hAnsi="Amiri" w:cs="Amiri"/>
          <w:sz w:val="26"/>
          <w:szCs w:val="26"/>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انظر: نهاية المطلب في دراية المذهب(18/161)</w:t>
      </w:r>
    </w:p>
  </w:footnote>
  <w:footnote w:id="4">
    <w:p w14:paraId="6BF5CB45" w14:textId="77777777" w:rsidR="001831A7" w:rsidRPr="004E4BF7" w:rsidRDefault="001831A7" w:rsidP="004E4BF7">
      <w:pPr>
        <w:pStyle w:val="a6"/>
        <w:rPr>
          <w:rFonts w:ascii="Amiri" w:hAnsi="Amiri" w:cs="Amiri"/>
          <w:sz w:val="26"/>
          <w:szCs w:val="26"/>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أخرجه أحمد(8237)</w:t>
      </w:r>
      <w:r w:rsidRPr="004E4BF7">
        <w:rPr>
          <w:rFonts w:ascii="Amiri" w:hAnsi="Amiri" w:cs="Amiri"/>
          <w:sz w:val="26"/>
          <w:szCs w:val="26"/>
          <w:rtl/>
        </w:rPr>
        <w:t xml:space="preserve"> </w:t>
      </w:r>
      <w:r w:rsidRPr="004E4BF7">
        <w:rPr>
          <w:rFonts w:ascii="Amiri" w:hAnsi="Amiri" w:cs="Amiri"/>
          <w:sz w:val="26"/>
          <w:szCs w:val="26"/>
          <w:rtl/>
          <w:lang w:bidi="ar-EG"/>
        </w:rPr>
        <w:t>وابن ماجه (3123)</w:t>
      </w:r>
    </w:p>
  </w:footnote>
  <w:footnote w:id="5">
    <w:p w14:paraId="4F83FC0B" w14:textId="77777777" w:rsidR="001831A7" w:rsidRPr="004E4BF7" w:rsidRDefault="001831A7" w:rsidP="004E4BF7">
      <w:pPr>
        <w:pStyle w:val="a6"/>
        <w:rPr>
          <w:rFonts w:ascii="Amiri" w:hAnsi="Amiri" w:cs="Amiri"/>
          <w:sz w:val="26"/>
          <w:szCs w:val="26"/>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أخرجه الترمذي (1596)وأبو داود(2788)</w:t>
      </w:r>
    </w:p>
  </w:footnote>
  <w:footnote w:id="6">
    <w:p w14:paraId="15691415" w14:textId="23F90252" w:rsidR="001831A7" w:rsidRPr="004E4BF7" w:rsidRDefault="001831A7" w:rsidP="004E4BF7">
      <w:pPr>
        <w:pStyle w:val="a6"/>
        <w:rPr>
          <w:rFonts w:ascii="Amiri" w:hAnsi="Amiri" w:cs="Amiri"/>
          <w:sz w:val="26"/>
          <w:szCs w:val="26"/>
          <w:rtl/>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والفرق بين النذر والتعيين: أما النذر: فكأن يقول: لله علىّ إن وقع لي كذا أن أضحي هذا العام، وأما التعيين: فكأن يقول: هذه الشاة بعينها لله عليّ أن أضحي بها لله تعالى.</w:t>
      </w:r>
    </w:p>
  </w:footnote>
  <w:footnote w:id="7">
    <w:p w14:paraId="7B34142F" w14:textId="5D7E45C1" w:rsidR="001831A7" w:rsidRPr="004E4BF7" w:rsidRDefault="001831A7" w:rsidP="004E4BF7">
      <w:pPr>
        <w:pStyle w:val="a6"/>
        <w:rPr>
          <w:rFonts w:ascii="Amiri" w:hAnsi="Amiri" w:cs="Amiri"/>
          <w:sz w:val="26"/>
          <w:szCs w:val="26"/>
          <w:rtl/>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انظر: المجموع (8/283)والإفصاح(1/545)</w:t>
      </w:r>
    </w:p>
  </w:footnote>
  <w:footnote w:id="8">
    <w:p w14:paraId="17F755DF" w14:textId="4B408E4A" w:rsidR="001831A7" w:rsidRPr="004E4BF7" w:rsidRDefault="001831A7" w:rsidP="004E4BF7">
      <w:pPr>
        <w:pStyle w:val="a6"/>
        <w:rPr>
          <w:rFonts w:ascii="Amiri" w:hAnsi="Amiri" w:cs="Amiri"/>
          <w:sz w:val="26"/>
          <w:szCs w:val="26"/>
          <w:rtl/>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انظر: المحلى(6/10)</w:t>
      </w:r>
    </w:p>
  </w:footnote>
  <w:footnote w:id="9">
    <w:p w14:paraId="06A61D2A" w14:textId="77777777" w:rsidR="001831A7" w:rsidRPr="004E4BF7" w:rsidRDefault="001831A7" w:rsidP="004E4BF7">
      <w:pPr>
        <w:pStyle w:val="a6"/>
        <w:rPr>
          <w:rFonts w:ascii="Amiri" w:hAnsi="Amiri" w:cs="Amiri"/>
          <w:sz w:val="26"/>
          <w:szCs w:val="26"/>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أخرجه الجماعة إلا البخاري.</w:t>
      </w:r>
    </w:p>
  </w:footnote>
  <w:footnote w:id="10">
    <w:p w14:paraId="2DB97CDF" w14:textId="32A6C5DE" w:rsidR="001831A7" w:rsidRPr="004E4BF7" w:rsidRDefault="001831A7" w:rsidP="004E4BF7">
      <w:pPr>
        <w:pStyle w:val="a6"/>
        <w:rPr>
          <w:rFonts w:ascii="Amiri" w:hAnsi="Amiri" w:cs="Amiri"/>
          <w:sz w:val="26"/>
          <w:szCs w:val="26"/>
          <w:rtl/>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انظر: الإقناع لابن المنذر(1/376)والمغني(11/95)</w:t>
      </w:r>
    </w:p>
  </w:footnote>
  <w:footnote w:id="11">
    <w:p w14:paraId="3FF83BB9" w14:textId="33D87305" w:rsidR="001831A7" w:rsidRPr="004E4BF7" w:rsidRDefault="001831A7" w:rsidP="004E4BF7">
      <w:pPr>
        <w:pStyle w:val="a6"/>
        <w:rPr>
          <w:rFonts w:ascii="Amiri" w:hAnsi="Amiri" w:cs="Amiri"/>
          <w:sz w:val="26"/>
          <w:szCs w:val="26"/>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انظر: نيل الأوطار(5/126)</w:t>
      </w:r>
    </w:p>
  </w:footnote>
  <w:footnote w:id="12">
    <w:p w14:paraId="3117F157" w14:textId="3F9810A1" w:rsidR="001831A7" w:rsidRPr="004E4BF7" w:rsidRDefault="001831A7" w:rsidP="004E4BF7">
      <w:pPr>
        <w:pStyle w:val="a6"/>
        <w:rPr>
          <w:rFonts w:ascii="Amiri" w:hAnsi="Amiri" w:cs="Amiri"/>
          <w:sz w:val="26"/>
          <w:szCs w:val="26"/>
          <w:lang w:bidi="ar-EG"/>
        </w:rPr>
      </w:pPr>
      <w:r w:rsidRPr="004E4BF7">
        <w:rPr>
          <w:rStyle w:val="a7"/>
          <w:rFonts w:ascii="Amiri" w:hAnsi="Amiri" w:cs="Amiri"/>
          <w:sz w:val="26"/>
          <w:szCs w:val="26"/>
        </w:rPr>
        <w:footnoteRef/>
      </w:r>
      <w:r w:rsidRPr="004E4BF7">
        <w:rPr>
          <w:rFonts w:ascii="Amiri" w:hAnsi="Amiri" w:cs="Amiri"/>
          <w:sz w:val="26"/>
          <w:szCs w:val="26"/>
          <w:rtl/>
        </w:rPr>
        <w:t xml:space="preserve"> أ</w:t>
      </w:r>
      <w:r w:rsidRPr="004E4BF7">
        <w:rPr>
          <w:rFonts w:ascii="Amiri" w:hAnsi="Amiri" w:cs="Amiri"/>
          <w:sz w:val="26"/>
          <w:szCs w:val="26"/>
          <w:rtl/>
          <w:lang w:bidi="ar-EG"/>
        </w:rPr>
        <w:t>خرجه البيهقي في الكبرى( 18813 )، وصححه ابن حجر في المطالب العالية(10/481)</w:t>
      </w:r>
    </w:p>
  </w:footnote>
  <w:footnote w:id="13">
    <w:p w14:paraId="7E9254DE" w14:textId="4371F585" w:rsidR="001831A7" w:rsidRPr="004E4BF7" w:rsidRDefault="001831A7" w:rsidP="004E4BF7">
      <w:pPr>
        <w:pStyle w:val="a6"/>
        <w:rPr>
          <w:rFonts w:ascii="Amiri" w:hAnsi="Amiri" w:cs="Amiri"/>
          <w:sz w:val="26"/>
          <w:szCs w:val="26"/>
          <w:rtl/>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 xml:space="preserve">انظر: الأم (2/224) </w:t>
      </w:r>
    </w:p>
  </w:footnote>
  <w:footnote w:id="14">
    <w:p w14:paraId="4ECEC6AD" w14:textId="37199D47" w:rsidR="001831A7" w:rsidRPr="004E4BF7" w:rsidRDefault="001831A7" w:rsidP="004E4BF7">
      <w:pPr>
        <w:pStyle w:val="a6"/>
        <w:rPr>
          <w:rFonts w:ascii="Amiri" w:hAnsi="Amiri" w:cs="Amiri"/>
          <w:sz w:val="26"/>
          <w:szCs w:val="26"/>
          <w:rtl/>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انظر: الحاوي(15/72)</w:t>
      </w:r>
    </w:p>
  </w:footnote>
  <w:footnote w:id="15">
    <w:p w14:paraId="6DA8C8C4" w14:textId="4384428F" w:rsidR="001831A7" w:rsidRPr="004E4BF7" w:rsidRDefault="001831A7" w:rsidP="004E4BF7">
      <w:pPr>
        <w:pStyle w:val="a6"/>
        <w:rPr>
          <w:rFonts w:ascii="Amiri" w:hAnsi="Amiri" w:cs="Amiri"/>
          <w:sz w:val="26"/>
          <w:szCs w:val="26"/>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 xml:space="preserve">أخرجه الخطيب في المتفق (3/ 1737) بسند حسن، وانظر ما صح من آثار الصحابة في الفقه(3/1100)                          </w:t>
      </w:r>
    </w:p>
  </w:footnote>
  <w:footnote w:id="16">
    <w:p w14:paraId="7F2AF2F2" w14:textId="18464A9A" w:rsidR="001831A7" w:rsidRPr="004E4BF7" w:rsidRDefault="001831A7" w:rsidP="004E4BF7">
      <w:pPr>
        <w:pStyle w:val="a6"/>
        <w:rPr>
          <w:rFonts w:ascii="Amiri" w:hAnsi="Amiri" w:cs="Amiri"/>
          <w:sz w:val="26"/>
          <w:szCs w:val="26"/>
          <w:rtl/>
        </w:rPr>
      </w:pPr>
      <w:r w:rsidRPr="004E4BF7">
        <w:rPr>
          <w:rStyle w:val="a7"/>
          <w:rFonts w:ascii="Amiri" w:hAnsi="Amiri" w:cs="Amiri"/>
          <w:sz w:val="26"/>
          <w:szCs w:val="26"/>
        </w:rPr>
        <w:footnoteRef/>
      </w:r>
      <w:r w:rsidRPr="004E4BF7">
        <w:rPr>
          <w:rFonts w:ascii="Amiri" w:hAnsi="Amiri" w:cs="Amiri"/>
          <w:sz w:val="26"/>
          <w:szCs w:val="26"/>
          <w:rtl/>
        </w:rPr>
        <w:t xml:space="preserve"> أخرجه البيهقي (9/ 265)، انظر: وانظر ما صح من آثار الصحابة في الفقه(3/1100)                          </w:t>
      </w:r>
    </w:p>
  </w:footnote>
  <w:footnote w:id="17">
    <w:p w14:paraId="2DB735E9" w14:textId="77777777" w:rsidR="001831A7" w:rsidRPr="004E4BF7" w:rsidRDefault="001831A7" w:rsidP="004E4BF7">
      <w:pPr>
        <w:pStyle w:val="a6"/>
        <w:rPr>
          <w:rFonts w:ascii="Amiri" w:hAnsi="Amiri" w:cs="Amiri"/>
          <w:sz w:val="26"/>
          <w:szCs w:val="26"/>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نظر: سنن الدارقطني(4/ 277)</w:t>
      </w:r>
    </w:p>
  </w:footnote>
  <w:footnote w:id="18">
    <w:p w14:paraId="689BF931" w14:textId="73698405" w:rsidR="001831A7" w:rsidRPr="004E4BF7" w:rsidRDefault="001831A7" w:rsidP="004E4BF7">
      <w:pPr>
        <w:pStyle w:val="a6"/>
        <w:rPr>
          <w:rFonts w:ascii="Amiri" w:hAnsi="Amiri" w:cs="Amiri"/>
          <w:sz w:val="26"/>
          <w:szCs w:val="26"/>
        </w:rPr>
      </w:pPr>
      <w:r w:rsidRPr="004E4BF7">
        <w:rPr>
          <w:rStyle w:val="a7"/>
          <w:rFonts w:ascii="Amiri" w:hAnsi="Amiri" w:cs="Amiri"/>
          <w:sz w:val="26"/>
          <w:szCs w:val="26"/>
        </w:rPr>
        <w:footnoteRef/>
      </w:r>
      <w:r w:rsidRPr="004E4BF7">
        <w:rPr>
          <w:rFonts w:ascii="Amiri" w:hAnsi="Amiri" w:cs="Amiri"/>
          <w:sz w:val="26"/>
          <w:szCs w:val="26"/>
          <w:rtl/>
        </w:rPr>
        <w:t xml:space="preserve"> انظر: التنقيح(2/498)ونصب الراية (4/207)والتمهيد(23/ 191).</w:t>
      </w:r>
    </w:p>
  </w:footnote>
  <w:footnote w:id="19">
    <w:p w14:paraId="42B3CCEE" w14:textId="3EEA5EE5" w:rsidR="001831A7" w:rsidRPr="004E4BF7" w:rsidRDefault="001831A7" w:rsidP="004E4BF7">
      <w:pPr>
        <w:pStyle w:val="a6"/>
        <w:rPr>
          <w:rFonts w:ascii="Amiri" w:hAnsi="Amiri" w:cs="Amiri"/>
          <w:sz w:val="26"/>
          <w:szCs w:val="26"/>
          <w:rtl/>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انظر: معالم السنن(2/226)</w:t>
      </w:r>
    </w:p>
  </w:footnote>
  <w:footnote w:id="20">
    <w:p w14:paraId="06C9912B" w14:textId="77777777" w:rsidR="001831A7" w:rsidRPr="004E4BF7" w:rsidRDefault="001831A7" w:rsidP="004E4BF7">
      <w:pPr>
        <w:pStyle w:val="a6"/>
        <w:rPr>
          <w:rFonts w:ascii="Amiri" w:hAnsi="Amiri" w:cs="Amiri"/>
          <w:sz w:val="26"/>
          <w:szCs w:val="26"/>
        </w:rPr>
      </w:pPr>
      <w:r w:rsidRPr="004E4BF7">
        <w:rPr>
          <w:rStyle w:val="a7"/>
          <w:rFonts w:ascii="Amiri" w:hAnsi="Amiri" w:cs="Amiri"/>
          <w:sz w:val="26"/>
          <w:szCs w:val="26"/>
        </w:rPr>
        <w:footnoteRef/>
      </w:r>
      <w:r w:rsidRPr="004E4BF7">
        <w:rPr>
          <w:rFonts w:ascii="Amiri" w:hAnsi="Amiri" w:cs="Amiri"/>
          <w:sz w:val="26"/>
          <w:szCs w:val="26"/>
          <w:rtl/>
        </w:rPr>
        <w:t xml:space="preserve"> أخرجه مسلم (1975).</w:t>
      </w:r>
    </w:p>
  </w:footnote>
  <w:footnote w:id="21">
    <w:p w14:paraId="7DD2D5C4" w14:textId="77777777" w:rsidR="001831A7" w:rsidRPr="004E4BF7" w:rsidRDefault="001831A7" w:rsidP="004E4BF7">
      <w:pPr>
        <w:pStyle w:val="a6"/>
        <w:rPr>
          <w:rFonts w:ascii="Amiri" w:hAnsi="Amiri" w:cs="Amiri"/>
          <w:sz w:val="26"/>
          <w:szCs w:val="26"/>
        </w:rPr>
      </w:pPr>
      <w:r w:rsidRPr="004E4BF7">
        <w:rPr>
          <w:rStyle w:val="a7"/>
          <w:rFonts w:ascii="Amiri" w:hAnsi="Amiri" w:cs="Amiri"/>
          <w:sz w:val="26"/>
          <w:szCs w:val="26"/>
        </w:rPr>
        <w:footnoteRef/>
      </w:r>
      <w:r w:rsidRPr="004E4BF7">
        <w:rPr>
          <w:rFonts w:ascii="Amiri" w:hAnsi="Amiri" w:cs="Amiri"/>
          <w:sz w:val="26"/>
          <w:szCs w:val="26"/>
          <w:rtl/>
        </w:rPr>
        <w:t xml:space="preserve"> انظر: بداية المجتهد(1/501)</w:t>
      </w:r>
    </w:p>
  </w:footnote>
  <w:footnote w:id="22">
    <w:p w14:paraId="1C5FB46B" w14:textId="26BD3320" w:rsidR="001831A7" w:rsidRPr="004E4BF7" w:rsidRDefault="001831A7" w:rsidP="004E4BF7">
      <w:pPr>
        <w:pStyle w:val="a6"/>
        <w:rPr>
          <w:rFonts w:ascii="Amiri" w:hAnsi="Amiri" w:cs="Amiri"/>
          <w:sz w:val="26"/>
          <w:szCs w:val="26"/>
        </w:rPr>
      </w:pPr>
      <w:r w:rsidRPr="004E4BF7">
        <w:rPr>
          <w:rStyle w:val="a7"/>
          <w:rFonts w:ascii="Amiri" w:hAnsi="Amiri" w:cs="Amiri"/>
          <w:sz w:val="26"/>
          <w:szCs w:val="26"/>
        </w:rPr>
        <w:footnoteRef/>
      </w:r>
      <w:r w:rsidRPr="004E4BF7">
        <w:rPr>
          <w:rFonts w:ascii="Amiri" w:hAnsi="Amiri" w:cs="Amiri"/>
          <w:sz w:val="26"/>
          <w:szCs w:val="26"/>
          <w:rtl/>
        </w:rPr>
        <w:t xml:space="preserve"> أخرجه أبو داود (2802)، والترمذي (1497)، قال الترمذي: هذا حديث حسن صحيح.  </w:t>
      </w:r>
    </w:p>
  </w:footnote>
  <w:footnote w:id="23">
    <w:p w14:paraId="1E993C39" w14:textId="77777777" w:rsidR="001831A7" w:rsidRPr="004E4BF7" w:rsidRDefault="001831A7" w:rsidP="004E4BF7">
      <w:pPr>
        <w:pStyle w:val="a6"/>
        <w:rPr>
          <w:rFonts w:ascii="Amiri" w:hAnsi="Amiri" w:cs="Amiri"/>
          <w:sz w:val="26"/>
          <w:szCs w:val="26"/>
        </w:rPr>
      </w:pPr>
      <w:r w:rsidRPr="004E4BF7">
        <w:rPr>
          <w:rStyle w:val="a7"/>
          <w:rFonts w:ascii="Amiri" w:hAnsi="Amiri" w:cs="Amiri"/>
          <w:sz w:val="26"/>
          <w:szCs w:val="26"/>
        </w:rPr>
        <w:footnoteRef/>
      </w:r>
      <w:r w:rsidRPr="004E4BF7">
        <w:rPr>
          <w:rFonts w:ascii="Amiri" w:hAnsi="Amiri" w:cs="Amiri"/>
          <w:sz w:val="26"/>
          <w:szCs w:val="26"/>
          <w:rtl/>
        </w:rPr>
        <w:t xml:space="preserve"> انظر: الاستذكار(5/215)</w:t>
      </w:r>
    </w:p>
  </w:footnote>
  <w:footnote w:id="24">
    <w:p w14:paraId="77A817E4" w14:textId="77777777" w:rsidR="001831A7" w:rsidRPr="004E4BF7" w:rsidRDefault="001831A7" w:rsidP="004E4BF7">
      <w:pPr>
        <w:pStyle w:val="a6"/>
        <w:rPr>
          <w:rFonts w:ascii="Amiri" w:hAnsi="Amiri" w:cs="Amiri"/>
          <w:sz w:val="26"/>
          <w:szCs w:val="26"/>
          <w:rtl/>
        </w:rPr>
      </w:pPr>
      <w:r w:rsidRPr="004E4BF7">
        <w:rPr>
          <w:rStyle w:val="a7"/>
          <w:rFonts w:ascii="Amiri" w:hAnsi="Amiri" w:cs="Amiri"/>
          <w:sz w:val="26"/>
          <w:szCs w:val="26"/>
        </w:rPr>
        <w:footnoteRef/>
      </w:r>
      <w:r w:rsidRPr="004E4BF7">
        <w:rPr>
          <w:rFonts w:ascii="Amiri" w:hAnsi="Amiri" w:cs="Amiri"/>
          <w:sz w:val="26"/>
          <w:szCs w:val="26"/>
          <w:rtl/>
        </w:rPr>
        <w:t xml:space="preserve"> انظر: الإنصاف(9/353)</w:t>
      </w:r>
    </w:p>
  </w:footnote>
  <w:footnote w:id="25">
    <w:p w14:paraId="06A98715" w14:textId="23AA70D6" w:rsidR="001831A7" w:rsidRPr="004E4BF7" w:rsidRDefault="001831A7" w:rsidP="004E4BF7">
      <w:pPr>
        <w:pStyle w:val="a6"/>
        <w:rPr>
          <w:rFonts w:ascii="Amiri" w:hAnsi="Amiri" w:cs="Amiri"/>
          <w:sz w:val="26"/>
          <w:szCs w:val="26"/>
          <w:rtl/>
        </w:rPr>
      </w:pPr>
      <w:r w:rsidRPr="004E4BF7">
        <w:rPr>
          <w:rStyle w:val="a7"/>
          <w:rFonts w:ascii="Amiri" w:hAnsi="Amiri" w:cs="Amiri"/>
          <w:sz w:val="26"/>
          <w:szCs w:val="26"/>
        </w:rPr>
        <w:footnoteRef/>
      </w:r>
      <w:r w:rsidRPr="004E4BF7">
        <w:rPr>
          <w:rFonts w:ascii="Amiri" w:hAnsi="Amiri" w:cs="Amiri"/>
          <w:sz w:val="26"/>
          <w:szCs w:val="26"/>
          <w:rtl/>
        </w:rPr>
        <w:t xml:space="preserve"> أخرجه أحمد( 25928 )، وحسنه الألباني في الإرواء تحت حديث(1138)                                 </w:t>
      </w:r>
    </w:p>
  </w:footnote>
  <w:footnote w:id="26">
    <w:p w14:paraId="30AFF0D8" w14:textId="77777777" w:rsidR="001831A7" w:rsidRPr="004E4BF7" w:rsidRDefault="001831A7" w:rsidP="004E4BF7">
      <w:pPr>
        <w:pStyle w:val="a6"/>
        <w:rPr>
          <w:rFonts w:ascii="Amiri" w:hAnsi="Amiri" w:cs="Amiri"/>
          <w:sz w:val="26"/>
          <w:szCs w:val="26"/>
          <w:rtl/>
        </w:rPr>
      </w:pPr>
      <w:r w:rsidRPr="004E4BF7">
        <w:rPr>
          <w:rStyle w:val="a7"/>
          <w:rFonts w:ascii="Amiri" w:hAnsi="Amiri" w:cs="Amiri"/>
          <w:sz w:val="26"/>
          <w:szCs w:val="26"/>
        </w:rPr>
        <w:footnoteRef/>
      </w:r>
      <w:r w:rsidRPr="004E4BF7">
        <w:rPr>
          <w:rFonts w:ascii="Amiri" w:hAnsi="Amiri" w:cs="Amiri"/>
          <w:sz w:val="26"/>
          <w:szCs w:val="26"/>
          <w:rtl/>
        </w:rPr>
        <w:t xml:space="preserve"> أخرجه مسلم(1963)</w:t>
      </w:r>
    </w:p>
  </w:footnote>
  <w:footnote w:id="27">
    <w:p w14:paraId="68B75B7E" w14:textId="77777777" w:rsidR="001831A7" w:rsidRPr="004E4BF7" w:rsidRDefault="001831A7" w:rsidP="004E4BF7">
      <w:pPr>
        <w:pStyle w:val="a6"/>
        <w:rPr>
          <w:rFonts w:ascii="Amiri" w:hAnsi="Amiri" w:cs="Amiri"/>
          <w:sz w:val="26"/>
          <w:szCs w:val="26"/>
        </w:rPr>
      </w:pPr>
      <w:r w:rsidRPr="004E4BF7">
        <w:rPr>
          <w:rStyle w:val="a7"/>
          <w:rFonts w:ascii="Amiri" w:hAnsi="Amiri" w:cs="Amiri"/>
          <w:sz w:val="26"/>
          <w:szCs w:val="26"/>
        </w:rPr>
        <w:footnoteRef/>
      </w:r>
      <w:r w:rsidRPr="004E4BF7">
        <w:rPr>
          <w:rFonts w:ascii="Amiri" w:hAnsi="Amiri" w:cs="Amiri"/>
          <w:sz w:val="26"/>
          <w:szCs w:val="26"/>
          <w:rtl/>
        </w:rPr>
        <w:t xml:space="preserve"> انظر: المجموع(8/394)</w:t>
      </w:r>
    </w:p>
  </w:footnote>
  <w:footnote w:id="28">
    <w:p w14:paraId="5D3DE67C" w14:textId="77777777" w:rsidR="001831A7" w:rsidRPr="004E4BF7" w:rsidRDefault="001831A7" w:rsidP="004E4BF7">
      <w:pPr>
        <w:pStyle w:val="a6"/>
        <w:rPr>
          <w:rFonts w:ascii="Amiri" w:hAnsi="Amiri" w:cs="Amiri"/>
          <w:sz w:val="26"/>
          <w:szCs w:val="26"/>
          <w:rtl/>
        </w:rPr>
      </w:pPr>
      <w:r w:rsidRPr="004E4BF7">
        <w:rPr>
          <w:rStyle w:val="a7"/>
          <w:rFonts w:ascii="Amiri" w:hAnsi="Amiri" w:cs="Amiri"/>
          <w:sz w:val="26"/>
          <w:szCs w:val="26"/>
        </w:rPr>
        <w:footnoteRef/>
      </w:r>
      <w:r w:rsidRPr="004E4BF7">
        <w:rPr>
          <w:rFonts w:ascii="Amiri" w:hAnsi="Amiri" w:cs="Amiri"/>
          <w:sz w:val="26"/>
          <w:szCs w:val="26"/>
          <w:rtl/>
        </w:rPr>
        <w:t xml:space="preserve"> انظر: المغني(13/369)</w:t>
      </w:r>
    </w:p>
  </w:footnote>
  <w:footnote w:id="29">
    <w:p w14:paraId="2AC00A99" w14:textId="77777777" w:rsidR="001831A7" w:rsidRPr="004E4BF7" w:rsidRDefault="001831A7" w:rsidP="004E4BF7">
      <w:pPr>
        <w:pStyle w:val="a6"/>
        <w:rPr>
          <w:rFonts w:ascii="Amiri" w:hAnsi="Amiri" w:cs="Amiri"/>
          <w:sz w:val="26"/>
          <w:szCs w:val="26"/>
          <w:rtl/>
        </w:rPr>
      </w:pPr>
      <w:r w:rsidRPr="004E4BF7">
        <w:rPr>
          <w:rStyle w:val="a7"/>
          <w:rFonts w:ascii="Amiri" w:hAnsi="Amiri" w:cs="Amiri"/>
          <w:sz w:val="26"/>
          <w:szCs w:val="26"/>
        </w:rPr>
        <w:footnoteRef/>
      </w:r>
      <w:r w:rsidRPr="004E4BF7">
        <w:rPr>
          <w:rFonts w:ascii="Amiri" w:hAnsi="Amiri" w:cs="Amiri"/>
          <w:sz w:val="26"/>
          <w:szCs w:val="26"/>
          <w:rtl/>
        </w:rPr>
        <w:t xml:space="preserve"> أخرجه مسلم (1967)</w:t>
      </w:r>
    </w:p>
  </w:footnote>
  <w:footnote w:id="30">
    <w:p w14:paraId="24636A79" w14:textId="08FCC89A" w:rsidR="001831A7" w:rsidRPr="004E4BF7" w:rsidRDefault="001831A7" w:rsidP="004E4BF7">
      <w:pPr>
        <w:pStyle w:val="a6"/>
        <w:rPr>
          <w:rFonts w:ascii="Amiri" w:hAnsi="Amiri" w:cs="Amiri"/>
          <w:sz w:val="26"/>
          <w:szCs w:val="26"/>
          <w:rtl/>
        </w:rPr>
      </w:pPr>
      <w:r w:rsidRPr="004E4BF7">
        <w:rPr>
          <w:rStyle w:val="a7"/>
          <w:rFonts w:ascii="Amiri" w:hAnsi="Amiri" w:cs="Amiri"/>
          <w:sz w:val="26"/>
          <w:szCs w:val="26"/>
        </w:rPr>
        <w:footnoteRef/>
      </w:r>
      <w:r w:rsidRPr="004E4BF7">
        <w:rPr>
          <w:rFonts w:ascii="Amiri" w:hAnsi="Amiri" w:cs="Amiri"/>
          <w:sz w:val="26"/>
          <w:szCs w:val="26"/>
          <w:rtl/>
        </w:rPr>
        <w:t xml:space="preserve"> انظر: معالم السنن(2/22)</w:t>
      </w:r>
    </w:p>
  </w:footnote>
  <w:footnote w:id="31">
    <w:p w14:paraId="14F86419" w14:textId="19044F29" w:rsidR="001831A7" w:rsidRPr="004E4BF7" w:rsidRDefault="001831A7" w:rsidP="004E4BF7">
      <w:pPr>
        <w:pStyle w:val="a6"/>
        <w:rPr>
          <w:rFonts w:ascii="Amiri" w:hAnsi="Amiri" w:cs="Amiri"/>
          <w:sz w:val="26"/>
          <w:szCs w:val="26"/>
          <w:rtl/>
        </w:rPr>
      </w:pPr>
      <w:r w:rsidRPr="004E4BF7">
        <w:rPr>
          <w:rStyle w:val="a7"/>
          <w:rFonts w:ascii="Amiri" w:hAnsi="Amiri" w:cs="Amiri"/>
          <w:sz w:val="26"/>
          <w:szCs w:val="26"/>
        </w:rPr>
        <w:footnoteRef/>
      </w:r>
      <w:r w:rsidRPr="004E4BF7">
        <w:rPr>
          <w:rFonts w:ascii="Amiri" w:hAnsi="Amiri" w:cs="Amiri"/>
          <w:sz w:val="26"/>
          <w:szCs w:val="26"/>
          <w:rtl/>
        </w:rPr>
        <w:t xml:space="preserve"> أخرجه الترمذي(1505)، وقال: هذا حديث حسن صحيح.                                  </w:t>
      </w:r>
    </w:p>
  </w:footnote>
  <w:footnote w:id="32">
    <w:p w14:paraId="1824D925" w14:textId="77777777" w:rsidR="001831A7" w:rsidRPr="004E4BF7" w:rsidRDefault="001831A7" w:rsidP="004E4BF7">
      <w:pPr>
        <w:pStyle w:val="a6"/>
        <w:rPr>
          <w:rFonts w:ascii="Amiri" w:hAnsi="Amiri" w:cs="Amiri"/>
          <w:sz w:val="26"/>
          <w:szCs w:val="26"/>
        </w:rPr>
      </w:pPr>
      <w:r w:rsidRPr="004E4BF7">
        <w:rPr>
          <w:rStyle w:val="a7"/>
          <w:rFonts w:ascii="Amiri" w:hAnsi="Amiri" w:cs="Amiri"/>
          <w:sz w:val="26"/>
          <w:szCs w:val="26"/>
        </w:rPr>
        <w:footnoteRef/>
      </w:r>
      <w:r w:rsidRPr="004E4BF7">
        <w:rPr>
          <w:rFonts w:ascii="Amiri" w:hAnsi="Amiri" w:cs="Amiri"/>
          <w:sz w:val="26"/>
          <w:szCs w:val="26"/>
          <w:rtl/>
        </w:rPr>
        <w:t xml:space="preserve"> انظر: مجموع الفتاوى(26/310)</w:t>
      </w:r>
    </w:p>
  </w:footnote>
  <w:footnote w:id="33">
    <w:p w14:paraId="58AB0D8C" w14:textId="03395412" w:rsidR="001831A7" w:rsidRPr="004E4BF7" w:rsidRDefault="001831A7" w:rsidP="004E4BF7">
      <w:pPr>
        <w:pStyle w:val="a6"/>
        <w:rPr>
          <w:rFonts w:ascii="Amiri" w:hAnsi="Amiri" w:cs="Amiri"/>
          <w:sz w:val="26"/>
          <w:szCs w:val="26"/>
        </w:rPr>
      </w:pPr>
      <w:r w:rsidRPr="004E4BF7">
        <w:rPr>
          <w:rStyle w:val="a7"/>
          <w:rFonts w:ascii="Amiri" w:hAnsi="Amiri" w:cs="Amiri"/>
          <w:sz w:val="26"/>
          <w:szCs w:val="26"/>
        </w:rPr>
        <w:footnoteRef/>
      </w:r>
      <w:r w:rsidRPr="004E4BF7">
        <w:rPr>
          <w:rFonts w:ascii="Amiri" w:hAnsi="Amiri" w:cs="Amiri"/>
          <w:sz w:val="26"/>
          <w:szCs w:val="26"/>
          <w:rtl/>
        </w:rPr>
        <w:t xml:space="preserve"> انظر: طرح التثريب(5/225)</w:t>
      </w:r>
    </w:p>
  </w:footnote>
  <w:footnote w:id="34">
    <w:p w14:paraId="35339B09" w14:textId="77777777" w:rsidR="001831A7" w:rsidRPr="004E4BF7" w:rsidRDefault="001831A7" w:rsidP="004E4BF7">
      <w:pPr>
        <w:pStyle w:val="a6"/>
        <w:rPr>
          <w:rFonts w:ascii="Amiri" w:hAnsi="Amiri" w:cs="Amiri"/>
          <w:sz w:val="26"/>
          <w:szCs w:val="26"/>
          <w:rtl/>
        </w:rPr>
      </w:pPr>
      <w:r w:rsidRPr="004E4BF7">
        <w:rPr>
          <w:rStyle w:val="a7"/>
          <w:rFonts w:ascii="Amiri" w:hAnsi="Amiri" w:cs="Amiri"/>
          <w:sz w:val="26"/>
          <w:szCs w:val="26"/>
        </w:rPr>
        <w:footnoteRef/>
      </w:r>
      <w:r w:rsidRPr="004E4BF7">
        <w:rPr>
          <w:rFonts w:ascii="Amiri" w:hAnsi="Amiri" w:cs="Amiri"/>
          <w:sz w:val="26"/>
          <w:szCs w:val="26"/>
          <w:rtl/>
        </w:rPr>
        <w:t xml:space="preserve"> أخرجه مسلم(1318)</w:t>
      </w:r>
    </w:p>
  </w:footnote>
  <w:footnote w:id="35">
    <w:p w14:paraId="17CF86AF" w14:textId="00A46E18" w:rsidR="001831A7" w:rsidRPr="004E4BF7" w:rsidRDefault="001831A7" w:rsidP="004E4BF7">
      <w:pPr>
        <w:pStyle w:val="a6"/>
        <w:rPr>
          <w:rFonts w:ascii="Amiri" w:hAnsi="Amiri" w:cs="Amiri"/>
          <w:sz w:val="26"/>
          <w:szCs w:val="26"/>
        </w:rPr>
      </w:pPr>
      <w:r w:rsidRPr="004E4BF7">
        <w:rPr>
          <w:rStyle w:val="a7"/>
          <w:rFonts w:ascii="Amiri" w:hAnsi="Amiri" w:cs="Amiri"/>
          <w:sz w:val="26"/>
          <w:szCs w:val="26"/>
        </w:rPr>
        <w:footnoteRef/>
      </w:r>
      <w:r w:rsidRPr="004E4BF7">
        <w:rPr>
          <w:rFonts w:ascii="Amiri" w:hAnsi="Amiri" w:cs="Amiri"/>
          <w:sz w:val="26"/>
          <w:szCs w:val="26"/>
          <w:rtl/>
        </w:rPr>
        <w:t xml:space="preserve"> انظر: المجموع(8/493)</w:t>
      </w:r>
    </w:p>
  </w:footnote>
  <w:footnote w:id="36">
    <w:p w14:paraId="0F6E95F5" w14:textId="5219FB09" w:rsidR="001831A7" w:rsidRPr="004E4BF7" w:rsidRDefault="001831A7" w:rsidP="004E4BF7">
      <w:pPr>
        <w:pStyle w:val="a6"/>
        <w:rPr>
          <w:rFonts w:ascii="Amiri" w:hAnsi="Amiri" w:cs="Amiri"/>
          <w:sz w:val="26"/>
          <w:szCs w:val="26"/>
        </w:rPr>
      </w:pPr>
      <w:r w:rsidRPr="004E4BF7">
        <w:rPr>
          <w:rStyle w:val="a7"/>
          <w:rFonts w:ascii="Amiri" w:hAnsi="Amiri" w:cs="Amiri"/>
          <w:sz w:val="26"/>
          <w:szCs w:val="26"/>
        </w:rPr>
        <w:footnoteRef/>
      </w:r>
      <w:r w:rsidRPr="004E4BF7">
        <w:rPr>
          <w:rFonts w:ascii="Amiri" w:hAnsi="Amiri" w:cs="Amiri"/>
          <w:sz w:val="26"/>
          <w:szCs w:val="26"/>
          <w:rtl/>
        </w:rPr>
        <w:t xml:space="preserve"> انظر: الإقناع(1/370)</w:t>
      </w:r>
    </w:p>
  </w:footnote>
  <w:footnote w:id="37">
    <w:p w14:paraId="207B9C31" w14:textId="77777777" w:rsidR="001831A7" w:rsidRPr="004E4BF7" w:rsidRDefault="001831A7" w:rsidP="004E4BF7">
      <w:pPr>
        <w:pStyle w:val="a6"/>
        <w:rPr>
          <w:rFonts w:ascii="Amiri" w:hAnsi="Amiri" w:cs="Amiri"/>
          <w:sz w:val="26"/>
          <w:szCs w:val="26"/>
        </w:rPr>
      </w:pPr>
      <w:r w:rsidRPr="004E4BF7">
        <w:rPr>
          <w:rStyle w:val="a7"/>
          <w:rFonts w:ascii="Amiri" w:hAnsi="Amiri" w:cs="Amiri"/>
          <w:sz w:val="26"/>
          <w:szCs w:val="26"/>
        </w:rPr>
        <w:footnoteRef/>
      </w:r>
      <w:r w:rsidRPr="004E4BF7">
        <w:rPr>
          <w:rFonts w:ascii="Amiri" w:hAnsi="Amiri" w:cs="Amiri"/>
          <w:sz w:val="26"/>
          <w:szCs w:val="26"/>
          <w:rtl/>
        </w:rPr>
        <w:t xml:space="preserve"> انظر: تصحيح الفروع( 3/565)</w:t>
      </w:r>
    </w:p>
  </w:footnote>
  <w:footnote w:id="38">
    <w:p w14:paraId="4123C284" w14:textId="7D2054A1" w:rsidR="001831A7" w:rsidRPr="004E4BF7" w:rsidRDefault="001831A7" w:rsidP="004E4BF7">
      <w:pPr>
        <w:pStyle w:val="a6"/>
        <w:rPr>
          <w:rFonts w:ascii="Amiri" w:hAnsi="Amiri" w:cs="Amiri"/>
          <w:sz w:val="26"/>
          <w:szCs w:val="26"/>
          <w:rtl/>
        </w:rPr>
      </w:pPr>
      <w:r w:rsidRPr="004E4BF7">
        <w:rPr>
          <w:rStyle w:val="a7"/>
          <w:rFonts w:ascii="Amiri" w:hAnsi="Amiri" w:cs="Amiri"/>
          <w:sz w:val="26"/>
          <w:szCs w:val="26"/>
        </w:rPr>
        <w:footnoteRef/>
      </w:r>
      <w:r w:rsidRPr="004E4BF7">
        <w:rPr>
          <w:rFonts w:ascii="Amiri" w:hAnsi="Amiri" w:cs="Amiri"/>
          <w:sz w:val="26"/>
          <w:szCs w:val="26"/>
          <w:rtl/>
        </w:rPr>
        <w:t xml:space="preserve"> انظر: الفتاوى الكبرى الفقهية (٤/ ٢٥٦)                          </w:t>
      </w:r>
    </w:p>
  </w:footnote>
  <w:footnote w:id="39">
    <w:p w14:paraId="13EA1D12" w14:textId="2285DD29" w:rsidR="001831A7" w:rsidRPr="004E4BF7" w:rsidRDefault="001831A7" w:rsidP="004E4BF7">
      <w:pPr>
        <w:pStyle w:val="a6"/>
        <w:rPr>
          <w:rFonts w:ascii="Amiri" w:hAnsi="Amiri" w:cs="Amiri"/>
          <w:sz w:val="26"/>
          <w:szCs w:val="26"/>
          <w:rtl/>
        </w:rPr>
      </w:pPr>
      <w:r w:rsidRPr="004E4BF7">
        <w:rPr>
          <w:rStyle w:val="a7"/>
          <w:rFonts w:ascii="Amiri" w:hAnsi="Amiri" w:cs="Amiri"/>
          <w:sz w:val="26"/>
          <w:szCs w:val="26"/>
        </w:rPr>
        <w:footnoteRef/>
      </w:r>
      <w:r w:rsidRPr="004E4BF7">
        <w:rPr>
          <w:rFonts w:ascii="Amiri" w:hAnsi="Amiri" w:cs="Amiri"/>
          <w:sz w:val="26"/>
          <w:szCs w:val="26"/>
          <w:rtl/>
        </w:rPr>
        <w:t xml:space="preserve"> انظر: تحفة المحتاج في شرح المنهاج (9/369)</w:t>
      </w:r>
    </w:p>
  </w:footnote>
  <w:footnote w:id="40">
    <w:p w14:paraId="1769EA39" w14:textId="77777777" w:rsidR="001831A7" w:rsidRPr="004E4BF7" w:rsidRDefault="001831A7" w:rsidP="004E4BF7">
      <w:pPr>
        <w:pStyle w:val="a6"/>
        <w:rPr>
          <w:rFonts w:ascii="Amiri" w:hAnsi="Amiri" w:cs="Amiri"/>
          <w:sz w:val="26"/>
          <w:szCs w:val="26"/>
        </w:rPr>
      </w:pPr>
      <w:r w:rsidRPr="004E4BF7">
        <w:rPr>
          <w:rStyle w:val="a7"/>
          <w:rFonts w:ascii="Amiri" w:hAnsi="Amiri" w:cs="Amiri"/>
          <w:sz w:val="26"/>
          <w:szCs w:val="26"/>
        </w:rPr>
        <w:footnoteRef/>
      </w:r>
      <w:r w:rsidRPr="004E4BF7">
        <w:rPr>
          <w:rFonts w:ascii="Amiri" w:hAnsi="Amiri" w:cs="Amiri"/>
          <w:sz w:val="26"/>
          <w:szCs w:val="26"/>
          <w:rtl/>
        </w:rPr>
        <w:t xml:space="preserve"> متفق عليه.</w:t>
      </w:r>
    </w:p>
  </w:footnote>
  <w:footnote w:id="41">
    <w:p w14:paraId="554B4667" w14:textId="77777777" w:rsidR="001831A7" w:rsidRPr="004E4BF7" w:rsidRDefault="001831A7" w:rsidP="004E4BF7">
      <w:pPr>
        <w:pStyle w:val="a6"/>
        <w:rPr>
          <w:rFonts w:ascii="Amiri" w:hAnsi="Amiri" w:cs="Amiri"/>
          <w:sz w:val="26"/>
          <w:szCs w:val="26"/>
          <w:rtl/>
        </w:rPr>
      </w:pPr>
      <w:r w:rsidRPr="004E4BF7">
        <w:rPr>
          <w:rStyle w:val="a7"/>
          <w:rFonts w:ascii="Amiri" w:hAnsi="Amiri" w:cs="Amiri"/>
          <w:sz w:val="26"/>
          <w:szCs w:val="26"/>
        </w:rPr>
        <w:footnoteRef/>
      </w:r>
      <w:r w:rsidRPr="004E4BF7">
        <w:rPr>
          <w:rFonts w:ascii="Amiri" w:hAnsi="Amiri" w:cs="Amiri"/>
          <w:sz w:val="26"/>
          <w:szCs w:val="26"/>
          <w:rtl/>
        </w:rPr>
        <w:t xml:space="preserve"> انظر: التوضيح لشرح الجامع الصحيح(26/633)</w:t>
      </w:r>
    </w:p>
  </w:footnote>
  <w:footnote w:id="42">
    <w:p w14:paraId="43D8B203" w14:textId="77777777" w:rsidR="001831A7" w:rsidRPr="004E4BF7" w:rsidRDefault="001831A7" w:rsidP="004E4BF7">
      <w:pPr>
        <w:pStyle w:val="a6"/>
        <w:rPr>
          <w:rFonts w:ascii="Amiri" w:hAnsi="Amiri" w:cs="Amiri"/>
          <w:sz w:val="26"/>
          <w:szCs w:val="26"/>
          <w:rtl/>
        </w:rPr>
      </w:pPr>
      <w:r w:rsidRPr="004E4BF7">
        <w:rPr>
          <w:rStyle w:val="a7"/>
          <w:rFonts w:ascii="Amiri" w:hAnsi="Amiri" w:cs="Amiri"/>
          <w:sz w:val="26"/>
          <w:szCs w:val="26"/>
        </w:rPr>
        <w:footnoteRef/>
      </w:r>
      <w:r w:rsidRPr="004E4BF7">
        <w:rPr>
          <w:rFonts w:ascii="Amiri" w:hAnsi="Amiri" w:cs="Amiri"/>
          <w:sz w:val="26"/>
          <w:szCs w:val="26"/>
          <w:rtl/>
        </w:rPr>
        <w:t xml:space="preserve"> أخرجه مسلم (1967)</w:t>
      </w:r>
    </w:p>
  </w:footnote>
  <w:footnote w:id="43">
    <w:p w14:paraId="6B31F9B3" w14:textId="3CE50EC1" w:rsidR="001831A7" w:rsidRPr="004E4BF7" w:rsidRDefault="001831A7" w:rsidP="004E4BF7">
      <w:pPr>
        <w:pStyle w:val="a6"/>
        <w:rPr>
          <w:rFonts w:ascii="Amiri" w:hAnsi="Amiri" w:cs="Amiri"/>
          <w:sz w:val="26"/>
          <w:szCs w:val="26"/>
        </w:rPr>
      </w:pPr>
      <w:r w:rsidRPr="004E4BF7">
        <w:rPr>
          <w:rStyle w:val="a7"/>
          <w:rFonts w:ascii="Amiri" w:hAnsi="Amiri" w:cs="Amiri"/>
          <w:sz w:val="26"/>
          <w:szCs w:val="26"/>
        </w:rPr>
        <w:footnoteRef/>
      </w:r>
      <w:r w:rsidRPr="004E4BF7">
        <w:rPr>
          <w:rFonts w:ascii="Amiri" w:hAnsi="Amiri" w:cs="Amiri"/>
          <w:sz w:val="26"/>
          <w:szCs w:val="26"/>
          <w:rtl/>
        </w:rPr>
        <w:t xml:space="preserve"> انظر: معالم السنن(2/228)</w:t>
      </w:r>
    </w:p>
  </w:footnote>
  <w:footnote w:id="44">
    <w:p w14:paraId="77453558" w14:textId="37F5A67A" w:rsidR="001831A7" w:rsidRPr="004E4BF7" w:rsidRDefault="001831A7" w:rsidP="004E4BF7">
      <w:pPr>
        <w:pStyle w:val="a6"/>
        <w:rPr>
          <w:rFonts w:ascii="Amiri" w:hAnsi="Amiri" w:cs="Amiri"/>
          <w:sz w:val="26"/>
          <w:szCs w:val="26"/>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 xml:space="preserve">أخرجه أحمد( 25928 )، وحسنه الألباني في الإرواء تحت حديث(1138)                                 </w:t>
      </w:r>
    </w:p>
  </w:footnote>
  <w:footnote w:id="45">
    <w:p w14:paraId="351C71C5" w14:textId="77777777" w:rsidR="001831A7" w:rsidRPr="004E4BF7" w:rsidRDefault="001831A7" w:rsidP="004E4BF7">
      <w:pPr>
        <w:pStyle w:val="a6"/>
        <w:rPr>
          <w:rFonts w:ascii="Amiri" w:hAnsi="Amiri" w:cs="Amiri"/>
          <w:sz w:val="26"/>
          <w:szCs w:val="26"/>
          <w:rtl/>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متفق عليه.</w:t>
      </w:r>
    </w:p>
  </w:footnote>
  <w:footnote w:id="46">
    <w:p w14:paraId="1F4575B3" w14:textId="2D52ACAD" w:rsidR="001831A7" w:rsidRPr="004E4BF7" w:rsidRDefault="001831A7" w:rsidP="004E4BF7">
      <w:pPr>
        <w:pStyle w:val="a6"/>
        <w:rPr>
          <w:rFonts w:ascii="Amiri" w:hAnsi="Amiri" w:cs="Amiri"/>
          <w:sz w:val="26"/>
          <w:szCs w:val="26"/>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 xml:space="preserve">أخرجه أبو داود(2795)واحمد(150222) بسند حسن.                     </w:t>
      </w:r>
    </w:p>
  </w:footnote>
  <w:footnote w:id="47">
    <w:p w14:paraId="46C1136B" w14:textId="4840A56A" w:rsidR="001831A7" w:rsidRPr="004E4BF7" w:rsidRDefault="001831A7" w:rsidP="004E4BF7">
      <w:pPr>
        <w:pStyle w:val="a6"/>
        <w:rPr>
          <w:rFonts w:ascii="Amiri" w:hAnsi="Amiri" w:cs="Amiri"/>
          <w:sz w:val="26"/>
          <w:szCs w:val="26"/>
          <w:rtl/>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 xml:space="preserve">أخرجه عبد الرزاق (4/498) وسنده صحيح، وانظر: ما صح من آثار الصحابة في الفقه (3/1095) </w:t>
      </w:r>
    </w:p>
  </w:footnote>
  <w:footnote w:id="48">
    <w:p w14:paraId="7812BCF8" w14:textId="77777777" w:rsidR="001831A7" w:rsidRPr="004E4BF7" w:rsidRDefault="001831A7" w:rsidP="004E4BF7">
      <w:pPr>
        <w:pStyle w:val="a6"/>
        <w:rPr>
          <w:rFonts w:ascii="Amiri" w:hAnsi="Amiri" w:cs="Amiri"/>
          <w:sz w:val="26"/>
          <w:szCs w:val="26"/>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انظر: مجموع الفتاوى(26/310)</w:t>
      </w:r>
    </w:p>
  </w:footnote>
  <w:footnote w:id="49">
    <w:p w14:paraId="01E872C7" w14:textId="5778CC4E" w:rsidR="001831A7" w:rsidRPr="004E4BF7" w:rsidRDefault="001831A7" w:rsidP="004E4BF7">
      <w:pPr>
        <w:pStyle w:val="a6"/>
        <w:rPr>
          <w:rFonts w:ascii="Amiri" w:hAnsi="Amiri" w:cs="Amiri"/>
          <w:sz w:val="26"/>
          <w:szCs w:val="26"/>
          <w:rtl/>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أخرجه أحمد (14837)والترمذي(1521)، وحسنه الأرنوؤط.</w:t>
      </w:r>
    </w:p>
  </w:footnote>
  <w:footnote w:id="50">
    <w:p w14:paraId="4D87F95C" w14:textId="77777777" w:rsidR="001831A7" w:rsidRPr="004E4BF7" w:rsidRDefault="001831A7" w:rsidP="004E4BF7">
      <w:pPr>
        <w:pStyle w:val="a6"/>
        <w:rPr>
          <w:rFonts w:ascii="Amiri" w:hAnsi="Amiri" w:cs="Amiri"/>
          <w:sz w:val="26"/>
          <w:szCs w:val="26"/>
          <w:rtl/>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أخرجه البيهقي في الكبرى(28419) بسند حسن.</w:t>
      </w:r>
    </w:p>
  </w:footnote>
  <w:footnote w:id="51">
    <w:p w14:paraId="747619AF" w14:textId="5C263255" w:rsidR="001831A7" w:rsidRPr="004E4BF7" w:rsidRDefault="001831A7" w:rsidP="004E4BF7">
      <w:pPr>
        <w:pStyle w:val="a6"/>
        <w:rPr>
          <w:rFonts w:ascii="Amiri" w:hAnsi="Amiri" w:cs="Amiri"/>
          <w:sz w:val="26"/>
          <w:szCs w:val="26"/>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أخرجه مسلم (1955).</w:t>
      </w:r>
    </w:p>
  </w:footnote>
  <w:footnote w:id="52">
    <w:p w14:paraId="71C4488E" w14:textId="49C4AF83" w:rsidR="001831A7" w:rsidRPr="004E4BF7" w:rsidRDefault="001831A7" w:rsidP="004E4BF7">
      <w:pPr>
        <w:pStyle w:val="a6"/>
        <w:rPr>
          <w:rFonts w:ascii="Amiri" w:hAnsi="Amiri" w:cs="Amiri"/>
          <w:sz w:val="26"/>
          <w:szCs w:val="26"/>
        </w:rPr>
      </w:pPr>
      <w:r w:rsidRPr="004E4BF7">
        <w:rPr>
          <w:rStyle w:val="a7"/>
          <w:rFonts w:ascii="Amiri" w:hAnsi="Amiri" w:cs="Amiri"/>
          <w:sz w:val="26"/>
          <w:szCs w:val="26"/>
        </w:rPr>
        <w:footnoteRef/>
      </w:r>
      <w:r w:rsidRPr="004E4BF7">
        <w:rPr>
          <w:rFonts w:ascii="Amiri" w:hAnsi="Amiri" w:cs="Amiri"/>
          <w:sz w:val="26"/>
          <w:szCs w:val="26"/>
          <w:rtl/>
        </w:rPr>
        <w:t xml:space="preserve"> سبق تخريجه قريبًا.                               </w:t>
      </w:r>
    </w:p>
  </w:footnote>
  <w:footnote w:id="53">
    <w:p w14:paraId="122064B4" w14:textId="432A73D6" w:rsidR="001831A7" w:rsidRPr="004E4BF7" w:rsidRDefault="001831A7" w:rsidP="004E4BF7">
      <w:pPr>
        <w:pStyle w:val="a6"/>
        <w:rPr>
          <w:rFonts w:ascii="Amiri" w:hAnsi="Amiri" w:cs="Amiri"/>
          <w:sz w:val="26"/>
          <w:szCs w:val="26"/>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 xml:space="preserve">أخرجه الحاكم (7563 )،وصححه الحاكم، ووافقه الذهبي، وصححه الألباني في (الصحيحة: 24)                                                   </w:t>
      </w:r>
    </w:p>
  </w:footnote>
  <w:footnote w:id="54">
    <w:p w14:paraId="7FC3FD44" w14:textId="07C821CB" w:rsidR="001831A7" w:rsidRPr="004E4BF7" w:rsidRDefault="001831A7" w:rsidP="004E4BF7">
      <w:pPr>
        <w:pStyle w:val="a6"/>
        <w:rPr>
          <w:rFonts w:ascii="Amiri" w:hAnsi="Amiri" w:cs="Amiri"/>
          <w:sz w:val="26"/>
          <w:szCs w:val="26"/>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 xml:space="preserve"> أخرجه الجماعة إلا البخاري.</w:t>
      </w:r>
    </w:p>
  </w:footnote>
  <w:footnote w:id="55">
    <w:p w14:paraId="1CD81C88" w14:textId="77777777" w:rsidR="001831A7" w:rsidRPr="004E4BF7" w:rsidRDefault="001831A7" w:rsidP="004E4BF7">
      <w:pPr>
        <w:pStyle w:val="a6"/>
        <w:rPr>
          <w:rFonts w:ascii="Amiri" w:hAnsi="Amiri" w:cs="Amiri"/>
          <w:sz w:val="26"/>
          <w:szCs w:val="26"/>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متفق عليه.</w:t>
      </w:r>
    </w:p>
  </w:footnote>
  <w:footnote w:id="56">
    <w:p w14:paraId="29CB4694" w14:textId="77777777" w:rsidR="001831A7" w:rsidRPr="004E4BF7" w:rsidRDefault="001831A7" w:rsidP="004E4BF7">
      <w:pPr>
        <w:pStyle w:val="a6"/>
        <w:rPr>
          <w:rFonts w:ascii="Amiri" w:hAnsi="Amiri" w:cs="Amiri"/>
          <w:sz w:val="26"/>
          <w:szCs w:val="26"/>
          <w:rtl/>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انظر: الاستذكار(11/187)ومسائل صالح بن أحمد بن حنبل(1/450)</w:t>
      </w:r>
    </w:p>
  </w:footnote>
  <w:footnote w:id="57">
    <w:p w14:paraId="765F65F1" w14:textId="77777777" w:rsidR="001831A7" w:rsidRPr="004E4BF7" w:rsidRDefault="001831A7" w:rsidP="004E4BF7">
      <w:pPr>
        <w:pStyle w:val="a6"/>
        <w:rPr>
          <w:rFonts w:ascii="Amiri" w:hAnsi="Amiri" w:cs="Amiri"/>
          <w:sz w:val="26"/>
          <w:szCs w:val="26"/>
          <w:rtl/>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انظر: معرفة السنن والآثار(14/21)</w:t>
      </w:r>
    </w:p>
  </w:footnote>
  <w:footnote w:id="58">
    <w:p w14:paraId="44D6C802" w14:textId="77777777" w:rsidR="001831A7" w:rsidRPr="004E4BF7" w:rsidRDefault="001831A7" w:rsidP="004E4BF7">
      <w:pPr>
        <w:pStyle w:val="a6"/>
        <w:rPr>
          <w:rFonts w:ascii="Amiri" w:hAnsi="Amiri" w:cs="Amiri"/>
          <w:sz w:val="26"/>
          <w:szCs w:val="26"/>
          <w:rtl/>
        </w:rPr>
      </w:pPr>
      <w:r w:rsidRPr="004E4BF7">
        <w:rPr>
          <w:rStyle w:val="a7"/>
          <w:rFonts w:ascii="Amiri" w:hAnsi="Amiri" w:cs="Amiri"/>
          <w:sz w:val="26"/>
          <w:szCs w:val="26"/>
        </w:rPr>
        <w:footnoteRef/>
      </w:r>
      <w:r w:rsidRPr="004E4BF7">
        <w:rPr>
          <w:rFonts w:ascii="Amiri" w:hAnsi="Amiri" w:cs="Amiri"/>
          <w:sz w:val="26"/>
          <w:szCs w:val="26"/>
          <w:rtl/>
        </w:rPr>
        <w:t xml:space="preserve"> انظر: المغني(2/361)والمعلم بفوائد مسلم (3/99)والتوضيح شرح الجامع الصحيح(26/640)</w:t>
      </w:r>
    </w:p>
  </w:footnote>
  <w:footnote w:id="59">
    <w:p w14:paraId="7EC3DF7F" w14:textId="085D2FDA" w:rsidR="001831A7" w:rsidRPr="004E4BF7" w:rsidRDefault="001831A7" w:rsidP="004E4BF7">
      <w:pPr>
        <w:pStyle w:val="a6"/>
        <w:rPr>
          <w:rFonts w:ascii="Amiri" w:hAnsi="Amiri" w:cs="Amiri"/>
          <w:sz w:val="26"/>
          <w:szCs w:val="26"/>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 xml:space="preserve">أخرجه وكيع في أخبار القضاة (3/ 305) بسند حسن، وانظر: ما صح من آثار الصحابة في الفقه(3/1103).                              </w:t>
      </w:r>
    </w:p>
  </w:footnote>
  <w:footnote w:id="60">
    <w:p w14:paraId="3B62051F" w14:textId="0703F142" w:rsidR="001831A7" w:rsidRPr="004E4BF7" w:rsidRDefault="001831A7" w:rsidP="004E4BF7">
      <w:pPr>
        <w:pStyle w:val="a6"/>
        <w:rPr>
          <w:rFonts w:ascii="Amiri" w:hAnsi="Amiri" w:cs="Amiri"/>
          <w:sz w:val="26"/>
          <w:szCs w:val="26"/>
          <w:rtl/>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انظر: المحلى(6/5)</w:t>
      </w:r>
    </w:p>
  </w:footnote>
  <w:footnote w:id="61">
    <w:p w14:paraId="3A6B4503" w14:textId="77777777" w:rsidR="001831A7" w:rsidRPr="004E4BF7" w:rsidRDefault="001831A7" w:rsidP="004E4BF7">
      <w:pPr>
        <w:pStyle w:val="a6"/>
        <w:rPr>
          <w:rFonts w:ascii="Amiri" w:hAnsi="Amiri" w:cs="Amiri"/>
          <w:sz w:val="26"/>
          <w:szCs w:val="26"/>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انظر: المغني(8/632)</w:t>
      </w:r>
    </w:p>
  </w:footnote>
  <w:footnote w:id="62">
    <w:p w14:paraId="40435A42" w14:textId="77777777" w:rsidR="001831A7" w:rsidRPr="004E4BF7" w:rsidRDefault="001831A7" w:rsidP="004E4BF7">
      <w:pPr>
        <w:pStyle w:val="a6"/>
        <w:rPr>
          <w:rFonts w:ascii="Amiri" w:hAnsi="Amiri" w:cs="Amiri"/>
          <w:sz w:val="26"/>
          <w:szCs w:val="26"/>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أخرجه مسلم(1961)</w:t>
      </w:r>
    </w:p>
  </w:footnote>
  <w:footnote w:id="63">
    <w:p w14:paraId="72EA6B78" w14:textId="22C6586E" w:rsidR="001831A7" w:rsidRPr="004E4BF7" w:rsidRDefault="001831A7" w:rsidP="004E4BF7">
      <w:pPr>
        <w:pStyle w:val="a6"/>
        <w:rPr>
          <w:rFonts w:ascii="Amiri" w:hAnsi="Amiri" w:cs="Amiri"/>
          <w:sz w:val="26"/>
          <w:szCs w:val="26"/>
          <w:rtl/>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أخرجه البيهقي(19015)، انظر صَحِيح الْجَامِع 6118</w:t>
      </w:r>
    </w:p>
  </w:footnote>
  <w:footnote w:id="64">
    <w:p w14:paraId="2629BE1A" w14:textId="2E5F059F" w:rsidR="001831A7" w:rsidRPr="004E4BF7" w:rsidRDefault="001831A7" w:rsidP="004E4BF7">
      <w:pPr>
        <w:pStyle w:val="a6"/>
        <w:rPr>
          <w:rFonts w:ascii="Amiri" w:hAnsi="Amiri" w:cs="Amiri"/>
          <w:sz w:val="26"/>
          <w:szCs w:val="26"/>
          <w:rtl/>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متفق عليه، واللفظ لمسلم.</w:t>
      </w:r>
    </w:p>
  </w:footnote>
  <w:footnote w:id="65">
    <w:p w14:paraId="2A6EA751" w14:textId="77777777" w:rsidR="001831A7" w:rsidRPr="004E4BF7" w:rsidRDefault="001831A7" w:rsidP="004E4BF7">
      <w:pPr>
        <w:pStyle w:val="a6"/>
        <w:rPr>
          <w:rFonts w:ascii="Amiri" w:hAnsi="Amiri" w:cs="Amiri"/>
          <w:sz w:val="26"/>
          <w:szCs w:val="26"/>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انظر: نهاية المطلب(18/202)</w:t>
      </w:r>
    </w:p>
  </w:footnote>
  <w:footnote w:id="66">
    <w:p w14:paraId="721586EB" w14:textId="77777777" w:rsidR="001831A7" w:rsidRPr="004E4BF7" w:rsidRDefault="001831A7" w:rsidP="004E4BF7">
      <w:pPr>
        <w:pStyle w:val="a6"/>
        <w:rPr>
          <w:rFonts w:ascii="Amiri" w:hAnsi="Amiri" w:cs="Amiri"/>
          <w:sz w:val="26"/>
          <w:szCs w:val="26"/>
          <w:rtl/>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انظر: الإنصاف(9/385)</w:t>
      </w:r>
    </w:p>
  </w:footnote>
  <w:footnote w:id="67">
    <w:p w14:paraId="3EE5E3ED" w14:textId="77777777" w:rsidR="001831A7" w:rsidRPr="004E4BF7" w:rsidRDefault="001831A7" w:rsidP="004E4BF7">
      <w:pPr>
        <w:pStyle w:val="a6"/>
        <w:rPr>
          <w:rFonts w:ascii="Amiri" w:hAnsi="Amiri" w:cs="Amiri"/>
          <w:sz w:val="26"/>
          <w:szCs w:val="26"/>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انظر: فتح الباري (3/ 556).</w:t>
      </w:r>
    </w:p>
  </w:footnote>
  <w:footnote w:id="68">
    <w:p w14:paraId="1465CCFF" w14:textId="77777777" w:rsidR="001831A7" w:rsidRPr="004E4BF7" w:rsidRDefault="001831A7" w:rsidP="004E4BF7">
      <w:pPr>
        <w:pStyle w:val="a6"/>
        <w:rPr>
          <w:rFonts w:ascii="Amiri" w:hAnsi="Amiri" w:cs="Amiri"/>
          <w:sz w:val="26"/>
          <w:szCs w:val="26"/>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انظر: منهاج الطالبين(1/231)</w:t>
      </w:r>
    </w:p>
  </w:footnote>
  <w:footnote w:id="69">
    <w:p w14:paraId="20761A92" w14:textId="77777777" w:rsidR="001831A7" w:rsidRPr="004E4BF7" w:rsidRDefault="001831A7" w:rsidP="004E4BF7">
      <w:pPr>
        <w:pStyle w:val="a6"/>
        <w:rPr>
          <w:rFonts w:ascii="Amiri" w:hAnsi="Amiri" w:cs="Amiri"/>
          <w:sz w:val="26"/>
          <w:szCs w:val="26"/>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انظر: جامع المسائل(4/255)</w:t>
      </w:r>
    </w:p>
  </w:footnote>
  <w:footnote w:id="70">
    <w:p w14:paraId="6DE614E6" w14:textId="2EDBE062" w:rsidR="001831A7" w:rsidRPr="004E4BF7" w:rsidRDefault="001831A7" w:rsidP="004E4BF7">
      <w:pPr>
        <w:pStyle w:val="a6"/>
        <w:rPr>
          <w:rFonts w:ascii="Amiri" w:hAnsi="Amiri" w:cs="Amiri"/>
          <w:sz w:val="26"/>
          <w:szCs w:val="26"/>
          <w:lang w:bidi="ar-EG"/>
        </w:rPr>
      </w:pPr>
      <w:r w:rsidRPr="004E4BF7">
        <w:rPr>
          <w:rStyle w:val="a7"/>
          <w:rFonts w:ascii="Amiri" w:hAnsi="Amiri" w:cs="Amiri"/>
          <w:sz w:val="26"/>
          <w:szCs w:val="26"/>
        </w:rPr>
        <w:footnoteRef/>
      </w:r>
      <w:r w:rsidRPr="004E4BF7">
        <w:rPr>
          <w:rFonts w:ascii="Amiri" w:hAnsi="Amiri" w:cs="Amiri"/>
          <w:sz w:val="26"/>
          <w:szCs w:val="26"/>
          <w:rtl/>
        </w:rPr>
        <w:t xml:space="preserve"> </w:t>
      </w:r>
      <w:r w:rsidRPr="004E4BF7">
        <w:rPr>
          <w:rFonts w:ascii="Amiri" w:hAnsi="Amiri" w:cs="Amiri"/>
          <w:sz w:val="26"/>
          <w:szCs w:val="26"/>
          <w:rtl/>
          <w:lang w:bidi="ar-EG"/>
        </w:rPr>
        <w:t>انظر: الشرح الممتع(7/423)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59E7E" w14:textId="6699D2E2" w:rsidR="006D21A3" w:rsidRDefault="006D21A3" w:rsidP="006D21A3">
    <w:pPr>
      <w:pStyle w:val="a4"/>
      <w:bidi w:val="0"/>
    </w:pPr>
    <w:r>
      <w:rPr>
        <w:noProof/>
      </w:rPr>
      <mc:AlternateContent>
        <mc:Choice Requires="wps">
          <w:drawing>
            <wp:anchor distT="0" distB="0" distL="114300" distR="114300" simplePos="0" relativeHeight="251660288" behindDoc="0" locked="0" layoutInCell="1" allowOverlap="1" wp14:anchorId="2E0E024B" wp14:editId="6A7ACBC3">
              <wp:simplePos x="0" y="0"/>
              <wp:positionH relativeFrom="column">
                <wp:posOffset>2644140</wp:posOffset>
              </wp:positionH>
              <wp:positionV relativeFrom="paragraph">
                <wp:posOffset>179705</wp:posOffset>
              </wp:positionV>
              <wp:extent cx="509905" cy="261620"/>
              <wp:effectExtent l="5715" t="8255" r="8255" b="6350"/>
              <wp:wrapNone/>
              <wp:docPr id="14" name="مستطيل مستدير الزوايا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905" cy="261620"/>
                      </a:xfrm>
                      <a:prstGeom prst="roundRect">
                        <a:avLst>
                          <a:gd name="adj" fmla="val 16667"/>
                        </a:avLst>
                      </a:prstGeom>
                      <a:solidFill>
                        <a:srgbClr val="FFFFFF"/>
                      </a:solidFill>
                      <a:ln w="9525">
                        <a:solidFill>
                          <a:schemeClr val="bg1">
                            <a:lumMod val="100000"/>
                            <a:lumOff val="0"/>
                          </a:schemeClr>
                        </a:solidFill>
                        <a:round/>
                        <a:headEnd/>
                        <a:tailEnd/>
                      </a:ln>
                    </wps:spPr>
                    <wps:txbx>
                      <w:txbxContent>
                        <w:sdt>
                          <w:sdtPr>
                            <w:rPr>
                              <w:b/>
                              <w:bCs/>
                            </w:rPr>
                            <w:id w:val="4443917"/>
                            <w:docPartObj>
                              <w:docPartGallery w:val="Page Numbers (Top of Page)"/>
                              <w:docPartUnique/>
                            </w:docPartObj>
                          </w:sdtPr>
                          <w:sdtContent>
                            <w:p w14:paraId="3CE09BEC" w14:textId="77777777" w:rsidR="006D21A3" w:rsidRDefault="006D21A3" w:rsidP="006D21A3">
                              <w:pPr>
                                <w:pStyle w:val="a4"/>
                                <w:bidi w:val="0"/>
                                <w:jc w:val="center"/>
                                <w:rPr>
                                  <w:b/>
                                  <w:bCs/>
                                </w:rPr>
                              </w:pPr>
                              <w:r>
                                <w:rPr>
                                  <w:b/>
                                  <w:bCs/>
                                </w:rPr>
                                <w:fldChar w:fldCharType="begin"/>
                              </w:r>
                              <w:r>
                                <w:rPr>
                                  <w:b/>
                                  <w:bCs/>
                                </w:rPr>
                                <w:instrText xml:space="preserve"> PAGE   \* MERGEFORMAT </w:instrText>
                              </w:r>
                              <w:r>
                                <w:rPr>
                                  <w:b/>
                                  <w:bCs/>
                                </w:rPr>
                                <w:fldChar w:fldCharType="separate"/>
                              </w:r>
                              <w:r>
                                <w:rPr>
                                  <w:b/>
                                  <w:bCs/>
                                  <w:noProof/>
                                </w:rPr>
                                <w:t>2</w:t>
                              </w:r>
                              <w:r>
                                <w:rPr>
                                  <w:b/>
                                  <w:bCs/>
                                </w:rPr>
                                <w:fldChar w:fldCharType="end"/>
                              </w:r>
                            </w:p>
                          </w:sdtContent>
                        </w:sdt>
                        <w:p w14:paraId="0FCA7E69" w14:textId="77777777" w:rsidR="006D21A3" w:rsidRDefault="006D21A3" w:rsidP="006D21A3">
                          <w:pPr>
                            <w:rPr>
                              <w:b/>
                              <w:bCs/>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0E024B" id="مستطيل مستدير الزوايا 14" o:spid="_x0000_s1026" style="position:absolute;margin-left:208.2pt;margin-top:14.15pt;width:40.15pt;height: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" strokecolor="white [3212]">
              <v:textbox>
                <w:txbxContent>
                  <w:sdt>
                    <w:sdtPr>
                      <w:rPr>
                        <w:b/>
                        <w:bCs/>
                      </w:rPr>
                      <w:id w:val="4443917"/>
                      <w:docPartObj>
                        <w:docPartGallery w:val="Page Numbers (Top of Page)"/>
                        <w:docPartUnique/>
                      </w:docPartObj>
                    </w:sdtPr>
                    <w:sdtContent>
                      <w:p w14:paraId="3CE09BEC" w14:textId="77777777" w:rsidR="006D21A3" w:rsidRDefault="006D21A3" w:rsidP="006D21A3">
                        <w:pPr>
                          <w:pStyle w:val="a4"/>
                          <w:bidi w:val="0"/>
                          <w:jc w:val="center"/>
                          <w:rPr>
                            <w:b/>
                            <w:bCs/>
                          </w:rPr>
                        </w:pPr>
                        <w:r>
                          <w:rPr>
                            <w:b/>
                            <w:bCs/>
                          </w:rPr>
                          <w:fldChar w:fldCharType="begin"/>
                        </w:r>
                        <w:r>
                          <w:rPr>
                            <w:b/>
                            <w:bCs/>
                          </w:rPr>
                          <w:instrText xml:space="preserve"> PAGE   \* MERGEFORMAT </w:instrText>
                        </w:r>
                        <w:r>
                          <w:rPr>
                            <w:b/>
                            <w:bCs/>
                          </w:rPr>
                          <w:fldChar w:fldCharType="separate"/>
                        </w:r>
                        <w:r>
                          <w:rPr>
                            <w:b/>
                            <w:bCs/>
                            <w:noProof/>
                          </w:rPr>
                          <w:t>2</w:t>
                        </w:r>
                        <w:r>
                          <w:rPr>
                            <w:b/>
                            <w:bCs/>
                          </w:rPr>
                          <w:fldChar w:fldCharType="end"/>
                        </w:r>
                      </w:p>
                    </w:sdtContent>
                  </w:sdt>
                  <w:p w14:paraId="0FCA7E69" w14:textId="77777777" w:rsidR="006D21A3" w:rsidRDefault="006D21A3" w:rsidP="006D21A3">
                    <w:pPr>
                      <w:rPr>
                        <w:b/>
                        <w:bCs/>
                        <w:szCs w:val="16"/>
                      </w:rPr>
                    </w:pPr>
                  </w:p>
                </w:txbxContent>
              </v:textbox>
            </v:roundrect>
          </w:pict>
        </mc:Fallback>
      </mc:AlternateContent>
    </w:r>
    <w:r>
      <w:rPr>
        <w:noProof/>
      </w:rPr>
      <w:drawing>
        <wp:anchor distT="0" distB="0" distL="114300" distR="114300" simplePos="0" relativeHeight="251664384" behindDoc="1" locked="0" layoutInCell="1" allowOverlap="1" wp14:anchorId="50E442A2" wp14:editId="39CF6D72">
          <wp:simplePos x="0" y="0"/>
          <wp:positionH relativeFrom="column">
            <wp:posOffset>59055</wp:posOffset>
          </wp:positionH>
          <wp:positionV relativeFrom="paragraph">
            <wp:posOffset>136525</wp:posOffset>
          </wp:positionV>
          <wp:extent cx="5700395" cy="353695"/>
          <wp:effectExtent l="0" t="0" r="0" b="8255"/>
          <wp:wrapTight wrapText="bothSides">
            <wp:wrapPolygon edited="0">
              <wp:start x="0" y="0"/>
              <wp:lineTo x="0" y="20941"/>
              <wp:lineTo x="21511" y="20941"/>
              <wp:lineTo x="21511" y="0"/>
              <wp:lineTo x="0" y="0"/>
            </wp:wrapPolygon>
          </wp:wrapTight>
          <wp:docPr id="11" name="صورة 11" descr="Kh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l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0395" cy="353695"/>
                  </a:xfrm>
                  <a:prstGeom prst="rect">
                    <a:avLst/>
                  </a:prstGeom>
                  <a:noFill/>
                </pic:spPr>
              </pic:pic>
            </a:graphicData>
          </a:graphic>
          <wp14:sizeRelH relativeFrom="page">
            <wp14:pctWidth>0</wp14:pctWidth>
          </wp14:sizeRelH>
          <wp14:sizeRelV relativeFrom="page">
            <wp14:pctHeight>0</wp14:pctHeight>
          </wp14:sizeRelV>
        </wp:anchor>
      </w:drawing>
    </w:r>
  </w:p>
  <w:p w14:paraId="51B75313" w14:textId="363C13C6" w:rsidR="006D21A3" w:rsidRDefault="006D21A3">
    <w:pPr>
      <w:pStyle w:val="a4"/>
    </w:pPr>
    <w:r>
      <w:rPr>
        <w:noProof/>
      </w:rPr>
      <mc:AlternateContent>
        <mc:Choice Requires="wps">
          <w:drawing>
            <wp:anchor distT="0" distB="0" distL="114300" distR="114300" simplePos="0" relativeHeight="251662336" behindDoc="0" locked="0" layoutInCell="1" allowOverlap="1" wp14:anchorId="03E7F3DA" wp14:editId="216B8A44">
              <wp:simplePos x="0" y="0"/>
              <wp:positionH relativeFrom="column">
                <wp:posOffset>4283215</wp:posOffset>
              </wp:positionH>
              <wp:positionV relativeFrom="paragraph">
                <wp:posOffset>14300</wp:posOffset>
              </wp:positionV>
              <wp:extent cx="1215390" cy="267195"/>
              <wp:effectExtent l="0" t="0" r="22860" b="19050"/>
              <wp:wrapNone/>
              <wp:docPr id="12" name="مستطيل مستدير الزوايا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5390" cy="267195"/>
                      </a:xfrm>
                      <a:prstGeom prst="roundRect">
                        <a:avLst>
                          <a:gd name="adj" fmla="val 16667"/>
                        </a:avLst>
                      </a:prstGeom>
                      <a:solidFill>
                        <a:srgbClr val="FFFFFF"/>
                      </a:solidFill>
                      <a:ln w="9525">
                        <a:solidFill>
                          <a:schemeClr val="bg1">
                            <a:lumMod val="100000"/>
                            <a:lumOff val="0"/>
                          </a:schemeClr>
                        </a:solidFill>
                        <a:round/>
                        <a:headEnd/>
                        <a:tailEnd/>
                      </a:ln>
                    </wps:spPr>
                    <wps:txbx>
                      <w:txbxContent>
                        <w:p w14:paraId="13E4A736" w14:textId="3B4ED109" w:rsidR="006D21A3" w:rsidRPr="006D21A3" w:rsidRDefault="006D21A3" w:rsidP="006D21A3">
                          <w:pPr>
                            <w:jc w:val="center"/>
                            <w:rPr>
                              <w:b/>
                              <w:bCs/>
                              <w:sz w:val="20"/>
                              <w:szCs w:val="20"/>
                            </w:rPr>
                          </w:pPr>
                          <w:r w:rsidRPr="006D21A3">
                            <w:rPr>
                              <w:rFonts w:hint="cs"/>
                              <w:b/>
                              <w:bCs/>
                              <w:sz w:val="20"/>
                              <w:szCs w:val="20"/>
                              <w:rtl/>
                            </w:rPr>
                            <w:t>تقريب فقه الأضحية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E7F3DA" id="مستطيل مستدير الزوايا 12" o:spid="_x0000_s1027" style="position:absolute;left:0;text-align:left;margin-left:337.25pt;margin-top:1.15pt;width:95.7pt;height:2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" strokecolor="white [3212]">
              <v:textbox>
                <w:txbxContent>
                  <w:p w14:paraId="13E4A736" w14:textId="3B4ED109" w:rsidR="006D21A3" w:rsidRPr="006D21A3" w:rsidRDefault="006D21A3" w:rsidP="006D21A3">
                    <w:pPr>
                      <w:jc w:val="center"/>
                      <w:rPr>
                        <w:b/>
                        <w:bCs/>
                        <w:sz w:val="20"/>
                        <w:szCs w:val="20"/>
                      </w:rPr>
                    </w:pPr>
                    <w:r w:rsidRPr="006D21A3">
                      <w:rPr>
                        <w:rFonts w:hint="cs"/>
                        <w:b/>
                        <w:bCs/>
                        <w:sz w:val="20"/>
                        <w:szCs w:val="20"/>
                        <w:rtl/>
                      </w:rPr>
                      <w:t>تقريب فقه الأضحية</w:t>
                    </w:r>
                  </w:p>
                </w:txbxContent>
              </v:textbox>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65E3D"/>
    <w:multiLevelType w:val="hybridMultilevel"/>
    <w:tmpl w:val="28A6F6EC"/>
    <w:lvl w:ilvl="0" w:tplc="160C223E">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9020D9"/>
    <w:multiLevelType w:val="hybridMultilevel"/>
    <w:tmpl w:val="A0740710"/>
    <w:lvl w:ilvl="0" w:tplc="CBBA4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0C640C"/>
    <w:multiLevelType w:val="hybridMultilevel"/>
    <w:tmpl w:val="21B0BD6E"/>
    <w:lvl w:ilvl="0" w:tplc="FED4C1AA">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0C44EC"/>
    <w:multiLevelType w:val="hybridMultilevel"/>
    <w:tmpl w:val="9DF09C8A"/>
    <w:lvl w:ilvl="0" w:tplc="7AE66002">
      <w:start w:val="1"/>
      <w:numFmt w:val="decimal"/>
      <w:lvlText w:val="%1-"/>
      <w:lvlJc w:val="left"/>
      <w:pPr>
        <w:ind w:left="1380" w:hanging="10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E32398"/>
    <w:multiLevelType w:val="hybridMultilevel"/>
    <w:tmpl w:val="5CB86E20"/>
    <w:lvl w:ilvl="0" w:tplc="0BD44250">
      <w:start w:val="1"/>
      <w:numFmt w:val="decimal"/>
      <w:lvlText w:val="%1-"/>
      <w:lvlJc w:val="left"/>
      <w:pPr>
        <w:ind w:left="1380" w:hanging="10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B4B"/>
    <w:rsid w:val="00012299"/>
    <w:rsid w:val="00017B8D"/>
    <w:rsid w:val="00027043"/>
    <w:rsid w:val="000516F9"/>
    <w:rsid w:val="00092250"/>
    <w:rsid w:val="00097ABE"/>
    <w:rsid w:val="000D2842"/>
    <w:rsid w:val="00125FB3"/>
    <w:rsid w:val="00147D90"/>
    <w:rsid w:val="0015353A"/>
    <w:rsid w:val="00156DB2"/>
    <w:rsid w:val="001831A7"/>
    <w:rsid w:val="0018654B"/>
    <w:rsid w:val="0018750B"/>
    <w:rsid w:val="001A0D36"/>
    <w:rsid w:val="001D53D0"/>
    <w:rsid w:val="001E3E3E"/>
    <w:rsid w:val="001F07D5"/>
    <w:rsid w:val="001F33D1"/>
    <w:rsid w:val="00207800"/>
    <w:rsid w:val="00285915"/>
    <w:rsid w:val="002963D4"/>
    <w:rsid w:val="002C3FA5"/>
    <w:rsid w:val="002E1908"/>
    <w:rsid w:val="002E455E"/>
    <w:rsid w:val="003033C7"/>
    <w:rsid w:val="00304676"/>
    <w:rsid w:val="0035066C"/>
    <w:rsid w:val="003675CB"/>
    <w:rsid w:val="00374C54"/>
    <w:rsid w:val="003810D2"/>
    <w:rsid w:val="0039090D"/>
    <w:rsid w:val="003C6CDF"/>
    <w:rsid w:val="003D27DF"/>
    <w:rsid w:val="003E742F"/>
    <w:rsid w:val="0040122F"/>
    <w:rsid w:val="00416C14"/>
    <w:rsid w:val="00424BF9"/>
    <w:rsid w:val="00446D20"/>
    <w:rsid w:val="00472D17"/>
    <w:rsid w:val="004758C2"/>
    <w:rsid w:val="00486DCB"/>
    <w:rsid w:val="004926E8"/>
    <w:rsid w:val="004B0CB2"/>
    <w:rsid w:val="004C08D0"/>
    <w:rsid w:val="004C4248"/>
    <w:rsid w:val="004D032A"/>
    <w:rsid w:val="004D4C9D"/>
    <w:rsid w:val="004E4BF7"/>
    <w:rsid w:val="004E4E6A"/>
    <w:rsid w:val="004E5AB2"/>
    <w:rsid w:val="005046AD"/>
    <w:rsid w:val="0051228F"/>
    <w:rsid w:val="005403DE"/>
    <w:rsid w:val="0055625A"/>
    <w:rsid w:val="00564F73"/>
    <w:rsid w:val="005709C4"/>
    <w:rsid w:val="00574A15"/>
    <w:rsid w:val="0059463B"/>
    <w:rsid w:val="00594AF0"/>
    <w:rsid w:val="005A5BFD"/>
    <w:rsid w:val="005B000C"/>
    <w:rsid w:val="005B3E4F"/>
    <w:rsid w:val="005B43B5"/>
    <w:rsid w:val="005C18DD"/>
    <w:rsid w:val="005C3A07"/>
    <w:rsid w:val="005C5EB1"/>
    <w:rsid w:val="005E5139"/>
    <w:rsid w:val="005E5CC1"/>
    <w:rsid w:val="005F5849"/>
    <w:rsid w:val="006074DC"/>
    <w:rsid w:val="00664B4B"/>
    <w:rsid w:val="00670EAB"/>
    <w:rsid w:val="00683283"/>
    <w:rsid w:val="0068710C"/>
    <w:rsid w:val="006A2EBA"/>
    <w:rsid w:val="006B05E7"/>
    <w:rsid w:val="006D13F7"/>
    <w:rsid w:val="006D21A3"/>
    <w:rsid w:val="006E1CC5"/>
    <w:rsid w:val="00710C7A"/>
    <w:rsid w:val="0073371D"/>
    <w:rsid w:val="00792007"/>
    <w:rsid w:val="007A5A53"/>
    <w:rsid w:val="007A73DE"/>
    <w:rsid w:val="007C4CB2"/>
    <w:rsid w:val="007D4FB8"/>
    <w:rsid w:val="007D5585"/>
    <w:rsid w:val="007F0366"/>
    <w:rsid w:val="008017B3"/>
    <w:rsid w:val="008026CE"/>
    <w:rsid w:val="00831C53"/>
    <w:rsid w:val="00844B7D"/>
    <w:rsid w:val="00857160"/>
    <w:rsid w:val="00892CD4"/>
    <w:rsid w:val="008C3A7C"/>
    <w:rsid w:val="008E394C"/>
    <w:rsid w:val="008E3990"/>
    <w:rsid w:val="008E5883"/>
    <w:rsid w:val="008E7350"/>
    <w:rsid w:val="008F093E"/>
    <w:rsid w:val="008F221C"/>
    <w:rsid w:val="00912AF5"/>
    <w:rsid w:val="00913179"/>
    <w:rsid w:val="00923C24"/>
    <w:rsid w:val="0093652A"/>
    <w:rsid w:val="0094084F"/>
    <w:rsid w:val="00962229"/>
    <w:rsid w:val="00966B31"/>
    <w:rsid w:val="009B326C"/>
    <w:rsid w:val="009E04FE"/>
    <w:rsid w:val="009E2E7F"/>
    <w:rsid w:val="009F0534"/>
    <w:rsid w:val="009F5536"/>
    <w:rsid w:val="00A00B4B"/>
    <w:rsid w:val="00A12764"/>
    <w:rsid w:val="00A41961"/>
    <w:rsid w:val="00A4299B"/>
    <w:rsid w:val="00A8419E"/>
    <w:rsid w:val="00A938C2"/>
    <w:rsid w:val="00A97967"/>
    <w:rsid w:val="00AA79F0"/>
    <w:rsid w:val="00AB36EE"/>
    <w:rsid w:val="00AB5F82"/>
    <w:rsid w:val="00AC52F8"/>
    <w:rsid w:val="00AD010E"/>
    <w:rsid w:val="00AE63E8"/>
    <w:rsid w:val="00AF21BF"/>
    <w:rsid w:val="00AF4419"/>
    <w:rsid w:val="00B151EA"/>
    <w:rsid w:val="00B22487"/>
    <w:rsid w:val="00B27DAC"/>
    <w:rsid w:val="00B34CCE"/>
    <w:rsid w:val="00B40175"/>
    <w:rsid w:val="00B526FE"/>
    <w:rsid w:val="00B63712"/>
    <w:rsid w:val="00B77E43"/>
    <w:rsid w:val="00BB3410"/>
    <w:rsid w:val="00BB3877"/>
    <w:rsid w:val="00BC682F"/>
    <w:rsid w:val="00BC789F"/>
    <w:rsid w:val="00C036B1"/>
    <w:rsid w:val="00C22D84"/>
    <w:rsid w:val="00C551AD"/>
    <w:rsid w:val="00C67902"/>
    <w:rsid w:val="00C71FF0"/>
    <w:rsid w:val="00C76181"/>
    <w:rsid w:val="00C96805"/>
    <w:rsid w:val="00C97438"/>
    <w:rsid w:val="00CA64B6"/>
    <w:rsid w:val="00CB61A5"/>
    <w:rsid w:val="00CC2F79"/>
    <w:rsid w:val="00CD4FF6"/>
    <w:rsid w:val="00CD6D43"/>
    <w:rsid w:val="00CE0B0A"/>
    <w:rsid w:val="00CF2584"/>
    <w:rsid w:val="00CF7DBE"/>
    <w:rsid w:val="00D1479C"/>
    <w:rsid w:val="00D17618"/>
    <w:rsid w:val="00D314F0"/>
    <w:rsid w:val="00D37631"/>
    <w:rsid w:val="00D459E4"/>
    <w:rsid w:val="00D67CF8"/>
    <w:rsid w:val="00D82B6E"/>
    <w:rsid w:val="00D87C2A"/>
    <w:rsid w:val="00D90040"/>
    <w:rsid w:val="00D95BD0"/>
    <w:rsid w:val="00DC6798"/>
    <w:rsid w:val="00DC7D86"/>
    <w:rsid w:val="00E04C77"/>
    <w:rsid w:val="00E37DB2"/>
    <w:rsid w:val="00E42946"/>
    <w:rsid w:val="00E47C32"/>
    <w:rsid w:val="00E5290D"/>
    <w:rsid w:val="00E60410"/>
    <w:rsid w:val="00E67A33"/>
    <w:rsid w:val="00E70682"/>
    <w:rsid w:val="00E711CB"/>
    <w:rsid w:val="00E7623A"/>
    <w:rsid w:val="00E9113E"/>
    <w:rsid w:val="00E91449"/>
    <w:rsid w:val="00EA09E9"/>
    <w:rsid w:val="00EA320E"/>
    <w:rsid w:val="00ED2250"/>
    <w:rsid w:val="00EF529A"/>
    <w:rsid w:val="00F0226B"/>
    <w:rsid w:val="00F036B1"/>
    <w:rsid w:val="00F1422E"/>
    <w:rsid w:val="00F237C0"/>
    <w:rsid w:val="00F30FE2"/>
    <w:rsid w:val="00F34A18"/>
    <w:rsid w:val="00F4682C"/>
    <w:rsid w:val="00F71DB0"/>
    <w:rsid w:val="00F762E3"/>
    <w:rsid w:val="00F84501"/>
    <w:rsid w:val="00F90013"/>
    <w:rsid w:val="00FA0D0B"/>
    <w:rsid w:val="00FB5966"/>
    <w:rsid w:val="00FD4A1D"/>
    <w:rsid w:val="00FE41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062DA"/>
  <w15:docId w15:val="{D7D3D68D-444D-48FA-8453-662B7700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4E4BF7"/>
    <w:pPr>
      <w:keepNext/>
      <w:keepLines/>
      <w:spacing w:before="240" w:after="0"/>
      <w:jc w:val="center"/>
      <w:outlineLvl w:val="0"/>
    </w:pPr>
    <w:rPr>
      <w:rFonts w:ascii="(AH) Manal Black" w:eastAsia="(AH) Manal Black" w:hAnsi="(AH) Manal Black" w:cs="(AH) Manal Black"/>
      <w:color w:val="0000FF"/>
      <w:sz w:val="40"/>
      <w:szCs w:val="40"/>
    </w:rPr>
  </w:style>
  <w:style w:type="paragraph" w:styleId="2">
    <w:name w:val="heading 2"/>
    <w:basedOn w:val="a"/>
    <w:next w:val="a"/>
    <w:link w:val="2Char"/>
    <w:uiPriority w:val="9"/>
    <w:unhideWhenUsed/>
    <w:qFormat/>
    <w:rsid w:val="001831A7"/>
    <w:pPr>
      <w:keepNext/>
      <w:keepLines/>
      <w:spacing w:before="40" w:after="0"/>
      <w:outlineLvl w:val="1"/>
    </w:pPr>
    <w:rPr>
      <w:rFonts w:ascii="(AH) Manal Black" w:eastAsia="(AH) Manal Black" w:hAnsi="(AH) Manal Black" w:cs="(AH) Manal Black"/>
      <w:color w:val="C00000"/>
      <w:sz w:val="36"/>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DB0"/>
    <w:pPr>
      <w:ind w:left="720"/>
      <w:contextualSpacing/>
    </w:pPr>
  </w:style>
  <w:style w:type="paragraph" w:styleId="a4">
    <w:name w:val="header"/>
    <w:aliases w:val="رأس صفحة,Header"/>
    <w:basedOn w:val="a"/>
    <w:link w:val="Char"/>
    <w:uiPriority w:val="99"/>
    <w:unhideWhenUsed/>
    <w:rsid w:val="00C97438"/>
    <w:pPr>
      <w:tabs>
        <w:tab w:val="center" w:pos="4153"/>
        <w:tab w:val="right" w:pos="8306"/>
      </w:tabs>
      <w:spacing w:after="0" w:line="240" w:lineRule="auto"/>
    </w:pPr>
  </w:style>
  <w:style w:type="character" w:customStyle="1" w:styleId="Char">
    <w:name w:val="رأس الصفحة Char"/>
    <w:aliases w:val="رأس صفحة Char1,Header Char"/>
    <w:basedOn w:val="a0"/>
    <w:link w:val="a4"/>
    <w:uiPriority w:val="99"/>
    <w:rsid w:val="00C97438"/>
  </w:style>
  <w:style w:type="paragraph" w:styleId="a5">
    <w:name w:val="footer"/>
    <w:basedOn w:val="a"/>
    <w:link w:val="Char0"/>
    <w:uiPriority w:val="99"/>
    <w:unhideWhenUsed/>
    <w:rsid w:val="00C97438"/>
    <w:pPr>
      <w:tabs>
        <w:tab w:val="center" w:pos="4153"/>
        <w:tab w:val="right" w:pos="8306"/>
      </w:tabs>
      <w:spacing w:after="0" w:line="240" w:lineRule="auto"/>
    </w:pPr>
  </w:style>
  <w:style w:type="character" w:customStyle="1" w:styleId="Char0">
    <w:name w:val="تذييل الصفحة Char"/>
    <w:basedOn w:val="a0"/>
    <w:link w:val="a5"/>
    <w:uiPriority w:val="99"/>
    <w:rsid w:val="00C97438"/>
  </w:style>
  <w:style w:type="paragraph" w:styleId="a6">
    <w:name w:val="footnote text"/>
    <w:basedOn w:val="a"/>
    <w:link w:val="Char1"/>
    <w:uiPriority w:val="99"/>
    <w:semiHidden/>
    <w:unhideWhenUsed/>
    <w:rsid w:val="00962229"/>
    <w:pPr>
      <w:spacing w:after="0" w:line="240" w:lineRule="auto"/>
    </w:pPr>
    <w:rPr>
      <w:sz w:val="20"/>
      <w:szCs w:val="20"/>
    </w:rPr>
  </w:style>
  <w:style w:type="character" w:customStyle="1" w:styleId="Char1">
    <w:name w:val="نص حاشية سفلية Char"/>
    <w:basedOn w:val="a0"/>
    <w:link w:val="a6"/>
    <w:uiPriority w:val="99"/>
    <w:semiHidden/>
    <w:rsid w:val="00962229"/>
    <w:rPr>
      <w:sz w:val="20"/>
      <w:szCs w:val="20"/>
    </w:rPr>
  </w:style>
  <w:style w:type="character" w:styleId="a7">
    <w:name w:val="footnote reference"/>
    <w:basedOn w:val="a0"/>
    <w:uiPriority w:val="99"/>
    <w:semiHidden/>
    <w:unhideWhenUsed/>
    <w:rsid w:val="00962229"/>
    <w:rPr>
      <w:vertAlign w:val="superscript"/>
    </w:rPr>
  </w:style>
  <w:style w:type="paragraph" w:styleId="a8">
    <w:name w:val="endnote text"/>
    <w:basedOn w:val="a"/>
    <w:link w:val="Char2"/>
    <w:uiPriority w:val="99"/>
    <w:semiHidden/>
    <w:unhideWhenUsed/>
    <w:rsid w:val="003E742F"/>
    <w:pPr>
      <w:spacing w:after="0" w:line="240" w:lineRule="auto"/>
    </w:pPr>
    <w:rPr>
      <w:sz w:val="20"/>
      <w:szCs w:val="20"/>
    </w:rPr>
  </w:style>
  <w:style w:type="character" w:customStyle="1" w:styleId="Char2">
    <w:name w:val="نص تعليق ختامي Char"/>
    <w:basedOn w:val="a0"/>
    <w:link w:val="a8"/>
    <w:uiPriority w:val="99"/>
    <w:semiHidden/>
    <w:rsid w:val="003E742F"/>
    <w:rPr>
      <w:sz w:val="20"/>
      <w:szCs w:val="20"/>
    </w:rPr>
  </w:style>
  <w:style w:type="character" w:styleId="a9">
    <w:name w:val="endnote reference"/>
    <w:basedOn w:val="a0"/>
    <w:uiPriority w:val="99"/>
    <w:semiHidden/>
    <w:unhideWhenUsed/>
    <w:rsid w:val="003E742F"/>
    <w:rPr>
      <w:vertAlign w:val="superscript"/>
    </w:rPr>
  </w:style>
  <w:style w:type="character" w:customStyle="1" w:styleId="1Char">
    <w:name w:val="عنوان 1 Char"/>
    <w:basedOn w:val="a0"/>
    <w:link w:val="1"/>
    <w:uiPriority w:val="9"/>
    <w:rsid w:val="004E4BF7"/>
    <w:rPr>
      <w:rFonts w:ascii="(AH) Manal Black" w:eastAsia="(AH) Manal Black" w:hAnsi="(AH) Manal Black" w:cs="(AH) Manal Black"/>
      <w:color w:val="0000FF"/>
      <w:sz w:val="40"/>
      <w:szCs w:val="40"/>
    </w:rPr>
  </w:style>
  <w:style w:type="character" w:customStyle="1" w:styleId="2Char">
    <w:name w:val="عنوان 2 Char"/>
    <w:basedOn w:val="a0"/>
    <w:link w:val="2"/>
    <w:uiPriority w:val="9"/>
    <w:rsid w:val="001831A7"/>
    <w:rPr>
      <w:rFonts w:ascii="(AH) Manal Black" w:eastAsia="(AH) Manal Black" w:hAnsi="(AH) Manal Black" w:cs="(AH) Manal Black"/>
      <w:color w:val="C00000"/>
      <w:sz w:val="36"/>
      <w:szCs w:val="40"/>
    </w:rPr>
  </w:style>
  <w:style w:type="paragraph" w:styleId="aa">
    <w:name w:val="TOC Heading"/>
    <w:basedOn w:val="1"/>
    <w:next w:val="a"/>
    <w:uiPriority w:val="39"/>
    <w:unhideWhenUsed/>
    <w:qFormat/>
    <w:rsid w:val="004E4BF7"/>
    <w:pPr>
      <w:spacing w:line="259" w:lineRule="auto"/>
      <w:jc w:val="left"/>
      <w:outlineLvl w:val="9"/>
    </w:pPr>
    <w:rPr>
      <w:rFonts w:asciiTheme="majorHAnsi" w:eastAsiaTheme="majorEastAsia" w:hAnsiTheme="majorHAnsi" w:cstheme="majorBidi"/>
      <w:color w:val="365F91" w:themeColor="accent1" w:themeShade="BF"/>
      <w:sz w:val="32"/>
      <w:szCs w:val="32"/>
      <w:rtl/>
    </w:rPr>
  </w:style>
  <w:style w:type="paragraph" w:styleId="10">
    <w:name w:val="toc 1"/>
    <w:basedOn w:val="a"/>
    <w:next w:val="a"/>
    <w:autoRedefine/>
    <w:uiPriority w:val="39"/>
    <w:unhideWhenUsed/>
    <w:rsid w:val="004E4BF7"/>
    <w:pPr>
      <w:spacing w:after="100"/>
    </w:pPr>
  </w:style>
  <w:style w:type="paragraph" w:styleId="20">
    <w:name w:val="toc 2"/>
    <w:basedOn w:val="a"/>
    <w:next w:val="a"/>
    <w:autoRedefine/>
    <w:uiPriority w:val="39"/>
    <w:unhideWhenUsed/>
    <w:rsid w:val="004E4BF7"/>
    <w:pPr>
      <w:spacing w:after="100"/>
      <w:ind w:left="220"/>
    </w:pPr>
  </w:style>
  <w:style w:type="character" w:styleId="Hyperlink">
    <w:name w:val="Hyperlink"/>
    <w:basedOn w:val="a0"/>
    <w:uiPriority w:val="99"/>
    <w:unhideWhenUsed/>
    <w:rsid w:val="004E4B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C252E-7D57-4EB9-AE92-B5B213E3F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2697</TotalTime>
  <Pages>33</Pages>
  <Words>5146</Words>
  <Characters>25475</Characters>
  <Application>Microsoft Office Word</Application>
  <DocSecurity>0</DocSecurity>
  <Lines>480</Lines>
  <Paragraphs>223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حساب Microsoft</cp:lastModifiedBy>
  <cp:revision>117</cp:revision>
  <dcterms:created xsi:type="dcterms:W3CDTF">2024-02-24T19:08:00Z</dcterms:created>
  <dcterms:modified xsi:type="dcterms:W3CDTF">2024-06-09T08:46:00Z</dcterms:modified>
</cp:coreProperties>
</file>