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559AE" w14:textId="1D1648C1" w:rsidR="000F5ED8" w:rsidRDefault="00E46233">
      <w:pPr>
        <w:bidi w:val="0"/>
        <w:spacing w:after="160" w:line="259" w:lineRule="auto"/>
        <w:jc w:val="left"/>
        <w:rPr>
          <w:rFonts w:ascii="Traditional Arabic" w:hAnsi="Traditional Arabic" w:cs="PT Bold Heading"/>
          <w:b/>
          <w:bCs/>
          <w:sz w:val="56"/>
          <w:szCs w:val="56"/>
          <w:rtl/>
        </w:rPr>
      </w:pPr>
      <w:r w:rsidRPr="00E46233">
        <w:rPr>
          <w:rFonts w:ascii="Traditional Arabic" w:hAnsi="Traditional Arabic" w:cs="PT Bold Heading"/>
          <w:b/>
          <w:bCs/>
          <w:noProof/>
          <w:sz w:val="56"/>
          <w:szCs w:val="56"/>
        </w:rPr>
        <w:drawing>
          <wp:anchor distT="0" distB="0" distL="114300" distR="114300" simplePos="0" relativeHeight="251658240" behindDoc="0" locked="0" layoutInCell="1" allowOverlap="1" wp14:anchorId="527CCE8C" wp14:editId="43C7F928">
            <wp:simplePos x="0" y="0"/>
            <wp:positionH relativeFrom="column">
              <wp:posOffset>-900430</wp:posOffset>
            </wp:positionH>
            <wp:positionV relativeFrom="paragraph">
              <wp:posOffset>-914400</wp:posOffset>
            </wp:positionV>
            <wp:extent cx="7553325" cy="10629900"/>
            <wp:effectExtent l="0" t="0" r="0" b="0"/>
            <wp:wrapNone/>
            <wp:docPr id="1" name="صورة 1" descr="C:\Users\walee\OneDrive\Desktop\دلال بنت عبدالرحمن الوايل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دلال بنت عبدالرحمن الوايل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780" cy="10630541"/>
                    </a:xfrm>
                    <a:prstGeom prst="rect">
                      <a:avLst/>
                    </a:prstGeom>
                    <a:noFill/>
                    <a:ln>
                      <a:noFill/>
                    </a:ln>
                  </pic:spPr>
                </pic:pic>
              </a:graphicData>
            </a:graphic>
            <wp14:sizeRelH relativeFrom="page">
              <wp14:pctWidth>0</wp14:pctWidth>
            </wp14:sizeRelH>
            <wp14:sizeRelV relativeFrom="page">
              <wp14:pctHeight>0</wp14:pctHeight>
            </wp14:sizeRelV>
          </wp:anchor>
        </w:drawing>
      </w:r>
      <w:r w:rsidR="000F5ED8">
        <w:rPr>
          <w:rFonts w:ascii="Traditional Arabic" w:hAnsi="Traditional Arabic" w:cs="PT Bold Heading"/>
          <w:b/>
          <w:bCs/>
          <w:sz w:val="56"/>
          <w:szCs w:val="56"/>
          <w:rtl/>
        </w:rPr>
        <w:br w:type="page"/>
      </w:r>
    </w:p>
    <w:p w14:paraId="2A3E54B5" w14:textId="77777777" w:rsidR="000F5ED8" w:rsidRDefault="000F5ED8" w:rsidP="00235CF8">
      <w:pPr>
        <w:spacing w:line="360" w:lineRule="auto"/>
        <w:jc w:val="center"/>
        <w:rPr>
          <w:rFonts w:ascii="Traditional Arabic" w:hAnsi="Traditional Arabic" w:cs="PT Bold Heading" w:hint="cs"/>
          <w:b/>
          <w:bCs/>
          <w:sz w:val="56"/>
          <w:szCs w:val="56"/>
          <w:rtl/>
          <w:lang w:bidi="ar-EG"/>
        </w:rPr>
      </w:pPr>
    </w:p>
    <w:p w14:paraId="1E73D075" w14:textId="503CE1F5" w:rsidR="00B55E86" w:rsidRPr="00BC4D67" w:rsidRDefault="0038714D" w:rsidP="00235CF8">
      <w:pPr>
        <w:spacing w:line="360" w:lineRule="auto"/>
        <w:jc w:val="center"/>
        <w:rPr>
          <w:rFonts w:ascii="Traditional Arabic" w:hAnsi="Traditional Arabic" w:cs="PT Bold Heading"/>
          <w:b/>
          <w:bCs/>
          <w:color w:val="C00000"/>
          <w:sz w:val="56"/>
          <w:szCs w:val="56"/>
          <w:rtl/>
        </w:rPr>
      </w:pPr>
      <w:r w:rsidRPr="00BC4D67">
        <w:rPr>
          <w:rFonts w:ascii="Traditional Arabic" w:hAnsi="Traditional Arabic" w:cs="PT Bold Heading" w:hint="cs"/>
          <w:b/>
          <w:bCs/>
          <w:color w:val="C00000"/>
          <w:sz w:val="56"/>
          <w:szCs w:val="56"/>
          <w:rtl/>
        </w:rPr>
        <w:t xml:space="preserve">أثر قاعدة (إعمال الكلام أولى من إهماله) </w:t>
      </w:r>
    </w:p>
    <w:p w14:paraId="573DA1C2" w14:textId="7882701A" w:rsidR="00111B0B" w:rsidRPr="00BC4D67" w:rsidRDefault="0038714D" w:rsidP="00235CF8">
      <w:pPr>
        <w:spacing w:line="360" w:lineRule="auto"/>
        <w:jc w:val="center"/>
        <w:rPr>
          <w:rFonts w:ascii="Traditional Arabic" w:hAnsi="Traditional Arabic" w:cs="PT Bold Heading" w:hint="cs"/>
          <w:b/>
          <w:bCs/>
          <w:color w:val="C00000"/>
          <w:sz w:val="40"/>
          <w:szCs w:val="40"/>
          <w:rtl/>
          <w:lang w:bidi="ar-EG"/>
        </w:rPr>
      </w:pPr>
      <w:r w:rsidRPr="00BC4D67">
        <w:rPr>
          <w:rFonts w:ascii="Traditional Arabic" w:hAnsi="Traditional Arabic" w:cs="PT Bold Heading" w:hint="cs"/>
          <w:b/>
          <w:bCs/>
          <w:color w:val="C00000"/>
          <w:sz w:val="40"/>
          <w:szCs w:val="40"/>
          <w:rtl/>
        </w:rPr>
        <w:t>على مباحث فحوى الدلالات عند الأصوليين</w:t>
      </w:r>
    </w:p>
    <w:p w14:paraId="0BB32AC1" w14:textId="77777777" w:rsidR="00B55E86" w:rsidRPr="00EF7DEC" w:rsidRDefault="00B55E86" w:rsidP="00235CF8">
      <w:pPr>
        <w:spacing w:line="360" w:lineRule="auto"/>
        <w:jc w:val="center"/>
        <w:rPr>
          <w:rFonts w:ascii="Traditional Arabic" w:hAnsi="Traditional Arabic" w:cs="Traditional Arabic"/>
          <w:b/>
          <w:bCs/>
          <w:sz w:val="34"/>
          <w:szCs w:val="34"/>
          <w:rtl/>
        </w:rPr>
      </w:pPr>
    </w:p>
    <w:p w14:paraId="3D1D71C1" w14:textId="77777777" w:rsidR="00226F53" w:rsidRDefault="00226F53" w:rsidP="00235CF8">
      <w:pPr>
        <w:spacing w:line="360" w:lineRule="auto"/>
        <w:jc w:val="center"/>
        <w:rPr>
          <w:rFonts w:ascii="Traditional Arabic" w:hAnsi="Traditional Arabic" w:cs="Traditional Arabic"/>
          <w:b/>
          <w:bCs/>
          <w:sz w:val="34"/>
          <w:szCs w:val="34"/>
          <w:rtl/>
        </w:rPr>
      </w:pPr>
    </w:p>
    <w:p w14:paraId="34447E32" w14:textId="77777777" w:rsidR="000F5ED8" w:rsidRDefault="000F5ED8" w:rsidP="00235CF8">
      <w:pPr>
        <w:spacing w:line="360" w:lineRule="auto"/>
        <w:jc w:val="center"/>
        <w:rPr>
          <w:rFonts w:ascii="Traditional Arabic" w:hAnsi="Traditional Arabic" w:cs="Traditional Arabic"/>
          <w:b/>
          <w:bCs/>
          <w:sz w:val="34"/>
          <w:szCs w:val="34"/>
          <w:rtl/>
        </w:rPr>
      </w:pPr>
    </w:p>
    <w:p w14:paraId="42AA00DB" w14:textId="77777777" w:rsidR="000F5ED8" w:rsidRDefault="000F5ED8" w:rsidP="00235CF8">
      <w:pPr>
        <w:spacing w:line="360" w:lineRule="auto"/>
        <w:jc w:val="center"/>
        <w:rPr>
          <w:rFonts w:ascii="Traditional Arabic" w:hAnsi="Traditional Arabic" w:cs="Traditional Arabic"/>
          <w:b/>
          <w:bCs/>
          <w:sz w:val="34"/>
          <w:szCs w:val="34"/>
          <w:rtl/>
        </w:rPr>
      </w:pPr>
    </w:p>
    <w:p w14:paraId="0EEFB059" w14:textId="77777777" w:rsidR="000F5ED8" w:rsidRDefault="000F5ED8" w:rsidP="00235CF8">
      <w:pPr>
        <w:spacing w:line="360" w:lineRule="auto"/>
        <w:jc w:val="center"/>
        <w:rPr>
          <w:rFonts w:ascii="Traditional Arabic" w:hAnsi="Traditional Arabic" w:cs="Traditional Arabic"/>
          <w:b/>
          <w:bCs/>
          <w:sz w:val="34"/>
          <w:szCs w:val="34"/>
          <w:rtl/>
        </w:rPr>
      </w:pPr>
    </w:p>
    <w:p w14:paraId="1C4CF132" w14:textId="77777777" w:rsidR="000F5ED8" w:rsidRDefault="000F5ED8" w:rsidP="00235CF8">
      <w:pPr>
        <w:spacing w:line="360" w:lineRule="auto"/>
        <w:jc w:val="center"/>
        <w:rPr>
          <w:rFonts w:ascii="Traditional Arabic" w:hAnsi="Traditional Arabic" w:cs="Traditional Arabic"/>
          <w:b/>
          <w:bCs/>
          <w:sz w:val="34"/>
          <w:szCs w:val="34"/>
          <w:rtl/>
        </w:rPr>
      </w:pPr>
    </w:p>
    <w:p w14:paraId="342F4BED" w14:textId="77777777" w:rsidR="00226F53" w:rsidRDefault="00226F53" w:rsidP="00235CF8">
      <w:pPr>
        <w:spacing w:line="360" w:lineRule="auto"/>
        <w:jc w:val="center"/>
        <w:rPr>
          <w:rFonts w:ascii="Traditional Arabic" w:hAnsi="Traditional Arabic" w:cs="Traditional Arabic"/>
          <w:b/>
          <w:bCs/>
          <w:sz w:val="34"/>
          <w:szCs w:val="34"/>
          <w:rtl/>
        </w:rPr>
      </w:pPr>
    </w:p>
    <w:p w14:paraId="27927FEB" w14:textId="5CB5A1E2" w:rsidR="0038714D" w:rsidRPr="00226F53" w:rsidRDefault="0038714D" w:rsidP="00235CF8">
      <w:pPr>
        <w:spacing w:line="360" w:lineRule="auto"/>
        <w:jc w:val="center"/>
        <w:rPr>
          <w:rFonts w:ascii="Traditional Arabic" w:hAnsi="Traditional Arabic" w:cs="Traditional Arabic"/>
          <w:b/>
          <w:bCs/>
          <w:sz w:val="48"/>
          <w:szCs w:val="48"/>
          <w:rtl/>
        </w:rPr>
      </w:pPr>
      <w:r w:rsidRPr="00226F53">
        <w:rPr>
          <w:rFonts w:ascii="Traditional Arabic" w:hAnsi="Traditional Arabic" w:cs="Traditional Arabic" w:hint="cs"/>
          <w:b/>
          <w:bCs/>
          <w:sz w:val="48"/>
          <w:szCs w:val="48"/>
          <w:rtl/>
        </w:rPr>
        <w:t xml:space="preserve">دلال بنت عبد الرحمن </w:t>
      </w:r>
      <w:proofErr w:type="spellStart"/>
      <w:r w:rsidRPr="00226F53">
        <w:rPr>
          <w:rFonts w:ascii="Traditional Arabic" w:hAnsi="Traditional Arabic" w:cs="Traditional Arabic" w:hint="cs"/>
          <w:b/>
          <w:bCs/>
          <w:sz w:val="48"/>
          <w:szCs w:val="48"/>
          <w:rtl/>
        </w:rPr>
        <w:t>الوايلي</w:t>
      </w:r>
      <w:proofErr w:type="spellEnd"/>
    </w:p>
    <w:p w14:paraId="74E5D45E" w14:textId="77777777" w:rsidR="00B55E86" w:rsidRPr="00EF7DEC" w:rsidRDefault="00B55E86" w:rsidP="00235CF8">
      <w:pPr>
        <w:spacing w:line="360" w:lineRule="auto"/>
        <w:ind w:firstLine="720"/>
        <w:rPr>
          <w:rFonts w:ascii="Traditional Arabic" w:hAnsi="Traditional Arabic" w:cs="Traditional Arabic"/>
          <w:sz w:val="34"/>
          <w:szCs w:val="34"/>
          <w:rtl/>
        </w:rPr>
      </w:pPr>
    </w:p>
    <w:p w14:paraId="17E56635" w14:textId="77777777" w:rsidR="00B55E86" w:rsidRPr="00EF7DEC" w:rsidRDefault="00B55E86" w:rsidP="00235CF8">
      <w:pPr>
        <w:spacing w:after="160" w:line="360" w:lineRule="auto"/>
        <w:jc w:val="left"/>
        <w:rPr>
          <w:rFonts w:ascii="Traditional Arabic" w:hAnsi="Traditional Arabic" w:cs="Traditional Arabic"/>
          <w:sz w:val="34"/>
          <w:szCs w:val="34"/>
          <w:rtl/>
        </w:rPr>
      </w:pPr>
      <w:r w:rsidRPr="00EF7DEC">
        <w:rPr>
          <w:rFonts w:ascii="Traditional Arabic" w:hAnsi="Traditional Arabic" w:cs="Traditional Arabic"/>
          <w:sz w:val="34"/>
          <w:szCs w:val="34"/>
          <w:rtl/>
        </w:rPr>
        <w:br w:type="page"/>
      </w:r>
    </w:p>
    <w:p w14:paraId="1064D0D8" w14:textId="276BD6FC" w:rsidR="00B55E86" w:rsidRPr="00BC4D67" w:rsidRDefault="00B55E86" w:rsidP="00C67023">
      <w:pPr>
        <w:jc w:val="center"/>
        <w:rPr>
          <w:rFonts w:ascii="Traditional Arabic" w:hAnsi="Traditional Arabic" w:cs="Traditional Arabic"/>
          <w:b/>
          <w:bCs/>
          <w:color w:val="C00000"/>
          <w:sz w:val="34"/>
          <w:szCs w:val="34"/>
          <w:rtl/>
        </w:rPr>
      </w:pPr>
      <w:r w:rsidRPr="00BC4D67">
        <w:rPr>
          <w:rFonts w:ascii="Traditional Arabic" w:hAnsi="Traditional Arabic" w:cs="Traditional Arabic" w:hint="cs"/>
          <w:b/>
          <w:bCs/>
          <w:color w:val="C00000"/>
          <w:sz w:val="34"/>
          <w:szCs w:val="34"/>
          <w:rtl/>
        </w:rPr>
        <w:lastRenderedPageBreak/>
        <w:t>أثر قاعدة (إعمال الكلام أولى من إهماله)</w:t>
      </w:r>
    </w:p>
    <w:p w14:paraId="3E81FE0B" w14:textId="06AC9F67" w:rsidR="00B55E86" w:rsidRPr="00BC4D67" w:rsidRDefault="00B55E86" w:rsidP="00C67023">
      <w:pPr>
        <w:jc w:val="center"/>
        <w:rPr>
          <w:rFonts w:ascii="Traditional Arabic" w:hAnsi="Traditional Arabic" w:cs="Traditional Arabic"/>
          <w:color w:val="C00000"/>
          <w:sz w:val="34"/>
          <w:szCs w:val="34"/>
          <w:rtl/>
        </w:rPr>
      </w:pPr>
      <w:r w:rsidRPr="00BC4D67">
        <w:rPr>
          <w:rFonts w:ascii="Traditional Arabic" w:hAnsi="Traditional Arabic" w:cs="Traditional Arabic" w:hint="cs"/>
          <w:b/>
          <w:bCs/>
          <w:color w:val="C00000"/>
          <w:sz w:val="34"/>
          <w:szCs w:val="34"/>
          <w:rtl/>
        </w:rPr>
        <w:t>على مباحث فحوى الدلالات عند الأصوليين.</w:t>
      </w:r>
    </w:p>
    <w:p w14:paraId="3864CE6F" w14:textId="77777777" w:rsidR="00B55E86" w:rsidRPr="00EF7DEC" w:rsidRDefault="00B55E86" w:rsidP="00C67023">
      <w:pPr>
        <w:ind w:firstLine="720"/>
        <w:rPr>
          <w:rFonts w:ascii="Traditional Arabic" w:hAnsi="Traditional Arabic" w:cs="Traditional Arabic"/>
          <w:sz w:val="34"/>
          <w:szCs w:val="34"/>
          <w:rtl/>
        </w:rPr>
      </w:pPr>
    </w:p>
    <w:p w14:paraId="616FEDDC" w14:textId="6F234D99" w:rsidR="007549D2" w:rsidRPr="00EF7DEC" w:rsidRDefault="0056522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مباحث الدلالات </w:t>
      </w:r>
      <w:r w:rsidR="00043283" w:rsidRPr="00EF7DEC">
        <w:rPr>
          <w:rFonts w:ascii="Traditional Arabic" w:hAnsi="Traditional Arabic" w:cs="Traditional Arabic" w:hint="cs"/>
          <w:sz w:val="34"/>
          <w:szCs w:val="34"/>
          <w:rtl/>
        </w:rPr>
        <w:t xml:space="preserve">لها </w:t>
      </w:r>
      <w:r w:rsidRPr="00EF7DEC">
        <w:rPr>
          <w:rFonts w:ascii="Traditional Arabic" w:hAnsi="Traditional Arabic" w:cs="Traditional Arabic" w:hint="cs"/>
          <w:sz w:val="34"/>
          <w:szCs w:val="34"/>
          <w:rtl/>
        </w:rPr>
        <w:t>مكانة متميزة في علم أصول الفقه؛ لأن</w:t>
      </w:r>
      <w:r w:rsidR="00F2695B"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أكثر اشتغال الأصوليين في فهم نصوص الكتاب والسنة، </w:t>
      </w:r>
      <w:r w:rsidR="0093247A" w:rsidRPr="00EF7DEC">
        <w:rPr>
          <w:rFonts w:ascii="Traditional Arabic" w:hAnsi="Traditional Arabic" w:cs="Traditional Arabic" w:hint="cs"/>
          <w:sz w:val="34"/>
          <w:szCs w:val="34"/>
          <w:rtl/>
        </w:rPr>
        <w:t>وهي نصوص مصاغة على أساليب لغة ا</w:t>
      </w:r>
      <w:r w:rsidR="007D3B06" w:rsidRPr="00EF7DEC">
        <w:rPr>
          <w:rFonts w:ascii="Traditional Arabic" w:hAnsi="Traditional Arabic" w:cs="Traditional Arabic" w:hint="cs"/>
          <w:sz w:val="34"/>
          <w:szCs w:val="34"/>
          <w:rtl/>
        </w:rPr>
        <w:t xml:space="preserve">لعرب، </w:t>
      </w:r>
      <w:r w:rsidR="005B666F" w:rsidRPr="00EF7DEC">
        <w:rPr>
          <w:rFonts w:ascii="Traditional Arabic" w:hAnsi="Traditional Arabic" w:cs="Traditional Arabic" w:hint="cs"/>
          <w:sz w:val="34"/>
          <w:szCs w:val="34"/>
          <w:rtl/>
        </w:rPr>
        <w:t>و</w:t>
      </w:r>
      <w:r w:rsidR="00F2225A" w:rsidRPr="00EF7DEC">
        <w:rPr>
          <w:rFonts w:ascii="Traditional Arabic" w:hAnsi="Traditional Arabic" w:cs="Traditional Arabic" w:hint="cs"/>
          <w:sz w:val="34"/>
          <w:szCs w:val="34"/>
          <w:rtl/>
        </w:rPr>
        <w:t xml:space="preserve">هذا الفهم لا يتوقف على فهم </w:t>
      </w:r>
      <w:r w:rsidR="002F3C51" w:rsidRPr="00EF7DEC">
        <w:rPr>
          <w:rFonts w:ascii="Traditional Arabic" w:hAnsi="Traditional Arabic" w:cs="Traditional Arabic" w:hint="cs"/>
          <w:sz w:val="34"/>
          <w:szCs w:val="34"/>
          <w:rtl/>
        </w:rPr>
        <w:t>صريح دلالات الألفاظ</w:t>
      </w:r>
      <w:r w:rsidR="00F2225A" w:rsidRPr="00EF7DEC">
        <w:rPr>
          <w:rFonts w:ascii="Traditional Arabic" w:hAnsi="Traditional Arabic" w:cs="Traditional Arabic" w:hint="cs"/>
          <w:sz w:val="34"/>
          <w:szCs w:val="34"/>
          <w:rtl/>
        </w:rPr>
        <w:t>، بل لاب</w:t>
      </w:r>
      <w:r w:rsidR="004963F1" w:rsidRPr="00EF7DEC">
        <w:rPr>
          <w:rFonts w:ascii="Traditional Arabic" w:hAnsi="Traditional Arabic" w:cs="Traditional Arabic" w:hint="cs"/>
          <w:sz w:val="34"/>
          <w:szCs w:val="34"/>
          <w:rtl/>
        </w:rPr>
        <w:t>ُ</w:t>
      </w:r>
      <w:r w:rsidR="00F2225A" w:rsidRPr="00EF7DEC">
        <w:rPr>
          <w:rFonts w:ascii="Traditional Arabic" w:hAnsi="Traditional Arabic" w:cs="Traditional Arabic" w:hint="cs"/>
          <w:sz w:val="34"/>
          <w:szCs w:val="34"/>
          <w:rtl/>
        </w:rPr>
        <w:t>د من الت</w:t>
      </w:r>
      <w:r w:rsidR="00106A9B" w:rsidRPr="00EF7DEC">
        <w:rPr>
          <w:rFonts w:ascii="Traditional Arabic" w:hAnsi="Traditional Arabic" w:cs="Traditional Arabic" w:hint="cs"/>
          <w:sz w:val="34"/>
          <w:szCs w:val="34"/>
          <w:rtl/>
        </w:rPr>
        <w:t>ّ</w:t>
      </w:r>
      <w:r w:rsidR="00F2225A" w:rsidRPr="00EF7DEC">
        <w:rPr>
          <w:rFonts w:ascii="Traditional Arabic" w:hAnsi="Traditional Arabic" w:cs="Traditional Arabic" w:hint="cs"/>
          <w:sz w:val="34"/>
          <w:szCs w:val="34"/>
          <w:rtl/>
        </w:rPr>
        <w:t>حري</w:t>
      </w:r>
      <w:r w:rsidR="00106A9B" w:rsidRPr="00EF7DEC">
        <w:rPr>
          <w:rFonts w:ascii="Traditional Arabic" w:hAnsi="Traditional Arabic" w:cs="Traditional Arabic" w:hint="cs"/>
          <w:sz w:val="34"/>
          <w:szCs w:val="34"/>
          <w:rtl/>
        </w:rPr>
        <w:t xml:space="preserve"> </w:t>
      </w:r>
      <w:r w:rsidR="00F2225A" w:rsidRPr="00EF7DEC">
        <w:rPr>
          <w:rFonts w:ascii="Traditional Arabic" w:hAnsi="Traditional Arabic" w:cs="Traditional Arabic" w:hint="cs"/>
          <w:sz w:val="34"/>
          <w:szCs w:val="34"/>
          <w:rtl/>
        </w:rPr>
        <w:t xml:space="preserve">في فهم </w:t>
      </w:r>
      <w:r w:rsidR="001503E0" w:rsidRPr="00EF7DEC">
        <w:rPr>
          <w:rFonts w:ascii="Traditional Arabic" w:hAnsi="Traditional Arabic" w:cs="Traditional Arabic" w:hint="cs"/>
          <w:sz w:val="34"/>
          <w:szCs w:val="34"/>
          <w:rtl/>
        </w:rPr>
        <w:t>فحوى الألفاظ وإشار</w:t>
      </w:r>
      <w:r w:rsidR="00991253" w:rsidRPr="00EF7DEC">
        <w:rPr>
          <w:rFonts w:ascii="Traditional Arabic" w:hAnsi="Traditional Arabic" w:cs="Traditional Arabic" w:hint="cs"/>
          <w:sz w:val="34"/>
          <w:szCs w:val="34"/>
          <w:rtl/>
        </w:rPr>
        <w:t>ا</w:t>
      </w:r>
      <w:r w:rsidR="001503E0" w:rsidRPr="00EF7DEC">
        <w:rPr>
          <w:rFonts w:ascii="Traditional Arabic" w:hAnsi="Traditional Arabic" w:cs="Traditional Arabic" w:hint="cs"/>
          <w:sz w:val="34"/>
          <w:szCs w:val="34"/>
          <w:rtl/>
        </w:rPr>
        <w:t>تها</w:t>
      </w:r>
      <w:r w:rsidR="00F2225A" w:rsidRPr="00EF7DEC">
        <w:rPr>
          <w:rFonts w:ascii="Traditional Arabic" w:hAnsi="Traditional Arabic" w:cs="Traditional Arabic" w:hint="cs"/>
          <w:sz w:val="34"/>
          <w:szCs w:val="34"/>
          <w:rtl/>
        </w:rPr>
        <w:t xml:space="preserve">، </w:t>
      </w:r>
      <w:r w:rsidR="001503E0" w:rsidRPr="00EF7DEC">
        <w:rPr>
          <w:rFonts w:ascii="Traditional Arabic" w:hAnsi="Traditional Arabic" w:cs="Traditional Arabic" w:hint="cs"/>
          <w:sz w:val="34"/>
          <w:szCs w:val="34"/>
          <w:rtl/>
        </w:rPr>
        <w:t>حتى لا يفوت</w:t>
      </w:r>
      <w:r w:rsidR="008F153E" w:rsidRPr="00EF7DEC">
        <w:rPr>
          <w:rFonts w:ascii="Traditional Arabic" w:hAnsi="Traditional Arabic" w:cs="Traditional Arabic" w:hint="cs"/>
          <w:sz w:val="34"/>
          <w:szCs w:val="34"/>
          <w:rtl/>
        </w:rPr>
        <w:t xml:space="preserve"> معنى</w:t>
      </w:r>
      <w:r w:rsidR="001503E0" w:rsidRPr="00EF7DEC">
        <w:rPr>
          <w:rFonts w:ascii="Traditional Arabic" w:hAnsi="Traditional Arabic" w:cs="Traditional Arabic" w:hint="cs"/>
          <w:sz w:val="34"/>
          <w:szCs w:val="34"/>
          <w:rtl/>
        </w:rPr>
        <w:t xml:space="preserve"> من معاني النص، </w:t>
      </w:r>
      <w:r w:rsidR="001170B7" w:rsidRPr="00EF7DEC">
        <w:rPr>
          <w:rFonts w:ascii="Traditional Arabic" w:hAnsi="Traditional Arabic" w:cs="Traditional Arabic" w:hint="cs"/>
          <w:sz w:val="34"/>
          <w:szCs w:val="34"/>
          <w:rtl/>
        </w:rPr>
        <w:t xml:space="preserve">مما </w:t>
      </w:r>
      <w:r w:rsidR="008E11E7" w:rsidRPr="00EF7DEC">
        <w:rPr>
          <w:rFonts w:ascii="Traditional Arabic" w:hAnsi="Traditional Arabic" w:cs="Traditional Arabic" w:hint="cs"/>
          <w:sz w:val="34"/>
          <w:szCs w:val="34"/>
          <w:rtl/>
        </w:rPr>
        <w:t>جعل</w:t>
      </w:r>
      <w:r w:rsidR="001170B7" w:rsidRPr="00EF7DEC">
        <w:rPr>
          <w:rFonts w:ascii="Traditional Arabic" w:hAnsi="Traditional Arabic" w:cs="Traditional Arabic" w:hint="cs"/>
          <w:sz w:val="34"/>
          <w:szCs w:val="34"/>
          <w:rtl/>
        </w:rPr>
        <w:t xml:space="preserve"> الأصولي</w:t>
      </w:r>
      <w:r w:rsidR="002F3C51" w:rsidRPr="00EF7DEC">
        <w:rPr>
          <w:rFonts w:ascii="Traditional Arabic" w:hAnsi="Traditional Arabic" w:cs="Traditional Arabic" w:hint="cs"/>
          <w:sz w:val="34"/>
          <w:szCs w:val="34"/>
          <w:rtl/>
        </w:rPr>
        <w:t>ين</w:t>
      </w:r>
      <w:r w:rsidR="001170B7" w:rsidRPr="00EF7DEC">
        <w:rPr>
          <w:rFonts w:ascii="Traditional Arabic" w:hAnsi="Traditional Arabic" w:cs="Traditional Arabic" w:hint="cs"/>
          <w:sz w:val="34"/>
          <w:szCs w:val="34"/>
          <w:rtl/>
        </w:rPr>
        <w:t xml:space="preserve"> </w:t>
      </w:r>
      <w:r w:rsidR="008E11E7" w:rsidRPr="00EF7DEC">
        <w:rPr>
          <w:rFonts w:ascii="Traditional Arabic" w:hAnsi="Traditional Arabic" w:cs="Traditional Arabic" w:hint="cs"/>
          <w:sz w:val="34"/>
          <w:szCs w:val="34"/>
          <w:rtl/>
        </w:rPr>
        <w:t>ي</w:t>
      </w:r>
      <w:r w:rsidR="00C62934" w:rsidRPr="00EF7DEC">
        <w:rPr>
          <w:rFonts w:ascii="Traditional Arabic" w:hAnsi="Traditional Arabic" w:cs="Traditional Arabic" w:hint="cs"/>
          <w:sz w:val="34"/>
          <w:szCs w:val="34"/>
          <w:rtl/>
        </w:rPr>
        <w:t xml:space="preserve">خصصون قسطًا من بحثهم لدراسة طرق دلالة النص على </w:t>
      </w:r>
      <w:r w:rsidR="002F3C51" w:rsidRPr="00EF7DEC">
        <w:rPr>
          <w:rFonts w:ascii="Traditional Arabic" w:hAnsi="Traditional Arabic" w:cs="Traditional Arabic" w:hint="cs"/>
          <w:sz w:val="34"/>
          <w:szCs w:val="34"/>
          <w:rtl/>
        </w:rPr>
        <w:t xml:space="preserve">كامل </w:t>
      </w:r>
      <w:r w:rsidR="00C62934" w:rsidRPr="00EF7DEC">
        <w:rPr>
          <w:rFonts w:ascii="Traditional Arabic" w:hAnsi="Traditional Arabic" w:cs="Traditional Arabic" w:hint="cs"/>
          <w:sz w:val="34"/>
          <w:szCs w:val="34"/>
          <w:rtl/>
        </w:rPr>
        <w:t>معناه</w:t>
      </w:r>
      <w:r w:rsidR="002F3C51" w:rsidRPr="00EF7DEC">
        <w:rPr>
          <w:rFonts w:ascii="Traditional Arabic" w:hAnsi="Traditional Arabic" w:cs="Traditional Arabic" w:hint="cs"/>
          <w:sz w:val="34"/>
          <w:szCs w:val="34"/>
          <w:rtl/>
        </w:rPr>
        <w:t xml:space="preserve"> تصريحا وتلويحا</w:t>
      </w:r>
      <w:r w:rsidR="00C62934" w:rsidRPr="00EF7DEC">
        <w:rPr>
          <w:rFonts w:ascii="Traditional Arabic" w:hAnsi="Traditional Arabic" w:cs="Traditional Arabic" w:hint="cs"/>
          <w:sz w:val="34"/>
          <w:szCs w:val="34"/>
          <w:rtl/>
        </w:rPr>
        <w:t>.</w:t>
      </w:r>
    </w:p>
    <w:p w14:paraId="64A59066" w14:textId="2266959E" w:rsidR="000412FA" w:rsidRPr="00EF7DEC" w:rsidRDefault="00BC02D2" w:rsidP="00BC4D67">
      <w:pPr>
        <w:widowControl w:val="0"/>
        <w:spacing w:before="40" w:after="40" w:line="216" w:lineRule="auto"/>
        <w:ind w:firstLine="340"/>
        <w:rPr>
          <w:rFonts w:ascii="Traditional Arabic" w:hAnsi="Traditional Arabic" w:cs="Traditional Arabic"/>
          <w:b/>
          <w:bCs/>
          <w:sz w:val="34"/>
          <w:szCs w:val="34"/>
        </w:rPr>
      </w:pPr>
      <w:r w:rsidRPr="00EF7DEC">
        <w:rPr>
          <w:rFonts w:ascii="Traditional Arabic" w:hAnsi="Traditional Arabic" w:cs="Traditional Arabic" w:hint="cs"/>
          <w:b/>
          <w:bCs/>
          <w:sz w:val="34"/>
          <w:szCs w:val="34"/>
          <w:rtl/>
        </w:rPr>
        <w:t>طرق الدلالة:</w:t>
      </w:r>
    </w:p>
    <w:p w14:paraId="7E231D88" w14:textId="5F1818EA" w:rsidR="00D51D58" w:rsidRPr="00EF7DEC" w:rsidRDefault="00D51D58"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لم يتفق الأصوليون على منهج في عرض طرق الدلالة، </w:t>
      </w:r>
      <w:r w:rsidR="00A5733A" w:rsidRPr="00EF7DEC">
        <w:rPr>
          <w:rFonts w:ascii="Traditional Arabic" w:hAnsi="Traditional Arabic" w:cs="Traditional Arabic" w:hint="cs"/>
          <w:sz w:val="34"/>
          <w:szCs w:val="34"/>
          <w:rtl/>
        </w:rPr>
        <w:t>فالحنفية يقسمون الدلالة إلى أربعة أ</w:t>
      </w:r>
      <w:r w:rsidR="00C10637" w:rsidRPr="00EF7DEC">
        <w:rPr>
          <w:rFonts w:ascii="Traditional Arabic" w:hAnsi="Traditional Arabic" w:cs="Traditional Arabic" w:hint="cs"/>
          <w:sz w:val="34"/>
          <w:szCs w:val="34"/>
          <w:rtl/>
        </w:rPr>
        <w:t>قسام</w:t>
      </w:r>
      <w:r w:rsidR="00A5733A" w:rsidRPr="00EF7DEC">
        <w:rPr>
          <w:rFonts w:ascii="Traditional Arabic" w:hAnsi="Traditional Arabic" w:cs="Traditional Arabic" w:hint="cs"/>
          <w:sz w:val="34"/>
          <w:szCs w:val="34"/>
          <w:rtl/>
        </w:rPr>
        <w:t xml:space="preserve">: </w:t>
      </w:r>
      <w:r w:rsidR="00C10637" w:rsidRPr="00EF7DEC">
        <w:rPr>
          <w:rFonts w:ascii="Traditional Arabic" w:hAnsi="Traditional Arabic" w:cs="Traditional Arabic" w:hint="cs"/>
          <w:sz w:val="34"/>
          <w:szCs w:val="34"/>
          <w:rtl/>
        </w:rPr>
        <w:t>عبارة النص، وإشارة النص، ودلالة النص، واقتضاء النص</w:t>
      </w:r>
      <w:r w:rsidR="00E772DE" w:rsidRPr="00D95797">
        <w:rPr>
          <w:rStyle w:val="a4"/>
          <w:rFonts w:cs="Traditional Arabic"/>
          <w:position w:val="0"/>
          <w:sz w:val="34"/>
          <w:szCs w:val="34"/>
          <w:vertAlign w:val="superscript"/>
          <w:rtl/>
        </w:rPr>
        <w:t>(</w:t>
      </w:r>
      <w:r w:rsidR="00E772DE" w:rsidRPr="00D95797">
        <w:rPr>
          <w:rStyle w:val="a4"/>
          <w:rFonts w:cs="Traditional Arabic"/>
          <w:position w:val="0"/>
          <w:sz w:val="34"/>
          <w:szCs w:val="34"/>
          <w:vertAlign w:val="superscript"/>
          <w:rtl/>
        </w:rPr>
        <w:footnoteReference w:id="2"/>
      </w:r>
      <w:r w:rsidR="00E772DE" w:rsidRPr="00D95797">
        <w:rPr>
          <w:rStyle w:val="a4"/>
          <w:rFonts w:cs="Traditional Arabic"/>
          <w:position w:val="0"/>
          <w:sz w:val="34"/>
          <w:szCs w:val="34"/>
          <w:vertAlign w:val="superscript"/>
          <w:rtl/>
        </w:rPr>
        <w:t>)</w:t>
      </w:r>
      <w:r w:rsidR="00C10637" w:rsidRPr="00EF7DEC">
        <w:rPr>
          <w:rFonts w:hint="cs"/>
          <w:sz w:val="34"/>
          <w:szCs w:val="34"/>
          <w:rtl/>
        </w:rPr>
        <w:t>.</w:t>
      </w:r>
      <w:r w:rsidR="00C10637" w:rsidRPr="00EF7DEC">
        <w:rPr>
          <w:rFonts w:ascii="Traditional Arabic" w:hAnsi="Traditional Arabic" w:cs="Traditional Arabic" w:hint="cs"/>
          <w:sz w:val="34"/>
          <w:szCs w:val="34"/>
          <w:rtl/>
        </w:rPr>
        <w:t xml:space="preserve"> </w:t>
      </w:r>
    </w:p>
    <w:p w14:paraId="37073663" w14:textId="56F6D8C8" w:rsidR="00E772DE" w:rsidRPr="00EF7DEC" w:rsidRDefault="00E772DE"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ووجه هذا الحصر عندهم، أن الحكم المستفاد من النظم إما أن يكون ثابتًا بنفس النظم أو لا، والأول إن كان النظم مسوقًا له فهو العبارة، </w:t>
      </w:r>
      <w:r w:rsidR="00737613" w:rsidRPr="00EF7DEC">
        <w:rPr>
          <w:rFonts w:ascii="Traditional Arabic" w:hAnsi="Traditional Arabic" w:cs="Traditional Arabic" w:hint="cs"/>
          <w:sz w:val="34"/>
          <w:szCs w:val="34"/>
          <w:rtl/>
        </w:rPr>
        <w:t>وإلا فهو الإشارة، والثاني إن كان الحكم مفهومًا -أي: مقصودًا- منه لغة فهي الدلالة، أو شرعًا فهو الاقتضاء</w:t>
      </w:r>
      <w:r w:rsidR="006A4D20" w:rsidRPr="00EF7DEC">
        <w:rPr>
          <w:rFonts w:ascii="Traditional Arabic" w:hAnsi="Traditional Arabic" w:cs="Traditional Arabic" w:hint="cs"/>
          <w:sz w:val="34"/>
          <w:szCs w:val="34"/>
          <w:rtl/>
        </w:rPr>
        <w:t xml:space="preserve">، وإلا فهو </w:t>
      </w:r>
      <w:proofErr w:type="spellStart"/>
      <w:r w:rsidR="006A4D20" w:rsidRPr="00EF7DEC">
        <w:rPr>
          <w:rFonts w:ascii="Traditional Arabic" w:hAnsi="Traditional Arabic" w:cs="Traditional Arabic" w:hint="cs"/>
          <w:sz w:val="34"/>
          <w:szCs w:val="34"/>
          <w:rtl/>
        </w:rPr>
        <w:t>التمسكات</w:t>
      </w:r>
      <w:proofErr w:type="spellEnd"/>
      <w:r w:rsidR="006A4D20" w:rsidRPr="00EF7DEC">
        <w:rPr>
          <w:rFonts w:ascii="Traditional Arabic" w:hAnsi="Traditional Arabic" w:cs="Traditional Arabic" w:hint="cs"/>
          <w:sz w:val="34"/>
          <w:szCs w:val="34"/>
          <w:rtl/>
        </w:rPr>
        <w:t xml:space="preserve"> الفاسدة</w:t>
      </w:r>
      <w:r w:rsidR="00737613" w:rsidRPr="00D95797">
        <w:rPr>
          <w:rStyle w:val="a4"/>
          <w:rFonts w:cs="Traditional Arabic"/>
          <w:position w:val="0"/>
          <w:sz w:val="34"/>
          <w:szCs w:val="34"/>
          <w:vertAlign w:val="superscript"/>
          <w:rtl/>
        </w:rPr>
        <w:t>(</w:t>
      </w:r>
      <w:r w:rsidR="00737613" w:rsidRPr="00D95797">
        <w:rPr>
          <w:rStyle w:val="a4"/>
          <w:rFonts w:cs="Traditional Arabic"/>
          <w:position w:val="0"/>
          <w:sz w:val="34"/>
          <w:szCs w:val="34"/>
          <w:vertAlign w:val="superscript"/>
          <w:rtl/>
        </w:rPr>
        <w:footnoteReference w:id="3"/>
      </w:r>
      <w:r w:rsidR="00737613" w:rsidRPr="00D95797">
        <w:rPr>
          <w:rStyle w:val="a4"/>
          <w:rFonts w:cs="Traditional Arabic"/>
          <w:position w:val="0"/>
          <w:sz w:val="34"/>
          <w:szCs w:val="34"/>
          <w:vertAlign w:val="superscript"/>
          <w:rtl/>
        </w:rPr>
        <w:t>)</w:t>
      </w:r>
      <w:r w:rsidR="006A4D20" w:rsidRPr="00EF7DEC">
        <w:rPr>
          <w:rFonts w:hint="cs"/>
          <w:sz w:val="34"/>
          <w:szCs w:val="34"/>
          <w:rtl/>
        </w:rPr>
        <w:t xml:space="preserve">، </w:t>
      </w:r>
      <w:r w:rsidR="006A4D20" w:rsidRPr="00EF7DEC">
        <w:rPr>
          <w:rFonts w:ascii="Traditional Arabic" w:hAnsi="Traditional Arabic" w:cs="Traditional Arabic" w:hint="cs"/>
          <w:sz w:val="34"/>
          <w:szCs w:val="34"/>
          <w:rtl/>
        </w:rPr>
        <w:t xml:space="preserve">ومن </w:t>
      </w:r>
      <w:proofErr w:type="spellStart"/>
      <w:r w:rsidR="006A4D20" w:rsidRPr="00EF7DEC">
        <w:rPr>
          <w:rFonts w:ascii="Traditional Arabic" w:hAnsi="Traditional Arabic" w:cs="Traditional Arabic" w:hint="cs"/>
          <w:sz w:val="34"/>
          <w:szCs w:val="34"/>
          <w:rtl/>
        </w:rPr>
        <w:t>التمسكات</w:t>
      </w:r>
      <w:proofErr w:type="spellEnd"/>
      <w:r w:rsidR="006A4D20" w:rsidRPr="00EF7DEC">
        <w:rPr>
          <w:rFonts w:ascii="Traditional Arabic" w:hAnsi="Traditional Arabic" w:cs="Traditional Arabic" w:hint="cs"/>
          <w:sz w:val="34"/>
          <w:szCs w:val="34"/>
          <w:rtl/>
        </w:rPr>
        <w:t xml:space="preserve"> الفاسدة عندهم، دليل الخطاب أو المخصوص بالذكر وهو مفهوم المخالفة عند الجمهور</w:t>
      </w:r>
      <w:r w:rsidR="006A4D20" w:rsidRPr="00D95797">
        <w:rPr>
          <w:rStyle w:val="a4"/>
          <w:rFonts w:cs="Traditional Arabic"/>
          <w:position w:val="0"/>
          <w:sz w:val="34"/>
          <w:szCs w:val="34"/>
          <w:vertAlign w:val="superscript"/>
          <w:rtl/>
        </w:rPr>
        <w:t>(</w:t>
      </w:r>
      <w:r w:rsidR="006A4D20" w:rsidRPr="00D95797">
        <w:rPr>
          <w:rStyle w:val="a4"/>
          <w:rFonts w:cs="Traditional Arabic"/>
          <w:position w:val="0"/>
          <w:sz w:val="34"/>
          <w:szCs w:val="34"/>
          <w:vertAlign w:val="superscript"/>
          <w:rtl/>
        </w:rPr>
        <w:footnoteReference w:id="4"/>
      </w:r>
      <w:r w:rsidR="006A4D20" w:rsidRPr="00D95797">
        <w:rPr>
          <w:rStyle w:val="a4"/>
          <w:rFonts w:cs="Traditional Arabic"/>
          <w:position w:val="0"/>
          <w:sz w:val="34"/>
          <w:szCs w:val="34"/>
          <w:vertAlign w:val="superscript"/>
          <w:rtl/>
        </w:rPr>
        <w:t>)</w:t>
      </w:r>
      <w:r w:rsidR="006A4D20" w:rsidRPr="00EF7DEC">
        <w:rPr>
          <w:rFonts w:hint="cs"/>
          <w:sz w:val="34"/>
          <w:szCs w:val="34"/>
          <w:rtl/>
        </w:rPr>
        <w:t>.</w:t>
      </w:r>
      <w:r w:rsidR="00352BC8" w:rsidRPr="00EF7DEC">
        <w:rPr>
          <w:rFonts w:ascii="Traditional Arabic" w:hAnsi="Traditional Arabic" w:cs="Traditional Arabic" w:hint="cs"/>
          <w:sz w:val="34"/>
          <w:szCs w:val="34"/>
          <w:rtl/>
        </w:rPr>
        <w:t xml:space="preserve"> </w:t>
      </w:r>
    </w:p>
    <w:p w14:paraId="0238BAC7" w14:textId="4E68AB4D" w:rsidR="00352BC8" w:rsidRPr="00EF7DEC" w:rsidRDefault="001B15CE"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أما الجمهور </w:t>
      </w:r>
      <w:r w:rsidR="00052F1E" w:rsidRPr="00EF7DEC">
        <w:rPr>
          <w:rFonts w:ascii="Traditional Arabic" w:hAnsi="Traditional Arabic" w:cs="Traditional Arabic" w:hint="cs"/>
          <w:sz w:val="34"/>
          <w:szCs w:val="34"/>
          <w:rtl/>
        </w:rPr>
        <w:t>فهم يقسمون الدلالة إلى: دلالة المنطوق</w:t>
      </w:r>
      <w:r w:rsidR="00E0235A" w:rsidRPr="00EF7DEC">
        <w:rPr>
          <w:rFonts w:ascii="Traditional Arabic" w:hAnsi="Traditional Arabic" w:cs="Traditional Arabic" w:hint="cs"/>
          <w:sz w:val="34"/>
          <w:szCs w:val="34"/>
          <w:rtl/>
        </w:rPr>
        <w:t xml:space="preserve"> وهو </w:t>
      </w:r>
      <w:r w:rsidR="00C54E0B" w:rsidRPr="00EF7DEC">
        <w:rPr>
          <w:rFonts w:ascii="Traditional Arabic" w:hAnsi="Traditional Arabic" w:cs="Traditional Arabic" w:hint="cs"/>
          <w:sz w:val="34"/>
          <w:szCs w:val="34"/>
          <w:rtl/>
        </w:rPr>
        <w:t>(</w:t>
      </w:r>
      <w:r w:rsidR="00FE154C" w:rsidRPr="00EF7DEC">
        <w:rPr>
          <w:rFonts w:ascii="Traditional Arabic" w:hAnsi="Traditional Arabic" w:cs="Traditional Arabic" w:hint="cs"/>
          <w:sz w:val="34"/>
          <w:szCs w:val="34"/>
          <w:rtl/>
        </w:rPr>
        <w:t>ما فهم من اللفظ في محل النطق</w:t>
      </w:r>
      <w:r w:rsidR="00C54E0B" w:rsidRPr="00EF7DEC">
        <w:rPr>
          <w:rFonts w:ascii="Traditional Arabic" w:hAnsi="Traditional Arabic" w:cs="Traditional Arabic" w:hint="cs"/>
          <w:sz w:val="34"/>
          <w:szCs w:val="34"/>
          <w:rtl/>
        </w:rPr>
        <w:t>)</w:t>
      </w:r>
      <w:r w:rsidR="00C54E0B" w:rsidRPr="00EF7DEC">
        <w:rPr>
          <w:sz w:val="34"/>
          <w:szCs w:val="34"/>
          <w:rtl/>
        </w:rPr>
        <w:t>،</w:t>
      </w:r>
      <w:r w:rsidR="00C54E0B" w:rsidRPr="00EF7DEC">
        <w:rPr>
          <w:rFonts w:hint="cs"/>
          <w:sz w:val="34"/>
          <w:szCs w:val="34"/>
          <w:rtl/>
        </w:rPr>
        <w:t xml:space="preserve"> </w:t>
      </w:r>
      <w:r w:rsidR="00C54E0B" w:rsidRPr="00EF7DEC">
        <w:rPr>
          <w:rFonts w:ascii="Traditional Arabic" w:hAnsi="Traditional Arabic" w:cs="Traditional Arabic" w:hint="cs"/>
          <w:sz w:val="34"/>
          <w:szCs w:val="34"/>
          <w:rtl/>
        </w:rPr>
        <w:t>و</w:t>
      </w:r>
      <w:r w:rsidR="00E0235A" w:rsidRPr="00EF7DEC">
        <w:rPr>
          <w:rFonts w:ascii="Traditional Arabic" w:hAnsi="Traditional Arabic" w:cs="Traditional Arabic" w:hint="cs"/>
          <w:sz w:val="34"/>
          <w:szCs w:val="34"/>
          <w:rtl/>
        </w:rPr>
        <w:t xml:space="preserve">دلالة </w:t>
      </w:r>
      <w:r w:rsidR="00C54E0B" w:rsidRPr="00EF7DEC">
        <w:rPr>
          <w:rFonts w:ascii="Traditional Arabic" w:hAnsi="Traditional Arabic" w:cs="Traditional Arabic" w:hint="cs"/>
          <w:sz w:val="34"/>
          <w:szCs w:val="34"/>
          <w:rtl/>
        </w:rPr>
        <w:t xml:space="preserve">المفهوم </w:t>
      </w:r>
      <w:r w:rsidR="00E0235A" w:rsidRPr="00EF7DEC">
        <w:rPr>
          <w:rFonts w:ascii="Traditional Arabic" w:hAnsi="Traditional Arabic" w:cs="Traditional Arabic" w:hint="cs"/>
          <w:sz w:val="34"/>
          <w:szCs w:val="34"/>
          <w:rtl/>
        </w:rPr>
        <w:t>و</w:t>
      </w:r>
      <w:r w:rsidR="00C54E0B" w:rsidRPr="00EF7DEC">
        <w:rPr>
          <w:rFonts w:ascii="Traditional Arabic" w:hAnsi="Traditional Arabic" w:cs="Traditional Arabic" w:hint="cs"/>
          <w:sz w:val="34"/>
          <w:szCs w:val="34"/>
          <w:rtl/>
        </w:rPr>
        <w:t>هو (</w:t>
      </w:r>
      <w:r w:rsidR="00FE154C" w:rsidRPr="00EF7DEC">
        <w:rPr>
          <w:rFonts w:ascii="Traditional Arabic" w:hAnsi="Traditional Arabic" w:cs="Traditional Arabic" w:hint="cs"/>
          <w:sz w:val="34"/>
          <w:szCs w:val="34"/>
          <w:rtl/>
        </w:rPr>
        <w:t>ما فهم من اللفظ في غير محل النطق</w:t>
      </w:r>
      <w:r w:rsidR="00C54E0B" w:rsidRPr="00EF7DEC">
        <w:rPr>
          <w:rFonts w:ascii="Traditional Arabic" w:hAnsi="Traditional Arabic" w:cs="Traditional Arabic" w:hint="cs"/>
          <w:sz w:val="34"/>
          <w:szCs w:val="34"/>
          <w:rtl/>
        </w:rPr>
        <w:t>)</w:t>
      </w:r>
      <w:r w:rsidR="00FE154C" w:rsidRPr="00D95797">
        <w:rPr>
          <w:rStyle w:val="a4"/>
          <w:rFonts w:cs="Traditional Arabic"/>
          <w:position w:val="0"/>
          <w:sz w:val="34"/>
          <w:szCs w:val="34"/>
          <w:vertAlign w:val="superscript"/>
          <w:rtl/>
        </w:rPr>
        <w:t>(</w:t>
      </w:r>
      <w:r w:rsidR="00FE154C" w:rsidRPr="00D95797">
        <w:rPr>
          <w:rStyle w:val="a4"/>
          <w:rFonts w:cs="Traditional Arabic"/>
          <w:position w:val="0"/>
          <w:sz w:val="34"/>
          <w:szCs w:val="34"/>
          <w:vertAlign w:val="superscript"/>
          <w:rtl/>
        </w:rPr>
        <w:footnoteReference w:id="5"/>
      </w:r>
      <w:r w:rsidR="00FE154C" w:rsidRPr="00D95797">
        <w:rPr>
          <w:rStyle w:val="a4"/>
          <w:rFonts w:cs="Traditional Arabic"/>
          <w:position w:val="0"/>
          <w:sz w:val="34"/>
          <w:szCs w:val="34"/>
          <w:vertAlign w:val="superscript"/>
          <w:rtl/>
        </w:rPr>
        <w:t>)</w:t>
      </w:r>
      <w:r w:rsidR="00FE154C" w:rsidRPr="00EF7DEC">
        <w:rPr>
          <w:rFonts w:hint="cs"/>
          <w:sz w:val="34"/>
          <w:szCs w:val="34"/>
          <w:rtl/>
        </w:rPr>
        <w:t>.</w:t>
      </w:r>
    </w:p>
    <w:p w14:paraId="7D581508" w14:textId="7BF4C662" w:rsidR="00E0235A" w:rsidRPr="00EF7DEC" w:rsidRDefault="00E0235A"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فالمنطوق هو المعنى الذي قصده المتكلم باللفظ أصالة</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6"/>
      </w:r>
      <w:r w:rsidRPr="00D95797">
        <w:rPr>
          <w:rStyle w:val="a4"/>
          <w:rFonts w:cs="Traditional Arabic"/>
          <w:position w:val="0"/>
          <w:sz w:val="34"/>
          <w:szCs w:val="34"/>
          <w:vertAlign w:val="superscript"/>
          <w:rtl/>
        </w:rPr>
        <w:t>)</w:t>
      </w:r>
      <w:r w:rsidRPr="00EF7DEC">
        <w:rPr>
          <w:rFonts w:ascii="Traditional Arabic" w:hAnsi="Traditional Arabic" w:cs="Traditional Arabic"/>
          <w:sz w:val="34"/>
          <w:szCs w:val="34"/>
          <w:rtl/>
        </w:rPr>
        <w:t>،</w:t>
      </w:r>
      <w:r w:rsidRPr="00EF7DEC">
        <w:rPr>
          <w:rFonts w:ascii="Traditional Arabic" w:hAnsi="Traditional Arabic" w:cs="Traditional Arabic" w:hint="cs"/>
          <w:sz w:val="34"/>
          <w:szCs w:val="34"/>
          <w:rtl/>
        </w:rPr>
        <w:t xml:space="preserve"> </w:t>
      </w:r>
      <w:r w:rsidR="0043462F" w:rsidRPr="00EF7DEC">
        <w:rPr>
          <w:rFonts w:ascii="Traditional Arabic" w:hAnsi="Traditional Arabic" w:cs="Traditional Arabic" w:hint="cs"/>
          <w:sz w:val="34"/>
          <w:szCs w:val="34"/>
          <w:rtl/>
        </w:rPr>
        <w:t>ودلالة المنطوق إما أن تحتمل معنى واحدًا فقط، أو تحتمل أكثر من معنى، فالأول النص والثاني الظاهر</w:t>
      </w:r>
      <w:r w:rsidR="0043462F" w:rsidRPr="00D95797">
        <w:rPr>
          <w:rStyle w:val="a4"/>
          <w:rFonts w:cs="Traditional Arabic"/>
          <w:position w:val="0"/>
          <w:sz w:val="34"/>
          <w:szCs w:val="34"/>
          <w:vertAlign w:val="superscript"/>
          <w:rtl/>
        </w:rPr>
        <w:t>(</w:t>
      </w:r>
      <w:r w:rsidR="0043462F" w:rsidRPr="00D95797">
        <w:rPr>
          <w:rStyle w:val="a4"/>
          <w:rFonts w:cs="Traditional Arabic"/>
          <w:position w:val="0"/>
          <w:sz w:val="34"/>
          <w:szCs w:val="34"/>
          <w:vertAlign w:val="superscript"/>
          <w:rtl/>
        </w:rPr>
        <w:footnoteReference w:id="7"/>
      </w:r>
      <w:r w:rsidR="0043462F" w:rsidRPr="00D95797">
        <w:rPr>
          <w:rStyle w:val="a4"/>
          <w:rFonts w:cs="Traditional Arabic"/>
          <w:position w:val="0"/>
          <w:sz w:val="34"/>
          <w:szCs w:val="34"/>
          <w:vertAlign w:val="superscript"/>
          <w:rtl/>
        </w:rPr>
        <w:t>)</w:t>
      </w:r>
      <w:r w:rsidR="0043462F" w:rsidRPr="00EF7DEC">
        <w:rPr>
          <w:rFonts w:hint="cs"/>
          <w:sz w:val="34"/>
          <w:szCs w:val="34"/>
          <w:rtl/>
        </w:rPr>
        <w:t>.</w:t>
      </w:r>
    </w:p>
    <w:p w14:paraId="334860D3" w14:textId="5ACAF0F1" w:rsidR="004F34F6" w:rsidRPr="00EF7DEC" w:rsidRDefault="00146CA3"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أما </w:t>
      </w:r>
      <w:r w:rsidR="00966708" w:rsidRPr="00EF7DEC">
        <w:rPr>
          <w:rFonts w:ascii="Traditional Arabic" w:hAnsi="Traditional Arabic" w:cs="Traditional Arabic" w:hint="cs"/>
          <w:sz w:val="34"/>
          <w:szCs w:val="34"/>
          <w:rtl/>
        </w:rPr>
        <w:t>المفهوم</w:t>
      </w:r>
      <w:r w:rsidR="00675906" w:rsidRPr="00EF7DEC">
        <w:rPr>
          <w:rFonts w:ascii="Traditional Arabic" w:hAnsi="Traditional Arabic" w:cs="Traditional Arabic" w:hint="cs"/>
          <w:sz w:val="34"/>
          <w:szCs w:val="34"/>
          <w:rtl/>
        </w:rPr>
        <w:t>:</w:t>
      </w:r>
      <w:r w:rsidR="00966708"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 xml:space="preserve">فهو </w:t>
      </w:r>
      <w:r w:rsidR="0043462F" w:rsidRPr="00EF7DEC">
        <w:rPr>
          <w:rFonts w:ascii="Traditional Arabic" w:hAnsi="Traditional Arabic" w:cs="Traditional Arabic" w:hint="cs"/>
          <w:sz w:val="34"/>
          <w:szCs w:val="34"/>
          <w:rtl/>
        </w:rPr>
        <w:t xml:space="preserve">ما </w:t>
      </w:r>
      <w:r w:rsidR="007D1F12" w:rsidRPr="00EF7DEC">
        <w:rPr>
          <w:rFonts w:ascii="Traditional Arabic" w:hAnsi="Traditional Arabic" w:cs="Traditional Arabic"/>
          <w:sz w:val="34"/>
          <w:szCs w:val="34"/>
          <w:rtl/>
        </w:rPr>
        <w:t>ليس مستقلا بنفسه وليس جزءا من الخطاب بذاته ولكنه من ‌مقتضيات ‌اللفظ</w:t>
      </w:r>
      <w:r w:rsidR="007D1F12" w:rsidRPr="00D95797">
        <w:rPr>
          <w:rStyle w:val="a4"/>
          <w:rFonts w:cs="Traditional Arabic"/>
          <w:position w:val="0"/>
          <w:sz w:val="34"/>
          <w:szCs w:val="34"/>
          <w:vertAlign w:val="superscript"/>
          <w:rtl/>
        </w:rPr>
        <w:t>(</w:t>
      </w:r>
      <w:r w:rsidR="007D1F12" w:rsidRPr="00D95797">
        <w:rPr>
          <w:rStyle w:val="a4"/>
          <w:rFonts w:cs="Traditional Arabic"/>
          <w:position w:val="0"/>
          <w:sz w:val="34"/>
          <w:szCs w:val="34"/>
          <w:vertAlign w:val="superscript"/>
          <w:rtl/>
        </w:rPr>
        <w:footnoteReference w:id="8"/>
      </w:r>
      <w:r w:rsidR="007D1F12" w:rsidRPr="00D95797">
        <w:rPr>
          <w:rStyle w:val="a4"/>
          <w:rFonts w:cs="Traditional Arabic"/>
          <w:position w:val="0"/>
          <w:sz w:val="34"/>
          <w:szCs w:val="34"/>
          <w:vertAlign w:val="superscript"/>
          <w:rtl/>
        </w:rPr>
        <w:t>)</w:t>
      </w:r>
      <w:r w:rsidR="00723AA5" w:rsidRPr="00EF7DEC">
        <w:rPr>
          <w:rFonts w:ascii="Traditional Arabic" w:hAnsi="Traditional Arabic" w:cs="Traditional Arabic" w:hint="cs"/>
          <w:sz w:val="34"/>
          <w:szCs w:val="34"/>
          <w:rtl/>
        </w:rPr>
        <w:t>.</w:t>
      </w:r>
    </w:p>
    <w:p w14:paraId="72CA6EC7" w14:textId="2DBBA803" w:rsidR="004F34F6" w:rsidRPr="00EF7DEC" w:rsidRDefault="004F34F6"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 xml:space="preserve">وهناك من قسم المنطوق: إلى منطوق صريح </w:t>
      </w:r>
      <w:r w:rsidR="00E1540A" w:rsidRPr="00EF7DEC">
        <w:rPr>
          <w:rFonts w:ascii="Traditional Arabic" w:hAnsi="Traditional Arabic" w:cs="Traditional Arabic" w:hint="cs"/>
          <w:sz w:val="34"/>
          <w:szCs w:val="34"/>
          <w:rtl/>
        </w:rPr>
        <w:t>وهو (ما وضع اللفظ له فيدل عليه بالمطابقة، أو بالتضمن) والمنطوق غير الصريح هو (ما لم يوضع اللفظ له، بل يلزم مما وُضع له، فيدل عليه بالالتزام)</w:t>
      </w:r>
      <w:r w:rsidR="00E1540A" w:rsidRPr="00D95797">
        <w:rPr>
          <w:rStyle w:val="a4"/>
          <w:rFonts w:cs="Traditional Arabic"/>
          <w:position w:val="0"/>
          <w:sz w:val="34"/>
          <w:szCs w:val="34"/>
          <w:vertAlign w:val="superscript"/>
          <w:rtl/>
        </w:rPr>
        <w:t>(</w:t>
      </w:r>
      <w:r w:rsidR="00E1540A" w:rsidRPr="00D95797">
        <w:rPr>
          <w:rStyle w:val="a4"/>
          <w:rFonts w:cs="Traditional Arabic"/>
          <w:position w:val="0"/>
          <w:sz w:val="34"/>
          <w:szCs w:val="34"/>
          <w:vertAlign w:val="superscript"/>
          <w:rtl/>
        </w:rPr>
        <w:footnoteReference w:id="9"/>
      </w:r>
      <w:r w:rsidR="00E1540A" w:rsidRPr="00D95797">
        <w:rPr>
          <w:rStyle w:val="a4"/>
          <w:rFonts w:cs="Traditional Arabic"/>
          <w:position w:val="0"/>
          <w:sz w:val="34"/>
          <w:szCs w:val="34"/>
          <w:vertAlign w:val="superscript"/>
          <w:rtl/>
        </w:rPr>
        <w:t>)</w:t>
      </w:r>
      <w:r w:rsidR="00E1540A" w:rsidRPr="00EF7DEC">
        <w:rPr>
          <w:rFonts w:ascii="Traditional Arabic" w:hAnsi="Traditional Arabic" w:cs="Traditional Arabic"/>
          <w:sz w:val="34"/>
          <w:szCs w:val="34"/>
          <w:rtl/>
        </w:rPr>
        <w:t>،</w:t>
      </w:r>
      <w:r w:rsidR="00E1540A" w:rsidRPr="00EF7DEC">
        <w:rPr>
          <w:rFonts w:ascii="Traditional Arabic" w:hAnsi="Traditional Arabic" w:cs="Traditional Arabic" w:hint="cs"/>
          <w:sz w:val="34"/>
          <w:szCs w:val="34"/>
          <w:rtl/>
        </w:rPr>
        <w:t xml:space="preserve"> وأدرج دلالات</w:t>
      </w:r>
      <w:r w:rsidR="00106A9B" w:rsidRPr="00EF7DEC">
        <w:rPr>
          <w:rFonts w:ascii="Traditional Arabic" w:hAnsi="Traditional Arabic" w:cs="Traditional Arabic" w:hint="cs"/>
          <w:sz w:val="34"/>
          <w:szCs w:val="34"/>
          <w:rtl/>
        </w:rPr>
        <w:t>،</w:t>
      </w:r>
      <w:r w:rsidR="00E1540A" w:rsidRPr="00EF7DEC">
        <w:rPr>
          <w:rFonts w:ascii="Traditional Arabic" w:hAnsi="Traditional Arabic" w:cs="Traditional Arabic" w:hint="cs"/>
          <w:sz w:val="34"/>
          <w:szCs w:val="34"/>
          <w:rtl/>
        </w:rPr>
        <w:t xml:space="preserve"> الاقتضاء والتنبيه والإيماء والإشارة، تحت المنطوق غير </w:t>
      </w:r>
      <w:r w:rsidR="00E1540A" w:rsidRPr="00EF7DEC">
        <w:rPr>
          <w:rFonts w:ascii="Traditional Arabic" w:hAnsi="Traditional Arabic" w:cs="Traditional Arabic"/>
          <w:sz w:val="34"/>
          <w:szCs w:val="34"/>
          <w:rtl/>
        </w:rPr>
        <w:t>الصريح</w:t>
      </w:r>
      <w:r w:rsidR="00B34B85" w:rsidRPr="00EF7DEC">
        <w:rPr>
          <w:rFonts w:ascii="Traditional Arabic" w:hAnsi="Traditional Arabic" w:cs="Traditional Arabic" w:hint="cs"/>
          <w:sz w:val="34"/>
          <w:szCs w:val="34"/>
          <w:rtl/>
        </w:rPr>
        <w:t xml:space="preserve"> ثمّ حصر المفهوم بدلالتي مفهوم الموافقة ومفهوم المخالفة</w:t>
      </w:r>
      <w:r w:rsidR="00E1540A" w:rsidRPr="00EF7DEC">
        <w:rPr>
          <w:rFonts w:ascii="Traditional Arabic" w:hAnsi="Traditional Arabic" w:cs="Traditional Arabic"/>
          <w:sz w:val="34"/>
          <w:szCs w:val="34"/>
          <w:rtl/>
        </w:rPr>
        <w:t xml:space="preserve">، </w:t>
      </w:r>
      <w:r w:rsidR="00F05626" w:rsidRPr="00EF7DEC">
        <w:rPr>
          <w:rFonts w:ascii="Traditional Arabic" w:hAnsi="Traditional Arabic" w:cs="Traditional Arabic"/>
          <w:sz w:val="34"/>
          <w:szCs w:val="34"/>
          <w:rtl/>
        </w:rPr>
        <w:t>كابن الحاجب</w:t>
      </w:r>
      <w:r w:rsidR="00F05626" w:rsidRPr="00D95797">
        <w:rPr>
          <w:rStyle w:val="a4"/>
          <w:rFonts w:ascii="Traditional Arabic" w:hAnsi="Traditional Arabic" w:cs="Traditional Arabic"/>
          <w:position w:val="0"/>
          <w:sz w:val="34"/>
          <w:szCs w:val="34"/>
          <w:vertAlign w:val="superscript"/>
          <w:rtl/>
        </w:rPr>
        <w:t>(</w:t>
      </w:r>
      <w:r w:rsidR="00F05626" w:rsidRPr="00D95797">
        <w:rPr>
          <w:rStyle w:val="a4"/>
          <w:rFonts w:ascii="Traditional Arabic" w:hAnsi="Traditional Arabic" w:cs="Traditional Arabic"/>
          <w:position w:val="0"/>
          <w:sz w:val="34"/>
          <w:szCs w:val="34"/>
          <w:vertAlign w:val="superscript"/>
          <w:rtl/>
        </w:rPr>
        <w:footnoteReference w:id="10"/>
      </w:r>
      <w:r w:rsidR="00F05626" w:rsidRPr="00D95797">
        <w:rPr>
          <w:rStyle w:val="a4"/>
          <w:rFonts w:ascii="Traditional Arabic" w:hAnsi="Traditional Arabic" w:cs="Traditional Arabic"/>
          <w:position w:val="0"/>
          <w:sz w:val="34"/>
          <w:szCs w:val="34"/>
          <w:vertAlign w:val="superscript"/>
          <w:rtl/>
        </w:rPr>
        <w:t>)</w:t>
      </w:r>
      <w:r w:rsidR="00F05626" w:rsidRPr="00EF7DEC">
        <w:rPr>
          <w:rFonts w:ascii="Traditional Arabic" w:hAnsi="Traditional Arabic" w:cs="Traditional Arabic"/>
          <w:sz w:val="34"/>
          <w:szCs w:val="34"/>
          <w:rtl/>
        </w:rPr>
        <w:t xml:space="preserve">، واختاره </w:t>
      </w:r>
      <w:r w:rsidR="005E7E4B" w:rsidRPr="00EF7DEC">
        <w:rPr>
          <w:rFonts w:ascii="Traditional Arabic" w:hAnsi="Traditional Arabic" w:cs="Traditional Arabic"/>
          <w:sz w:val="34"/>
          <w:szCs w:val="34"/>
          <w:rtl/>
        </w:rPr>
        <w:t>م</w:t>
      </w:r>
      <w:r w:rsidR="00F05626" w:rsidRPr="00EF7DEC">
        <w:rPr>
          <w:rFonts w:ascii="Traditional Arabic" w:hAnsi="Traditional Arabic" w:cs="Traditional Arabic"/>
          <w:sz w:val="34"/>
          <w:szCs w:val="34"/>
          <w:rtl/>
        </w:rPr>
        <w:t xml:space="preserve">ن جاء بعده، </w:t>
      </w:r>
      <w:r w:rsidR="009B2B05" w:rsidRPr="00EF7DEC">
        <w:rPr>
          <w:rFonts w:ascii="Traditional Arabic" w:hAnsi="Traditional Arabic" w:cs="Traditional Arabic"/>
          <w:sz w:val="34"/>
          <w:szCs w:val="34"/>
          <w:rtl/>
        </w:rPr>
        <w:t>ك</w:t>
      </w:r>
      <w:r w:rsidR="00F05626" w:rsidRPr="00EF7DEC">
        <w:rPr>
          <w:rFonts w:ascii="Traditional Arabic" w:hAnsi="Traditional Arabic" w:cs="Traditional Arabic"/>
          <w:sz w:val="34"/>
          <w:szCs w:val="34"/>
          <w:rtl/>
        </w:rPr>
        <w:t>الصفي الهندي</w:t>
      </w:r>
      <w:r w:rsidR="00F05626" w:rsidRPr="00D95797">
        <w:rPr>
          <w:rStyle w:val="a4"/>
          <w:rFonts w:ascii="Traditional Arabic" w:hAnsi="Traditional Arabic" w:cs="Traditional Arabic"/>
          <w:position w:val="0"/>
          <w:sz w:val="34"/>
          <w:szCs w:val="34"/>
          <w:vertAlign w:val="superscript"/>
          <w:rtl/>
        </w:rPr>
        <w:t>(</w:t>
      </w:r>
      <w:r w:rsidR="00F05626" w:rsidRPr="00D95797">
        <w:rPr>
          <w:rStyle w:val="a4"/>
          <w:rFonts w:ascii="Traditional Arabic" w:hAnsi="Traditional Arabic" w:cs="Traditional Arabic"/>
          <w:position w:val="0"/>
          <w:sz w:val="34"/>
          <w:szCs w:val="34"/>
          <w:vertAlign w:val="superscript"/>
          <w:rtl/>
        </w:rPr>
        <w:footnoteReference w:id="11"/>
      </w:r>
      <w:r w:rsidR="00F05626" w:rsidRPr="00D95797">
        <w:rPr>
          <w:rStyle w:val="a4"/>
          <w:rFonts w:ascii="Traditional Arabic" w:hAnsi="Traditional Arabic" w:cs="Traditional Arabic"/>
          <w:position w:val="0"/>
          <w:sz w:val="34"/>
          <w:szCs w:val="34"/>
          <w:vertAlign w:val="superscript"/>
          <w:rtl/>
        </w:rPr>
        <w:t>)</w:t>
      </w:r>
      <w:r w:rsidR="00F05626" w:rsidRPr="00EF7DEC">
        <w:rPr>
          <w:rFonts w:ascii="Traditional Arabic" w:hAnsi="Traditional Arabic" w:cs="Traditional Arabic"/>
          <w:sz w:val="34"/>
          <w:szCs w:val="34"/>
          <w:rtl/>
        </w:rPr>
        <w:t xml:space="preserve">، </w:t>
      </w:r>
      <w:r w:rsidR="00F72D9C" w:rsidRPr="00EF7DEC">
        <w:rPr>
          <w:rFonts w:ascii="Traditional Arabic" w:hAnsi="Traditional Arabic" w:cs="Traditional Arabic"/>
          <w:sz w:val="34"/>
          <w:szCs w:val="34"/>
          <w:rtl/>
        </w:rPr>
        <w:t>وابن السبكي</w:t>
      </w:r>
      <w:r w:rsidR="00F72D9C" w:rsidRPr="00D95797">
        <w:rPr>
          <w:rStyle w:val="a4"/>
          <w:rFonts w:ascii="Traditional Arabic" w:hAnsi="Traditional Arabic" w:cs="Traditional Arabic"/>
          <w:position w:val="0"/>
          <w:sz w:val="34"/>
          <w:szCs w:val="34"/>
          <w:vertAlign w:val="superscript"/>
          <w:rtl/>
        </w:rPr>
        <w:t>(</w:t>
      </w:r>
      <w:r w:rsidR="00F72D9C" w:rsidRPr="00D95797">
        <w:rPr>
          <w:rStyle w:val="a4"/>
          <w:rFonts w:ascii="Traditional Arabic" w:hAnsi="Traditional Arabic" w:cs="Traditional Arabic"/>
          <w:position w:val="0"/>
          <w:sz w:val="34"/>
          <w:szCs w:val="34"/>
          <w:vertAlign w:val="superscript"/>
          <w:rtl/>
        </w:rPr>
        <w:footnoteReference w:id="12"/>
      </w:r>
      <w:r w:rsidR="00F72D9C" w:rsidRPr="00D95797">
        <w:rPr>
          <w:rStyle w:val="a4"/>
          <w:rFonts w:ascii="Traditional Arabic" w:hAnsi="Traditional Arabic" w:cs="Traditional Arabic"/>
          <w:position w:val="0"/>
          <w:sz w:val="34"/>
          <w:szCs w:val="34"/>
          <w:vertAlign w:val="superscript"/>
          <w:rtl/>
        </w:rPr>
        <w:t>)</w:t>
      </w:r>
      <w:r w:rsidR="00F72D9C" w:rsidRPr="00EF7DEC">
        <w:rPr>
          <w:rFonts w:ascii="Traditional Arabic" w:hAnsi="Traditional Arabic" w:cs="Traditional Arabic"/>
          <w:sz w:val="34"/>
          <w:szCs w:val="34"/>
          <w:rtl/>
        </w:rPr>
        <w:t xml:space="preserve">، </w:t>
      </w:r>
      <w:r w:rsidR="00F05626" w:rsidRPr="00EF7DEC">
        <w:rPr>
          <w:rFonts w:ascii="Traditional Arabic" w:hAnsi="Traditional Arabic" w:cs="Traditional Arabic"/>
          <w:sz w:val="34"/>
          <w:szCs w:val="34"/>
          <w:rtl/>
        </w:rPr>
        <w:t>والشوكان</w:t>
      </w:r>
      <w:r w:rsidR="002F3C51" w:rsidRPr="00EF7DEC">
        <w:rPr>
          <w:rFonts w:ascii="Traditional Arabic" w:hAnsi="Traditional Arabic" w:cs="Traditional Arabic" w:hint="cs"/>
          <w:sz w:val="34"/>
          <w:szCs w:val="34"/>
          <w:rtl/>
        </w:rPr>
        <w:t>ي</w:t>
      </w:r>
      <w:r w:rsidR="00F05626" w:rsidRPr="00D95797">
        <w:rPr>
          <w:rStyle w:val="a4"/>
          <w:rFonts w:ascii="Traditional Arabic" w:hAnsi="Traditional Arabic" w:cs="Traditional Arabic"/>
          <w:position w:val="0"/>
          <w:sz w:val="34"/>
          <w:szCs w:val="34"/>
          <w:vertAlign w:val="superscript"/>
          <w:rtl/>
        </w:rPr>
        <w:t>(</w:t>
      </w:r>
      <w:r w:rsidR="00F05626" w:rsidRPr="00D95797">
        <w:rPr>
          <w:rStyle w:val="a4"/>
          <w:rFonts w:ascii="Traditional Arabic" w:hAnsi="Traditional Arabic" w:cs="Traditional Arabic"/>
          <w:position w:val="0"/>
          <w:sz w:val="34"/>
          <w:szCs w:val="34"/>
          <w:vertAlign w:val="superscript"/>
          <w:rtl/>
        </w:rPr>
        <w:footnoteReference w:id="13"/>
      </w:r>
      <w:r w:rsidR="00F05626" w:rsidRPr="00D95797">
        <w:rPr>
          <w:rStyle w:val="a4"/>
          <w:rFonts w:ascii="Traditional Arabic" w:hAnsi="Traditional Arabic" w:cs="Traditional Arabic"/>
          <w:position w:val="0"/>
          <w:sz w:val="34"/>
          <w:szCs w:val="34"/>
          <w:vertAlign w:val="superscript"/>
          <w:rtl/>
        </w:rPr>
        <w:t>)</w:t>
      </w:r>
      <w:r w:rsidR="00F05626" w:rsidRPr="00EF7DEC">
        <w:rPr>
          <w:rFonts w:ascii="Traditional Arabic" w:hAnsi="Traditional Arabic" w:cs="Traditional Arabic"/>
          <w:sz w:val="34"/>
          <w:szCs w:val="34"/>
          <w:rtl/>
        </w:rPr>
        <w:t>، وغيرهم.</w:t>
      </w:r>
      <w:r w:rsidR="00D23608" w:rsidRPr="00EF7DEC">
        <w:rPr>
          <w:rFonts w:ascii="Traditional Arabic" w:hAnsi="Traditional Arabic" w:cs="Traditional Arabic" w:hint="cs"/>
          <w:sz w:val="34"/>
          <w:szCs w:val="34"/>
          <w:rtl/>
        </w:rPr>
        <w:t xml:space="preserve"> </w:t>
      </w:r>
    </w:p>
    <w:p w14:paraId="0341123E" w14:textId="0C8D91F7" w:rsidR="00D23608" w:rsidRPr="00EF7DEC" w:rsidRDefault="00D23608" w:rsidP="00C67023">
      <w:pPr>
        <w:rPr>
          <w:rFonts w:ascii="Traditional Arabic" w:hAnsi="Traditional Arabic" w:cs="Traditional Arabic"/>
          <w:sz w:val="34"/>
          <w:szCs w:val="34"/>
          <w:rtl/>
        </w:rPr>
      </w:pPr>
      <w:r w:rsidRPr="00EF7DEC">
        <w:rPr>
          <w:rFonts w:ascii="Traditional Arabic" w:hAnsi="Traditional Arabic" w:cs="Traditional Arabic"/>
          <w:sz w:val="34"/>
          <w:szCs w:val="34"/>
          <w:rtl/>
        </w:rPr>
        <w:t>و</w:t>
      </w:r>
      <w:r w:rsidR="00DF20E2" w:rsidRPr="00EF7DEC">
        <w:rPr>
          <w:rFonts w:ascii="Traditional Arabic" w:hAnsi="Traditional Arabic" w:cs="Traditional Arabic" w:hint="cs"/>
          <w:sz w:val="34"/>
          <w:szCs w:val="34"/>
          <w:rtl/>
        </w:rPr>
        <w:t>تفريقهم</w:t>
      </w:r>
      <w:r w:rsidRPr="00EF7DEC">
        <w:rPr>
          <w:rFonts w:ascii="Traditional Arabic" w:hAnsi="Traditional Arabic" w:cs="Traditional Arabic"/>
          <w:sz w:val="34"/>
          <w:szCs w:val="34"/>
          <w:rtl/>
        </w:rPr>
        <w:t xml:space="preserve"> بين المنطوق غير الصريح والمفهوم </w:t>
      </w:r>
      <w:r w:rsidR="00DF20E2" w:rsidRPr="00EF7DEC">
        <w:rPr>
          <w:rFonts w:ascii="Traditional Arabic" w:hAnsi="Traditional Arabic" w:cs="Traditional Arabic" w:hint="cs"/>
          <w:sz w:val="34"/>
          <w:szCs w:val="34"/>
          <w:rtl/>
        </w:rPr>
        <w:t xml:space="preserve">مستنده </w:t>
      </w:r>
      <w:r w:rsidRPr="00EF7DEC">
        <w:rPr>
          <w:rFonts w:ascii="Traditional Arabic" w:hAnsi="Traditional Arabic" w:cs="Traditional Arabic"/>
          <w:sz w:val="34"/>
          <w:szCs w:val="34"/>
          <w:rtl/>
        </w:rPr>
        <w:t>أن</w:t>
      </w:r>
      <w:r w:rsidR="00B34B85"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هما وإن اشتركا في أن كل</w:t>
      </w:r>
      <w:r w:rsidR="00B34B85"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ا منهما حكم غير مذكور</w:t>
      </w:r>
      <w:r w:rsidR="00A02E9B"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إلا أن المفهوم ليس حكما للمذكور ولا حالا من أحواله</w:t>
      </w:r>
      <w:r w:rsidR="00B34B85"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بل هو حكم للمسكوت</w:t>
      </w:r>
      <w:r w:rsidR="00A02E9B" w:rsidRPr="00D95797">
        <w:rPr>
          <w:rStyle w:val="a4"/>
          <w:rFonts w:cs="Traditional Arabic"/>
          <w:position w:val="0"/>
          <w:sz w:val="34"/>
          <w:szCs w:val="34"/>
          <w:vertAlign w:val="superscript"/>
          <w:rtl/>
        </w:rPr>
        <w:t>(</w:t>
      </w:r>
      <w:r w:rsidR="00A02E9B" w:rsidRPr="00D95797">
        <w:rPr>
          <w:rStyle w:val="a4"/>
          <w:rFonts w:cs="Traditional Arabic"/>
          <w:position w:val="0"/>
          <w:sz w:val="34"/>
          <w:szCs w:val="34"/>
          <w:vertAlign w:val="superscript"/>
          <w:rtl/>
        </w:rPr>
        <w:footnoteReference w:id="14"/>
      </w:r>
      <w:r w:rsidR="00A02E9B" w:rsidRPr="00D95797">
        <w:rPr>
          <w:rStyle w:val="a4"/>
          <w:rFonts w:cs="Traditional Arabic"/>
          <w:position w:val="0"/>
          <w:sz w:val="34"/>
          <w:szCs w:val="34"/>
          <w:vertAlign w:val="superscript"/>
          <w:rtl/>
        </w:rPr>
        <w:t>)</w:t>
      </w:r>
      <w:r w:rsidR="00A02E9B" w:rsidRPr="00EF7DEC">
        <w:rPr>
          <w:rFonts w:hint="cs"/>
          <w:sz w:val="34"/>
          <w:szCs w:val="34"/>
          <w:rtl/>
        </w:rPr>
        <w:t>.</w:t>
      </w:r>
    </w:p>
    <w:p w14:paraId="2FA463FF" w14:textId="00BCBED0" w:rsidR="00B34B85" w:rsidRPr="00EF7DEC" w:rsidRDefault="005411A3"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وتبقى هذه التقسيمات تعبّر عن المنهج الذي ارتضوه، ولا تخل</w:t>
      </w:r>
      <w:r w:rsidR="0004172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في المقصود، وما سأعتني ببيانه في هذا المبحث -بإذن الله- من الدلالات </w:t>
      </w:r>
      <w:r w:rsidR="00767C0D" w:rsidRPr="00EF7DEC">
        <w:rPr>
          <w:rFonts w:ascii="Traditional Arabic" w:hAnsi="Traditional Arabic" w:cs="Traditional Arabic" w:hint="cs"/>
          <w:sz w:val="34"/>
          <w:szCs w:val="34"/>
          <w:rtl/>
        </w:rPr>
        <w:t>ما يدخل</w:t>
      </w:r>
      <w:r w:rsidRPr="00EF7DEC">
        <w:rPr>
          <w:rFonts w:ascii="Traditional Arabic" w:hAnsi="Traditional Arabic" w:cs="Traditional Arabic" w:hint="cs"/>
          <w:sz w:val="34"/>
          <w:szCs w:val="34"/>
          <w:rtl/>
        </w:rPr>
        <w:t xml:space="preserve"> تحت المفهوم والمنطوق غير الصريح، باعتبار أن الإعمال اجتهاد المستمع في </w:t>
      </w:r>
      <w:r w:rsidR="00421BDC" w:rsidRPr="00EF7DEC">
        <w:rPr>
          <w:rFonts w:ascii="Traditional Arabic" w:hAnsi="Traditional Arabic" w:cs="Traditional Arabic" w:hint="cs"/>
          <w:sz w:val="34"/>
          <w:szCs w:val="34"/>
          <w:rtl/>
        </w:rPr>
        <w:t>إعمال الكلام في كلّ معناه غير الصريح و</w:t>
      </w:r>
      <w:r w:rsidR="00B34B85" w:rsidRPr="00EF7DEC">
        <w:rPr>
          <w:rFonts w:ascii="Traditional Arabic" w:hAnsi="Traditional Arabic" w:cs="Traditional Arabic" w:hint="cs"/>
          <w:sz w:val="34"/>
          <w:szCs w:val="34"/>
          <w:rtl/>
        </w:rPr>
        <w:t xml:space="preserve">غير </w:t>
      </w:r>
      <w:r w:rsidR="00421BDC" w:rsidRPr="00EF7DEC">
        <w:rPr>
          <w:rFonts w:ascii="Traditional Arabic" w:hAnsi="Traditional Arabic" w:cs="Traditional Arabic" w:hint="cs"/>
          <w:sz w:val="34"/>
          <w:szCs w:val="34"/>
          <w:rtl/>
        </w:rPr>
        <w:t xml:space="preserve">المباشر للفظ، فهي تبحث في فهم الكلام فيما لم تباشره الصيغة، </w:t>
      </w:r>
      <w:r w:rsidR="001068FB" w:rsidRPr="00EF7DEC">
        <w:rPr>
          <w:rFonts w:ascii="Traditional Arabic" w:hAnsi="Traditional Arabic" w:cs="Traditional Arabic" w:hint="cs"/>
          <w:sz w:val="34"/>
          <w:szCs w:val="34"/>
          <w:rtl/>
        </w:rPr>
        <w:t xml:space="preserve">بل </w:t>
      </w:r>
      <w:r w:rsidR="00421BDC" w:rsidRPr="00EF7DEC">
        <w:rPr>
          <w:rFonts w:ascii="Traditional Arabic" w:hAnsi="Traditional Arabic" w:cs="Traditional Arabic" w:hint="cs"/>
          <w:sz w:val="34"/>
          <w:szCs w:val="34"/>
          <w:rtl/>
        </w:rPr>
        <w:t>ما هو من لوازم اللفظ ومقتضياته.</w:t>
      </w:r>
      <w:r w:rsidR="00EF7DEC">
        <w:rPr>
          <w:rFonts w:ascii="Traditional Arabic" w:hAnsi="Traditional Arabic" w:cs="Traditional Arabic" w:hint="cs"/>
          <w:sz w:val="34"/>
          <w:szCs w:val="34"/>
          <w:rtl/>
        </w:rPr>
        <w:t xml:space="preserve"> </w:t>
      </w:r>
    </w:p>
    <w:p w14:paraId="5D14FE02" w14:textId="096185D2" w:rsidR="00B34B85" w:rsidRPr="00EF7DEC" w:rsidRDefault="00B34B85" w:rsidP="00C67023">
      <w:pPr>
        <w:jc w:val="center"/>
        <w:rPr>
          <w:rFonts w:ascii="Traditional Arabic" w:hAnsi="Traditional Arabic" w:cs="Traditional Arabic"/>
          <w:sz w:val="34"/>
          <w:szCs w:val="34"/>
          <w:rtl/>
        </w:rPr>
      </w:pPr>
      <w:r w:rsidRPr="00EF7DEC">
        <w:rPr>
          <w:rFonts w:ascii="Traditional Arabic" w:hAnsi="Traditional Arabic" w:cs="Traditional Arabic" w:hint="cs"/>
          <w:sz w:val="34"/>
          <w:szCs w:val="34"/>
          <w:rtl/>
        </w:rPr>
        <w:t>* * *</w:t>
      </w:r>
    </w:p>
    <w:p w14:paraId="3C87BF3E" w14:textId="33F9CD7C" w:rsidR="00B6620F" w:rsidRPr="00BC4D67" w:rsidRDefault="00106A9B" w:rsidP="00C67023">
      <w:pPr>
        <w:jc w:val="center"/>
        <w:rPr>
          <w:rFonts w:ascii="Traditional Arabic" w:hAnsi="Traditional Arabic" w:cs="Traditional Arabic"/>
          <w:color w:val="C00000"/>
          <w:sz w:val="34"/>
          <w:szCs w:val="34"/>
        </w:rPr>
      </w:pPr>
      <w:r w:rsidRPr="00EF7DEC">
        <w:rPr>
          <w:rFonts w:ascii="Traditional Arabic" w:hAnsi="Traditional Arabic" w:cs="Traditional Arabic"/>
          <w:sz w:val="34"/>
          <w:szCs w:val="34"/>
        </w:rPr>
        <w:br w:type="page"/>
      </w:r>
      <w:r w:rsidR="00B6620F" w:rsidRPr="00BC4D67">
        <w:rPr>
          <w:rFonts w:ascii="Traditional Arabic" w:hAnsi="Traditional Arabic" w:cs="Traditional Arabic" w:hint="cs"/>
          <w:b/>
          <w:bCs/>
          <w:color w:val="C00000"/>
          <w:sz w:val="34"/>
          <w:szCs w:val="34"/>
          <w:rtl/>
        </w:rPr>
        <w:lastRenderedPageBreak/>
        <w:t>المطلب الأول</w:t>
      </w:r>
    </w:p>
    <w:p w14:paraId="1EFE5D8C" w14:textId="350BF40F" w:rsidR="000D36A4" w:rsidRPr="00BC4D67" w:rsidRDefault="00370BFB" w:rsidP="00C67023">
      <w:pPr>
        <w:jc w:val="center"/>
        <w:rPr>
          <w:rFonts w:ascii="Traditional Arabic" w:hAnsi="Traditional Arabic" w:cs="Traditional Arabic"/>
          <w:b/>
          <w:bCs/>
          <w:color w:val="C00000"/>
          <w:sz w:val="34"/>
          <w:szCs w:val="34"/>
          <w:rtl/>
        </w:rPr>
      </w:pPr>
      <w:r w:rsidRPr="00BC4D67">
        <w:rPr>
          <w:rFonts w:ascii="Traditional Arabic" w:hAnsi="Traditional Arabic" w:cs="Traditional Arabic" w:hint="cs"/>
          <w:b/>
          <w:bCs/>
          <w:color w:val="C00000"/>
          <w:sz w:val="34"/>
          <w:szCs w:val="34"/>
          <w:rtl/>
        </w:rPr>
        <w:t>ال</w:t>
      </w:r>
      <w:r w:rsidR="0027415A" w:rsidRPr="00BC4D67">
        <w:rPr>
          <w:rFonts w:ascii="Traditional Arabic" w:hAnsi="Traditional Arabic" w:cs="Traditional Arabic" w:hint="cs"/>
          <w:b/>
          <w:bCs/>
          <w:color w:val="C00000"/>
          <w:sz w:val="34"/>
          <w:szCs w:val="34"/>
          <w:rtl/>
        </w:rPr>
        <w:t>إعمال في دلالة الالتزام</w:t>
      </w:r>
    </w:p>
    <w:p w14:paraId="25872DCA" w14:textId="13DECAEB" w:rsidR="00EE0127" w:rsidRPr="00EF7DEC" w:rsidRDefault="00851B2F"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ع</w:t>
      </w:r>
      <w:r w:rsidR="00A23FD2"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ر</w:t>
      </w:r>
      <w:r w:rsidR="00F85900"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فت دلالة الالتزام بأنها </w:t>
      </w:r>
      <w:r w:rsidR="000B48AF" w:rsidRPr="00EF7DEC">
        <w:rPr>
          <w:rFonts w:ascii="Traditional Arabic" w:hAnsi="Traditional Arabic" w:cs="Traditional Arabic" w:hint="cs"/>
          <w:sz w:val="34"/>
          <w:szCs w:val="34"/>
          <w:rtl/>
        </w:rPr>
        <w:t>(</w:t>
      </w:r>
      <w:r w:rsidR="000B48AF" w:rsidRPr="00EF7DEC">
        <w:rPr>
          <w:rFonts w:ascii="Traditional Arabic" w:hAnsi="Traditional Arabic" w:cs="Traditional Arabic" w:hint="cs"/>
          <w:b/>
          <w:bCs/>
          <w:sz w:val="34"/>
          <w:szCs w:val="34"/>
          <w:rtl/>
        </w:rPr>
        <w:t>دلالة اللفظ على لازمه</w:t>
      </w:r>
      <w:r w:rsidR="000B48AF" w:rsidRPr="00EF7DEC">
        <w:rPr>
          <w:rFonts w:ascii="Traditional Arabic" w:hAnsi="Traditional Arabic" w:cs="Traditional Arabic" w:hint="cs"/>
          <w:sz w:val="34"/>
          <w:szCs w:val="34"/>
          <w:rtl/>
        </w:rPr>
        <w:t>)</w:t>
      </w:r>
      <w:r w:rsidR="000B48AF" w:rsidRPr="00D95797">
        <w:rPr>
          <w:rStyle w:val="a4"/>
          <w:rFonts w:cs="Traditional Arabic"/>
          <w:position w:val="0"/>
          <w:sz w:val="34"/>
          <w:szCs w:val="34"/>
          <w:vertAlign w:val="superscript"/>
          <w:rtl/>
        </w:rPr>
        <w:t>(</w:t>
      </w:r>
      <w:r w:rsidR="000B48AF" w:rsidRPr="00D95797">
        <w:rPr>
          <w:rStyle w:val="a4"/>
          <w:rFonts w:cs="Traditional Arabic"/>
          <w:position w:val="0"/>
          <w:sz w:val="34"/>
          <w:szCs w:val="34"/>
          <w:vertAlign w:val="superscript"/>
          <w:rtl/>
        </w:rPr>
        <w:footnoteReference w:id="15"/>
      </w:r>
      <w:r w:rsidR="000B48AF" w:rsidRPr="00D95797">
        <w:rPr>
          <w:rStyle w:val="a4"/>
          <w:rFonts w:cs="Traditional Arabic"/>
          <w:position w:val="0"/>
          <w:sz w:val="34"/>
          <w:szCs w:val="34"/>
          <w:vertAlign w:val="superscript"/>
          <w:rtl/>
        </w:rPr>
        <w:t>)</w:t>
      </w:r>
      <w:r w:rsidR="00DA74CC" w:rsidRPr="00EF7DEC">
        <w:rPr>
          <w:rFonts w:ascii="Traditional Arabic" w:hAnsi="Traditional Arabic" w:cs="Traditional Arabic"/>
          <w:sz w:val="34"/>
          <w:szCs w:val="34"/>
          <w:rtl/>
        </w:rPr>
        <w:t xml:space="preserve">، </w:t>
      </w:r>
      <w:r w:rsidR="00436AAA" w:rsidRPr="00EF7DEC">
        <w:rPr>
          <w:rFonts w:ascii="Traditional Arabic" w:hAnsi="Traditional Arabic" w:cs="Traditional Arabic"/>
          <w:sz w:val="34"/>
          <w:szCs w:val="34"/>
          <w:rtl/>
        </w:rPr>
        <w:t>وهو الذي ينتقل الذهن إليه عند سماع اللفظ</w:t>
      </w:r>
      <w:r w:rsidR="00436AAA" w:rsidRPr="00EF7DEC">
        <w:rPr>
          <w:rFonts w:ascii="Traditional Arabic" w:hAnsi="Traditional Arabic" w:cs="Traditional Arabic" w:hint="cs"/>
          <w:sz w:val="34"/>
          <w:szCs w:val="34"/>
          <w:rtl/>
        </w:rPr>
        <w:t>، كدلالة الأسد على الشجاعة</w:t>
      </w:r>
      <w:r w:rsidR="00F73526" w:rsidRPr="00EF7DEC">
        <w:rPr>
          <w:rFonts w:ascii="Traditional Arabic" w:hAnsi="Traditional Arabic" w:cs="Traditional Arabic" w:hint="cs"/>
          <w:sz w:val="34"/>
          <w:szCs w:val="34"/>
          <w:rtl/>
        </w:rPr>
        <w:t xml:space="preserve">. </w:t>
      </w:r>
    </w:p>
    <w:p w14:paraId="353E2882" w14:textId="6E6380CE" w:rsidR="00F73526" w:rsidRPr="00EF7DEC" w:rsidRDefault="00897706"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واللوازم نوعان: ذهني</w:t>
      </w:r>
      <w:r w:rsidR="00D92325" w:rsidRPr="00EF7DEC">
        <w:rPr>
          <w:rFonts w:ascii="Traditional Arabic" w:hAnsi="Traditional Arabic" w:cs="Traditional Arabic" w:hint="cs"/>
          <w:sz w:val="34"/>
          <w:szCs w:val="34"/>
          <w:rtl/>
        </w:rPr>
        <w:t xml:space="preserve"> </w:t>
      </w:r>
      <w:r w:rsidR="00C600F4" w:rsidRPr="00EF7DEC">
        <w:rPr>
          <w:rFonts w:ascii="Traditional Arabic" w:hAnsi="Traditional Arabic" w:cs="Traditional Arabic" w:hint="cs"/>
          <w:sz w:val="34"/>
          <w:szCs w:val="34"/>
          <w:rtl/>
        </w:rPr>
        <w:t xml:space="preserve">كالارتباط بين العمى والبصر، وخارجي كالارتباط بين </w:t>
      </w:r>
      <w:r w:rsidR="00E868CF" w:rsidRPr="00EF7DEC">
        <w:rPr>
          <w:rFonts w:ascii="Traditional Arabic" w:hAnsi="Traditional Arabic" w:cs="Traditional Arabic" w:hint="cs"/>
          <w:sz w:val="34"/>
          <w:szCs w:val="34"/>
          <w:rtl/>
        </w:rPr>
        <w:t>السرير والارتفاع.</w:t>
      </w:r>
    </w:p>
    <w:p w14:paraId="2549776F" w14:textId="34A91935" w:rsidR="0088336B" w:rsidRPr="00EF7DEC" w:rsidRDefault="0088336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واللزوم الذهني شرط عند المناطقة، وهو "</w:t>
      </w:r>
      <w:r w:rsidRPr="00EF7DEC">
        <w:rPr>
          <w:rFonts w:ascii="Traditional Arabic" w:hAnsi="Traditional Arabic" w:cs="Traditional Arabic"/>
          <w:sz w:val="34"/>
          <w:szCs w:val="34"/>
          <w:rtl/>
        </w:rPr>
        <w:t>كون المعنى الخارجي بحالة يلزم من تصور المسمى تصوره، وإلا لم يحصل الفهم</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لأن الفهم إنما يحصل إذا كان اللفظ موضوعا لذلك المعنى، أو يلزم من تصور المسمى تصوره</w:t>
      </w:r>
      <w:r w:rsidRPr="00EF7DEC">
        <w:rPr>
          <w:rFonts w:ascii="Traditional Arabic" w:hAnsi="Traditional Arabic" w:cs="Traditional Arabic" w:hint="cs"/>
          <w:sz w:val="34"/>
          <w:szCs w:val="34"/>
          <w:rtl/>
        </w:rPr>
        <w:t>"</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6"/>
      </w:r>
      <w:r w:rsidRPr="00D95797">
        <w:rPr>
          <w:rStyle w:val="a4"/>
          <w:rFonts w:cs="Traditional Arabic"/>
          <w:position w:val="0"/>
          <w:sz w:val="34"/>
          <w:szCs w:val="34"/>
          <w:vertAlign w:val="superscript"/>
          <w:rtl/>
        </w:rPr>
        <w:t>)</w:t>
      </w:r>
      <w:r w:rsidRPr="00EF7DEC">
        <w:rPr>
          <w:rFonts w:ascii="Traditional Arabic" w:hAnsi="Traditional Arabic" w:cs="Traditional Arabic" w:hint="cs"/>
          <w:sz w:val="34"/>
          <w:szCs w:val="34"/>
          <w:rtl/>
        </w:rPr>
        <w:t>، ولا يشترطون اللزوم الخارجي لحصول الفهم دونه</w:t>
      </w:r>
      <w:r w:rsidR="004A5AC1" w:rsidRPr="00EF7DEC">
        <w:rPr>
          <w:rFonts w:ascii="Traditional Arabic" w:hAnsi="Traditional Arabic" w:cs="Traditional Arabic" w:hint="cs"/>
          <w:sz w:val="34"/>
          <w:szCs w:val="34"/>
          <w:rtl/>
        </w:rPr>
        <w:t>،</w:t>
      </w:r>
      <w:r w:rsidR="004A5AC1" w:rsidRPr="00EF7DEC">
        <w:rPr>
          <w:rFonts w:ascii="Traditional Arabic" w:hAnsi="Traditional Arabic" w:cs="Traditional Arabic"/>
          <w:sz w:val="34"/>
          <w:szCs w:val="34"/>
          <w:rtl/>
        </w:rPr>
        <w:t xml:space="preserve"> كدلالة الغراب على السواد</w:t>
      </w:r>
      <w:r w:rsidR="00B34B85" w:rsidRPr="00EF7DEC">
        <w:rPr>
          <w:rFonts w:ascii="Traditional Arabic" w:hAnsi="Traditional Arabic" w:cs="Traditional Arabic" w:hint="cs"/>
          <w:sz w:val="34"/>
          <w:szCs w:val="34"/>
          <w:rtl/>
        </w:rPr>
        <w:t>،</w:t>
      </w:r>
      <w:r w:rsidR="004A5AC1" w:rsidRPr="00EF7DEC">
        <w:rPr>
          <w:rFonts w:ascii="Traditional Arabic" w:hAnsi="Traditional Arabic" w:cs="Traditional Arabic"/>
          <w:sz w:val="34"/>
          <w:szCs w:val="34"/>
          <w:rtl/>
        </w:rPr>
        <w:t xml:space="preserve"> </w:t>
      </w:r>
      <w:r w:rsidR="004A5AC1" w:rsidRPr="00EF7DEC">
        <w:rPr>
          <w:rFonts w:ascii="Traditional Arabic" w:hAnsi="Traditional Arabic" w:cs="Traditional Arabic" w:hint="cs"/>
          <w:sz w:val="34"/>
          <w:szCs w:val="34"/>
          <w:rtl/>
        </w:rPr>
        <w:t>ف</w:t>
      </w:r>
      <w:r w:rsidR="004A5AC1" w:rsidRPr="00EF7DEC">
        <w:rPr>
          <w:rFonts w:ascii="Traditional Arabic" w:hAnsi="Traditional Arabic" w:cs="Traditional Arabic"/>
          <w:sz w:val="34"/>
          <w:szCs w:val="34"/>
          <w:rtl/>
        </w:rPr>
        <w:t xml:space="preserve">العقل لا يمنع أن يكون الغراب أسود </w:t>
      </w:r>
      <w:r w:rsidR="004A5AC1" w:rsidRPr="00EF7DEC">
        <w:rPr>
          <w:rFonts w:ascii="Traditional Arabic" w:hAnsi="Traditional Arabic" w:cs="Traditional Arabic" w:hint="cs"/>
          <w:sz w:val="34"/>
          <w:szCs w:val="34"/>
          <w:rtl/>
        </w:rPr>
        <w:t>و</w:t>
      </w:r>
      <w:r w:rsidR="004A5AC1" w:rsidRPr="00EF7DEC">
        <w:rPr>
          <w:rFonts w:ascii="Traditional Arabic" w:hAnsi="Traditional Arabic" w:cs="Traditional Arabic"/>
          <w:sz w:val="34"/>
          <w:szCs w:val="34"/>
          <w:rtl/>
        </w:rPr>
        <w:t xml:space="preserve">أحمر </w:t>
      </w:r>
      <w:r w:rsidR="004A5AC1" w:rsidRPr="00EF7DEC">
        <w:rPr>
          <w:rFonts w:ascii="Traditional Arabic" w:hAnsi="Traditional Arabic" w:cs="Traditional Arabic" w:hint="cs"/>
          <w:sz w:val="34"/>
          <w:szCs w:val="34"/>
          <w:rtl/>
        </w:rPr>
        <w:t>و</w:t>
      </w:r>
      <w:r w:rsidR="004A5AC1" w:rsidRPr="00EF7DEC">
        <w:rPr>
          <w:rFonts w:ascii="Traditional Arabic" w:hAnsi="Traditional Arabic" w:cs="Traditional Arabic"/>
          <w:sz w:val="34"/>
          <w:szCs w:val="34"/>
          <w:rtl/>
        </w:rPr>
        <w:t>أخضر</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7"/>
      </w:r>
      <w:r w:rsidRPr="00D95797">
        <w:rPr>
          <w:rStyle w:val="a4"/>
          <w:rFonts w:cs="Traditional Arabic"/>
          <w:position w:val="0"/>
          <w:sz w:val="34"/>
          <w:szCs w:val="34"/>
          <w:vertAlign w:val="superscript"/>
          <w:rtl/>
        </w:rPr>
        <w:t>)</w:t>
      </w:r>
      <w:r w:rsidRPr="00EF7DEC">
        <w:rPr>
          <w:rFonts w:hint="cs"/>
          <w:sz w:val="34"/>
          <w:szCs w:val="34"/>
          <w:rtl/>
        </w:rPr>
        <w:t>.</w:t>
      </w:r>
      <w:r w:rsidRPr="00EF7DEC">
        <w:rPr>
          <w:rFonts w:ascii="Traditional Arabic" w:hAnsi="Traditional Arabic" w:cs="Traditional Arabic" w:hint="cs"/>
          <w:sz w:val="34"/>
          <w:szCs w:val="34"/>
          <w:rtl/>
        </w:rPr>
        <w:t xml:space="preserve"> </w:t>
      </w:r>
    </w:p>
    <w:p w14:paraId="0E77A9E7" w14:textId="77777777" w:rsidR="0088336B" w:rsidRPr="00EF7DEC" w:rsidRDefault="0088336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ولم يشترط أكثر الأصوليين اللزوم الذهني، فالمعتبر عندهم </w:t>
      </w:r>
      <w:r w:rsidRPr="00EF7DEC">
        <w:rPr>
          <w:rFonts w:ascii="Traditional Arabic" w:hAnsi="Traditional Arabic" w:cs="Traditional Arabic" w:hint="cs"/>
          <w:b/>
          <w:bCs/>
          <w:sz w:val="34"/>
          <w:szCs w:val="34"/>
          <w:rtl/>
        </w:rPr>
        <w:t>مطلق اللزوم</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وهو أن يكون تصور الملزوم واللازم كافي</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ا في الجزم باللزوم بينهما</w:t>
      </w:r>
      <w:r w:rsidRPr="00EF7DEC">
        <w:rPr>
          <w:rFonts w:ascii="Traditional Arabic" w:hAnsi="Traditional Arabic" w:cs="Traditional Arabic" w:hint="cs"/>
          <w:sz w:val="34"/>
          <w:szCs w:val="34"/>
          <w:rtl/>
        </w:rPr>
        <w:t xml:space="preserve">، وسواء كان ذهنيًا أو خارجيًا، </w:t>
      </w:r>
      <w:r w:rsidRPr="00EF7DEC">
        <w:rPr>
          <w:rFonts w:ascii="Traditional Arabic" w:hAnsi="Traditional Arabic" w:cs="Traditional Arabic"/>
          <w:sz w:val="34"/>
          <w:szCs w:val="34"/>
          <w:rtl/>
        </w:rPr>
        <w:t>ولهذا يجري فيها الوضوح والخفاء بحسب اختلاف الأشخاص والأحوال، وذلك كدلالة القرينة على المعنى المجازي</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8"/>
      </w:r>
      <w:r w:rsidRPr="00D95797">
        <w:rPr>
          <w:rStyle w:val="a4"/>
          <w:rFonts w:cs="Traditional Arabic"/>
          <w:position w:val="0"/>
          <w:sz w:val="34"/>
          <w:szCs w:val="34"/>
          <w:vertAlign w:val="superscript"/>
          <w:rtl/>
        </w:rPr>
        <w:t>)</w:t>
      </w:r>
      <w:r w:rsidRPr="00EF7DEC">
        <w:rPr>
          <w:rFonts w:hint="cs"/>
          <w:sz w:val="34"/>
          <w:szCs w:val="34"/>
          <w:rtl/>
        </w:rPr>
        <w:t>.</w:t>
      </w:r>
      <w:r w:rsidRPr="00EF7DEC">
        <w:rPr>
          <w:rFonts w:ascii="Traditional Arabic" w:hAnsi="Traditional Arabic" w:cs="Traditional Arabic" w:hint="cs"/>
          <w:sz w:val="34"/>
          <w:szCs w:val="34"/>
          <w:rtl/>
        </w:rPr>
        <w:t xml:space="preserve"> </w:t>
      </w:r>
    </w:p>
    <w:p w14:paraId="1FBDCED3" w14:textId="77777777" w:rsidR="0088336B" w:rsidRPr="00EF7DEC" w:rsidRDefault="0088336B" w:rsidP="00C67023">
      <w:pPr>
        <w:ind w:firstLine="72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وضابط ذلك:</w:t>
      </w:r>
      <w:r w:rsidRPr="00EF7DEC">
        <w:rPr>
          <w:rFonts w:ascii="Traditional Arabic" w:hAnsi="Traditional Arabic" w:cs="Traditional Arabic" w:hint="cs"/>
          <w:sz w:val="34"/>
          <w:szCs w:val="34"/>
          <w:rtl/>
        </w:rPr>
        <w:t xml:space="preserve"> أن يعتقد المخاطَب أن بين المفهومين ارتباطًا يصح به الانتقال من أحدهما إلى الآخر، سواء كان ذلك الارتباط مستندًا إلى العقل أو العرف أو غيرهما</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9"/>
      </w:r>
      <w:r w:rsidRPr="00D95797">
        <w:rPr>
          <w:rStyle w:val="a4"/>
          <w:rFonts w:cs="Traditional Arabic"/>
          <w:position w:val="0"/>
          <w:sz w:val="34"/>
          <w:szCs w:val="34"/>
          <w:vertAlign w:val="superscript"/>
          <w:rtl/>
        </w:rPr>
        <w:t>)</w:t>
      </w:r>
      <w:r w:rsidRPr="00EF7DEC">
        <w:rPr>
          <w:rFonts w:hint="cs"/>
          <w:sz w:val="34"/>
          <w:szCs w:val="34"/>
          <w:rtl/>
        </w:rPr>
        <w:t>.</w:t>
      </w:r>
      <w:r w:rsidRPr="00EF7DEC">
        <w:rPr>
          <w:rFonts w:ascii="Traditional Arabic" w:hAnsi="Traditional Arabic" w:cs="Traditional Arabic" w:hint="cs"/>
          <w:sz w:val="34"/>
          <w:szCs w:val="34"/>
          <w:rtl/>
        </w:rPr>
        <w:t xml:space="preserve"> </w:t>
      </w:r>
    </w:p>
    <w:p w14:paraId="54588E24" w14:textId="0A991578" w:rsidR="003A31C9" w:rsidRPr="00EF7DEC" w:rsidRDefault="00111B0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ويدخل </w:t>
      </w:r>
      <w:r w:rsidR="003A31C9" w:rsidRPr="00EF7DEC">
        <w:rPr>
          <w:rFonts w:ascii="Traditional Arabic" w:hAnsi="Traditional Arabic" w:cs="Traditional Arabic"/>
          <w:sz w:val="34"/>
          <w:szCs w:val="34"/>
          <w:rtl/>
        </w:rPr>
        <w:t>تحت هذه الدلالة عند الأصوليين، دلالة الاقتضاء، والإيماء، والإشارة، والمفهوم بنوعيه</w:t>
      </w:r>
      <w:r w:rsidR="00B34B85" w:rsidRPr="00EF7DEC">
        <w:rPr>
          <w:rFonts w:ascii="Traditional Arabic" w:hAnsi="Traditional Arabic" w:cs="Traditional Arabic" w:hint="cs"/>
          <w:sz w:val="34"/>
          <w:szCs w:val="34"/>
          <w:rtl/>
        </w:rPr>
        <w:t xml:space="preserve"> (الموافقة والمخالفة)</w:t>
      </w:r>
      <w:r w:rsidR="003A31C9" w:rsidRPr="00EF7DEC">
        <w:rPr>
          <w:rFonts w:ascii="Traditional Arabic" w:hAnsi="Traditional Arabic" w:cs="Traditional Arabic"/>
          <w:sz w:val="34"/>
          <w:szCs w:val="34"/>
          <w:rtl/>
        </w:rPr>
        <w:t>، لأن</w:t>
      </w:r>
      <w:r w:rsidR="00B34B85"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 xml:space="preserve"> المعنى المدلول عليه بالالتزام</w:t>
      </w:r>
      <w:r w:rsidR="0075279B"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 xml:space="preserve"> إم</w:t>
      </w:r>
      <w:r w:rsidR="00B34B85"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ا أن يكون شرط</w:t>
      </w:r>
      <w:r w:rsidR="001D1448"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ا للمعنى المدلول عليه أو تابع</w:t>
      </w:r>
      <w:r w:rsidR="001D1448"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ا له، فإن كان الأول فهو المسم</w:t>
      </w:r>
      <w:r w:rsidR="00B34B85"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ى بدلالة الاقتضاء</w:t>
      </w:r>
      <w:r w:rsidR="00B34B85"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 xml:space="preserve"> و</w:t>
      </w:r>
      <w:r w:rsidR="00B34B85" w:rsidRPr="00EF7DEC">
        <w:rPr>
          <w:rFonts w:ascii="Traditional Arabic" w:hAnsi="Traditional Arabic" w:cs="Traditional Arabic" w:hint="cs"/>
          <w:sz w:val="34"/>
          <w:szCs w:val="34"/>
          <w:rtl/>
        </w:rPr>
        <w:t>إ</w:t>
      </w:r>
      <w:r w:rsidR="003A31C9" w:rsidRPr="00EF7DEC">
        <w:rPr>
          <w:rFonts w:ascii="Traditional Arabic" w:hAnsi="Traditional Arabic" w:cs="Traditional Arabic"/>
          <w:sz w:val="34"/>
          <w:szCs w:val="34"/>
          <w:rtl/>
        </w:rPr>
        <w:t>ما إن كان تابع</w:t>
      </w:r>
      <w:r w:rsidR="0075279B"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ا</w:t>
      </w:r>
      <w:r w:rsidR="0075279B" w:rsidRPr="00EF7DEC">
        <w:rPr>
          <w:rFonts w:ascii="Traditional Arabic" w:hAnsi="Traditional Arabic" w:cs="Traditional Arabic" w:hint="cs"/>
          <w:sz w:val="34"/>
          <w:szCs w:val="34"/>
          <w:rtl/>
        </w:rPr>
        <w:t xml:space="preserve">، </w:t>
      </w:r>
      <w:r w:rsidR="003A31C9" w:rsidRPr="00EF7DEC">
        <w:rPr>
          <w:rFonts w:ascii="Traditional Arabic" w:hAnsi="Traditional Arabic" w:cs="Traditional Arabic"/>
          <w:sz w:val="34"/>
          <w:szCs w:val="34"/>
          <w:rtl/>
        </w:rPr>
        <w:t>فإما أن يكون من مكملات ذلك المعنى أو لا يكون</w:t>
      </w:r>
      <w:r w:rsidR="00B34B85" w:rsidRPr="00EF7DEC">
        <w:rPr>
          <w:rFonts w:ascii="Traditional Arabic" w:hAnsi="Traditional Arabic" w:cs="Traditional Arabic" w:hint="cs"/>
          <w:sz w:val="34"/>
          <w:szCs w:val="34"/>
          <w:rtl/>
        </w:rPr>
        <w:t>،</w:t>
      </w:r>
      <w:r w:rsidR="003A31C9" w:rsidRPr="00EF7DEC">
        <w:rPr>
          <w:rFonts w:ascii="Traditional Arabic" w:hAnsi="Traditional Arabic" w:cs="Traditional Arabic"/>
          <w:sz w:val="34"/>
          <w:szCs w:val="34"/>
          <w:rtl/>
        </w:rPr>
        <w:t xml:space="preserve"> فالأول مفهوم المو</w:t>
      </w:r>
      <w:r w:rsidR="00B34B85" w:rsidRPr="00EF7DEC">
        <w:rPr>
          <w:rFonts w:ascii="Traditional Arabic" w:hAnsi="Traditional Arabic" w:cs="Traditional Arabic" w:hint="cs"/>
          <w:sz w:val="34"/>
          <w:szCs w:val="34"/>
          <w:rtl/>
        </w:rPr>
        <w:t>ا</w:t>
      </w:r>
      <w:r w:rsidR="003A31C9" w:rsidRPr="00EF7DEC">
        <w:rPr>
          <w:rFonts w:ascii="Traditional Arabic" w:hAnsi="Traditional Arabic" w:cs="Traditional Arabic"/>
          <w:sz w:val="34"/>
          <w:szCs w:val="34"/>
          <w:rtl/>
        </w:rPr>
        <w:t>فقة، وأما الثاني فإما أن يكون المدلول عليه بالالتزام ثبوتيًا أو عدميًا أما الأول دلالة الإشارة وأما الثاني فهو مفهوم المخالفة</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20"/>
      </w:r>
      <w:r w:rsidRPr="00D95797">
        <w:rPr>
          <w:rStyle w:val="a4"/>
          <w:rFonts w:cs="Traditional Arabic"/>
          <w:position w:val="0"/>
          <w:sz w:val="34"/>
          <w:szCs w:val="34"/>
          <w:vertAlign w:val="superscript"/>
          <w:rtl/>
        </w:rPr>
        <w:t>)</w:t>
      </w:r>
      <w:r w:rsidRPr="00EF7DEC">
        <w:rPr>
          <w:rFonts w:hint="cs"/>
          <w:sz w:val="34"/>
          <w:szCs w:val="34"/>
          <w:rtl/>
        </w:rPr>
        <w:t>.</w:t>
      </w:r>
    </w:p>
    <w:p w14:paraId="76514B86" w14:textId="6BCD7F07" w:rsidR="00F225CA" w:rsidRPr="00EF7DEC" w:rsidRDefault="00F225CA"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 xml:space="preserve">دلالة الالتزام </w:t>
      </w:r>
      <w:r w:rsidR="00B60065" w:rsidRPr="00EF7DEC">
        <w:rPr>
          <w:rFonts w:ascii="Traditional Arabic" w:hAnsi="Traditional Arabic" w:cs="Traditional Arabic" w:hint="cs"/>
          <w:sz w:val="34"/>
          <w:szCs w:val="34"/>
          <w:rtl/>
        </w:rPr>
        <w:t>من حيث</w:t>
      </w:r>
      <w:r w:rsidR="007218B5" w:rsidRPr="00EF7DEC">
        <w:rPr>
          <w:rFonts w:ascii="Traditional Arabic" w:hAnsi="Traditional Arabic" w:cs="Traditional Arabic" w:hint="cs"/>
          <w:sz w:val="34"/>
          <w:szCs w:val="34"/>
          <w:rtl/>
        </w:rPr>
        <w:t xml:space="preserve"> أنها </w:t>
      </w:r>
      <w:r w:rsidRPr="00EF7DEC">
        <w:rPr>
          <w:rFonts w:ascii="Traditional Arabic" w:hAnsi="Traditional Arabic" w:cs="Traditional Arabic" w:hint="cs"/>
          <w:sz w:val="34"/>
          <w:szCs w:val="34"/>
          <w:rtl/>
        </w:rPr>
        <w:t>مفت</w:t>
      </w:r>
      <w:r w:rsidR="007F6A26" w:rsidRPr="00EF7DEC">
        <w:rPr>
          <w:rFonts w:ascii="Traditional Arabic" w:hAnsi="Traditional Arabic" w:cs="Traditional Arabic" w:hint="cs"/>
          <w:sz w:val="34"/>
          <w:szCs w:val="34"/>
          <w:rtl/>
        </w:rPr>
        <w:t xml:space="preserve">قرة إلى </w:t>
      </w:r>
      <w:r w:rsidR="007F6A26" w:rsidRPr="00EF7DEC">
        <w:rPr>
          <w:rFonts w:ascii="Traditional Arabic" w:hAnsi="Traditional Arabic" w:cs="Traditional Arabic" w:hint="cs"/>
          <w:b/>
          <w:bCs/>
          <w:sz w:val="34"/>
          <w:szCs w:val="34"/>
          <w:rtl/>
        </w:rPr>
        <w:t>نظر عقلي</w:t>
      </w:r>
      <w:r w:rsidR="007F6A26" w:rsidRPr="00EF7DEC">
        <w:rPr>
          <w:rFonts w:ascii="Traditional Arabic" w:hAnsi="Traditional Arabic" w:cs="Traditional Arabic" w:hint="cs"/>
          <w:sz w:val="34"/>
          <w:szCs w:val="34"/>
          <w:rtl/>
        </w:rPr>
        <w:t xml:space="preserve"> كما يصفها الآمدي بقوله </w:t>
      </w:r>
      <w:r w:rsidR="007218B5" w:rsidRPr="00EF7DEC">
        <w:rPr>
          <w:rFonts w:ascii="Traditional Arabic" w:hAnsi="Traditional Arabic" w:cs="Traditional Arabic" w:hint="cs"/>
          <w:sz w:val="34"/>
          <w:szCs w:val="34"/>
          <w:rtl/>
        </w:rPr>
        <w:t xml:space="preserve">"هي </w:t>
      </w:r>
      <w:r w:rsidR="007218B5" w:rsidRPr="00EF7DEC">
        <w:rPr>
          <w:rFonts w:ascii="Traditional Arabic" w:hAnsi="Traditional Arabic" w:cs="Traditional Arabic"/>
          <w:sz w:val="34"/>
          <w:szCs w:val="34"/>
          <w:rtl/>
        </w:rPr>
        <w:t>‌أن ‌يكون ‌اللفظ ‌له ‌معنى، وذلك المعنى له لازم من خارج، فعند فهم مدلول اللفظ من اللفظ ينتقل الذهن من مدلول اللفظ إلى لازمه، ولو قدر عدم هذا الانتقال الذهني لما كان ذلك اللازم مفهوما</w:t>
      </w:r>
      <w:r w:rsidR="007831BC" w:rsidRPr="00EF7DEC">
        <w:rPr>
          <w:rFonts w:ascii="Traditional Arabic" w:hAnsi="Traditional Arabic" w:cs="Traditional Arabic" w:hint="cs"/>
          <w:sz w:val="34"/>
          <w:szCs w:val="34"/>
          <w:rtl/>
        </w:rPr>
        <w:t>"</w:t>
      </w:r>
      <w:r w:rsidR="005F7769" w:rsidRPr="00D95797">
        <w:rPr>
          <w:rStyle w:val="a4"/>
          <w:rFonts w:cs="Traditional Arabic"/>
          <w:position w:val="0"/>
          <w:sz w:val="34"/>
          <w:szCs w:val="34"/>
          <w:vertAlign w:val="superscript"/>
          <w:rtl/>
        </w:rPr>
        <w:t>(</w:t>
      </w:r>
      <w:r w:rsidR="005F7769" w:rsidRPr="00D95797">
        <w:rPr>
          <w:rStyle w:val="a4"/>
          <w:rFonts w:cs="Traditional Arabic"/>
          <w:position w:val="0"/>
          <w:sz w:val="34"/>
          <w:szCs w:val="34"/>
          <w:vertAlign w:val="superscript"/>
          <w:rtl/>
        </w:rPr>
        <w:footnoteReference w:id="21"/>
      </w:r>
      <w:r w:rsidR="005F7769" w:rsidRPr="00D95797">
        <w:rPr>
          <w:rStyle w:val="a4"/>
          <w:rFonts w:cs="Traditional Arabic"/>
          <w:position w:val="0"/>
          <w:sz w:val="34"/>
          <w:szCs w:val="34"/>
          <w:vertAlign w:val="superscript"/>
          <w:rtl/>
        </w:rPr>
        <w:t>)</w:t>
      </w:r>
      <w:r w:rsidR="005F7769" w:rsidRPr="00EF7DEC">
        <w:rPr>
          <w:rFonts w:hint="cs"/>
          <w:sz w:val="34"/>
          <w:szCs w:val="34"/>
          <w:rtl/>
        </w:rPr>
        <w:t>.</w:t>
      </w:r>
    </w:p>
    <w:p w14:paraId="4D772B88" w14:textId="7A30B7E9" w:rsidR="0088336B" w:rsidRPr="00EF7DEC" w:rsidRDefault="00766028"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فهذا يعني </w:t>
      </w:r>
      <w:r w:rsidR="00E55F90" w:rsidRPr="00EF7DEC">
        <w:rPr>
          <w:rFonts w:ascii="Traditional Arabic" w:hAnsi="Traditional Arabic" w:cs="Traditional Arabic" w:hint="cs"/>
          <w:sz w:val="34"/>
          <w:szCs w:val="34"/>
          <w:rtl/>
        </w:rPr>
        <w:t>أن السامع مطالب ب</w:t>
      </w:r>
      <w:r w:rsidR="00D838F5" w:rsidRPr="00EF7DEC">
        <w:rPr>
          <w:rFonts w:ascii="Traditional Arabic" w:hAnsi="Traditional Arabic" w:cs="Traditional Arabic" w:hint="cs"/>
          <w:sz w:val="34"/>
          <w:szCs w:val="34"/>
          <w:rtl/>
        </w:rPr>
        <w:t>أن يبذل جهدًا ذهنيًا ينتقل فيه من المعنى المطابق إلى المعنى</w:t>
      </w:r>
      <w:r w:rsidR="00EB494A" w:rsidRPr="00EF7DEC">
        <w:rPr>
          <w:rFonts w:ascii="Traditional Arabic" w:hAnsi="Traditional Arabic" w:cs="Traditional Arabic" w:hint="cs"/>
          <w:sz w:val="34"/>
          <w:szCs w:val="34"/>
          <w:rtl/>
        </w:rPr>
        <w:t xml:space="preserve"> معنى آخر </w:t>
      </w:r>
      <w:r w:rsidR="00577224" w:rsidRPr="00EF7DEC">
        <w:rPr>
          <w:rFonts w:ascii="Traditional Arabic" w:hAnsi="Traditional Arabic" w:cs="Traditional Arabic" w:hint="cs"/>
          <w:sz w:val="34"/>
          <w:szCs w:val="34"/>
          <w:rtl/>
        </w:rPr>
        <w:t xml:space="preserve">ملازم للفظ أو مجاور له، </w:t>
      </w:r>
      <w:r w:rsidR="004D44D7" w:rsidRPr="00EF7DEC">
        <w:rPr>
          <w:rFonts w:ascii="Traditional Arabic" w:hAnsi="Traditional Arabic" w:cs="Traditional Arabic" w:hint="cs"/>
          <w:sz w:val="34"/>
          <w:szCs w:val="34"/>
          <w:rtl/>
        </w:rPr>
        <w:t xml:space="preserve">كدلالة السقف على الحائط، </w:t>
      </w:r>
      <w:r w:rsidR="00660F8D" w:rsidRPr="00EF7DEC">
        <w:rPr>
          <w:rFonts w:ascii="Traditional Arabic" w:hAnsi="Traditional Arabic" w:cs="Traditional Arabic" w:hint="cs"/>
          <w:sz w:val="34"/>
          <w:szCs w:val="34"/>
          <w:rtl/>
        </w:rPr>
        <w:t xml:space="preserve">فهو ليس مطابقًا للحائط ولا جزءا منه، لكنه معنى </w:t>
      </w:r>
      <w:r w:rsidR="008C71F6" w:rsidRPr="00EF7DEC">
        <w:rPr>
          <w:rFonts w:ascii="Traditional Arabic" w:hAnsi="Traditional Arabic" w:cs="Traditional Arabic" w:hint="cs"/>
          <w:sz w:val="34"/>
          <w:szCs w:val="34"/>
          <w:rtl/>
        </w:rPr>
        <w:t xml:space="preserve">خارج عنه </w:t>
      </w:r>
      <w:r w:rsidR="009829C5" w:rsidRPr="00EF7DEC">
        <w:rPr>
          <w:rFonts w:ascii="Traditional Arabic" w:hAnsi="Traditional Arabic" w:cs="Traditional Arabic" w:hint="cs"/>
          <w:sz w:val="34"/>
          <w:szCs w:val="34"/>
          <w:rtl/>
        </w:rPr>
        <w:t>وملازم له</w:t>
      </w:r>
      <w:r w:rsidR="00660F8D" w:rsidRPr="00EF7DEC">
        <w:rPr>
          <w:rFonts w:ascii="Traditional Arabic" w:hAnsi="Traditional Arabic" w:cs="Traditional Arabic" w:hint="cs"/>
          <w:sz w:val="34"/>
          <w:szCs w:val="34"/>
          <w:rtl/>
        </w:rPr>
        <w:t xml:space="preserve"> </w:t>
      </w:r>
      <w:r w:rsidR="001B1F4E" w:rsidRPr="00EF7DEC">
        <w:rPr>
          <w:rFonts w:ascii="Traditional Arabic" w:hAnsi="Traditional Arabic" w:cs="Traditional Arabic" w:hint="cs"/>
          <w:sz w:val="34"/>
          <w:szCs w:val="34"/>
          <w:rtl/>
        </w:rPr>
        <w:t>إذ لا سقف بغير حائط</w:t>
      </w:r>
      <w:r w:rsidR="00D13DFB" w:rsidRPr="00EF7DEC">
        <w:rPr>
          <w:rFonts w:ascii="Traditional Arabic" w:hAnsi="Traditional Arabic" w:cs="Traditional Arabic" w:hint="cs"/>
          <w:sz w:val="34"/>
          <w:szCs w:val="34"/>
          <w:rtl/>
        </w:rPr>
        <w:t xml:space="preserve">، </w:t>
      </w:r>
      <w:r w:rsidR="00EF194E" w:rsidRPr="00EF7DEC">
        <w:rPr>
          <w:rFonts w:ascii="Traditional Arabic" w:hAnsi="Traditional Arabic" w:cs="Traditional Arabic" w:hint="cs"/>
          <w:sz w:val="34"/>
          <w:szCs w:val="34"/>
          <w:rtl/>
        </w:rPr>
        <w:t>وهو من أساليب العرب</w:t>
      </w:r>
      <w:r w:rsidR="009F5D13" w:rsidRPr="00EF7DEC">
        <w:rPr>
          <w:rFonts w:ascii="Traditional Arabic" w:hAnsi="Traditional Arabic" w:cs="Traditional Arabic" w:hint="cs"/>
          <w:sz w:val="34"/>
          <w:szCs w:val="34"/>
          <w:rtl/>
        </w:rPr>
        <w:t>،</w:t>
      </w:r>
      <w:r w:rsidR="00EF194E" w:rsidRPr="00EF7DEC">
        <w:rPr>
          <w:rFonts w:ascii="Traditional Arabic" w:hAnsi="Traditional Arabic" w:cs="Traditional Arabic" w:hint="cs"/>
          <w:sz w:val="34"/>
          <w:szCs w:val="34"/>
          <w:rtl/>
        </w:rPr>
        <w:t xml:space="preserve"> إذ </w:t>
      </w:r>
      <w:r w:rsidR="0088336B" w:rsidRPr="00EF7DEC">
        <w:rPr>
          <w:rFonts w:ascii="Traditional Arabic" w:hAnsi="Traditional Arabic" w:cs="Traditional Arabic"/>
          <w:sz w:val="34"/>
          <w:szCs w:val="34"/>
          <w:rtl/>
        </w:rPr>
        <w:t>يذكر</w:t>
      </w:r>
      <w:r w:rsidR="00EF194E" w:rsidRPr="00EF7DEC">
        <w:rPr>
          <w:rFonts w:ascii="Traditional Arabic" w:hAnsi="Traditional Arabic" w:cs="Traditional Arabic" w:hint="cs"/>
          <w:sz w:val="34"/>
          <w:szCs w:val="34"/>
          <w:rtl/>
        </w:rPr>
        <w:t>ون</w:t>
      </w:r>
      <w:r w:rsidR="0088336B" w:rsidRPr="00EF7DEC">
        <w:rPr>
          <w:rFonts w:ascii="Traditional Arabic" w:hAnsi="Traditional Arabic" w:cs="Traditional Arabic"/>
          <w:sz w:val="34"/>
          <w:szCs w:val="34"/>
          <w:rtl/>
        </w:rPr>
        <w:t xml:space="preserve"> الملزوم لي</w:t>
      </w:r>
      <w:r w:rsidR="007A4830" w:rsidRPr="00EF7DEC">
        <w:rPr>
          <w:rFonts w:ascii="Traditional Arabic" w:hAnsi="Traditional Arabic" w:cs="Traditional Arabic" w:hint="cs"/>
          <w:sz w:val="34"/>
          <w:szCs w:val="34"/>
          <w:rtl/>
        </w:rPr>
        <w:t>ُ</w:t>
      </w:r>
      <w:r w:rsidR="0088336B" w:rsidRPr="00EF7DEC">
        <w:rPr>
          <w:rFonts w:ascii="Traditional Arabic" w:hAnsi="Traditional Arabic" w:cs="Traditional Arabic"/>
          <w:sz w:val="34"/>
          <w:szCs w:val="34"/>
          <w:rtl/>
        </w:rPr>
        <w:t>فهم منه لازمه المدلول</w:t>
      </w:r>
      <w:r w:rsidR="00EF194E" w:rsidRPr="00EF7DEC">
        <w:rPr>
          <w:rFonts w:ascii="Traditional Arabic" w:hAnsi="Traditional Arabic" w:cs="Traditional Arabic" w:hint="cs"/>
          <w:sz w:val="34"/>
          <w:szCs w:val="34"/>
          <w:rtl/>
        </w:rPr>
        <w:t>،</w:t>
      </w:r>
      <w:r w:rsidR="0088336B" w:rsidRPr="00EF7DEC">
        <w:rPr>
          <w:rFonts w:ascii="Traditional Arabic" w:hAnsi="Traditional Arabic" w:cs="Traditional Arabic"/>
          <w:sz w:val="34"/>
          <w:szCs w:val="34"/>
          <w:rtl/>
        </w:rPr>
        <w:t xml:space="preserve"> وكلاهما دل عليه اللفظ لكن أحدهما وسيلة إلى الآخر كقول إحدى النسوة في حديث أم زرع: </w:t>
      </w:r>
      <w:r w:rsidR="007840B8" w:rsidRPr="00EF7DEC">
        <w:rPr>
          <w:rFonts w:ascii="Traditional Arabic" w:hAnsi="Traditional Arabic" w:cs="Traditional Arabic"/>
          <w:sz w:val="34"/>
          <w:szCs w:val="34"/>
          <w:rtl/>
        </w:rPr>
        <w:t>((زوجي رفيع العماد طويل النجاد عظيم الرماد قريب البيت من الناد))</w:t>
      </w:r>
      <w:r w:rsidR="00A14F50" w:rsidRPr="00D95797">
        <w:rPr>
          <w:rStyle w:val="a4"/>
          <w:rFonts w:cs="Traditional Arabic"/>
          <w:position w:val="0"/>
          <w:sz w:val="34"/>
          <w:szCs w:val="34"/>
          <w:vertAlign w:val="superscript"/>
          <w:rtl/>
        </w:rPr>
        <w:t>(</w:t>
      </w:r>
      <w:r w:rsidR="00A14F50" w:rsidRPr="00D95797">
        <w:rPr>
          <w:rStyle w:val="a4"/>
          <w:rFonts w:cs="Traditional Arabic"/>
          <w:position w:val="0"/>
          <w:sz w:val="34"/>
          <w:szCs w:val="34"/>
          <w:vertAlign w:val="superscript"/>
          <w:rtl/>
        </w:rPr>
        <w:footnoteReference w:id="22"/>
      </w:r>
      <w:r w:rsidR="00A14F50" w:rsidRPr="00D95797">
        <w:rPr>
          <w:rStyle w:val="a4"/>
          <w:rFonts w:cs="Traditional Arabic"/>
          <w:position w:val="0"/>
          <w:sz w:val="34"/>
          <w:szCs w:val="34"/>
          <w:vertAlign w:val="superscript"/>
          <w:rtl/>
        </w:rPr>
        <w:t>)</w:t>
      </w:r>
      <w:r w:rsidR="00A14F50" w:rsidRPr="00EF7DEC">
        <w:rPr>
          <w:rFonts w:hint="cs"/>
          <w:sz w:val="34"/>
          <w:szCs w:val="34"/>
          <w:rtl/>
        </w:rPr>
        <w:t>،</w:t>
      </w:r>
      <w:r w:rsidR="0088336B" w:rsidRPr="00EF7DEC">
        <w:rPr>
          <w:rFonts w:ascii="Traditional Arabic" w:hAnsi="Traditional Arabic" w:cs="Traditional Arabic"/>
          <w:sz w:val="34"/>
          <w:szCs w:val="34"/>
          <w:rtl/>
        </w:rPr>
        <w:t xml:space="preserve"> فإن عظم الرماد يستلزم كثرة الطبخ</w:t>
      </w:r>
      <w:r w:rsidR="00EE689B" w:rsidRPr="00EF7DEC">
        <w:rPr>
          <w:rFonts w:ascii="Traditional Arabic" w:hAnsi="Traditional Arabic" w:cs="Traditional Arabic" w:hint="cs"/>
          <w:sz w:val="34"/>
          <w:szCs w:val="34"/>
          <w:rtl/>
        </w:rPr>
        <w:t>،</w:t>
      </w:r>
      <w:r w:rsidR="0088336B" w:rsidRPr="00EF7DEC">
        <w:rPr>
          <w:rFonts w:ascii="Traditional Arabic" w:hAnsi="Traditional Arabic" w:cs="Traditional Arabic"/>
          <w:sz w:val="34"/>
          <w:szCs w:val="34"/>
          <w:rtl/>
        </w:rPr>
        <w:t xml:space="preserve"> المستلزم في عادتهم لكثرة الضيف</w:t>
      </w:r>
      <w:r w:rsidR="00867138" w:rsidRPr="00EF7DEC">
        <w:rPr>
          <w:rFonts w:ascii="Traditional Arabic" w:hAnsi="Traditional Arabic" w:cs="Traditional Arabic" w:hint="cs"/>
          <w:sz w:val="34"/>
          <w:szCs w:val="34"/>
          <w:rtl/>
        </w:rPr>
        <w:t>،</w:t>
      </w:r>
      <w:r w:rsidR="0088336B" w:rsidRPr="00EF7DEC">
        <w:rPr>
          <w:rFonts w:ascii="Traditional Arabic" w:hAnsi="Traditional Arabic" w:cs="Traditional Arabic"/>
          <w:sz w:val="34"/>
          <w:szCs w:val="34"/>
          <w:rtl/>
        </w:rPr>
        <w:t xml:space="preserve"> المستلزم للكرم</w:t>
      </w:r>
      <w:r w:rsidR="009F5D13" w:rsidRPr="00D95797">
        <w:rPr>
          <w:rStyle w:val="a4"/>
          <w:rFonts w:cs="Traditional Arabic"/>
          <w:position w:val="0"/>
          <w:sz w:val="34"/>
          <w:szCs w:val="34"/>
          <w:vertAlign w:val="superscript"/>
          <w:rtl/>
        </w:rPr>
        <w:t>(</w:t>
      </w:r>
      <w:r w:rsidR="009F5D13" w:rsidRPr="00D95797">
        <w:rPr>
          <w:rStyle w:val="a4"/>
          <w:rFonts w:cs="Traditional Arabic"/>
          <w:position w:val="0"/>
          <w:sz w:val="34"/>
          <w:szCs w:val="34"/>
          <w:vertAlign w:val="superscript"/>
          <w:rtl/>
        </w:rPr>
        <w:footnoteReference w:id="23"/>
      </w:r>
      <w:r w:rsidR="009F5D13" w:rsidRPr="00D95797">
        <w:rPr>
          <w:rStyle w:val="a4"/>
          <w:rFonts w:cs="Traditional Arabic"/>
          <w:position w:val="0"/>
          <w:sz w:val="34"/>
          <w:szCs w:val="34"/>
          <w:vertAlign w:val="superscript"/>
          <w:rtl/>
        </w:rPr>
        <w:t>)</w:t>
      </w:r>
      <w:r w:rsidR="00EF194E" w:rsidRPr="00EF7DEC">
        <w:rPr>
          <w:rFonts w:hint="cs"/>
          <w:sz w:val="34"/>
          <w:szCs w:val="34"/>
          <w:rtl/>
        </w:rPr>
        <w:t>.</w:t>
      </w:r>
      <w:r w:rsidR="00EF194E" w:rsidRPr="00EF7DEC">
        <w:rPr>
          <w:rFonts w:ascii="Traditional Arabic" w:hAnsi="Traditional Arabic" w:cs="Traditional Arabic" w:hint="cs"/>
          <w:sz w:val="34"/>
          <w:szCs w:val="34"/>
          <w:rtl/>
        </w:rPr>
        <w:t xml:space="preserve"> </w:t>
      </w:r>
    </w:p>
    <w:p w14:paraId="62862876" w14:textId="7BA184D6" w:rsidR="00727C37" w:rsidRPr="00EF7DEC" w:rsidRDefault="002F478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فالسامع </w:t>
      </w:r>
      <w:r w:rsidRPr="00EF7DEC">
        <w:rPr>
          <w:rFonts w:ascii="Traditional Arabic" w:hAnsi="Traditional Arabic" w:cs="Traditional Arabic" w:hint="cs"/>
          <w:b/>
          <w:bCs/>
          <w:sz w:val="34"/>
          <w:szCs w:val="34"/>
          <w:rtl/>
        </w:rPr>
        <w:t>مطالب</w:t>
      </w:r>
      <w:r w:rsidR="007A4830" w:rsidRPr="00EF7DEC">
        <w:rPr>
          <w:rFonts w:ascii="Traditional Arabic" w:hAnsi="Traditional Arabic" w:cs="Traditional Arabic" w:hint="cs"/>
          <w:b/>
          <w:bCs/>
          <w:sz w:val="34"/>
          <w:szCs w:val="34"/>
          <w:rtl/>
        </w:rPr>
        <w:t xml:space="preserve"> </w:t>
      </w:r>
      <w:r w:rsidRPr="00EF7DEC">
        <w:rPr>
          <w:rFonts w:ascii="Traditional Arabic" w:hAnsi="Traditional Arabic" w:cs="Traditional Arabic" w:hint="cs"/>
          <w:b/>
          <w:bCs/>
          <w:sz w:val="34"/>
          <w:szCs w:val="34"/>
          <w:rtl/>
        </w:rPr>
        <w:t>ب</w:t>
      </w:r>
      <w:r w:rsidR="007A4830" w:rsidRPr="00EF7DEC">
        <w:rPr>
          <w:rFonts w:ascii="Traditional Arabic" w:hAnsi="Traditional Arabic" w:cs="Traditional Arabic" w:hint="cs"/>
          <w:b/>
          <w:bCs/>
          <w:sz w:val="34"/>
          <w:szCs w:val="34"/>
          <w:rtl/>
        </w:rPr>
        <w:t xml:space="preserve">إعمال الكلام </w:t>
      </w:r>
      <w:r w:rsidR="00610354" w:rsidRPr="00EF7DEC">
        <w:rPr>
          <w:rFonts w:ascii="Traditional Arabic" w:hAnsi="Traditional Arabic" w:cs="Traditional Arabic" w:hint="cs"/>
          <w:b/>
          <w:bCs/>
          <w:sz w:val="34"/>
          <w:szCs w:val="34"/>
          <w:rtl/>
        </w:rPr>
        <w:t>في</w:t>
      </w:r>
      <w:r w:rsidR="007A4830" w:rsidRPr="00EF7DEC">
        <w:rPr>
          <w:rFonts w:ascii="Traditional Arabic" w:hAnsi="Traditional Arabic" w:cs="Traditional Arabic" w:hint="cs"/>
          <w:b/>
          <w:bCs/>
          <w:sz w:val="34"/>
          <w:szCs w:val="34"/>
          <w:rtl/>
        </w:rPr>
        <w:t xml:space="preserve"> لازمه</w:t>
      </w:r>
      <w:r w:rsidR="00F40D05" w:rsidRPr="00EF7DEC">
        <w:rPr>
          <w:rFonts w:ascii="Traditional Arabic" w:hAnsi="Traditional Arabic" w:cs="Traditional Arabic" w:hint="cs"/>
          <w:sz w:val="34"/>
          <w:szCs w:val="34"/>
          <w:rtl/>
        </w:rPr>
        <w:t xml:space="preserve">، </w:t>
      </w:r>
      <w:r w:rsidR="00F77FEC" w:rsidRPr="00EF7DEC">
        <w:rPr>
          <w:rFonts w:ascii="Traditional Arabic" w:hAnsi="Traditional Arabic" w:cs="Traditional Arabic" w:hint="cs"/>
          <w:sz w:val="34"/>
          <w:szCs w:val="34"/>
          <w:rtl/>
        </w:rPr>
        <w:t xml:space="preserve">إذ </w:t>
      </w:r>
      <w:r w:rsidR="00351E9D" w:rsidRPr="00EF7DEC">
        <w:rPr>
          <w:rFonts w:ascii="Traditional Arabic" w:hAnsi="Traditional Arabic" w:cs="Traditional Arabic"/>
          <w:sz w:val="34"/>
          <w:szCs w:val="34"/>
          <w:rtl/>
        </w:rPr>
        <w:t>اللزوم يوسع من دلالة الخطاب</w:t>
      </w:r>
      <w:r w:rsidR="00515FE0" w:rsidRPr="00EF7DEC">
        <w:rPr>
          <w:rFonts w:ascii="Traditional Arabic" w:hAnsi="Traditional Arabic" w:cs="Traditional Arabic" w:hint="cs"/>
          <w:sz w:val="34"/>
          <w:szCs w:val="34"/>
          <w:rtl/>
        </w:rPr>
        <w:t>؛</w:t>
      </w:r>
      <w:r w:rsidR="00351E9D" w:rsidRPr="00EF7DEC">
        <w:rPr>
          <w:rFonts w:ascii="Traditional Arabic" w:hAnsi="Traditional Arabic" w:cs="Traditional Arabic"/>
          <w:sz w:val="34"/>
          <w:szCs w:val="34"/>
          <w:rtl/>
        </w:rPr>
        <w:t xml:space="preserve"> لأنه يضيف إليه معاني أخرى غير المعنى المطابق أو المتضمن</w:t>
      </w:r>
      <w:r w:rsidR="00F40D05" w:rsidRPr="00EF7DEC">
        <w:rPr>
          <w:rFonts w:ascii="Traditional Arabic" w:hAnsi="Traditional Arabic" w:cs="Traditional Arabic" w:hint="cs"/>
          <w:sz w:val="34"/>
          <w:szCs w:val="34"/>
          <w:rtl/>
        </w:rPr>
        <w:t>.</w:t>
      </w:r>
      <w:r w:rsidR="003335DC" w:rsidRPr="00EF7DEC">
        <w:rPr>
          <w:rFonts w:ascii="Traditional Arabic" w:hAnsi="Traditional Arabic" w:cs="Traditional Arabic" w:hint="cs"/>
          <w:sz w:val="34"/>
          <w:szCs w:val="34"/>
          <w:rtl/>
        </w:rPr>
        <w:t xml:space="preserve"> </w:t>
      </w:r>
    </w:p>
    <w:p w14:paraId="79943F92" w14:textId="7E71F3CF" w:rsidR="0075279B" w:rsidRPr="00EF7DEC" w:rsidRDefault="0049649B" w:rsidP="00C67023">
      <w:pPr>
        <w:pStyle w:val="a6"/>
        <w:jc w:val="center"/>
        <w:rPr>
          <w:rFonts w:ascii="Traditional Arabic" w:hAnsi="Traditional Arabic" w:cs="Traditional Arabic"/>
          <w:sz w:val="34"/>
          <w:szCs w:val="34"/>
          <w:rtl/>
        </w:rPr>
      </w:pPr>
      <w:r w:rsidRPr="00EF7DEC">
        <w:rPr>
          <w:rFonts w:ascii="Traditional Arabic" w:hAnsi="Traditional Arabic" w:cs="Traditional Arabic" w:hint="cs"/>
          <w:sz w:val="34"/>
          <w:szCs w:val="34"/>
          <w:rtl/>
        </w:rPr>
        <w:t>* * *</w:t>
      </w:r>
    </w:p>
    <w:p w14:paraId="4DA38D28" w14:textId="48C4B50F" w:rsidR="00115297" w:rsidRPr="00EF7DEC" w:rsidRDefault="00106A9B" w:rsidP="00C67023">
      <w:pPr>
        <w:jc w:val="left"/>
        <w:rPr>
          <w:rFonts w:ascii="Traditional Arabic" w:hAnsi="Traditional Arabic" w:cs="Traditional Arabic"/>
          <w:sz w:val="34"/>
          <w:szCs w:val="34"/>
          <w:rtl/>
        </w:rPr>
      </w:pPr>
      <w:r w:rsidRPr="00EF7DEC">
        <w:rPr>
          <w:rFonts w:ascii="Traditional Arabic" w:hAnsi="Traditional Arabic" w:cs="Traditional Arabic"/>
          <w:sz w:val="34"/>
          <w:szCs w:val="34"/>
          <w:rtl/>
        </w:rPr>
        <w:br w:type="page"/>
      </w:r>
    </w:p>
    <w:p w14:paraId="3E03EADA" w14:textId="1076ADE4" w:rsidR="00727C37" w:rsidRPr="008D053B" w:rsidRDefault="00727C37" w:rsidP="00C67023">
      <w:pPr>
        <w:jc w:val="center"/>
        <w:rPr>
          <w:rFonts w:ascii="Traditional Arabic" w:hAnsi="Traditional Arabic" w:cs="Traditional Arabic"/>
          <w:b/>
          <w:bCs/>
          <w:color w:val="C00000"/>
          <w:sz w:val="34"/>
          <w:szCs w:val="34"/>
          <w:rtl/>
        </w:rPr>
      </w:pPr>
      <w:r w:rsidRPr="008D053B">
        <w:rPr>
          <w:rFonts w:ascii="Traditional Arabic" w:hAnsi="Traditional Arabic" w:cs="Traditional Arabic" w:hint="cs"/>
          <w:b/>
          <w:bCs/>
          <w:color w:val="C00000"/>
          <w:sz w:val="34"/>
          <w:szCs w:val="34"/>
          <w:rtl/>
        </w:rPr>
        <w:lastRenderedPageBreak/>
        <w:t>المطلب الثاني</w:t>
      </w:r>
    </w:p>
    <w:p w14:paraId="734D795E" w14:textId="71A7E217" w:rsidR="00140742" w:rsidRPr="008D053B" w:rsidRDefault="00370BFB" w:rsidP="00C67023">
      <w:pPr>
        <w:jc w:val="center"/>
        <w:rPr>
          <w:rFonts w:ascii="Traditional Arabic" w:hAnsi="Traditional Arabic" w:cs="Traditional Arabic"/>
          <w:b/>
          <w:bCs/>
          <w:color w:val="C00000"/>
          <w:sz w:val="34"/>
          <w:szCs w:val="34"/>
          <w:rtl/>
        </w:rPr>
      </w:pPr>
      <w:r w:rsidRPr="008D053B">
        <w:rPr>
          <w:rFonts w:ascii="Traditional Arabic" w:hAnsi="Traditional Arabic" w:cs="Traditional Arabic" w:hint="cs"/>
          <w:b/>
          <w:bCs/>
          <w:color w:val="C00000"/>
          <w:sz w:val="34"/>
          <w:szCs w:val="34"/>
          <w:rtl/>
        </w:rPr>
        <w:t>الإعمال في</w:t>
      </w:r>
      <w:r w:rsidR="00140742" w:rsidRPr="008D053B">
        <w:rPr>
          <w:rFonts w:ascii="Traditional Arabic" w:hAnsi="Traditional Arabic" w:cs="Traditional Arabic" w:hint="cs"/>
          <w:b/>
          <w:bCs/>
          <w:color w:val="C00000"/>
          <w:sz w:val="34"/>
          <w:szCs w:val="34"/>
          <w:rtl/>
        </w:rPr>
        <w:t xml:space="preserve"> دلالة الاقتضاء</w:t>
      </w:r>
    </w:p>
    <w:p w14:paraId="329B06C8" w14:textId="408A95FF" w:rsidR="00140742" w:rsidRPr="00EF7DEC" w:rsidRDefault="00751F42"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الاقتضاء </w:t>
      </w:r>
      <w:r w:rsidR="007F3DC3" w:rsidRPr="00EF7DEC">
        <w:rPr>
          <w:rFonts w:ascii="Traditional Arabic" w:hAnsi="Traditional Arabic" w:cs="Traditional Arabic" w:hint="cs"/>
          <w:sz w:val="34"/>
          <w:szCs w:val="34"/>
          <w:rtl/>
        </w:rPr>
        <w:t xml:space="preserve">في اللغة: </w:t>
      </w:r>
      <w:r w:rsidR="002E0D75" w:rsidRPr="00EF7DEC">
        <w:rPr>
          <w:rFonts w:ascii="Traditional Arabic" w:hAnsi="Traditional Arabic" w:cs="Traditional Arabic" w:hint="cs"/>
          <w:sz w:val="34"/>
          <w:szCs w:val="34"/>
          <w:rtl/>
        </w:rPr>
        <w:t>الاستدعاء و</w:t>
      </w:r>
      <w:r w:rsidR="00F6751F" w:rsidRPr="00EF7DEC">
        <w:rPr>
          <w:rFonts w:ascii="Traditional Arabic" w:hAnsi="Traditional Arabic" w:cs="Traditional Arabic" w:hint="cs"/>
          <w:sz w:val="34"/>
          <w:szCs w:val="34"/>
          <w:rtl/>
        </w:rPr>
        <w:t xml:space="preserve">الطلب، </w:t>
      </w:r>
      <w:r w:rsidR="002F1532" w:rsidRPr="00EF7DEC">
        <w:rPr>
          <w:rFonts w:ascii="Traditional Arabic" w:hAnsi="Traditional Arabic" w:cs="Traditional Arabic" w:hint="cs"/>
          <w:sz w:val="34"/>
          <w:szCs w:val="34"/>
          <w:rtl/>
        </w:rPr>
        <w:t>اقتضى دينه أي طلبه، و</w:t>
      </w:r>
      <w:r w:rsidR="00717FE4" w:rsidRPr="00EF7DEC">
        <w:rPr>
          <w:rFonts w:ascii="Traditional Arabic" w:hAnsi="Traditional Arabic" w:cs="Traditional Arabic" w:hint="cs"/>
          <w:sz w:val="34"/>
          <w:szCs w:val="34"/>
          <w:rtl/>
        </w:rPr>
        <w:t>يقال تقاضيته حقي فقضاني: أي طالبته فأعطاني</w:t>
      </w:r>
      <w:r w:rsidR="00717FE4" w:rsidRPr="00D95797">
        <w:rPr>
          <w:rStyle w:val="a4"/>
          <w:rFonts w:cs="Traditional Arabic"/>
          <w:position w:val="0"/>
          <w:sz w:val="34"/>
          <w:szCs w:val="34"/>
          <w:vertAlign w:val="superscript"/>
          <w:rtl/>
        </w:rPr>
        <w:t>(</w:t>
      </w:r>
      <w:r w:rsidR="00717FE4" w:rsidRPr="00D95797">
        <w:rPr>
          <w:rStyle w:val="a4"/>
          <w:rFonts w:cs="Traditional Arabic"/>
          <w:position w:val="0"/>
          <w:sz w:val="34"/>
          <w:szCs w:val="34"/>
          <w:vertAlign w:val="superscript"/>
          <w:rtl/>
        </w:rPr>
        <w:footnoteReference w:id="24"/>
      </w:r>
      <w:r w:rsidR="00717FE4" w:rsidRPr="00D95797">
        <w:rPr>
          <w:rStyle w:val="a4"/>
          <w:rFonts w:cs="Traditional Arabic"/>
          <w:position w:val="0"/>
          <w:sz w:val="34"/>
          <w:szCs w:val="34"/>
          <w:vertAlign w:val="superscript"/>
          <w:rtl/>
        </w:rPr>
        <w:t>)</w:t>
      </w:r>
      <w:r w:rsidR="00717FE4" w:rsidRPr="00EF7DEC">
        <w:rPr>
          <w:rFonts w:hint="cs"/>
          <w:sz w:val="34"/>
          <w:szCs w:val="34"/>
          <w:rtl/>
        </w:rPr>
        <w:t>.</w:t>
      </w:r>
      <w:r w:rsidR="006A08F3" w:rsidRPr="00EF7DEC">
        <w:rPr>
          <w:rFonts w:ascii="Traditional Arabic" w:hAnsi="Traditional Arabic" w:cs="Traditional Arabic" w:hint="cs"/>
          <w:sz w:val="34"/>
          <w:szCs w:val="34"/>
          <w:rtl/>
        </w:rPr>
        <w:t xml:space="preserve"> </w:t>
      </w:r>
    </w:p>
    <w:p w14:paraId="16FE610F" w14:textId="5ED60A7A" w:rsidR="00660219" w:rsidRPr="00EF7DEC" w:rsidRDefault="00727C37" w:rsidP="00C67023">
      <w:pPr>
        <w:rPr>
          <w:rFonts w:ascii="Traditional Arabic" w:hAnsi="Traditional Arabic" w:cs="Traditional Arabic"/>
          <w:sz w:val="34"/>
          <w:szCs w:val="34"/>
          <w:rtl/>
        </w:rPr>
      </w:pPr>
      <w:r w:rsidRPr="00EF7DEC">
        <w:rPr>
          <w:rFonts w:ascii="Traditional Arabic" w:hAnsi="Traditional Arabic" w:cs="Traditional Arabic"/>
          <w:sz w:val="34"/>
          <w:szCs w:val="34"/>
          <w:rtl/>
        </w:rPr>
        <w:t>و</w:t>
      </w:r>
      <w:r w:rsidR="009A4A2D" w:rsidRPr="00EF7DEC">
        <w:rPr>
          <w:rFonts w:ascii="Traditional Arabic" w:hAnsi="Traditional Arabic" w:cs="Traditional Arabic"/>
          <w:sz w:val="34"/>
          <w:szCs w:val="34"/>
          <w:rtl/>
        </w:rPr>
        <w:t xml:space="preserve">في الاصطلاح: </w:t>
      </w:r>
      <w:r w:rsidR="00274134" w:rsidRPr="00EF7DEC">
        <w:rPr>
          <w:rFonts w:ascii="Traditional Arabic" w:hAnsi="Traditional Arabic" w:cs="Traditional Arabic"/>
          <w:sz w:val="34"/>
          <w:szCs w:val="34"/>
          <w:rtl/>
        </w:rPr>
        <w:t>هو "زيادة على النص لم يتحقق معنى النص بدونها، فاقتضاها النص ليتحقق معناه، ولا يلغو"</w:t>
      </w:r>
      <w:r w:rsidR="00274134" w:rsidRPr="00D95797">
        <w:rPr>
          <w:rStyle w:val="a4"/>
          <w:rFonts w:ascii="Traditional Arabic" w:hAnsi="Traditional Arabic" w:cs="Traditional Arabic"/>
          <w:position w:val="0"/>
          <w:sz w:val="34"/>
          <w:szCs w:val="34"/>
          <w:vertAlign w:val="superscript"/>
          <w:rtl/>
        </w:rPr>
        <w:t>(</w:t>
      </w:r>
      <w:r w:rsidR="00274134" w:rsidRPr="00D95797">
        <w:rPr>
          <w:rStyle w:val="a4"/>
          <w:rFonts w:ascii="Traditional Arabic" w:hAnsi="Traditional Arabic" w:cs="Traditional Arabic"/>
          <w:position w:val="0"/>
          <w:sz w:val="34"/>
          <w:szCs w:val="34"/>
          <w:vertAlign w:val="superscript"/>
          <w:rtl/>
        </w:rPr>
        <w:footnoteReference w:id="25"/>
      </w:r>
      <w:r w:rsidR="00274134" w:rsidRPr="00D95797">
        <w:rPr>
          <w:rStyle w:val="a4"/>
          <w:rFonts w:ascii="Traditional Arabic" w:hAnsi="Traditional Arabic" w:cs="Traditional Arabic"/>
          <w:position w:val="0"/>
          <w:sz w:val="34"/>
          <w:szCs w:val="34"/>
          <w:vertAlign w:val="superscript"/>
          <w:rtl/>
        </w:rPr>
        <w:t>)</w:t>
      </w:r>
      <w:r w:rsidR="00172C1E" w:rsidRPr="00EF7DEC">
        <w:rPr>
          <w:rFonts w:ascii="Traditional Arabic" w:hAnsi="Traditional Arabic" w:cs="Traditional Arabic"/>
          <w:sz w:val="34"/>
          <w:szCs w:val="34"/>
          <w:rtl/>
        </w:rPr>
        <w:t xml:space="preserve">، </w:t>
      </w:r>
      <w:r w:rsidR="00660219" w:rsidRPr="00EF7DEC">
        <w:rPr>
          <w:rFonts w:ascii="Traditional Arabic" w:hAnsi="Traditional Arabic" w:cs="Traditional Arabic"/>
          <w:sz w:val="34"/>
          <w:szCs w:val="34"/>
          <w:rtl/>
        </w:rPr>
        <w:t>و</w:t>
      </w:r>
      <w:r w:rsidR="00274134" w:rsidRPr="00EF7DEC">
        <w:rPr>
          <w:rFonts w:ascii="Traditional Arabic" w:hAnsi="Traditional Arabic" w:cs="Traditional Arabic"/>
          <w:sz w:val="34"/>
          <w:szCs w:val="34"/>
          <w:rtl/>
        </w:rPr>
        <w:t>ذكر النسفي</w:t>
      </w:r>
      <w:r w:rsidR="00660219" w:rsidRPr="00EF7DEC">
        <w:rPr>
          <w:rFonts w:ascii="Traditional Arabic" w:hAnsi="Traditional Arabic" w:cs="Traditional Arabic"/>
          <w:sz w:val="34"/>
          <w:szCs w:val="34"/>
          <w:rtl/>
        </w:rPr>
        <w:t xml:space="preserve"> بأنه "جعل </w:t>
      </w:r>
      <w:r w:rsidR="00FC388F" w:rsidRPr="00EF7DEC">
        <w:rPr>
          <w:rFonts w:ascii="Traditional Arabic" w:hAnsi="Traditional Arabic" w:cs="Traditional Arabic"/>
          <w:sz w:val="34"/>
          <w:szCs w:val="34"/>
          <w:rtl/>
        </w:rPr>
        <w:t>غير المذكور مذكورًا تصحيحًا للمذكور</w:t>
      </w:r>
      <w:r w:rsidR="00660219" w:rsidRPr="00EF7DEC">
        <w:rPr>
          <w:rFonts w:ascii="Traditional Arabic" w:hAnsi="Traditional Arabic" w:cs="Traditional Arabic"/>
          <w:sz w:val="34"/>
          <w:szCs w:val="34"/>
          <w:rtl/>
        </w:rPr>
        <w:t>"</w:t>
      </w:r>
      <w:r w:rsidR="00E4656B" w:rsidRPr="00D95797">
        <w:rPr>
          <w:rStyle w:val="a4"/>
          <w:rFonts w:ascii="Traditional Arabic" w:hAnsi="Traditional Arabic" w:cs="Traditional Arabic"/>
          <w:position w:val="0"/>
          <w:sz w:val="34"/>
          <w:szCs w:val="34"/>
          <w:vertAlign w:val="superscript"/>
          <w:rtl/>
        </w:rPr>
        <w:t>(</w:t>
      </w:r>
      <w:r w:rsidR="00E4656B" w:rsidRPr="00D95797">
        <w:rPr>
          <w:rStyle w:val="a4"/>
          <w:rFonts w:ascii="Traditional Arabic" w:hAnsi="Traditional Arabic" w:cs="Traditional Arabic"/>
          <w:position w:val="0"/>
          <w:sz w:val="34"/>
          <w:szCs w:val="34"/>
          <w:vertAlign w:val="superscript"/>
          <w:rtl/>
        </w:rPr>
        <w:footnoteReference w:id="26"/>
      </w:r>
      <w:r w:rsidR="00E4656B" w:rsidRPr="00D95797">
        <w:rPr>
          <w:rStyle w:val="a4"/>
          <w:rFonts w:ascii="Traditional Arabic" w:hAnsi="Traditional Arabic" w:cs="Traditional Arabic"/>
          <w:position w:val="0"/>
          <w:sz w:val="34"/>
          <w:szCs w:val="34"/>
          <w:vertAlign w:val="superscript"/>
          <w:rtl/>
        </w:rPr>
        <w:t>)</w:t>
      </w:r>
      <w:r w:rsidR="00274134" w:rsidRPr="00EF7DEC">
        <w:rPr>
          <w:rFonts w:ascii="Traditional Arabic" w:hAnsi="Traditional Arabic" w:cs="Traditional Arabic"/>
          <w:sz w:val="34"/>
          <w:szCs w:val="34"/>
          <w:rtl/>
        </w:rPr>
        <w:t>.</w:t>
      </w:r>
    </w:p>
    <w:p w14:paraId="47D7A5C3" w14:textId="0340829A" w:rsidR="00274134" w:rsidRPr="00EF7DEC" w:rsidRDefault="00274134" w:rsidP="00C67023">
      <w:pPr>
        <w:rPr>
          <w:rFonts w:ascii="Traditional Arabic" w:hAnsi="Traditional Arabic" w:cs="Traditional Arabic"/>
          <w:sz w:val="34"/>
          <w:szCs w:val="34"/>
          <w:rtl/>
        </w:rPr>
      </w:pPr>
      <w:r w:rsidRPr="00EF7DEC">
        <w:rPr>
          <w:rFonts w:ascii="Traditional Arabic" w:hAnsi="Traditional Arabic" w:cs="Traditional Arabic"/>
          <w:sz w:val="34"/>
          <w:szCs w:val="34"/>
          <w:rtl/>
        </w:rPr>
        <w:t xml:space="preserve">وعرّف </w:t>
      </w:r>
      <w:proofErr w:type="spellStart"/>
      <w:r w:rsidRPr="00EF7DEC">
        <w:rPr>
          <w:rFonts w:ascii="Traditional Arabic" w:hAnsi="Traditional Arabic" w:cs="Traditional Arabic"/>
          <w:sz w:val="34"/>
          <w:szCs w:val="34"/>
          <w:rtl/>
        </w:rPr>
        <w:t>التفتازاني</w:t>
      </w:r>
      <w:proofErr w:type="spellEnd"/>
      <w:r w:rsidRPr="00EF7DEC">
        <w:rPr>
          <w:rFonts w:ascii="Traditional Arabic" w:hAnsi="Traditional Arabic" w:cs="Traditional Arabic"/>
          <w:sz w:val="34"/>
          <w:szCs w:val="34"/>
          <w:rtl/>
        </w:rPr>
        <w:t xml:space="preserve"> دلالة الاقتضاء بأنها "دلالة اللفظ على معنى خارج يتوقف عليه صدقه أو صحّته الشرعية أو العقلية"</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27"/>
      </w:r>
      <w:r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w:t>
      </w:r>
    </w:p>
    <w:p w14:paraId="6549CA6B" w14:textId="3916378C" w:rsidR="00424248" w:rsidRPr="00EF7DEC" w:rsidRDefault="00660219" w:rsidP="00C67023">
      <w:pPr>
        <w:ind w:firstLine="720"/>
        <w:rPr>
          <w:rFonts w:ascii="Traditional Arabic" w:hAnsi="Traditional Arabic" w:cs="Traditional Arabic"/>
          <w:b/>
          <w:bCs/>
          <w:sz w:val="34"/>
          <w:szCs w:val="34"/>
          <w:rtl/>
        </w:rPr>
      </w:pPr>
      <w:r w:rsidRPr="00EF7DEC">
        <w:rPr>
          <w:rFonts w:ascii="Traditional Arabic" w:hAnsi="Traditional Arabic" w:cs="Traditional Arabic" w:hint="cs"/>
          <w:sz w:val="34"/>
          <w:szCs w:val="34"/>
          <w:rtl/>
        </w:rPr>
        <w:t xml:space="preserve">فنجد </w:t>
      </w:r>
      <w:r w:rsidR="0079165E" w:rsidRPr="00EF7DEC">
        <w:rPr>
          <w:rFonts w:ascii="Traditional Arabic" w:hAnsi="Traditional Arabic" w:cs="Traditional Arabic" w:hint="cs"/>
          <w:sz w:val="34"/>
          <w:szCs w:val="34"/>
          <w:rtl/>
        </w:rPr>
        <w:t>أن</w:t>
      </w:r>
      <w:r w:rsidRPr="00EF7DEC">
        <w:rPr>
          <w:rFonts w:ascii="Traditional Arabic" w:hAnsi="Traditional Arabic" w:cs="Traditional Arabic" w:hint="cs"/>
          <w:sz w:val="34"/>
          <w:szCs w:val="34"/>
          <w:rtl/>
        </w:rPr>
        <w:t xml:space="preserve"> التعريفات</w:t>
      </w:r>
      <w:r w:rsidR="0079165E" w:rsidRPr="00EF7DEC">
        <w:rPr>
          <w:rFonts w:ascii="Traditional Arabic" w:hAnsi="Traditional Arabic" w:cs="Traditional Arabic" w:hint="cs"/>
          <w:sz w:val="34"/>
          <w:szCs w:val="34"/>
          <w:rtl/>
        </w:rPr>
        <w:t xml:space="preserve"> متقاربة في المعنى، وحاصلها:</w:t>
      </w:r>
      <w:r w:rsidRPr="00EF7DEC">
        <w:rPr>
          <w:rFonts w:ascii="Traditional Arabic" w:hAnsi="Traditional Arabic" w:cs="Traditional Arabic" w:hint="cs"/>
          <w:sz w:val="34"/>
          <w:szCs w:val="34"/>
          <w:rtl/>
        </w:rPr>
        <w:t xml:space="preserve"> </w:t>
      </w:r>
      <w:r w:rsidR="007848C8" w:rsidRPr="00EF7DEC">
        <w:rPr>
          <w:rFonts w:ascii="Traditional Arabic" w:hAnsi="Traditional Arabic" w:cs="Traditional Arabic" w:hint="cs"/>
          <w:sz w:val="34"/>
          <w:szCs w:val="34"/>
          <w:rtl/>
        </w:rPr>
        <w:t>بأن هناك توق</w:t>
      </w:r>
      <w:r w:rsidR="00D13DFB" w:rsidRPr="00EF7DEC">
        <w:rPr>
          <w:rFonts w:ascii="Traditional Arabic" w:hAnsi="Traditional Arabic" w:cs="Traditional Arabic" w:hint="cs"/>
          <w:sz w:val="34"/>
          <w:szCs w:val="34"/>
          <w:rtl/>
        </w:rPr>
        <w:t xml:space="preserve">فًا </w:t>
      </w:r>
      <w:r w:rsidR="007848C8" w:rsidRPr="00EF7DEC">
        <w:rPr>
          <w:rFonts w:ascii="Traditional Arabic" w:hAnsi="Traditional Arabic" w:cs="Traditional Arabic" w:hint="cs"/>
          <w:sz w:val="34"/>
          <w:szCs w:val="34"/>
          <w:rtl/>
        </w:rPr>
        <w:t>في صدق الكلام أو صحته الشرعي</w:t>
      </w:r>
      <w:r w:rsidR="00C74F01" w:rsidRPr="00EF7DEC">
        <w:rPr>
          <w:rFonts w:ascii="Traditional Arabic" w:hAnsi="Traditional Arabic" w:cs="Traditional Arabic" w:hint="cs"/>
          <w:sz w:val="34"/>
          <w:szCs w:val="34"/>
          <w:rtl/>
        </w:rPr>
        <w:t>ّ</w:t>
      </w:r>
      <w:r w:rsidR="007848C8" w:rsidRPr="00EF7DEC">
        <w:rPr>
          <w:rFonts w:ascii="Traditional Arabic" w:hAnsi="Traditional Arabic" w:cs="Traditional Arabic" w:hint="cs"/>
          <w:sz w:val="34"/>
          <w:szCs w:val="34"/>
          <w:rtl/>
        </w:rPr>
        <w:t>ة أو العقلي</w:t>
      </w:r>
      <w:r w:rsidR="00C74F01" w:rsidRPr="00EF7DEC">
        <w:rPr>
          <w:rFonts w:ascii="Traditional Arabic" w:hAnsi="Traditional Arabic" w:cs="Traditional Arabic" w:hint="cs"/>
          <w:sz w:val="34"/>
          <w:szCs w:val="34"/>
          <w:rtl/>
        </w:rPr>
        <w:t>ّ</w:t>
      </w:r>
      <w:r w:rsidR="007848C8" w:rsidRPr="00EF7DEC">
        <w:rPr>
          <w:rFonts w:ascii="Traditional Arabic" w:hAnsi="Traditional Arabic" w:cs="Traditional Arabic" w:hint="cs"/>
          <w:sz w:val="34"/>
          <w:szCs w:val="34"/>
          <w:rtl/>
        </w:rPr>
        <w:t xml:space="preserve">ة، وهذا التوقف يتطلب ويستدعي من المستمع المجتهد </w:t>
      </w:r>
      <w:r w:rsidR="00C74F01" w:rsidRPr="00EF7DEC">
        <w:rPr>
          <w:rFonts w:ascii="Traditional Arabic" w:hAnsi="Traditional Arabic" w:cs="Traditional Arabic" w:hint="cs"/>
          <w:b/>
          <w:bCs/>
          <w:sz w:val="34"/>
          <w:szCs w:val="34"/>
          <w:rtl/>
        </w:rPr>
        <w:t xml:space="preserve">إعمال الكلام </w:t>
      </w:r>
      <w:r w:rsidR="00D13DFB" w:rsidRPr="00EF7DEC">
        <w:rPr>
          <w:rFonts w:ascii="Traditional Arabic" w:hAnsi="Traditional Arabic" w:cs="Traditional Arabic" w:hint="cs"/>
          <w:b/>
          <w:bCs/>
          <w:sz w:val="34"/>
          <w:szCs w:val="34"/>
          <w:rtl/>
        </w:rPr>
        <w:t>بإضمار معنى محذوف من النص وتقديره</w:t>
      </w:r>
      <w:r w:rsidR="007848C8" w:rsidRPr="00EF7DEC">
        <w:rPr>
          <w:rFonts w:ascii="Traditional Arabic" w:hAnsi="Traditional Arabic" w:cs="Traditional Arabic" w:hint="cs"/>
          <w:b/>
          <w:bCs/>
          <w:sz w:val="34"/>
          <w:szCs w:val="34"/>
          <w:rtl/>
        </w:rPr>
        <w:t>؛ ل</w:t>
      </w:r>
      <w:r w:rsidR="003B0FAD" w:rsidRPr="00EF7DEC">
        <w:rPr>
          <w:rFonts w:ascii="Traditional Arabic" w:hAnsi="Traditional Arabic" w:cs="Traditional Arabic" w:hint="cs"/>
          <w:b/>
          <w:bCs/>
          <w:sz w:val="34"/>
          <w:szCs w:val="34"/>
          <w:rtl/>
        </w:rPr>
        <w:t>تصحيح</w:t>
      </w:r>
      <w:r w:rsidR="007848C8" w:rsidRPr="00EF7DEC">
        <w:rPr>
          <w:rFonts w:ascii="Traditional Arabic" w:hAnsi="Traditional Arabic" w:cs="Traditional Arabic" w:hint="cs"/>
          <w:b/>
          <w:bCs/>
          <w:sz w:val="34"/>
          <w:szCs w:val="34"/>
          <w:rtl/>
        </w:rPr>
        <w:t xml:space="preserve"> الكلام </w:t>
      </w:r>
      <w:r w:rsidR="003B0FAD" w:rsidRPr="00EF7DEC">
        <w:rPr>
          <w:rFonts w:ascii="Traditional Arabic" w:hAnsi="Traditional Arabic" w:cs="Traditional Arabic" w:hint="cs"/>
          <w:b/>
          <w:bCs/>
          <w:sz w:val="34"/>
          <w:szCs w:val="34"/>
          <w:rtl/>
        </w:rPr>
        <w:t>وصيانته عن اللغو</w:t>
      </w:r>
      <w:r w:rsidR="00C76FDC" w:rsidRPr="00EF7DEC">
        <w:rPr>
          <w:rFonts w:ascii="Traditional Arabic" w:hAnsi="Traditional Arabic" w:cs="Traditional Arabic" w:hint="cs"/>
          <w:sz w:val="34"/>
          <w:szCs w:val="34"/>
          <w:rtl/>
        </w:rPr>
        <w:t xml:space="preserve">، </w:t>
      </w:r>
      <w:r w:rsidR="008120B4" w:rsidRPr="00EF7DEC">
        <w:rPr>
          <w:rFonts w:ascii="Traditional Arabic" w:hAnsi="Traditional Arabic" w:cs="Traditional Arabic" w:hint="cs"/>
          <w:sz w:val="34"/>
          <w:szCs w:val="34"/>
          <w:rtl/>
        </w:rPr>
        <w:t>ومما هو متقررّ</w:t>
      </w:r>
      <w:r w:rsidR="00C60B1D" w:rsidRPr="00EF7DEC">
        <w:rPr>
          <w:rFonts w:ascii="Traditional Arabic" w:hAnsi="Traditional Arabic" w:cs="Traditional Arabic" w:hint="cs"/>
          <w:sz w:val="34"/>
          <w:szCs w:val="34"/>
          <w:rtl/>
        </w:rPr>
        <w:t xml:space="preserve"> أن </w:t>
      </w:r>
      <w:r w:rsidR="00EC3902" w:rsidRPr="00EF7DEC">
        <w:rPr>
          <w:rFonts w:ascii="Traditional Arabic" w:hAnsi="Traditional Arabic" w:cs="Traditional Arabic" w:hint="cs"/>
          <w:sz w:val="34"/>
          <w:szCs w:val="34"/>
          <w:rtl/>
        </w:rPr>
        <w:t xml:space="preserve">الأصل </w:t>
      </w:r>
      <w:r w:rsidR="005562D5" w:rsidRPr="00EF7DEC">
        <w:rPr>
          <w:rFonts w:ascii="Traditional Arabic" w:hAnsi="Traditional Arabic" w:cs="Traditional Arabic" w:hint="cs"/>
          <w:sz w:val="34"/>
          <w:szCs w:val="34"/>
          <w:rtl/>
        </w:rPr>
        <w:t>في النصوص الشرعية</w:t>
      </w:r>
      <w:r w:rsidR="005562D5" w:rsidRPr="00EF7DEC">
        <w:rPr>
          <w:rFonts w:ascii="Traditional Arabic" w:hAnsi="Traditional Arabic" w:cs="Traditional Arabic"/>
          <w:sz w:val="34"/>
          <w:szCs w:val="34"/>
          <w:rtl/>
        </w:rPr>
        <w:t xml:space="preserve"> </w:t>
      </w:r>
      <w:r w:rsidR="001C2CA7" w:rsidRPr="00EF7DEC">
        <w:rPr>
          <w:rFonts w:ascii="Traditional Arabic" w:hAnsi="Traditional Arabic" w:cs="Traditional Arabic" w:hint="cs"/>
          <w:sz w:val="34"/>
          <w:szCs w:val="34"/>
          <w:rtl/>
        </w:rPr>
        <w:t>ألا</w:t>
      </w:r>
      <w:r w:rsidR="005562D5" w:rsidRPr="00EF7DEC">
        <w:rPr>
          <w:rFonts w:ascii="Traditional Arabic" w:hAnsi="Traditional Arabic" w:cs="Traditional Arabic"/>
          <w:sz w:val="34"/>
          <w:szCs w:val="34"/>
          <w:rtl/>
        </w:rPr>
        <w:t xml:space="preserve"> يُتجاوز بألفاظها ومعانيها، ولا يُقصر بها</w:t>
      </w:r>
      <w:r w:rsidR="00C76FDC" w:rsidRPr="00EF7DEC">
        <w:rPr>
          <w:rFonts w:ascii="Traditional Arabic" w:hAnsi="Traditional Arabic" w:cs="Traditional Arabic" w:hint="cs"/>
          <w:sz w:val="34"/>
          <w:szCs w:val="34"/>
          <w:rtl/>
        </w:rPr>
        <w:t xml:space="preserve"> عن معانيها</w:t>
      </w:r>
      <w:r w:rsidR="005562D5" w:rsidRPr="00EF7DEC">
        <w:rPr>
          <w:rFonts w:ascii="Traditional Arabic" w:hAnsi="Traditional Arabic" w:cs="Traditional Arabic"/>
          <w:sz w:val="34"/>
          <w:szCs w:val="34"/>
          <w:rtl/>
        </w:rPr>
        <w:t xml:space="preserve">، </w:t>
      </w:r>
      <w:r w:rsidR="00C76FDC" w:rsidRPr="00EF7DEC">
        <w:rPr>
          <w:rFonts w:ascii="Traditional Arabic" w:hAnsi="Traditional Arabic" w:cs="Traditional Arabic" w:hint="cs"/>
          <w:sz w:val="34"/>
          <w:szCs w:val="34"/>
          <w:rtl/>
        </w:rPr>
        <w:t xml:space="preserve">بل </w:t>
      </w:r>
      <w:r w:rsidR="005562D5" w:rsidRPr="00EF7DEC">
        <w:rPr>
          <w:rFonts w:ascii="Traditional Arabic" w:hAnsi="Traditional Arabic" w:cs="Traditional Arabic"/>
          <w:sz w:val="34"/>
          <w:szCs w:val="34"/>
          <w:rtl/>
        </w:rPr>
        <w:t>يُعطى اللفظ حقَّه والمعنى حقَّه</w:t>
      </w:r>
      <w:r w:rsidR="005562D5" w:rsidRPr="00D95797">
        <w:rPr>
          <w:rStyle w:val="a4"/>
          <w:rFonts w:cs="Traditional Arabic"/>
          <w:position w:val="0"/>
          <w:sz w:val="34"/>
          <w:szCs w:val="34"/>
          <w:vertAlign w:val="superscript"/>
          <w:rtl/>
        </w:rPr>
        <w:t>(</w:t>
      </w:r>
      <w:r w:rsidR="005562D5" w:rsidRPr="00D95797">
        <w:rPr>
          <w:rStyle w:val="a4"/>
          <w:rFonts w:cs="Traditional Arabic"/>
          <w:position w:val="0"/>
          <w:sz w:val="34"/>
          <w:szCs w:val="34"/>
          <w:vertAlign w:val="superscript"/>
          <w:rtl/>
        </w:rPr>
        <w:footnoteReference w:id="28"/>
      </w:r>
      <w:r w:rsidR="005562D5" w:rsidRPr="00D95797">
        <w:rPr>
          <w:rStyle w:val="a4"/>
          <w:rFonts w:cs="Traditional Arabic"/>
          <w:position w:val="0"/>
          <w:sz w:val="34"/>
          <w:szCs w:val="34"/>
          <w:vertAlign w:val="superscript"/>
          <w:rtl/>
        </w:rPr>
        <w:t>)</w:t>
      </w:r>
      <w:r w:rsidR="005562D5" w:rsidRPr="00EF7DEC">
        <w:rPr>
          <w:rFonts w:ascii="Traditional Arabic" w:hAnsi="Traditional Arabic" w:cs="Traditional Arabic"/>
          <w:sz w:val="34"/>
          <w:szCs w:val="34"/>
          <w:rtl/>
        </w:rPr>
        <w:t>،</w:t>
      </w:r>
      <w:r w:rsidR="005562D5" w:rsidRPr="00EF7DEC">
        <w:rPr>
          <w:rFonts w:ascii="Traditional Arabic" w:hAnsi="Traditional Arabic" w:cs="Traditional Arabic" w:hint="cs"/>
          <w:sz w:val="34"/>
          <w:szCs w:val="34"/>
          <w:rtl/>
        </w:rPr>
        <w:t xml:space="preserve"> </w:t>
      </w:r>
      <w:r w:rsidR="00424248" w:rsidRPr="00EF7DEC">
        <w:rPr>
          <w:rFonts w:ascii="Traditional Arabic" w:hAnsi="Traditional Arabic" w:cs="Traditional Arabic" w:hint="cs"/>
          <w:sz w:val="34"/>
          <w:szCs w:val="34"/>
          <w:rtl/>
        </w:rPr>
        <w:t xml:space="preserve">دون زيادة </w:t>
      </w:r>
      <w:r w:rsidR="000D15F5" w:rsidRPr="00EF7DEC">
        <w:rPr>
          <w:rFonts w:ascii="Traditional Arabic" w:hAnsi="Traditional Arabic" w:cs="Traditional Arabic" w:hint="cs"/>
          <w:sz w:val="34"/>
          <w:szCs w:val="34"/>
          <w:rtl/>
        </w:rPr>
        <w:t>أو إنقاص في مرادها</w:t>
      </w:r>
      <w:r w:rsidR="00D13DFB" w:rsidRPr="00EF7DEC">
        <w:rPr>
          <w:rFonts w:ascii="Traditional Arabic" w:hAnsi="Traditional Arabic" w:cs="Traditional Arabic" w:hint="cs"/>
          <w:sz w:val="34"/>
          <w:szCs w:val="34"/>
          <w:rtl/>
        </w:rPr>
        <w:t>،</w:t>
      </w:r>
      <w:r w:rsidR="00D13DFB" w:rsidRPr="00EF7DEC">
        <w:rPr>
          <w:rFonts w:ascii="Traditional Arabic" w:hAnsi="Traditional Arabic" w:cs="Traditional Arabic" w:hint="cs"/>
          <w:b/>
          <w:bCs/>
          <w:sz w:val="34"/>
          <w:szCs w:val="34"/>
          <w:rtl/>
        </w:rPr>
        <w:t xml:space="preserve"> </w:t>
      </w:r>
      <w:r w:rsidR="00424248" w:rsidRPr="00EF7DEC">
        <w:rPr>
          <w:rFonts w:ascii="Traditional Arabic" w:hAnsi="Traditional Arabic" w:cs="Traditional Arabic" w:hint="cs"/>
          <w:sz w:val="34"/>
          <w:szCs w:val="34"/>
          <w:rtl/>
        </w:rPr>
        <w:t xml:space="preserve">ولا يعزب عن ذهن المستمع أن </w:t>
      </w:r>
      <w:r w:rsidR="000213C7" w:rsidRPr="00EF7DEC">
        <w:rPr>
          <w:rFonts w:ascii="Traditional Arabic" w:hAnsi="Traditional Arabic" w:cs="Traditional Arabic" w:hint="cs"/>
          <w:sz w:val="34"/>
          <w:szCs w:val="34"/>
          <w:rtl/>
        </w:rPr>
        <w:t xml:space="preserve">خطاب الله تعالى ورسوله </w:t>
      </w:r>
      <w:r w:rsidR="00E102EE" w:rsidRPr="00EF7DEC">
        <w:rPr>
          <w:rFonts w:ascii="ATraditional Arabic" w:hAnsi="ATraditional Arabic" w:cs="ATraditional Arabic" w:hint="cs"/>
          <w:sz w:val="34"/>
          <w:szCs w:val="34"/>
          <w:rtl/>
        </w:rPr>
        <w:t>‘</w:t>
      </w:r>
      <w:r w:rsidR="00E555B6" w:rsidRPr="00EF7DEC">
        <w:rPr>
          <w:rFonts w:ascii="Traditional Arabic" w:hAnsi="Traditional Arabic" w:cs="Traditional Arabic" w:hint="cs"/>
          <w:sz w:val="34"/>
          <w:szCs w:val="34"/>
          <w:rtl/>
        </w:rPr>
        <w:t xml:space="preserve"> </w:t>
      </w:r>
      <w:r w:rsidR="0029021F" w:rsidRPr="00EF7DEC">
        <w:rPr>
          <w:rFonts w:ascii="Traditional Arabic" w:hAnsi="Traditional Arabic" w:cs="Traditional Arabic" w:hint="cs"/>
          <w:sz w:val="34"/>
          <w:szCs w:val="34"/>
          <w:rtl/>
        </w:rPr>
        <w:t>لا</w:t>
      </w:r>
      <w:r w:rsidR="000213C7" w:rsidRPr="00EF7DEC">
        <w:rPr>
          <w:rFonts w:ascii="Traditional Arabic" w:hAnsi="Traditional Arabic" w:cs="Traditional Arabic" w:hint="cs"/>
          <w:sz w:val="34"/>
          <w:szCs w:val="34"/>
          <w:rtl/>
        </w:rPr>
        <w:t xml:space="preserve"> بد من أن يفيد شيئًا، لأنه إن خلا عن الفائدة التي وضع لها يكون عبثًا، والعبث على الله تعالى محال</w:t>
      </w:r>
      <w:r w:rsidR="000213C7" w:rsidRPr="00D95797">
        <w:rPr>
          <w:rStyle w:val="a4"/>
          <w:rFonts w:cs="Traditional Arabic"/>
          <w:position w:val="0"/>
          <w:sz w:val="34"/>
          <w:szCs w:val="34"/>
          <w:vertAlign w:val="superscript"/>
          <w:rtl/>
        </w:rPr>
        <w:t>(</w:t>
      </w:r>
      <w:r w:rsidR="000213C7" w:rsidRPr="00D95797">
        <w:rPr>
          <w:rStyle w:val="a4"/>
          <w:rFonts w:cs="Traditional Arabic"/>
          <w:position w:val="0"/>
          <w:sz w:val="34"/>
          <w:szCs w:val="34"/>
          <w:vertAlign w:val="superscript"/>
          <w:rtl/>
        </w:rPr>
        <w:footnoteReference w:id="29"/>
      </w:r>
      <w:r w:rsidR="000213C7" w:rsidRPr="00D95797">
        <w:rPr>
          <w:rStyle w:val="a4"/>
          <w:rFonts w:cs="Traditional Arabic"/>
          <w:position w:val="0"/>
          <w:sz w:val="34"/>
          <w:szCs w:val="34"/>
          <w:vertAlign w:val="superscript"/>
          <w:rtl/>
        </w:rPr>
        <w:t>)</w:t>
      </w:r>
      <w:r w:rsidR="000213C7" w:rsidRPr="00EF7DEC">
        <w:rPr>
          <w:rFonts w:hint="cs"/>
          <w:sz w:val="34"/>
          <w:szCs w:val="34"/>
          <w:rtl/>
        </w:rPr>
        <w:t>.</w:t>
      </w:r>
      <w:r w:rsidR="007B4798" w:rsidRPr="00EF7DEC">
        <w:rPr>
          <w:rFonts w:ascii="Traditional Arabic" w:hAnsi="Traditional Arabic" w:cs="Traditional Arabic" w:hint="cs"/>
          <w:sz w:val="34"/>
          <w:szCs w:val="34"/>
          <w:rtl/>
        </w:rPr>
        <w:t xml:space="preserve"> </w:t>
      </w:r>
    </w:p>
    <w:p w14:paraId="503087DD" w14:textId="4D4CE97C" w:rsidR="007B4798" w:rsidRPr="00EF7DEC" w:rsidRDefault="007B4798" w:rsidP="00C67023">
      <w:pPr>
        <w:ind w:firstLine="720"/>
        <w:rPr>
          <w:sz w:val="34"/>
          <w:szCs w:val="34"/>
          <w:rtl/>
        </w:rPr>
      </w:pPr>
      <w:r w:rsidRPr="00EF7DEC">
        <w:rPr>
          <w:rFonts w:ascii="Traditional Arabic" w:hAnsi="Traditional Arabic" w:cs="Traditional Arabic" w:hint="cs"/>
          <w:sz w:val="34"/>
          <w:szCs w:val="34"/>
          <w:rtl/>
        </w:rPr>
        <w:t xml:space="preserve">والنصوص الشرعية ما جاءت إلا لتحقق معناها ويُعمل بمقتضاها، حينئذ كان على المستمع </w:t>
      </w:r>
      <w:r w:rsidR="00FE290A" w:rsidRPr="00EF7DEC">
        <w:rPr>
          <w:rFonts w:ascii="Traditional Arabic" w:hAnsi="Traditional Arabic" w:cs="Traditional Arabic" w:hint="cs"/>
          <w:b/>
          <w:bCs/>
          <w:sz w:val="34"/>
          <w:szCs w:val="34"/>
          <w:rtl/>
        </w:rPr>
        <w:t>إعمال الكلام ب</w:t>
      </w:r>
      <w:r w:rsidR="00187AE1" w:rsidRPr="00EF7DEC">
        <w:rPr>
          <w:rFonts w:ascii="Traditional Arabic" w:hAnsi="Traditional Arabic" w:cs="Traditional Arabic" w:hint="cs"/>
          <w:b/>
          <w:bCs/>
          <w:sz w:val="34"/>
          <w:szCs w:val="34"/>
          <w:rtl/>
        </w:rPr>
        <w:t>تصحيح</w:t>
      </w:r>
      <w:r w:rsidR="00FE290A" w:rsidRPr="00EF7DEC">
        <w:rPr>
          <w:rFonts w:ascii="Traditional Arabic" w:hAnsi="Traditional Arabic" w:cs="Traditional Arabic" w:hint="cs"/>
          <w:b/>
          <w:bCs/>
          <w:sz w:val="34"/>
          <w:szCs w:val="34"/>
          <w:rtl/>
        </w:rPr>
        <w:t>ه</w:t>
      </w:r>
      <w:r w:rsidR="00187AE1" w:rsidRPr="00EF7DEC">
        <w:rPr>
          <w:rFonts w:ascii="Traditional Arabic" w:hAnsi="Traditional Arabic" w:cs="Traditional Arabic" w:hint="cs"/>
          <w:b/>
          <w:bCs/>
          <w:sz w:val="34"/>
          <w:szCs w:val="34"/>
          <w:rtl/>
        </w:rPr>
        <w:t xml:space="preserve"> وصيانته عن اللغو</w:t>
      </w:r>
      <w:r w:rsidR="00187AE1" w:rsidRPr="00EF7DEC">
        <w:rPr>
          <w:rFonts w:ascii="Traditional Arabic" w:hAnsi="Traditional Arabic" w:cs="Traditional Arabic" w:hint="cs"/>
          <w:sz w:val="34"/>
          <w:szCs w:val="34"/>
          <w:rtl/>
        </w:rPr>
        <w:t>، وذلك ب</w:t>
      </w:r>
      <w:r w:rsidR="00F80792" w:rsidRPr="00EF7DEC">
        <w:rPr>
          <w:rFonts w:ascii="Traditional Arabic" w:hAnsi="Traditional Arabic" w:cs="Traditional Arabic" w:hint="cs"/>
          <w:sz w:val="34"/>
          <w:szCs w:val="34"/>
          <w:rtl/>
        </w:rPr>
        <w:t>تقدير معنى لازم</w:t>
      </w:r>
      <w:r w:rsidR="00187AE1" w:rsidRPr="00EF7DEC">
        <w:rPr>
          <w:rFonts w:ascii="Traditional Arabic" w:hAnsi="Traditional Arabic" w:cs="Traditional Arabic" w:hint="cs"/>
          <w:sz w:val="34"/>
          <w:szCs w:val="34"/>
          <w:rtl/>
        </w:rPr>
        <w:t>؛</w:t>
      </w:r>
      <w:r w:rsidR="00F80792" w:rsidRPr="00EF7DEC">
        <w:rPr>
          <w:rFonts w:ascii="Traditional Arabic" w:hAnsi="Traditional Arabic" w:cs="Traditional Arabic" w:hint="cs"/>
          <w:sz w:val="34"/>
          <w:szCs w:val="34"/>
          <w:rtl/>
        </w:rPr>
        <w:t xml:space="preserve"> </w:t>
      </w:r>
      <w:r w:rsidR="00187AE1" w:rsidRPr="00EF7DEC">
        <w:rPr>
          <w:rFonts w:ascii="Traditional Arabic" w:hAnsi="Traditional Arabic" w:cs="Traditional Arabic" w:hint="cs"/>
          <w:sz w:val="34"/>
          <w:szCs w:val="34"/>
          <w:rtl/>
        </w:rPr>
        <w:t>ل</w:t>
      </w:r>
      <w:r w:rsidR="006C1837" w:rsidRPr="00EF7DEC">
        <w:rPr>
          <w:rFonts w:ascii="Traditional Arabic" w:hAnsi="Traditional Arabic" w:cs="Traditional Arabic" w:hint="cs"/>
          <w:sz w:val="34"/>
          <w:szCs w:val="34"/>
          <w:rtl/>
        </w:rPr>
        <w:t>يعمل النص عمله في إفادة معناه، و</w:t>
      </w:r>
      <w:r w:rsidR="00077BEF" w:rsidRPr="00EF7DEC">
        <w:rPr>
          <w:rFonts w:ascii="Traditional Arabic" w:hAnsi="Traditional Arabic" w:cs="Traditional Arabic" w:hint="cs"/>
          <w:sz w:val="34"/>
          <w:szCs w:val="34"/>
          <w:rtl/>
        </w:rPr>
        <w:t xml:space="preserve">في </w:t>
      </w:r>
      <w:r w:rsidR="006C1837" w:rsidRPr="00EF7DEC">
        <w:rPr>
          <w:rFonts w:ascii="Traditional Arabic" w:hAnsi="Traditional Arabic" w:cs="Traditional Arabic" w:hint="cs"/>
          <w:sz w:val="34"/>
          <w:szCs w:val="34"/>
          <w:rtl/>
        </w:rPr>
        <w:t>ترت</w:t>
      </w:r>
      <w:r w:rsidR="00077BEF" w:rsidRPr="00EF7DEC">
        <w:rPr>
          <w:rFonts w:ascii="Traditional Arabic" w:hAnsi="Traditional Arabic" w:cs="Traditional Arabic" w:hint="cs"/>
          <w:sz w:val="34"/>
          <w:szCs w:val="34"/>
          <w:rtl/>
        </w:rPr>
        <w:t>ّ</w:t>
      </w:r>
      <w:r w:rsidR="006C1837" w:rsidRPr="00EF7DEC">
        <w:rPr>
          <w:rFonts w:ascii="Traditional Arabic" w:hAnsi="Traditional Arabic" w:cs="Traditional Arabic" w:hint="cs"/>
          <w:sz w:val="34"/>
          <w:szCs w:val="34"/>
          <w:rtl/>
        </w:rPr>
        <w:t>ب حكم</w:t>
      </w:r>
      <w:r w:rsidR="00077BEF" w:rsidRPr="00EF7DEC">
        <w:rPr>
          <w:rFonts w:ascii="Traditional Arabic" w:hAnsi="Traditional Arabic" w:cs="Traditional Arabic" w:hint="cs"/>
          <w:sz w:val="34"/>
          <w:szCs w:val="34"/>
          <w:rtl/>
        </w:rPr>
        <w:t>ٍ</w:t>
      </w:r>
      <w:r w:rsidR="006C1837" w:rsidRPr="00EF7DEC">
        <w:rPr>
          <w:rFonts w:ascii="Traditional Arabic" w:hAnsi="Traditional Arabic" w:cs="Traditional Arabic" w:hint="cs"/>
          <w:sz w:val="34"/>
          <w:szCs w:val="34"/>
          <w:rtl/>
        </w:rPr>
        <w:t xml:space="preserve"> شرعي عليه، </w:t>
      </w:r>
      <w:r w:rsidR="006C1837" w:rsidRPr="000F5ED8">
        <w:rPr>
          <w:rFonts w:ascii="ATraditional Arabic" w:hAnsi="ATraditional Arabic" w:cs="Traditional Arabic" w:hint="cs"/>
          <w:sz w:val="34"/>
          <w:szCs w:val="34"/>
          <w:rtl/>
        </w:rPr>
        <w:t>وهذا التقدير هو الذي لم يعمل النص</w:t>
      </w:r>
      <w:r w:rsidR="00077BEF" w:rsidRPr="00EF7DEC">
        <w:rPr>
          <w:rFonts w:ascii="Traditional Arabic" w:hAnsi="Traditional Arabic" w:cs="Traditional Arabic" w:hint="cs"/>
          <w:color w:val="FF0000"/>
          <w:sz w:val="34"/>
          <w:szCs w:val="34"/>
          <w:rtl/>
        </w:rPr>
        <w:t xml:space="preserve"> </w:t>
      </w:r>
      <w:r w:rsidR="00077BEF" w:rsidRPr="00EF7DEC">
        <w:rPr>
          <w:rFonts w:ascii="Traditional Arabic" w:hAnsi="Traditional Arabic" w:cs="Traditional Arabic"/>
          <w:sz w:val="34"/>
          <w:szCs w:val="34"/>
          <w:rtl/>
        </w:rPr>
        <w:t>–</w:t>
      </w:r>
      <w:r w:rsidR="00077BEF" w:rsidRPr="00EF7DEC">
        <w:rPr>
          <w:rFonts w:ascii="Traditional Arabic" w:hAnsi="Traditional Arabic" w:cs="Traditional Arabic" w:hint="cs"/>
          <w:sz w:val="34"/>
          <w:szCs w:val="34"/>
          <w:rtl/>
        </w:rPr>
        <w:t xml:space="preserve"> عمله -</w:t>
      </w:r>
      <w:r w:rsidR="006C1837" w:rsidRPr="000F5ED8">
        <w:rPr>
          <w:rFonts w:ascii="ATraditional Arabic" w:hAnsi="ATraditional Arabic" w:cs="Traditional Arabic" w:hint="cs"/>
          <w:sz w:val="34"/>
          <w:szCs w:val="34"/>
          <w:rtl/>
        </w:rPr>
        <w:t xml:space="preserve">: </w:t>
      </w:r>
      <w:r w:rsidR="006C1837" w:rsidRPr="00EF7DEC">
        <w:rPr>
          <w:rFonts w:ascii="Traditional Arabic" w:hAnsi="Traditional Arabic" w:cs="Traditional Arabic" w:hint="cs"/>
          <w:sz w:val="34"/>
          <w:szCs w:val="34"/>
          <w:rtl/>
        </w:rPr>
        <w:t>أي لم يفد شيئًا ولم يوجب حكمًا إلا بشرط تقدم</w:t>
      </w:r>
      <w:r w:rsidR="00584717" w:rsidRPr="00EF7DEC">
        <w:rPr>
          <w:rFonts w:ascii="Traditional Arabic" w:hAnsi="Traditional Arabic" w:cs="Traditional Arabic" w:hint="cs"/>
          <w:sz w:val="34"/>
          <w:szCs w:val="34"/>
          <w:rtl/>
        </w:rPr>
        <w:t>ه على النص</w:t>
      </w:r>
      <w:r w:rsidR="006C1837" w:rsidRPr="00EF7DEC">
        <w:rPr>
          <w:rFonts w:ascii="Traditional Arabic" w:hAnsi="Traditional Arabic" w:cs="Traditional Arabic" w:hint="cs"/>
          <w:sz w:val="34"/>
          <w:szCs w:val="34"/>
          <w:rtl/>
        </w:rPr>
        <w:t>، وإنما شرط تقدمه عليه؛ لأن صحة النص متوفقة عليه توقف المشروط على الشرط فيقدم</w:t>
      </w:r>
      <w:r w:rsidR="006C1837" w:rsidRPr="00D95797">
        <w:rPr>
          <w:rStyle w:val="a4"/>
          <w:rFonts w:ascii="Traditional Arabic" w:hAnsi="Traditional Arabic" w:cs="Traditional Arabic"/>
          <w:position w:val="0"/>
          <w:sz w:val="34"/>
          <w:szCs w:val="34"/>
          <w:vertAlign w:val="superscript"/>
          <w:rtl/>
        </w:rPr>
        <w:t>(</w:t>
      </w:r>
      <w:r w:rsidR="006C1837" w:rsidRPr="00D95797">
        <w:rPr>
          <w:rStyle w:val="a4"/>
          <w:rFonts w:ascii="Traditional Arabic" w:hAnsi="Traditional Arabic" w:cs="Traditional Arabic"/>
          <w:position w:val="0"/>
          <w:sz w:val="34"/>
          <w:szCs w:val="34"/>
          <w:vertAlign w:val="superscript"/>
          <w:rtl/>
        </w:rPr>
        <w:footnoteReference w:id="30"/>
      </w:r>
      <w:r w:rsidR="006C1837" w:rsidRPr="00D95797">
        <w:rPr>
          <w:rStyle w:val="a4"/>
          <w:rFonts w:ascii="Traditional Arabic" w:hAnsi="Traditional Arabic" w:cs="Traditional Arabic"/>
          <w:position w:val="0"/>
          <w:sz w:val="34"/>
          <w:szCs w:val="34"/>
          <w:vertAlign w:val="superscript"/>
          <w:rtl/>
        </w:rPr>
        <w:t>)</w:t>
      </w:r>
      <w:r w:rsidR="006C1837" w:rsidRPr="00EF7DEC">
        <w:rPr>
          <w:rFonts w:ascii="Traditional Arabic" w:hAnsi="Traditional Arabic" w:cs="Traditional Arabic"/>
          <w:sz w:val="34"/>
          <w:szCs w:val="34"/>
          <w:rtl/>
        </w:rPr>
        <w:t>.</w:t>
      </w:r>
      <w:r w:rsidR="00EF7DEC">
        <w:rPr>
          <w:rFonts w:ascii="Traditional Arabic" w:hAnsi="Traditional Arabic" w:cs="Traditional Arabic"/>
          <w:sz w:val="34"/>
          <w:szCs w:val="34"/>
          <w:rtl/>
        </w:rPr>
        <w:t xml:space="preserve"> </w:t>
      </w:r>
    </w:p>
    <w:p w14:paraId="12E5F0C8" w14:textId="5E8D126C" w:rsidR="006C1837" w:rsidRPr="00EF7DEC" w:rsidRDefault="006C1837" w:rsidP="00C67023">
      <w:pPr>
        <w:ind w:firstLine="720"/>
        <w:rPr>
          <w:sz w:val="34"/>
          <w:szCs w:val="34"/>
          <w:rtl/>
        </w:rPr>
      </w:pPr>
      <w:r w:rsidRPr="00EF7DEC">
        <w:rPr>
          <w:rFonts w:ascii="Traditional Arabic" w:hAnsi="Traditional Arabic" w:cs="Traditional Arabic" w:hint="cs"/>
          <w:sz w:val="34"/>
          <w:szCs w:val="34"/>
          <w:rtl/>
        </w:rPr>
        <w:lastRenderedPageBreak/>
        <w:t xml:space="preserve">وهذا الذي أشار إليه </w:t>
      </w:r>
      <w:r w:rsidR="008F096B" w:rsidRPr="00EF7DEC">
        <w:rPr>
          <w:rFonts w:ascii="Traditional Arabic" w:hAnsi="Traditional Arabic" w:cs="Traditional Arabic" w:hint="cs"/>
          <w:sz w:val="34"/>
          <w:szCs w:val="34"/>
          <w:rtl/>
        </w:rPr>
        <w:t>السرخسي</w:t>
      </w:r>
      <w:r w:rsidR="005E07FB" w:rsidRPr="00D95797">
        <w:rPr>
          <w:rStyle w:val="a4"/>
          <w:rFonts w:cs="Traditional Arabic"/>
          <w:position w:val="0"/>
          <w:sz w:val="34"/>
          <w:szCs w:val="34"/>
          <w:vertAlign w:val="superscript"/>
          <w:rtl/>
        </w:rPr>
        <w:t>(</w:t>
      </w:r>
      <w:r w:rsidR="005E07FB" w:rsidRPr="00D95797">
        <w:rPr>
          <w:rStyle w:val="a4"/>
          <w:rFonts w:cs="Traditional Arabic"/>
          <w:position w:val="0"/>
          <w:sz w:val="34"/>
          <w:szCs w:val="34"/>
          <w:vertAlign w:val="superscript"/>
          <w:rtl/>
        </w:rPr>
        <w:footnoteReference w:id="31"/>
      </w:r>
      <w:r w:rsidR="005E07FB" w:rsidRPr="00D95797">
        <w:rPr>
          <w:rStyle w:val="a4"/>
          <w:rFonts w:cs="Traditional Arabic"/>
          <w:position w:val="0"/>
          <w:sz w:val="34"/>
          <w:szCs w:val="34"/>
          <w:vertAlign w:val="superscript"/>
          <w:rtl/>
        </w:rPr>
        <w:t>)</w:t>
      </w:r>
      <w:r w:rsidRPr="00EF7DEC">
        <w:rPr>
          <w:rFonts w:hint="cs"/>
          <w:sz w:val="34"/>
          <w:szCs w:val="34"/>
          <w:rtl/>
        </w:rPr>
        <w:t xml:space="preserve"> </w:t>
      </w:r>
      <w:r w:rsidRPr="00EF7DEC">
        <w:rPr>
          <w:rFonts w:ascii="Traditional Arabic" w:hAnsi="Traditional Arabic" w:cs="Traditional Arabic" w:hint="cs"/>
          <w:sz w:val="34"/>
          <w:szCs w:val="34"/>
          <w:rtl/>
        </w:rPr>
        <w:t>حينما عر</w:t>
      </w:r>
      <w:r w:rsidR="007F5C91"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ف دلالة الاقتضاء بأنها "</w:t>
      </w:r>
      <w:r w:rsidR="00187AE1" w:rsidRPr="00EF7DEC">
        <w:rPr>
          <w:rFonts w:ascii="Traditional Arabic" w:hAnsi="Traditional Arabic" w:cs="Traditional Arabic"/>
          <w:sz w:val="34"/>
          <w:szCs w:val="34"/>
          <w:rtl/>
        </w:rPr>
        <w:t>عبارة عن زيادة على المنصوص بشرط تقديمه ليصير المنظوم مفيدا أو موجب</w:t>
      </w:r>
      <w:r w:rsidR="00FC139B" w:rsidRPr="00EF7DEC">
        <w:rPr>
          <w:rFonts w:ascii="Traditional Arabic" w:hAnsi="Traditional Arabic" w:cs="Traditional Arabic" w:hint="cs"/>
          <w:sz w:val="34"/>
          <w:szCs w:val="34"/>
          <w:rtl/>
        </w:rPr>
        <w:t>ً</w:t>
      </w:r>
      <w:r w:rsidR="00187AE1" w:rsidRPr="00EF7DEC">
        <w:rPr>
          <w:rFonts w:ascii="Traditional Arabic" w:hAnsi="Traditional Arabic" w:cs="Traditional Arabic"/>
          <w:sz w:val="34"/>
          <w:szCs w:val="34"/>
          <w:rtl/>
        </w:rPr>
        <w:t xml:space="preserve">ا للحكم وبدونه لا يمكن </w:t>
      </w:r>
      <w:r w:rsidR="00187AE1" w:rsidRPr="00EF7DEC">
        <w:rPr>
          <w:rFonts w:ascii="Traditional Arabic" w:hAnsi="Traditional Arabic" w:cs="Traditional Arabic"/>
          <w:b/>
          <w:bCs/>
          <w:sz w:val="34"/>
          <w:szCs w:val="34"/>
          <w:rtl/>
        </w:rPr>
        <w:t>إعمال المنظوم</w:t>
      </w:r>
      <w:r w:rsidR="00187AE1" w:rsidRPr="00EF7DEC">
        <w:rPr>
          <w:rFonts w:ascii="Traditional Arabic" w:hAnsi="Traditional Arabic" w:cs="Traditional Arabic" w:hint="cs"/>
          <w:sz w:val="34"/>
          <w:szCs w:val="34"/>
          <w:rtl/>
        </w:rPr>
        <w:t>"</w:t>
      </w:r>
      <w:r w:rsidR="008F096B" w:rsidRPr="00D95797">
        <w:rPr>
          <w:rStyle w:val="a4"/>
          <w:rFonts w:cs="Traditional Arabic"/>
          <w:position w:val="0"/>
          <w:sz w:val="34"/>
          <w:szCs w:val="34"/>
          <w:vertAlign w:val="superscript"/>
          <w:rtl/>
        </w:rPr>
        <w:t>(</w:t>
      </w:r>
      <w:r w:rsidR="008F096B" w:rsidRPr="00D95797">
        <w:rPr>
          <w:rStyle w:val="a4"/>
          <w:rFonts w:cs="Traditional Arabic"/>
          <w:position w:val="0"/>
          <w:sz w:val="34"/>
          <w:szCs w:val="34"/>
          <w:vertAlign w:val="superscript"/>
          <w:rtl/>
        </w:rPr>
        <w:footnoteReference w:id="32"/>
      </w:r>
      <w:r w:rsidR="008F096B" w:rsidRPr="00D95797">
        <w:rPr>
          <w:rStyle w:val="a4"/>
          <w:rFonts w:cs="Traditional Arabic"/>
          <w:position w:val="0"/>
          <w:sz w:val="34"/>
          <w:szCs w:val="34"/>
          <w:vertAlign w:val="superscript"/>
          <w:rtl/>
        </w:rPr>
        <w:t>)</w:t>
      </w:r>
      <w:r w:rsidR="00F816D3" w:rsidRPr="00EF7DEC">
        <w:rPr>
          <w:rFonts w:hint="cs"/>
          <w:sz w:val="34"/>
          <w:szCs w:val="34"/>
          <w:rtl/>
        </w:rPr>
        <w:t xml:space="preserve">. </w:t>
      </w:r>
    </w:p>
    <w:p w14:paraId="558980EF" w14:textId="590D6961" w:rsidR="00310405" w:rsidRPr="00EF7DEC" w:rsidRDefault="00F735AF"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فالمستمع</w:t>
      </w:r>
      <w:r w:rsidR="002D68B4"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إذن</w:t>
      </w:r>
      <w:r w:rsidR="00E520E4" w:rsidRPr="00EF7DEC">
        <w:rPr>
          <w:rFonts w:ascii="Traditional Arabic" w:hAnsi="Traditional Arabic" w:cs="Traditional Arabic" w:hint="cs"/>
          <w:sz w:val="34"/>
          <w:szCs w:val="34"/>
          <w:rtl/>
        </w:rPr>
        <w:t xml:space="preserve"> ي</w:t>
      </w:r>
      <w:r w:rsidRPr="00EF7DEC">
        <w:rPr>
          <w:rFonts w:ascii="Traditional Arabic" w:hAnsi="Traditional Arabic" w:cs="Traditional Arabic" w:hint="cs"/>
          <w:sz w:val="34"/>
          <w:szCs w:val="34"/>
          <w:rtl/>
        </w:rPr>
        <w:t>ُ</w:t>
      </w:r>
      <w:r w:rsidR="00E520E4" w:rsidRPr="00EF7DEC">
        <w:rPr>
          <w:rFonts w:ascii="Traditional Arabic" w:hAnsi="Traditional Arabic" w:cs="Traditional Arabic" w:hint="cs"/>
          <w:sz w:val="34"/>
          <w:szCs w:val="34"/>
          <w:rtl/>
        </w:rPr>
        <w:t xml:space="preserve">عمل الكلام بواسطة التصحيح، </w:t>
      </w:r>
      <w:r w:rsidR="00B57434" w:rsidRPr="00EF7DEC">
        <w:rPr>
          <w:rFonts w:ascii="Traditional Arabic" w:hAnsi="Traditional Arabic" w:cs="Traditional Arabic" w:hint="cs"/>
          <w:sz w:val="34"/>
          <w:szCs w:val="34"/>
          <w:rtl/>
        </w:rPr>
        <w:t>و</w:t>
      </w:r>
      <w:r w:rsidR="00694450" w:rsidRPr="00EF7DEC">
        <w:rPr>
          <w:rFonts w:ascii="Traditional Arabic" w:hAnsi="Traditional Arabic" w:cs="Traditional Arabic" w:hint="cs"/>
          <w:sz w:val="34"/>
          <w:szCs w:val="34"/>
          <w:rtl/>
        </w:rPr>
        <w:t>هو</w:t>
      </w:r>
      <w:r w:rsidR="00B57434" w:rsidRPr="00EF7DEC">
        <w:rPr>
          <w:rFonts w:ascii="Traditional Arabic" w:hAnsi="Traditional Arabic" w:cs="Traditional Arabic" w:hint="cs"/>
          <w:sz w:val="34"/>
          <w:szCs w:val="34"/>
          <w:rtl/>
        </w:rPr>
        <w:t xml:space="preserve"> تصحيح الكلام الذي لا يبدو ظاهره منسجمًا مع الصحة</w:t>
      </w:r>
      <w:r w:rsidR="00F1483F" w:rsidRPr="00EF7DEC">
        <w:rPr>
          <w:rFonts w:ascii="Traditional Arabic" w:hAnsi="Traditional Arabic" w:cs="Traditional Arabic" w:hint="cs"/>
          <w:sz w:val="34"/>
          <w:szCs w:val="34"/>
          <w:rtl/>
        </w:rPr>
        <w:t xml:space="preserve"> العرفية أو </w:t>
      </w:r>
      <w:r w:rsidR="00B57434" w:rsidRPr="00EF7DEC">
        <w:rPr>
          <w:rFonts w:ascii="Traditional Arabic" w:hAnsi="Traditional Arabic" w:cs="Traditional Arabic" w:hint="cs"/>
          <w:sz w:val="34"/>
          <w:szCs w:val="34"/>
          <w:rtl/>
        </w:rPr>
        <w:t>العقليّة</w:t>
      </w:r>
      <w:r w:rsidR="00916A34" w:rsidRPr="00EF7DEC">
        <w:rPr>
          <w:rFonts w:ascii="Traditional Arabic" w:hAnsi="Traditional Arabic" w:cs="Traditional Arabic" w:hint="cs"/>
          <w:sz w:val="34"/>
          <w:szCs w:val="34"/>
          <w:rtl/>
        </w:rPr>
        <w:t xml:space="preserve"> أو الشرعيّة، بواسطة </w:t>
      </w:r>
      <w:r w:rsidR="00916A34" w:rsidRPr="00EF7DEC">
        <w:rPr>
          <w:rFonts w:ascii="Traditional Arabic" w:hAnsi="Traditional Arabic" w:cs="Traditional Arabic" w:hint="cs"/>
          <w:b/>
          <w:bCs/>
          <w:sz w:val="34"/>
          <w:szCs w:val="34"/>
          <w:rtl/>
        </w:rPr>
        <w:t xml:space="preserve">إعمال الكلام </w:t>
      </w:r>
      <w:r w:rsidR="00F6778D" w:rsidRPr="00EF7DEC">
        <w:rPr>
          <w:rFonts w:ascii="Traditional Arabic" w:hAnsi="Traditional Arabic" w:cs="Traditional Arabic" w:hint="cs"/>
          <w:b/>
          <w:bCs/>
          <w:sz w:val="34"/>
          <w:szCs w:val="34"/>
          <w:rtl/>
        </w:rPr>
        <w:t>في مقدّرٍ محذوف</w:t>
      </w:r>
      <w:r w:rsidR="00F6778D" w:rsidRPr="00EF7DEC">
        <w:rPr>
          <w:rFonts w:ascii="Traditional Arabic" w:hAnsi="Traditional Arabic" w:cs="Traditional Arabic" w:hint="cs"/>
          <w:sz w:val="34"/>
          <w:szCs w:val="34"/>
          <w:rtl/>
        </w:rPr>
        <w:t xml:space="preserve">، </w:t>
      </w:r>
      <w:r w:rsidR="00694450" w:rsidRPr="00EF7DEC">
        <w:rPr>
          <w:rFonts w:ascii="Traditional Arabic" w:hAnsi="Traditional Arabic" w:cs="Traditional Arabic" w:hint="cs"/>
          <w:sz w:val="34"/>
          <w:szCs w:val="34"/>
          <w:rtl/>
        </w:rPr>
        <w:t>فيعتقد المخاطَب المستمع</w:t>
      </w:r>
      <w:r w:rsidR="004B13A3" w:rsidRPr="00EF7DEC">
        <w:rPr>
          <w:rFonts w:ascii="Traditional Arabic" w:hAnsi="Traditional Arabic" w:cs="Traditional Arabic" w:hint="cs"/>
          <w:sz w:val="34"/>
          <w:szCs w:val="34"/>
          <w:rtl/>
        </w:rPr>
        <w:t xml:space="preserve"> أن المتكلّم حذف أحد أجزاء الكلام، فيقدّره بمعونة القرينة</w:t>
      </w:r>
      <w:r w:rsidR="00E86230" w:rsidRPr="00EF7DEC">
        <w:rPr>
          <w:rFonts w:ascii="Traditional Arabic" w:hAnsi="Traditional Arabic" w:cs="Traditional Arabic" w:hint="cs"/>
          <w:sz w:val="34"/>
          <w:szCs w:val="34"/>
          <w:rtl/>
        </w:rPr>
        <w:t>، استجابة لاقتضاء النص</w:t>
      </w:r>
      <w:r w:rsidR="00FC7523" w:rsidRPr="00EF7DEC">
        <w:rPr>
          <w:rFonts w:ascii="Traditional Arabic" w:hAnsi="Traditional Arabic" w:cs="Traditional Arabic" w:hint="cs"/>
          <w:sz w:val="34"/>
          <w:szCs w:val="34"/>
          <w:rtl/>
        </w:rPr>
        <w:t>،</w:t>
      </w:r>
      <w:r w:rsidR="00E86230" w:rsidRPr="00EF7DEC">
        <w:rPr>
          <w:rFonts w:ascii="Traditional Arabic" w:hAnsi="Traditional Arabic" w:cs="Traditional Arabic" w:hint="cs"/>
          <w:sz w:val="34"/>
          <w:szCs w:val="34"/>
          <w:rtl/>
        </w:rPr>
        <w:t xml:space="preserve"> </w:t>
      </w:r>
      <w:r w:rsidR="00FC7523" w:rsidRPr="00EF7DEC">
        <w:rPr>
          <w:rFonts w:ascii="Traditional Arabic" w:hAnsi="Traditional Arabic" w:cs="Traditional Arabic" w:hint="cs"/>
          <w:sz w:val="34"/>
          <w:szCs w:val="34"/>
          <w:rtl/>
        </w:rPr>
        <w:t>من أمثلة ذلك</w:t>
      </w:r>
      <w:r w:rsidR="00E86230" w:rsidRPr="00EF7DEC">
        <w:rPr>
          <w:rFonts w:ascii="Traditional Arabic" w:hAnsi="Traditional Arabic" w:cs="Traditional Arabic" w:hint="cs"/>
          <w:sz w:val="34"/>
          <w:szCs w:val="34"/>
          <w:rtl/>
        </w:rPr>
        <w:t>:</w:t>
      </w:r>
    </w:p>
    <w:p w14:paraId="28856EAC" w14:textId="1E8683A4" w:rsidR="00E86230" w:rsidRPr="00EF7DEC" w:rsidRDefault="0096676D" w:rsidP="00542D04">
      <w:pPr>
        <w:widowControl w:val="0"/>
        <w:spacing w:before="40" w:after="40" w:line="216" w:lineRule="auto"/>
        <w:ind w:firstLine="340"/>
        <w:rPr>
          <w:rFonts w:ascii="Traditional Arabic" w:hAnsi="Traditional Arabic" w:cs="Traditional Arabic"/>
          <w:b/>
          <w:bCs/>
          <w:sz w:val="34"/>
          <w:szCs w:val="34"/>
        </w:rPr>
      </w:pPr>
      <w:r w:rsidRPr="00EF7DEC">
        <w:rPr>
          <w:rFonts w:ascii="Traditional Arabic" w:hAnsi="Traditional Arabic" w:cs="Traditional Arabic" w:hint="cs"/>
          <w:b/>
          <w:bCs/>
          <w:sz w:val="34"/>
          <w:szCs w:val="34"/>
          <w:rtl/>
        </w:rPr>
        <w:t xml:space="preserve">1. </w:t>
      </w:r>
      <w:r w:rsidR="00CF0FD6" w:rsidRPr="00EF7DEC">
        <w:rPr>
          <w:rFonts w:ascii="Traditional Arabic" w:hAnsi="Traditional Arabic" w:cs="Traditional Arabic" w:hint="cs"/>
          <w:b/>
          <w:bCs/>
          <w:sz w:val="34"/>
          <w:szCs w:val="34"/>
          <w:rtl/>
        </w:rPr>
        <w:t>التقدير</w:t>
      </w:r>
      <w:r w:rsidR="00E86230" w:rsidRPr="00EF7DEC">
        <w:rPr>
          <w:rFonts w:ascii="Traditional Arabic" w:hAnsi="Traditional Arabic" w:cs="Traditional Arabic" w:hint="cs"/>
          <w:b/>
          <w:bCs/>
          <w:sz w:val="34"/>
          <w:szCs w:val="34"/>
          <w:rtl/>
        </w:rPr>
        <w:t xml:space="preserve"> لضرورة صدق المتكلم</w:t>
      </w:r>
      <w:r w:rsidR="00F1483F" w:rsidRPr="00EF7DEC">
        <w:rPr>
          <w:rFonts w:ascii="Traditional Arabic" w:hAnsi="Traditional Arabic" w:cs="Traditional Arabic" w:hint="cs"/>
          <w:b/>
          <w:bCs/>
          <w:sz w:val="34"/>
          <w:szCs w:val="34"/>
          <w:rtl/>
        </w:rPr>
        <w:t xml:space="preserve"> عرفا</w:t>
      </w:r>
      <w:r w:rsidR="00E86230" w:rsidRPr="00D95797">
        <w:rPr>
          <w:rStyle w:val="a4"/>
          <w:rFonts w:cs="Traditional Arabic"/>
          <w:position w:val="0"/>
          <w:sz w:val="34"/>
          <w:szCs w:val="34"/>
          <w:vertAlign w:val="superscript"/>
          <w:rtl/>
        </w:rPr>
        <w:t>(</w:t>
      </w:r>
      <w:r w:rsidR="00E86230" w:rsidRPr="00D95797">
        <w:rPr>
          <w:rStyle w:val="a4"/>
          <w:rFonts w:cs="Traditional Arabic"/>
          <w:position w:val="0"/>
          <w:sz w:val="34"/>
          <w:szCs w:val="34"/>
          <w:vertAlign w:val="superscript"/>
          <w:rtl/>
        </w:rPr>
        <w:footnoteReference w:id="33"/>
      </w:r>
      <w:r w:rsidR="00E86230" w:rsidRPr="00D95797">
        <w:rPr>
          <w:rStyle w:val="a4"/>
          <w:rFonts w:cs="Traditional Arabic"/>
          <w:position w:val="0"/>
          <w:sz w:val="34"/>
          <w:szCs w:val="34"/>
          <w:vertAlign w:val="superscript"/>
          <w:rtl/>
        </w:rPr>
        <w:t>)</w:t>
      </w:r>
      <w:r w:rsidR="00E86230" w:rsidRPr="00EF7DEC">
        <w:rPr>
          <w:rFonts w:ascii="Traditional Arabic" w:hAnsi="Traditional Arabic" w:cs="Traditional Arabic" w:hint="cs"/>
          <w:sz w:val="34"/>
          <w:szCs w:val="34"/>
          <w:rtl/>
        </w:rPr>
        <w:t xml:space="preserve">، كما في </w:t>
      </w:r>
      <w:proofErr w:type="gramStart"/>
      <w:r w:rsidR="008B2256" w:rsidRPr="00EF7DEC">
        <w:rPr>
          <w:rFonts w:ascii="Traditional Arabic" w:hAnsi="Traditional Arabic" w:cs="Traditional Arabic" w:hint="cs"/>
          <w:sz w:val="34"/>
          <w:szCs w:val="34"/>
          <w:rtl/>
        </w:rPr>
        <w:t>قوله</w:t>
      </w:r>
      <w:r w:rsidR="00E102EE" w:rsidRPr="00EF7DEC">
        <w:rPr>
          <w:rFonts w:ascii="ATraditional Arabic" w:hAnsi="ATraditional Arabic" w:cs="ATraditional Arabic" w:hint="cs"/>
          <w:sz w:val="34"/>
          <w:szCs w:val="34"/>
          <w:rtl/>
        </w:rPr>
        <w:t>‘</w:t>
      </w:r>
      <w:r w:rsidR="008B2256" w:rsidRPr="00EF7DEC">
        <w:rPr>
          <w:rFonts w:ascii="Traditional Arabic" w:hAnsi="Traditional Arabic" w:cs="Traditional Arabic" w:hint="cs"/>
          <w:sz w:val="34"/>
          <w:szCs w:val="34"/>
          <w:rtl/>
        </w:rPr>
        <w:t xml:space="preserve"> </w:t>
      </w:r>
      <w:r w:rsidR="008B2256" w:rsidRPr="00EF7DEC">
        <w:rPr>
          <w:rFonts w:ascii="Traditional Arabic" w:hAnsi="Traditional Arabic" w:cs="Traditional Arabic"/>
          <w:sz w:val="34"/>
          <w:szCs w:val="34"/>
          <w:rtl/>
        </w:rPr>
        <w:t>(</w:t>
      </w:r>
      <w:proofErr w:type="gramEnd"/>
      <w:r w:rsidR="00E86230" w:rsidRPr="00EF7DEC">
        <w:rPr>
          <w:rFonts w:ascii="Traditional Arabic" w:hAnsi="Traditional Arabic" w:cs="Traditional Arabic"/>
          <w:sz w:val="34"/>
          <w:szCs w:val="34"/>
          <w:rtl/>
        </w:rPr>
        <w:t>(إن الله وضع عن أمتي الخطأ والنسيان وما استكرهوا عليه))</w:t>
      </w:r>
      <w:r w:rsidR="00E86230" w:rsidRPr="00D95797">
        <w:rPr>
          <w:rStyle w:val="a4"/>
          <w:rFonts w:cs="Traditional Arabic"/>
          <w:position w:val="0"/>
          <w:sz w:val="34"/>
          <w:szCs w:val="34"/>
          <w:vertAlign w:val="superscript"/>
          <w:rtl/>
        </w:rPr>
        <w:t>(</w:t>
      </w:r>
      <w:r w:rsidR="00E86230" w:rsidRPr="00D95797">
        <w:rPr>
          <w:rStyle w:val="a4"/>
          <w:rFonts w:cs="Traditional Arabic"/>
          <w:position w:val="0"/>
          <w:sz w:val="34"/>
          <w:szCs w:val="34"/>
          <w:vertAlign w:val="superscript"/>
          <w:rtl/>
        </w:rPr>
        <w:footnoteReference w:id="34"/>
      </w:r>
      <w:r w:rsidR="00E86230" w:rsidRPr="00D95797">
        <w:rPr>
          <w:rStyle w:val="a4"/>
          <w:rFonts w:cs="Traditional Arabic"/>
          <w:position w:val="0"/>
          <w:sz w:val="34"/>
          <w:szCs w:val="34"/>
          <w:vertAlign w:val="superscript"/>
          <w:rtl/>
        </w:rPr>
        <w:t>)</w:t>
      </w:r>
      <w:r w:rsidR="00E86230" w:rsidRPr="00EF7DEC">
        <w:rPr>
          <w:rFonts w:ascii="Traditional Arabic" w:hAnsi="Traditional Arabic" w:cs="Traditional Arabic" w:hint="cs"/>
          <w:sz w:val="34"/>
          <w:szCs w:val="34"/>
          <w:rtl/>
        </w:rPr>
        <w:t xml:space="preserve">، فإذا أخذ على ظاهره لم يكن صادقًا، لأن الخطأ والنسيان متحقق وواقع في الأمة، والرسول </w:t>
      </w:r>
      <w:r w:rsidR="00E102EE" w:rsidRPr="00EF7DEC">
        <w:rPr>
          <w:rFonts w:ascii="ATraditional Arabic" w:hAnsi="ATraditional Arabic" w:cs="ATraditional Arabic" w:hint="cs"/>
          <w:sz w:val="34"/>
          <w:szCs w:val="34"/>
          <w:rtl/>
        </w:rPr>
        <w:t>‘</w:t>
      </w:r>
      <w:r w:rsidR="00E86230" w:rsidRPr="000F5ED8">
        <w:rPr>
          <w:rFonts w:ascii="ATraditional Arabic" w:hAnsi="ATraditional Arabic" w:cs="Traditional Arabic" w:hint="cs"/>
          <w:sz w:val="34"/>
          <w:szCs w:val="34"/>
          <w:rtl/>
        </w:rPr>
        <w:t xml:space="preserve"> لا يقول إلا صدقًا، </w:t>
      </w:r>
      <w:r w:rsidR="00E86230" w:rsidRPr="00EF7DEC">
        <w:rPr>
          <w:rFonts w:ascii="Traditional Arabic" w:hAnsi="Traditional Arabic" w:cs="Traditional Arabic" w:hint="cs"/>
          <w:sz w:val="34"/>
          <w:szCs w:val="34"/>
          <w:rtl/>
        </w:rPr>
        <w:t xml:space="preserve">فلأجل صدق الكلام وانسجامه مع ظاهره وجب تقدير (وضع عن أمتي -إثم- الخطأ والنسيان). </w:t>
      </w:r>
    </w:p>
    <w:p w14:paraId="21F39307" w14:textId="5E3D9DEF" w:rsidR="00E86230" w:rsidRPr="00EF7DEC" w:rsidRDefault="0096676D" w:rsidP="00542D04">
      <w:pPr>
        <w:widowControl w:val="0"/>
        <w:spacing w:before="40" w:after="40" w:line="216" w:lineRule="auto"/>
        <w:ind w:firstLine="340"/>
        <w:rPr>
          <w:rFonts w:ascii="Traditional Arabic" w:hAnsi="Traditional Arabic" w:cs="Traditional Arabic"/>
          <w:sz w:val="34"/>
          <w:szCs w:val="34"/>
        </w:rPr>
      </w:pPr>
      <w:r w:rsidRPr="00EF7DEC">
        <w:rPr>
          <w:rFonts w:ascii="Traditional Arabic" w:hAnsi="Traditional Arabic" w:cs="Traditional Arabic" w:hint="cs"/>
          <w:b/>
          <w:bCs/>
          <w:sz w:val="34"/>
          <w:szCs w:val="34"/>
          <w:rtl/>
        </w:rPr>
        <w:t>2.</w:t>
      </w:r>
      <w:r w:rsidR="00CF0FD6" w:rsidRPr="00EF7DEC">
        <w:rPr>
          <w:rFonts w:ascii="Traditional Arabic" w:hAnsi="Traditional Arabic" w:cs="Traditional Arabic" w:hint="cs"/>
          <w:b/>
          <w:bCs/>
          <w:sz w:val="34"/>
          <w:szCs w:val="34"/>
          <w:rtl/>
        </w:rPr>
        <w:t>التقدير</w:t>
      </w:r>
      <w:r w:rsidR="00E86230" w:rsidRPr="00EF7DEC">
        <w:rPr>
          <w:rFonts w:ascii="Traditional Arabic" w:hAnsi="Traditional Arabic" w:cs="Traditional Arabic" w:hint="cs"/>
          <w:b/>
          <w:bCs/>
          <w:sz w:val="34"/>
          <w:szCs w:val="34"/>
          <w:rtl/>
        </w:rPr>
        <w:t xml:space="preserve"> </w:t>
      </w:r>
      <w:r w:rsidR="00CF0FD6" w:rsidRPr="00EF7DEC">
        <w:rPr>
          <w:rFonts w:ascii="Traditional Arabic" w:hAnsi="Traditional Arabic" w:cs="Traditional Arabic" w:hint="cs"/>
          <w:b/>
          <w:bCs/>
          <w:sz w:val="34"/>
          <w:szCs w:val="34"/>
          <w:rtl/>
        </w:rPr>
        <w:t>ل</w:t>
      </w:r>
      <w:r w:rsidR="00E86230" w:rsidRPr="00EF7DEC">
        <w:rPr>
          <w:rFonts w:ascii="Traditional Arabic" w:hAnsi="Traditional Arabic" w:cs="Traditional Arabic" w:hint="cs"/>
          <w:b/>
          <w:bCs/>
          <w:sz w:val="34"/>
          <w:szCs w:val="34"/>
          <w:rtl/>
        </w:rPr>
        <w:t>ضرورة صحة الكلام عقلاً</w:t>
      </w:r>
      <w:r w:rsidR="00E86230" w:rsidRPr="00D95797">
        <w:rPr>
          <w:rStyle w:val="a4"/>
          <w:rFonts w:cs="Traditional Arabic"/>
          <w:position w:val="0"/>
          <w:sz w:val="34"/>
          <w:szCs w:val="34"/>
          <w:vertAlign w:val="superscript"/>
          <w:rtl/>
        </w:rPr>
        <w:t>(</w:t>
      </w:r>
      <w:r w:rsidR="00E86230" w:rsidRPr="00D95797">
        <w:rPr>
          <w:rStyle w:val="a4"/>
          <w:rFonts w:cs="Traditional Arabic"/>
          <w:position w:val="0"/>
          <w:sz w:val="34"/>
          <w:szCs w:val="34"/>
          <w:vertAlign w:val="superscript"/>
          <w:rtl/>
        </w:rPr>
        <w:footnoteReference w:id="35"/>
      </w:r>
      <w:r w:rsidR="00E86230" w:rsidRPr="00D95797">
        <w:rPr>
          <w:rStyle w:val="a4"/>
          <w:rFonts w:cs="Traditional Arabic"/>
          <w:position w:val="0"/>
          <w:sz w:val="34"/>
          <w:szCs w:val="34"/>
          <w:vertAlign w:val="superscript"/>
          <w:rtl/>
        </w:rPr>
        <w:t>)</w:t>
      </w:r>
      <w:r w:rsidR="00E86230" w:rsidRPr="00EF7DEC">
        <w:rPr>
          <w:rFonts w:ascii="Traditional Arabic" w:hAnsi="Traditional Arabic" w:cs="Traditional Arabic" w:hint="cs"/>
          <w:sz w:val="34"/>
          <w:szCs w:val="34"/>
          <w:rtl/>
        </w:rPr>
        <w:t xml:space="preserve">، كما في </w:t>
      </w:r>
      <w:r w:rsidR="00E86230" w:rsidRPr="000F5ED8">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proofErr w:type="spellStart"/>
      <w:r w:rsidR="00E86230" w:rsidRPr="00542D04">
        <w:rPr>
          <w:rFonts w:ascii="Traditional Arabic" w:hAnsi="Traditional Arabic" w:cs="QCF2245" w:hint="cs"/>
          <w:color w:val="008000"/>
          <w:sz w:val="28"/>
          <w:szCs w:val="28"/>
          <w:rtl/>
        </w:rPr>
        <w:t>ﲊﲋ</w:t>
      </w:r>
      <w:proofErr w:type="spellEnd"/>
      <w:r w:rsidR="00542D04" w:rsidRPr="00542D04">
        <w:rPr>
          <w:rFonts w:ascii="ATraditional Arabic" w:hAnsi="ATraditional Arabic" w:cs="Traditional Arabic"/>
          <w:sz w:val="28"/>
          <w:szCs w:val="28"/>
          <w:rtl/>
        </w:rPr>
        <w:t>﴾</w:t>
      </w:r>
      <w:r w:rsidR="00E86230" w:rsidRPr="00EF7DEC">
        <w:rPr>
          <w:rFonts w:ascii="ATraditional Arabic" w:hAnsi="ATraditional Arabic" w:cs="Traditional Arabic"/>
          <w:sz w:val="34"/>
          <w:szCs w:val="34"/>
          <w:rtl/>
        </w:rPr>
        <w:t xml:space="preserve"> </w:t>
      </w:r>
      <w:r w:rsidR="00E86230" w:rsidRPr="001A340D">
        <w:rPr>
          <w:rFonts w:ascii="ATraditional Arabic" w:hAnsi="ATraditional Arabic" w:cs="Traditional Arabic"/>
          <w:szCs w:val="32"/>
          <w:rtl/>
        </w:rPr>
        <w:t>[سورة يوسف:82]</w:t>
      </w:r>
      <w:r w:rsidR="00E86230" w:rsidRPr="00EF7DEC">
        <w:rPr>
          <w:rFonts w:ascii="ATraditional Arabic" w:hAnsi="ATraditional Arabic" w:cs="Traditional Arabic"/>
          <w:sz w:val="34"/>
          <w:szCs w:val="34"/>
          <w:rtl/>
        </w:rPr>
        <w:t>.</w:t>
      </w:r>
      <w:r w:rsidR="00E86230" w:rsidRPr="00EF7DEC">
        <w:rPr>
          <w:rFonts w:ascii="Traditional Arabic" w:hAnsi="Traditional Arabic" w:cs="Traditional Arabic" w:hint="cs"/>
          <w:sz w:val="34"/>
          <w:szCs w:val="34"/>
          <w:rtl/>
        </w:rPr>
        <w:t xml:space="preserve"> فإن العقل يُحيل سؤال الجدران، فوجب تقدير</w:t>
      </w:r>
      <w:r w:rsidR="00077BEF" w:rsidRPr="00EF7DEC">
        <w:rPr>
          <w:rFonts w:ascii="Traditional Arabic" w:hAnsi="Traditional Arabic" w:cs="Traditional Arabic" w:hint="cs"/>
          <w:sz w:val="34"/>
          <w:szCs w:val="34"/>
          <w:rtl/>
        </w:rPr>
        <w:t>:</w:t>
      </w:r>
      <w:r w:rsidR="00E86230" w:rsidRPr="00EF7DEC">
        <w:rPr>
          <w:rFonts w:ascii="Traditional Arabic" w:hAnsi="Traditional Arabic" w:cs="Traditional Arabic" w:hint="cs"/>
          <w:sz w:val="34"/>
          <w:szCs w:val="34"/>
          <w:rtl/>
        </w:rPr>
        <w:t xml:space="preserve"> واسأل -أهل- القرية؛ لأنه لابد من الأهل حتى يُعقل السؤال. </w:t>
      </w:r>
    </w:p>
    <w:p w14:paraId="27EDD659" w14:textId="52D7F840" w:rsidR="007C6436" w:rsidRPr="00EF7DEC" w:rsidRDefault="0096676D" w:rsidP="00542D04">
      <w:pPr>
        <w:widowControl w:val="0"/>
        <w:spacing w:before="40" w:after="40" w:line="216" w:lineRule="auto"/>
        <w:ind w:firstLine="34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3.</w:t>
      </w:r>
      <w:r w:rsidR="00ED5E4F" w:rsidRPr="00EF7DEC">
        <w:rPr>
          <w:rFonts w:ascii="Traditional Arabic" w:hAnsi="Traditional Arabic" w:cs="Traditional Arabic" w:hint="cs"/>
          <w:b/>
          <w:bCs/>
          <w:sz w:val="34"/>
          <w:szCs w:val="34"/>
          <w:rtl/>
        </w:rPr>
        <w:t>التقدير</w:t>
      </w:r>
      <w:r w:rsidR="00E86230" w:rsidRPr="00EF7DEC">
        <w:rPr>
          <w:rFonts w:ascii="Traditional Arabic" w:hAnsi="Traditional Arabic" w:cs="Traditional Arabic" w:hint="cs"/>
          <w:b/>
          <w:bCs/>
          <w:sz w:val="34"/>
          <w:szCs w:val="34"/>
          <w:rtl/>
        </w:rPr>
        <w:t xml:space="preserve"> </w:t>
      </w:r>
      <w:r w:rsidR="00ED5E4F" w:rsidRPr="00EF7DEC">
        <w:rPr>
          <w:rFonts w:ascii="Traditional Arabic" w:hAnsi="Traditional Arabic" w:cs="Traditional Arabic" w:hint="cs"/>
          <w:b/>
          <w:bCs/>
          <w:sz w:val="34"/>
          <w:szCs w:val="34"/>
          <w:rtl/>
        </w:rPr>
        <w:t>ل</w:t>
      </w:r>
      <w:r w:rsidR="00E86230" w:rsidRPr="00EF7DEC">
        <w:rPr>
          <w:rFonts w:ascii="Traditional Arabic" w:hAnsi="Traditional Arabic" w:cs="Traditional Arabic" w:hint="cs"/>
          <w:b/>
          <w:bCs/>
          <w:sz w:val="34"/>
          <w:szCs w:val="34"/>
          <w:rtl/>
        </w:rPr>
        <w:t>ضرورة صحة الكلام شرعًا</w:t>
      </w:r>
      <w:r w:rsidR="00E86230" w:rsidRPr="00D95797">
        <w:rPr>
          <w:rStyle w:val="a4"/>
          <w:rFonts w:cs="Traditional Arabic"/>
          <w:position w:val="0"/>
          <w:sz w:val="34"/>
          <w:szCs w:val="34"/>
          <w:vertAlign w:val="superscript"/>
          <w:rtl/>
        </w:rPr>
        <w:t>(</w:t>
      </w:r>
      <w:r w:rsidR="00E86230" w:rsidRPr="00D95797">
        <w:rPr>
          <w:rStyle w:val="a4"/>
          <w:rFonts w:cs="Traditional Arabic"/>
          <w:position w:val="0"/>
          <w:sz w:val="34"/>
          <w:szCs w:val="34"/>
          <w:vertAlign w:val="superscript"/>
          <w:rtl/>
        </w:rPr>
        <w:footnoteReference w:id="36"/>
      </w:r>
      <w:r w:rsidR="00E86230" w:rsidRPr="00D95797">
        <w:rPr>
          <w:rStyle w:val="a4"/>
          <w:rFonts w:cs="Traditional Arabic"/>
          <w:position w:val="0"/>
          <w:sz w:val="34"/>
          <w:szCs w:val="34"/>
          <w:vertAlign w:val="superscript"/>
          <w:rtl/>
        </w:rPr>
        <w:t>)</w:t>
      </w:r>
      <w:r w:rsidR="00E86230" w:rsidRPr="00EF7DEC">
        <w:rPr>
          <w:rFonts w:ascii="، Traditional Arabic" w:hAnsi="، Traditional Arabic" w:cs="Traditional Arabic" w:hint="cs"/>
          <w:sz w:val="34"/>
          <w:szCs w:val="34"/>
          <w:rtl/>
        </w:rPr>
        <w:t xml:space="preserve">، كما في </w:t>
      </w:r>
      <w:r w:rsidR="00E86230" w:rsidRPr="000F5ED8">
        <w:rPr>
          <w:rFonts w:ascii="، Traditional Arabic" w:hAnsi="، Traditional Arabic" w:cs="Traditional Arabic" w:hint="eastAsia"/>
          <w:sz w:val="34"/>
          <w:szCs w:val="34"/>
          <w:rtl/>
        </w:rPr>
        <w:t>قوله</w:t>
      </w:r>
      <w:r w:rsidR="00E86230" w:rsidRPr="000F5ED8">
        <w:rPr>
          <w:rFonts w:ascii="، Traditional Arabic" w:hAnsi="، Traditional Arabic" w:cs="Traditional Arabic"/>
          <w:sz w:val="34"/>
          <w:szCs w:val="34"/>
          <w:rtl/>
        </w:rPr>
        <w:t xml:space="preserve"> </w:t>
      </w:r>
      <w:r w:rsidR="00E86230" w:rsidRPr="000F5ED8">
        <w:rPr>
          <w:rFonts w:ascii="، Traditional Arabic" w:hAnsi="، Traditional Arabic" w:cs="Traditional Arabic" w:hint="eastAsia"/>
          <w:sz w:val="34"/>
          <w:szCs w:val="34"/>
          <w:rtl/>
        </w:rPr>
        <w:t>تعالى</w:t>
      </w:r>
      <w:r w:rsidR="00E86230" w:rsidRPr="000F5ED8">
        <w:rPr>
          <w:rFonts w:ascii="، Traditional Arabic" w:hAnsi="، Traditional Arabic" w:cs="Traditional Arabic"/>
          <w:sz w:val="34"/>
          <w:szCs w:val="34"/>
          <w:rtl/>
        </w:rPr>
        <w:t xml:space="preserve">: </w:t>
      </w:r>
      <w:r w:rsidR="00542D04" w:rsidRPr="00542D04">
        <w:rPr>
          <w:rFonts w:ascii="، Traditional Arabic" w:hAnsi="، Traditional Arabic" w:cs="Traditional Arabic"/>
          <w:sz w:val="28"/>
          <w:szCs w:val="28"/>
          <w:rtl/>
        </w:rPr>
        <w:t>﴿</w:t>
      </w:r>
      <w:r w:rsidR="00E86230" w:rsidRPr="00542D04">
        <w:rPr>
          <w:rFonts w:ascii="، Traditional Arabic" w:hAnsi="، Traditional Arabic" w:cs="QCF2028" w:hint="cs"/>
          <w:color w:val="008000"/>
          <w:sz w:val="28"/>
          <w:szCs w:val="28"/>
          <w:rtl/>
        </w:rPr>
        <w:t>ﲚ</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ﲛ</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ﲜ</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ﲝ</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ﲞ</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ﲟ</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ﲠ</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ﲡ</w:t>
      </w:r>
      <w:r w:rsidR="00E86230" w:rsidRPr="00542D04">
        <w:rPr>
          <w:rFonts w:ascii="، Traditional Arabic" w:hAnsi="، Traditional Arabic" w:cs="QCF2028"/>
          <w:color w:val="008000"/>
          <w:sz w:val="28"/>
          <w:szCs w:val="28"/>
          <w:rtl/>
        </w:rPr>
        <w:t xml:space="preserve"> </w:t>
      </w:r>
      <w:r w:rsidR="00E86230" w:rsidRPr="00542D04">
        <w:rPr>
          <w:rFonts w:ascii="، Traditional Arabic" w:hAnsi="، Traditional Arabic" w:cs="QCF2028" w:hint="cs"/>
          <w:color w:val="008000"/>
          <w:sz w:val="28"/>
          <w:szCs w:val="28"/>
          <w:rtl/>
        </w:rPr>
        <w:t>ﲢ</w:t>
      </w:r>
      <w:r w:rsidR="00E86230" w:rsidRPr="00542D04">
        <w:rPr>
          <w:rFonts w:ascii="، Traditional Arabic" w:hAnsi="، Traditional Arabic" w:cs="QCF2028"/>
          <w:color w:val="008000"/>
          <w:sz w:val="28"/>
          <w:szCs w:val="28"/>
          <w:rtl/>
        </w:rPr>
        <w:t xml:space="preserve"> </w:t>
      </w:r>
      <w:proofErr w:type="spellStart"/>
      <w:proofErr w:type="gramStart"/>
      <w:r w:rsidR="00E86230" w:rsidRPr="00542D04">
        <w:rPr>
          <w:rFonts w:ascii="، Traditional Arabic" w:hAnsi="، Traditional Arabic" w:cs="QCF2028" w:hint="cs"/>
          <w:color w:val="008000"/>
          <w:sz w:val="28"/>
          <w:szCs w:val="28"/>
          <w:rtl/>
        </w:rPr>
        <w:t>ﲣﲤ</w:t>
      </w:r>
      <w:proofErr w:type="spellEnd"/>
      <w:r w:rsidR="00542D04" w:rsidRPr="00542D04">
        <w:rPr>
          <w:rFonts w:ascii="ATraditional Arabic" w:hAnsi="ATraditional Arabic" w:cs="Traditional Arabic"/>
          <w:sz w:val="28"/>
          <w:szCs w:val="28"/>
          <w:rtl/>
        </w:rPr>
        <w:t>﴾</w:t>
      </w:r>
      <w:r w:rsidR="00E86230" w:rsidRPr="001A340D">
        <w:rPr>
          <w:rFonts w:ascii="ATraditional Arabic" w:hAnsi="ATraditional Arabic" w:cs="Traditional Arabic"/>
          <w:szCs w:val="32"/>
          <w:rtl/>
        </w:rPr>
        <w:t>[</w:t>
      </w:r>
      <w:proofErr w:type="gramEnd"/>
      <w:r w:rsidR="00E86230" w:rsidRPr="001A340D">
        <w:rPr>
          <w:rFonts w:ascii="ATraditional Arabic" w:hAnsi="ATraditional Arabic" w:cs="Traditional Arabic"/>
          <w:szCs w:val="32"/>
          <w:rtl/>
        </w:rPr>
        <w:t>سورة البقرة:185]</w:t>
      </w:r>
      <w:r w:rsidR="00E86230" w:rsidRPr="00EF7DEC">
        <w:rPr>
          <w:rFonts w:ascii="ATraditional Arabic" w:hAnsi="ATraditional Arabic" w:cs="Traditional Arabic"/>
          <w:sz w:val="34"/>
          <w:szCs w:val="34"/>
          <w:rtl/>
        </w:rPr>
        <w:t>.</w:t>
      </w:r>
      <w:r w:rsidR="00E86230" w:rsidRPr="00EF7DEC">
        <w:rPr>
          <w:rFonts w:ascii="Traditional Arabic" w:hAnsi="Traditional Arabic" w:cs="Traditional Arabic" w:hint="cs"/>
          <w:sz w:val="34"/>
          <w:szCs w:val="34"/>
          <w:rtl/>
        </w:rPr>
        <w:t xml:space="preserve"> فلا بد من تقدير -</w:t>
      </w:r>
      <w:r w:rsidR="00E86230" w:rsidRPr="00EF7DEC">
        <w:rPr>
          <w:rFonts w:ascii="Traditional Arabic" w:hAnsi="Traditional Arabic" w:cs="Traditional Arabic"/>
          <w:sz w:val="34"/>
          <w:szCs w:val="34"/>
          <w:rtl/>
        </w:rPr>
        <w:t xml:space="preserve">فأفطر </w:t>
      </w:r>
      <w:r w:rsidR="00E86230" w:rsidRPr="00EF7DEC">
        <w:rPr>
          <w:rFonts w:ascii="Traditional Arabic" w:hAnsi="Traditional Arabic" w:cs="Traditional Arabic" w:hint="cs"/>
          <w:sz w:val="34"/>
          <w:szCs w:val="34"/>
          <w:rtl/>
        </w:rPr>
        <w:t xml:space="preserve">نهارًا- </w:t>
      </w:r>
      <w:r w:rsidR="00E86230" w:rsidRPr="00EF7DEC">
        <w:rPr>
          <w:rFonts w:ascii="Traditional Arabic" w:hAnsi="Traditional Arabic" w:cs="Traditional Arabic"/>
          <w:sz w:val="34"/>
          <w:szCs w:val="34"/>
          <w:rtl/>
        </w:rPr>
        <w:t>لأن قضاء الصوم على المسافر، إنما يجب إذا أفطر في سفره، أما إذا صام في سفره</w:t>
      </w:r>
      <w:r w:rsidR="00E86230" w:rsidRPr="00EF7DEC">
        <w:rPr>
          <w:rFonts w:ascii="Traditional Arabic" w:hAnsi="Traditional Arabic" w:cs="Traditional Arabic" w:hint="cs"/>
          <w:sz w:val="34"/>
          <w:szCs w:val="34"/>
          <w:rtl/>
        </w:rPr>
        <w:t>،</w:t>
      </w:r>
      <w:r w:rsidR="00E86230" w:rsidRPr="00EF7DEC">
        <w:rPr>
          <w:rFonts w:ascii="Traditional Arabic" w:hAnsi="Traditional Arabic" w:cs="Traditional Arabic"/>
          <w:sz w:val="34"/>
          <w:szCs w:val="34"/>
          <w:rtl/>
        </w:rPr>
        <w:t xml:space="preserve"> فلا موجب للقضاء</w:t>
      </w:r>
      <w:r w:rsidR="00E86230" w:rsidRPr="00EF7DEC">
        <w:rPr>
          <w:rFonts w:ascii="Traditional Arabic" w:hAnsi="Traditional Arabic" w:cs="Traditional Arabic" w:hint="cs"/>
          <w:sz w:val="34"/>
          <w:szCs w:val="34"/>
          <w:rtl/>
        </w:rPr>
        <w:t>.</w:t>
      </w:r>
    </w:p>
    <w:p w14:paraId="6EC2DE90" w14:textId="4D9621F9" w:rsidR="007C6436" w:rsidRPr="00EF7DEC" w:rsidRDefault="007C6436" w:rsidP="00C67023">
      <w:pPr>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وهكذا يظهر أن الإعمال كأداة اجتهاد حاصل في دلالة الاقتضاء من حيث إن الا</w:t>
      </w:r>
      <w:r w:rsidR="00D13DFB" w:rsidRPr="00EF7DEC">
        <w:rPr>
          <w:rFonts w:ascii="Traditional Arabic" w:hAnsi="Traditional Arabic" w:cs="Traditional Arabic" w:hint="cs"/>
          <w:sz w:val="34"/>
          <w:szCs w:val="34"/>
          <w:rtl/>
        </w:rPr>
        <w:t>ق</w:t>
      </w:r>
      <w:r w:rsidRPr="00EF7DEC">
        <w:rPr>
          <w:rFonts w:ascii="Traditional Arabic" w:hAnsi="Traditional Arabic" w:cs="Traditional Arabic" w:hint="cs"/>
          <w:sz w:val="34"/>
          <w:szCs w:val="34"/>
          <w:rtl/>
        </w:rPr>
        <w:t xml:space="preserve">تضاء هو بالأساس </w:t>
      </w:r>
      <w:r w:rsidRPr="00EF7DEC">
        <w:rPr>
          <w:rFonts w:ascii="Traditional Arabic" w:hAnsi="Traditional Arabic" w:cs="Traditional Arabic"/>
          <w:sz w:val="34"/>
          <w:szCs w:val="34"/>
          <w:rtl/>
        </w:rPr>
        <w:t xml:space="preserve">إعمال الكلام وتصحيحه وصيانته عن الّلغْو؛ لأنّ دلالة الاقتضاء تفترض كلاما محذوفا اقتضاه النّص، فيضطرّ المستمع إلى تقديره وتصحيح الكلام به كي ينسجم ظاهره مع </w:t>
      </w:r>
      <w:proofErr w:type="gramStart"/>
      <w:r w:rsidRPr="00EF7DEC">
        <w:rPr>
          <w:rFonts w:ascii="Traditional Arabic" w:hAnsi="Traditional Arabic" w:cs="Traditional Arabic"/>
          <w:sz w:val="34"/>
          <w:szCs w:val="34"/>
          <w:rtl/>
        </w:rPr>
        <w:t>معناه</w:t>
      </w:r>
      <w:r w:rsidRPr="00D95797">
        <w:rPr>
          <w:rFonts w:ascii="mylotus" w:hAnsi="mylotus" w:cs="Traditional Arabic"/>
          <w:sz w:val="34"/>
          <w:szCs w:val="34"/>
          <w:vertAlign w:val="superscript"/>
          <w:rtl/>
        </w:rPr>
        <w:t>(</w:t>
      </w:r>
      <w:proofErr w:type="gramEnd"/>
      <w:r w:rsidRPr="00D95797">
        <w:rPr>
          <w:rStyle w:val="a4"/>
          <w:rFonts w:cs="Traditional Arabic"/>
          <w:position w:val="0"/>
          <w:sz w:val="34"/>
          <w:szCs w:val="34"/>
          <w:vertAlign w:val="superscript"/>
          <w:rtl/>
        </w:rPr>
        <w:footnoteReference w:id="37"/>
      </w:r>
      <w:r w:rsidRPr="00D95797">
        <w:rPr>
          <w:rFonts w:ascii="mylotus" w:hAnsi="mylotus" w:cs="Traditional Arabic"/>
          <w:sz w:val="34"/>
          <w:szCs w:val="34"/>
          <w:vertAlign w:val="superscript"/>
          <w:rtl/>
        </w:rPr>
        <w:t>)</w:t>
      </w:r>
      <w:r w:rsidR="00D13DFB" w:rsidRPr="00EF7DEC">
        <w:rPr>
          <w:rFonts w:ascii="Traditional Arabic" w:hAnsi="Traditional Arabic" w:cs="Traditional Arabic" w:hint="cs"/>
          <w:sz w:val="34"/>
          <w:szCs w:val="34"/>
          <w:rtl/>
        </w:rPr>
        <w:t>.</w:t>
      </w:r>
    </w:p>
    <w:p w14:paraId="7E396F6F" w14:textId="10C9957F" w:rsidR="008B2256" w:rsidRPr="00EF7DEC" w:rsidRDefault="00811703" w:rsidP="00C67023">
      <w:pPr>
        <w:jc w:val="center"/>
        <w:rPr>
          <w:rFonts w:ascii="Traditional Arabic" w:hAnsi="Traditional Arabic" w:cs="Traditional Arabic"/>
          <w:sz w:val="34"/>
          <w:szCs w:val="34"/>
        </w:rPr>
      </w:pPr>
      <w:r w:rsidRPr="00EF7DEC">
        <w:rPr>
          <w:rFonts w:ascii="Traditional Arabic" w:hAnsi="Traditional Arabic" w:cs="Traditional Arabic" w:hint="cs"/>
          <w:sz w:val="34"/>
          <w:szCs w:val="34"/>
          <w:rtl/>
        </w:rPr>
        <w:t>* * *</w:t>
      </w:r>
    </w:p>
    <w:p w14:paraId="50885609" w14:textId="77777777" w:rsidR="00E86230" w:rsidRPr="00EF7DEC" w:rsidRDefault="00E86230" w:rsidP="00C67023">
      <w:pPr>
        <w:rPr>
          <w:rFonts w:ascii="Traditional Arabic" w:hAnsi="Traditional Arabic" w:cs="Traditional Arabic"/>
          <w:sz w:val="34"/>
          <w:szCs w:val="34"/>
          <w:rtl/>
        </w:rPr>
      </w:pPr>
    </w:p>
    <w:p w14:paraId="621838B7" w14:textId="77777777" w:rsidR="000D36A4" w:rsidRPr="00EF7DEC" w:rsidRDefault="000D36A4" w:rsidP="00C67023">
      <w:pPr>
        <w:rPr>
          <w:rFonts w:ascii="Traditional Arabic" w:hAnsi="Traditional Arabic" w:cs="Traditional Arabic"/>
          <w:sz w:val="34"/>
          <w:szCs w:val="34"/>
          <w:rtl/>
        </w:rPr>
      </w:pPr>
    </w:p>
    <w:p w14:paraId="77FAF530" w14:textId="0CF1B753" w:rsidR="00172C1E" w:rsidRPr="001A340D" w:rsidRDefault="007C6436" w:rsidP="00C67023">
      <w:pPr>
        <w:jc w:val="center"/>
        <w:rPr>
          <w:rFonts w:ascii="Traditional Arabic" w:hAnsi="Traditional Arabic" w:cs="Traditional Arabic"/>
          <w:b/>
          <w:bCs/>
          <w:color w:val="C00000"/>
          <w:sz w:val="34"/>
          <w:szCs w:val="34"/>
          <w:rtl/>
        </w:rPr>
      </w:pPr>
      <w:r w:rsidRPr="00EF7DEC">
        <w:rPr>
          <w:rFonts w:ascii="Traditional Arabic" w:hAnsi="Traditional Arabic" w:cs="Traditional Arabic"/>
          <w:b/>
          <w:bCs/>
          <w:sz w:val="34"/>
          <w:szCs w:val="34"/>
          <w:rtl/>
        </w:rPr>
        <w:br w:type="page"/>
      </w:r>
      <w:r w:rsidR="00172C1E" w:rsidRPr="001A340D">
        <w:rPr>
          <w:rFonts w:ascii="Traditional Arabic" w:hAnsi="Traditional Arabic" w:cs="Traditional Arabic" w:hint="cs"/>
          <w:b/>
          <w:bCs/>
          <w:color w:val="C00000"/>
          <w:sz w:val="34"/>
          <w:szCs w:val="34"/>
          <w:rtl/>
        </w:rPr>
        <w:lastRenderedPageBreak/>
        <w:t>المطلب الثالث</w:t>
      </w:r>
    </w:p>
    <w:p w14:paraId="42EDEC0F" w14:textId="7D5A73D1" w:rsidR="00A61E3B" w:rsidRPr="001A340D" w:rsidRDefault="00A61E3B" w:rsidP="00C67023">
      <w:pPr>
        <w:jc w:val="center"/>
        <w:rPr>
          <w:rFonts w:ascii="Traditional Arabic" w:hAnsi="Traditional Arabic" w:cs="Traditional Arabic"/>
          <w:b/>
          <w:bCs/>
          <w:color w:val="C00000"/>
          <w:sz w:val="34"/>
          <w:szCs w:val="34"/>
          <w:rtl/>
        </w:rPr>
      </w:pPr>
      <w:r w:rsidRPr="001A340D">
        <w:rPr>
          <w:rFonts w:ascii="Traditional Arabic" w:hAnsi="Traditional Arabic" w:cs="Traditional Arabic" w:hint="cs"/>
          <w:b/>
          <w:bCs/>
          <w:color w:val="C00000"/>
          <w:sz w:val="34"/>
          <w:szCs w:val="34"/>
          <w:rtl/>
        </w:rPr>
        <w:t>الإعمال في دلالة التنبيه</w:t>
      </w:r>
      <w:r w:rsidR="0009547A" w:rsidRPr="001A340D">
        <w:rPr>
          <w:rFonts w:ascii="Traditional Arabic" w:hAnsi="Traditional Arabic" w:cs="Traditional Arabic" w:hint="cs"/>
          <w:b/>
          <w:bCs/>
          <w:color w:val="C00000"/>
          <w:sz w:val="34"/>
          <w:szCs w:val="34"/>
          <w:rtl/>
        </w:rPr>
        <w:t xml:space="preserve"> والإيماء</w:t>
      </w:r>
    </w:p>
    <w:p w14:paraId="513C375F" w14:textId="58C9863B" w:rsidR="00A61E3B" w:rsidRPr="00EF7DEC" w:rsidRDefault="0016208E" w:rsidP="00C67023">
      <w:pPr>
        <w:ind w:firstLine="720"/>
        <w:rPr>
          <w:rFonts w:ascii="Traditional Arabic" w:hAnsi="Traditional Arabic" w:cs="Traditional Arabic"/>
          <w:sz w:val="34"/>
          <w:szCs w:val="34"/>
          <w:rtl/>
        </w:rPr>
      </w:pPr>
      <w:r w:rsidRPr="00EF7DEC">
        <w:rPr>
          <w:rFonts w:ascii="Traditional Arabic" w:hAnsi="Traditional Arabic" w:cs="Traditional Arabic"/>
          <w:sz w:val="34"/>
          <w:szCs w:val="34"/>
          <w:rtl/>
        </w:rPr>
        <w:t xml:space="preserve">الإيماء في اللغة: مصدر (أومأ)، </w:t>
      </w:r>
      <w:r w:rsidR="0059612D" w:rsidRPr="00EF7DEC">
        <w:rPr>
          <w:rFonts w:ascii="Traditional Arabic" w:hAnsi="Traditional Arabic" w:cs="Traditional Arabic"/>
          <w:sz w:val="34"/>
          <w:szCs w:val="34"/>
          <w:rtl/>
        </w:rPr>
        <w:t>أومأ إليه: أشار، يقال: أومأ يومئ إيماءً، فالإيماء: هو الإشارة</w:t>
      </w:r>
      <w:r w:rsidR="0059612D" w:rsidRPr="00D95797">
        <w:rPr>
          <w:rStyle w:val="a4"/>
          <w:rFonts w:ascii="Traditional Arabic" w:hAnsi="Traditional Arabic" w:cs="Traditional Arabic"/>
          <w:position w:val="0"/>
          <w:sz w:val="34"/>
          <w:szCs w:val="34"/>
          <w:vertAlign w:val="superscript"/>
          <w:rtl/>
        </w:rPr>
        <w:t>(</w:t>
      </w:r>
      <w:r w:rsidR="0059612D" w:rsidRPr="00D95797">
        <w:rPr>
          <w:rStyle w:val="a4"/>
          <w:rFonts w:ascii="Traditional Arabic" w:hAnsi="Traditional Arabic" w:cs="Traditional Arabic"/>
          <w:position w:val="0"/>
          <w:sz w:val="34"/>
          <w:szCs w:val="34"/>
          <w:vertAlign w:val="superscript"/>
          <w:rtl/>
        </w:rPr>
        <w:footnoteReference w:id="38"/>
      </w:r>
      <w:r w:rsidR="0059612D" w:rsidRPr="00D95797">
        <w:rPr>
          <w:rStyle w:val="a4"/>
          <w:rFonts w:ascii="Traditional Arabic" w:hAnsi="Traditional Arabic" w:cs="Traditional Arabic"/>
          <w:position w:val="0"/>
          <w:sz w:val="34"/>
          <w:szCs w:val="34"/>
          <w:vertAlign w:val="superscript"/>
          <w:rtl/>
        </w:rPr>
        <w:t>)</w:t>
      </w:r>
      <w:r w:rsidR="0059612D" w:rsidRPr="00EF7DEC">
        <w:rPr>
          <w:rFonts w:ascii="Traditional Arabic" w:hAnsi="Traditional Arabic" w:cs="Traditional Arabic"/>
          <w:sz w:val="34"/>
          <w:szCs w:val="34"/>
          <w:rtl/>
        </w:rPr>
        <w:t xml:space="preserve">. </w:t>
      </w:r>
    </w:p>
    <w:p w14:paraId="61931ED6" w14:textId="5CFBB904" w:rsidR="002F610A" w:rsidRPr="00EF7DEC" w:rsidRDefault="00172C1E" w:rsidP="00C67023">
      <w:pPr>
        <w:ind w:firstLine="720"/>
        <w:rPr>
          <w:rFonts w:ascii="Traditional Arabic" w:hAnsi="Traditional Arabic" w:cs="Traditional Arabic"/>
          <w:sz w:val="34"/>
          <w:szCs w:val="34"/>
          <w:rtl/>
        </w:rPr>
      </w:pPr>
      <w:r w:rsidRPr="00EF7DEC">
        <w:rPr>
          <w:rFonts w:ascii="Traditional Arabic" w:hAnsi="Traditional Arabic" w:cs="Traditional Arabic"/>
          <w:sz w:val="34"/>
          <w:szCs w:val="34"/>
          <w:rtl/>
        </w:rPr>
        <w:t>و</w:t>
      </w:r>
      <w:r w:rsidR="0082794B" w:rsidRPr="00EF7DEC">
        <w:rPr>
          <w:rFonts w:ascii="Traditional Arabic" w:hAnsi="Traditional Arabic" w:cs="Traditional Arabic"/>
          <w:sz w:val="34"/>
          <w:szCs w:val="34"/>
          <w:rtl/>
        </w:rPr>
        <w:t xml:space="preserve">في الاصطلاح: </w:t>
      </w:r>
      <w:r w:rsidR="00D52445" w:rsidRPr="00EF7DEC">
        <w:rPr>
          <w:rFonts w:ascii="Traditional Arabic" w:hAnsi="Traditional Arabic" w:cs="Traditional Arabic"/>
          <w:sz w:val="34"/>
          <w:szCs w:val="34"/>
          <w:rtl/>
        </w:rPr>
        <w:t>ع</w:t>
      </w:r>
      <w:r w:rsidR="002D4967" w:rsidRPr="00EF7DEC">
        <w:rPr>
          <w:rFonts w:ascii="Traditional Arabic" w:hAnsi="Traditional Arabic" w:cs="Traditional Arabic"/>
          <w:sz w:val="34"/>
          <w:szCs w:val="34"/>
          <w:rtl/>
        </w:rPr>
        <w:t>رّف الغزالي</w:t>
      </w:r>
      <w:r w:rsidR="00D52445" w:rsidRPr="00EF7DEC">
        <w:rPr>
          <w:rFonts w:ascii="Traditional Arabic" w:hAnsi="Traditional Arabic" w:cs="Traditional Arabic"/>
          <w:sz w:val="34"/>
          <w:szCs w:val="34"/>
          <w:rtl/>
        </w:rPr>
        <w:t xml:space="preserve"> دلالة الإيماء </w:t>
      </w:r>
      <w:r w:rsidR="00426E1C" w:rsidRPr="00EF7DEC">
        <w:rPr>
          <w:rFonts w:ascii="Traditional Arabic" w:hAnsi="Traditional Arabic" w:cs="Traditional Arabic"/>
          <w:sz w:val="34"/>
          <w:szCs w:val="34"/>
          <w:rtl/>
        </w:rPr>
        <w:t>بأنها</w:t>
      </w:r>
      <w:r w:rsidR="00FB1485" w:rsidRPr="00EF7DEC">
        <w:rPr>
          <w:rFonts w:ascii="Traditional Arabic" w:hAnsi="Traditional Arabic" w:cs="Traditional Arabic"/>
          <w:sz w:val="34"/>
          <w:szCs w:val="34"/>
          <w:rtl/>
        </w:rPr>
        <w:t xml:space="preserve">" </w:t>
      </w:r>
      <w:r w:rsidR="00FB1485" w:rsidRPr="00EF7DEC">
        <w:rPr>
          <w:rFonts w:ascii="Traditional Arabic" w:hAnsi="Traditional Arabic" w:cs="Traditional Arabic"/>
          <w:b/>
          <w:bCs/>
          <w:sz w:val="34"/>
          <w:szCs w:val="34"/>
          <w:rtl/>
        </w:rPr>
        <w:t>فهم التعليل من إضافة الحكم إلى الوصف المناسب</w:t>
      </w:r>
      <w:r w:rsidR="00FB1485" w:rsidRPr="00EF7DEC">
        <w:rPr>
          <w:rFonts w:ascii="Traditional Arabic" w:hAnsi="Traditional Arabic" w:cs="Traditional Arabic"/>
          <w:sz w:val="34"/>
          <w:szCs w:val="34"/>
          <w:rtl/>
        </w:rPr>
        <w:t>"</w:t>
      </w:r>
      <w:r w:rsidR="00FB1485" w:rsidRPr="00D95797">
        <w:rPr>
          <w:rStyle w:val="a4"/>
          <w:rFonts w:ascii="Traditional Arabic" w:hAnsi="Traditional Arabic" w:cs="Traditional Arabic"/>
          <w:position w:val="0"/>
          <w:sz w:val="34"/>
          <w:szCs w:val="34"/>
          <w:vertAlign w:val="superscript"/>
          <w:rtl/>
        </w:rPr>
        <w:t>(</w:t>
      </w:r>
      <w:r w:rsidR="00FB1485" w:rsidRPr="00D95797">
        <w:rPr>
          <w:rStyle w:val="a4"/>
          <w:rFonts w:ascii="Traditional Arabic" w:hAnsi="Traditional Arabic" w:cs="Traditional Arabic"/>
          <w:position w:val="0"/>
          <w:sz w:val="34"/>
          <w:szCs w:val="34"/>
          <w:vertAlign w:val="superscript"/>
          <w:rtl/>
        </w:rPr>
        <w:footnoteReference w:id="39"/>
      </w:r>
      <w:r w:rsidR="00FB1485" w:rsidRPr="00D95797">
        <w:rPr>
          <w:rStyle w:val="a4"/>
          <w:rFonts w:ascii="Traditional Arabic" w:hAnsi="Traditional Arabic" w:cs="Traditional Arabic"/>
          <w:position w:val="0"/>
          <w:sz w:val="34"/>
          <w:szCs w:val="34"/>
          <w:vertAlign w:val="superscript"/>
          <w:rtl/>
        </w:rPr>
        <w:t>)</w:t>
      </w:r>
      <w:r w:rsidR="00426E1C" w:rsidRPr="00EF7DEC">
        <w:rPr>
          <w:rFonts w:ascii="Traditional Arabic" w:hAnsi="Traditional Arabic" w:cs="Traditional Arabic"/>
          <w:sz w:val="34"/>
          <w:szCs w:val="34"/>
          <w:rtl/>
        </w:rPr>
        <w:t xml:space="preserve"> </w:t>
      </w:r>
      <w:r w:rsidR="00EC4FD2" w:rsidRPr="00EF7DEC">
        <w:rPr>
          <w:rFonts w:ascii="Traditional Arabic" w:hAnsi="Traditional Arabic" w:cs="Traditional Arabic"/>
          <w:sz w:val="34"/>
          <w:szCs w:val="34"/>
          <w:rtl/>
        </w:rPr>
        <w:t>وعر</w:t>
      </w:r>
      <w:r w:rsidRPr="00EF7DEC">
        <w:rPr>
          <w:rFonts w:ascii="Traditional Arabic" w:hAnsi="Traditional Arabic" w:cs="Traditional Arabic"/>
          <w:sz w:val="34"/>
          <w:szCs w:val="34"/>
          <w:rtl/>
        </w:rPr>
        <w:t>ّ</w:t>
      </w:r>
      <w:r w:rsidR="002D4967" w:rsidRPr="00EF7DEC">
        <w:rPr>
          <w:rFonts w:ascii="Traditional Arabic" w:hAnsi="Traditional Arabic" w:cs="Traditional Arabic"/>
          <w:sz w:val="34"/>
          <w:szCs w:val="34"/>
          <w:rtl/>
        </w:rPr>
        <w:t>فها ابن الحاجب</w:t>
      </w:r>
      <w:r w:rsidR="00EC4FD2" w:rsidRPr="00EF7DEC">
        <w:rPr>
          <w:rFonts w:ascii="Traditional Arabic" w:hAnsi="Traditional Arabic" w:cs="Traditional Arabic"/>
          <w:sz w:val="34"/>
          <w:szCs w:val="34"/>
          <w:rtl/>
        </w:rPr>
        <w:t xml:space="preserve"> بأنها </w:t>
      </w:r>
      <w:r w:rsidR="00C86A44" w:rsidRPr="00EF7DEC">
        <w:rPr>
          <w:rFonts w:ascii="Traditional Arabic" w:hAnsi="Traditional Arabic" w:cs="Traditional Arabic"/>
          <w:sz w:val="34"/>
          <w:szCs w:val="34"/>
          <w:rtl/>
        </w:rPr>
        <w:t>"</w:t>
      </w:r>
      <w:r w:rsidR="00426E1C" w:rsidRPr="00EF7DEC">
        <w:rPr>
          <w:rFonts w:ascii="Traditional Arabic" w:hAnsi="Traditional Arabic" w:cs="Traditional Arabic"/>
          <w:b/>
          <w:bCs/>
          <w:sz w:val="34"/>
          <w:szCs w:val="34"/>
          <w:rtl/>
        </w:rPr>
        <w:t xml:space="preserve">اقتران </w:t>
      </w:r>
      <w:r w:rsidR="00973F8D" w:rsidRPr="00EF7DEC">
        <w:rPr>
          <w:rFonts w:ascii="Traditional Arabic" w:hAnsi="Traditional Arabic" w:cs="Traditional Arabic"/>
          <w:b/>
          <w:bCs/>
          <w:sz w:val="34"/>
          <w:szCs w:val="34"/>
          <w:rtl/>
        </w:rPr>
        <w:t xml:space="preserve">وصف بحكم لو لم </w:t>
      </w:r>
      <w:r w:rsidR="00C86A44" w:rsidRPr="00EF7DEC">
        <w:rPr>
          <w:rFonts w:ascii="Traditional Arabic" w:hAnsi="Traditional Arabic" w:cs="Traditional Arabic"/>
          <w:b/>
          <w:bCs/>
          <w:sz w:val="34"/>
          <w:szCs w:val="34"/>
          <w:rtl/>
        </w:rPr>
        <w:t>يكن هو أو نظيره للتعليل لكان القِران بعيدًا</w:t>
      </w:r>
      <w:r w:rsidR="00C86A44" w:rsidRPr="00EF7DEC">
        <w:rPr>
          <w:rFonts w:ascii="Traditional Arabic" w:hAnsi="Traditional Arabic" w:cs="Traditional Arabic"/>
          <w:sz w:val="34"/>
          <w:szCs w:val="34"/>
          <w:rtl/>
        </w:rPr>
        <w:t>"</w:t>
      </w:r>
      <w:r w:rsidR="00C86A44" w:rsidRPr="00D95797">
        <w:rPr>
          <w:rStyle w:val="a4"/>
          <w:rFonts w:ascii="Traditional Arabic" w:hAnsi="Traditional Arabic" w:cs="Traditional Arabic"/>
          <w:position w:val="0"/>
          <w:sz w:val="34"/>
          <w:szCs w:val="34"/>
          <w:vertAlign w:val="superscript"/>
          <w:rtl/>
        </w:rPr>
        <w:t>(</w:t>
      </w:r>
      <w:r w:rsidR="00C86A44" w:rsidRPr="00D95797">
        <w:rPr>
          <w:rStyle w:val="a4"/>
          <w:rFonts w:ascii="Traditional Arabic" w:hAnsi="Traditional Arabic" w:cs="Traditional Arabic"/>
          <w:position w:val="0"/>
          <w:sz w:val="34"/>
          <w:szCs w:val="34"/>
          <w:vertAlign w:val="superscript"/>
          <w:rtl/>
        </w:rPr>
        <w:footnoteReference w:id="40"/>
      </w:r>
      <w:r w:rsidR="00C86A44" w:rsidRPr="00D95797">
        <w:rPr>
          <w:rStyle w:val="a4"/>
          <w:rFonts w:ascii="Traditional Arabic" w:hAnsi="Traditional Arabic" w:cs="Traditional Arabic"/>
          <w:position w:val="0"/>
          <w:sz w:val="34"/>
          <w:szCs w:val="34"/>
          <w:vertAlign w:val="superscript"/>
          <w:rtl/>
        </w:rPr>
        <w:t>)</w:t>
      </w:r>
      <w:r w:rsidR="00C86A44" w:rsidRPr="00EF7DEC">
        <w:rPr>
          <w:rFonts w:ascii="Traditional Arabic" w:hAnsi="Traditional Arabic" w:cs="Traditional Arabic"/>
          <w:sz w:val="34"/>
          <w:szCs w:val="34"/>
          <w:rtl/>
        </w:rPr>
        <w:t xml:space="preserve">. </w:t>
      </w:r>
    </w:p>
    <w:p w14:paraId="40BCF5C7" w14:textId="49EEB75D" w:rsidR="002F610A" w:rsidRPr="00EF7DEC" w:rsidRDefault="00180ABB" w:rsidP="00C67023">
      <w:pPr>
        <w:ind w:firstLine="720"/>
        <w:rPr>
          <w:rFonts w:ascii="Traditional Arabic" w:hAnsi="Traditional Arabic" w:cs="Traditional Arabic"/>
          <w:sz w:val="34"/>
          <w:szCs w:val="34"/>
        </w:rPr>
      </w:pPr>
      <w:r w:rsidRPr="00EF7DEC">
        <w:rPr>
          <w:rFonts w:ascii="Traditional Arabic" w:hAnsi="Traditional Arabic" w:cs="Traditional Arabic"/>
          <w:sz w:val="34"/>
          <w:szCs w:val="34"/>
          <w:rtl/>
        </w:rPr>
        <w:t>و</w:t>
      </w:r>
      <w:r w:rsidR="00EC4FD2" w:rsidRPr="00EF7DEC">
        <w:rPr>
          <w:rFonts w:ascii="Traditional Arabic" w:hAnsi="Traditional Arabic" w:cs="Traditional Arabic"/>
          <w:sz w:val="34"/>
          <w:szCs w:val="34"/>
          <w:rtl/>
        </w:rPr>
        <w:t>ه</w:t>
      </w:r>
      <w:r w:rsidR="005C6CEB" w:rsidRPr="00EF7DEC">
        <w:rPr>
          <w:rFonts w:ascii="Traditional Arabic" w:hAnsi="Traditional Arabic" w:cs="Traditional Arabic"/>
          <w:sz w:val="34"/>
          <w:szCs w:val="34"/>
          <w:rtl/>
        </w:rPr>
        <w:t>و</w:t>
      </w:r>
      <w:r w:rsidRPr="00EF7DEC">
        <w:rPr>
          <w:rFonts w:ascii="Traditional Arabic" w:hAnsi="Traditional Arabic" w:cs="Traditional Arabic"/>
          <w:sz w:val="34"/>
          <w:szCs w:val="34"/>
          <w:rtl/>
        </w:rPr>
        <w:t xml:space="preserve"> من أشهر التعريفات</w:t>
      </w:r>
      <w:r w:rsidR="00D13DFB"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وبعضهم جعله ضابطًا للإيماء</w:t>
      </w:r>
      <w:r w:rsidR="00692AD6" w:rsidRPr="00D95797">
        <w:rPr>
          <w:rStyle w:val="a4"/>
          <w:rFonts w:ascii="Traditional Arabic" w:hAnsi="Traditional Arabic" w:cs="Traditional Arabic"/>
          <w:position w:val="0"/>
          <w:sz w:val="34"/>
          <w:szCs w:val="34"/>
          <w:vertAlign w:val="superscript"/>
          <w:rtl/>
        </w:rPr>
        <w:t>(</w:t>
      </w:r>
      <w:r w:rsidR="00692AD6" w:rsidRPr="00D95797">
        <w:rPr>
          <w:rStyle w:val="a4"/>
          <w:rFonts w:ascii="Traditional Arabic" w:hAnsi="Traditional Arabic" w:cs="Traditional Arabic"/>
          <w:position w:val="0"/>
          <w:sz w:val="34"/>
          <w:szCs w:val="34"/>
          <w:vertAlign w:val="superscript"/>
          <w:rtl/>
        </w:rPr>
        <w:footnoteReference w:id="41"/>
      </w:r>
      <w:r w:rsidR="00692AD6"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 xml:space="preserve">. </w:t>
      </w:r>
      <w:r w:rsidR="00DA606E" w:rsidRPr="00EF7DEC">
        <w:rPr>
          <w:rFonts w:ascii="Traditional Arabic" w:hAnsi="Traditional Arabic" w:cs="Traditional Arabic"/>
          <w:sz w:val="34"/>
          <w:szCs w:val="34"/>
          <w:rtl/>
        </w:rPr>
        <w:t xml:space="preserve">أما الحنفية </w:t>
      </w:r>
      <w:r w:rsidR="002D4967" w:rsidRPr="00EF7DEC">
        <w:rPr>
          <w:rFonts w:ascii="Traditional Arabic" w:hAnsi="Traditional Arabic" w:cs="Traditional Arabic"/>
          <w:sz w:val="34"/>
          <w:szCs w:val="34"/>
          <w:rtl/>
        </w:rPr>
        <w:t>ف</w:t>
      </w:r>
      <w:r w:rsidR="00DA606E" w:rsidRPr="00EF7DEC">
        <w:rPr>
          <w:rFonts w:ascii="Traditional Arabic" w:hAnsi="Traditional Arabic" w:cs="Traditional Arabic"/>
          <w:sz w:val="34"/>
          <w:szCs w:val="34"/>
          <w:rtl/>
        </w:rPr>
        <w:t>لا</w:t>
      </w:r>
      <w:r w:rsidR="00295F15" w:rsidRPr="00EF7DEC">
        <w:rPr>
          <w:rFonts w:ascii="Traditional Arabic" w:hAnsi="Traditional Arabic" w:cs="Traditional Arabic"/>
          <w:sz w:val="34"/>
          <w:szCs w:val="34"/>
          <w:rtl/>
        </w:rPr>
        <w:t xml:space="preserve"> توجد عند</w:t>
      </w:r>
      <w:r w:rsidR="00DA606E" w:rsidRPr="00EF7DEC">
        <w:rPr>
          <w:rFonts w:ascii="Traditional Arabic" w:hAnsi="Traditional Arabic" w:cs="Traditional Arabic"/>
          <w:sz w:val="34"/>
          <w:szCs w:val="34"/>
          <w:rtl/>
        </w:rPr>
        <w:t>هم</w:t>
      </w:r>
      <w:r w:rsidR="00295F15" w:rsidRPr="00EF7DEC">
        <w:rPr>
          <w:rFonts w:ascii="Traditional Arabic" w:hAnsi="Traditional Arabic" w:cs="Traditional Arabic"/>
          <w:sz w:val="34"/>
          <w:szCs w:val="34"/>
          <w:rtl/>
        </w:rPr>
        <w:t xml:space="preserve"> </w:t>
      </w:r>
      <w:r w:rsidR="00DA606E" w:rsidRPr="00EF7DEC">
        <w:rPr>
          <w:rFonts w:ascii="Traditional Arabic" w:hAnsi="Traditional Arabic" w:cs="Traditional Arabic"/>
          <w:sz w:val="34"/>
          <w:szCs w:val="34"/>
          <w:rtl/>
        </w:rPr>
        <w:t xml:space="preserve">دلالة </w:t>
      </w:r>
      <w:r w:rsidR="00295F15" w:rsidRPr="00EF7DEC">
        <w:rPr>
          <w:rFonts w:ascii="Traditional Arabic" w:hAnsi="Traditional Arabic" w:cs="Traditional Arabic"/>
          <w:sz w:val="34"/>
          <w:szCs w:val="34"/>
          <w:rtl/>
        </w:rPr>
        <w:t xml:space="preserve">تسمى </w:t>
      </w:r>
      <w:r w:rsidR="002F610A" w:rsidRPr="00EF7DEC">
        <w:rPr>
          <w:rFonts w:ascii="Traditional Arabic" w:hAnsi="Traditional Arabic" w:cs="Traditional Arabic"/>
          <w:sz w:val="34"/>
          <w:szCs w:val="34"/>
          <w:rtl/>
        </w:rPr>
        <w:t>دلالة الإيماء</w:t>
      </w:r>
      <w:r w:rsidR="00295F15" w:rsidRPr="00EF7DEC">
        <w:rPr>
          <w:rFonts w:ascii="Traditional Arabic" w:hAnsi="Traditional Arabic" w:cs="Traditional Arabic"/>
          <w:sz w:val="34"/>
          <w:szCs w:val="34"/>
          <w:rtl/>
        </w:rPr>
        <w:t>،</w:t>
      </w:r>
      <w:r w:rsidR="002F610A" w:rsidRPr="00EF7DEC">
        <w:rPr>
          <w:rFonts w:ascii="Traditional Arabic" w:hAnsi="Traditional Arabic" w:cs="Traditional Arabic"/>
          <w:sz w:val="34"/>
          <w:szCs w:val="34"/>
          <w:rtl/>
        </w:rPr>
        <w:t xml:space="preserve"> </w:t>
      </w:r>
      <w:r w:rsidR="00295F15" w:rsidRPr="00EF7DEC">
        <w:rPr>
          <w:rFonts w:ascii="Traditional Arabic" w:hAnsi="Traditional Arabic" w:cs="Traditional Arabic"/>
          <w:sz w:val="34"/>
          <w:szCs w:val="34"/>
          <w:rtl/>
        </w:rPr>
        <w:t xml:space="preserve">لكنها </w:t>
      </w:r>
      <w:r w:rsidR="002F610A" w:rsidRPr="00EF7DEC">
        <w:rPr>
          <w:rFonts w:ascii="Traditional Arabic" w:hAnsi="Traditional Arabic" w:cs="Traditional Arabic"/>
          <w:sz w:val="34"/>
          <w:szCs w:val="34"/>
          <w:rtl/>
        </w:rPr>
        <w:t>نوع من أنواع عبارة النص</w:t>
      </w:r>
      <w:r w:rsidR="00295F15" w:rsidRPr="00EF7DEC">
        <w:rPr>
          <w:rFonts w:ascii="Traditional Arabic" w:hAnsi="Traditional Arabic" w:cs="Traditional Arabic"/>
          <w:sz w:val="34"/>
          <w:szCs w:val="34"/>
          <w:rtl/>
        </w:rPr>
        <w:t xml:space="preserve">، </w:t>
      </w:r>
      <w:r w:rsidR="0098645B" w:rsidRPr="00EF7DEC">
        <w:rPr>
          <w:rFonts w:ascii="Traditional Arabic" w:hAnsi="Traditional Arabic" w:cs="Traditional Arabic"/>
          <w:sz w:val="34"/>
          <w:szCs w:val="34"/>
          <w:rtl/>
        </w:rPr>
        <w:t>إذ عبارة النص ما سيق الكلام لأجله، وأريد به قصدًا</w:t>
      </w:r>
      <w:r w:rsidR="0098645B" w:rsidRPr="00D95797">
        <w:rPr>
          <w:rStyle w:val="a4"/>
          <w:rFonts w:ascii="Traditional Arabic" w:hAnsi="Traditional Arabic" w:cs="Traditional Arabic"/>
          <w:position w:val="0"/>
          <w:sz w:val="34"/>
          <w:szCs w:val="34"/>
          <w:vertAlign w:val="superscript"/>
          <w:rtl/>
        </w:rPr>
        <w:t>(</w:t>
      </w:r>
      <w:r w:rsidR="0098645B" w:rsidRPr="00D95797">
        <w:rPr>
          <w:rStyle w:val="a4"/>
          <w:rFonts w:ascii="Traditional Arabic" w:hAnsi="Traditional Arabic" w:cs="Traditional Arabic"/>
          <w:position w:val="0"/>
          <w:sz w:val="34"/>
          <w:szCs w:val="34"/>
          <w:vertAlign w:val="superscript"/>
          <w:rtl/>
        </w:rPr>
        <w:footnoteReference w:id="42"/>
      </w:r>
      <w:r w:rsidR="0098645B" w:rsidRPr="00D95797">
        <w:rPr>
          <w:rStyle w:val="a4"/>
          <w:rFonts w:ascii="Traditional Arabic" w:hAnsi="Traditional Arabic" w:cs="Traditional Arabic"/>
          <w:position w:val="0"/>
          <w:sz w:val="34"/>
          <w:szCs w:val="34"/>
          <w:vertAlign w:val="superscript"/>
          <w:rtl/>
        </w:rPr>
        <w:t>)</w:t>
      </w:r>
      <w:r w:rsidR="0098645B" w:rsidRPr="00EF7DEC">
        <w:rPr>
          <w:rFonts w:ascii="Traditional Arabic" w:hAnsi="Traditional Arabic" w:cs="Traditional Arabic"/>
          <w:sz w:val="34"/>
          <w:szCs w:val="34"/>
          <w:rtl/>
        </w:rPr>
        <w:t xml:space="preserve">، </w:t>
      </w:r>
      <w:r w:rsidRPr="00EF7DEC">
        <w:rPr>
          <w:rFonts w:ascii="Traditional Arabic" w:hAnsi="Traditional Arabic" w:cs="Traditional Arabic"/>
          <w:sz w:val="34"/>
          <w:szCs w:val="34"/>
          <w:rtl/>
        </w:rPr>
        <w:t>سواء أكان المعنى هو عين الموضوع له اللفظ، أو جزئه، أو لازمه المتأخر</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43"/>
      </w:r>
      <w:r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 xml:space="preserve">، </w:t>
      </w:r>
      <w:r w:rsidR="0098645B" w:rsidRPr="00EF7DEC">
        <w:rPr>
          <w:rFonts w:ascii="Traditional Arabic" w:hAnsi="Traditional Arabic" w:cs="Traditional Arabic"/>
          <w:sz w:val="34"/>
          <w:szCs w:val="34"/>
          <w:rtl/>
        </w:rPr>
        <w:t xml:space="preserve">فهي تشمل دلالة المطابقة، والتضمن، والالتزام، </w:t>
      </w:r>
      <w:r w:rsidR="00F634EB" w:rsidRPr="00EF7DEC">
        <w:rPr>
          <w:rFonts w:ascii="Traditional Arabic" w:hAnsi="Traditional Arabic" w:cs="Traditional Arabic"/>
          <w:sz w:val="34"/>
          <w:szCs w:val="34"/>
          <w:rtl/>
        </w:rPr>
        <w:t xml:space="preserve">والإيماء </w:t>
      </w:r>
      <w:r w:rsidR="007D69D3" w:rsidRPr="00EF7DEC">
        <w:rPr>
          <w:rFonts w:ascii="Traditional Arabic" w:hAnsi="Traditional Arabic" w:cs="Traditional Arabic"/>
          <w:sz w:val="34"/>
          <w:szCs w:val="34"/>
          <w:rtl/>
        </w:rPr>
        <w:t>من المعنى اللازم المقصود</w:t>
      </w:r>
      <w:r w:rsidR="00646CDF" w:rsidRPr="00EF7DEC">
        <w:rPr>
          <w:rFonts w:ascii="Traditional Arabic" w:hAnsi="Traditional Arabic" w:cs="Traditional Arabic"/>
          <w:sz w:val="34"/>
          <w:szCs w:val="34"/>
          <w:rtl/>
        </w:rPr>
        <w:t>، فيدخل في عبارة النص.</w:t>
      </w:r>
    </w:p>
    <w:p w14:paraId="5A74F56C" w14:textId="68F0B12E" w:rsidR="00333B1A" w:rsidRPr="00EF7DEC" w:rsidRDefault="0098645B" w:rsidP="00C67023">
      <w:pPr>
        <w:ind w:firstLine="720"/>
        <w:rPr>
          <w:rFonts w:ascii="Traditional Arabic" w:hAnsi="Traditional Arabic" w:cs="Traditional Arabic"/>
          <w:sz w:val="34"/>
          <w:szCs w:val="34"/>
          <w:rtl/>
        </w:rPr>
      </w:pPr>
      <w:r w:rsidRPr="00EF7DEC">
        <w:rPr>
          <w:rFonts w:ascii="Traditional Arabic" w:hAnsi="Traditional Arabic" w:cs="Traditional Arabic"/>
          <w:sz w:val="34"/>
          <w:szCs w:val="34"/>
          <w:rtl/>
        </w:rPr>
        <w:t xml:space="preserve">والغرض من الإيماء </w:t>
      </w:r>
      <w:r w:rsidRPr="00EF7DEC">
        <w:rPr>
          <w:rFonts w:ascii="Traditional Arabic" w:hAnsi="Traditional Arabic" w:cs="Traditional Arabic"/>
          <w:b/>
          <w:bCs/>
          <w:sz w:val="34"/>
          <w:szCs w:val="34"/>
          <w:rtl/>
        </w:rPr>
        <w:t>الدلالة على العليّة</w:t>
      </w:r>
      <w:r w:rsidRPr="00EF7DEC">
        <w:rPr>
          <w:rFonts w:ascii="Traditional Arabic" w:hAnsi="Traditional Arabic" w:cs="Traditional Arabic"/>
          <w:sz w:val="34"/>
          <w:szCs w:val="34"/>
          <w:rtl/>
        </w:rPr>
        <w:t>، وهي أحد مسالك استخراج العلّة في القياس عند الأصوليين،</w:t>
      </w:r>
      <w:r w:rsidR="00F634EB" w:rsidRPr="00EF7DEC">
        <w:rPr>
          <w:rFonts w:ascii="Traditional Arabic" w:hAnsi="Traditional Arabic" w:cs="Traditional Arabic"/>
          <w:sz w:val="34"/>
          <w:szCs w:val="34"/>
          <w:rtl/>
        </w:rPr>
        <w:t xml:space="preserve"> </w:t>
      </w:r>
      <w:r w:rsidR="00C51864" w:rsidRPr="00EF7DEC">
        <w:rPr>
          <w:rFonts w:ascii="Traditional Arabic" w:hAnsi="Traditional Arabic" w:cs="Traditional Arabic"/>
          <w:sz w:val="34"/>
          <w:szCs w:val="34"/>
          <w:rtl/>
        </w:rPr>
        <w:t>إذ طرق العلل الشرعي</w:t>
      </w:r>
      <w:r w:rsidR="00DC12D1" w:rsidRPr="00EF7DEC">
        <w:rPr>
          <w:rFonts w:ascii="Traditional Arabic" w:hAnsi="Traditional Arabic" w:cs="Traditional Arabic"/>
          <w:sz w:val="34"/>
          <w:szCs w:val="34"/>
          <w:rtl/>
        </w:rPr>
        <w:t>ّ</w:t>
      </w:r>
      <w:r w:rsidR="00C51864" w:rsidRPr="00EF7DEC">
        <w:rPr>
          <w:rFonts w:ascii="Traditional Arabic" w:hAnsi="Traditional Arabic" w:cs="Traditional Arabic"/>
          <w:sz w:val="34"/>
          <w:szCs w:val="34"/>
          <w:rtl/>
        </w:rPr>
        <w:t xml:space="preserve">ة إما </w:t>
      </w:r>
      <w:r w:rsidR="00D977C7" w:rsidRPr="00EF7DEC">
        <w:rPr>
          <w:rFonts w:ascii="Traditional Arabic" w:hAnsi="Traditional Arabic" w:cs="Traditional Arabic"/>
          <w:sz w:val="34"/>
          <w:szCs w:val="34"/>
          <w:rtl/>
        </w:rPr>
        <w:t>من النص أو مستنبطة</w:t>
      </w:r>
      <w:r w:rsidR="00501C16" w:rsidRPr="00EF7DEC">
        <w:rPr>
          <w:rFonts w:ascii="Traditional Arabic" w:hAnsi="Traditional Arabic" w:cs="Traditional Arabic" w:hint="cs"/>
          <w:sz w:val="34"/>
          <w:szCs w:val="34"/>
          <w:rtl/>
        </w:rPr>
        <w:t xml:space="preserve"> من النص</w:t>
      </w:r>
      <w:r w:rsidR="00C51864" w:rsidRPr="00EF7DEC">
        <w:rPr>
          <w:rFonts w:ascii="Traditional Arabic" w:hAnsi="Traditional Arabic" w:cs="Traditional Arabic"/>
          <w:sz w:val="34"/>
          <w:szCs w:val="34"/>
          <w:rtl/>
        </w:rPr>
        <w:t xml:space="preserve">، </w:t>
      </w:r>
      <w:r w:rsidR="00573012" w:rsidRPr="00EF7DEC">
        <w:rPr>
          <w:rFonts w:ascii="Traditional Arabic" w:hAnsi="Traditional Arabic" w:cs="Traditional Arabic"/>
          <w:sz w:val="34"/>
          <w:szCs w:val="34"/>
          <w:rtl/>
        </w:rPr>
        <w:t>فالنص ما تكون دلالته على العليّة ظاهرة، سواء كانت قاطعة أو محتملة</w:t>
      </w:r>
      <w:r w:rsidR="00573012" w:rsidRPr="00D95797">
        <w:rPr>
          <w:rStyle w:val="a4"/>
          <w:rFonts w:ascii="Traditional Arabic" w:hAnsi="Traditional Arabic" w:cs="Traditional Arabic"/>
          <w:position w:val="0"/>
          <w:sz w:val="34"/>
          <w:szCs w:val="34"/>
          <w:vertAlign w:val="superscript"/>
          <w:rtl/>
        </w:rPr>
        <w:t>(</w:t>
      </w:r>
      <w:r w:rsidR="00573012" w:rsidRPr="00D95797">
        <w:rPr>
          <w:rStyle w:val="a4"/>
          <w:rFonts w:ascii="Traditional Arabic" w:hAnsi="Traditional Arabic" w:cs="Traditional Arabic"/>
          <w:position w:val="0"/>
          <w:sz w:val="34"/>
          <w:szCs w:val="34"/>
          <w:vertAlign w:val="superscript"/>
          <w:rtl/>
        </w:rPr>
        <w:footnoteReference w:id="44"/>
      </w:r>
      <w:r w:rsidR="00573012" w:rsidRPr="00D95797">
        <w:rPr>
          <w:rStyle w:val="a4"/>
          <w:rFonts w:ascii="Traditional Arabic" w:hAnsi="Traditional Arabic" w:cs="Traditional Arabic"/>
          <w:position w:val="0"/>
          <w:sz w:val="34"/>
          <w:szCs w:val="34"/>
          <w:vertAlign w:val="superscript"/>
          <w:rtl/>
        </w:rPr>
        <w:t>)</w:t>
      </w:r>
      <w:r w:rsidR="00573012" w:rsidRPr="00EF7DEC">
        <w:rPr>
          <w:rFonts w:ascii="Traditional Arabic" w:hAnsi="Traditional Arabic" w:cs="Traditional Arabic"/>
          <w:sz w:val="34"/>
          <w:szCs w:val="34"/>
          <w:rtl/>
        </w:rPr>
        <w:t>،</w:t>
      </w:r>
      <w:r w:rsidR="00B036F1" w:rsidRPr="00EF7DEC">
        <w:rPr>
          <w:rFonts w:ascii="Traditional Arabic" w:hAnsi="Traditional Arabic" w:cs="Traditional Arabic" w:hint="cs"/>
          <w:sz w:val="34"/>
          <w:szCs w:val="34"/>
          <w:rtl/>
        </w:rPr>
        <w:t xml:space="preserve"> </w:t>
      </w:r>
      <w:r w:rsidR="003258C1" w:rsidRPr="00EF7DEC">
        <w:rPr>
          <w:rFonts w:ascii="Traditional Arabic" w:hAnsi="Traditional Arabic" w:cs="Traditional Arabic"/>
          <w:sz w:val="34"/>
          <w:szCs w:val="34"/>
          <w:rtl/>
        </w:rPr>
        <w:t>والإيماء ما يدل عليها بطريق الالتزام</w:t>
      </w:r>
      <w:r w:rsidR="00B31830" w:rsidRPr="00EF7DEC">
        <w:rPr>
          <w:rFonts w:ascii="Traditional Arabic" w:hAnsi="Traditional Arabic" w:cs="Traditional Arabic"/>
          <w:sz w:val="34"/>
          <w:szCs w:val="34"/>
          <w:rtl/>
        </w:rPr>
        <w:t>؛ لأنه تفهم العليّة فيه من جهة المعنى لا من جهة اللفظ</w:t>
      </w:r>
      <w:r w:rsidR="00B31830" w:rsidRPr="00D95797">
        <w:rPr>
          <w:rStyle w:val="a4"/>
          <w:rFonts w:ascii="Traditional Arabic" w:hAnsi="Traditional Arabic" w:cs="Traditional Arabic"/>
          <w:position w:val="0"/>
          <w:sz w:val="34"/>
          <w:szCs w:val="34"/>
          <w:vertAlign w:val="superscript"/>
          <w:rtl/>
        </w:rPr>
        <w:t>(</w:t>
      </w:r>
      <w:r w:rsidR="00B31830" w:rsidRPr="00D95797">
        <w:rPr>
          <w:rStyle w:val="a4"/>
          <w:rFonts w:ascii="Traditional Arabic" w:hAnsi="Traditional Arabic" w:cs="Traditional Arabic"/>
          <w:position w:val="0"/>
          <w:sz w:val="34"/>
          <w:szCs w:val="34"/>
          <w:vertAlign w:val="superscript"/>
          <w:rtl/>
        </w:rPr>
        <w:footnoteReference w:id="45"/>
      </w:r>
      <w:r w:rsidR="00B31830" w:rsidRPr="00D95797">
        <w:rPr>
          <w:rStyle w:val="a4"/>
          <w:rFonts w:ascii="Traditional Arabic" w:hAnsi="Traditional Arabic" w:cs="Traditional Arabic"/>
          <w:position w:val="0"/>
          <w:sz w:val="34"/>
          <w:szCs w:val="34"/>
          <w:vertAlign w:val="superscript"/>
          <w:rtl/>
        </w:rPr>
        <w:t>)</w:t>
      </w:r>
      <w:r w:rsidR="0064284E" w:rsidRPr="00EF7DEC">
        <w:rPr>
          <w:rFonts w:ascii="Traditional Arabic" w:hAnsi="Traditional Arabic" w:cs="Traditional Arabic"/>
          <w:sz w:val="34"/>
          <w:szCs w:val="34"/>
          <w:rtl/>
        </w:rPr>
        <w:t>.</w:t>
      </w:r>
      <w:r w:rsidR="00333B1A" w:rsidRPr="00EF7DEC">
        <w:rPr>
          <w:rFonts w:ascii="Traditional Arabic" w:hAnsi="Traditional Arabic" w:cs="Traditional Arabic"/>
          <w:sz w:val="34"/>
          <w:szCs w:val="34"/>
          <w:rtl/>
        </w:rPr>
        <w:t xml:space="preserve"> </w:t>
      </w:r>
    </w:p>
    <w:p w14:paraId="12EBB246" w14:textId="21C125AA" w:rsidR="007D5F04" w:rsidRPr="00EF7DEC" w:rsidRDefault="00AF2729" w:rsidP="00C67023">
      <w:pPr>
        <w:ind w:firstLine="360"/>
        <w:rPr>
          <w:rFonts w:ascii="Traditional Arabic" w:hAnsi="Traditional Arabic" w:cs="Traditional Arabic"/>
          <w:sz w:val="34"/>
          <w:szCs w:val="34"/>
          <w:rtl/>
        </w:rPr>
      </w:pPr>
      <w:r w:rsidRPr="00EF7DEC">
        <w:rPr>
          <w:rFonts w:ascii="Traditional Arabic" w:hAnsi="Traditional Arabic" w:cs="Traditional Arabic"/>
          <w:sz w:val="34"/>
          <w:szCs w:val="34"/>
          <w:rtl/>
        </w:rPr>
        <w:t>والحاصل في دلالة الإيماء بأن هناك وصف</w:t>
      </w:r>
      <w:r w:rsidR="00501C16" w:rsidRPr="00EF7DEC">
        <w:rPr>
          <w:rFonts w:ascii="Traditional Arabic" w:hAnsi="Traditional Arabic" w:cs="Traditional Arabic" w:hint="cs"/>
          <w:sz w:val="34"/>
          <w:szCs w:val="34"/>
          <w:rtl/>
        </w:rPr>
        <w:t>ا</w:t>
      </w:r>
      <w:r w:rsidRPr="00EF7DEC">
        <w:rPr>
          <w:rFonts w:ascii="Traditional Arabic" w:hAnsi="Traditional Arabic" w:cs="Traditional Arabic"/>
          <w:sz w:val="34"/>
          <w:szCs w:val="34"/>
          <w:rtl/>
        </w:rPr>
        <w:t xml:space="preserve"> مقارن</w:t>
      </w:r>
      <w:r w:rsidR="00501C16" w:rsidRPr="00EF7DEC">
        <w:rPr>
          <w:rFonts w:ascii="Traditional Arabic" w:hAnsi="Traditional Arabic" w:cs="Traditional Arabic" w:hint="cs"/>
          <w:sz w:val="34"/>
          <w:szCs w:val="34"/>
          <w:rtl/>
        </w:rPr>
        <w:t>ا</w:t>
      </w:r>
      <w:r w:rsidRPr="00EF7DEC">
        <w:rPr>
          <w:rFonts w:ascii="Traditional Arabic" w:hAnsi="Traditional Arabic" w:cs="Traditional Arabic"/>
          <w:sz w:val="34"/>
          <w:szCs w:val="34"/>
          <w:rtl/>
        </w:rPr>
        <w:t xml:space="preserve"> للحكم لو لم يكن علة </w:t>
      </w:r>
      <w:r w:rsidR="00161D7B" w:rsidRPr="00EF7DEC">
        <w:rPr>
          <w:rFonts w:ascii="Traditional Arabic" w:hAnsi="Traditional Arabic" w:cs="Traditional Arabic"/>
          <w:sz w:val="34"/>
          <w:szCs w:val="34"/>
          <w:rtl/>
        </w:rPr>
        <w:t xml:space="preserve">للحكم؛ </w:t>
      </w:r>
      <w:r w:rsidRPr="00EF7DEC">
        <w:rPr>
          <w:rFonts w:ascii="Traditional Arabic" w:hAnsi="Traditional Arabic" w:cs="Traditional Arabic"/>
          <w:sz w:val="34"/>
          <w:szCs w:val="34"/>
          <w:rtl/>
        </w:rPr>
        <w:t>لكان بعيد</w:t>
      </w:r>
      <w:r w:rsidR="003D31E4"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ا </w:t>
      </w:r>
      <w:r w:rsidR="00501C16" w:rsidRPr="00EF7DEC">
        <w:rPr>
          <w:rFonts w:ascii="Traditional Arabic" w:hAnsi="Traditional Arabic" w:cs="Traditional Arabic" w:hint="cs"/>
          <w:sz w:val="34"/>
          <w:szCs w:val="34"/>
          <w:rtl/>
        </w:rPr>
        <w:t>عن</w:t>
      </w:r>
      <w:r w:rsidRPr="00EF7DEC">
        <w:rPr>
          <w:rFonts w:ascii="Traditional Arabic" w:hAnsi="Traditional Arabic" w:cs="Traditional Arabic"/>
          <w:sz w:val="34"/>
          <w:szCs w:val="34"/>
          <w:rtl/>
        </w:rPr>
        <w:t xml:space="preserve"> فصاحة كلام الشَّارع، و</w:t>
      </w:r>
      <w:r w:rsidR="00501C16" w:rsidRPr="00EF7DEC">
        <w:rPr>
          <w:rFonts w:ascii="Traditional Arabic" w:hAnsi="Traditional Arabic" w:cs="Traditional Arabic" w:hint="cs"/>
          <w:sz w:val="34"/>
          <w:szCs w:val="34"/>
          <w:rtl/>
        </w:rPr>
        <w:t xml:space="preserve">عن </w:t>
      </w:r>
      <w:r w:rsidRPr="00EF7DEC">
        <w:rPr>
          <w:rFonts w:ascii="Traditional Arabic" w:hAnsi="Traditional Arabic" w:cs="Traditional Arabic"/>
          <w:sz w:val="34"/>
          <w:szCs w:val="34"/>
          <w:rtl/>
        </w:rPr>
        <w:t xml:space="preserve">إتيانه بالألفاظ في غير مواضعها، </w:t>
      </w:r>
      <w:r w:rsidR="00501C16" w:rsidRPr="00EF7DEC">
        <w:rPr>
          <w:rFonts w:ascii="Traditional Arabic" w:hAnsi="Traditional Arabic" w:cs="Traditional Arabic" w:hint="cs"/>
          <w:sz w:val="34"/>
          <w:szCs w:val="34"/>
          <w:rtl/>
        </w:rPr>
        <w:t>بل ي</w:t>
      </w:r>
      <w:r w:rsidRPr="00EF7DEC">
        <w:rPr>
          <w:rFonts w:ascii="Traditional Arabic" w:hAnsi="Traditional Arabic" w:cs="Traditional Arabic"/>
          <w:sz w:val="34"/>
          <w:szCs w:val="34"/>
          <w:rtl/>
        </w:rPr>
        <w:t>تنز</w:t>
      </w:r>
      <w:r w:rsidR="003D31E4"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ه كَلَامه عن الحشو الَّذي لا فائدة فيه</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46"/>
      </w:r>
      <w:r w:rsidRPr="00D95797">
        <w:rPr>
          <w:rStyle w:val="a4"/>
          <w:rFonts w:ascii="Traditional Arabic" w:hAnsi="Traditional Arabic" w:cs="Traditional Arabic"/>
          <w:position w:val="0"/>
          <w:sz w:val="34"/>
          <w:szCs w:val="34"/>
          <w:vertAlign w:val="superscript"/>
          <w:rtl/>
        </w:rPr>
        <w:t>)</w:t>
      </w:r>
      <w:r w:rsidR="00501C16" w:rsidRPr="00EF7DEC">
        <w:rPr>
          <w:rFonts w:ascii="Traditional Arabic" w:hAnsi="Traditional Arabic" w:cs="Traditional Arabic" w:hint="cs"/>
          <w:sz w:val="34"/>
          <w:szCs w:val="34"/>
          <w:rtl/>
        </w:rPr>
        <w:t>؛ لذلك</w:t>
      </w:r>
      <w:r w:rsidR="00FC7023" w:rsidRPr="00EF7DEC">
        <w:rPr>
          <w:rFonts w:ascii="Traditional Arabic" w:hAnsi="Traditional Arabic" w:cs="Traditional Arabic"/>
          <w:sz w:val="34"/>
          <w:szCs w:val="34"/>
          <w:rtl/>
        </w:rPr>
        <w:t xml:space="preserve"> فإن</w:t>
      </w:r>
      <w:r w:rsidR="00501C16" w:rsidRPr="00EF7DEC">
        <w:rPr>
          <w:rFonts w:ascii="Traditional Arabic" w:hAnsi="Traditional Arabic" w:cs="Traditional Arabic" w:hint="cs"/>
          <w:sz w:val="34"/>
          <w:szCs w:val="34"/>
          <w:rtl/>
        </w:rPr>
        <w:t>ّ</w:t>
      </w:r>
      <w:r w:rsidR="00FC7023" w:rsidRPr="00EF7DEC">
        <w:rPr>
          <w:rFonts w:ascii="Traditional Arabic" w:hAnsi="Traditional Arabic" w:cs="Traditional Arabic"/>
          <w:sz w:val="34"/>
          <w:szCs w:val="34"/>
          <w:rtl/>
        </w:rPr>
        <w:t xml:space="preserve"> المستمع</w:t>
      </w:r>
      <w:r w:rsidR="00EB5764" w:rsidRPr="00EF7DEC">
        <w:rPr>
          <w:rFonts w:ascii="Traditional Arabic" w:hAnsi="Traditional Arabic" w:cs="Traditional Arabic"/>
          <w:sz w:val="34"/>
          <w:szCs w:val="34"/>
          <w:rtl/>
        </w:rPr>
        <w:t xml:space="preserve"> مطالب</w:t>
      </w:r>
      <w:r w:rsidRPr="00EF7DEC">
        <w:rPr>
          <w:rFonts w:ascii="Traditional Arabic" w:hAnsi="Traditional Arabic" w:cs="Traditional Arabic"/>
          <w:sz w:val="34"/>
          <w:szCs w:val="34"/>
          <w:rtl/>
        </w:rPr>
        <w:t xml:space="preserve"> </w:t>
      </w:r>
      <w:r w:rsidR="00952355" w:rsidRPr="00EF7DEC">
        <w:rPr>
          <w:rFonts w:ascii="Traditional Arabic" w:hAnsi="Traditional Arabic" w:cs="Traditional Arabic"/>
          <w:b/>
          <w:bCs/>
          <w:sz w:val="34"/>
          <w:szCs w:val="34"/>
          <w:rtl/>
        </w:rPr>
        <w:t>ب</w:t>
      </w:r>
      <w:r w:rsidRPr="00EF7DEC">
        <w:rPr>
          <w:rFonts w:ascii="Traditional Arabic" w:hAnsi="Traditional Arabic" w:cs="Traditional Arabic"/>
          <w:b/>
          <w:bCs/>
          <w:sz w:val="34"/>
          <w:szCs w:val="34"/>
          <w:rtl/>
        </w:rPr>
        <w:t>إعمال الوصف المقترن بحمله على التعليل</w:t>
      </w:r>
      <w:r w:rsidR="00501C16" w:rsidRPr="00EF7DEC">
        <w:rPr>
          <w:rFonts w:ascii="Traditional Arabic" w:hAnsi="Traditional Arabic" w:cs="Traditional Arabic" w:hint="cs"/>
          <w:b/>
          <w:bCs/>
          <w:sz w:val="34"/>
          <w:szCs w:val="34"/>
          <w:rtl/>
        </w:rPr>
        <w:t>،</w:t>
      </w:r>
      <w:r w:rsidRPr="00EF7DEC">
        <w:rPr>
          <w:rFonts w:ascii="Traditional Arabic" w:hAnsi="Traditional Arabic" w:cs="Traditional Arabic"/>
          <w:sz w:val="34"/>
          <w:szCs w:val="34"/>
          <w:rtl/>
        </w:rPr>
        <w:t xml:space="preserve"> </w:t>
      </w:r>
      <w:r w:rsidRPr="00EF7DEC">
        <w:rPr>
          <w:rFonts w:ascii="Traditional Arabic" w:hAnsi="Traditional Arabic" w:cs="Traditional Arabic"/>
          <w:b/>
          <w:bCs/>
          <w:sz w:val="34"/>
          <w:szCs w:val="34"/>
          <w:rtl/>
        </w:rPr>
        <w:t>حتى يكون لذكره فائدة ويسلم من العبثي</w:t>
      </w:r>
      <w:r w:rsidR="007A4270" w:rsidRPr="00EF7DEC">
        <w:rPr>
          <w:rFonts w:ascii="Traditional Arabic" w:hAnsi="Traditional Arabic" w:cs="Traditional Arabic"/>
          <w:b/>
          <w:bCs/>
          <w:sz w:val="34"/>
          <w:szCs w:val="34"/>
          <w:rtl/>
        </w:rPr>
        <w:t>ّ</w:t>
      </w:r>
      <w:r w:rsidRPr="00EF7DEC">
        <w:rPr>
          <w:rFonts w:ascii="Traditional Arabic" w:hAnsi="Traditional Arabic" w:cs="Traditional Arabic"/>
          <w:b/>
          <w:bCs/>
          <w:sz w:val="34"/>
          <w:szCs w:val="34"/>
          <w:rtl/>
        </w:rPr>
        <w:t>ة</w:t>
      </w:r>
      <w:r w:rsidRPr="00EF7DEC">
        <w:rPr>
          <w:rFonts w:ascii="Traditional Arabic" w:hAnsi="Traditional Arabic" w:cs="Traditional Arabic"/>
          <w:sz w:val="34"/>
          <w:szCs w:val="34"/>
          <w:rtl/>
        </w:rPr>
        <w:t>،</w:t>
      </w:r>
      <w:r w:rsidR="00A742D0" w:rsidRPr="00EF7DEC">
        <w:rPr>
          <w:rFonts w:ascii="Traditional Arabic" w:hAnsi="Traditional Arabic" w:cs="Traditional Arabic"/>
          <w:sz w:val="34"/>
          <w:szCs w:val="34"/>
          <w:rtl/>
        </w:rPr>
        <w:t xml:space="preserve"> </w:t>
      </w:r>
      <w:r w:rsidR="00AB2CB2" w:rsidRPr="00EF7DEC">
        <w:rPr>
          <w:rFonts w:ascii="Traditional Arabic" w:hAnsi="Traditional Arabic" w:cs="Traditional Arabic"/>
          <w:sz w:val="34"/>
          <w:szCs w:val="34"/>
          <w:rtl/>
        </w:rPr>
        <w:t xml:space="preserve">ومن </w:t>
      </w:r>
      <w:r w:rsidR="007D5F04" w:rsidRPr="00EF7DEC">
        <w:rPr>
          <w:rFonts w:ascii="Traditional Arabic" w:hAnsi="Traditional Arabic" w:cs="Traditional Arabic"/>
          <w:sz w:val="34"/>
          <w:szCs w:val="34"/>
          <w:rtl/>
        </w:rPr>
        <w:t xml:space="preserve">أمثلة </w:t>
      </w:r>
      <w:r w:rsidR="00AB2CB2" w:rsidRPr="00EF7DEC">
        <w:rPr>
          <w:rFonts w:ascii="Traditional Arabic" w:hAnsi="Traditional Arabic" w:cs="Traditional Arabic"/>
          <w:sz w:val="34"/>
          <w:szCs w:val="34"/>
          <w:rtl/>
        </w:rPr>
        <w:t>ذلك</w:t>
      </w:r>
      <w:r w:rsidR="007D5F04" w:rsidRPr="00EF7DEC">
        <w:rPr>
          <w:rFonts w:ascii="Traditional Arabic" w:hAnsi="Traditional Arabic" w:cs="Traditional Arabic"/>
          <w:sz w:val="34"/>
          <w:szCs w:val="34"/>
          <w:rtl/>
        </w:rPr>
        <w:t xml:space="preserve">: </w:t>
      </w:r>
    </w:p>
    <w:p w14:paraId="7722F2BB" w14:textId="4C4D3B5A" w:rsidR="007D5F04" w:rsidRPr="00EF7DEC" w:rsidRDefault="000D58C6" w:rsidP="00C67023">
      <w:pPr>
        <w:pStyle w:val="a6"/>
        <w:numPr>
          <w:ilvl w:val="0"/>
          <w:numId w:val="16"/>
        </w:numPr>
        <w:jc w:val="both"/>
        <w:rPr>
          <w:rFonts w:ascii="Traditional Arabic" w:hAnsi="Traditional Arabic" w:cs="Traditional Arabic"/>
          <w:sz w:val="34"/>
          <w:szCs w:val="34"/>
          <w:rtl/>
        </w:rPr>
      </w:pPr>
      <w:r w:rsidRPr="00EF7DEC">
        <w:rPr>
          <w:rFonts w:ascii="Traditional Arabic" w:hAnsi="Traditional Arabic" w:cs="Traditional Arabic"/>
          <w:sz w:val="34"/>
          <w:szCs w:val="34"/>
          <w:rtl/>
        </w:rPr>
        <w:lastRenderedPageBreak/>
        <w:t xml:space="preserve"> قوله تعالى: </w:t>
      </w:r>
      <w:r w:rsidR="00542D04" w:rsidRPr="00542D04">
        <w:rPr>
          <w:rFonts w:ascii="Traditional Arabic" w:hAnsi="Traditional Arabic" w:cs="Traditional Arabic"/>
          <w:sz w:val="28"/>
          <w:szCs w:val="28"/>
          <w:rtl/>
        </w:rPr>
        <w:t>﴿</w:t>
      </w:r>
      <w:r w:rsidRPr="00542D04">
        <w:rPr>
          <w:rFonts w:ascii="Traditional Arabic" w:hAnsi="Traditional Arabic" w:cs="QCF2114" w:hint="cs"/>
          <w:color w:val="008000"/>
          <w:sz w:val="28"/>
          <w:szCs w:val="28"/>
          <w:rtl/>
        </w:rPr>
        <w:t>ﱏ</w:t>
      </w:r>
      <w:r w:rsidRPr="00542D04">
        <w:rPr>
          <w:rFonts w:ascii="Traditional Arabic" w:hAnsi="Traditional Arabic" w:cs="QCF2114"/>
          <w:color w:val="008000"/>
          <w:sz w:val="28"/>
          <w:szCs w:val="28"/>
          <w:rtl/>
        </w:rPr>
        <w:t xml:space="preserve"> </w:t>
      </w:r>
      <w:r w:rsidRPr="00542D04">
        <w:rPr>
          <w:rFonts w:ascii="Traditional Arabic" w:hAnsi="Traditional Arabic" w:cs="QCF2114" w:hint="cs"/>
          <w:color w:val="008000"/>
          <w:sz w:val="28"/>
          <w:szCs w:val="28"/>
          <w:rtl/>
        </w:rPr>
        <w:t>ﱐ</w:t>
      </w:r>
      <w:r w:rsidRPr="00542D04">
        <w:rPr>
          <w:rFonts w:ascii="Traditional Arabic" w:hAnsi="Traditional Arabic" w:cs="QCF2114"/>
          <w:color w:val="008000"/>
          <w:sz w:val="28"/>
          <w:szCs w:val="28"/>
          <w:rtl/>
        </w:rPr>
        <w:t xml:space="preserve"> </w:t>
      </w:r>
      <w:r w:rsidRPr="00542D04">
        <w:rPr>
          <w:rFonts w:ascii="Traditional Arabic" w:hAnsi="Traditional Arabic" w:cs="QCF2114" w:hint="cs"/>
          <w:color w:val="008000"/>
          <w:sz w:val="28"/>
          <w:szCs w:val="28"/>
          <w:rtl/>
        </w:rPr>
        <w:t>ﱑ</w:t>
      </w:r>
      <w:r w:rsidRPr="00542D04">
        <w:rPr>
          <w:rFonts w:ascii="Traditional Arabic" w:hAnsi="Traditional Arabic" w:cs="QCF2114"/>
          <w:color w:val="008000"/>
          <w:sz w:val="28"/>
          <w:szCs w:val="28"/>
          <w:rtl/>
        </w:rPr>
        <w:t xml:space="preserve"> </w:t>
      </w:r>
      <w:r w:rsidRPr="00542D04">
        <w:rPr>
          <w:rFonts w:ascii="Traditional Arabic" w:hAnsi="Traditional Arabic" w:cs="QCF2114" w:hint="cs"/>
          <w:color w:val="008000"/>
          <w:sz w:val="28"/>
          <w:szCs w:val="28"/>
          <w:rtl/>
        </w:rPr>
        <w:t>ﱒ</w:t>
      </w:r>
      <w:r w:rsidR="00542D04" w:rsidRPr="00542D04">
        <w:rPr>
          <w:rFonts w:ascii="Traditional Arabic" w:hAnsi="Traditional Arabic" w:cs="Traditional Arabic"/>
          <w:sz w:val="28"/>
          <w:szCs w:val="28"/>
          <w:rtl/>
        </w:rPr>
        <w:t>﴾</w:t>
      </w:r>
      <w:r w:rsidRPr="00EF7DEC">
        <w:rPr>
          <w:rFonts w:ascii="Traditional Arabic" w:hAnsi="Traditional Arabic" w:cs="Traditional Arabic"/>
          <w:sz w:val="34"/>
          <w:szCs w:val="34"/>
          <w:rtl/>
        </w:rPr>
        <w:t xml:space="preserve"> </w:t>
      </w:r>
      <w:r w:rsidRPr="001A340D">
        <w:rPr>
          <w:rFonts w:ascii="Traditional Arabic" w:hAnsi="Traditional Arabic" w:cs="Traditional Arabic"/>
          <w:szCs w:val="32"/>
          <w:rtl/>
        </w:rPr>
        <w:t>[سورة المائدة:38]</w:t>
      </w:r>
      <w:r w:rsidRPr="00EF7DEC">
        <w:rPr>
          <w:rFonts w:ascii="Traditional Arabic" w:hAnsi="Traditional Arabic" w:cs="Traditional Arabic"/>
          <w:sz w:val="34"/>
          <w:szCs w:val="34"/>
          <w:rtl/>
        </w:rPr>
        <w:t>.</w:t>
      </w:r>
      <w:r w:rsidR="00A0077E" w:rsidRPr="00EF7DEC">
        <w:rPr>
          <w:rFonts w:ascii="Traditional Arabic" w:hAnsi="Traditional Arabic" w:cs="Traditional Arabic" w:hint="cs"/>
          <w:sz w:val="34"/>
          <w:szCs w:val="34"/>
          <w:rtl/>
        </w:rPr>
        <w:t xml:space="preserve"> </w:t>
      </w:r>
      <w:r w:rsidR="007D5F04" w:rsidRPr="00EF7DEC">
        <w:rPr>
          <w:rFonts w:ascii="Traditional Arabic" w:hAnsi="Traditional Arabic" w:cs="Traditional Arabic"/>
          <w:sz w:val="34"/>
          <w:szCs w:val="34"/>
          <w:rtl/>
        </w:rPr>
        <w:t>فقد ذكر الحكم عُقيب الوصف مقترنًا بالفاء، ف</w:t>
      </w:r>
      <w:r w:rsidR="003B5B17" w:rsidRPr="00EF7DEC">
        <w:rPr>
          <w:rFonts w:ascii="Traditional Arabic" w:hAnsi="Traditional Arabic" w:cs="Traditional Arabic"/>
          <w:sz w:val="34"/>
          <w:szCs w:val="34"/>
          <w:rtl/>
        </w:rPr>
        <w:t xml:space="preserve">يحمل </w:t>
      </w:r>
      <w:r w:rsidR="00E4393C" w:rsidRPr="00EF7DEC">
        <w:rPr>
          <w:rFonts w:ascii="Traditional Arabic" w:hAnsi="Traditional Arabic" w:cs="Traditional Arabic"/>
          <w:sz w:val="34"/>
          <w:szCs w:val="34"/>
          <w:rtl/>
        </w:rPr>
        <w:t xml:space="preserve">الوصف </w:t>
      </w:r>
      <w:r w:rsidR="00E313CB" w:rsidRPr="00EF7DEC">
        <w:rPr>
          <w:rFonts w:ascii="Traditional Arabic" w:hAnsi="Traditional Arabic" w:cs="Traditional Arabic"/>
          <w:sz w:val="34"/>
          <w:szCs w:val="34"/>
          <w:rtl/>
        </w:rPr>
        <w:t xml:space="preserve">وهو السرقة </w:t>
      </w:r>
      <w:r w:rsidR="00E4393C" w:rsidRPr="00EF7DEC">
        <w:rPr>
          <w:rFonts w:ascii="Traditional Arabic" w:hAnsi="Traditional Arabic" w:cs="Traditional Arabic"/>
          <w:sz w:val="34"/>
          <w:szCs w:val="34"/>
          <w:rtl/>
        </w:rPr>
        <w:t xml:space="preserve">على أنه علّة للحكم </w:t>
      </w:r>
      <w:r w:rsidR="00C7058D" w:rsidRPr="00EF7DEC">
        <w:rPr>
          <w:rFonts w:ascii="Traditional Arabic" w:hAnsi="Traditional Arabic" w:cs="Traditional Arabic"/>
          <w:sz w:val="34"/>
          <w:szCs w:val="34"/>
          <w:rtl/>
        </w:rPr>
        <w:t xml:space="preserve">وهو القطع </w:t>
      </w:r>
      <w:r w:rsidR="00E4393C" w:rsidRPr="00EF7DEC">
        <w:rPr>
          <w:rFonts w:ascii="Traditional Arabic" w:hAnsi="Traditional Arabic" w:cs="Traditional Arabic"/>
          <w:sz w:val="34"/>
          <w:szCs w:val="34"/>
          <w:rtl/>
        </w:rPr>
        <w:t>حتى</w:t>
      </w:r>
      <w:r w:rsidR="00C7058D" w:rsidRPr="00EF7DEC">
        <w:rPr>
          <w:rFonts w:ascii="Traditional Arabic" w:hAnsi="Traditional Arabic" w:cs="Traditional Arabic"/>
          <w:sz w:val="34"/>
          <w:szCs w:val="34"/>
          <w:rtl/>
        </w:rPr>
        <w:t xml:space="preserve"> يكون لذكره فائدة.</w:t>
      </w:r>
    </w:p>
    <w:p w14:paraId="12C6DED5" w14:textId="690E4074" w:rsidR="007D5F04" w:rsidRPr="00EF7DEC" w:rsidRDefault="007D5F04" w:rsidP="00C67023">
      <w:pPr>
        <w:pStyle w:val="a6"/>
        <w:numPr>
          <w:ilvl w:val="0"/>
          <w:numId w:val="16"/>
        </w:numPr>
        <w:rPr>
          <w:rFonts w:ascii="Traditional Arabic" w:hAnsi="Traditional Arabic" w:cs="Traditional Arabic"/>
          <w:sz w:val="34"/>
          <w:szCs w:val="34"/>
          <w:rtl/>
        </w:rPr>
      </w:pPr>
      <w:proofErr w:type="gramStart"/>
      <w:r w:rsidRPr="00EF7DEC">
        <w:rPr>
          <w:rFonts w:ascii="Traditional Arabic" w:hAnsi="Traditional Arabic" w:cs="Traditional Arabic"/>
          <w:sz w:val="34"/>
          <w:szCs w:val="34"/>
          <w:rtl/>
        </w:rPr>
        <w:t>قوله</w:t>
      </w:r>
      <w:r w:rsidR="00E102EE" w:rsidRPr="00EF7DEC">
        <w:rPr>
          <w:rFonts w:ascii="ATraditional Arabic" w:hAnsi="ATraditional Arabic" w:cs="ATraditional Arabic" w:hint="cs"/>
          <w:sz w:val="34"/>
          <w:szCs w:val="34"/>
          <w:rtl/>
        </w:rPr>
        <w:t>‘</w:t>
      </w:r>
      <w:r w:rsidR="00772A79" w:rsidRPr="00EF7DEC">
        <w:rPr>
          <w:rFonts w:ascii="Traditional Arabic" w:hAnsi="Traditional Arabic" w:cs="Traditional Arabic"/>
          <w:sz w:val="34"/>
          <w:szCs w:val="34"/>
          <w:rtl/>
        </w:rPr>
        <w:t xml:space="preserve"> </w:t>
      </w:r>
      <w:r w:rsidRPr="00EF7DEC">
        <w:rPr>
          <w:rFonts w:ascii="Traditional Arabic" w:hAnsi="Traditional Arabic" w:cs="Traditional Arabic"/>
          <w:sz w:val="34"/>
          <w:szCs w:val="34"/>
          <w:rtl/>
        </w:rPr>
        <w:t>(</w:t>
      </w:r>
      <w:proofErr w:type="gramEnd"/>
      <w:r w:rsidRPr="00EF7DEC">
        <w:rPr>
          <w:rFonts w:ascii="Traditional Arabic" w:hAnsi="Traditional Arabic" w:cs="Traditional Arabic"/>
          <w:sz w:val="34"/>
          <w:szCs w:val="34"/>
          <w:rtl/>
        </w:rPr>
        <w:t>(أينقص الرطب إذا يبس؟ قالوا نعم فنهى رسول الله عن ذلك))</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47"/>
      </w:r>
      <w:r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 xml:space="preserve">، </w:t>
      </w:r>
      <w:r w:rsidR="005C268E" w:rsidRPr="00EF7DEC">
        <w:rPr>
          <w:rFonts w:ascii="Traditional Arabic" w:hAnsi="Traditional Arabic" w:cs="Traditional Arabic"/>
          <w:sz w:val="34"/>
          <w:szCs w:val="34"/>
          <w:rtl/>
        </w:rPr>
        <w:t xml:space="preserve">فيحمل الوصف على </w:t>
      </w:r>
      <w:r w:rsidR="002A4632" w:rsidRPr="00EF7DEC">
        <w:rPr>
          <w:rFonts w:ascii="Traditional Arabic" w:hAnsi="Traditional Arabic" w:cs="Traditional Arabic"/>
          <w:sz w:val="34"/>
          <w:szCs w:val="34"/>
          <w:rtl/>
        </w:rPr>
        <w:t xml:space="preserve">أنه علّة </w:t>
      </w:r>
      <w:r w:rsidR="005C268E" w:rsidRPr="00EF7DEC">
        <w:rPr>
          <w:rFonts w:ascii="Traditional Arabic" w:hAnsi="Traditional Arabic" w:cs="Traditional Arabic"/>
          <w:sz w:val="34"/>
          <w:szCs w:val="34"/>
          <w:rtl/>
        </w:rPr>
        <w:t xml:space="preserve">النهي؛ </w:t>
      </w:r>
      <w:r w:rsidRPr="00EF7DEC">
        <w:rPr>
          <w:rFonts w:ascii="Traditional Arabic" w:hAnsi="Traditional Arabic" w:cs="Traditional Arabic"/>
          <w:sz w:val="34"/>
          <w:szCs w:val="34"/>
          <w:rtl/>
        </w:rPr>
        <w:t>إذ لو لم يكن النهي معللًا بالوصف المذكور، لم يكن الاستنطاق به فائدة</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48"/>
      </w:r>
      <w:r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w:t>
      </w:r>
    </w:p>
    <w:p w14:paraId="725F3E42" w14:textId="170B0C61" w:rsidR="007D5F04" w:rsidRPr="00EF7DEC" w:rsidRDefault="007D5F04" w:rsidP="00C67023">
      <w:pPr>
        <w:pStyle w:val="a6"/>
        <w:numPr>
          <w:ilvl w:val="0"/>
          <w:numId w:val="16"/>
        </w:numPr>
        <w:rPr>
          <w:rFonts w:ascii="Traditional Arabic" w:hAnsi="Traditional Arabic" w:cs="Traditional Arabic"/>
          <w:sz w:val="34"/>
          <w:szCs w:val="34"/>
          <w:rtl/>
        </w:rPr>
      </w:pPr>
      <w:r w:rsidRPr="00EF7DEC">
        <w:rPr>
          <w:rFonts w:ascii="Traditional Arabic" w:hAnsi="Traditional Arabic" w:cs="Traditional Arabic"/>
          <w:sz w:val="34"/>
          <w:szCs w:val="34"/>
          <w:rtl/>
        </w:rPr>
        <w:t>قوله</w:t>
      </w:r>
      <w:r w:rsidR="00B55E86"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((لعن الله اليهود والنصارى اتخذوا قبور أنبيائهم مسجدا))</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49"/>
      </w:r>
      <w:r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 xml:space="preserve">، </w:t>
      </w:r>
      <w:r w:rsidR="001F2C80" w:rsidRPr="00EF7DEC">
        <w:rPr>
          <w:rFonts w:ascii="Traditional Arabic" w:hAnsi="Traditional Arabic" w:cs="Traditional Arabic"/>
          <w:sz w:val="34"/>
          <w:szCs w:val="34"/>
          <w:rtl/>
        </w:rPr>
        <w:t>ف</w:t>
      </w:r>
      <w:r w:rsidR="00817799" w:rsidRPr="00EF7DEC">
        <w:rPr>
          <w:rFonts w:ascii="Traditional Arabic" w:hAnsi="Traditional Arabic" w:cs="Traditional Arabic"/>
          <w:sz w:val="34"/>
          <w:szCs w:val="34"/>
          <w:rtl/>
        </w:rPr>
        <w:t xml:space="preserve">الشارع </w:t>
      </w:r>
      <w:r w:rsidR="001F2C80" w:rsidRPr="00EF7DEC">
        <w:rPr>
          <w:rFonts w:ascii="Traditional Arabic" w:hAnsi="Traditional Arabic" w:cs="Traditional Arabic"/>
          <w:sz w:val="34"/>
          <w:szCs w:val="34"/>
          <w:rtl/>
        </w:rPr>
        <w:t xml:space="preserve">ذكر </w:t>
      </w:r>
      <w:r w:rsidR="00817799" w:rsidRPr="00EF7DEC">
        <w:rPr>
          <w:rFonts w:ascii="Traditional Arabic" w:hAnsi="Traditional Arabic" w:cs="Traditional Arabic"/>
          <w:sz w:val="34"/>
          <w:szCs w:val="34"/>
          <w:rtl/>
        </w:rPr>
        <w:t xml:space="preserve">في الحكم وصفاً، ولم يصرح بالتعليل به، </w:t>
      </w:r>
      <w:r w:rsidR="001F2C80" w:rsidRPr="00EF7DEC">
        <w:rPr>
          <w:rFonts w:ascii="Traditional Arabic" w:hAnsi="Traditional Arabic" w:cs="Traditional Arabic"/>
          <w:sz w:val="34"/>
          <w:szCs w:val="34"/>
          <w:rtl/>
        </w:rPr>
        <w:t>و</w:t>
      </w:r>
      <w:r w:rsidR="00817799" w:rsidRPr="00EF7DEC">
        <w:rPr>
          <w:rFonts w:ascii="Traditional Arabic" w:hAnsi="Traditional Arabic" w:cs="Traditional Arabic"/>
          <w:sz w:val="34"/>
          <w:szCs w:val="34"/>
          <w:rtl/>
        </w:rPr>
        <w:t>لو لم يكن علة للحكم لكان ذكره خ</w:t>
      </w:r>
      <w:r w:rsidR="00501C16" w:rsidRPr="00EF7DEC">
        <w:rPr>
          <w:rFonts w:ascii="Traditional Arabic" w:hAnsi="Traditional Arabic" w:cs="Traditional Arabic" w:hint="cs"/>
          <w:sz w:val="34"/>
          <w:szCs w:val="34"/>
          <w:rtl/>
        </w:rPr>
        <w:t>اليًا</w:t>
      </w:r>
      <w:r w:rsidR="00817799" w:rsidRPr="00EF7DEC">
        <w:rPr>
          <w:rFonts w:ascii="Traditional Arabic" w:hAnsi="Traditional Arabic" w:cs="Traditional Arabic"/>
          <w:sz w:val="34"/>
          <w:szCs w:val="34"/>
          <w:rtl/>
        </w:rPr>
        <w:t xml:space="preserve"> من الفائدة، ف</w:t>
      </w:r>
      <w:r w:rsidR="00501C16" w:rsidRPr="00EF7DEC">
        <w:rPr>
          <w:rFonts w:ascii="Traditional Arabic" w:hAnsi="Traditional Arabic" w:cs="Traditional Arabic" w:hint="cs"/>
          <w:sz w:val="34"/>
          <w:szCs w:val="34"/>
          <w:rtl/>
        </w:rPr>
        <w:t>وجب أن</w:t>
      </w:r>
      <w:r w:rsidR="00501C16" w:rsidRPr="00EF7DEC">
        <w:rPr>
          <w:rFonts w:ascii="Traditional Arabic" w:hAnsi="Traditional Arabic" w:cs="Traditional Arabic" w:hint="cs"/>
          <w:color w:val="FF0000"/>
          <w:sz w:val="34"/>
          <w:szCs w:val="34"/>
          <w:rtl/>
        </w:rPr>
        <w:t xml:space="preserve"> </w:t>
      </w:r>
      <w:r w:rsidR="00817799" w:rsidRPr="00EF7DEC">
        <w:rPr>
          <w:rFonts w:ascii="Traditional Arabic" w:hAnsi="Traditional Arabic" w:cs="Traditional Arabic"/>
          <w:sz w:val="34"/>
          <w:szCs w:val="34"/>
          <w:rtl/>
        </w:rPr>
        <w:t>يكون ذكر الوصف تنبيهاً على أنه العلة</w:t>
      </w:r>
      <w:r w:rsidR="00501C16" w:rsidRPr="00EF7DEC">
        <w:rPr>
          <w:rFonts w:ascii="Traditional Arabic" w:hAnsi="Traditional Arabic" w:cs="Traditional Arabic" w:hint="cs"/>
          <w:sz w:val="34"/>
          <w:szCs w:val="34"/>
          <w:rtl/>
        </w:rPr>
        <w:t>؛</w:t>
      </w:r>
      <w:r w:rsidR="00817799" w:rsidRPr="00EF7DEC">
        <w:rPr>
          <w:rFonts w:ascii="Traditional Arabic" w:hAnsi="Traditional Arabic" w:cs="Traditional Arabic"/>
          <w:sz w:val="34"/>
          <w:szCs w:val="34"/>
          <w:rtl/>
        </w:rPr>
        <w:t xml:space="preserve"> </w:t>
      </w:r>
      <w:r w:rsidR="00DF2F66" w:rsidRPr="00EF7DEC">
        <w:rPr>
          <w:rFonts w:ascii="Traditional Arabic" w:hAnsi="Traditional Arabic" w:cs="Traditional Arabic"/>
          <w:sz w:val="34"/>
          <w:szCs w:val="34"/>
          <w:rtl/>
        </w:rPr>
        <w:t xml:space="preserve">إذ </w:t>
      </w:r>
      <w:r w:rsidRPr="00EF7DEC">
        <w:rPr>
          <w:rFonts w:ascii="Traditional Arabic" w:hAnsi="Traditional Arabic" w:cs="Traditional Arabic"/>
          <w:sz w:val="34"/>
          <w:szCs w:val="34"/>
          <w:rtl/>
        </w:rPr>
        <w:t>لو لم يكن عل</w:t>
      </w:r>
      <w:r w:rsidR="001F2C80" w:rsidRPr="00EF7DEC">
        <w:rPr>
          <w:rFonts w:ascii="Traditional Arabic" w:hAnsi="Traditional Arabic" w:cs="Traditional Arabic"/>
          <w:sz w:val="34"/>
          <w:szCs w:val="34"/>
          <w:rtl/>
        </w:rPr>
        <w:t>ّ</w:t>
      </w:r>
      <w:r w:rsidRPr="00EF7DEC">
        <w:rPr>
          <w:rFonts w:ascii="Traditional Arabic" w:hAnsi="Traditional Arabic" w:cs="Traditional Arabic"/>
          <w:sz w:val="34"/>
          <w:szCs w:val="34"/>
          <w:rtl/>
        </w:rPr>
        <w:t>ة اللعن لم يكن لذكر اتخاذهم القبور مساجد معنىً في هذا المقام</w:t>
      </w:r>
      <w:r w:rsidRPr="00D95797">
        <w:rPr>
          <w:rStyle w:val="a4"/>
          <w:rFonts w:ascii="Traditional Arabic" w:hAnsi="Traditional Arabic" w:cs="Traditional Arabic"/>
          <w:position w:val="0"/>
          <w:sz w:val="34"/>
          <w:szCs w:val="34"/>
          <w:vertAlign w:val="superscript"/>
          <w:rtl/>
        </w:rPr>
        <w:t>(</w:t>
      </w:r>
      <w:r w:rsidRPr="00D95797">
        <w:rPr>
          <w:rStyle w:val="a4"/>
          <w:rFonts w:ascii="Traditional Arabic" w:hAnsi="Traditional Arabic" w:cs="Traditional Arabic"/>
          <w:position w:val="0"/>
          <w:sz w:val="34"/>
          <w:szCs w:val="34"/>
          <w:vertAlign w:val="superscript"/>
          <w:rtl/>
        </w:rPr>
        <w:footnoteReference w:id="50"/>
      </w:r>
      <w:r w:rsidRPr="00D95797">
        <w:rPr>
          <w:rStyle w:val="a4"/>
          <w:rFonts w:ascii="Traditional Arabic" w:hAnsi="Traditional Arabic" w:cs="Traditional Arabic"/>
          <w:position w:val="0"/>
          <w:sz w:val="34"/>
          <w:szCs w:val="34"/>
          <w:vertAlign w:val="superscript"/>
          <w:rtl/>
        </w:rPr>
        <w:t>)</w:t>
      </w:r>
      <w:r w:rsidRPr="00EF7DEC">
        <w:rPr>
          <w:rFonts w:ascii="Traditional Arabic" w:hAnsi="Traditional Arabic" w:cs="Traditional Arabic"/>
          <w:sz w:val="34"/>
          <w:szCs w:val="34"/>
          <w:rtl/>
        </w:rPr>
        <w:t>.</w:t>
      </w:r>
    </w:p>
    <w:p w14:paraId="474B9FA8" w14:textId="073EFC17" w:rsidR="008515B9" w:rsidRPr="00EF7DEC" w:rsidRDefault="00AF2729" w:rsidP="00C67023">
      <w:pPr>
        <w:rPr>
          <w:rFonts w:ascii="Traditional Arabic" w:hAnsi="Traditional Arabic" w:cs="Traditional Arabic"/>
          <w:sz w:val="34"/>
          <w:szCs w:val="34"/>
          <w:rtl/>
        </w:rPr>
      </w:pPr>
      <w:r w:rsidRPr="00EF7DEC">
        <w:rPr>
          <w:rFonts w:ascii="Traditional Arabic" w:hAnsi="Traditional Arabic" w:cs="Traditional Arabic"/>
          <w:sz w:val="34"/>
          <w:szCs w:val="34"/>
          <w:rtl/>
        </w:rPr>
        <w:t xml:space="preserve"> </w:t>
      </w:r>
      <w:r w:rsidR="007A4270" w:rsidRPr="00EF7DEC">
        <w:rPr>
          <w:rFonts w:ascii="Traditional Arabic" w:hAnsi="Traditional Arabic" w:cs="Traditional Arabic"/>
          <w:sz w:val="34"/>
          <w:szCs w:val="34"/>
          <w:rtl/>
        </w:rPr>
        <w:t>و</w:t>
      </w:r>
      <w:r w:rsidR="00E169E8" w:rsidRPr="00EF7DEC">
        <w:rPr>
          <w:rFonts w:ascii="Traditional Arabic" w:hAnsi="Traditional Arabic" w:cs="Traditional Arabic"/>
          <w:sz w:val="34"/>
          <w:szCs w:val="34"/>
          <w:rtl/>
        </w:rPr>
        <w:t>حمل</w:t>
      </w:r>
      <w:r w:rsidR="00CC27EF" w:rsidRPr="00EF7DEC">
        <w:rPr>
          <w:rFonts w:ascii="Traditional Arabic" w:hAnsi="Traditional Arabic" w:cs="Traditional Arabic"/>
          <w:sz w:val="34"/>
          <w:szCs w:val="34"/>
          <w:rtl/>
        </w:rPr>
        <w:t xml:space="preserve"> الوصف</w:t>
      </w:r>
      <w:r w:rsidR="00E169E8" w:rsidRPr="00EF7DEC">
        <w:rPr>
          <w:rFonts w:ascii="Traditional Arabic" w:hAnsi="Traditional Arabic" w:cs="Traditional Arabic"/>
          <w:sz w:val="34"/>
          <w:szCs w:val="34"/>
          <w:rtl/>
        </w:rPr>
        <w:t xml:space="preserve"> على التعليل </w:t>
      </w:r>
      <w:r w:rsidR="007A4270" w:rsidRPr="00EF7DEC">
        <w:rPr>
          <w:rFonts w:ascii="Traditional Arabic" w:hAnsi="Traditional Arabic" w:cs="Traditional Arabic"/>
          <w:sz w:val="34"/>
          <w:szCs w:val="34"/>
          <w:rtl/>
        </w:rPr>
        <w:t>لأنه الأكثر في تصرفات الشارع</w:t>
      </w:r>
      <w:r w:rsidR="00501C16" w:rsidRPr="00EF7DEC">
        <w:rPr>
          <w:rFonts w:ascii="Traditional Arabic" w:hAnsi="Traditional Arabic" w:cs="Traditional Arabic" w:hint="cs"/>
          <w:sz w:val="34"/>
          <w:szCs w:val="34"/>
          <w:rtl/>
        </w:rPr>
        <w:t>،</w:t>
      </w:r>
      <w:r w:rsidR="00501C16" w:rsidRPr="00EF7DEC">
        <w:rPr>
          <w:rFonts w:ascii="Traditional Arabic" w:hAnsi="Traditional Arabic" w:cs="Traditional Arabic" w:hint="cs"/>
          <w:color w:val="FF0000"/>
          <w:sz w:val="34"/>
          <w:szCs w:val="34"/>
          <w:rtl/>
        </w:rPr>
        <w:t xml:space="preserve"> </w:t>
      </w:r>
      <w:r w:rsidR="00501C16" w:rsidRPr="00EF7DEC">
        <w:rPr>
          <w:rFonts w:ascii="Traditional Arabic" w:hAnsi="Traditional Arabic" w:cs="Traditional Arabic" w:hint="cs"/>
          <w:sz w:val="34"/>
          <w:szCs w:val="34"/>
          <w:rtl/>
        </w:rPr>
        <w:t>فهو القاعدة المستمرة في أكثر نصوص الشرع</w:t>
      </w:r>
      <w:r w:rsidR="007A4270" w:rsidRPr="00D95797">
        <w:rPr>
          <w:rStyle w:val="a4"/>
          <w:rFonts w:ascii="Traditional Arabic" w:hAnsi="Traditional Arabic" w:cs="Traditional Arabic"/>
          <w:position w:val="0"/>
          <w:sz w:val="34"/>
          <w:szCs w:val="34"/>
          <w:vertAlign w:val="superscript"/>
          <w:rtl/>
        </w:rPr>
        <w:t>(</w:t>
      </w:r>
      <w:r w:rsidR="007A4270" w:rsidRPr="00D95797">
        <w:rPr>
          <w:rStyle w:val="a4"/>
          <w:rFonts w:ascii="Traditional Arabic" w:hAnsi="Traditional Arabic" w:cs="Traditional Arabic"/>
          <w:position w:val="0"/>
          <w:sz w:val="34"/>
          <w:szCs w:val="34"/>
          <w:vertAlign w:val="superscript"/>
          <w:rtl/>
        </w:rPr>
        <w:footnoteReference w:id="51"/>
      </w:r>
      <w:r w:rsidR="007A4270" w:rsidRPr="00D95797">
        <w:rPr>
          <w:rStyle w:val="a4"/>
          <w:rFonts w:ascii="Traditional Arabic" w:hAnsi="Traditional Arabic" w:cs="Traditional Arabic"/>
          <w:position w:val="0"/>
          <w:sz w:val="34"/>
          <w:szCs w:val="34"/>
          <w:vertAlign w:val="superscript"/>
          <w:rtl/>
        </w:rPr>
        <w:t>)</w:t>
      </w:r>
      <w:r w:rsidR="00EC4319" w:rsidRPr="00EF7DEC">
        <w:rPr>
          <w:rFonts w:ascii="Traditional Arabic" w:hAnsi="Traditional Arabic" w:cs="Traditional Arabic"/>
          <w:sz w:val="34"/>
          <w:szCs w:val="34"/>
          <w:rtl/>
        </w:rPr>
        <w:t xml:space="preserve">، </w:t>
      </w:r>
      <w:r w:rsidR="00D43F9B" w:rsidRPr="00EF7DEC">
        <w:rPr>
          <w:rFonts w:ascii="Traditional Arabic" w:hAnsi="Traditional Arabic" w:cs="Traditional Arabic"/>
          <w:sz w:val="34"/>
          <w:szCs w:val="34"/>
          <w:rtl/>
        </w:rPr>
        <w:t>و</w:t>
      </w:r>
      <w:r w:rsidR="00161D7B" w:rsidRPr="00EF7DEC">
        <w:rPr>
          <w:rFonts w:ascii="Traditional Arabic" w:hAnsi="Traditional Arabic" w:cs="Traditional Arabic"/>
          <w:sz w:val="34"/>
          <w:szCs w:val="34"/>
          <w:rtl/>
        </w:rPr>
        <w:t>على المست</w:t>
      </w:r>
      <w:r w:rsidR="004C4E52" w:rsidRPr="00EF7DEC">
        <w:rPr>
          <w:rFonts w:ascii="Traditional Arabic" w:hAnsi="Traditional Arabic" w:cs="Traditional Arabic"/>
          <w:sz w:val="34"/>
          <w:szCs w:val="34"/>
          <w:rtl/>
        </w:rPr>
        <w:t>مع</w:t>
      </w:r>
      <w:r w:rsidR="00161D7B" w:rsidRPr="00EF7DEC">
        <w:rPr>
          <w:rFonts w:ascii="Traditional Arabic" w:hAnsi="Traditional Arabic" w:cs="Traditional Arabic"/>
          <w:sz w:val="34"/>
          <w:szCs w:val="34"/>
          <w:rtl/>
        </w:rPr>
        <w:t xml:space="preserve"> ملاحظة المعاني الملائمة لمعتبرات الشرع، والعادات المدركة منه في مصادر أموره وموارده، </w:t>
      </w:r>
      <w:r w:rsidR="00D43F9B" w:rsidRPr="00EF7DEC">
        <w:rPr>
          <w:rFonts w:ascii="Traditional Arabic" w:hAnsi="Traditional Arabic" w:cs="Traditional Arabic"/>
          <w:sz w:val="34"/>
          <w:szCs w:val="34"/>
          <w:rtl/>
        </w:rPr>
        <w:t>إذ</w:t>
      </w:r>
      <w:r w:rsidR="0063522C" w:rsidRPr="00EF7DEC">
        <w:rPr>
          <w:rFonts w:ascii="Traditional Arabic" w:hAnsi="Traditional Arabic" w:cs="Traditional Arabic"/>
          <w:sz w:val="34"/>
          <w:szCs w:val="34"/>
          <w:rtl/>
        </w:rPr>
        <w:t xml:space="preserve"> الوصف</w:t>
      </w:r>
      <w:r w:rsidR="004C4E52" w:rsidRPr="00EF7DEC">
        <w:rPr>
          <w:rFonts w:ascii="Traditional Arabic" w:hAnsi="Traditional Arabic" w:cs="Traditional Arabic"/>
          <w:sz w:val="34"/>
          <w:szCs w:val="34"/>
          <w:rtl/>
        </w:rPr>
        <w:t xml:space="preserve"> </w:t>
      </w:r>
      <w:r w:rsidR="008515B9" w:rsidRPr="00EF7DEC">
        <w:rPr>
          <w:rFonts w:ascii="Traditional Arabic" w:hAnsi="Traditional Arabic" w:cs="Traditional Arabic"/>
          <w:sz w:val="34"/>
          <w:szCs w:val="34"/>
          <w:rtl/>
        </w:rPr>
        <w:t xml:space="preserve">نصبه الشارع </w:t>
      </w:r>
      <w:r w:rsidR="006C7D0A" w:rsidRPr="00EF7DEC">
        <w:rPr>
          <w:rFonts w:ascii="Traditional Arabic" w:hAnsi="Traditional Arabic" w:cs="Traditional Arabic"/>
          <w:sz w:val="34"/>
          <w:szCs w:val="34"/>
          <w:rtl/>
        </w:rPr>
        <w:t>للإيماء إلى العليّة</w:t>
      </w:r>
      <w:r w:rsidR="006C7D0A" w:rsidRPr="00D95797">
        <w:rPr>
          <w:rStyle w:val="a4"/>
          <w:rFonts w:ascii="Traditional Arabic" w:hAnsi="Traditional Arabic" w:cs="Traditional Arabic"/>
          <w:position w:val="0"/>
          <w:sz w:val="34"/>
          <w:szCs w:val="34"/>
          <w:vertAlign w:val="superscript"/>
          <w:rtl/>
        </w:rPr>
        <w:t>(</w:t>
      </w:r>
      <w:r w:rsidR="006C7D0A" w:rsidRPr="00D95797">
        <w:rPr>
          <w:rStyle w:val="a4"/>
          <w:rFonts w:ascii="Traditional Arabic" w:hAnsi="Traditional Arabic" w:cs="Traditional Arabic"/>
          <w:position w:val="0"/>
          <w:sz w:val="34"/>
          <w:szCs w:val="34"/>
          <w:vertAlign w:val="superscript"/>
          <w:rtl/>
        </w:rPr>
        <w:footnoteReference w:id="52"/>
      </w:r>
      <w:r w:rsidR="006C7D0A" w:rsidRPr="00D95797">
        <w:rPr>
          <w:rStyle w:val="a4"/>
          <w:rFonts w:ascii="Traditional Arabic" w:hAnsi="Traditional Arabic" w:cs="Traditional Arabic"/>
          <w:position w:val="0"/>
          <w:sz w:val="34"/>
          <w:szCs w:val="34"/>
          <w:vertAlign w:val="superscript"/>
          <w:rtl/>
        </w:rPr>
        <w:t>)</w:t>
      </w:r>
      <w:r w:rsidR="006C7D0A" w:rsidRPr="00EF7DEC">
        <w:rPr>
          <w:rFonts w:ascii="Traditional Arabic" w:hAnsi="Traditional Arabic" w:cs="Traditional Arabic"/>
          <w:sz w:val="34"/>
          <w:szCs w:val="34"/>
          <w:rtl/>
        </w:rPr>
        <w:t>،</w:t>
      </w:r>
      <w:r w:rsidR="004C4E52" w:rsidRPr="00EF7DEC">
        <w:rPr>
          <w:rFonts w:ascii="Traditional Arabic" w:hAnsi="Traditional Arabic" w:cs="Traditional Arabic"/>
          <w:sz w:val="34"/>
          <w:szCs w:val="34"/>
          <w:rtl/>
        </w:rPr>
        <w:t>وكلما كان السامع أعرفَ بالمتكلّم وقصدِه وبيانه وعادته، كانت استفادتُه للعلم بمراده أكمل وأتمّ</w:t>
      </w:r>
      <w:r w:rsidR="004C4E52" w:rsidRPr="00D95797">
        <w:rPr>
          <w:rStyle w:val="a4"/>
          <w:rFonts w:ascii="Traditional Arabic" w:hAnsi="Traditional Arabic" w:cs="Traditional Arabic"/>
          <w:position w:val="0"/>
          <w:sz w:val="34"/>
          <w:szCs w:val="34"/>
          <w:vertAlign w:val="superscript"/>
          <w:rtl/>
        </w:rPr>
        <w:t>(</w:t>
      </w:r>
      <w:r w:rsidR="004C4E52" w:rsidRPr="00D95797">
        <w:rPr>
          <w:rStyle w:val="a4"/>
          <w:rFonts w:ascii="Traditional Arabic" w:hAnsi="Traditional Arabic" w:cs="Traditional Arabic"/>
          <w:position w:val="0"/>
          <w:sz w:val="34"/>
          <w:szCs w:val="34"/>
          <w:vertAlign w:val="superscript"/>
          <w:rtl/>
        </w:rPr>
        <w:footnoteReference w:id="53"/>
      </w:r>
      <w:r w:rsidR="004C4E52" w:rsidRPr="00D95797">
        <w:rPr>
          <w:rStyle w:val="a4"/>
          <w:rFonts w:ascii="Traditional Arabic" w:hAnsi="Traditional Arabic" w:cs="Traditional Arabic"/>
          <w:position w:val="0"/>
          <w:sz w:val="34"/>
          <w:szCs w:val="34"/>
          <w:vertAlign w:val="superscript"/>
          <w:rtl/>
        </w:rPr>
        <w:t>)</w:t>
      </w:r>
      <w:r w:rsidR="004C4E52" w:rsidRPr="00EF7DEC">
        <w:rPr>
          <w:rFonts w:ascii="Traditional Arabic" w:hAnsi="Traditional Arabic" w:cs="Traditional Arabic"/>
          <w:sz w:val="34"/>
          <w:szCs w:val="34"/>
          <w:rtl/>
        </w:rPr>
        <w:t>.</w:t>
      </w:r>
    </w:p>
    <w:p w14:paraId="2E07F2DA" w14:textId="74CA18A9" w:rsidR="00501C16" w:rsidRPr="00EF7DEC" w:rsidRDefault="00501C16"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وهكذا يظهر مركزية (الإعمال) في دلالة الإيماء، </w:t>
      </w:r>
      <w:r w:rsidRPr="00EF7DEC">
        <w:rPr>
          <w:rFonts w:ascii="Traditional Arabic" w:hAnsi="Traditional Arabic" w:cs="Traditional Arabic"/>
          <w:sz w:val="34"/>
          <w:szCs w:val="34"/>
          <w:rtl/>
        </w:rPr>
        <w:t xml:space="preserve">إذ الإيماء ضرب من الإشارة </w:t>
      </w:r>
      <w:proofErr w:type="gramStart"/>
      <w:r w:rsidRPr="00EF7DEC">
        <w:rPr>
          <w:rFonts w:ascii="Traditional Arabic" w:hAnsi="Traditional Arabic" w:cs="Traditional Arabic"/>
          <w:sz w:val="34"/>
          <w:szCs w:val="34"/>
          <w:rtl/>
        </w:rPr>
        <w:t>والفحوى</w:t>
      </w:r>
      <w:r w:rsidRPr="00D95797">
        <w:rPr>
          <w:rFonts w:ascii="Traditional Arabic" w:hAnsi="Traditional Arabic" w:cs="Traditional Arabic"/>
          <w:sz w:val="34"/>
          <w:szCs w:val="34"/>
          <w:vertAlign w:val="superscript"/>
          <w:rtl/>
        </w:rPr>
        <w:t>(</w:t>
      </w:r>
      <w:proofErr w:type="gramEnd"/>
      <w:r w:rsidRPr="00D95797">
        <w:rPr>
          <w:rFonts w:ascii="Traditional Arabic" w:hAnsi="Traditional Arabic"/>
          <w:sz w:val="34"/>
          <w:szCs w:val="34"/>
          <w:vertAlign w:val="superscript"/>
          <w:rtl/>
        </w:rPr>
        <w:footnoteReference w:id="54"/>
      </w:r>
      <w:r w:rsidRPr="00D95797">
        <w:rPr>
          <w:rFonts w:ascii="Traditional Arabic" w:hAnsi="Traditional Arabic" w:cs="Traditional Arabic"/>
          <w:sz w:val="34"/>
          <w:szCs w:val="34"/>
          <w:vertAlign w:val="superscript"/>
          <w:rtl/>
        </w:rPr>
        <w:t>)</w:t>
      </w:r>
      <w:r w:rsidRPr="00EF7DEC">
        <w:rPr>
          <w:rFonts w:ascii="Traditional Arabic" w:hAnsi="Traditional Arabic" w:cs="Traditional Arabic"/>
          <w:sz w:val="34"/>
          <w:szCs w:val="34"/>
          <w:rtl/>
        </w:rPr>
        <w:t>، واستكشاف دلالة الإيماء هي من وظيفة المستمع، فينبغي للمستمع إعمال الوصف المقترن بحمله على التعليل؛ حتى يكون لذكره فائدة ويسلم من العبثيّة</w:t>
      </w:r>
      <w:r w:rsidRPr="00D95797">
        <w:rPr>
          <w:rFonts w:ascii="mylotus" w:hAnsi="mylotus" w:cs="Traditional Arabic"/>
          <w:spacing w:val="-6"/>
          <w:sz w:val="34"/>
          <w:szCs w:val="34"/>
          <w:vertAlign w:val="superscript"/>
          <w:rtl/>
        </w:rPr>
        <w:t>(</w:t>
      </w:r>
      <w:r w:rsidRPr="00D95797">
        <w:rPr>
          <w:rStyle w:val="a4"/>
          <w:rFonts w:cs="Traditional Arabic"/>
          <w:spacing w:val="-6"/>
          <w:position w:val="0"/>
          <w:sz w:val="34"/>
          <w:szCs w:val="34"/>
          <w:vertAlign w:val="superscript"/>
          <w:rtl/>
        </w:rPr>
        <w:footnoteReference w:id="55"/>
      </w:r>
      <w:r w:rsidRPr="00D95797">
        <w:rPr>
          <w:rFonts w:ascii="mylotus" w:hAnsi="mylotus" w:cs="Traditional Arabic"/>
          <w:spacing w:val="-6"/>
          <w:sz w:val="34"/>
          <w:szCs w:val="34"/>
          <w:vertAlign w:val="superscript"/>
          <w:rtl/>
        </w:rPr>
        <w:t>)</w:t>
      </w:r>
      <w:r w:rsidR="00B036F1" w:rsidRPr="00EF7DEC">
        <w:rPr>
          <w:rFonts w:ascii="Traditional Arabic" w:hAnsi="Traditional Arabic" w:cs="Traditional Arabic" w:hint="cs"/>
          <w:sz w:val="34"/>
          <w:szCs w:val="34"/>
          <w:rtl/>
        </w:rPr>
        <w:t>.</w:t>
      </w:r>
    </w:p>
    <w:p w14:paraId="518333BE" w14:textId="6ABD431D" w:rsidR="00B036F1" w:rsidRPr="00EF7DEC" w:rsidRDefault="00B036F1" w:rsidP="00C67023">
      <w:pPr>
        <w:jc w:val="left"/>
        <w:rPr>
          <w:rFonts w:ascii="Traditional Arabic" w:hAnsi="Traditional Arabic" w:cs="Traditional Arabic"/>
          <w:b/>
          <w:bCs/>
          <w:sz w:val="34"/>
          <w:szCs w:val="34"/>
          <w:rtl/>
        </w:rPr>
      </w:pPr>
    </w:p>
    <w:p w14:paraId="5FD0449E" w14:textId="68B577C3" w:rsidR="00973397" w:rsidRPr="006E704C" w:rsidRDefault="00184E03" w:rsidP="00C67023">
      <w:pPr>
        <w:jc w:val="center"/>
        <w:rPr>
          <w:rFonts w:ascii="Traditional Arabic" w:hAnsi="Traditional Arabic" w:cs="Traditional Arabic"/>
          <w:b/>
          <w:bCs/>
          <w:color w:val="C00000"/>
          <w:sz w:val="34"/>
          <w:szCs w:val="34"/>
          <w:rtl/>
        </w:rPr>
      </w:pPr>
      <w:r w:rsidRPr="006E704C">
        <w:rPr>
          <w:rFonts w:ascii="Traditional Arabic" w:hAnsi="Traditional Arabic" w:cs="Traditional Arabic" w:hint="cs"/>
          <w:b/>
          <w:bCs/>
          <w:color w:val="C00000"/>
          <w:sz w:val="34"/>
          <w:szCs w:val="34"/>
          <w:rtl/>
        </w:rPr>
        <w:lastRenderedPageBreak/>
        <w:t>المطلب الرابع</w:t>
      </w:r>
    </w:p>
    <w:p w14:paraId="4F9640AC" w14:textId="14C062A9" w:rsidR="004A38A1" w:rsidRPr="006E704C" w:rsidRDefault="004A38A1" w:rsidP="00C67023">
      <w:pPr>
        <w:jc w:val="center"/>
        <w:rPr>
          <w:rFonts w:ascii="Traditional Arabic" w:hAnsi="Traditional Arabic" w:cs="Traditional Arabic"/>
          <w:b/>
          <w:bCs/>
          <w:color w:val="C00000"/>
          <w:sz w:val="34"/>
          <w:szCs w:val="34"/>
          <w:rtl/>
        </w:rPr>
      </w:pPr>
      <w:r w:rsidRPr="006E704C">
        <w:rPr>
          <w:rFonts w:ascii="Traditional Arabic" w:hAnsi="Traditional Arabic" w:cs="Traditional Arabic" w:hint="cs"/>
          <w:b/>
          <w:bCs/>
          <w:color w:val="C00000"/>
          <w:sz w:val="34"/>
          <w:szCs w:val="34"/>
          <w:rtl/>
        </w:rPr>
        <w:t>الإعمال في دلالة الإشارة</w:t>
      </w:r>
    </w:p>
    <w:p w14:paraId="2384213F" w14:textId="57D4426F" w:rsidR="004A38A1" w:rsidRPr="00EF7DEC" w:rsidRDefault="007A2E08"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الإشارة في اللغة: </w:t>
      </w:r>
      <w:r w:rsidR="00B9541E" w:rsidRPr="00EF7DEC">
        <w:rPr>
          <w:rFonts w:ascii="Traditional Arabic" w:hAnsi="Traditional Arabic" w:cs="Traditional Arabic" w:hint="cs"/>
          <w:sz w:val="34"/>
          <w:szCs w:val="34"/>
          <w:rtl/>
        </w:rPr>
        <w:t>مصدر من الفعل الرباعي: (أشار)، يقال: أشار إليه إشارة: أي أومأ بيديه، وأشار عليه بالرأي، إذا ما وجه الرأي، والإشارة: التلويح بشيء يفهم منه المراد</w:t>
      </w:r>
      <w:r w:rsidR="00B9541E" w:rsidRPr="00D95797">
        <w:rPr>
          <w:rStyle w:val="a4"/>
          <w:rFonts w:cs="Traditional Arabic"/>
          <w:position w:val="0"/>
          <w:sz w:val="34"/>
          <w:szCs w:val="34"/>
          <w:vertAlign w:val="superscript"/>
          <w:rtl/>
        </w:rPr>
        <w:t>(</w:t>
      </w:r>
      <w:r w:rsidR="00B9541E" w:rsidRPr="00D95797">
        <w:rPr>
          <w:rStyle w:val="a4"/>
          <w:rFonts w:cs="Traditional Arabic"/>
          <w:position w:val="0"/>
          <w:sz w:val="34"/>
          <w:szCs w:val="34"/>
          <w:vertAlign w:val="superscript"/>
          <w:rtl/>
        </w:rPr>
        <w:footnoteReference w:id="56"/>
      </w:r>
      <w:r w:rsidR="00B9541E" w:rsidRPr="00D95797">
        <w:rPr>
          <w:rStyle w:val="a4"/>
          <w:rFonts w:cs="Traditional Arabic"/>
          <w:position w:val="0"/>
          <w:sz w:val="34"/>
          <w:szCs w:val="34"/>
          <w:vertAlign w:val="superscript"/>
          <w:rtl/>
        </w:rPr>
        <w:t>)</w:t>
      </w:r>
      <w:r w:rsidR="00B9541E" w:rsidRPr="00EF7DEC">
        <w:rPr>
          <w:rFonts w:hint="cs"/>
          <w:sz w:val="34"/>
          <w:szCs w:val="34"/>
          <w:rtl/>
        </w:rPr>
        <w:t>.</w:t>
      </w:r>
    </w:p>
    <w:p w14:paraId="0B25B788" w14:textId="1ACD80DF" w:rsidR="00B00BD0" w:rsidRPr="00EF7DEC" w:rsidRDefault="0004208D" w:rsidP="00C67023">
      <w:pPr>
        <w:ind w:firstLine="720"/>
        <w:rPr>
          <w:sz w:val="34"/>
          <w:szCs w:val="34"/>
          <w:rtl/>
        </w:rPr>
      </w:pPr>
      <w:r w:rsidRPr="00EF7DEC">
        <w:rPr>
          <w:rFonts w:ascii="Traditional Arabic" w:hAnsi="Traditional Arabic" w:cs="Traditional Arabic" w:hint="cs"/>
          <w:sz w:val="34"/>
          <w:szCs w:val="34"/>
          <w:rtl/>
        </w:rPr>
        <w:t>و</w:t>
      </w:r>
      <w:r w:rsidR="00881198" w:rsidRPr="00EF7DEC">
        <w:rPr>
          <w:rFonts w:ascii="Traditional Arabic" w:hAnsi="Traditional Arabic" w:cs="Traditional Arabic" w:hint="cs"/>
          <w:sz w:val="34"/>
          <w:szCs w:val="34"/>
          <w:rtl/>
        </w:rPr>
        <w:t xml:space="preserve">في الاصطلاح: </w:t>
      </w:r>
      <w:r w:rsidR="003C548E" w:rsidRPr="00EF7DEC">
        <w:rPr>
          <w:rFonts w:ascii="Traditional Arabic" w:hAnsi="Traditional Arabic" w:cs="Traditional Arabic" w:hint="cs"/>
          <w:sz w:val="34"/>
          <w:szCs w:val="34"/>
          <w:rtl/>
        </w:rPr>
        <w:t>يعرّفها الغزالي</w:t>
      </w:r>
      <w:r w:rsidR="0093001E" w:rsidRPr="00EF7DEC">
        <w:rPr>
          <w:rFonts w:ascii="Traditional Arabic" w:hAnsi="Traditional Arabic" w:cs="Traditional Arabic" w:hint="cs"/>
          <w:sz w:val="34"/>
          <w:szCs w:val="34"/>
          <w:rtl/>
        </w:rPr>
        <w:t xml:space="preserve"> بأنها </w:t>
      </w:r>
      <w:r w:rsidR="000B30A6" w:rsidRPr="00EF7DEC">
        <w:rPr>
          <w:rFonts w:ascii="Traditional Arabic" w:hAnsi="Traditional Arabic" w:cs="Traditional Arabic" w:hint="cs"/>
          <w:sz w:val="34"/>
          <w:szCs w:val="34"/>
          <w:rtl/>
        </w:rPr>
        <w:t>"</w:t>
      </w:r>
      <w:r w:rsidR="00EE4BF6" w:rsidRPr="00EF7DEC">
        <w:rPr>
          <w:rFonts w:ascii="Traditional Arabic" w:hAnsi="Traditional Arabic" w:cs="Traditional Arabic" w:hint="cs"/>
          <w:b/>
          <w:bCs/>
          <w:sz w:val="34"/>
          <w:szCs w:val="34"/>
          <w:rtl/>
        </w:rPr>
        <w:t>ما يتبع اللفظ من غير تجريد قصدٍ إليه</w:t>
      </w:r>
      <w:r w:rsidR="00EE4BF6" w:rsidRPr="00EF7DEC">
        <w:rPr>
          <w:rFonts w:ascii="Traditional Arabic" w:hAnsi="Traditional Arabic" w:cs="Traditional Arabic" w:hint="cs"/>
          <w:sz w:val="34"/>
          <w:szCs w:val="34"/>
          <w:rtl/>
        </w:rPr>
        <w:t>"</w:t>
      </w:r>
      <w:r w:rsidR="00EE4BF6" w:rsidRPr="00D95797">
        <w:rPr>
          <w:rStyle w:val="a4"/>
          <w:rFonts w:cs="Traditional Arabic"/>
          <w:position w:val="0"/>
          <w:sz w:val="34"/>
          <w:szCs w:val="34"/>
          <w:vertAlign w:val="superscript"/>
          <w:rtl/>
        </w:rPr>
        <w:t>(</w:t>
      </w:r>
      <w:r w:rsidR="00EE4BF6" w:rsidRPr="00D95797">
        <w:rPr>
          <w:rStyle w:val="a4"/>
          <w:rFonts w:cs="Traditional Arabic"/>
          <w:position w:val="0"/>
          <w:sz w:val="34"/>
          <w:szCs w:val="34"/>
          <w:vertAlign w:val="superscript"/>
          <w:rtl/>
        </w:rPr>
        <w:footnoteReference w:id="57"/>
      </w:r>
      <w:r w:rsidR="00EE4BF6" w:rsidRPr="00D95797">
        <w:rPr>
          <w:rStyle w:val="a4"/>
          <w:rFonts w:cs="Traditional Arabic"/>
          <w:position w:val="0"/>
          <w:sz w:val="34"/>
          <w:szCs w:val="34"/>
          <w:vertAlign w:val="superscript"/>
          <w:rtl/>
        </w:rPr>
        <w:t>)</w:t>
      </w:r>
      <w:r w:rsidR="00205978" w:rsidRPr="00EF7DEC">
        <w:rPr>
          <w:rFonts w:ascii="Traditional Arabic" w:hAnsi="Traditional Arabic" w:cs="Traditional Arabic" w:hint="cs"/>
          <w:sz w:val="34"/>
          <w:szCs w:val="34"/>
          <w:rtl/>
        </w:rPr>
        <w:t xml:space="preserve">، </w:t>
      </w:r>
      <w:r w:rsidR="00427094" w:rsidRPr="00EF7DEC">
        <w:rPr>
          <w:rFonts w:ascii="Traditional Arabic" w:hAnsi="Traditional Arabic" w:cs="Traditional Arabic" w:hint="cs"/>
          <w:sz w:val="34"/>
          <w:szCs w:val="34"/>
          <w:rtl/>
        </w:rPr>
        <w:t>ف</w:t>
      </w:r>
      <w:r w:rsidR="00D93842" w:rsidRPr="00EF7DEC">
        <w:rPr>
          <w:rFonts w:ascii="Traditional Arabic" w:hAnsi="Traditional Arabic" w:cs="Traditional Arabic" w:hint="cs"/>
          <w:sz w:val="34"/>
          <w:szCs w:val="34"/>
          <w:rtl/>
        </w:rPr>
        <w:t xml:space="preserve">هي دلالة </w:t>
      </w:r>
      <w:proofErr w:type="spellStart"/>
      <w:r w:rsidR="00C9722F" w:rsidRPr="00EF7DEC">
        <w:rPr>
          <w:rFonts w:ascii="Traditional Arabic" w:hAnsi="Traditional Arabic" w:cs="Traditional Arabic" w:hint="cs"/>
          <w:sz w:val="34"/>
          <w:szCs w:val="34"/>
          <w:rtl/>
        </w:rPr>
        <w:t>التزاميّة</w:t>
      </w:r>
      <w:proofErr w:type="spellEnd"/>
      <w:r w:rsidR="00D93842" w:rsidRPr="00EF7DEC">
        <w:rPr>
          <w:rFonts w:ascii="Traditional Arabic" w:hAnsi="Traditional Arabic" w:cs="Traditional Arabic" w:hint="cs"/>
          <w:sz w:val="34"/>
          <w:szCs w:val="34"/>
          <w:rtl/>
        </w:rPr>
        <w:t xml:space="preserve"> </w:t>
      </w:r>
      <w:r w:rsidR="00882D72" w:rsidRPr="00EF7DEC">
        <w:rPr>
          <w:rFonts w:ascii="Traditional Arabic" w:hAnsi="Traditional Arabic" w:cs="Traditional Arabic" w:hint="cs"/>
          <w:sz w:val="34"/>
          <w:szCs w:val="34"/>
          <w:rtl/>
        </w:rPr>
        <w:t xml:space="preserve">جاءت دلالتها بالقصد التبعي لا بالقصد </w:t>
      </w:r>
      <w:r w:rsidR="00EE6FAA" w:rsidRPr="00EF7DEC">
        <w:rPr>
          <w:rFonts w:ascii="Traditional Arabic" w:hAnsi="Traditional Arabic" w:cs="Traditional Arabic" w:hint="cs"/>
          <w:sz w:val="34"/>
          <w:szCs w:val="34"/>
          <w:rtl/>
        </w:rPr>
        <w:t>الأصلي</w:t>
      </w:r>
      <w:r w:rsidR="00EB013A" w:rsidRPr="00EF7DEC">
        <w:rPr>
          <w:rFonts w:ascii="Traditional Arabic" w:hAnsi="Traditional Arabic" w:cs="Traditional Arabic" w:hint="cs"/>
          <w:sz w:val="34"/>
          <w:szCs w:val="34"/>
          <w:rtl/>
        </w:rPr>
        <w:t xml:space="preserve">، </w:t>
      </w:r>
      <w:r w:rsidR="00832B17" w:rsidRPr="00EF7DEC">
        <w:rPr>
          <w:rFonts w:ascii="Traditional Arabic" w:hAnsi="Traditional Arabic" w:cs="Traditional Arabic" w:hint="cs"/>
          <w:sz w:val="34"/>
          <w:szCs w:val="34"/>
          <w:rtl/>
        </w:rPr>
        <w:t>كما يشير إليه قوله (تجريد).</w:t>
      </w:r>
    </w:p>
    <w:p w14:paraId="32FB6D48" w14:textId="58D5A1B5" w:rsidR="00745349" w:rsidRPr="00EF7DEC" w:rsidRDefault="00CE0902"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427094" w:rsidRPr="00EF7DEC">
        <w:rPr>
          <w:rFonts w:ascii="Traditional Arabic" w:hAnsi="Traditional Arabic" w:cs="Traditional Arabic" w:hint="cs"/>
          <w:sz w:val="34"/>
          <w:szCs w:val="34"/>
          <w:rtl/>
        </w:rPr>
        <w:t>عر</w:t>
      </w:r>
      <w:r w:rsidR="00D93842" w:rsidRPr="00EF7DEC">
        <w:rPr>
          <w:rFonts w:ascii="Traditional Arabic" w:hAnsi="Traditional Arabic" w:cs="Traditional Arabic" w:hint="cs"/>
          <w:sz w:val="34"/>
          <w:szCs w:val="34"/>
          <w:rtl/>
        </w:rPr>
        <w:t>ّ</w:t>
      </w:r>
      <w:r w:rsidR="00427094" w:rsidRPr="00EF7DEC">
        <w:rPr>
          <w:rFonts w:ascii="Traditional Arabic" w:hAnsi="Traditional Arabic" w:cs="Traditional Arabic" w:hint="cs"/>
          <w:sz w:val="34"/>
          <w:szCs w:val="34"/>
          <w:rtl/>
        </w:rPr>
        <w:t>فها ابن الهمام بقوله</w:t>
      </w:r>
      <w:r w:rsidR="00B00BD0"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w:t>
      </w:r>
      <w:r w:rsidRPr="00EF7DEC">
        <w:rPr>
          <w:rFonts w:ascii="Traditional Arabic" w:hAnsi="Traditional Arabic" w:cs="Traditional Arabic" w:hint="cs"/>
          <w:b/>
          <w:bCs/>
          <w:sz w:val="34"/>
          <w:szCs w:val="34"/>
          <w:rtl/>
        </w:rPr>
        <w:t>دلالة اللفظ على مالم يقصد به أصلًا، وقد يت</w:t>
      </w:r>
      <w:r w:rsidR="00B00BD0" w:rsidRPr="00EF7DEC">
        <w:rPr>
          <w:rFonts w:ascii="Traditional Arabic" w:hAnsi="Traditional Arabic" w:cs="Traditional Arabic" w:hint="cs"/>
          <w:b/>
          <w:bCs/>
          <w:sz w:val="34"/>
          <w:szCs w:val="34"/>
          <w:rtl/>
        </w:rPr>
        <w:t>ُ</w:t>
      </w:r>
      <w:r w:rsidRPr="00EF7DEC">
        <w:rPr>
          <w:rFonts w:ascii="Traditional Arabic" w:hAnsi="Traditional Arabic" w:cs="Traditional Arabic" w:hint="cs"/>
          <w:b/>
          <w:bCs/>
          <w:sz w:val="34"/>
          <w:szCs w:val="34"/>
          <w:rtl/>
        </w:rPr>
        <w:t>أمل فيه</w:t>
      </w:r>
      <w:r w:rsidRPr="00EF7DEC">
        <w:rPr>
          <w:rFonts w:ascii="Traditional Arabic" w:hAnsi="Traditional Arabic" w:cs="Traditional Arabic" w:hint="cs"/>
          <w:sz w:val="34"/>
          <w:szCs w:val="34"/>
          <w:rtl/>
        </w:rPr>
        <w:t>"</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58"/>
      </w:r>
      <w:r w:rsidRPr="00D95797">
        <w:rPr>
          <w:rStyle w:val="a4"/>
          <w:rFonts w:cs="Traditional Arabic"/>
          <w:position w:val="0"/>
          <w:sz w:val="34"/>
          <w:szCs w:val="34"/>
          <w:vertAlign w:val="superscript"/>
          <w:rtl/>
        </w:rPr>
        <w:t>)</w:t>
      </w:r>
      <w:r w:rsidR="00745349" w:rsidRPr="00EF7DEC">
        <w:rPr>
          <w:rFonts w:ascii="Traditional Arabic" w:hAnsi="Traditional Arabic" w:cs="Traditional Arabic" w:hint="cs"/>
          <w:sz w:val="34"/>
          <w:szCs w:val="34"/>
          <w:rtl/>
        </w:rPr>
        <w:t xml:space="preserve">، </w:t>
      </w:r>
      <w:r w:rsidR="00EE6FAA" w:rsidRPr="00EF7DEC">
        <w:rPr>
          <w:rFonts w:ascii="Traditional Arabic" w:hAnsi="Traditional Arabic" w:cs="Traditional Arabic" w:hint="cs"/>
          <w:sz w:val="34"/>
          <w:szCs w:val="34"/>
          <w:rtl/>
        </w:rPr>
        <w:t>و</w:t>
      </w:r>
      <w:r w:rsidR="00FD16D2" w:rsidRPr="00EF7DEC">
        <w:rPr>
          <w:rFonts w:ascii="Traditional Arabic" w:hAnsi="Traditional Arabic" w:cs="Traditional Arabic" w:hint="cs"/>
          <w:sz w:val="34"/>
          <w:szCs w:val="34"/>
          <w:rtl/>
        </w:rPr>
        <w:t>بما أنها</w:t>
      </w:r>
      <w:r w:rsidR="003A4196" w:rsidRPr="00EF7DEC">
        <w:rPr>
          <w:rFonts w:ascii="Traditional Arabic" w:hAnsi="Traditional Arabic" w:cs="Traditional Arabic" w:hint="cs"/>
          <w:sz w:val="34"/>
          <w:szCs w:val="34"/>
          <w:rtl/>
        </w:rPr>
        <w:t xml:space="preserve"> غير مقصودة بالسوق الأصلي، وليست من ظاهر اللفظ، </w:t>
      </w:r>
      <w:r w:rsidR="00FD16D2" w:rsidRPr="00EF7DEC">
        <w:rPr>
          <w:rFonts w:ascii="Traditional Arabic" w:hAnsi="Traditional Arabic" w:cs="Traditional Arabic" w:hint="cs"/>
          <w:sz w:val="34"/>
          <w:szCs w:val="34"/>
          <w:rtl/>
        </w:rPr>
        <w:t>فهي</w:t>
      </w:r>
      <w:r w:rsidR="003A4196" w:rsidRPr="00EF7DEC">
        <w:rPr>
          <w:rFonts w:ascii="Traditional Arabic" w:hAnsi="Traditional Arabic" w:cs="Traditional Arabic" w:hint="cs"/>
          <w:sz w:val="34"/>
          <w:szCs w:val="34"/>
          <w:rtl/>
        </w:rPr>
        <w:t xml:space="preserve"> تحتاج إلى مزيد تأمل؛ لأن</w:t>
      </w:r>
      <w:r w:rsidR="000271BD" w:rsidRPr="00EF7DEC">
        <w:rPr>
          <w:rFonts w:ascii="Traditional Arabic" w:hAnsi="Traditional Arabic" w:cs="Traditional Arabic" w:hint="cs"/>
          <w:sz w:val="34"/>
          <w:szCs w:val="34"/>
          <w:rtl/>
        </w:rPr>
        <w:t xml:space="preserve"> الناس </w:t>
      </w:r>
      <w:r w:rsidR="00D37554" w:rsidRPr="00EF7DEC">
        <w:rPr>
          <w:rFonts w:ascii="Traditional Arabic" w:hAnsi="Traditional Arabic" w:cs="Traditional Arabic" w:hint="cs"/>
          <w:sz w:val="34"/>
          <w:szCs w:val="34"/>
          <w:rtl/>
        </w:rPr>
        <w:t xml:space="preserve">ليسوا على </w:t>
      </w:r>
      <w:r w:rsidR="005940C3" w:rsidRPr="00EF7DEC">
        <w:rPr>
          <w:rFonts w:ascii="Traditional Arabic" w:hAnsi="Traditional Arabic" w:cs="Traditional Arabic" w:hint="cs"/>
          <w:sz w:val="34"/>
          <w:szCs w:val="34"/>
          <w:rtl/>
        </w:rPr>
        <w:t>رتبة واحدة</w:t>
      </w:r>
      <w:r w:rsidR="000271BD" w:rsidRPr="00EF7DEC">
        <w:rPr>
          <w:rFonts w:ascii="Traditional Arabic" w:hAnsi="Traditional Arabic" w:cs="Traditional Arabic" w:hint="cs"/>
          <w:sz w:val="34"/>
          <w:szCs w:val="34"/>
          <w:rtl/>
        </w:rPr>
        <w:t xml:space="preserve"> </w:t>
      </w:r>
      <w:r w:rsidR="000271BD" w:rsidRPr="00EF7DEC">
        <w:rPr>
          <w:rFonts w:ascii="Traditional Arabic" w:hAnsi="Traditional Arabic" w:cs="Traditional Arabic"/>
          <w:sz w:val="34"/>
          <w:szCs w:val="34"/>
          <w:rtl/>
        </w:rPr>
        <w:t xml:space="preserve">في </w:t>
      </w:r>
      <w:r w:rsidR="00D37554" w:rsidRPr="00EF7DEC">
        <w:rPr>
          <w:rFonts w:ascii="Traditional Arabic" w:hAnsi="Traditional Arabic" w:cs="Traditional Arabic" w:hint="cs"/>
          <w:sz w:val="34"/>
          <w:szCs w:val="34"/>
          <w:rtl/>
        </w:rPr>
        <w:t>فهم</w:t>
      </w:r>
      <w:r w:rsidR="000271BD" w:rsidRPr="00EF7DEC">
        <w:rPr>
          <w:rFonts w:ascii="Traditional Arabic" w:hAnsi="Traditional Arabic" w:cs="Traditional Arabic"/>
          <w:sz w:val="34"/>
          <w:szCs w:val="34"/>
          <w:rtl/>
        </w:rPr>
        <w:t xml:space="preserve"> النصوص، وأن منهم من يفهم من الآية حكمًا أو حكمَين، ومنهم من يفهم منها عشرة أحكام أو أكثر من ذلك، ومنهم من يقتصر في الفهم على مجرَّد اللفظ، دون سياقه ودون إيمائه وتنبيهه وإشارته واعتباره</w:t>
      </w:r>
      <w:r w:rsidR="00D37554" w:rsidRPr="00D95797">
        <w:rPr>
          <w:rStyle w:val="a4"/>
          <w:rFonts w:cs="Traditional Arabic"/>
          <w:position w:val="0"/>
          <w:sz w:val="34"/>
          <w:szCs w:val="34"/>
          <w:vertAlign w:val="superscript"/>
          <w:rtl/>
        </w:rPr>
        <w:t>(</w:t>
      </w:r>
      <w:r w:rsidR="00D37554" w:rsidRPr="00D95797">
        <w:rPr>
          <w:rStyle w:val="a4"/>
          <w:rFonts w:cs="Traditional Arabic"/>
          <w:position w:val="0"/>
          <w:sz w:val="34"/>
          <w:szCs w:val="34"/>
          <w:vertAlign w:val="superscript"/>
          <w:rtl/>
        </w:rPr>
        <w:footnoteReference w:id="59"/>
      </w:r>
      <w:r w:rsidR="00D37554" w:rsidRPr="00D95797">
        <w:rPr>
          <w:rStyle w:val="a4"/>
          <w:rFonts w:cs="Traditional Arabic"/>
          <w:position w:val="0"/>
          <w:sz w:val="34"/>
          <w:szCs w:val="34"/>
          <w:vertAlign w:val="superscript"/>
          <w:rtl/>
        </w:rPr>
        <w:t>)</w:t>
      </w:r>
      <w:r w:rsidR="00D37554" w:rsidRPr="00EF7DEC">
        <w:rPr>
          <w:rFonts w:ascii="Traditional Arabic" w:hAnsi="Traditional Arabic" w:cs="Traditional Arabic" w:hint="cs"/>
          <w:sz w:val="34"/>
          <w:szCs w:val="34"/>
          <w:rtl/>
        </w:rPr>
        <w:t>، ولذلك كانت محل اختلاف بين العلماء، لتنب</w:t>
      </w:r>
      <w:r w:rsidR="00501C16" w:rsidRPr="00EF7DEC">
        <w:rPr>
          <w:rFonts w:ascii="Traditional Arabic" w:hAnsi="Traditional Arabic" w:cs="Traditional Arabic" w:hint="cs"/>
          <w:color w:val="FF0000"/>
          <w:sz w:val="34"/>
          <w:szCs w:val="34"/>
          <w:rtl/>
        </w:rPr>
        <w:t>ّ</w:t>
      </w:r>
      <w:r w:rsidR="00D37554" w:rsidRPr="00EF7DEC">
        <w:rPr>
          <w:rFonts w:ascii="Traditional Arabic" w:hAnsi="Traditional Arabic" w:cs="Traditional Arabic" w:hint="cs"/>
          <w:sz w:val="34"/>
          <w:szCs w:val="34"/>
          <w:rtl/>
        </w:rPr>
        <w:t xml:space="preserve">ه أحدهم </w:t>
      </w:r>
      <w:r w:rsidR="00DD7324" w:rsidRPr="00EF7DEC">
        <w:rPr>
          <w:rFonts w:ascii="Traditional Arabic" w:hAnsi="Traditional Arabic" w:cs="Traditional Arabic" w:hint="cs"/>
          <w:sz w:val="34"/>
          <w:szCs w:val="34"/>
          <w:rtl/>
        </w:rPr>
        <w:t xml:space="preserve">إلى </w:t>
      </w:r>
      <w:r w:rsidR="00D37554" w:rsidRPr="00EF7DEC">
        <w:rPr>
          <w:rFonts w:ascii="Traditional Arabic" w:hAnsi="Traditional Arabic" w:cs="Traditional Arabic" w:hint="cs"/>
          <w:sz w:val="34"/>
          <w:szCs w:val="34"/>
          <w:rtl/>
        </w:rPr>
        <w:t>ما لا يتنبه له آخر.</w:t>
      </w:r>
    </w:p>
    <w:p w14:paraId="78DF5C6C" w14:textId="70A4CFC8" w:rsidR="004C4E52" w:rsidRPr="00EF7DEC" w:rsidRDefault="00405174"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0E6ECB" w:rsidRPr="00EF7DEC">
        <w:rPr>
          <w:rFonts w:ascii="Traditional Arabic" w:hAnsi="Traditional Arabic" w:cs="Traditional Arabic" w:hint="cs"/>
          <w:sz w:val="34"/>
          <w:szCs w:val="34"/>
          <w:rtl/>
        </w:rPr>
        <w:t xml:space="preserve">من أجل </w:t>
      </w:r>
      <w:r w:rsidR="0091340C" w:rsidRPr="00EF7DEC">
        <w:rPr>
          <w:rFonts w:ascii="Traditional Arabic" w:hAnsi="Traditional Arabic" w:cs="Traditional Arabic" w:hint="cs"/>
          <w:b/>
          <w:bCs/>
          <w:sz w:val="34"/>
          <w:szCs w:val="34"/>
          <w:rtl/>
        </w:rPr>
        <w:t>التوص</w:t>
      </w:r>
      <w:r w:rsidR="00DD7324" w:rsidRPr="00EF7DEC">
        <w:rPr>
          <w:rFonts w:ascii="Traditional Arabic" w:hAnsi="Traditional Arabic" w:cs="Traditional Arabic" w:hint="cs"/>
          <w:b/>
          <w:bCs/>
          <w:sz w:val="34"/>
          <w:szCs w:val="34"/>
          <w:rtl/>
        </w:rPr>
        <w:t>ّ</w:t>
      </w:r>
      <w:r w:rsidR="0091340C" w:rsidRPr="00EF7DEC">
        <w:rPr>
          <w:rFonts w:ascii="Traditional Arabic" w:hAnsi="Traditional Arabic" w:cs="Traditional Arabic" w:hint="cs"/>
          <w:b/>
          <w:bCs/>
          <w:sz w:val="34"/>
          <w:szCs w:val="34"/>
          <w:rtl/>
        </w:rPr>
        <w:t xml:space="preserve">ل إلى لوازم اللفظ التابعة له بطريق الإشارة ينبغي </w:t>
      </w:r>
      <w:r w:rsidR="00967302" w:rsidRPr="00EF7DEC">
        <w:rPr>
          <w:rFonts w:ascii="Traditional Arabic" w:hAnsi="Traditional Arabic" w:cs="Traditional Arabic" w:hint="cs"/>
          <w:b/>
          <w:bCs/>
          <w:sz w:val="34"/>
          <w:szCs w:val="34"/>
          <w:rtl/>
        </w:rPr>
        <w:t xml:space="preserve">إعمال الكلام في تلك الإشارة غير المقصودة </w:t>
      </w:r>
      <w:r w:rsidR="00EE6FAA" w:rsidRPr="00EF7DEC">
        <w:rPr>
          <w:rFonts w:ascii="Traditional Arabic" w:hAnsi="Traditional Arabic" w:cs="Traditional Arabic" w:hint="cs"/>
          <w:sz w:val="34"/>
          <w:szCs w:val="34"/>
          <w:rtl/>
        </w:rPr>
        <w:t>ومن أمثلة ذلك:</w:t>
      </w:r>
    </w:p>
    <w:p w14:paraId="53B33942" w14:textId="4CEE3E5B" w:rsidR="008F427B" w:rsidRPr="00EF7DEC" w:rsidRDefault="006F37A1" w:rsidP="00C67023">
      <w:pPr>
        <w:pStyle w:val="a6"/>
        <w:numPr>
          <w:ilvl w:val="0"/>
          <w:numId w:val="17"/>
        </w:numPr>
        <w:jc w:val="both"/>
        <w:rPr>
          <w:rFonts w:ascii="Traditional Arabic" w:hAnsi="Traditional Arabic" w:cs="Traditional Arabic"/>
          <w:sz w:val="34"/>
          <w:szCs w:val="34"/>
        </w:rPr>
      </w:pPr>
      <w:r w:rsidRPr="00EF7DEC">
        <w:rPr>
          <w:rFonts w:ascii="Traditional Arabic" w:hAnsi="Traditional Arabic" w:cs="Traditional Arabic" w:hint="cs"/>
          <w:sz w:val="34"/>
          <w:szCs w:val="34"/>
          <w:rtl/>
        </w:rPr>
        <w:t xml:space="preserve"> </w:t>
      </w:r>
      <w:r w:rsidR="008F427B"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hint="cs"/>
          <w:sz w:val="28"/>
          <w:szCs w:val="28"/>
          <w:rtl/>
        </w:rPr>
        <w:t>﴿</w:t>
      </w:r>
      <w:r w:rsidR="008F427B" w:rsidRPr="00542D04">
        <w:rPr>
          <w:rFonts w:ascii="Traditional Arabic" w:hAnsi="Traditional Arabic" w:cs="QCF2037" w:hint="cs"/>
          <w:color w:val="008000"/>
          <w:sz w:val="28"/>
          <w:szCs w:val="28"/>
          <w:rtl/>
        </w:rPr>
        <w:t>ﲦ</w:t>
      </w:r>
      <w:r w:rsidR="008F427B" w:rsidRPr="00542D04">
        <w:rPr>
          <w:rFonts w:ascii="Traditional Arabic" w:hAnsi="Traditional Arabic" w:cs="QCF2037"/>
          <w:color w:val="008000"/>
          <w:sz w:val="28"/>
          <w:szCs w:val="28"/>
          <w:rtl/>
        </w:rPr>
        <w:t xml:space="preserve"> </w:t>
      </w:r>
      <w:r w:rsidR="008F427B" w:rsidRPr="00542D04">
        <w:rPr>
          <w:rFonts w:ascii="Traditional Arabic" w:hAnsi="Traditional Arabic" w:cs="QCF2037" w:hint="cs"/>
          <w:color w:val="008000"/>
          <w:sz w:val="28"/>
          <w:szCs w:val="28"/>
          <w:rtl/>
        </w:rPr>
        <w:t>ﲧ</w:t>
      </w:r>
      <w:r w:rsidR="008F427B" w:rsidRPr="00542D04">
        <w:rPr>
          <w:rFonts w:ascii="Traditional Arabic" w:hAnsi="Traditional Arabic" w:cs="QCF2037"/>
          <w:color w:val="008000"/>
          <w:sz w:val="28"/>
          <w:szCs w:val="28"/>
          <w:rtl/>
        </w:rPr>
        <w:t xml:space="preserve"> </w:t>
      </w:r>
      <w:r w:rsidR="008F427B" w:rsidRPr="00542D04">
        <w:rPr>
          <w:rFonts w:ascii="Traditional Arabic" w:hAnsi="Traditional Arabic" w:cs="QCF2037" w:hint="cs"/>
          <w:color w:val="008000"/>
          <w:sz w:val="28"/>
          <w:szCs w:val="28"/>
          <w:rtl/>
        </w:rPr>
        <w:t>ﲨ</w:t>
      </w:r>
      <w:r w:rsidR="008F427B" w:rsidRPr="00542D04">
        <w:rPr>
          <w:rFonts w:ascii="Traditional Arabic" w:hAnsi="Traditional Arabic" w:cs="QCF2037"/>
          <w:color w:val="008000"/>
          <w:sz w:val="28"/>
          <w:szCs w:val="28"/>
          <w:rtl/>
        </w:rPr>
        <w:t xml:space="preserve"> </w:t>
      </w:r>
      <w:r w:rsidR="008F427B" w:rsidRPr="00542D04">
        <w:rPr>
          <w:rFonts w:ascii="Traditional Arabic" w:hAnsi="Traditional Arabic" w:cs="QCF2037" w:hint="cs"/>
          <w:color w:val="008000"/>
          <w:sz w:val="28"/>
          <w:szCs w:val="28"/>
          <w:rtl/>
        </w:rPr>
        <w:t>ﲩ</w:t>
      </w:r>
      <w:r w:rsidR="008F427B" w:rsidRPr="00542D04">
        <w:rPr>
          <w:rFonts w:ascii="Traditional Arabic" w:hAnsi="Traditional Arabic" w:cs="QCF2037"/>
          <w:color w:val="008000"/>
          <w:sz w:val="28"/>
          <w:szCs w:val="28"/>
          <w:rtl/>
        </w:rPr>
        <w:t xml:space="preserve"> </w:t>
      </w:r>
      <w:r w:rsidR="008F427B" w:rsidRPr="00542D04">
        <w:rPr>
          <w:rFonts w:ascii="Traditional Arabic" w:hAnsi="Traditional Arabic" w:cs="QCF2037" w:hint="cs"/>
          <w:color w:val="008000"/>
          <w:sz w:val="28"/>
          <w:szCs w:val="28"/>
          <w:rtl/>
        </w:rPr>
        <w:t>ﲪ</w:t>
      </w:r>
      <w:r w:rsidR="008F427B" w:rsidRPr="00542D04">
        <w:rPr>
          <w:rFonts w:ascii="Traditional Arabic" w:hAnsi="Traditional Arabic" w:cs="QCF2037"/>
          <w:color w:val="008000"/>
          <w:sz w:val="28"/>
          <w:szCs w:val="28"/>
          <w:rtl/>
        </w:rPr>
        <w:t xml:space="preserve"> </w:t>
      </w:r>
      <w:proofErr w:type="spellStart"/>
      <w:r w:rsidR="008F427B" w:rsidRPr="00542D04">
        <w:rPr>
          <w:rFonts w:ascii="Traditional Arabic" w:hAnsi="Traditional Arabic" w:cs="QCF2037" w:hint="cs"/>
          <w:color w:val="008000"/>
          <w:sz w:val="28"/>
          <w:szCs w:val="28"/>
          <w:rtl/>
        </w:rPr>
        <w:t>ﲫﲬ</w:t>
      </w:r>
      <w:proofErr w:type="spellEnd"/>
      <w:r w:rsidR="00542D04" w:rsidRPr="00542D04">
        <w:rPr>
          <w:rFonts w:ascii="Traditional Arabic" w:hAnsi="Traditional Arabic" w:cs="Traditional Arabic"/>
          <w:sz w:val="28"/>
          <w:szCs w:val="28"/>
          <w:rtl/>
        </w:rPr>
        <w:t>﴾</w:t>
      </w:r>
      <w:r w:rsidR="008F427B" w:rsidRPr="00EF7DEC">
        <w:rPr>
          <w:rFonts w:ascii="Traditional Arabic" w:hAnsi="Traditional Arabic" w:cs="Traditional Arabic"/>
          <w:sz w:val="34"/>
          <w:szCs w:val="34"/>
          <w:rtl/>
        </w:rPr>
        <w:t xml:space="preserve"> </w:t>
      </w:r>
      <w:r w:rsidR="008F427B" w:rsidRPr="001A340D">
        <w:rPr>
          <w:rFonts w:ascii="Traditional Arabic" w:hAnsi="Traditional Arabic" w:cs="Traditional Arabic"/>
          <w:szCs w:val="32"/>
          <w:rtl/>
        </w:rPr>
        <w:t>[سورة البقرة:233]</w:t>
      </w:r>
      <w:r w:rsidR="008F427B" w:rsidRPr="00EF7DEC">
        <w:rPr>
          <w:rFonts w:ascii="Traditional Arabic" w:hAnsi="Traditional Arabic" w:cs="Traditional Arabic"/>
          <w:sz w:val="34"/>
          <w:szCs w:val="34"/>
          <w:rtl/>
        </w:rPr>
        <w:t>.</w:t>
      </w:r>
      <w:r w:rsidR="008F427B" w:rsidRPr="00EF7DEC">
        <w:rPr>
          <w:rFonts w:ascii="Traditional Arabic" w:hAnsi="Traditional Arabic" w:cs="Traditional Arabic" w:hint="cs"/>
          <w:sz w:val="34"/>
          <w:szCs w:val="34"/>
          <w:rtl/>
        </w:rPr>
        <w:t xml:space="preserve"> فالآية سيقت لإثبات نفقة الوالدات</w:t>
      </w:r>
      <w:r w:rsidR="009A5CCF" w:rsidRPr="00EF7DEC">
        <w:rPr>
          <w:rFonts w:ascii="Traditional Arabic" w:hAnsi="Traditional Arabic" w:cs="Traditional Arabic" w:hint="cs"/>
          <w:sz w:val="34"/>
          <w:szCs w:val="34"/>
          <w:rtl/>
        </w:rPr>
        <w:t xml:space="preserve"> على الآباء</w:t>
      </w:r>
      <w:r w:rsidR="008F427B" w:rsidRPr="00EF7DEC">
        <w:rPr>
          <w:rFonts w:ascii="Traditional Arabic" w:hAnsi="Traditional Arabic" w:cs="Traditional Arabic" w:hint="cs"/>
          <w:sz w:val="34"/>
          <w:szCs w:val="34"/>
          <w:rtl/>
        </w:rPr>
        <w:t xml:space="preserve">، </w:t>
      </w:r>
      <w:r w:rsidR="009A5CCF" w:rsidRPr="00EF7DEC">
        <w:rPr>
          <w:rFonts w:ascii="Traditional Arabic" w:hAnsi="Traditional Arabic" w:cs="Traditional Arabic" w:hint="cs"/>
          <w:sz w:val="34"/>
          <w:szCs w:val="34"/>
          <w:rtl/>
        </w:rPr>
        <w:t xml:space="preserve">وقد </w:t>
      </w:r>
      <w:r w:rsidR="00115A77" w:rsidRPr="00EF7DEC">
        <w:rPr>
          <w:rFonts w:ascii="Traditional Arabic" w:hAnsi="Traditional Arabic" w:cs="Traditional Arabic" w:hint="cs"/>
          <w:sz w:val="34"/>
          <w:szCs w:val="34"/>
          <w:rtl/>
        </w:rPr>
        <w:t>أشار</w:t>
      </w:r>
      <w:r w:rsidR="009A5CCF" w:rsidRPr="00EF7DEC">
        <w:rPr>
          <w:rFonts w:ascii="Traditional Arabic" w:hAnsi="Traditional Arabic" w:cs="Traditional Arabic" w:hint="cs"/>
          <w:sz w:val="34"/>
          <w:szCs w:val="34"/>
          <w:rtl/>
        </w:rPr>
        <w:t xml:space="preserve"> المعنى التبعي وهو </w:t>
      </w:r>
      <w:r w:rsidR="009A5CCF" w:rsidRPr="00EF7DEC">
        <w:rPr>
          <w:rFonts w:ascii="Traditional Arabic" w:hAnsi="Traditional Arabic" w:cs="Traditional Arabic"/>
          <w:sz w:val="34"/>
          <w:szCs w:val="34"/>
          <w:rtl/>
        </w:rPr>
        <w:t xml:space="preserve">ذكر </w:t>
      </w:r>
      <w:r w:rsidR="009A5CCF" w:rsidRPr="00EF7DEC">
        <w:rPr>
          <w:rFonts w:ascii="Traditional Arabic" w:hAnsi="Traditional Arabic" w:cs="Traditional Arabic" w:hint="cs"/>
          <w:sz w:val="34"/>
          <w:szCs w:val="34"/>
          <w:rtl/>
        </w:rPr>
        <w:t>(</w:t>
      </w:r>
      <w:r w:rsidR="009A5CCF" w:rsidRPr="00EF7DEC">
        <w:rPr>
          <w:rFonts w:ascii="Traditional Arabic" w:hAnsi="Traditional Arabic" w:cs="Traditional Arabic"/>
          <w:sz w:val="34"/>
          <w:szCs w:val="34"/>
          <w:rtl/>
        </w:rPr>
        <w:t>المولود له</w:t>
      </w:r>
      <w:r w:rsidR="009A5CCF" w:rsidRPr="00EF7DEC">
        <w:rPr>
          <w:rFonts w:ascii="Traditional Arabic" w:hAnsi="Traditional Arabic" w:cs="Traditional Arabic" w:hint="cs"/>
          <w:sz w:val="34"/>
          <w:szCs w:val="34"/>
          <w:rtl/>
        </w:rPr>
        <w:t>)</w:t>
      </w:r>
      <w:r w:rsidR="009A5CCF" w:rsidRPr="00EF7DEC">
        <w:rPr>
          <w:rFonts w:ascii="Traditional Arabic" w:hAnsi="Traditional Arabic" w:cs="Traditional Arabic"/>
          <w:sz w:val="34"/>
          <w:szCs w:val="34"/>
          <w:rtl/>
        </w:rPr>
        <w:t xml:space="preserve"> دون ذكر الوالد</w:t>
      </w:r>
      <w:r w:rsidR="00115A77" w:rsidRPr="00EF7DEC">
        <w:rPr>
          <w:rFonts w:ascii="Traditional Arabic" w:hAnsi="Traditional Arabic" w:cs="Traditional Arabic" w:hint="cs"/>
          <w:sz w:val="34"/>
          <w:szCs w:val="34"/>
          <w:rtl/>
        </w:rPr>
        <w:t xml:space="preserve">، </w:t>
      </w:r>
      <w:r w:rsidR="009A5CCF" w:rsidRPr="00EF7DEC">
        <w:rPr>
          <w:rFonts w:ascii="Traditional Arabic" w:hAnsi="Traditional Arabic" w:cs="Traditional Arabic"/>
          <w:sz w:val="34"/>
          <w:szCs w:val="34"/>
          <w:rtl/>
        </w:rPr>
        <w:t>إلى</w:t>
      </w:r>
      <w:r w:rsidR="009A5CCF" w:rsidRPr="00EF7DEC">
        <w:rPr>
          <w:rFonts w:ascii="Traditional Arabic" w:hAnsi="Traditional Arabic" w:cs="Traditional Arabic" w:hint="cs"/>
          <w:sz w:val="34"/>
          <w:szCs w:val="34"/>
          <w:rtl/>
        </w:rPr>
        <w:t xml:space="preserve"> عدة أحكام</w:t>
      </w:r>
      <w:r w:rsidR="00C904B9" w:rsidRPr="00EF7DEC">
        <w:rPr>
          <w:rFonts w:ascii="Traditional Arabic" w:hAnsi="Traditional Arabic" w:cs="Traditional Arabic" w:hint="cs"/>
          <w:sz w:val="34"/>
          <w:szCs w:val="34"/>
          <w:rtl/>
        </w:rPr>
        <w:t xml:space="preserve"> وهي</w:t>
      </w:r>
      <w:r w:rsidR="009A5CCF" w:rsidRPr="00EF7DEC">
        <w:rPr>
          <w:rFonts w:ascii="Traditional Arabic" w:hAnsi="Traditional Arabic" w:cs="Traditional Arabic" w:hint="cs"/>
          <w:sz w:val="34"/>
          <w:szCs w:val="34"/>
          <w:rtl/>
        </w:rPr>
        <w:t>: أن نسبة الولد تكون للأب لا للأم، وأن النفقة واجبة على الأب وحده لا يشاركه في</w:t>
      </w:r>
      <w:r w:rsidR="00C06EE5" w:rsidRPr="00EF7DEC">
        <w:rPr>
          <w:rFonts w:ascii="Traditional Arabic" w:hAnsi="Traditional Arabic" w:cs="Traditional Arabic" w:hint="cs"/>
          <w:sz w:val="34"/>
          <w:szCs w:val="34"/>
          <w:rtl/>
        </w:rPr>
        <w:t>ها</w:t>
      </w:r>
      <w:r w:rsidR="009A5CCF" w:rsidRPr="00EF7DEC">
        <w:rPr>
          <w:rFonts w:ascii="Traditional Arabic" w:hAnsi="Traditional Arabic" w:cs="Traditional Arabic" w:hint="cs"/>
          <w:sz w:val="34"/>
          <w:szCs w:val="34"/>
          <w:rtl/>
        </w:rPr>
        <w:t xml:space="preserve"> أحد، </w:t>
      </w:r>
      <w:r w:rsidR="00F273D9" w:rsidRPr="00EF7DEC">
        <w:rPr>
          <w:rFonts w:ascii="Traditional Arabic" w:hAnsi="Traditional Arabic" w:cs="Traditional Arabic" w:hint="cs"/>
          <w:sz w:val="34"/>
          <w:szCs w:val="34"/>
          <w:rtl/>
        </w:rPr>
        <w:t xml:space="preserve">وأن للأب حق التملك في مال ولده </w:t>
      </w:r>
      <w:r w:rsidR="00C06EE5" w:rsidRPr="00EF7DEC">
        <w:rPr>
          <w:rFonts w:ascii="Traditional Arabic" w:hAnsi="Traditional Arabic" w:cs="Traditional Arabic" w:hint="cs"/>
          <w:sz w:val="34"/>
          <w:szCs w:val="34"/>
          <w:rtl/>
        </w:rPr>
        <w:t>عند الحاجة</w:t>
      </w:r>
      <w:r w:rsidR="00F273D9" w:rsidRPr="00EF7DEC">
        <w:rPr>
          <w:rFonts w:ascii="Traditional Arabic" w:hAnsi="Traditional Arabic" w:cs="Traditional Arabic" w:hint="cs"/>
          <w:sz w:val="34"/>
          <w:szCs w:val="34"/>
          <w:rtl/>
        </w:rPr>
        <w:t xml:space="preserve">، </w:t>
      </w:r>
      <w:r w:rsidR="00F273D9" w:rsidRPr="00EF7DEC">
        <w:rPr>
          <w:rFonts w:ascii="Traditional Arabic" w:hAnsi="Traditional Arabic" w:cs="Traditional Arabic"/>
          <w:sz w:val="34"/>
          <w:szCs w:val="34"/>
          <w:rtl/>
        </w:rPr>
        <w:t>لأنه تعالى أضاف الولد إليه بحرف الاختصاص</w:t>
      </w:r>
      <w:r w:rsidR="00F273D9" w:rsidRPr="00EF7DEC">
        <w:rPr>
          <w:rFonts w:ascii="Traditional Arabic" w:hAnsi="Traditional Arabic" w:cs="Traditional Arabic" w:hint="cs"/>
          <w:sz w:val="34"/>
          <w:szCs w:val="34"/>
          <w:rtl/>
        </w:rPr>
        <w:t xml:space="preserve"> وهو اللام</w:t>
      </w:r>
      <w:r w:rsidR="00F273D9" w:rsidRPr="00D95797">
        <w:rPr>
          <w:rStyle w:val="a4"/>
          <w:rFonts w:cs="Traditional Arabic"/>
          <w:position w:val="0"/>
          <w:sz w:val="34"/>
          <w:szCs w:val="34"/>
          <w:vertAlign w:val="superscript"/>
          <w:rtl/>
        </w:rPr>
        <w:t>(</w:t>
      </w:r>
      <w:r w:rsidR="00F273D9" w:rsidRPr="00D95797">
        <w:rPr>
          <w:rStyle w:val="a4"/>
          <w:rFonts w:cs="Traditional Arabic"/>
          <w:position w:val="0"/>
          <w:sz w:val="34"/>
          <w:szCs w:val="34"/>
          <w:vertAlign w:val="superscript"/>
          <w:rtl/>
        </w:rPr>
        <w:footnoteReference w:id="60"/>
      </w:r>
      <w:r w:rsidR="00F273D9" w:rsidRPr="00D95797">
        <w:rPr>
          <w:rStyle w:val="a4"/>
          <w:rFonts w:cs="Traditional Arabic"/>
          <w:position w:val="0"/>
          <w:sz w:val="34"/>
          <w:szCs w:val="34"/>
          <w:vertAlign w:val="superscript"/>
          <w:rtl/>
        </w:rPr>
        <w:t>)</w:t>
      </w:r>
      <w:r w:rsidR="00F273D9" w:rsidRPr="00EF7DEC">
        <w:rPr>
          <w:rFonts w:hint="cs"/>
          <w:sz w:val="34"/>
          <w:szCs w:val="34"/>
          <w:rtl/>
        </w:rPr>
        <w:t>.</w:t>
      </w:r>
    </w:p>
    <w:p w14:paraId="216A2D53" w14:textId="3364F110" w:rsidR="007C0133" w:rsidRPr="00EF7DEC" w:rsidRDefault="00E30945" w:rsidP="00C67023">
      <w:pPr>
        <w:pStyle w:val="a6"/>
        <w:numPr>
          <w:ilvl w:val="0"/>
          <w:numId w:val="17"/>
        </w:numPr>
        <w:jc w:val="both"/>
        <w:rPr>
          <w:rFonts w:ascii="Traditional Arabic" w:hAnsi="Traditional Arabic" w:cs="Traditional Arabic"/>
          <w:sz w:val="34"/>
          <w:szCs w:val="34"/>
          <w:rtl/>
        </w:rPr>
      </w:pPr>
      <w:r w:rsidRPr="00EF7DEC">
        <w:rPr>
          <w:rFonts w:ascii="Traditional Arabic" w:hAnsi="Traditional Arabic" w:cs="Traditional Arabic"/>
          <w:sz w:val="34"/>
          <w:szCs w:val="34"/>
          <w:rtl/>
        </w:rPr>
        <w:t xml:space="preserve"> </w:t>
      </w:r>
      <w:r w:rsidRPr="000F5ED8">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Pr="00542D04">
        <w:rPr>
          <w:rFonts w:ascii="Traditional Arabic" w:hAnsi="Traditional Arabic" w:cs="QCF2504" w:hint="cs"/>
          <w:color w:val="008000"/>
          <w:sz w:val="28"/>
          <w:szCs w:val="28"/>
          <w:rtl/>
        </w:rPr>
        <w:t>ﱌ</w:t>
      </w:r>
      <w:r w:rsidRPr="00542D04">
        <w:rPr>
          <w:rFonts w:ascii="Traditional Arabic" w:hAnsi="Traditional Arabic" w:cs="QCF2504"/>
          <w:color w:val="008000"/>
          <w:sz w:val="28"/>
          <w:szCs w:val="28"/>
          <w:rtl/>
        </w:rPr>
        <w:t xml:space="preserve"> </w:t>
      </w:r>
      <w:r w:rsidRPr="00542D04">
        <w:rPr>
          <w:rFonts w:ascii="Traditional Arabic" w:hAnsi="Traditional Arabic" w:cs="QCF2504" w:hint="cs"/>
          <w:color w:val="008000"/>
          <w:sz w:val="28"/>
          <w:szCs w:val="28"/>
          <w:rtl/>
        </w:rPr>
        <w:t>ﱍ</w:t>
      </w:r>
      <w:r w:rsidRPr="00542D04">
        <w:rPr>
          <w:rFonts w:ascii="Traditional Arabic" w:hAnsi="Traditional Arabic" w:cs="QCF2504"/>
          <w:color w:val="008000"/>
          <w:sz w:val="28"/>
          <w:szCs w:val="28"/>
          <w:rtl/>
        </w:rPr>
        <w:t xml:space="preserve"> </w:t>
      </w:r>
      <w:r w:rsidRPr="00542D04">
        <w:rPr>
          <w:rFonts w:ascii="Traditional Arabic" w:hAnsi="Traditional Arabic" w:cs="QCF2504" w:hint="cs"/>
          <w:color w:val="008000"/>
          <w:sz w:val="28"/>
          <w:szCs w:val="28"/>
          <w:rtl/>
        </w:rPr>
        <w:t>ﱎ</w:t>
      </w:r>
      <w:r w:rsidRPr="00542D04">
        <w:rPr>
          <w:rFonts w:ascii="Traditional Arabic" w:hAnsi="Traditional Arabic" w:cs="QCF2504"/>
          <w:color w:val="008000"/>
          <w:sz w:val="28"/>
          <w:szCs w:val="28"/>
          <w:rtl/>
        </w:rPr>
        <w:t xml:space="preserve"> </w:t>
      </w:r>
      <w:proofErr w:type="spellStart"/>
      <w:r w:rsidRPr="00542D04">
        <w:rPr>
          <w:rFonts w:ascii="Traditional Arabic" w:hAnsi="Traditional Arabic" w:cs="QCF2504" w:hint="cs"/>
          <w:color w:val="008000"/>
          <w:sz w:val="28"/>
          <w:szCs w:val="28"/>
          <w:rtl/>
        </w:rPr>
        <w:t>ﱏﱐ</w:t>
      </w:r>
      <w:proofErr w:type="spellEnd"/>
      <w:r w:rsidR="00542D04" w:rsidRPr="00542D04">
        <w:rPr>
          <w:rFonts w:ascii="ATraditional Arabic" w:hAnsi="ATraditional Arabic" w:cs="Traditional Arabic"/>
          <w:sz w:val="28"/>
          <w:szCs w:val="28"/>
          <w:rtl/>
        </w:rPr>
        <w:t>﴾</w:t>
      </w:r>
      <w:r w:rsidRPr="00EF7DEC">
        <w:rPr>
          <w:rFonts w:ascii="ATraditional Arabic" w:hAnsi="ATraditional Arabic" w:cs="Traditional Arabic"/>
          <w:sz w:val="34"/>
          <w:szCs w:val="34"/>
          <w:rtl/>
        </w:rPr>
        <w:t xml:space="preserve"> </w:t>
      </w:r>
      <w:r w:rsidRPr="001A340D">
        <w:rPr>
          <w:rFonts w:ascii="ATraditional Arabic" w:hAnsi="ATraditional Arabic" w:cs="Traditional Arabic"/>
          <w:szCs w:val="32"/>
          <w:rtl/>
        </w:rPr>
        <w:t>[سورة الأحقاف:15]</w:t>
      </w:r>
      <w:r w:rsidRPr="00EF7DEC">
        <w:rPr>
          <w:rFonts w:ascii="ATraditional Arabic" w:hAnsi="ATraditional Arabic" w:cs="Traditional Arabic"/>
          <w:sz w:val="34"/>
          <w:szCs w:val="34"/>
          <w:rtl/>
        </w:rPr>
        <w:t>.</w:t>
      </w:r>
      <w:r w:rsidRPr="00EF7DEC">
        <w:rPr>
          <w:rFonts w:ascii="ATraditional Arabic" w:hAnsi="ATraditional Arabic" w:cs="Traditional Arabic" w:hint="cs"/>
          <w:sz w:val="34"/>
          <w:szCs w:val="34"/>
          <w:rtl/>
        </w:rPr>
        <w:t xml:space="preserve"> مع</w:t>
      </w:r>
      <w:r w:rsidRPr="00EF7DEC">
        <w:rPr>
          <w:rFonts w:ascii="Traditional Arabic" w:hAnsi="Traditional Arabic" w:cs="Traditional Arabic"/>
          <w:sz w:val="34"/>
          <w:szCs w:val="34"/>
          <w:rtl/>
        </w:rPr>
        <w:t xml:space="preserve"> قوله تعالى: </w:t>
      </w:r>
      <w:r w:rsidR="00542D04" w:rsidRPr="00542D04">
        <w:rPr>
          <w:rFonts w:ascii="Traditional Arabic" w:hAnsi="Traditional Arabic" w:cs="Traditional Arabic"/>
          <w:sz w:val="28"/>
          <w:szCs w:val="28"/>
          <w:rtl/>
        </w:rPr>
        <w:t>﴿</w:t>
      </w:r>
      <w:r w:rsidRPr="00542D04">
        <w:rPr>
          <w:rFonts w:ascii="Traditional Arabic" w:hAnsi="Traditional Arabic" w:cs="QCF2037" w:hint="cs"/>
          <w:color w:val="008000"/>
          <w:sz w:val="28"/>
          <w:szCs w:val="28"/>
          <w:rtl/>
        </w:rPr>
        <w:t>ﲚ</w:t>
      </w:r>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ﲛ</w:t>
      </w:r>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ﲜ</w:t>
      </w:r>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ﲝ</w:t>
      </w:r>
      <w:r w:rsidRPr="00542D04">
        <w:rPr>
          <w:rFonts w:ascii="Traditional Arabic" w:hAnsi="Traditional Arabic" w:cs="QCF2037"/>
          <w:color w:val="008000"/>
          <w:sz w:val="28"/>
          <w:szCs w:val="28"/>
          <w:rtl/>
        </w:rPr>
        <w:t xml:space="preserve"> </w:t>
      </w:r>
      <w:proofErr w:type="spellStart"/>
      <w:r w:rsidRPr="00542D04">
        <w:rPr>
          <w:rFonts w:ascii="Traditional Arabic" w:hAnsi="Traditional Arabic" w:cs="QCF2037" w:hint="cs"/>
          <w:color w:val="008000"/>
          <w:sz w:val="28"/>
          <w:szCs w:val="28"/>
          <w:rtl/>
        </w:rPr>
        <w:t>ﲞﲟ</w:t>
      </w:r>
      <w:proofErr w:type="spellEnd"/>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ﲠ</w:t>
      </w:r>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ﲡ</w:t>
      </w:r>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ﲢ</w:t>
      </w:r>
      <w:r w:rsidRPr="00542D04">
        <w:rPr>
          <w:rFonts w:ascii="Traditional Arabic" w:hAnsi="Traditional Arabic" w:cs="QCF2037"/>
          <w:color w:val="008000"/>
          <w:sz w:val="28"/>
          <w:szCs w:val="28"/>
          <w:rtl/>
        </w:rPr>
        <w:t xml:space="preserve"> </w:t>
      </w:r>
      <w:r w:rsidRPr="00542D04">
        <w:rPr>
          <w:rFonts w:ascii="Traditional Arabic" w:hAnsi="Traditional Arabic" w:cs="QCF2037" w:hint="cs"/>
          <w:color w:val="008000"/>
          <w:sz w:val="28"/>
          <w:szCs w:val="28"/>
          <w:rtl/>
        </w:rPr>
        <w:t>ﲣ</w:t>
      </w:r>
      <w:r w:rsidRPr="00542D04">
        <w:rPr>
          <w:rFonts w:ascii="Traditional Arabic" w:hAnsi="Traditional Arabic" w:cs="QCF2037"/>
          <w:color w:val="008000"/>
          <w:sz w:val="28"/>
          <w:szCs w:val="28"/>
          <w:rtl/>
        </w:rPr>
        <w:t xml:space="preserve"> </w:t>
      </w:r>
      <w:proofErr w:type="spellStart"/>
      <w:r w:rsidRPr="00542D04">
        <w:rPr>
          <w:rFonts w:ascii="Traditional Arabic" w:hAnsi="Traditional Arabic" w:cs="QCF2037" w:hint="cs"/>
          <w:color w:val="008000"/>
          <w:sz w:val="28"/>
          <w:szCs w:val="28"/>
          <w:rtl/>
        </w:rPr>
        <w:t>ﲤﲥ</w:t>
      </w:r>
      <w:proofErr w:type="spellEnd"/>
      <w:r w:rsidR="00542D04" w:rsidRPr="00542D04">
        <w:rPr>
          <w:rFonts w:ascii="Traditional Arabic" w:hAnsi="Traditional Arabic" w:cs="Traditional Arabic"/>
          <w:sz w:val="28"/>
          <w:szCs w:val="28"/>
          <w:rtl/>
        </w:rPr>
        <w:t>﴾</w:t>
      </w:r>
      <w:r w:rsidRPr="00EF7DEC">
        <w:rPr>
          <w:rFonts w:ascii="Traditional Arabic" w:hAnsi="Traditional Arabic" w:cs="Traditional Arabic"/>
          <w:sz w:val="34"/>
          <w:szCs w:val="34"/>
          <w:rtl/>
        </w:rPr>
        <w:t xml:space="preserve"> </w:t>
      </w:r>
      <w:r w:rsidRPr="001A340D">
        <w:rPr>
          <w:rFonts w:ascii="Traditional Arabic" w:hAnsi="Traditional Arabic" w:cs="Traditional Arabic"/>
          <w:szCs w:val="32"/>
          <w:rtl/>
        </w:rPr>
        <w:t>[سورة البقرة:233]</w:t>
      </w:r>
      <w:r w:rsidRPr="00EF7DEC">
        <w:rPr>
          <w:rFonts w:ascii="Traditional Arabic" w:hAnsi="Traditional Arabic" w:cs="Traditional Arabic"/>
          <w:sz w:val="34"/>
          <w:szCs w:val="34"/>
          <w:rtl/>
        </w:rPr>
        <w:t>.</w:t>
      </w:r>
      <w:r w:rsidRPr="00EF7DEC">
        <w:rPr>
          <w:rFonts w:ascii="Traditional Arabic" w:hAnsi="Traditional Arabic" w:cs="Traditional Arabic" w:hint="cs"/>
          <w:sz w:val="34"/>
          <w:szCs w:val="34"/>
          <w:rtl/>
        </w:rPr>
        <w:t xml:space="preserve"> </w:t>
      </w:r>
      <w:r w:rsidR="007C0133" w:rsidRPr="00EF7DEC">
        <w:rPr>
          <w:rFonts w:ascii="Traditional Arabic" w:hAnsi="Traditional Arabic" w:cs="Traditional Arabic" w:hint="cs"/>
          <w:sz w:val="34"/>
          <w:szCs w:val="34"/>
          <w:rtl/>
        </w:rPr>
        <w:t xml:space="preserve">فالآية الأولى </w:t>
      </w:r>
      <w:r w:rsidR="007C0133" w:rsidRPr="00EF7DEC">
        <w:rPr>
          <w:rFonts w:ascii="Traditional Arabic" w:hAnsi="Traditional Arabic" w:cs="Traditional Arabic" w:hint="cs"/>
          <w:sz w:val="34"/>
          <w:szCs w:val="34"/>
          <w:rtl/>
        </w:rPr>
        <w:lastRenderedPageBreak/>
        <w:t xml:space="preserve">سيقت </w:t>
      </w:r>
      <w:r w:rsidR="008A6288" w:rsidRPr="00EF7DEC">
        <w:rPr>
          <w:rFonts w:ascii="Traditional Arabic" w:hAnsi="Traditional Arabic" w:cs="Traditional Arabic" w:hint="cs"/>
          <w:sz w:val="34"/>
          <w:szCs w:val="34"/>
          <w:rtl/>
        </w:rPr>
        <w:t xml:space="preserve">لبيان تعب الأم ودلت على أن مدة الحمل والفصال ثلاثون شهرًا، والآية الثانية سيقت لبيان أكثر مدة الإرضاع، ودلت على أن مدة الرضاع هي حولان كاملان، ومجموع الآيتين فيه إشارة إلى أن </w:t>
      </w:r>
      <w:r w:rsidR="008A6288" w:rsidRPr="00EF7DEC">
        <w:rPr>
          <w:rFonts w:ascii="Traditional Arabic" w:hAnsi="Traditional Arabic" w:cs="Traditional Arabic"/>
          <w:sz w:val="34"/>
          <w:szCs w:val="34"/>
          <w:rtl/>
        </w:rPr>
        <w:t xml:space="preserve">أقل مدة </w:t>
      </w:r>
      <w:r w:rsidR="008A6288" w:rsidRPr="00EF7DEC">
        <w:rPr>
          <w:rFonts w:ascii="Traditional Arabic" w:hAnsi="Traditional Arabic" w:cs="Traditional Arabic" w:hint="cs"/>
          <w:sz w:val="34"/>
          <w:szCs w:val="34"/>
          <w:rtl/>
        </w:rPr>
        <w:t xml:space="preserve">الحمل </w:t>
      </w:r>
      <w:r w:rsidR="008A6288" w:rsidRPr="00EF7DEC">
        <w:rPr>
          <w:rFonts w:ascii="Traditional Arabic" w:hAnsi="Traditional Arabic" w:cs="Traditional Arabic"/>
          <w:sz w:val="34"/>
          <w:szCs w:val="34"/>
          <w:rtl/>
        </w:rPr>
        <w:t>ستة أشهر</w:t>
      </w:r>
      <w:r w:rsidR="008A6288" w:rsidRPr="00EF7DEC">
        <w:rPr>
          <w:rFonts w:ascii="Traditional Arabic" w:hAnsi="Traditional Arabic" w:cs="Traditional Arabic" w:hint="cs"/>
          <w:sz w:val="34"/>
          <w:szCs w:val="34"/>
          <w:rtl/>
        </w:rPr>
        <w:t>،</w:t>
      </w:r>
      <w:r w:rsidR="008A6288" w:rsidRPr="00EF7DEC">
        <w:rPr>
          <w:rFonts w:ascii="Traditional Arabic" w:hAnsi="Traditional Arabic" w:cs="Traditional Arabic"/>
          <w:sz w:val="34"/>
          <w:szCs w:val="34"/>
          <w:rtl/>
        </w:rPr>
        <w:t xml:space="preserve"> </w:t>
      </w:r>
      <w:r w:rsidR="008A6288" w:rsidRPr="00EF7DEC">
        <w:rPr>
          <w:rFonts w:ascii="Traditional Arabic" w:hAnsi="Traditional Arabic" w:cs="Traditional Arabic" w:hint="cs"/>
          <w:sz w:val="34"/>
          <w:szCs w:val="34"/>
          <w:rtl/>
        </w:rPr>
        <w:t xml:space="preserve">وقد </w:t>
      </w:r>
      <w:r w:rsidR="008A6288" w:rsidRPr="00EF7DEC">
        <w:rPr>
          <w:rFonts w:ascii="Traditional Arabic" w:hAnsi="Traditional Arabic" w:cs="Traditional Arabic"/>
          <w:sz w:val="34"/>
          <w:szCs w:val="34"/>
          <w:rtl/>
        </w:rPr>
        <w:t>خفي ذلك على أَكثر الصَّحابة رضي الله عَنْهُم واختص بفهمه ابن عَبَّاس رضي الله عَنْهُمَا</w:t>
      </w:r>
      <w:r w:rsidR="00FD6889" w:rsidRPr="00EF7DEC">
        <w:rPr>
          <w:rFonts w:ascii="Traditional Arabic" w:hAnsi="Traditional Arabic" w:cs="Traditional Arabic" w:hint="cs"/>
          <w:sz w:val="34"/>
          <w:szCs w:val="34"/>
          <w:rtl/>
        </w:rPr>
        <w:t>،</w:t>
      </w:r>
      <w:r w:rsidR="008A6288" w:rsidRPr="00EF7DEC">
        <w:rPr>
          <w:rFonts w:ascii="Traditional Arabic" w:hAnsi="Traditional Arabic" w:cs="Traditional Arabic"/>
          <w:sz w:val="34"/>
          <w:szCs w:val="34"/>
          <w:rtl/>
        </w:rPr>
        <w:t xml:space="preserve"> فلَّ</w:t>
      </w:r>
      <w:r w:rsidR="008A6288" w:rsidRPr="00EF7DEC">
        <w:rPr>
          <w:rFonts w:ascii="Traditional Arabic" w:hAnsi="Traditional Arabic" w:cs="Traditional Arabic" w:hint="cs"/>
          <w:sz w:val="34"/>
          <w:szCs w:val="34"/>
          <w:rtl/>
        </w:rPr>
        <w:t>م</w:t>
      </w:r>
      <w:r w:rsidR="008A6288" w:rsidRPr="00EF7DEC">
        <w:rPr>
          <w:rFonts w:ascii="Traditional Arabic" w:hAnsi="Traditional Arabic" w:cs="Traditional Arabic"/>
          <w:sz w:val="34"/>
          <w:szCs w:val="34"/>
          <w:rtl/>
        </w:rPr>
        <w:t>ا ذكر لهم ذ</w:t>
      </w:r>
      <w:r w:rsidR="008A6288" w:rsidRPr="00EF7DEC">
        <w:rPr>
          <w:rFonts w:ascii="Traditional Arabic" w:hAnsi="Traditional Arabic" w:cs="Traditional Arabic" w:hint="cs"/>
          <w:sz w:val="34"/>
          <w:szCs w:val="34"/>
          <w:rtl/>
        </w:rPr>
        <w:t>ل</w:t>
      </w:r>
      <w:r w:rsidR="008A6288" w:rsidRPr="00EF7DEC">
        <w:rPr>
          <w:rFonts w:ascii="Traditional Arabic" w:hAnsi="Traditional Arabic" w:cs="Traditional Arabic"/>
          <w:sz w:val="34"/>
          <w:szCs w:val="34"/>
          <w:rtl/>
        </w:rPr>
        <w:t>ك قبلوا م</w:t>
      </w:r>
      <w:r w:rsidR="008A6288" w:rsidRPr="00EF7DEC">
        <w:rPr>
          <w:rFonts w:ascii="Traditional Arabic" w:hAnsi="Traditional Arabic" w:cs="Traditional Arabic" w:hint="cs"/>
          <w:sz w:val="34"/>
          <w:szCs w:val="34"/>
          <w:rtl/>
        </w:rPr>
        <w:t>ن</w:t>
      </w:r>
      <w:r w:rsidR="008A6288" w:rsidRPr="00EF7DEC">
        <w:rPr>
          <w:rFonts w:ascii="Traditional Arabic" w:hAnsi="Traditional Arabic" w:cs="Traditional Arabic"/>
          <w:sz w:val="34"/>
          <w:szCs w:val="34"/>
          <w:rtl/>
        </w:rPr>
        <w:t>ه</w:t>
      </w:r>
      <w:r w:rsidR="008A6288" w:rsidRPr="00EF7DEC">
        <w:rPr>
          <w:rFonts w:ascii="Traditional Arabic" w:hAnsi="Traditional Arabic" w:cs="Traditional Arabic" w:hint="cs"/>
          <w:sz w:val="34"/>
          <w:szCs w:val="34"/>
          <w:rtl/>
        </w:rPr>
        <w:t xml:space="preserve"> </w:t>
      </w:r>
      <w:r w:rsidR="008A6288" w:rsidRPr="00EF7DEC">
        <w:rPr>
          <w:rFonts w:ascii="Traditional Arabic" w:hAnsi="Traditional Arabic" w:cs="Traditional Arabic"/>
          <w:sz w:val="34"/>
          <w:szCs w:val="34"/>
          <w:rtl/>
        </w:rPr>
        <w:t>واستحسنوا قوله</w:t>
      </w:r>
      <w:r w:rsidR="008F427B" w:rsidRPr="00D95797">
        <w:rPr>
          <w:rStyle w:val="a4"/>
          <w:rFonts w:cs="Traditional Arabic"/>
          <w:position w:val="0"/>
          <w:sz w:val="34"/>
          <w:szCs w:val="34"/>
          <w:vertAlign w:val="superscript"/>
          <w:rtl/>
        </w:rPr>
        <w:t>(</w:t>
      </w:r>
      <w:r w:rsidR="008F427B" w:rsidRPr="00D95797">
        <w:rPr>
          <w:rStyle w:val="a4"/>
          <w:rFonts w:cs="Traditional Arabic"/>
          <w:position w:val="0"/>
          <w:sz w:val="34"/>
          <w:szCs w:val="34"/>
          <w:vertAlign w:val="superscript"/>
          <w:rtl/>
        </w:rPr>
        <w:footnoteReference w:id="61"/>
      </w:r>
      <w:r w:rsidR="008F427B" w:rsidRPr="00D95797">
        <w:rPr>
          <w:rStyle w:val="a4"/>
          <w:rFonts w:cs="Traditional Arabic"/>
          <w:position w:val="0"/>
          <w:sz w:val="34"/>
          <w:szCs w:val="34"/>
          <w:vertAlign w:val="superscript"/>
          <w:rtl/>
        </w:rPr>
        <w:t>)</w:t>
      </w:r>
      <w:r w:rsidR="008A6288" w:rsidRPr="00EF7DEC">
        <w:rPr>
          <w:rFonts w:hint="cs"/>
          <w:sz w:val="34"/>
          <w:szCs w:val="34"/>
          <w:rtl/>
        </w:rPr>
        <w:t>.</w:t>
      </w:r>
    </w:p>
    <w:p w14:paraId="3CFDC831" w14:textId="34659969" w:rsidR="00571759" w:rsidRPr="00EF7DEC" w:rsidRDefault="00114E77"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571759" w:rsidRPr="00EF7DEC">
        <w:rPr>
          <w:rFonts w:ascii="Traditional Arabic" w:hAnsi="Traditional Arabic" w:cs="Traditional Arabic" w:hint="cs"/>
          <w:sz w:val="34"/>
          <w:szCs w:val="34"/>
          <w:rtl/>
        </w:rPr>
        <w:t xml:space="preserve">دلالة الإشارة </w:t>
      </w:r>
      <w:r w:rsidR="008663AC" w:rsidRPr="00EF7DEC">
        <w:rPr>
          <w:rFonts w:ascii="Traditional Arabic" w:hAnsi="Traditional Arabic" w:cs="Traditional Arabic" w:hint="cs"/>
          <w:sz w:val="34"/>
          <w:szCs w:val="34"/>
          <w:rtl/>
        </w:rPr>
        <w:t>هي</w:t>
      </w:r>
      <w:r w:rsidR="008663AC" w:rsidRPr="00EF7DEC">
        <w:rPr>
          <w:rFonts w:ascii="Traditional Arabic" w:hAnsi="Traditional Arabic" w:cs="Traditional Arabic" w:hint="cs"/>
          <w:color w:val="FF0000"/>
          <w:sz w:val="34"/>
          <w:szCs w:val="34"/>
          <w:rtl/>
        </w:rPr>
        <w:t xml:space="preserve"> </w:t>
      </w:r>
      <w:r w:rsidR="008B3BC3" w:rsidRPr="00EF7DEC">
        <w:rPr>
          <w:rFonts w:ascii="Traditional Arabic" w:hAnsi="Traditional Arabic" w:cs="Traditional Arabic" w:hint="cs"/>
          <w:sz w:val="34"/>
          <w:szCs w:val="34"/>
          <w:rtl/>
        </w:rPr>
        <w:t>الأداة المعطاءة في توليد المعاني</w:t>
      </w:r>
      <w:r w:rsidR="00B006B0" w:rsidRPr="00EF7DEC">
        <w:rPr>
          <w:rFonts w:ascii="Traditional Arabic" w:hAnsi="Traditional Arabic" w:cs="Traditional Arabic" w:hint="cs"/>
          <w:sz w:val="34"/>
          <w:szCs w:val="34"/>
          <w:rtl/>
        </w:rPr>
        <w:t xml:space="preserve"> وتكثيرها،</w:t>
      </w:r>
      <w:r w:rsidR="00571759" w:rsidRPr="00EF7DEC">
        <w:rPr>
          <w:rFonts w:ascii="Traditional Arabic" w:hAnsi="Traditional Arabic" w:cs="Traditional Arabic" w:hint="cs"/>
          <w:sz w:val="34"/>
          <w:szCs w:val="34"/>
          <w:rtl/>
        </w:rPr>
        <w:t xml:space="preserve"> واستثمار النصوص واستنطاقها، </w:t>
      </w:r>
      <w:r w:rsidR="00B006B0" w:rsidRPr="00EF7DEC">
        <w:rPr>
          <w:rFonts w:ascii="Traditional Arabic" w:hAnsi="Traditional Arabic" w:cs="Traditional Arabic" w:hint="cs"/>
          <w:sz w:val="34"/>
          <w:szCs w:val="34"/>
          <w:rtl/>
        </w:rPr>
        <w:t xml:space="preserve">لأنها </w:t>
      </w:r>
      <w:r w:rsidR="00571759" w:rsidRPr="00EF7DEC">
        <w:rPr>
          <w:rFonts w:ascii="Traditional Arabic" w:hAnsi="Traditional Arabic" w:cs="Traditional Arabic" w:hint="cs"/>
          <w:sz w:val="34"/>
          <w:szCs w:val="34"/>
          <w:rtl/>
        </w:rPr>
        <w:t>تمك</w:t>
      </w:r>
      <w:r w:rsidR="008663AC" w:rsidRPr="00EF7DEC">
        <w:rPr>
          <w:rFonts w:ascii="Traditional Arabic" w:hAnsi="Traditional Arabic" w:cs="Traditional Arabic" w:hint="cs"/>
          <w:sz w:val="34"/>
          <w:szCs w:val="34"/>
          <w:rtl/>
        </w:rPr>
        <w:t>ّ</w:t>
      </w:r>
      <w:r w:rsidR="00571759" w:rsidRPr="00EF7DEC">
        <w:rPr>
          <w:rFonts w:ascii="Traditional Arabic" w:hAnsi="Traditional Arabic" w:cs="Traditional Arabic" w:hint="cs"/>
          <w:sz w:val="34"/>
          <w:szCs w:val="34"/>
          <w:rtl/>
        </w:rPr>
        <w:t xml:space="preserve">ن المستمع من </w:t>
      </w:r>
      <w:r w:rsidR="00571759" w:rsidRPr="00EF7DEC">
        <w:rPr>
          <w:rFonts w:ascii="Traditional Arabic" w:hAnsi="Traditional Arabic" w:cs="Traditional Arabic" w:hint="cs"/>
          <w:b/>
          <w:bCs/>
          <w:sz w:val="34"/>
          <w:szCs w:val="34"/>
          <w:rtl/>
        </w:rPr>
        <w:t>إعمال</w:t>
      </w:r>
      <w:r w:rsidR="008D3F51" w:rsidRPr="00EF7DEC">
        <w:rPr>
          <w:rFonts w:ascii="Traditional Arabic" w:hAnsi="Traditional Arabic" w:cs="Traditional Arabic" w:hint="cs"/>
          <w:b/>
          <w:bCs/>
          <w:sz w:val="34"/>
          <w:szCs w:val="34"/>
          <w:rtl/>
        </w:rPr>
        <w:t xml:space="preserve"> الكلام</w:t>
      </w:r>
      <w:r w:rsidR="00571759" w:rsidRPr="00EF7DEC">
        <w:rPr>
          <w:rFonts w:ascii="Traditional Arabic" w:hAnsi="Traditional Arabic" w:cs="Traditional Arabic" w:hint="cs"/>
          <w:b/>
          <w:bCs/>
          <w:sz w:val="34"/>
          <w:szCs w:val="34"/>
          <w:rtl/>
        </w:rPr>
        <w:t xml:space="preserve"> </w:t>
      </w:r>
      <w:r w:rsidR="008D3F51" w:rsidRPr="00EF7DEC">
        <w:rPr>
          <w:rFonts w:ascii="Traditional Arabic" w:hAnsi="Traditional Arabic" w:cs="Traditional Arabic" w:hint="cs"/>
          <w:b/>
          <w:bCs/>
          <w:sz w:val="34"/>
          <w:szCs w:val="34"/>
          <w:rtl/>
        </w:rPr>
        <w:t xml:space="preserve">في </w:t>
      </w:r>
      <w:r w:rsidRPr="00EF7DEC">
        <w:rPr>
          <w:rFonts w:ascii="Traditional Arabic" w:hAnsi="Traditional Arabic" w:cs="Traditional Arabic" w:hint="cs"/>
          <w:b/>
          <w:bCs/>
          <w:sz w:val="34"/>
          <w:szCs w:val="34"/>
          <w:rtl/>
        </w:rPr>
        <w:t>كل</w:t>
      </w:r>
      <w:r w:rsidR="0056660F" w:rsidRPr="00EF7DEC">
        <w:rPr>
          <w:rFonts w:ascii="Traditional Arabic" w:hAnsi="Traditional Arabic" w:cs="Traditional Arabic" w:hint="cs"/>
          <w:b/>
          <w:bCs/>
          <w:sz w:val="34"/>
          <w:szCs w:val="34"/>
          <w:rtl/>
        </w:rPr>
        <w:t>ّ</w:t>
      </w:r>
      <w:r w:rsidRPr="00EF7DEC">
        <w:rPr>
          <w:rFonts w:ascii="Traditional Arabic" w:hAnsi="Traditional Arabic" w:cs="Traditional Arabic" w:hint="cs"/>
          <w:b/>
          <w:bCs/>
          <w:sz w:val="34"/>
          <w:szCs w:val="34"/>
          <w:rtl/>
        </w:rPr>
        <w:t xml:space="preserve"> </w:t>
      </w:r>
      <w:r w:rsidR="008D3F51" w:rsidRPr="00EF7DEC">
        <w:rPr>
          <w:rFonts w:ascii="Traditional Arabic" w:hAnsi="Traditional Arabic" w:cs="Traditional Arabic" w:hint="cs"/>
          <w:b/>
          <w:bCs/>
          <w:sz w:val="34"/>
          <w:szCs w:val="34"/>
          <w:rtl/>
        </w:rPr>
        <w:t>معاني</w:t>
      </w:r>
      <w:r w:rsidRPr="00EF7DEC">
        <w:rPr>
          <w:rFonts w:ascii="Traditional Arabic" w:hAnsi="Traditional Arabic" w:cs="Traditional Arabic" w:hint="cs"/>
          <w:b/>
          <w:bCs/>
          <w:sz w:val="34"/>
          <w:szCs w:val="34"/>
          <w:rtl/>
        </w:rPr>
        <w:t>ه</w:t>
      </w:r>
      <w:r w:rsidR="00571759" w:rsidRPr="00EF7DEC">
        <w:rPr>
          <w:rFonts w:ascii="Traditional Arabic" w:hAnsi="Traditional Arabic" w:cs="Traditional Arabic" w:hint="cs"/>
          <w:b/>
          <w:bCs/>
          <w:sz w:val="34"/>
          <w:szCs w:val="34"/>
          <w:rtl/>
        </w:rPr>
        <w:t xml:space="preserve"> القصدي</w:t>
      </w:r>
      <w:r w:rsidRPr="00EF7DEC">
        <w:rPr>
          <w:rFonts w:ascii="Traditional Arabic" w:hAnsi="Traditional Arabic" w:cs="Traditional Arabic" w:hint="cs"/>
          <w:b/>
          <w:bCs/>
          <w:sz w:val="34"/>
          <w:szCs w:val="34"/>
          <w:rtl/>
        </w:rPr>
        <w:t>ّ</w:t>
      </w:r>
      <w:r w:rsidR="00571759" w:rsidRPr="00EF7DEC">
        <w:rPr>
          <w:rFonts w:ascii="Traditional Arabic" w:hAnsi="Traditional Arabic" w:cs="Traditional Arabic" w:hint="cs"/>
          <w:b/>
          <w:bCs/>
          <w:sz w:val="34"/>
          <w:szCs w:val="34"/>
          <w:rtl/>
        </w:rPr>
        <w:t>ة وغير القصدي</w:t>
      </w:r>
      <w:r w:rsidRPr="00EF7DEC">
        <w:rPr>
          <w:rFonts w:ascii="Traditional Arabic" w:hAnsi="Traditional Arabic" w:cs="Traditional Arabic" w:hint="cs"/>
          <w:b/>
          <w:bCs/>
          <w:sz w:val="34"/>
          <w:szCs w:val="34"/>
          <w:rtl/>
        </w:rPr>
        <w:t>ّ</w:t>
      </w:r>
      <w:r w:rsidR="00571759" w:rsidRPr="00EF7DEC">
        <w:rPr>
          <w:rFonts w:ascii="Traditional Arabic" w:hAnsi="Traditional Arabic" w:cs="Traditional Arabic" w:hint="cs"/>
          <w:b/>
          <w:bCs/>
          <w:sz w:val="34"/>
          <w:szCs w:val="34"/>
          <w:rtl/>
        </w:rPr>
        <w:t>ة</w:t>
      </w:r>
      <w:r w:rsidR="00E61337" w:rsidRPr="00EF7DEC">
        <w:rPr>
          <w:rFonts w:ascii="Traditional Arabic" w:hAnsi="Traditional Arabic" w:cs="Traditional Arabic" w:hint="cs"/>
          <w:sz w:val="34"/>
          <w:szCs w:val="34"/>
          <w:rtl/>
        </w:rPr>
        <w:t xml:space="preserve">، </w:t>
      </w:r>
      <w:r w:rsidR="00571759" w:rsidRPr="00EF7DEC">
        <w:rPr>
          <w:rFonts w:ascii="Traditional Arabic" w:hAnsi="Traditional Arabic" w:cs="Traditional Arabic" w:hint="cs"/>
          <w:sz w:val="34"/>
          <w:szCs w:val="34"/>
          <w:rtl/>
        </w:rPr>
        <w:t>وهذا الاتساع في دلالة الإشارة جعلها أحد وجوه إعجاز القرآن، فبها تتم البلاغة ويظهر الإعجاز</w:t>
      </w:r>
      <w:r w:rsidR="00571759" w:rsidRPr="00D95797">
        <w:rPr>
          <w:rStyle w:val="a4"/>
          <w:rFonts w:cs="Traditional Arabic"/>
          <w:position w:val="0"/>
          <w:sz w:val="34"/>
          <w:szCs w:val="34"/>
          <w:vertAlign w:val="superscript"/>
          <w:rtl/>
        </w:rPr>
        <w:t>(</w:t>
      </w:r>
      <w:r w:rsidR="00571759" w:rsidRPr="00D95797">
        <w:rPr>
          <w:rStyle w:val="a4"/>
          <w:rFonts w:cs="Traditional Arabic"/>
          <w:position w:val="0"/>
          <w:sz w:val="34"/>
          <w:szCs w:val="34"/>
          <w:vertAlign w:val="superscript"/>
          <w:rtl/>
        </w:rPr>
        <w:footnoteReference w:id="62"/>
      </w:r>
      <w:r w:rsidR="00571759" w:rsidRPr="00D95797">
        <w:rPr>
          <w:rStyle w:val="a4"/>
          <w:rFonts w:cs="Traditional Arabic"/>
          <w:position w:val="0"/>
          <w:sz w:val="34"/>
          <w:szCs w:val="34"/>
          <w:vertAlign w:val="superscript"/>
          <w:rtl/>
        </w:rPr>
        <w:t>)</w:t>
      </w:r>
      <w:r w:rsidR="00571759" w:rsidRPr="00EF7DEC">
        <w:rPr>
          <w:rFonts w:hint="cs"/>
          <w:sz w:val="34"/>
          <w:szCs w:val="34"/>
          <w:rtl/>
        </w:rPr>
        <w:t>.</w:t>
      </w:r>
    </w:p>
    <w:p w14:paraId="632139A3" w14:textId="498CE957" w:rsidR="00E61337" w:rsidRPr="00EF7DEC" w:rsidRDefault="00571759" w:rsidP="00C67023">
      <w:pPr>
        <w:ind w:firstLine="720"/>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t>كما شبه الحنفية الثابت بالإشارة وهو فهم غير المقصود من المقصود، كمن أدرك بالبصر غير المقصود في ضمن المقصود، والغرض من التشبيه</w:t>
      </w:r>
      <w:r w:rsidR="006F5A1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كون دلالة الإشارة من </w:t>
      </w:r>
      <w:r w:rsidRPr="00EF7DEC">
        <w:rPr>
          <w:rFonts w:ascii="Traditional Arabic" w:hAnsi="Traditional Arabic" w:cs="Traditional Arabic" w:hint="cs"/>
          <w:b/>
          <w:bCs/>
          <w:sz w:val="34"/>
          <w:szCs w:val="34"/>
          <w:rtl/>
        </w:rPr>
        <w:t>محاسن الكلام وأقسام البلاغة</w:t>
      </w:r>
      <w:r w:rsidRPr="00EF7DEC">
        <w:rPr>
          <w:rFonts w:ascii="Traditional Arabic" w:hAnsi="Traditional Arabic" w:cs="Traditional Arabic" w:hint="cs"/>
          <w:sz w:val="34"/>
          <w:szCs w:val="34"/>
          <w:rtl/>
        </w:rPr>
        <w:t>، كما أن</w:t>
      </w:r>
      <w:r w:rsidR="006F5A1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إدراك ما ليس بمقصود بالنظر مع إدراك المقصود </w:t>
      </w:r>
      <w:r w:rsidR="00E711EC" w:rsidRPr="00EF7DEC">
        <w:rPr>
          <w:rFonts w:ascii="Traditional Arabic" w:hAnsi="Traditional Arabic" w:cs="Traditional Arabic" w:hint="cs"/>
          <w:sz w:val="34"/>
          <w:szCs w:val="34"/>
          <w:rtl/>
        </w:rPr>
        <w:t xml:space="preserve">من </w:t>
      </w:r>
      <w:r w:rsidR="00E711EC" w:rsidRPr="00EF7DEC">
        <w:rPr>
          <w:rFonts w:ascii="Traditional Arabic" w:hAnsi="Traditional Arabic" w:cs="Traditional Arabic" w:hint="cs"/>
          <w:b/>
          <w:bCs/>
          <w:sz w:val="34"/>
          <w:szCs w:val="34"/>
          <w:rtl/>
        </w:rPr>
        <w:t>كمال قو</w:t>
      </w:r>
      <w:r w:rsidR="0047775B" w:rsidRPr="00EF7DEC">
        <w:rPr>
          <w:rFonts w:ascii="Traditional Arabic" w:hAnsi="Traditional Arabic" w:cs="Traditional Arabic" w:hint="cs"/>
          <w:b/>
          <w:bCs/>
          <w:sz w:val="34"/>
          <w:szCs w:val="34"/>
          <w:rtl/>
        </w:rPr>
        <w:t>ّ</w:t>
      </w:r>
      <w:r w:rsidR="00E711EC" w:rsidRPr="00EF7DEC">
        <w:rPr>
          <w:rFonts w:ascii="Traditional Arabic" w:hAnsi="Traditional Arabic" w:cs="Traditional Arabic" w:hint="cs"/>
          <w:b/>
          <w:bCs/>
          <w:sz w:val="34"/>
          <w:szCs w:val="34"/>
          <w:rtl/>
        </w:rPr>
        <w:t>ة الإبصار</w:t>
      </w:r>
      <w:r w:rsidR="006F5A17" w:rsidRPr="00D95797">
        <w:rPr>
          <w:rStyle w:val="a4"/>
          <w:rFonts w:cs="Traditional Arabic"/>
          <w:position w:val="0"/>
          <w:sz w:val="34"/>
          <w:szCs w:val="34"/>
          <w:vertAlign w:val="superscript"/>
          <w:rtl/>
        </w:rPr>
        <w:t>(</w:t>
      </w:r>
      <w:r w:rsidR="006F5A17" w:rsidRPr="00D95797">
        <w:rPr>
          <w:rStyle w:val="a4"/>
          <w:rFonts w:cs="Traditional Arabic"/>
          <w:position w:val="0"/>
          <w:sz w:val="34"/>
          <w:szCs w:val="34"/>
          <w:vertAlign w:val="superscript"/>
          <w:rtl/>
        </w:rPr>
        <w:footnoteReference w:id="63"/>
      </w:r>
      <w:r w:rsidR="006F5A17" w:rsidRPr="00D95797">
        <w:rPr>
          <w:rStyle w:val="a4"/>
          <w:rFonts w:cs="Traditional Arabic"/>
          <w:position w:val="0"/>
          <w:sz w:val="34"/>
          <w:szCs w:val="34"/>
          <w:vertAlign w:val="superscript"/>
          <w:rtl/>
        </w:rPr>
        <w:t>)</w:t>
      </w:r>
      <w:r w:rsidR="006F5A17" w:rsidRPr="00EF7DEC">
        <w:rPr>
          <w:rFonts w:hint="cs"/>
          <w:sz w:val="34"/>
          <w:szCs w:val="34"/>
          <w:rtl/>
        </w:rPr>
        <w:t>.</w:t>
      </w:r>
      <w:r w:rsidR="00EF7DEC">
        <w:rPr>
          <w:rFonts w:ascii="Traditional Arabic" w:hAnsi="Traditional Arabic" w:cs="Traditional Arabic" w:hint="cs"/>
          <w:sz w:val="34"/>
          <w:szCs w:val="34"/>
          <w:rtl/>
        </w:rPr>
        <w:t xml:space="preserve"> </w:t>
      </w:r>
    </w:p>
    <w:p w14:paraId="0FA91987" w14:textId="164929EA" w:rsidR="00A14286" w:rsidRPr="00EF7DEC" w:rsidRDefault="006F5A17" w:rsidP="00C67023">
      <w:pPr>
        <w:ind w:firstLine="360"/>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وقد </w:t>
      </w:r>
      <w:r w:rsidRPr="00EF7DEC">
        <w:rPr>
          <w:rFonts w:ascii="Traditional Arabic" w:hAnsi="Traditional Arabic" w:cs="Traditional Arabic" w:hint="cs"/>
          <w:b/>
          <w:bCs/>
          <w:sz w:val="34"/>
          <w:szCs w:val="34"/>
          <w:rtl/>
        </w:rPr>
        <w:t>ي</w:t>
      </w:r>
      <w:r w:rsidR="00A92452" w:rsidRPr="00EF7DEC">
        <w:rPr>
          <w:rFonts w:ascii="Traditional Arabic" w:hAnsi="Traditional Arabic" w:cs="Traditional Arabic" w:hint="cs"/>
          <w:b/>
          <w:bCs/>
          <w:sz w:val="34"/>
          <w:szCs w:val="34"/>
          <w:rtl/>
        </w:rPr>
        <w:t>ُ</w:t>
      </w:r>
      <w:r w:rsidRPr="00EF7DEC">
        <w:rPr>
          <w:rFonts w:ascii="Traditional Arabic" w:hAnsi="Traditional Arabic" w:cs="Traditional Arabic" w:hint="cs"/>
          <w:b/>
          <w:bCs/>
          <w:sz w:val="34"/>
          <w:szCs w:val="34"/>
          <w:rtl/>
        </w:rPr>
        <w:t>شكل</w:t>
      </w:r>
      <w:r w:rsidRPr="00EF7DEC">
        <w:rPr>
          <w:rFonts w:ascii="Traditional Arabic" w:hAnsi="Traditional Arabic" w:cs="Traditional Arabic" w:hint="cs"/>
          <w:sz w:val="34"/>
          <w:szCs w:val="34"/>
          <w:rtl/>
        </w:rPr>
        <w:t xml:space="preserve"> على دلالة الإشارة أنها </w:t>
      </w:r>
      <w:r w:rsidR="00B70695" w:rsidRPr="00EF7DEC">
        <w:rPr>
          <w:rFonts w:ascii="Traditional Arabic" w:hAnsi="Traditional Arabic" w:cs="Traditional Arabic" w:hint="cs"/>
          <w:sz w:val="34"/>
          <w:szCs w:val="34"/>
          <w:rtl/>
        </w:rPr>
        <w:t>تجعل للفظ معان</w:t>
      </w:r>
      <w:r w:rsidR="00B036F1" w:rsidRPr="00EF7DEC">
        <w:rPr>
          <w:rFonts w:ascii="Traditional Arabic" w:hAnsi="Traditional Arabic" w:cs="Traditional Arabic" w:hint="cs"/>
          <w:sz w:val="34"/>
          <w:szCs w:val="34"/>
          <w:rtl/>
        </w:rPr>
        <w:t xml:space="preserve">ي </w:t>
      </w:r>
      <w:r w:rsidR="00B70695" w:rsidRPr="00EF7DEC">
        <w:rPr>
          <w:rFonts w:ascii="Traditional Arabic" w:hAnsi="Traditional Arabic" w:cs="Traditional Arabic" w:hint="cs"/>
          <w:sz w:val="34"/>
          <w:szCs w:val="34"/>
          <w:rtl/>
        </w:rPr>
        <w:t>لا متناهية</w:t>
      </w:r>
      <w:r w:rsidR="007D24BA" w:rsidRPr="00EF7DEC">
        <w:rPr>
          <w:rFonts w:ascii="Traditional Arabic" w:hAnsi="Traditional Arabic" w:cs="Traditional Arabic" w:hint="cs"/>
          <w:sz w:val="34"/>
          <w:szCs w:val="34"/>
          <w:rtl/>
        </w:rPr>
        <w:t>، و</w:t>
      </w:r>
      <w:r w:rsidRPr="00EF7DEC">
        <w:rPr>
          <w:rFonts w:ascii="Traditional Arabic" w:hAnsi="Traditional Arabic" w:cs="Traditional Arabic" w:hint="cs"/>
          <w:sz w:val="34"/>
          <w:szCs w:val="34"/>
          <w:rtl/>
        </w:rPr>
        <w:t>تفتح مجالًا لتحميل الألفاظ ما لا تحتمل</w:t>
      </w:r>
      <w:r w:rsidRPr="00EF7DEC">
        <w:rPr>
          <w:rFonts w:ascii="Traditional Arabic" w:hAnsi="Traditional Arabic" w:cs="Traditional Arabic" w:hint="eastAsia"/>
          <w:sz w:val="34"/>
          <w:szCs w:val="34"/>
          <w:rtl/>
        </w:rPr>
        <w:t>ه</w:t>
      </w:r>
      <w:r w:rsidRPr="00EF7DEC">
        <w:rPr>
          <w:rFonts w:ascii="Traditional Arabic" w:hAnsi="Traditional Arabic" w:cs="Traditional Arabic" w:hint="cs"/>
          <w:sz w:val="34"/>
          <w:szCs w:val="34"/>
          <w:rtl/>
        </w:rPr>
        <w:t xml:space="preserve"> من المعاني، كما </w:t>
      </w:r>
      <w:r w:rsidR="007D24BA" w:rsidRPr="00EF7DEC">
        <w:rPr>
          <w:rFonts w:ascii="Traditional Arabic" w:hAnsi="Traditional Arabic" w:cs="Traditional Arabic" w:hint="cs"/>
          <w:sz w:val="34"/>
          <w:szCs w:val="34"/>
          <w:rtl/>
        </w:rPr>
        <w:t xml:space="preserve">يفعل </w:t>
      </w:r>
      <w:r w:rsidRPr="00EF7DEC">
        <w:rPr>
          <w:rFonts w:ascii="Traditional Arabic" w:hAnsi="Traditional Arabic" w:cs="Traditional Arabic" w:hint="cs"/>
          <w:sz w:val="34"/>
          <w:szCs w:val="34"/>
          <w:rtl/>
        </w:rPr>
        <w:t>الباطنية والشيعة</w:t>
      </w:r>
      <w:r w:rsidR="00A14286" w:rsidRPr="00EF7DEC">
        <w:rPr>
          <w:rFonts w:ascii="Traditional Arabic" w:hAnsi="Traditional Arabic" w:cs="Traditional Arabic" w:hint="cs"/>
          <w:sz w:val="34"/>
          <w:szCs w:val="34"/>
          <w:rtl/>
        </w:rPr>
        <w:t xml:space="preserve"> </w:t>
      </w:r>
      <w:r w:rsidR="00430822" w:rsidRPr="00EF7DEC">
        <w:rPr>
          <w:rFonts w:ascii="Traditional Arabic" w:hAnsi="Traditional Arabic" w:cs="Traditional Arabic" w:hint="cs"/>
          <w:sz w:val="34"/>
          <w:szCs w:val="34"/>
          <w:rtl/>
        </w:rPr>
        <w:t xml:space="preserve">في </w:t>
      </w:r>
      <w:r w:rsidR="00A14286" w:rsidRPr="00EF7DEC">
        <w:rPr>
          <w:rFonts w:ascii="Traditional Arabic" w:hAnsi="Traditional Arabic" w:cs="Traditional Arabic" w:hint="cs"/>
          <w:sz w:val="34"/>
          <w:szCs w:val="34"/>
          <w:rtl/>
        </w:rPr>
        <w:t>تفسير النصوص</w:t>
      </w:r>
      <w:r w:rsidR="008B32FB" w:rsidRPr="00D95797">
        <w:rPr>
          <w:rStyle w:val="a4"/>
          <w:rFonts w:cs="Traditional Arabic"/>
          <w:position w:val="0"/>
          <w:sz w:val="34"/>
          <w:szCs w:val="34"/>
          <w:vertAlign w:val="superscript"/>
          <w:rtl/>
        </w:rPr>
        <w:t>(</w:t>
      </w:r>
      <w:r w:rsidR="008B32FB" w:rsidRPr="00D95797">
        <w:rPr>
          <w:rStyle w:val="a4"/>
          <w:rFonts w:cs="Traditional Arabic"/>
          <w:position w:val="0"/>
          <w:sz w:val="34"/>
          <w:szCs w:val="34"/>
          <w:vertAlign w:val="superscript"/>
          <w:rtl/>
        </w:rPr>
        <w:footnoteReference w:id="64"/>
      </w:r>
      <w:r w:rsidR="008B32FB" w:rsidRPr="00D95797">
        <w:rPr>
          <w:rStyle w:val="a4"/>
          <w:rFonts w:cs="Traditional Arabic"/>
          <w:position w:val="0"/>
          <w:sz w:val="34"/>
          <w:szCs w:val="34"/>
          <w:vertAlign w:val="superscript"/>
          <w:rtl/>
        </w:rPr>
        <w:t>)</w:t>
      </w:r>
      <w:r w:rsidR="007D24BA" w:rsidRPr="00EF7DEC">
        <w:rPr>
          <w:rFonts w:hint="cs"/>
          <w:sz w:val="34"/>
          <w:szCs w:val="34"/>
          <w:rtl/>
        </w:rPr>
        <w:t>،</w:t>
      </w:r>
      <w:r w:rsidRPr="00EF7DEC">
        <w:rPr>
          <w:rFonts w:ascii="Traditional Arabic" w:hAnsi="Traditional Arabic" w:cs="Traditional Arabic" w:hint="cs"/>
          <w:sz w:val="34"/>
          <w:szCs w:val="34"/>
          <w:rtl/>
        </w:rPr>
        <w:t xml:space="preserve"> </w:t>
      </w:r>
      <w:r w:rsidR="00A14286" w:rsidRPr="00EF7DEC">
        <w:rPr>
          <w:rFonts w:ascii="Traditional Arabic" w:hAnsi="Traditional Arabic" w:cs="Traditional Arabic" w:hint="cs"/>
          <w:sz w:val="34"/>
          <w:szCs w:val="34"/>
          <w:rtl/>
        </w:rPr>
        <w:t xml:space="preserve">وكذلك </w:t>
      </w:r>
      <w:r w:rsidR="00430822" w:rsidRPr="00EF7DEC">
        <w:rPr>
          <w:rFonts w:ascii="Traditional Arabic" w:hAnsi="Traditional Arabic" w:cs="Traditional Arabic" w:hint="cs"/>
          <w:sz w:val="34"/>
          <w:szCs w:val="34"/>
          <w:rtl/>
        </w:rPr>
        <w:t xml:space="preserve">ما يفعله </w:t>
      </w:r>
      <w:r w:rsidRPr="00EF7DEC">
        <w:rPr>
          <w:rFonts w:ascii="Traditional Arabic" w:hAnsi="Traditional Arabic" w:cs="Traditional Arabic" w:hint="cs"/>
          <w:sz w:val="34"/>
          <w:szCs w:val="34"/>
          <w:rtl/>
        </w:rPr>
        <w:t>أصحاب التفسير الإشاري</w:t>
      </w:r>
      <w:r w:rsidR="0067697B" w:rsidRPr="00D95797">
        <w:rPr>
          <w:rStyle w:val="a4"/>
          <w:rFonts w:cs="Traditional Arabic"/>
          <w:position w:val="0"/>
          <w:sz w:val="34"/>
          <w:szCs w:val="34"/>
          <w:vertAlign w:val="superscript"/>
          <w:rtl/>
        </w:rPr>
        <w:t>(</w:t>
      </w:r>
      <w:r w:rsidR="0067697B" w:rsidRPr="00D95797">
        <w:rPr>
          <w:rStyle w:val="a4"/>
          <w:rFonts w:cs="Traditional Arabic"/>
          <w:position w:val="0"/>
          <w:sz w:val="34"/>
          <w:szCs w:val="34"/>
          <w:vertAlign w:val="superscript"/>
          <w:rtl/>
        </w:rPr>
        <w:footnoteReference w:id="65"/>
      </w:r>
      <w:r w:rsidR="0067697B" w:rsidRPr="00D95797">
        <w:rPr>
          <w:rStyle w:val="a4"/>
          <w:rFonts w:cs="Traditional Arabic"/>
          <w:position w:val="0"/>
          <w:sz w:val="34"/>
          <w:szCs w:val="34"/>
          <w:vertAlign w:val="superscript"/>
          <w:rtl/>
        </w:rPr>
        <w:t>)</w:t>
      </w:r>
      <w:r w:rsidRPr="00EF7DEC">
        <w:rPr>
          <w:rFonts w:hint="cs"/>
          <w:sz w:val="34"/>
          <w:szCs w:val="34"/>
          <w:rtl/>
        </w:rPr>
        <w:t>،</w:t>
      </w:r>
      <w:r w:rsidRPr="00EF7DEC">
        <w:rPr>
          <w:rFonts w:ascii="Traditional Arabic" w:hAnsi="Traditional Arabic" w:cs="Traditional Arabic" w:hint="cs"/>
          <w:sz w:val="34"/>
          <w:szCs w:val="34"/>
          <w:rtl/>
        </w:rPr>
        <w:t xml:space="preserve"> غير أنّ ما ذهب إليها هؤلاء ليس هو ما بحثه الأصوليون في دلالة الإشارة،</w:t>
      </w:r>
      <w:r w:rsidR="00A14286" w:rsidRPr="00EF7DEC">
        <w:rPr>
          <w:rFonts w:ascii="Traditional Arabic" w:hAnsi="Traditional Arabic" w:cs="Traditional Arabic" w:hint="cs"/>
          <w:sz w:val="34"/>
          <w:szCs w:val="34"/>
          <w:rtl/>
        </w:rPr>
        <w:t xml:space="preserve"> </w:t>
      </w:r>
      <w:r w:rsidR="00181AD7" w:rsidRPr="00EF7DEC">
        <w:rPr>
          <w:rFonts w:ascii="Traditional Arabic" w:hAnsi="Traditional Arabic" w:cs="Traditional Arabic" w:hint="cs"/>
          <w:sz w:val="34"/>
          <w:szCs w:val="34"/>
          <w:rtl/>
        </w:rPr>
        <w:t xml:space="preserve">فهناك تباين كبير بينهما: </w:t>
      </w:r>
    </w:p>
    <w:p w14:paraId="05A50B00" w14:textId="2BFEB531" w:rsidR="006F5A17" w:rsidRPr="00EF7DEC" w:rsidRDefault="006F5A17" w:rsidP="00C67023">
      <w:pPr>
        <w:pStyle w:val="a6"/>
        <w:numPr>
          <w:ilvl w:val="0"/>
          <w:numId w:val="18"/>
        </w:numPr>
        <w:rPr>
          <w:rFonts w:ascii="Traditional Arabic" w:hAnsi="Traditional Arabic" w:cs="Traditional Arabic"/>
          <w:sz w:val="34"/>
          <w:szCs w:val="34"/>
        </w:rPr>
      </w:pPr>
      <w:r w:rsidRPr="00EF7DEC">
        <w:rPr>
          <w:rFonts w:ascii="Traditional Arabic" w:hAnsi="Traditional Arabic" w:cs="Traditional Arabic" w:hint="cs"/>
          <w:sz w:val="34"/>
          <w:szCs w:val="34"/>
          <w:rtl/>
        </w:rPr>
        <w:lastRenderedPageBreak/>
        <w:t xml:space="preserve"> المعاني المأخوذة بطريق الإشارة </w:t>
      </w:r>
      <w:r w:rsidR="006B1D0B" w:rsidRPr="00EF7DEC">
        <w:rPr>
          <w:rFonts w:ascii="Traditional Arabic" w:hAnsi="Traditional Arabic" w:cs="Traditional Arabic" w:hint="cs"/>
          <w:sz w:val="34"/>
          <w:szCs w:val="34"/>
          <w:rtl/>
        </w:rPr>
        <w:t>الأصولية</w:t>
      </w:r>
      <w:r w:rsidR="006B1D0B" w:rsidRPr="00EF7DEC">
        <w:rPr>
          <w:rFonts w:ascii="Traditional Arabic" w:hAnsi="Traditional Arabic" w:cs="Traditional Arabic" w:hint="cs"/>
          <w:color w:val="FF0000"/>
          <w:sz w:val="34"/>
          <w:szCs w:val="34"/>
          <w:rtl/>
        </w:rPr>
        <w:t xml:space="preserve"> </w:t>
      </w:r>
      <w:r w:rsidR="00C62121" w:rsidRPr="00EF7DEC">
        <w:rPr>
          <w:rFonts w:ascii="Traditional Arabic" w:hAnsi="Traditional Arabic" w:cs="Traditional Arabic" w:hint="cs"/>
          <w:sz w:val="34"/>
          <w:szCs w:val="34"/>
          <w:rtl/>
        </w:rPr>
        <w:t>منضبطة</w:t>
      </w:r>
      <w:r w:rsidR="006B1D0B" w:rsidRPr="00EF7DEC">
        <w:rPr>
          <w:rFonts w:ascii="Traditional Arabic" w:hAnsi="Traditional Arabic" w:cs="Traditional Arabic" w:hint="cs"/>
          <w:sz w:val="34"/>
          <w:szCs w:val="34"/>
          <w:rtl/>
        </w:rPr>
        <w:t>،</w:t>
      </w:r>
      <w:r w:rsidR="00C62121" w:rsidRPr="00EF7DEC">
        <w:rPr>
          <w:rFonts w:ascii="Traditional Arabic" w:hAnsi="Traditional Arabic" w:cs="Traditional Arabic" w:hint="cs"/>
          <w:sz w:val="34"/>
          <w:szCs w:val="34"/>
          <w:rtl/>
        </w:rPr>
        <w:t xml:space="preserve"> وضابطها "</w:t>
      </w:r>
      <w:r w:rsidR="00AB1D49" w:rsidRPr="00EF7DEC">
        <w:rPr>
          <w:rFonts w:ascii="Traditional Arabic" w:hAnsi="Traditional Arabic" w:cs="Traditional Arabic" w:hint="cs"/>
          <w:b/>
          <w:bCs/>
          <w:sz w:val="34"/>
          <w:szCs w:val="34"/>
          <w:rtl/>
        </w:rPr>
        <w:t>أن يساق النص لمعنى مقصود، فيلزم ذلك المعنى المقصود أمر</w:t>
      </w:r>
      <w:r w:rsidR="0055717B" w:rsidRPr="00EF7DEC">
        <w:rPr>
          <w:rFonts w:ascii="Traditional Arabic" w:hAnsi="Traditional Arabic" w:cs="Traditional Arabic" w:hint="cs"/>
          <w:b/>
          <w:bCs/>
          <w:sz w:val="34"/>
          <w:szCs w:val="34"/>
          <w:rtl/>
        </w:rPr>
        <w:t>ٌ آخر غير مقصود باللفظ</w:t>
      </w:r>
      <w:r w:rsidRPr="00EF7DEC">
        <w:rPr>
          <w:rFonts w:ascii="Traditional Arabic" w:hAnsi="Traditional Arabic" w:cs="Traditional Arabic" w:hint="cs"/>
          <w:b/>
          <w:bCs/>
          <w:sz w:val="34"/>
          <w:szCs w:val="34"/>
          <w:rtl/>
        </w:rPr>
        <w:t xml:space="preserve">، </w:t>
      </w:r>
      <w:r w:rsidR="0055717B" w:rsidRPr="00EF7DEC">
        <w:rPr>
          <w:rFonts w:ascii="Traditional Arabic" w:hAnsi="Traditional Arabic" w:cs="Traditional Arabic" w:hint="cs"/>
          <w:b/>
          <w:bCs/>
          <w:sz w:val="34"/>
          <w:szCs w:val="34"/>
          <w:rtl/>
        </w:rPr>
        <w:t>لزومًا لا ينفك</w:t>
      </w:r>
      <w:r w:rsidR="0055717B" w:rsidRPr="00EF7DEC">
        <w:rPr>
          <w:rFonts w:ascii="Traditional Arabic" w:hAnsi="Traditional Arabic" w:cs="Traditional Arabic" w:hint="cs"/>
          <w:sz w:val="34"/>
          <w:szCs w:val="34"/>
          <w:rtl/>
        </w:rPr>
        <w:t>"</w:t>
      </w:r>
      <w:r w:rsidR="000D280F" w:rsidRPr="00D95797">
        <w:rPr>
          <w:rStyle w:val="a4"/>
          <w:rFonts w:cs="Traditional Arabic"/>
          <w:position w:val="0"/>
          <w:sz w:val="34"/>
          <w:szCs w:val="34"/>
          <w:vertAlign w:val="superscript"/>
          <w:rtl/>
        </w:rPr>
        <w:t>(</w:t>
      </w:r>
      <w:r w:rsidR="000D280F" w:rsidRPr="00D95797">
        <w:rPr>
          <w:rStyle w:val="a4"/>
          <w:rFonts w:cs="Traditional Arabic"/>
          <w:position w:val="0"/>
          <w:sz w:val="34"/>
          <w:szCs w:val="34"/>
          <w:vertAlign w:val="superscript"/>
          <w:rtl/>
        </w:rPr>
        <w:footnoteReference w:id="66"/>
      </w:r>
      <w:r w:rsidR="000D280F" w:rsidRPr="00D95797">
        <w:rPr>
          <w:rStyle w:val="a4"/>
          <w:rFonts w:cs="Traditional Arabic"/>
          <w:position w:val="0"/>
          <w:sz w:val="34"/>
          <w:szCs w:val="34"/>
          <w:vertAlign w:val="superscript"/>
          <w:rtl/>
        </w:rPr>
        <w:t>)</w:t>
      </w:r>
      <w:r w:rsidR="00DB1648" w:rsidRPr="00EF7DEC">
        <w:rPr>
          <w:rFonts w:hint="cs"/>
          <w:sz w:val="34"/>
          <w:szCs w:val="34"/>
          <w:rtl/>
        </w:rPr>
        <w:t>،</w:t>
      </w:r>
      <w:r w:rsidR="0055717B" w:rsidRPr="00EF7DEC">
        <w:rPr>
          <w:rFonts w:hint="cs"/>
          <w:sz w:val="34"/>
          <w:szCs w:val="34"/>
          <w:rtl/>
        </w:rPr>
        <w:t xml:space="preserve"> </w:t>
      </w:r>
      <w:r w:rsidR="00DB1648" w:rsidRPr="00EF7DEC">
        <w:rPr>
          <w:rFonts w:ascii="Traditional Arabic" w:hAnsi="Traditional Arabic" w:cs="Traditional Arabic" w:hint="cs"/>
          <w:sz w:val="34"/>
          <w:szCs w:val="34"/>
          <w:rtl/>
        </w:rPr>
        <w:t>ب</w:t>
      </w:r>
      <w:r w:rsidRPr="00EF7DEC">
        <w:rPr>
          <w:rFonts w:ascii="Traditional Arabic" w:hAnsi="Traditional Arabic" w:cs="Traditional Arabic" w:hint="cs"/>
          <w:sz w:val="34"/>
          <w:szCs w:val="34"/>
          <w:rtl/>
        </w:rPr>
        <w:t xml:space="preserve">خلاف ما ذهب إليه </w:t>
      </w:r>
      <w:r w:rsidR="002A5392" w:rsidRPr="00EF7DEC">
        <w:rPr>
          <w:rFonts w:ascii="Traditional Arabic" w:hAnsi="Traditional Arabic" w:cs="Traditional Arabic" w:hint="cs"/>
          <w:sz w:val="34"/>
          <w:szCs w:val="34"/>
          <w:rtl/>
        </w:rPr>
        <w:t>الباطنية و</w:t>
      </w:r>
      <w:r w:rsidRPr="00EF7DEC">
        <w:rPr>
          <w:rFonts w:ascii="Traditional Arabic" w:hAnsi="Traditional Arabic" w:cs="Traditional Arabic" w:hint="cs"/>
          <w:sz w:val="34"/>
          <w:szCs w:val="34"/>
          <w:rtl/>
        </w:rPr>
        <w:t>أصحاب التفسير الإشاري</w:t>
      </w:r>
      <w:r w:rsidR="006B1D0B"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فهو غير منضبط ويعتمد على</w:t>
      </w:r>
      <w:r w:rsidR="00493493"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الإلهام والكشف</w:t>
      </w:r>
      <w:r w:rsidR="00516C1E" w:rsidRPr="00D95797">
        <w:rPr>
          <w:rStyle w:val="a4"/>
          <w:rFonts w:cs="Traditional Arabic"/>
          <w:position w:val="0"/>
          <w:sz w:val="34"/>
          <w:szCs w:val="34"/>
          <w:vertAlign w:val="superscript"/>
          <w:rtl/>
        </w:rPr>
        <w:t>(</w:t>
      </w:r>
      <w:r w:rsidR="00516C1E" w:rsidRPr="00D95797">
        <w:rPr>
          <w:rStyle w:val="a4"/>
          <w:rFonts w:cs="Traditional Arabic"/>
          <w:position w:val="0"/>
          <w:sz w:val="34"/>
          <w:szCs w:val="34"/>
          <w:vertAlign w:val="superscript"/>
          <w:rtl/>
        </w:rPr>
        <w:footnoteReference w:id="67"/>
      </w:r>
      <w:r w:rsidR="00516C1E" w:rsidRPr="00D95797">
        <w:rPr>
          <w:rStyle w:val="a4"/>
          <w:rFonts w:cs="Traditional Arabic"/>
          <w:position w:val="0"/>
          <w:sz w:val="34"/>
          <w:szCs w:val="34"/>
          <w:vertAlign w:val="superscript"/>
          <w:rtl/>
        </w:rPr>
        <w:t>)</w:t>
      </w:r>
      <w:r w:rsidRPr="00EF7DEC">
        <w:rPr>
          <w:rFonts w:hint="cs"/>
          <w:sz w:val="34"/>
          <w:szCs w:val="34"/>
          <w:rtl/>
        </w:rPr>
        <w:t>.</w:t>
      </w:r>
      <w:r w:rsidRPr="00EF7DEC">
        <w:rPr>
          <w:rFonts w:ascii="Traditional Arabic" w:hAnsi="Traditional Arabic" w:cs="Traditional Arabic" w:hint="cs"/>
          <w:sz w:val="34"/>
          <w:szCs w:val="34"/>
          <w:rtl/>
        </w:rPr>
        <w:t xml:space="preserve"> </w:t>
      </w:r>
    </w:p>
    <w:p w14:paraId="606CCBA2" w14:textId="2F92E228" w:rsidR="00493493" w:rsidRPr="00EF7DEC" w:rsidRDefault="00C23039" w:rsidP="00C67023">
      <w:pPr>
        <w:pStyle w:val="a6"/>
        <w:numPr>
          <w:ilvl w:val="0"/>
          <w:numId w:val="18"/>
        </w:numPr>
        <w:rPr>
          <w:rFonts w:ascii="Traditional Arabic" w:hAnsi="Traditional Arabic" w:cs="Traditional Arabic"/>
          <w:sz w:val="34"/>
          <w:szCs w:val="34"/>
          <w:rtl/>
        </w:rPr>
      </w:pPr>
      <w:r w:rsidRPr="00EF7DEC">
        <w:rPr>
          <w:rFonts w:ascii="Traditional Arabic" w:hAnsi="Traditional Arabic" w:cs="Traditional Arabic" w:hint="cs"/>
          <w:sz w:val="34"/>
          <w:szCs w:val="34"/>
          <w:rtl/>
        </w:rPr>
        <w:t>في دلالة الإشارة</w:t>
      </w:r>
      <w:r w:rsidR="00493493"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b/>
          <w:bCs/>
          <w:sz w:val="34"/>
          <w:szCs w:val="34"/>
          <w:rtl/>
        </w:rPr>
        <w:t xml:space="preserve">هناك </w:t>
      </w:r>
      <w:r w:rsidR="00FB06DE" w:rsidRPr="00EF7DEC">
        <w:rPr>
          <w:rFonts w:ascii="Traditional Arabic" w:hAnsi="Traditional Arabic" w:cs="Traditional Arabic" w:hint="cs"/>
          <w:b/>
          <w:bCs/>
          <w:sz w:val="34"/>
          <w:szCs w:val="34"/>
          <w:rtl/>
        </w:rPr>
        <w:t>ارتباط</w:t>
      </w:r>
      <w:r w:rsidRPr="00EF7DEC">
        <w:rPr>
          <w:rFonts w:ascii="Traditional Arabic" w:hAnsi="Traditional Arabic" w:cs="Traditional Arabic" w:hint="cs"/>
          <w:sz w:val="34"/>
          <w:szCs w:val="34"/>
          <w:rtl/>
        </w:rPr>
        <w:t xml:space="preserve"> بين المعنى المقصود </w:t>
      </w:r>
      <w:r w:rsidR="00F50E89" w:rsidRPr="00EF7DEC">
        <w:rPr>
          <w:rFonts w:ascii="Traditional Arabic" w:hAnsi="Traditional Arabic" w:cs="Traditional Arabic" w:hint="cs"/>
          <w:sz w:val="34"/>
          <w:szCs w:val="34"/>
          <w:rtl/>
        </w:rPr>
        <w:t xml:space="preserve">الأصلي </w:t>
      </w:r>
      <w:r w:rsidR="00A117D5" w:rsidRPr="00EF7DEC">
        <w:rPr>
          <w:rFonts w:ascii="Traditional Arabic" w:hAnsi="Traditional Arabic" w:cs="Traditional Arabic" w:hint="cs"/>
          <w:sz w:val="34"/>
          <w:szCs w:val="34"/>
          <w:rtl/>
        </w:rPr>
        <w:t>وغير المقصود</w:t>
      </w:r>
      <w:r w:rsidR="00F50E89" w:rsidRPr="00EF7DEC">
        <w:rPr>
          <w:rFonts w:ascii="Traditional Arabic" w:hAnsi="Traditional Arabic" w:cs="Traditional Arabic" w:hint="cs"/>
          <w:sz w:val="34"/>
          <w:szCs w:val="34"/>
          <w:rtl/>
        </w:rPr>
        <w:t xml:space="preserve"> التبعي</w:t>
      </w:r>
      <w:r w:rsidR="009F5D2D" w:rsidRPr="00EF7DEC">
        <w:rPr>
          <w:rFonts w:ascii="Traditional Arabic" w:hAnsi="Traditional Arabic" w:cs="Traditional Arabic" w:hint="cs"/>
          <w:sz w:val="34"/>
          <w:szCs w:val="34"/>
          <w:rtl/>
        </w:rPr>
        <w:t xml:space="preserve">، فإذا صح </w:t>
      </w:r>
      <w:r w:rsidR="00235F84" w:rsidRPr="00EF7DEC">
        <w:rPr>
          <w:rFonts w:ascii="Traditional Arabic" w:hAnsi="Traditional Arabic" w:cs="Traditional Arabic" w:hint="cs"/>
          <w:sz w:val="34"/>
          <w:szCs w:val="34"/>
          <w:rtl/>
        </w:rPr>
        <w:t>التلازم بين معنى العبارة وإشارتها صح الاحتجاج بها، وإذا لم يصح</w:t>
      </w:r>
      <w:r w:rsidR="007C55CC" w:rsidRPr="00EF7DEC">
        <w:rPr>
          <w:rFonts w:ascii="Traditional Arabic" w:hAnsi="Traditional Arabic" w:cs="Traditional Arabic" w:hint="cs"/>
          <w:sz w:val="34"/>
          <w:szCs w:val="34"/>
          <w:rtl/>
        </w:rPr>
        <w:t xml:space="preserve"> لم تكن معتبرة</w:t>
      </w:r>
      <w:r w:rsidR="00C95DEE" w:rsidRPr="00D95797">
        <w:rPr>
          <w:rStyle w:val="a4"/>
          <w:rFonts w:cs="Traditional Arabic"/>
          <w:position w:val="0"/>
          <w:sz w:val="34"/>
          <w:szCs w:val="34"/>
          <w:vertAlign w:val="superscript"/>
          <w:rtl/>
        </w:rPr>
        <w:t>(</w:t>
      </w:r>
      <w:r w:rsidR="00C95DEE" w:rsidRPr="00D95797">
        <w:rPr>
          <w:rStyle w:val="a4"/>
          <w:rFonts w:cs="Traditional Arabic"/>
          <w:position w:val="0"/>
          <w:sz w:val="34"/>
          <w:szCs w:val="34"/>
          <w:vertAlign w:val="superscript"/>
          <w:rtl/>
        </w:rPr>
        <w:footnoteReference w:id="68"/>
      </w:r>
      <w:r w:rsidR="00C95DEE" w:rsidRPr="00D95797">
        <w:rPr>
          <w:rStyle w:val="a4"/>
          <w:rFonts w:cs="Traditional Arabic"/>
          <w:position w:val="0"/>
          <w:sz w:val="34"/>
          <w:szCs w:val="34"/>
          <w:vertAlign w:val="superscript"/>
          <w:rtl/>
        </w:rPr>
        <w:t>)</w:t>
      </w:r>
      <w:r w:rsidR="007C55CC" w:rsidRPr="00EF7DEC">
        <w:rPr>
          <w:rFonts w:hint="cs"/>
          <w:sz w:val="34"/>
          <w:szCs w:val="34"/>
          <w:rtl/>
        </w:rPr>
        <w:t>،</w:t>
      </w:r>
      <w:r w:rsidR="00C95DEE" w:rsidRPr="00EF7DEC">
        <w:rPr>
          <w:rFonts w:ascii="Traditional Arabic" w:hAnsi="Traditional Arabic" w:cs="Traditional Arabic" w:hint="cs"/>
          <w:sz w:val="34"/>
          <w:szCs w:val="34"/>
          <w:rtl/>
        </w:rPr>
        <w:t xml:space="preserve"> بخلاف ما ذهب إليه الباطنية وأصحاب التفسير الإشاري</w:t>
      </w:r>
      <w:r w:rsidR="00A31109" w:rsidRPr="00EF7DEC">
        <w:rPr>
          <w:rFonts w:ascii="Traditional Arabic" w:hAnsi="Traditional Arabic" w:cs="Traditional Arabic" w:hint="cs"/>
          <w:sz w:val="34"/>
          <w:szCs w:val="34"/>
          <w:rtl/>
        </w:rPr>
        <w:t xml:space="preserve">، فالمعاني </w:t>
      </w:r>
      <w:r w:rsidR="00A37B4A" w:rsidRPr="00EF7DEC">
        <w:rPr>
          <w:rFonts w:ascii="Traditional Arabic" w:hAnsi="Traditional Arabic" w:cs="Traditional Arabic" w:hint="cs"/>
          <w:sz w:val="34"/>
          <w:szCs w:val="34"/>
          <w:rtl/>
        </w:rPr>
        <w:t xml:space="preserve">المأخوذة من النص </w:t>
      </w:r>
      <w:r w:rsidR="00A31109" w:rsidRPr="00EF7DEC">
        <w:rPr>
          <w:rFonts w:ascii="Traditional Arabic" w:hAnsi="Traditional Arabic" w:cs="Traditional Arabic" w:hint="cs"/>
          <w:sz w:val="34"/>
          <w:szCs w:val="34"/>
          <w:rtl/>
        </w:rPr>
        <w:t xml:space="preserve">لا </w:t>
      </w:r>
      <w:r w:rsidR="00A37B4A" w:rsidRPr="00EF7DEC">
        <w:rPr>
          <w:rFonts w:ascii="Traditional Arabic" w:hAnsi="Traditional Arabic" w:cs="Traditional Arabic" w:hint="cs"/>
          <w:sz w:val="34"/>
          <w:szCs w:val="34"/>
          <w:rtl/>
        </w:rPr>
        <w:t>يوجد ارتباط</w:t>
      </w:r>
      <w:r w:rsidR="00A31109" w:rsidRPr="00EF7DEC">
        <w:rPr>
          <w:rFonts w:ascii="Traditional Arabic" w:hAnsi="Traditional Arabic" w:cs="Traditional Arabic" w:hint="cs"/>
          <w:sz w:val="34"/>
          <w:szCs w:val="34"/>
          <w:rtl/>
        </w:rPr>
        <w:t xml:space="preserve"> بينها وبين المقصود الأول من النص.</w:t>
      </w:r>
    </w:p>
    <w:p w14:paraId="469E272B" w14:textId="47355D09" w:rsidR="00A92452" w:rsidRPr="00EF7DEC" w:rsidRDefault="00A92452"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وبناء على ذلك </w:t>
      </w:r>
      <w:r w:rsidR="00391B05" w:rsidRPr="00EF7DEC">
        <w:rPr>
          <w:rFonts w:ascii="Traditional Arabic" w:hAnsi="Traditional Arabic" w:cs="Traditional Arabic" w:hint="cs"/>
          <w:sz w:val="34"/>
          <w:szCs w:val="34"/>
          <w:rtl/>
        </w:rPr>
        <w:t>فد</w:t>
      </w:r>
      <w:r w:rsidR="007E61A1" w:rsidRPr="00EF7DEC">
        <w:rPr>
          <w:rFonts w:ascii="Traditional Arabic" w:hAnsi="Traditional Arabic" w:cs="Traditional Arabic" w:hint="cs"/>
          <w:sz w:val="34"/>
          <w:szCs w:val="34"/>
          <w:rtl/>
        </w:rPr>
        <w:t>لالة الإشارة لا ت</w:t>
      </w:r>
      <w:r w:rsidR="00562AAA" w:rsidRPr="00EF7DEC">
        <w:rPr>
          <w:rFonts w:ascii="Traditional Arabic" w:hAnsi="Traditional Arabic" w:cs="Traditional Arabic" w:hint="cs"/>
          <w:sz w:val="34"/>
          <w:szCs w:val="34"/>
          <w:rtl/>
        </w:rPr>
        <w:t>ُ</w:t>
      </w:r>
      <w:r w:rsidR="007E61A1" w:rsidRPr="00EF7DEC">
        <w:rPr>
          <w:rFonts w:ascii="Traditional Arabic" w:hAnsi="Traditional Arabic" w:cs="Traditional Arabic" w:hint="cs"/>
          <w:sz w:val="34"/>
          <w:szCs w:val="34"/>
          <w:rtl/>
        </w:rPr>
        <w:t>ع</w:t>
      </w:r>
      <w:r w:rsidR="00B036F1" w:rsidRPr="00EF7DEC">
        <w:rPr>
          <w:rFonts w:ascii="Traditional Arabic" w:hAnsi="Traditional Arabic" w:cs="Traditional Arabic" w:hint="cs"/>
          <w:sz w:val="34"/>
          <w:szCs w:val="34"/>
          <w:rtl/>
        </w:rPr>
        <w:t xml:space="preserve">ارض </w:t>
      </w:r>
      <w:r w:rsidR="007E61A1" w:rsidRPr="00EF7DEC">
        <w:rPr>
          <w:rFonts w:ascii="Traditional Arabic" w:hAnsi="Traditional Arabic" w:cs="Traditional Arabic" w:hint="cs"/>
          <w:sz w:val="34"/>
          <w:szCs w:val="34"/>
          <w:rtl/>
        </w:rPr>
        <w:t>قصد ومراد المتكلم</w:t>
      </w:r>
      <w:r w:rsidR="008F15DF" w:rsidRPr="00EF7DEC">
        <w:rPr>
          <w:rFonts w:ascii="Traditional Arabic" w:hAnsi="Traditional Arabic" w:cs="Traditional Arabic" w:hint="cs"/>
          <w:sz w:val="34"/>
          <w:szCs w:val="34"/>
          <w:rtl/>
        </w:rPr>
        <w:t xml:space="preserve">، فالمعاني المأخوذة منها مقصودة للمتكلم قصدًا تبعيًا، </w:t>
      </w:r>
      <w:r w:rsidR="009D27C2" w:rsidRPr="00EF7DEC">
        <w:rPr>
          <w:rFonts w:ascii="Traditional Arabic" w:hAnsi="Traditional Arabic" w:cs="Traditional Arabic" w:hint="cs"/>
          <w:sz w:val="34"/>
          <w:szCs w:val="34"/>
          <w:rtl/>
        </w:rPr>
        <w:t>ولازمة لمعنى من معانيها لزومًا لا انفكاك له</w:t>
      </w:r>
      <w:r w:rsidR="00150D05" w:rsidRPr="00EF7DEC">
        <w:rPr>
          <w:rFonts w:ascii="Traditional Arabic" w:hAnsi="Traditional Arabic" w:cs="Traditional Arabic" w:hint="cs"/>
          <w:sz w:val="34"/>
          <w:szCs w:val="34"/>
          <w:rtl/>
        </w:rPr>
        <w:t>، من غير اعتداء بالزيادة عليه أو النقصان</w:t>
      </w:r>
      <w:r w:rsidR="00E02FEA" w:rsidRPr="00EF7DEC">
        <w:rPr>
          <w:rFonts w:ascii="Traditional Arabic" w:hAnsi="Traditional Arabic" w:cs="Traditional Arabic" w:hint="cs"/>
          <w:sz w:val="34"/>
          <w:szCs w:val="34"/>
          <w:rtl/>
        </w:rPr>
        <w:t xml:space="preserve"> منه</w:t>
      </w:r>
      <w:r w:rsidR="002B375F" w:rsidRPr="00D95797">
        <w:rPr>
          <w:rStyle w:val="a4"/>
          <w:rFonts w:cs="Traditional Arabic"/>
          <w:position w:val="0"/>
          <w:sz w:val="34"/>
          <w:szCs w:val="34"/>
          <w:vertAlign w:val="superscript"/>
          <w:rtl/>
        </w:rPr>
        <w:t>(</w:t>
      </w:r>
      <w:r w:rsidR="002B375F" w:rsidRPr="00D95797">
        <w:rPr>
          <w:rStyle w:val="a4"/>
          <w:rFonts w:cs="Traditional Arabic"/>
          <w:position w:val="0"/>
          <w:sz w:val="34"/>
          <w:szCs w:val="34"/>
          <w:vertAlign w:val="superscript"/>
          <w:rtl/>
        </w:rPr>
        <w:footnoteReference w:id="69"/>
      </w:r>
      <w:r w:rsidR="002B375F" w:rsidRPr="00D95797">
        <w:rPr>
          <w:rStyle w:val="a4"/>
          <w:rFonts w:cs="Traditional Arabic"/>
          <w:position w:val="0"/>
          <w:sz w:val="34"/>
          <w:szCs w:val="34"/>
          <w:vertAlign w:val="superscript"/>
          <w:rtl/>
        </w:rPr>
        <w:t>)</w:t>
      </w:r>
      <w:r w:rsidR="00920CD1" w:rsidRPr="00EF7DEC">
        <w:rPr>
          <w:rFonts w:hint="cs"/>
          <w:sz w:val="34"/>
          <w:szCs w:val="34"/>
          <w:rtl/>
        </w:rPr>
        <w:t>.</w:t>
      </w:r>
    </w:p>
    <w:p w14:paraId="3E0571B8" w14:textId="5912017A" w:rsidR="00724EFC" w:rsidRPr="00EF7DEC" w:rsidRDefault="00724EFC"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ويتضح بذلك مكانة (الإعمال) في دالة الإشارة، </w:t>
      </w:r>
      <w:r w:rsidR="008E4A72" w:rsidRPr="00EF7DEC">
        <w:rPr>
          <w:rFonts w:ascii="Traditional Arabic" w:hAnsi="Traditional Arabic" w:cs="Traditional Arabic" w:hint="cs"/>
          <w:sz w:val="34"/>
          <w:szCs w:val="34"/>
          <w:rtl/>
        </w:rPr>
        <w:t>بأن</w:t>
      </w:r>
      <w:r w:rsidR="00171CF2" w:rsidRPr="00EF7DEC">
        <w:rPr>
          <w:rFonts w:ascii="Traditional Arabic" w:hAnsi="Traditional Arabic" w:cs="Traditional Arabic" w:hint="cs"/>
          <w:sz w:val="34"/>
          <w:szCs w:val="34"/>
          <w:rtl/>
        </w:rPr>
        <w:t xml:space="preserve"> (الإعمال)</w:t>
      </w:r>
      <w:r w:rsidR="008E4A72" w:rsidRPr="00EF7DEC">
        <w:rPr>
          <w:rFonts w:ascii="Traditional Arabic" w:hAnsi="Traditional Arabic" w:cs="Traditional Arabic" w:hint="cs"/>
          <w:sz w:val="34"/>
          <w:szCs w:val="34"/>
          <w:rtl/>
        </w:rPr>
        <w:t xml:space="preserve"> ضروري في استخراج المعنى بطريق إشارة اللفظ إلى معانيه غير المقصودة قصدا أصليا، بل تبعيا، </w:t>
      </w:r>
      <w:r w:rsidRPr="00EF7DEC">
        <w:rPr>
          <w:rFonts w:ascii="Traditional Arabic" w:hAnsi="Traditional Arabic" w:cs="Traditional Arabic" w:hint="cs"/>
          <w:sz w:val="34"/>
          <w:szCs w:val="34"/>
          <w:rtl/>
        </w:rPr>
        <w:t xml:space="preserve">فدلالة الإشارة ناتجة عن إعمال الكلام في كل معانيه الناطقة والصامتة، الظاهرة والباطنة، </w:t>
      </w:r>
      <w:r w:rsidR="008E4A72" w:rsidRPr="00EF7DEC">
        <w:rPr>
          <w:rFonts w:ascii="Traditional Arabic" w:hAnsi="Traditional Arabic" w:cs="Traditional Arabic" w:hint="cs"/>
          <w:sz w:val="34"/>
          <w:szCs w:val="34"/>
          <w:rtl/>
        </w:rPr>
        <w:t>وحاجة دلالة الإشارة</w:t>
      </w:r>
      <w:r w:rsidRPr="00EF7DEC">
        <w:rPr>
          <w:rFonts w:ascii="Traditional Arabic" w:hAnsi="Traditional Arabic" w:cs="Traditional Arabic"/>
          <w:sz w:val="34"/>
          <w:szCs w:val="34"/>
          <w:rtl/>
        </w:rPr>
        <w:t xml:space="preserve"> عند الاستدلال بها إلى مزيد التأمّل والتدبّر</w:t>
      </w:r>
      <w:r w:rsidR="008E4A72" w:rsidRPr="00EF7DEC">
        <w:rPr>
          <w:rFonts w:ascii="Traditional Arabic" w:hAnsi="Traditional Arabic" w:cs="Traditional Arabic" w:hint="cs"/>
          <w:sz w:val="34"/>
          <w:szCs w:val="34"/>
          <w:rtl/>
        </w:rPr>
        <w:t xml:space="preserve"> دليل إلى اتصافها بإعمال السامع والمجتهد للفظ في المعنى الكامن في إشارته، فهي </w:t>
      </w:r>
      <w:r w:rsidRPr="00EF7DEC">
        <w:rPr>
          <w:rFonts w:ascii="Traditional Arabic" w:hAnsi="Traditional Arabic" w:cs="Traditional Arabic"/>
          <w:sz w:val="34"/>
          <w:szCs w:val="34"/>
          <w:rtl/>
        </w:rPr>
        <w:t>لا تُفهم بمجرّد ظاهر اللفظ ومعنى العبارات، بل بمساعدة القرائن المقاليّة والحاليّة والدلالات السياقيّة الكاشفة عن إشارات النّص وإيحاءاته، من غير اعتداء بالزيادة عليه أو النّقصان منه</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70"/>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xml:space="preserve">؛ ولكون الإشارة </w:t>
      </w:r>
      <w:r w:rsidR="008E4A72" w:rsidRPr="00EF7DEC">
        <w:rPr>
          <w:rFonts w:ascii="Traditional Arabic" w:hAnsi="Traditional Arabic" w:cs="Traditional Arabic" w:hint="cs"/>
          <w:sz w:val="34"/>
          <w:szCs w:val="34"/>
          <w:rtl/>
        </w:rPr>
        <w:t>تابعة من توابع اللفظ تبعية غير أصلية كانت تحتاج إلى مساعدة (الإعمال) لاستنباط الدلالة الإشارية، و(</w:t>
      </w:r>
      <w:r w:rsidR="008E4A72" w:rsidRPr="00EF7DEC">
        <w:rPr>
          <w:rFonts w:ascii="Traditional Arabic" w:hAnsi="Traditional Arabic" w:cs="Traditional Arabic"/>
          <w:sz w:val="34"/>
          <w:szCs w:val="34"/>
          <w:rtl/>
        </w:rPr>
        <w:t>إنّما سمّي تابعا لأنّه يأتي في مرتبة تاليّة للمعنى الأصلي من حيث استناده إلى ذلك اللفظ،</w:t>
      </w:r>
      <w:r w:rsidR="00EF7DEC">
        <w:rPr>
          <w:rFonts w:ascii="Traditional Arabic" w:hAnsi="Traditional Arabic" w:cs="Traditional Arabic"/>
          <w:sz w:val="34"/>
          <w:szCs w:val="34"/>
          <w:rtl/>
        </w:rPr>
        <w:t>.</w:t>
      </w:r>
      <w:r w:rsidR="008E4A72" w:rsidRPr="00EF7DEC">
        <w:rPr>
          <w:rFonts w:ascii="Traditional Arabic" w:hAnsi="Traditional Arabic" w:cs="Traditional Arabic"/>
          <w:sz w:val="34"/>
          <w:szCs w:val="34"/>
          <w:rtl/>
        </w:rPr>
        <w:t xml:space="preserve">. واعتبرها بعض الأصوليين من توابع </w:t>
      </w:r>
      <w:proofErr w:type="gramStart"/>
      <w:r w:rsidR="008E4A72" w:rsidRPr="00EF7DEC">
        <w:rPr>
          <w:rFonts w:ascii="Traditional Arabic" w:hAnsi="Traditional Arabic" w:cs="Traditional Arabic"/>
          <w:sz w:val="34"/>
          <w:szCs w:val="34"/>
          <w:rtl/>
        </w:rPr>
        <w:t>المنطوق</w:t>
      </w:r>
      <w:r w:rsidR="008E4A72" w:rsidRPr="00EF7DEC">
        <w:rPr>
          <w:rFonts w:ascii="Traditional Arabic" w:hAnsi="Traditional Arabic" w:cs="Traditional Arabic" w:hint="cs"/>
          <w:sz w:val="34"/>
          <w:szCs w:val="34"/>
          <w:rtl/>
        </w:rPr>
        <w:t>)</w:t>
      </w:r>
      <w:r w:rsidR="008E4A72" w:rsidRPr="00D95797">
        <w:rPr>
          <w:rFonts w:ascii="mylotus" w:hAnsi="mylotus" w:cs="Traditional Arabic"/>
          <w:sz w:val="34"/>
          <w:szCs w:val="34"/>
          <w:vertAlign w:val="superscript"/>
          <w:rtl/>
        </w:rPr>
        <w:t>(</w:t>
      </w:r>
      <w:proofErr w:type="gramEnd"/>
      <w:r w:rsidR="008E4A72" w:rsidRPr="00D95797">
        <w:rPr>
          <w:rStyle w:val="a4"/>
          <w:rFonts w:cs="Traditional Arabic"/>
          <w:position w:val="0"/>
          <w:sz w:val="34"/>
          <w:szCs w:val="34"/>
          <w:vertAlign w:val="superscript"/>
          <w:rtl/>
        </w:rPr>
        <w:footnoteReference w:id="71"/>
      </w:r>
      <w:r w:rsidR="008E4A72" w:rsidRPr="00D95797">
        <w:rPr>
          <w:rFonts w:ascii="mylotus" w:hAnsi="mylotus" w:cs="Traditional Arabic"/>
          <w:sz w:val="34"/>
          <w:szCs w:val="34"/>
          <w:vertAlign w:val="superscript"/>
          <w:rtl/>
        </w:rPr>
        <w:t>)</w:t>
      </w:r>
      <w:r w:rsidR="008E4A72" w:rsidRPr="00EF7DEC">
        <w:rPr>
          <w:rFonts w:ascii="Traditional Arabic" w:hAnsi="Traditional Arabic" w:cs="Traditional Arabic" w:hint="cs"/>
          <w:sz w:val="34"/>
          <w:szCs w:val="34"/>
          <w:rtl/>
        </w:rPr>
        <w:t>.</w:t>
      </w:r>
    </w:p>
    <w:p w14:paraId="57DFD8A7" w14:textId="56E807DE" w:rsidR="002C55F0" w:rsidRPr="00EF7DEC" w:rsidRDefault="008834C7" w:rsidP="00C67023">
      <w:pPr>
        <w:pStyle w:val="a6"/>
        <w:jc w:val="center"/>
        <w:rPr>
          <w:rFonts w:ascii="Traditional Arabic" w:hAnsi="Traditional Arabic" w:cs="Traditional Arabic"/>
          <w:sz w:val="34"/>
          <w:szCs w:val="34"/>
        </w:rPr>
      </w:pPr>
      <w:r w:rsidRPr="00EF7DEC">
        <w:rPr>
          <w:rFonts w:ascii="Traditional Arabic" w:hAnsi="Traditional Arabic" w:cs="Traditional Arabic" w:hint="cs"/>
          <w:sz w:val="34"/>
          <w:szCs w:val="34"/>
          <w:rtl/>
        </w:rPr>
        <w:t>* * *</w:t>
      </w:r>
    </w:p>
    <w:p w14:paraId="5B4E3F71" w14:textId="3E4BC097" w:rsidR="00423879" w:rsidRPr="007F69FE" w:rsidRDefault="00972137" w:rsidP="00C67023">
      <w:pPr>
        <w:jc w:val="center"/>
        <w:rPr>
          <w:rFonts w:ascii="Traditional Arabic" w:hAnsi="Traditional Arabic" w:cs="Traditional Arabic"/>
          <w:b/>
          <w:bCs/>
          <w:color w:val="C00000"/>
          <w:sz w:val="34"/>
          <w:szCs w:val="34"/>
          <w:rtl/>
        </w:rPr>
      </w:pPr>
      <w:r w:rsidRPr="00EF7DEC">
        <w:rPr>
          <w:rFonts w:ascii="Traditional Arabic" w:hAnsi="Traditional Arabic" w:cs="Traditional Arabic"/>
          <w:b/>
          <w:bCs/>
          <w:sz w:val="34"/>
          <w:szCs w:val="34"/>
          <w:rtl/>
        </w:rPr>
        <w:br w:type="page"/>
      </w:r>
      <w:r w:rsidR="00EF72C3" w:rsidRPr="007F69FE">
        <w:rPr>
          <w:rFonts w:ascii="Traditional Arabic" w:hAnsi="Traditional Arabic" w:cs="Traditional Arabic" w:hint="cs"/>
          <w:b/>
          <w:bCs/>
          <w:color w:val="C00000"/>
          <w:sz w:val="34"/>
          <w:szCs w:val="34"/>
          <w:rtl/>
        </w:rPr>
        <w:lastRenderedPageBreak/>
        <w:t>المطلب الرابع</w:t>
      </w:r>
    </w:p>
    <w:p w14:paraId="36BE8333" w14:textId="2CB14A94" w:rsidR="00620C8A" w:rsidRPr="007F69FE" w:rsidRDefault="00620C8A" w:rsidP="00C67023">
      <w:pPr>
        <w:jc w:val="center"/>
        <w:rPr>
          <w:rFonts w:ascii="Traditional Arabic" w:hAnsi="Traditional Arabic" w:cs="Traditional Arabic"/>
          <w:b/>
          <w:bCs/>
          <w:color w:val="C00000"/>
          <w:sz w:val="34"/>
          <w:szCs w:val="34"/>
          <w:rtl/>
        </w:rPr>
      </w:pPr>
      <w:r w:rsidRPr="007F69FE">
        <w:rPr>
          <w:rFonts w:ascii="Traditional Arabic" w:hAnsi="Traditional Arabic" w:cs="Traditional Arabic" w:hint="cs"/>
          <w:b/>
          <w:bCs/>
          <w:color w:val="C00000"/>
          <w:sz w:val="34"/>
          <w:szCs w:val="34"/>
          <w:rtl/>
        </w:rPr>
        <w:t>الإعمال في دلالة المفهوم</w:t>
      </w:r>
    </w:p>
    <w:p w14:paraId="058960E2" w14:textId="3FE84E04" w:rsidR="0005272C" w:rsidRPr="00EF7DEC" w:rsidRDefault="000D0F8F"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المفهوم </w:t>
      </w:r>
      <w:r w:rsidR="007E369A" w:rsidRPr="00EF7DEC">
        <w:rPr>
          <w:rFonts w:ascii="Traditional Arabic" w:hAnsi="Traditional Arabic" w:cs="Traditional Arabic" w:hint="cs"/>
          <w:sz w:val="34"/>
          <w:szCs w:val="34"/>
          <w:rtl/>
        </w:rPr>
        <w:t>في ال</w:t>
      </w:r>
      <w:r w:rsidRPr="00EF7DEC">
        <w:rPr>
          <w:rFonts w:ascii="Traditional Arabic" w:hAnsi="Traditional Arabic" w:cs="Traditional Arabic" w:hint="cs"/>
          <w:sz w:val="34"/>
          <w:szCs w:val="34"/>
          <w:rtl/>
        </w:rPr>
        <w:t xml:space="preserve">لغة: </w:t>
      </w:r>
      <w:r w:rsidR="00D704FE" w:rsidRPr="00EF7DEC">
        <w:rPr>
          <w:rFonts w:ascii="Traditional Arabic" w:hAnsi="Traditional Arabic" w:cs="Traditional Arabic" w:hint="cs"/>
          <w:sz w:val="34"/>
          <w:szCs w:val="34"/>
          <w:rtl/>
        </w:rPr>
        <w:t xml:space="preserve">اسم مفعول من فهم، </w:t>
      </w:r>
      <w:r w:rsidR="00E04CBF" w:rsidRPr="00EF7DEC">
        <w:rPr>
          <w:rFonts w:ascii="Traditional Arabic" w:hAnsi="Traditional Arabic" w:cs="Traditional Arabic" w:hint="cs"/>
          <w:sz w:val="34"/>
          <w:szCs w:val="34"/>
          <w:rtl/>
        </w:rPr>
        <w:t xml:space="preserve">فالمفهوم </w:t>
      </w:r>
      <w:r w:rsidR="00B47239" w:rsidRPr="00EF7DEC">
        <w:rPr>
          <w:rFonts w:ascii="Traditional Arabic" w:hAnsi="Traditional Arabic" w:cs="Traditional Arabic" w:hint="cs"/>
          <w:sz w:val="34"/>
          <w:szCs w:val="34"/>
          <w:rtl/>
        </w:rPr>
        <w:t>المعقول، والمعروف،</w:t>
      </w:r>
      <w:r w:rsidR="00BB4A54" w:rsidRPr="00EF7DEC">
        <w:rPr>
          <w:rFonts w:ascii="Traditional Arabic" w:hAnsi="Traditional Arabic" w:cs="Traditional Arabic" w:hint="cs"/>
          <w:sz w:val="34"/>
          <w:szCs w:val="34"/>
          <w:rtl/>
        </w:rPr>
        <w:t xml:space="preserve"> </w:t>
      </w:r>
      <w:r w:rsidR="009D7F13" w:rsidRPr="00EF7DEC">
        <w:rPr>
          <w:rFonts w:ascii="Traditional Arabic" w:hAnsi="Traditional Arabic" w:cs="Traditional Arabic" w:hint="cs"/>
          <w:sz w:val="34"/>
          <w:szCs w:val="34"/>
          <w:rtl/>
        </w:rPr>
        <w:t xml:space="preserve">يقال: </w:t>
      </w:r>
      <w:r w:rsidR="00201351" w:rsidRPr="00EF7DEC">
        <w:rPr>
          <w:rFonts w:ascii="Traditional Arabic" w:hAnsi="Traditional Arabic" w:cs="Traditional Arabic" w:hint="cs"/>
          <w:sz w:val="34"/>
          <w:szCs w:val="34"/>
          <w:rtl/>
        </w:rPr>
        <w:t xml:space="preserve">فهمت الشيء </w:t>
      </w:r>
      <w:r w:rsidR="00E04CBF" w:rsidRPr="00EF7DEC">
        <w:rPr>
          <w:rFonts w:ascii="Traditional Arabic" w:hAnsi="Traditional Arabic" w:cs="Traditional Arabic" w:hint="cs"/>
          <w:sz w:val="34"/>
          <w:szCs w:val="34"/>
          <w:rtl/>
        </w:rPr>
        <w:t xml:space="preserve">أي: </w:t>
      </w:r>
      <w:r w:rsidR="00201351" w:rsidRPr="00EF7DEC">
        <w:rPr>
          <w:rFonts w:ascii="Traditional Arabic" w:hAnsi="Traditional Arabic" w:cs="Traditional Arabic" w:hint="cs"/>
          <w:sz w:val="34"/>
          <w:szCs w:val="34"/>
          <w:rtl/>
        </w:rPr>
        <w:t>عقلته وعرفته</w:t>
      </w:r>
      <w:r w:rsidR="0024416A" w:rsidRPr="00D95797">
        <w:rPr>
          <w:rStyle w:val="a4"/>
          <w:rFonts w:cs="Traditional Arabic"/>
          <w:position w:val="0"/>
          <w:sz w:val="34"/>
          <w:szCs w:val="34"/>
          <w:vertAlign w:val="superscript"/>
          <w:rtl/>
        </w:rPr>
        <w:t>(</w:t>
      </w:r>
      <w:r w:rsidR="0024416A" w:rsidRPr="00D95797">
        <w:rPr>
          <w:rStyle w:val="a4"/>
          <w:rFonts w:cs="Traditional Arabic"/>
          <w:position w:val="0"/>
          <w:sz w:val="34"/>
          <w:szCs w:val="34"/>
          <w:vertAlign w:val="superscript"/>
          <w:rtl/>
        </w:rPr>
        <w:footnoteReference w:id="72"/>
      </w:r>
      <w:r w:rsidR="0024416A" w:rsidRPr="00D95797">
        <w:rPr>
          <w:rStyle w:val="a4"/>
          <w:rFonts w:cs="Traditional Arabic"/>
          <w:position w:val="0"/>
          <w:sz w:val="34"/>
          <w:szCs w:val="34"/>
          <w:vertAlign w:val="superscript"/>
          <w:rtl/>
        </w:rPr>
        <w:t>)</w:t>
      </w:r>
      <w:r w:rsidR="006D5B74" w:rsidRPr="00EF7DEC">
        <w:rPr>
          <w:rFonts w:hint="cs"/>
          <w:sz w:val="34"/>
          <w:szCs w:val="34"/>
          <w:rtl/>
        </w:rPr>
        <w:t>.</w:t>
      </w:r>
    </w:p>
    <w:p w14:paraId="4AB61AA1" w14:textId="65281957" w:rsidR="00BD39AD" w:rsidRPr="00EF7DEC" w:rsidRDefault="00EF72C3"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7E369A" w:rsidRPr="00EF7DEC">
        <w:rPr>
          <w:rFonts w:ascii="Traditional Arabic" w:hAnsi="Traditional Arabic" w:cs="Traditional Arabic" w:hint="cs"/>
          <w:sz w:val="34"/>
          <w:szCs w:val="34"/>
          <w:rtl/>
        </w:rPr>
        <w:t xml:space="preserve">في الاصطلاح: </w:t>
      </w:r>
      <w:r w:rsidR="001A1973" w:rsidRPr="00EF7DEC">
        <w:rPr>
          <w:rFonts w:ascii="Traditional Arabic" w:hAnsi="Traditional Arabic" w:cs="Traditional Arabic" w:hint="cs"/>
          <w:sz w:val="34"/>
          <w:szCs w:val="34"/>
          <w:rtl/>
        </w:rPr>
        <w:t>المفهوم باعتباره قسيم المنطوق</w:t>
      </w:r>
      <w:r w:rsidR="00210BAA" w:rsidRPr="00EF7DEC">
        <w:rPr>
          <w:rFonts w:ascii="Traditional Arabic" w:hAnsi="Traditional Arabic" w:cs="Traditional Arabic" w:hint="cs"/>
          <w:sz w:val="34"/>
          <w:szCs w:val="34"/>
          <w:rtl/>
        </w:rPr>
        <w:t xml:space="preserve"> عند الجمهور</w:t>
      </w:r>
      <w:r w:rsidR="00D612E6" w:rsidRPr="00EF7DEC">
        <w:rPr>
          <w:rFonts w:ascii="Traditional Arabic" w:hAnsi="Traditional Arabic" w:cs="Traditional Arabic" w:hint="cs"/>
          <w:sz w:val="34"/>
          <w:szCs w:val="34"/>
          <w:rtl/>
        </w:rPr>
        <w:t>،</w:t>
      </w:r>
      <w:r w:rsidR="000431B0" w:rsidRPr="00EF7DEC">
        <w:rPr>
          <w:rFonts w:ascii="Traditional Arabic" w:hAnsi="Traditional Arabic" w:cs="Traditional Arabic" w:hint="cs"/>
          <w:sz w:val="34"/>
          <w:szCs w:val="34"/>
          <w:rtl/>
        </w:rPr>
        <w:t xml:space="preserve"> </w:t>
      </w:r>
      <w:r w:rsidR="009D6186" w:rsidRPr="00EF7DEC">
        <w:rPr>
          <w:rFonts w:ascii="Traditional Arabic" w:hAnsi="Traditional Arabic" w:cs="Traditional Arabic" w:hint="cs"/>
          <w:sz w:val="34"/>
          <w:szCs w:val="34"/>
          <w:rtl/>
        </w:rPr>
        <w:t xml:space="preserve">هو </w:t>
      </w:r>
      <w:r w:rsidR="00E102EE">
        <w:rPr>
          <w:rFonts w:ascii="ATraditional Arabic" w:hAnsi="ATraditional Arabic" w:cs="Traditional Arabic"/>
          <w:sz w:val="34"/>
          <w:szCs w:val="34"/>
          <w:rtl/>
        </w:rPr>
        <w:t>"</w:t>
      </w:r>
      <w:r w:rsidR="009D6186" w:rsidRPr="00EF7DEC">
        <w:rPr>
          <w:rFonts w:ascii="Traditional Arabic" w:hAnsi="Traditional Arabic" w:cs="Traditional Arabic" w:hint="cs"/>
          <w:b/>
          <w:bCs/>
          <w:sz w:val="34"/>
          <w:szCs w:val="34"/>
          <w:rtl/>
        </w:rPr>
        <w:t>ما</w:t>
      </w:r>
      <w:r w:rsidR="005C228F" w:rsidRPr="00EF7DEC">
        <w:rPr>
          <w:rFonts w:ascii="Traditional Arabic" w:hAnsi="Traditional Arabic" w:cs="Traditional Arabic" w:hint="cs"/>
          <w:b/>
          <w:bCs/>
          <w:sz w:val="34"/>
          <w:szCs w:val="34"/>
          <w:rtl/>
        </w:rPr>
        <w:t xml:space="preserve"> دل عليه اللفظ لا في</w:t>
      </w:r>
      <w:r w:rsidR="009D6186" w:rsidRPr="00EF7DEC">
        <w:rPr>
          <w:rFonts w:ascii="Traditional Arabic" w:hAnsi="Traditional Arabic" w:cs="Traditional Arabic" w:hint="cs"/>
          <w:b/>
          <w:bCs/>
          <w:sz w:val="34"/>
          <w:szCs w:val="34"/>
          <w:rtl/>
        </w:rPr>
        <w:t xml:space="preserve"> محل النطق</w:t>
      </w:r>
      <w:r w:rsidR="00E102EE">
        <w:rPr>
          <w:rFonts w:ascii="ATraditional Arabic" w:eastAsia="Times New Roman" w:hAnsi="ATraditional Arabic" w:cs="Traditional Arabic"/>
          <w:sz w:val="34"/>
          <w:szCs w:val="34"/>
          <w:rtl/>
        </w:rPr>
        <w:t>"</w:t>
      </w:r>
      <w:r w:rsidR="009D6186" w:rsidRPr="000F5ED8">
        <w:rPr>
          <w:rStyle w:val="a4"/>
          <w:rFonts w:cs="Traditional Arabic"/>
          <w:sz w:val="34"/>
          <w:szCs w:val="34"/>
          <w:rtl/>
        </w:rPr>
        <w:t xml:space="preserve"> </w:t>
      </w:r>
      <w:r w:rsidR="009D6186" w:rsidRPr="00D95797">
        <w:rPr>
          <w:rStyle w:val="a4"/>
          <w:rFonts w:cs="Traditional Arabic"/>
          <w:position w:val="0"/>
          <w:sz w:val="34"/>
          <w:szCs w:val="34"/>
          <w:vertAlign w:val="superscript"/>
          <w:rtl/>
        </w:rPr>
        <w:t>(</w:t>
      </w:r>
      <w:r w:rsidR="009D6186" w:rsidRPr="00D95797">
        <w:rPr>
          <w:rStyle w:val="a4"/>
          <w:rFonts w:cs="Traditional Arabic"/>
          <w:position w:val="0"/>
          <w:sz w:val="34"/>
          <w:szCs w:val="34"/>
          <w:vertAlign w:val="superscript"/>
          <w:rtl/>
        </w:rPr>
        <w:footnoteReference w:id="73"/>
      </w:r>
      <w:r w:rsidR="009D6186" w:rsidRPr="00D95797">
        <w:rPr>
          <w:rStyle w:val="a4"/>
          <w:rFonts w:cs="Traditional Arabic"/>
          <w:position w:val="0"/>
          <w:sz w:val="34"/>
          <w:szCs w:val="34"/>
          <w:vertAlign w:val="superscript"/>
          <w:rtl/>
        </w:rPr>
        <w:t>)</w:t>
      </w:r>
      <w:r w:rsidR="008834C7" w:rsidRPr="00EF7DEC">
        <w:rPr>
          <w:rFonts w:ascii="Traditional Arabic" w:hAnsi="Traditional Arabic" w:cs="Traditional Arabic" w:hint="cs"/>
          <w:sz w:val="34"/>
          <w:szCs w:val="34"/>
          <w:rtl/>
        </w:rPr>
        <w:t xml:space="preserve">، </w:t>
      </w:r>
      <w:r w:rsidR="00A670B0" w:rsidRPr="00EF7DEC">
        <w:rPr>
          <w:rFonts w:ascii="Traditional Arabic" w:hAnsi="Traditional Arabic" w:cs="Traditional Arabic" w:hint="cs"/>
          <w:sz w:val="34"/>
          <w:szCs w:val="34"/>
          <w:rtl/>
        </w:rPr>
        <w:t>وقوله</w:t>
      </w:r>
      <w:r w:rsidR="00F5330B" w:rsidRPr="00EF7DEC">
        <w:rPr>
          <w:rFonts w:ascii="Traditional Arabic" w:hAnsi="Traditional Arabic" w:cs="Traditional Arabic" w:hint="cs"/>
          <w:sz w:val="34"/>
          <w:szCs w:val="34"/>
          <w:rtl/>
        </w:rPr>
        <w:t>:</w:t>
      </w:r>
      <w:r w:rsidR="00A670B0" w:rsidRPr="00EF7DEC">
        <w:rPr>
          <w:rFonts w:ascii="Traditional Arabic" w:hAnsi="Traditional Arabic" w:cs="Traditional Arabic" w:hint="cs"/>
          <w:sz w:val="34"/>
          <w:szCs w:val="34"/>
          <w:rtl/>
        </w:rPr>
        <w:t xml:space="preserve"> (</w:t>
      </w:r>
      <w:r w:rsidR="00C30D93" w:rsidRPr="00EF7DEC">
        <w:rPr>
          <w:rFonts w:ascii="Traditional Arabic" w:hAnsi="Traditional Arabic" w:cs="Traditional Arabic" w:hint="cs"/>
          <w:sz w:val="34"/>
          <w:szCs w:val="34"/>
          <w:rtl/>
        </w:rPr>
        <w:t>لا في محل النطق</w:t>
      </w:r>
      <w:r w:rsidR="00A670B0" w:rsidRPr="00EF7DEC">
        <w:rPr>
          <w:rFonts w:ascii="Traditional Arabic" w:hAnsi="Traditional Arabic" w:cs="Traditional Arabic" w:hint="cs"/>
          <w:sz w:val="34"/>
          <w:szCs w:val="34"/>
          <w:rtl/>
        </w:rPr>
        <w:t>) ل</w:t>
      </w:r>
      <w:r w:rsidR="00F5330B" w:rsidRPr="00EF7DEC">
        <w:rPr>
          <w:rFonts w:ascii="Traditional Arabic" w:hAnsi="Traditional Arabic" w:cs="Traditional Arabic" w:hint="cs"/>
          <w:sz w:val="34"/>
          <w:szCs w:val="34"/>
          <w:rtl/>
        </w:rPr>
        <w:t>إ</w:t>
      </w:r>
      <w:r w:rsidR="00A670B0" w:rsidRPr="00EF7DEC">
        <w:rPr>
          <w:rFonts w:ascii="Traditional Arabic" w:hAnsi="Traditional Arabic" w:cs="Traditional Arabic" w:hint="cs"/>
          <w:sz w:val="34"/>
          <w:szCs w:val="34"/>
          <w:rtl/>
        </w:rPr>
        <w:t>خرا</w:t>
      </w:r>
      <w:r w:rsidR="00A670B0" w:rsidRPr="00EF7DEC">
        <w:rPr>
          <w:rFonts w:ascii="Traditional Arabic" w:hAnsi="Traditional Arabic" w:cs="Traditional Arabic" w:hint="eastAsia"/>
          <w:sz w:val="34"/>
          <w:szCs w:val="34"/>
          <w:rtl/>
        </w:rPr>
        <w:t>ج</w:t>
      </w:r>
      <w:r w:rsidR="00A670B0" w:rsidRPr="00EF7DEC">
        <w:rPr>
          <w:rFonts w:ascii="Traditional Arabic" w:hAnsi="Traditional Arabic" w:cs="Traditional Arabic" w:hint="cs"/>
          <w:sz w:val="34"/>
          <w:szCs w:val="34"/>
          <w:rtl/>
        </w:rPr>
        <w:t xml:space="preserve"> المنطوق الصريح وغير الصريح،</w:t>
      </w:r>
      <w:r w:rsidR="000C1DCA" w:rsidRPr="00EF7DEC">
        <w:rPr>
          <w:rFonts w:ascii="Traditional Arabic" w:hAnsi="Traditional Arabic" w:cs="Traditional Arabic" w:hint="cs"/>
          <w:sz w:val="34"/>
          <w:szCs w:val="34"/>
          <w:rtl/>
        </w:rPr>
        <w:t xml:space="preserve"> </w:t>
      </w:r>
      <w:r w:rsidR="00A670B0" w:rsidRPr="00EF7DEC">
        <w:rPr>
          <w:rFonts w:ascii="Traditional Arabic" w:hAnsi="Traditional Arabic" w:cs="Traditional Arabic" w:hint="cs"/>
          <w:sz w:val="34"/>
          <w:szCs w:val="34"/>
          <w:rtl/>
        </w:rPr>
        <w:t>ف</w:t>
      </w:r>
      <w:r w:rsidR="00AB010B" w:rsidRPr="00EF7DEC">
        <w:rPr>
          <w:rFonts w:ascii="Traditional Arabic" w:hAnsi="Traditional Arabic" w:cs="Traditional Arabic"/>
          <w:sz w:val="34"/>
          <w:szCs w:val="34"/>
          <w:rtl/>
        </w:rPr>
        <w:t>المنطوق وإن كان مفهوم</w:t>
      </w:r>
      <w:r w:rsidR="004167F9" w:rsidRPr="00EF7DEC">
        <w:rPr>
          <w:rFonts w:ascii="Traditional Arabic" w:hAnsi="Traditional Arabic" w:cs="Traditional Arabic" w:hint="cs"/>
          <w:sz w:val="34"/>
          <w:szCs w:val="34"/>
          <w:rtl/>
        </w:rPr>
        <w:t>ً</w:t>
      </w:r>
      <w:r w:rsidR="00AB010B" w:rsidRPr="00EF7DEC">
        <w:rPr>
          <w:rFonts w:ascii="Traditional Arabic" w:hAnsi="Traditional Arabic" w:cs="Traditional Arabic"/>
          <w:sz w:val="34"/>
          <w:szCs w:val="34"/>
          <w:rtl/>
        </w:rPr>
        <w:t>ا من اللفظ، غير</w:t>
      </w:r>
      <w:r w:rsidR="00A670B0" w:rsidRPr="00EF7DEC">
        <w:rPr>
          <w:rFonts w:ascii="Traditional Arabic" w:hAnsi="Traditional Arabic" w:cs="Traditional Arabic" w:hint="cs"/>
          <w:sz w:val="34"/>
          <w:szCs w:val="34"/>
          <w:rtl/>
        </w:rPr>
        <w:t>َ</w:t>
      </w:r>
      <w:r w:rsidR="00AB010B" w:rsidRPr="00EF7DEC">
        <w:rPr>
          <w:rFonts w:ascii="Traditional Arabic" w:hAnsi="Traditional Arabic" w:cs="Traditional Arabic"/>
          <w:sz w:val="34"/>
          <w:szCs w:val="34"/>
          <w:rtl/>
        </w:rPr>
        <w:t xml:space="preserve"> أنه لما كان </w:t>
      </w:r>
      <w:r w:rsidR="00867543" w:rsidRPr="00EF7DEC">
        <w:rPr>
          <w:rFonts w:ascii="Traditional Arabic" w:hAnsi="Traditional Arabic" w:cs="Traditional Arabic" w:hint="cs"/>
          <w:sz w:val="34"/>
          <w:szCs w:val="34"/>
          <w:rtl/>
        </w:rPr>
        <w:t xml:space="preserve">المنطوق </w:t>
      </w:r>
      <w:r w:rsidR="00AB010B" w:rsidRPr="00EF7DEC">
        <w:rPr>
          <w:rFonts w:ascii="Traditional Arabic" w:hAnsi="Traditional Arabic" w:cs="Traditional Arabic"/>
          <w:sz w:val="34"/>
          <w:szCs w:val="34"/>
          <w:rtl/>
        </w:rPr>
        <w:t>مفهوما من دلالة اللفظ نطقا خ</w:t>
      </w:r>
      <w:r w:rsidR="0007304C" w:rsidRPr="00EF7DEC">
        <w:rPr>
          <w:rFonts w:ascii="Traditional Arabic" w:hAnsi="Traditional Arabic" w:cs="Traditional Arabic" w:hint="cs"/>
          <w:sz w:val="34"/>
          <w:szCs w:val="34"/>
          <w:rtl/>
        </w:rPr>
        <w:t>ُ</w:t>
      </w:r>
      <w:r w:rsidR="00AB010B" w:rsidRPr="00EF7DEC">
        <w:rPr>
          <w:rFonts w:ascii="Traditional Arabic" w:hAnsi="Traditional Arabic" w:cs="Traditional Arabic"/>
          <w:sz w:val="34"/>
          <w:szCs w:val="34"/>
          <w:rtl/>
        </w:rPr>
        <w:t xml:space="preserve">ص باسم المنطوق، وبقي </w:t>
      </w:r>
      <w:r w:rsidR="00DD520F" w:rsidRPr="00EF7DEC">
        <w:rPr>
          <w:rFonts w:ascii="Traditional Arabic" w:hAnsi="Traditional Arabic" w:cs="Traditional Arabic" w:hint="cs"/>
          <w:sz w:val="34"/>
          <w:szCs w:val="34"/>
          <w:rtl/>
        </w:rPr>
        <w:t>المفهوم</w:t>
      </w:r>
      <w:r w:rsidR="00AB010B" w:rsidRPr="00EF7DEC">
        <w:rPr>
          <w:rFonts w:ascii="Traditional Arabic" w:hAnsi="Traditional Arabic" w:cs="Traditional Arabic"/>
          <w:sz w:val="34"/>
          <w:szCs w:val="34"/>
          <w:rtl/>
        </w:rPr>
        <w:t xml:space="preserve"> معرفا بالمعنى العام المشترك، تمييزا بين الأمرين</w:t>
      </w:r>
      <w:r w:rsidR="008C7908" w:rsidRPr="00D95797">
        <w:rPr>
          <w:rStyle w:val="a4"/>
          <w:rFonts w:cs="Traditional Arabic"/>
          <w:position w:val="0"/>
          <w:sz w:val="34"/>
          <w:szCs w:val="34"/>
          <w:vertAlign w:val="superscript"/>
          <w:rtl/>
        </w:rPr>
        <w:t>(</w:t>
      </w:r>
      <w:r w:rsidR="008C7908" w:rsidRPr="00D95797">
        <w:rPr>
          <w:rStyle w:val="a4"/>
          <w:rFonts w:cs="Traditional Arabic"/>
          <w:position w:val="0"/>
          <w:sz w:val="34"/>
          <w:szCs w:val="34"/>
          <w:vertAlign w:val="superscript"/>
          <w:rtl/>
        </w:rPr>
        <w:footnoteReference w:id="74"/>
      </w:r>
      <w:r w:rsidR="008C7908" w:rsidRPr="00D95797">
        <w:rPr>
          <w:rStyle w:val="a4"/>
          <w:rFonts w:cs="Traditional Arabic"/>
          <w:position w:val="0"/>
          <w:sz w:val="34"/>
          <w:szCs w:val="34"/>
          <w:vertAlign w:val="superscript"/>
          <w:rtl/>
        </w:rPr>
        <w:t>)</w:t>
      </w:r>
      <w:r w:rsidR="00A670B0" w:rsidRPr="00EF7DEC">
        <w:rPr>
          <w:rFonts w:hint="cs"/>
          <w:sz w:val="34"/>
          <w:szCs w:val="34"/>
          <w:rtl/>
        </w:rPr>
        <w:t>.</w:t>
      </w:r>
    </w:p>
    <w:p w14:paraId="04966F52" w14:textId="66C01FA6" w:rsidR="00E83E5E" w:rsidRPr="00EF7DEC" w:rsidRDefault="006A322A"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وينقسم إلى</w:t>
      </w:r>
      <w:r w:rsidR="00A94CE1" w:rsidRPr="00EF7DEC">
        <w:rPr>
          <w:rFonts w:ascii="Traditional Arabic" w:hAnsi="Traditional Arabic" w:cs="Traditional Arabic" w:hint="cs"/>
          <w:sz w:val="34"/>
          <w:szCs w:val="34"/>
          <w:rtl/>
        </w:rPr>
        <w:t xml:space="preserve">: </w:t>
      </w:r>
      <w:r w:rsidR="0028402C" w:rsidRPr="00EF7DEC">
        <w:rPr>
          <w:rFonts w:ascii="Traditional Arabic" w:hAnsi="Traditional Arabic" w:cs="Traditional Arabic" w:hint="cs"/>
          <w:b/>
          <w:bCs/>
          <w:sz w:val="34"/>
          <w:szCs w:val="34"/>
          <w:rtl/>
        </w:rPr>
        <w:t>مفهوم موافقة</w:t>
      </w:r>
      <w:r w:rsidR="0028402C" w:rsidRPr="00EF7DEC">
        <w:rPr>
          <w:rFonts w:ascii="Traditional Arabic" w:hAnsi="Traditional Arabic" w:cs="Traditional Arabic" w:hint="cs"/>
          <w:sz w:val="34"/>
          <w:szCs w:val="34"/>
          <w:rtl/>
        </w:rPr>
        <w:t xml:space="preserve">، </w:t>
      </w:r>
      <w:r w:rsidR="00630A1F" w:rsidRPr="00EF7DEC">
        <w:rPr>
          <w:rFonts w:ascii="Traditional Arabic" w:hAnsi="Traditional Arabic" w:cs="Traditional Arabic" w:hint="cs"/>
          <w:sz w:val="34"/>
          <w:szCs w:val="34"/>
          <w:rtl/>
        </w:rPr>
        <w:t>و</w:t>
      </w:r>
      <w:r w:rsidR="00693061" w:rsidRPr="00EF7DEC">
        <w:rPr>
          <w:rFonts w:ascii="Traditional Arabic" w:hAnsi="Traditional Arabic" w:cs="Traditional Arabic" w:hint="cs"/>
          <w:sz w:val="34"/>
          <w:szCs w:val="34"/>
          <w:rtl/>
        </w:rPr>
        <w:t>تعد</w:t>
      </w:r>
      <w:r w:rsidR="00972137" w:rsidRPr="00EF7DEC">
        <w:rPr>
          <w:rFonts w:ascii="Traditional Arabic" w:hAnsi="Traditional Arabic" w:cs="Traditional Arabic" w:hint="cs"/>
          <w:sz w:val="34"/>
          <w:szCs w:val="34"/>
          <w:rtl/>
        </w:rPr>
        <w:t>َّ</w:t>
      </w:r>
      <w:r w:rsidR="00693061" w:rsidRPr="00EF7DEC">
        <w:rPr>
          <w:rFonts w:ascii="Traditional Arabic" w:hAnsi="Traditional Arabic" w:cs="Traditional Arabic" w:hint="cs"/>
          <w:sz w:val="34"/>
          <w:szCs w:val="34"/>
          <w:rtl/>
        </w:rPr>
        <w:t>دت مسمي</w:t>
      </w:r>
      <w:r w:rsidR="00C71EB1" w:rsidRPr="00EF7DEC">
        <w:rPr>
          <w:rFonts w:ascii="Traditional Arabic" w:hAnsi="Traditional Arabic" w:cs="Traditional Arabic" w:hint="cs"/>
          <w:sz w:val="34"/>
          <w:szCs w:val="34"/>
          <w:rtl/>
        </w:rPr>
        <w:t>ات</w:t>
      </w:r>
      <w:r w:rsidR="00877CB6" w:rsidRPr="00EF7DEC">
        <w:rPr>
          <w:rFonts w:ascii="Traditional Arabic" w:hAnsi="Traditional Arabic" w:cs="Traditional Arabic" w:hint="cs"/>
          <w:sz w:val="34"/>
          <w:szCs w:val="34"/>
          <w:rtl/>
        </w:rPr>
        <w:t xml:space="preserve">ه </w:t>
      </w:r>
      <w:r w:rsidR="00C71EB1" w:rsidRPr="00EF7DEC">
        <w:rPr>
          <w:rFonts w:ascii="Traditional Arabic" w:hAnsi="Traditional Arabic" w:cs="Traditional Arabic" w:hint="cs"/>
          <w:sz w:val="34"/>
          <w:szCs w:val="34"/>
          <w:rtl/>
        </w:rPr>
        <w:t>عند الأصوليين، فسمّاه</w:t>
      </w:r>
      <w:r w:rsidR="001E411D" w:rsidRPr="00EF7DEC">
        <w:rPr>
          <w:rFonts w:ascii="Traditional Arabic" w:hAnsi="Traditional Arabic" w:cs="Traditional Arabic" w:hint="cs"/>
          <w:sz w:val="34"/>
          <w:szCs w:val="34"/>
          <w:rtl/>
        </w:rPr>
        <w:t xml:space="preserve"> </w:t>
      </w:r>
      <w:r w:rsidR="00B7711F" w:rsidRPr="00EF7DEC">
        <w:rPr>
          <w:rFonts w:ascii="Traditional Arabic" w:hAnsi="Traditional Arabic" w:cs="Traditional Arabic" w:hint="cs"/>
          <w:sz w:val="34"/>
          <w:szCs w:val="34"/>
          <w:rtl/>
        </w:rPr>
        <w:t>الشافعي (القياس الجلي)</w:t>
      </w:r>
      <w:r w:rsidR="00C3423F" w:rsidRPr="00D95797">
        <w:rPr>
          <w:rStyle w:val="a4"/>
          <w:rFonts w:cs="Traditional Arabic"/>
          <w:position w:val="0"/>
          <w:sz w:val="34"/>
          <w:szCs w:val="34"/>
          <w:vertAlign w:val="superscript"/>
          <w:rtl/>
        </w:rPr>
        <w:t>(</w:t>
      </w:r>
      <w:r w:rsidR="00C3423F" w:rsidRPr="00D95797">
        <w:rPr>
          <w:rStyle w:val="a4"/>
          <w:rFonts w:cs="Traditional Arabic"/>
          <w:position w:val="0"/>
          <w:sz w:val="34"/>
          <w:szCs w:val="34"/>
          <w:vertAlign w:val="superscript"/>
          <w:rtl/>
        </w:rPr>
        <w:footnoteReference w:id="75"/>
      </w:r>
      <w:r w:rsidR="00C3423F" w:rsidRPr="00D95797">
        <w:rPr>
          <w:rStyle w:val="a4"/>
          <w:rFonts w:cs="Traditional Arabic"/>
          <w:position w:val="0"/>
          <w:sz w:val="34"/>
          <w:szCs w:val="34"/>
          <w:vertAlign w:val="superscript"/>
          <w:rtl/>
        </w:rPr>
        <w:t>)</w:t>
      </w:r>
      <w:r w:rsidR="00B7711F" w:rsidRPr="00EF7DEC">
        <w:rPr>
          <w:rFonts w:hint="cs"/>
          <w:sz w:val="34"/>
          <w:szCs w:val="34"/>
          <w:rtl/>
        </w:rPr>
        <w:t xml:space="preserve"> </w:t>
      </w:r>
      <w:r w:rsidR="00B7711F" w:rsidRPr="00EF7DEC">
        <w:rPr>
          <w:rFonts w:ascii="Traditional Arabic" w:hAnsi="Traditional Arabic" w:cs="Traditional Arabic" w:hint="cs"/>
          <w:sz w:val="34"/>
          <w:szCs w:val="34"/>
          <w:rtl/>
        </w:rPr>
        <w:t xml:space="preserve">وسمّاه </w:t>
      </w:r>
      <w:r w:rsidR="001E411D" w:rsidRPr="00EF7DEC">
        <w:rPr>
          <w:rFonts w:ascii="Traditional Arabic" w:hAnsi="Traditional Arabic" w:cs="Traditional Arabic" w:hint="cs"/>
          <w:sz w:val="34"/>
          <w:szCs w:val="34"/>
          <w:rtl/>
        </w:rPr>
        <w:t>الأحناف</w:t>
      </w:r>
      <w:r w:rsidR="009E6D25" w:rsidRPr="00EF7DEC">
        <w:rPr>
          <w:rFonts w:ascii="Traditional Arabic" w:hAnsi="Traditional Arabic" w:cs="Traditional Arabic" w:hint="cs"/>
          <w:sz w:val="34"/>
          <w:szCs w:val="34"/>
          <w:rtl/>
        </w:rPr>
        <w:t xml:space="preserve"> (دلالة النص)</w:t>
      </w:r>
      <w:r w:rsidR="00401254" w:rsidRPr="00D95797">
        <w:rPr>
          <w:rStyle w:val="a4"/>
          <w:rFonts w:cs="Traditional Arabic"/>
          <w:position w:val="0"/>
          <w:sz w:val="34"/>
          <w:szCs w:val="34"/>
          <w:vertAlign w:val="superscript"/>
          <w:rtl/>
        </w:rPr>
        <w:t>(</w:t>
      </w:r>
      <w:r w:rsidR="00401254" w:rsidRPr="00D95797">
        <w:rPr>
          <w:rStyle w:val="a4"/>
          <w:rFonts w:cs="Traditional Arabic"/>
          <w:position w:val="0"/>
          <w:sz w:val="34"/>
          <w:szCs w:val="34"/>
          <w:vertAlign w:val="superscript"/>
          <w:rtl/>
        </w:rPr>
        <w:footnoteReference w:id="76"/>
      </w:r>
      <w:r w:rsidR="00401254" w:rsidRPr="00D95797">
        <w:rPr>
          <w:rStyle w:val="a4"/>
          <w:rFonts w:cs="Traditional Arabic"/>
          <w:position w:val="0"/>
          <w:sz w:val="34"/>
          <w:szCs w:val="34"/>
          <w:vertAlign w:val="superscript"/>
          <w:rtl/>
        </w:rPr>
        <w:t>)</w:t>
      </w:r>
      <w:r w:rsidR="009E6D25" w:rsidRPr="00EF7DEC">
        <w:rPr>
          <w:rFonts w:hint="cs"/>
          <w:sz w:val="34"/>
          <w:szCs w:val="34"/>
          <w:rtl/>
        </w:rPr>
        <w:t>،</w:t>
      </w:r>
      <w:r w:rsidR="009E6D25" w:rsidRPr="00EF7DEC">
        <w:rPr>
          <w:rFonts w:ascii="Traditional Arabic" w:hAnsi="Traditional Arabic" w:cs="Traditional Arabic" w:hint="cs"/>
          <w:sz w:val="34"/>
          <w:szCs w:val="34"/>
          <w:rtl/>
        </w:rPr>
        <w:t xml:space="preserve"> </w:t>
      </w:r>
      <w:r w:rsidR="00C71EB1" w:rsidRPr="00EF7DEC">
        <w:rPr>
          <w:rFonts w:ascii="Traditional Arabic" w:hAnsi="Traditional Arabic" w:cs="Traditional Arabic" w:hint="cs"/>
          <w:sz w:val="34"/>
          <w:szCs w:val="34"/>
          <w:rtl/>
        </w:rPr>
        <w:t>وهو عند الجهور</w:t>
      </w:r>
      <w:r w:rsidR="00546F12" w:rsidRPr="00EF7DEC">
        <w:rPr>
          <w:rFonts w:ascii="Traditional Arabic" w:hAnsi="Traditional Arabic" w:cs="Traditional Arabic" w:hint="cs"/>
          <w:sz w:val="34"/>
          <w:szCs w:val="34"/>
          <w:rtl/>
        </w:rPr>
        <w:t xml:space="preserve"> فحوى الخطاب</w:t>
      </w:r>
      <w:r w:rsidR="000F5F97" w:rsidRPr="00D95797">
        <w:rPr>
          <w:rStyle w:val="a4"/>
          <w:rFonts w:cs="Traditional Arabic"/>
          <w:position w:val="0"/>
          <w:sz w:val="34"/>
          <w:szCs w:val="34"/>
          <w:vertAlign w:val="superscript"/>
          <w:rtl/>
        </w:rPr>
        <w:t>(</w:t>
      </w:r>
      <w:r w:rsidR="000F5F97" w:rsidRPr="00D95797">
        <w:rPr>
          <w:rStyle w:val="a4"/>
          <w:rFonts w:cs="Traditional Arabic"/>
          <w:position w:val="0"/>
          <w:sz w:val="34"/>
          <w:szCs w:val="34"/>
          <w:vertAlign w:val="superscript"/>
          <w:rtl/>
        </w:rPr>
        <w:footnoteReference w:id="77"/>
      </w:r>
      <w:r w:rsidR="000F5F97" w:rsidRPr="00D95797">
        <w:rPr>
          <w:rStyle w:val="a4"/>
          <w:rFonts w:cs="Traditional Arabic"/>
          <w:position w:val="0"/>
          <w:sz w:val="34"/>
          <w:szCs w:val="34"/>
          <w:vertAlign w:val="superscript"/>
          <w:rtl/>
        </w:rPr>
        <w:t>)</w:t>
      </w:r>
      <w:r w:rsidR="006172FB" w:rsidRPr="00EF7DEC">
        <w:rPr>
          <w:rFonts w:hint="cs"/>
          <w:sz w:val="34"/>
          <w:szCs w:val="34"/>
          <w:rtl/>
        </w:rPr>
        <w:t>،</w:t>
      </w:r>
      <w:r w:rsidR="00546F12" w:rsidRPr="00EF7DEC">
        <w:rPr>
          <w:rFonts w:ascii="Traditional Arabic" w:hAnsi="Traditional Arabic" w:cs="Traditional Arabic" w:hint="cs"/>
          <w:sz w:val="34"/>
          <w:szCs w:val="34"/>
          <w:rtl/>
        </w:rPr>
        <w:t xml:space="preserve"> </w:t>
      </w:r>
      <w:r w:rsidR="006172FB" w:rsidRPr="00EF7DEC">
        <w:rPr>
          <w:rFonts w:ascii="Traditional Arabic" w:hAnsi="Traditional Arabic" w:cs="Traditional Arabic" w:hint="cs"/>
          <w:sz w:val="34"/>
          <w:szCs w:val="34"/>
          <w:rtl/>
        </w:rPr>
        <w:t>ولحن الخطاب</w:t>
      </w:r>
      <w:r w:rsidR="00A46795" w:rsidRPr="00D95797">
        <w:rPr>
          <w:rStyle w:val="a4"/>
          <w:rFonts w:cs="Traditional Arabic"/>
          <w:position w:val="0"/>
          <w:sz w:val="34"/>
          <w:szCs w:val="34"/>
          <w:vertAlign w:val="superscript"/>
          <w:rtl/>
        </w:rPr>
        <w:t>(</w:t>
      </w:r>
      <w:r w:rsidR="00A46795" w:rsidRPr="00D95797">
        <w:rPr>
          <w:rStyle w:val="a4"/>
          <w:rFonts w:cs="Traditional Arabic"/>
          <w:position w:val="0"/>
          <w:sz w:val="34"/>
          <w:szCs w:val="34"/>
          <w:vertAlign w:val="superscript"/>
          <w:rtl/>
        </w:rPr>
        <w:footnoteReference w:id="78"/>
      </w:r>
      <w:r w:rsidR="00A46795" w:rsidRPr="00D95797">
        <w:rPr>
          <w:rStyle w:val="a4"/>
          <w:rFonts w:cs="Traditional Arabic"/>
          <w:position w:val="0"/>
          <w:sz w:val="34"/>
          <w:szCs w:val="34"/>
          <w:vertAlign w:val="superscript"/>
          <w:rtl/>
        </w:rPr>
        <w:t>)</w:t>
      </w:r>
      <w:r w:rsidR="006172FB" w:rsidRPr="00EF7DEC">
        <w:rPr>
          <w:rFonts w:hint="cs"/>
          <w:sz w:val="34"/>
          <w:szCs w:val="34"/>
          <w:rtl/>
        </w:rPr>
        <w:t>،</w:t>
      </w:r>
      <w:r w:rsidR="006172FB" w:rsidRPr="00EF7DEC">
        <w:rPr>
          <w:rFonts w:ascii="Traditional Arabic" w:hAnsi="Traditional Arabic" w:cs="Traditional Arabic" w:hint="cs"/>
          <w:sz w:val="34"/>
          <w:szCs w:val="34"/>
          <w:rtl/>
        </w:rPr>
        <w:t xml:space="preserve"> وتنبيه الخطاب</w:t>
      </w:r>
      <w:r w:rsidR="00CB4901" w:rsidRPr="00D95797">
        <w:rPr>
          <w:rStyle w:val="a4"/>
          <w:rFonts w:cs="Traditional Arabic"/>
          <w:position w:val="0"/>
          <w:sz w:val="34"/>
          <w:szCs w:val="34"/>
          <w:vertAlign w:val="superscript"/>
          <w:rtl/>
        </w:rPr>
        <w:t>(</w:t>
      </w:r>
      <w:r w:rsidR="00CB4901" w:rsidRPr="00D95797">
        <w:rPr>
          <w:rStyle w:val="a4"/>
          <w:rFonts w:cs="Traditional Arabic"/>
          <w:position w:val="0"/>
          <w:sz w:val="34"/>
          <w:szCs w:val="34"/>
          <w:vertAlign w:val="superscript"/>
          <w:rtl/>
        </w:rPr>
        <w:footnoteReference w:id="79"/>
      </w:r>
      <w:r w:rsidR="00CB4901" w:rsidRPr="00D95797">
        <w:rPr>
          <w:rStyle w:val="a4"/>
          <w:rFonts w:cs="Traditional Arabic"/>
          <w:position w:val="0"/>
          <w:sz w:val="34"/>
          <w:szCs w:val="34"/>
          <w:vertAlign w:val="superscript"/>
          <w:rtl/>
        </w:rPr>
        <w:t>)</w:t>
      </w:r>
      <w:r w:rsidR="00867543" w:rsidRPr="00EF7DEC">
        <w:rPr>
          <w:rFonts w:hint="cs"/>
          <w:sz w:val="34"/>
          <w:szCs w:val="34"/>
          <w:rtl/>
        </w:rPr>
        <w:t>.</w:t>
      </w:r>
      <w:r w:rsidR="00BC3457" w:rsidRPr="00EF7DEC">
        <w:rPr>
          <w:rFonts w:ascii="Traditional Arabic" w:hAnsi="Traditional Arabic" w:cs="Traditional Arabic" w:hint="cs"/>
          <w:sz w:val="34"/>
          <w:szCs w:val="34"/>
          <w:rtl/>
        </w:rPr>
        <w:t xml:space="preserve"> </w:t>
      </w:r>
    </w:p>
    <w:p w14:paraId="58A61DA3" w14:textId="686CEAA5" w:rsidR="00DA2C3A" w:rsidRPr="00EF7DEC" w:rsidRDefault="00DA2C3A" w:rsidP="00C67023">
      <w:pPr>
        <w:ind w:firstLine="720"/>
        <w:rPr>
          <w:rFonts w:ascii="Traditional Arabic" w:hAnsi="Traditional Arabic" w:cs="Traditional Arabic"/>
          <w:sz w:val="34"/>
          <w:szCs w:val="34"/>
          <w:rtl/>
        </w:rPr>
      </w:pPr>
      <w:r w:rsidRPr="000F5ED8">
        <w:rPr>
          <w:rFonts w:ascii="ATraditional Arabic" w:hAnsi="ATraditional Arabic" w:cs="Traditional Arabic"/>
          <w:sz w:val="34"/>
          <w:szCs w:val="34"/>
          <w:rtl/>
        </w:rPr>
        <w:t xml:space="preserve">عرّفه إمام الحرمين بأنّه: </w:t>
      </w:r>
      <w:r w:rsidR="00B036F1" w:rsidRPr="000F5ED8">
        <w:rPr>
          <w:rFonts w:ascii="ATraditional Arabic" w:hAnsi="ATraditional Arabic" w:cs="Traditional Arabic" w:hint="cs"/>
          <w:sz w:val="34"/>
          <w:szCs w:val="34"/>
          <w:rtl/>
        </w:rPr>
        <w:t>(</w:t>
      </w:r>
      <w:r w:rsidRPr="000F5ED8">
        <w:rPr>
          <w:rFonts w:ascii="ATraditional Arabic" w:hAnsi="ATraditional Arabic" w:cs="Traditional Arabic"/>
          <w:b/>
          <w:bCs/>
          <w:sz w:val="34"/>
          <w:szCs w:val="34"/>
          <w:rtl/>
        </w:rPr>
        <w:t xml:space="preserve">ما يدل على أن الحكم في </w:t>
      </w:r>
      <w:r w:rsidRPr="000F5ED8">
        <w:rPr>
          <w:rStyle w:val="srch1"/>
          <w:rFonts w:ascii="ATraditional Arabic" w:hAnsi="ATraditional Arabic"/>
          <w:color w:val="auto"/>
          <w:sz w:val="34"/>
          <w:szCs w:val="34"/>
          <w:rtl/>
        </w:rPr>
        <w:t>المسكوت</w:t>
      </w:r>
      <w:r w:rsidRPr="000F5ED8">
        <w:rPr>
          <w:rFonts w:ascii="ATraditional Arabic" w:hAnsi="ATraditional Arabic" w:cs="Traditional Arabic"/>
          <w:b/>
          <w:bCs/>
          <w:sz w:val="34"/>
          <w:szCs w:val="34"/>
          <w:rtl/>
        </w:rPr>
        <w:t xml:space="preserve"> عنه موافق للحكم في المنطوق به من جهة الأولى</w:t>
      </w:r>
      <w:r w:rsidR="00B036F1" w:rsidRPr="000F5ED8">
        <w:rPr>
          <w:rFonts w:ascii="ATraditional Arabic" w:hAnsi="ATraditional Arabic" w:cs="Traditional Arabic" w:hint="cs"/>
          <w:sz w:val="34"/>
          <w:szCs w:val="34"/>
          <w:rtl/>
        </w:rPr>
        <w:t>)</w:t>
      </w:r>
      <w:r w:rsidRPr="00D95797">
        <w:rPr>
          <w:rFonts w:ascii="ATraditional Arabic" w:hAnsi="ATraditional Arabic" w:cs="Traditional Arabic"/>
          <w:sz w:val="34"/>
          <w:szCs w:val="34"/>
          <w:vertAlign w:val="superscript"/>
          <w:rtl/>
        </w:rPr>
        <w:t>(</w:t>
      </w:r>
      <w:r w:rsidRPr="00D95797">
        <w:rPr>
          <w:rStyle w:val="a4"/>
          <w:rFonts w:ascii="ATraditional Arabic" w:hAnsi="ATraditional Arabic" w:cs="Traditional Arabic"/>
          <w:position w:val="0"/>
          <w:sz w:val="34"/>
          <w:szCs w:val="34"/>
          <w:vertAlign w:val="superscript"/>
          <w:rtl/>
        </w:rPr>
        <w:footnoteReference w:id="80"/>
      </w:r>
      <w:r w:rsidRPr="00D95797">
        <w:rPr>
          <w:rFonts w:ascii="ATraditional Arabic" w:hAnsi="ATraditional Arabic" w:cs="Traditional Arabic"/>
          <w:sz w:val="34"/>
          <w:szCs w:val="34"/>
          <w:vertAlign w:val="superscript"/>
          <w:rtl/>
        </w:rPr>
        <w:t>)</w:t>
      </w:r>
      <w:r w:rsidRPr="000F5ED8">
        <w:rPr>
          <w:rFonts w:ascii="ATraditional Arabic" w:hAnsi="ATraditional Arabic" w:cs="Traditional Arabic"/>
          <w:sz w:val="34"/>
          <w:szCs w:val="34"/>
          <w:rtl/>
        </w:rPr>
        <w:t>، والدّلالة الأساسيّة في التعريف هو أنّ دلالة الموافقة تتوقّف على مساواة حكم المفهوم بحكم المنطوق وزيادة، تلك الزيادة جاءت من جهة أنّ حكم المسكوت عنه أولى بالحكم من المنطوق به، واشترط إمام الحرمين أولويّة المفهوم اتّباعا لأمثلة الإمام الشافعي عليها في الرسالة، والمختار عند كثير من</w:t>
      </w:r>
      <w:r w:rsidRPr="00EF7DEC">
        <w:rPr>
          <w:rFonts w:ascii="mylotus" w:hAnsi="mylotus" w:cs="louts shamy"/>
          <w:sz w:val="34"/>
          <w:szCs w:val="34"/>
          <w:rtl/>
        </w:rPr>
        <w:t xml:space="preserve"> </w:t>
      </w:r>
      <w:r w:rsidRPr="000F5ED8">
        <w:rPr>
          <w:rFonts w:ascii="ATraditional Arabic" w:hAnsi="ATraditional Arabic" w:cs="Traditional Arabic"/>
          <w:sz w:val="34"/>
          <w:szCs w:val="34"/>
          <w:rtl/>
        </w:rPr>
        <w:lastRenderedPageBreak/>
        <w:t xml:space="preserve">الأصوليين والذي يقتضيه تمثيلهم أنّها تشمل </w:t>
      </w:r>
      <w:proofErr w:type="spellStart"/>
      <w:r w:rsidRPr="000F5ED8">
        <w:rPr>
          <w:rFonts w:ascii="ATraditional Arabic" w:hAnsi="ATraditional Arabic" w:cs="Traditional Arabic"/>
          <w:sz w:val="34"/>
          <w:szCs w:val="34"/>
          <w:rtl/>
        </w:rPr>
        <w:t>الأولوي</w:t>
      </w:r>
      <w:proofErr w:type="spellEnd"/>
      <w:r w:rsidRPr="000F5ED8">
        <w:rPr>
          <w:rFonts w:ascii="ATraditional Arabic" w:hAnsi="ATraditional Arabic" w:cs="Traditional Arabic"/>
          <w:sz w:val="34"/>
          <w:szCs w:val="34"/>
          <w:rtl/>
        </w:rPr>
        <w:t xml:space="preserve"> والمساوي</w:t>
      </w:r>
      <w:r w:rsidRPr="00D95797">
        <w:rPr>
          <w:rFonts w:ascii="ATraditional Arabic" w:hAnsi="ATraditional Arabic" w:cs="Traditional Arabic"/>
          <w:sz w:val="34"/>
          <w:szCs w:val="34"/>
          <w:vertAlign w:val="superscript"/>
          <w:rtl/>
        </w:rPr>
        <w:t>(</w:t>
      </w:r>
      <w:r w:rsidRPr="00D95797">
        <w:rPr>
          <w:rStyle w:val="a4"/>
          <w:rFonts w:ascii="ATraditional Arabic" w:hAnsi="ATraditional Arabic" w:cs="Traditional Arabic"/>
          <w:position w:val="0"/>
          <w:sz w:val="34"/>
          <w:szCs w:val="34"/>
          <w:vertAlign w:val="superscript"/>
          <w:rtl/>
        </w:rPr>
        <w:footnoteReference w:id="81"/>
      </w:r>
      <w:r w:rsidRPr="00D95797">
        <w:rPr>
          <w:rFonts w:ascii="ATraditional Arabic" w:hAnsi="ATraditional Arabic" w:cs="Traditional Arabic"/>
          <w:sz w:val="34"/>
          <w:szCs w:val="34"/>
          <w:vertAlign w:val="superscript"/>
          <w:rtl/>
        </w:rPr>
        <w:t>)</w:t>
      </w:r>
      <w:r w:rsidRPr="000F5ED8">
        <w:rPr>
          <w:rFonts w:ascii="ATraditional Arabic" w:hAnsi="ATraditional Arabic" w:cs="Traditional Arabic"/>
          <w:sz w:val="34"/>
          <w:szCs w:val="34"/>
          <w:rtl/>
        </w:rPr>
        <w:t xml:space="preserve">، والخلاف راجع إلى التسمية فحسب، ولا خلاف بينهم في الاحتجاج بالمساوي </w:t>
      </w:r>
      <w:proofErr w:type="spellStart"/>
      <w:r w:rsidRPr="000F5ED8">
        <w:rPr>
          <w:rFonts w:ascii="ATraditional Arabic" w:hAnsi="ATraditional Arabic" w:cs="Traditional Arabic"/>
          <w:sz w:val="34"/>
          <w:szCs w:val="34"/>
          <w:rtl/>
        </w:rPr>
        <w:t>كالأولوي</w:t>
      </w:r>
      <w:proofErr w:type="spellEnd"/>
      <w:r w:rsidRPr="00D95797">
        <w:rPr>
          <w:rFonts w:ascii="ATraditional Arabic" w:hAnsi="ATraditional Arabic" w:cs="Traditional Arabic"/>
          <w:sz w:val="34"/>
          <w:szCs w:val="34"/>
          <w:vertAlign w:val="superscript"/>
          <w:rtl/>
        </w:rPr>
        <w:t>(</w:t>
      </w:r>
      <w:r w:rsidRPr="00D95797">
        <w:rPr>
          <w:rStyle w:val="a4"/>
          <w:rFonts w:ascii="ATraditional Arabic" w:hAnsi="ATraditional Arabic" w:cs="Traditional Arabic"/>
          <w:position w:val="0"/>
          <w:sz w:val="34"/>
          <w:szCs w:val="34"/>
          <w:vertAlign w:val="superscript"/>
          <w:rtl/>
        </w:rPr>
        <w:footnoteReference w:id="82"/>
      </w:r>
      <w:r w:rsidRPr="00D95797">
        <w:rPr>
          <w:rFonts w:ascii="ATraditional Arabic" w:hAnsi="ATraditional Arabic" w:cs="Traditional Arabic"/>
          <w:sz w:val="34"/>
          <w:szCs w:val="34"/>
          <w:vertAlign w:val="superscript"/>
          <w:rtl/>
        </w:rPr>
        <w:t>)</w:t>
      </w:r>
      <w:r w:rsidR="00B036F1" w:rsidRPr="000F5ED8">
        <w:rPr>
          <w:rFonts w:ascii="ATraditional Arabic" w:hAnsi="ATraditional Arabic" w:cs="Traditional Arabic"/>
          <w:sz w:val="34"/>
          <w:szCs w:val="34"/>
          <w:rtl/>
        </w:rPr>
        <w:t>.</w:t>
      </w:r>
    </w:p>
    <w:p w14:paraId="06E2CD1C" w14:textId="6018ACC8" w:rsidR="00DC2625" w:rsidRPr="00EF7DEC" w:rsidRDefault="00A161EF"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وقد </w:t>
      </w:r>
      <w:r w:rsidR="00152351" w:rsidRPr="00EF7DEC">
        <w:rPr>
          <w:rFonts w:ascii="Traditional Arabic" w:hAnsi="Traditional Arabic" w:cs="Traditional Arabic" w:hint="cs"/>
          <w:sz w:val="34"/>
          <w:szCs w:val="34"/>
          <w:rtl/>
        </w:rPr>
        <w:t>عرّف</w:t>
      </w:r>
      <w:r w:rsidR="0017003B" w:rsidRPr="00EF7DEC">
        <w:rPr>
          <w:rFonts w:ascii="Traditional Arabic" w:hAnsi="Traditional Arabic" w:cs="Traditional Arabic" w:hint="cs"/>
          <w:sz w:val="34"/>
          <w:szCs w:val="34"/>
          <w:rtl/>
        </w:rPr>
        <w:t>ه</w:t>
      </w:r>
      <w:r w:rsidR="00152351" w:rsidRPr="00EF7DEC">
        <w:rPr>
          <w:rFonts w:ascii="Traditional Arabic" w:hAnsi="Traditional Arabic" w:cs="Traditional Arabic" w:hint="cs"/>
          <w:sz w:val="34"/>
          <w:szCs w:val="34"/>
          <w:rtl/>
        </w:rPr>
        <w:t xml:space="preserve"> الغزالي </w:t>
      </w:r>
      <w:r w:rsidR="00892489" w:rsidRPr="00EF7DEC">
        <w:rPr>
          <w:rFonts w:ascii="Traditional Arabic" w:hAnsi="Traditional Arabic" w:cs="Traditional Arabic" w:hint="cs"/>
          <w:sz w:val="34"/>
          <w:szCs w:val="34"/>
          <w:rtl/>
        </w:rPr>
        <w:t>مراعيًا لأثر السياق</w:t>
      </w:r>
      <w:r w:rsidR="000E3ECE" w:rsidRPr="00EF7DEC">
        <w:rPr>
          <w:rFonts w:ascii="Traditional Arabic" w:hAnsi="Traditional Arabic" w:cs="Traditional Arabic" w:hint="cs"/>
          <w:sz w:val="34"/>
          <w:szCs w:val="34"/>
          <w:rtl/>
        </w:rPr>
        <w:t xml:space="preserve"> فيه</w:t>
      </w:r>
      <w:r w:rsidR="00892489" w:rsidRPr="00EF7DEC">
        <w:rPr>
          <w:rFonts w:ascii="Traditional Arabic" w:hAnsi="Traditional Arabic" w:cs="Traditional Arabic" w:hint="cs"/>
          <w:sz w:val="34"/>
          <w:szCs w:val="34"/>
          <w:rtl/>
        </w:rPr>
        <w:t xml:space="preserve">، </w:t>
      </w:r>
      <w:r w:rsidR="00C7079D" w:rsidRPr="00EF7DEC">
        <w:rPr>
          <w:rFonts w:ascii="Traditional Arabic" w:hAnsi="Traditional Arabic" w:cs="Traditional Arabic" w:hint="cs"/>
          <w:sz w:val="34"/>
          <w:szCs w:val="34"/>
          <w:rtl/>
        </w:rPr>
        <w:t>بأن</w:t>
      </w:r>
      <w:r w:rsidR="00877CB6" w:rsidRPr="00EF7DEC">
        <w:rPr>
          <w:rFonts w:ascii="Traditional Arabic" w:hAnsi="Traditional Arabic" w:cs="Traditional Arabic" w:hint="cs"/>
          <w:sz w:val="34"/>
          <w:szCs w:val="34"/>
          <w:rtl/>
        </w:rPr>
        <w:t>ّ</w:t>
      </w:r>
      <w:r w:rsidR="00C7079D" w:rsidRPr="00EF7DEC">
        <w:rPr>
          <w:rFonts w:ascii="Traditional Arabic" w:hAnsi="Traditional Arabic" w:cs="Traditional Arabic" w:hint="cs"/>
          <w:sz w:val="34"/>
          <w:szCs w:val="34"/>
          <w:rtl/>
        </w:rPr>
        <w:t xml:space="preserve">ه </w:t>
      </w:r>
      <w:r w:rsidR="00E102EE">
        <w:rPr>
          <w:rFonts w:ascii="ATraditional Arabic" w:hAnsi="ATraditional Arabic" w:cs="Traditional Arabic"/>
          <w:sz w:val="34"/>
          <w:szCs w:val="34"/>
          <w:rtl/>
        </w:rPr>
        <w:t>"</w:t>
      </w:r>
      <w:r w:rsidR="00F63E87" w:rsidRPr="00EF7DEC">
        <w:rPr>
          <w:rFonts w:ascii="Traditional Arabic" w:hAnsi="Traditional Arabic" w:cs="Traditional Arabic" w:hint="cs"/>
          <w:b/>
          <w:bCs/>
          <w:sz w:val="34"/>
          <w:szCs w:val="34"/>
          <w:rtl/>
        </w:rPr>
        <w:t xml:space="preserve">فهم غير المنطوق من المنطوق بدلالة سياق الكلام </w:t>
      </w:r>
      <w:proofErr w:type="spellStart"/>
      <w:r w:rsidR="00F63E87" w:rsidRPr="00EF7DEC">
        <w:rPr>
          <w:rFonts w:ascii="Traditional Arabic" w:hAnsi="Traditional Arabic" w:cs="Traditional Arabic" w:hint="cs"/>
          <w:b/>
          <w:bCs/>
          <w:sz w:val="34"/>
          <w:szCs w:val="34"/>
          <w:rtl/>
        </w:rPr>
        <w:t>ومقصوده</w:t>
      </w:r>
      <w:proofErr w:type="spellEnd"/>
      <w:r w:rsidR="00E102EE">
        <w:rPr>
          <w:rFonts w:ascii="ATraditional Arabic" w:eastAsia="Times New Roman" w:hAnsi="ATraditional Arabic" w:cs="Traditional Arabic"/>
          <w:sz w:val="34"/>
          <w:szCs w:val="34"/>
          <w:rtl/>
        </w:rPr>
        <w:t>"</w:t>
      </w:r>
      <w:r w:rsidR="006A7DF5" w:rsidRPr="00D95797">
        <w:rPr>
          <w:rStyle w:val="a4"/>
          <w:rFonts w:cs="Traditional Arabic"/>
          <w:position w:val="0"/>
          <w:sz w:val="34"/>
          <w:szCs w:val="34"/>
          <w:vertAlign w:val="superscript"/>
          <w:rtl/>
        </w:rPr>
        <w:t>(</w:t>
      </w:r>
      <w:r w:rsidR="006A7DF5" w:rsidRPr="00D95797">
        <w:rPr>
          <w:rStyle w:val="a4"/>
          <w:rFonts w:cs="Traditional Arabic"/>
          <w:position w:val="0"/>
          <w:sz w:val="34"/>
          <w:szCs w:val="34"/>
          <w:vertAlign w:val="superscript"/>
          <w:rtl/>
        </w:rPr>
        <w:footnoteReference w:id="83"/>
      </w:r>
      <w:r w:rsidR="006A7DF5" w:rsidRPr="00D95797">
        <w:rPr>
          <w:rStyle w:val="a4"/>
          <w:rFonts w:cs="Traditional Arabic"/>
          <w:position w:val="0"/>
          <w:sz w:val="34"/>
          <w:szCs w:val="34"/>
          <w:vertAlign w:val="superscript"/>
          <w:rtl/>
        </w:rPr>
        <w:t>)</w:t>
      </w:r>
      <w:r w:rsidR="00297565" w:rsidRPr="00EF7DEC">
        <w:rPr>
          <w:rFonts w:ascii="Traditional Arabic" w:hAnsi="Traditional Arabic" w:cs="Traditional Arabic"/>
          <w:sz w:val="34"/>
          <w:szCs w:val="34"/>
          <w:rtl/>
        </w:rPr>
        <w:t xml:space="preserve">، </w:t>
      </w:r>
      <w:r w:rsidR="009D14AB" w:rsidRPr="00EF7DEC">
        <w:rPr>
          <w:rFonts w:ascii="Traditional Arabic" w:hAnsi="Traditional Arabic" w:cs="Traditional Arabic" w:hint="cs"/>
          <w:sz w:val="34"/>
          <w:szCs w:val="34"/>
          <w:rtl/>
        </w:rPr>
        <w:t xml:space="preserve">فالسياق هو الموجه </w:t>
      </w:r>
      <w:r w:rsidR="00C84E64" w:rsidRPr="00EF7DEC">
        <w:rPr>
          <w:rFonts w:ascii="Traditional Arabic" w:hAnsi="Traditional Arabic" w:cs="Traditional Arabic" w:hint="cs"/>
          <w:sz w:val="34"/>
          <w:szCs w:val="34"/>
          <w:rtl/>
        </w:rPr>
        <w:t>للمعنى الموافق</w:t>
      </w:r>
      <w:r w:rsidR="008D7B22" w:rsidRPr="00EF7DEC">
        <w:rPr>
          <w:rFonts w:ascii="Traditional Arabic" w:hAnsi="Traditional Arabic" w:cs="Traditional Arabic" w:hint="cs"/>
          <w:sz w:val="34"/>
          <w:szCs w:val="34"/>
          <w:rtl/>
        </w:rPr>
        <w:t>،</w:t>
      </w:r>
      <w:r w:rsidR="000359F5" w:rsidRPr="00EF7DEC">
        <w:rPr>
          <w:rFonts w:ascii="Traditional Arabic" w:hAnsi="Traditional Arabic" w:cs="Traditional Arabic" w:hint="cs"/>
          <w:sz w:val="34"/>
          <w:szCs w:val="34"/>
          <w:rtl/>
        </w:rPr>
        <w:t xml:space="preserve"> ولا يحصل التنبيه من مجرد اللفظ،</w:t>
      </w:r>
      <w:r w:rsidR="008D7B22" w:rsidRPr="00EF7DEC">
        <w:rPr>
          <w:rFonts w:ascii="Traditional Arabic" w:hAnsi="Traditional Arabic" w:cs="Traditional Arabic" w:hint="cs"/>
          <w:sz w:val="34"/>
          <w:szCs w:val="34"/>
          <w:rtl/>
        </w:rPr>
        <w:t xml:space="preserve"> فلولا معرفتنا </w:t>
      </w:r>
      <w:r w:rsidR="004574F1" w:rsidRPr="00EF7DEC">
        <w:rPr>
          <w:rFonts w:ascii="Traditional Arabic" w:hAnsi="Traditional Arabic" w:cs="Traditional Arabic" w:hint="cs"/>
          <w:sz w:val="34"/>
          <w:szCs w:val="34"/>
          <w:rtl/>
        </w:rPr>
        <w:t xml:space="preserve">بأن </w:t>
      </w:r>
      <w:r w:rsidR="00211066" w:rsidRPr="00EF7DEC">
        <w:rPr>
          <w:rFonts w:ascii="Traditional Arabic" w:hAnsi="Traditional Arabic" w:cs="Traditional Arabic" w:hint="cs"/>
          <w:sz w:val="34"/>
          <w:szCs w:val="34"/>
          <w:rtl/>
        </w:rPr>
        <w:t xml:space="preserve">الآية في </w:t>
      </w:r>
      <w:r w:rsidR="000916F1"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0916F1" w:rsidRPr="00542D04">
        <w:rPr>
          <w:rFonts w:ascii="Traditional Arabic" w:hAnsi="Traditional Arabic" w:cs="QCF2284" w:hint="cs"/>
          <w:color w:val="008000"/>
          <w:sz w:val="28"/>
          <w:szCs w:val="28"/>
          <w:rtl/>
        </w:rPr>
        <w:t>ﲗ</w:t>
      </w:r>
      <w:r w:rsidR="000916F1" w:rsidRPr="00542D04">
        <w:rPr>
          <w:rFonts w:ascii="Traditional Arabic" w:hAnsi="Traditional Arabic" w:cs="QCF2284"/>
          <w:color w:val="008000"/>
          <w:sz w:val="28"/>
          <w:szCs w:val="28"/>
          <w:rtl/>
        </w:rPr>
        <w:t xml:space="preserve"> </w:t>
      </w:r>
      <w:r w:rsidR="000916F1" w:rsidRPr="00542D04">
        <w:rPr>
          <w:rFonts w:ascii="Traditional Arabic" w:hAnsi="Traditional Arabic" w:cs="QCF2284" w:hint="cs"/>
          <w:color w:val="008000"/>
          <w:sz w:val="28"/>
          <w:szCs w:val="28"/>
          <w:rtl/>
        </w:rPr>
        <w:t>ﲘ</w:t>
      </w:r>
      <w:r w:rsidR="000916F1" w:rsidRPr="00542D04">
        <w:rPr>
          <w:rFonts w:ascii="Traditional Arabic" w:hAnsi="Traditional Arabic" w:cs="QCF2284"/>
          <w:color w:val="008000"/>
          <w:sz w:val="28"/>
          <w:szCs w:val="28"/>
          <w:rtl/>
        </w:rPr>
        <w:t xml:space="preserve"> </w:t>
      </w:r>
      <w:r w:rsidR="000916F1" w:rsidRPr="00542D04">
        <w:rPr>
          <w:rFonts w:ascii="Traditional Arabic" w:hAnsi="Traditional Arabic" w:cs="QCF2284" w:hint="cs"/>
          <w:color w:val="008000"/>
          <w:sz w:val="28"/>
          <w:szCs w:val="28"/>
          <w:rtl/>
        </w:rPr>
        <w:t>ﲙ</w:t>
      </w:r>
      <w:r w:rsidR="000916F1" w:rsidRPr="00542D04">
        <w:rPr>
          <w:rFonts w:ascii="Traditional Arabic" w:hAnsi="Traditional Arabic" w:cs="QCF2284"/>
          <w:color w:val="008000"/>
          <w:sz w:val="28"/>
          <w:szCs w:val="28"/>
          <w:rtl/>
        </w:rPr>
        <w:t xml:space="preserve"> </w:t>
      </w:r>
      <w:r w:rsidR="000916F1" w:rsidRPr="00542D04">
        <w:rPr>
          <w:rFonts w:ascii="Traditional Arabic" w:hAnsi="Traditional Arabic" w:cs="QCF2284" w:hint="cs"/>
          <w:color w:val="008000"/>
          <w:sz w:val="28"/>
          <w:szCs w:val="28"/>
          <w:rtl/>
        </w:rPr>
        <w:t>ﲚ</w:t>
      </w:r>
      <w:r w:rsidR="00542D04" w:rsidRPr="00542D04">
        <w:rPr>
          <w:rFonts w:ascii="Traditional Arabic" w:hAnsi="Traditional Arabic" w:cs="Traditional Arabic"/>
          <w:sz w:val="28"/>
          <w:szCs w:val="28"/>
          <w:rtl/>
        </w:rPr>
        <w:t>﴾</w:t>
      </w:r>
      <w:r w:rsidR="000916F1" w:rsidRPr="00EF7DEC">
        <w:rPr>
          <w:rFonts w:ascii="Traditional Arabic" w:hAnsi="Traditional Arabic" w:cs="Traditional Arabic"/>
          <w:sz w:val="34"/>
          <w:szCs w:val="34"/>
          <w:rtl/>
        </w:rPr>
        <w:t xml:space="preserve"> </w:t>
      </w:r>
      <w:r w:rsidR="000916F1" w:rsidRPr="001A340D">
        <w:rPr>
          <w:rFonts w:ascii="Traditional Arabic" w:hAnsi="Traditional Arabic" w:cs="Traditional Arabic"/>
          <w:szCs w:val="32"/>
          <w:rtl/>
        </w:rPr>
        <w:t>[سورة الإسراء:23]</w:t>
      </w:r>
      <w:r w:rsidR="000916F1" w:rsidRPr="00EF7DEC">
        <w:rPr>
          <w:rFonts w:ascii="Traditional Arabic" w:hAnsi="Traditional Arabic" w:cs="Traditional Arabic"/>
          <w:sz w:val="34"/>
          <w:szCs w:val="34"/>
          <w:rtl/>
        </w:rPr>
        <w:t>.</w:t>
      </w:r>
      <w:r w:rsidR="000916F1" w:rsidRPr="00EF7DEC">
        <w:rPr>
          <w:rFonts w:ascii="Traditional Arabic" w:hAnsi="Traditional Arabic" w:cs="Traditional Arabic" w:hint="cs"/>
          <w:sz w:val="34"/>
          <w:szCs w:val="34"/>
          <w:rtl/>
        </w:rPr>
        <w:t xml:space="preserve"> سيقت لتعظيم الوالدين </w:t>
      </w:r>
      <w:r w:rsidR="005879D1" w:rsidRPr="00EF7DEC">
        <w:rPr>
          <w:rFonts w:ascii="Traditional Arabic" w:hAnsi="Traditional Arabic" w:cs="Traditional Arabic" w:hint="cs"/>
          <w:sz w:val="34"/>
          <w:szCs w:val="34"/>
          <w:rtl/>
        </w:rPr>
        <w:t>واحترامهما لما فهمنا منع الضرب والقتل من منع التأفيف</w:t>
      </w:r>
      <w:r w:rsidR="005C735E" w:rsidRPr="00EF7DEC">
        <w:rPr>
          <w:rFonts w:ascii="Traditional Arabic" w:hAnsi="Traditional Arabic" w:cs="Traditional Arabic" w:hint="cs"/>
          <w:sz w:val="34"/>
          <w:szCs w:val="34"/>
          <w:rtl/>
        </w:rPr>
        <w:t>؛ إذ قد يقول السلطان إذا أمر بقتل ملك: (لا تقل له أف لكن اقتله)</w:t>
      </w:r>
      <w:r w:rsidR="00520E57" w:rsidRPr="00D95797">
        <w:rPr>
          <w:rStyle w:val="a4"/>
          <w:rFonts w:cs="Traditional Arabic"/>
          <w:position w:val="0"/>
          <w:sz w:val="34"/>
          <w:szCs w:val="34"/>
          <w:vertAlign w:val="superscript"/>
          <w:rtl/>
        </w:rPr>
        <w:t>(</w:t>
      </w:r>
      <w:r w:rsidR="00520E57" w:rsidRPr="00D95797">
        <w:rPr>
          <w:rStyle w:val="a4"/>
          <w:rFonts w:cs="Traditional Arabic"/>
          <w:position w:val="0"/>
          <w:sz w:val="34"/>
          <w:szCs w:val="34"/>
          <w:vertAlign w:val="superscript"/>
          <w:rtl/>
        </w:rPr>
        <w:footnoteReference w:id="84"/>
      </w:r>
      <w:r w:rsidR="00520E57" w:rsidRPr="00D95797">
        <w:rPr>
          <w:rStyle w:val="a4"/>
          <w:rFonts w:cs="Traditional Arabic"/>
          <w:position w:val="0"/>
          <w:sz w:val="34"/>
          <w:szCs w:val="34"/>
          <w:vertAlign w:val="superscript"/>
          <w:rtl/>
        </w:rPr>
        <w:t>)</w:t>
      </w:r>
      <w:r w:rsidR="005C735E" w:rsidRPr="00EF7DEC">
        <w:rPr>
          <w:rFonts w:hint="cs"/>
          <w:sz w:val="34"/>
          <w:szCs w:val="34"/>
          <w:rtl/>
        </w:rPr>
        <w:t>.</w:t>
      </w:r>
    </w:p>
    <w:p w14:paraId="3782A2CF" w14:textId="3AD4D5A0" w:rsidR="00B63E45" w:rsidRPr="00EF7DEC" w:rsidRDefault="00B63E45"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في حين أن </w:t>
      </w:r>
      <w:r w:rsidR="00A97134" w:rsidRPr="00EF7DEC">
        <w:rPr>
          <w:rFonts w:ascii="Traditional Arabic" w:hAnsi="Traditional Arabic" w:cs="Traditional Arabic" w:hint="cs"/>
          <w:sz w:val="34"/>
          <w:szCs w:val="34"/>
          <w:rtl/>
        </w:rPr>
        <w:t xml:space="preserve">الحنفية </w:t>
      </w:r>
      <w:r w:rsidR="002A3246" w:rsidRPr="00EF7DEC">
        <w:rPr>
          <w:rFonts w:ascii="Traditional Arabic" w:hAnsi="Traditional Arabic" w:cs="Traditional Arabic" w:hint="cs"/>
          <w:sz w:val="34"/>
          <w:szCs w:val="34"/>
          <w:rtl/>
        </w:rPr>
        <w:t>عر</w:t>
      </w:r>
      <w:r w:rsidR="00781CE9" w:rsidRPr="00EF7DEC">
        <w:rPr>
          <w:rFonts w:ascii="Traditional Arabic" w:hAnsi="Traditional Arabic" w:cs="Traditional Arabic" w:hint="cs"/>
          <w:sz w:val="34"/>
          <w:szCs w:val="34"/>
          <w:rtl/>
        </w:rPr>
        <w:t>ّ</w:t>
      </w:r>
      <w:r w:rsidR="002A3246" w:rsidRPr="00EF7DEC">
        <w:rPr>
          <w:rFonts w:ascii="Traditional Arabic" w:hAnsi="Traditional Arabic" w:cs="Traditional Arabic" w:hint="cs"/>
          <w:sz w:val="34"/>
          <w:szCs w:val="34"/>
          <w:rtl/>
        </w:rPr>
        <w:t xml:space="preserve">فوا </w:t>
      </w:r>
      <w:r w:rsidR="00AD2920" w:rsidRPr="00EF7DEC">
        <w:rPr>
          <w:rFonts w:ascii="Traditional Arabic" w:hAnsi="Traditional Arabic" w:cs="Traditional Arabic" w:hint="cs"/>
          <w:sz w:val="34"/>
          <w:szCs w:val="34"/>
          <w:rtl/>
        </w:rPr>
        <w:t>دلالة الن</w:t>
      </w:r>
      <w:r w:rsidR="007442F6" w:rsidRPr="00EF7DEC">
        <w:rPr>
          <w:rFonts w:ascii="Traditional Arabic" w:hAnsi="Traditional Arabic" w:cs="Traditional Arabic" w:hint="cs"/>
          <w:sz w:val="34"/>
          <w:szCs w:val="34"/>
          <w:rtl/>
        </w:rPr>
        <w:t xml:space="preserve">ص </w:t>
      </w:r>
      <w:r w:rsidR="003B6135" w:rsidRPr="00EF7DEC">
        <w:rPr>
          <w:rFonts w:ascii="Traditional Arabic" w:hAnsi="Traditional Arabic" w:cs="Traditional Arabic" w:hint="cs"/>
          <w:sz w:val="34"/>
          <w:szCs w:val="34"/>
          <w:rtl/>
        </w:rPr>
        <w:t xml:space="preserve">بأنها </w:t>
      </w:r>
      <w:r w:rsidR="003B6135" w:rsidRPr="00EF7DEC">
        <w:rPr>
          <w:rFonts w:ascii="Traditional Arabic" w:hAnsi="Traditional Arabic" w:cs="Traditional Arabic"/>
          <w:sz w:val="34"/>
          <w:szCs w:val="34"/>
          <w:rtl/>
        </w:rPr>
        <w:t xml:space="preserve">ما </w:t>
      </w:r>
      <w:r w:rsidR="00E102EE">
        <w:rPr>
          <w:rFonts w:ascii="ATraditional Arabic" w:hAnsi="ATraditional Arabic" w:cs="Traditional Arabic"/>
          <w:sz w:val="34"/>
          <w:szCs w:val="34"/>
          <w:rtl/>
        </w:rPr>
        <w:t>"</w:t>
      </w:r>
      <w:r w:rsidR="003B6135" w:rsidRPr="00EF7DEC">
        <w:rPr>
          <w:rFonts w:ascii="Traditional Arabic" w:hAnsi="Traditional Arabic" w:cs="Traditional Arabic"/>
          <w:sz w:val="34"/>
          <w:szCs w:val="34"/>
          <w:rtl/>
        </w:rPr>
        <w:t>ثبت بمعنى النص لغة لا اجتهادا ولا استنباطا</w:t>
      </w:r>
      <w:r w:rsidR="00E102EE">
        <w:rPr>
          <w:rFonts w:ascii="ATraditional Arabic" w:eastAsia="Times New Roman" w:hAnsi="ATraditional Arabic" w:cs="Traditional Arabic"/>
          <w:sz w:val="34"/>
          <w:szCs w:val="34"/>
          <w:rtl/>
        </w:rPr>
        <w:t>"</w:t>
      </w:r>
      <w:r w:rsidR="003476AA" w:rsidRPr="00D95797">
        <w:rPr>
          <w:rStyle w:val="a4"/>
          <w:rFonts w:cs="Traditional Arabic"/>
          <w:position w:val="0"/>
          <w:sz w:val="34"/>
          <w:szCs w:val="34"/>
          <w:vertAlign w:val="superscript"/>
          <w:rtl/>
        </w:rPr>
        <w:t>(</w:t>
      </w:r>
      <w:r w:rsidR="003476AA" w:rsidRPr="00D95797">
        <w:rPr>
          <w:rStyle w:val="a4"/>
          <w:rFonts w:cs="Traditional Arabic"/>
          <w:position w:val="0"/>
          <w:sz w:val="34"/>
          <w:szCs w:val="34"/>
          <w:vertAlign w:val="superscript"/>
          <w:rtl/>
        </w:rPr>
        <w:footnoteReference w:id="85"/>
      </w:r>
      <w:r w:rsidR="003476AA" w:rsidRPr="00D95797">
        <w:rPr>
          <w:rStyle w:val="a4"/>
          <w:rFonts w:cs="Traditional Arabic"/>
          <w:position w:val="0"/>
          <w:sz w:val="34"/>
          <w:szCs w:val="34"/>
          <w:vertAlign w:val="superscript"/>
          <w:rtl/>
        </w:rPr>
        <w:t>)</w:t>
      </w:r>
      <w:r w:rsidR="003B6135" w:rsidRPr="00EF7DEC">
        <w:rPr>
          <w:rFonts w:hint="cs"/>
          <w:sz w:val="34"/>
          <w:szCs w:val="34"/>
          <w:rtl/>
        </w:rPr>
        <w:t xml:space="preserve"> </w:t>
      </w:r>
      <w:r w:rsidR="009139AD" w:rsidRPr="00EF7DEC">
        <w:rPr>
          <w:rFonts w:ascii="Traditional Arabic" w:hAnsi="Traditional Arabic" w:cs="Traditional Arabic" w:hint="cs"/>
          <w:sz w:val="34"/>
          <w:szCs w:val="34"/>
          <w:rtl/>
        </w:rPr>
        <w:t>وقوله</w:t>
      </w:r>
      <w:r w:rsidR="00EF7DEC">
        <w:rPr>
          <w:rFonts w:ascii="Traditional Arabic" w:hAnsi="Traditional Arabic" w:cs="Traditional Arabic" w:hint="cs"/>
          <w:sz w:val="34"/>
          <w:szCs w:val="34"/>
          <w:rtl/>
        </w:rPr>
        <w:t>:</w:t>
      </w:r>
      <w:r w:rsidR="00681C26" w:rsidRPr="00EF7DEC">
        <w:rPr>
          <w:rFonts w:ascii="Traditional Arabic" w:hAnsi="Traditional Arabic" w:cs="Traditional Arabic" w:hint="cs"/>
          <w:sz w:val="34"/>
          <w:szCs w:val="34"/>
          <w:rtl/>
        </w:rPr>
        <w:t xml:space="preserve">(لا اجتهادا ولا استنباطًا) </w:t>
      </w:r>
      <w:r w:rsidR="00B0633B" w:rsidRPr="00EF7DEC">
        <w:rPr>
          <w:rFonts w:ascii="Traditional Arabic" w:hAnsi="Traditional Arabic" w:cs="Traditional Arabic" w:hint="cs"/>
          <w:sz w:val="34"/>
          <w:szCs w:val="34"/>
          <w:rtl/>
        </w:rPr>
        <w:t xml:space="preserve">لإخراج القياس </w:t>
      </w:r>
      <w:r w:rsidR="00B5291E" w:rsidRPr="00EF7DEC">
        <w:rPr>
          <w:rFonts w:ascii="Traditional Arabic" w:hAnsi="Traditional Arabic" w:cs="Traditional Arabic" w:hint="cs"/>
          <w:sz w:val="34"/>
          <w:szCs w:val="34"/>
          <w:rtl/>
        </w:rPr>
        <w:t xml:space="preserve">الأصولي </w:t>
      </w:r>
      <w:r w:rsidR="00A17E4D" w:rsidRPr="00EF7DEC">
        <w:rPr>
          <w:rFonts w:ascii="Traditional Arabic" w:hAnsi="Traditional Arabic" w:cs="Traditional Arabic" w:hint="cs"/>
          <w:sz w:val="34"/>
          <w:szCs w:val="34"/>
          <w:rtl/>
        </w:rPr>
        <w:t xml:space="preserve">لإن المعنى الذي لأجله ثبت الحكم </w:t>
      </w:r>
      <w:r w:rsidR="00D641AB" w:rsidRPr="00EF7DEC">
        <w:rPr>
          <w:rFonts w:ascii="Traditional Arabic" w:hAnsi="Traditional Arabic" w:cs="Traditional Arabic" w:hint="cs"/>
          <w:sz w:val="34"/>
          <w:szCs w:val="34"/>
          <w:rtl/>
        </w:rPr>
        <w:t>ي</w:t>
      </w:r>
      <w:r w:rsidR="00425B4A" w:rsidRPr="00EF7DEC">
        <w:rPr>
          <w:rFonts w:ascii="Traditional Arabic" w:hAnsi="Traditional Arabic" w:cs="Traditional Arabic" w:hint="cs"/>
          <w:sz w:val="34"/>
          <w:szCs w:val="34"/>
          <w:rtl/>
        </w:rPr>
        <w:t>دركه العالم باللغة</w:t>
      </w:r>
      <w:r w:rsidR="00D641AB" w:rsidRPr="00EF7DEC">
        <w:rPr>
          <w:rFonts w:ascii="Traditional Arabic" w:hAnsi="Traditional Arabic" w:cs="Traditional Arabic" w:hint="cs"/>
          <w:sz w:val="34"/>
          <w:szCs w:val="34"/>
          <w:rtl/>
        </w:rPr>
        <w:t xml:space="preserve"> بينما القياس يحتاج إلى تأمل ونظر</w:t>
      </w:r>
      <w:r w:rsidR="00BA6A07" w:rsidRPr="00D95797">
        <w:rPr>
          <w:rStyle w:val="a4"/>
          <w:rFonts w:cs="Traditional Arabic"/>
          <w:position w:val="0"/>
          <w:sz w:val="34"/>
          <w:szCs w:val="34"/>
          <w:vertAlign w:val="superscript"/>
          <w:rtl/>
        </w:rPr>
        <w:t>(</w:t>
      </w:r>
      <w:r w:rsidR="00BA6A07" w:rsidRPr="00D95797">
        <w:rPr>
          <w:rStyle w:val="a4"/>
          <w:rFonts w:cs="Traditional Arabic"/>
          <w:position w:val="0"/>
          <w:sz w:val="34"/>
          <w:szCs w:val="34"/>
          <w:vertAlign w:val="superscript"/>
          <w:rtl/>
        </w:rPr>
        <w:footnoteReference w:id="86"/>
      </w:r>
      <w:r w:rsidR="00BA6A07" w:rsidRPr="00D95797">
        <w:rPr>
          <w:rStyle w:val="a4"/>
          <w:rFonts w:cs="Traditional Arabic"/>
          <w:position w:val="0"/>
          <w:sz w:val="34"/>
          <w:szCs w:val="34"/>
          <w:vertAlign w:val="superscript"/>
          <w:rtl/>
        </w:rPr>
        <w:t>)</w:t>
      </w:r>
      <w:r w:rsidR="00D641AB" w:rsidRPr="00EF7DEC">
        <w:rPr>
          <w:rFonts w:hint="cs"/>
          <w:sz w:val="34"/>
          <w:szCs w:val="34"/>
          <w:rtl/>
        </w:rPr>
        <w:t>.</w:t>
      </w:r>
      <w:r w:rsidR="00155E13" w:rsidRPr="00EF7DEC">
        <w:rPr>
          <w:rFonts w:ascii="Traditional Arabic" w:hAnsi="Traditional Arabic" w:cs="Traditional Arabic" w:hint="cs"/>
          <w:sz w:val="34"/>
          <w:szCs w:val="34"/>
          <w:rtl/>
        </w:rPr>
        <w:t xml:space="preserve"> </w:t>
      </w:r>
    </w:p>
    <w:p w14:paraId="45871C68" w14:textId="0C385D68" w:rsidR="0087172E" w:rsidRPr="00EF7DEC" w:rsidRDefault="007A0841"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DD0719" w:rsidRPr="00EF7DEC">
        <w:rPr>
          <w:rFonts w:ascii="Traditional Arabic" w:hAnsi="Traditional Arabic" w:cs="Traditional Arabic" w:hint="cs"/>
          <w:sz w:val="34"/>
          <w:szCs w:val="34"/>
          <w:rtl/>
        </w:rPr>
        <w:t>مفهوم الموافقة</w:t>
      </w:r>
      <w:r w:rsidR="000261C3" w:rsidRPr="00EF7DEC">
        <w:rPr>
          <w:rFonts w:ascii="Traditional Arabic" w:hAnsi="Traditional Arabic" w:cs="Traditional Arabic" w:hint="cs"/>
          <w:sz w:val="34"/>
          <w:szCs w:val="34"/>
          <w:rtl/>
        </w:rPr>
        <w:t xml:space="preserve"> </w:t>
      </w:r>
      <w:r w:rsidR="00DA2C3A" w:rsidRPr="00EF7DEC">
        <w:rPr>
          <w:rFonts w:ascii="Traditional Arabic" w:hAnsi="Traditional Arabic" w:cs="Traditional Arabic" w:hint="cs"/>
          <w:sz w:val="34"/>
          <w:szCs w:val="34"/>
          <w:rtl/>
        </w:rPr>
        <w:t>م</w:t>
      </w:r>
      <w:r w:rsidR="000261C3" w:rsidRPr="00EF7DEC">
        <w:rPr>
          <w:rFonts w:ascii="Traditional Arabic" w:hAnsi="Traditional Arabic" w:cs="Traditional Arabic" w:hint="cs"/>
          <w:sz w:val="34"/>
          <w:szCs w:val="34"/>
          <w:rtl/>
        </w:rPr>
        <w:t>م</w:t>
      </w:r>
      <w:r w:rsidR="00DA2C3A" w:rsidRPr="00EF7DEC">
        <w:rPr>
          <w:rFonts w:ascii="Traditional Arabic" w:hAnsi="Traditional Arabic" w:cs="Traditional Arabic" w:hint="cs"/>
          <w:sz w:val="34"/>
          <w:szCs w:val="34"/>
          <w:rtl/>
        </w:rPr>
        <w:t>ّ</w:t>
      </w:r>
      <w:r w:rsidR="000261C3" w:rsidRPr="00EF7DEC">
        <w:rPr>
          <w:rFonts w:ascii="Traditional Arabic" w:hAnsi="Traditional Arabic" w:cs="Traditional Arabic" w:hint="cs"/>
          <w:sz w:val="34"/>
          <w:szCs w:val="34"/>
          <w:rtl/>
        </w:rPr>
        <w:t xml:space="preserve">ا </w:t>
      </w:r>
      <w:r w:rsidR="00DA2C3A" w:rsidRPr="00EF7DEC">
        <w:rPr>
          <w:rFonts w:ascii="Traditional Arabic" w:hAnsi="Traditional Arabic" w:cs="Traditional Arabic" w:hint="cs"/>
          <w:sz w:val="34"/>
          <w:szCs w:val="34"/>
          <w:rtl/>
        </w:rPr>
        <w:t>ا</w:t>
      </w:r>
      <w:r w:rsidR="001331E4" w:rsidRPr="00EF7DEC">
        <w:rPr>
          <w:rFonts w:ascii="Traditional Arabic" w:hAnsi="Traditional Arabic" w:cs="Traditional Arabic" w:hint="cs"/>
          <w:sz w:val="34"/>
          <w:szCs w:val="34"/>
          <w:rtl/>
        </w:rPr>
        <w:t>تفق أهل العلم على الاحتجاج به</w:t>
      </w:r>
      <w:r w:rsidR="00812963" w:rsidRPr="00EF7DEC">
        <w:rPr>
          <w:rFonts w:ascii="Traditional Arabic" w:hAnsi="Traditional Arabic" w:cs="Traditional Arabic" w:hint="cs"/>
          <w:sz w:val="34"/>
          <w:szCs w:val="34"/>
          <w:rtl/>
        </w:rPr>
        <w:t xml:space="preserve"> إلا ما نقل عن</w:t>
      </w:r>
      <w:r w:rsidR="00A33899" w:rsidRPr="00EF7DEC">
        <w:rPr>
          <w:rFonts w:ascii="Traditional Arabic" w:hAnsi="Traditional Arabic" w:cs="Traditional Arabic" w:hint="cs"/>
          <w:sz w:val="34"/>
          <w:szCs w:val="34"/>
          <w:rtl/>
        </w:rPr>
        <w:t xml:space="preserve"> أهل الظاهر</w:t>
      </w:r>
      <w:r w:rsidR="00D15E17" w:rsidRPr="00D95797">
        <w:rPr>
          <w:rStyle w:val="a4"/>
          <w:rFonts w:cs="Traditional Arabic"/>
          <w:position w:val="0"/>
          <w:sz w:val="34"/>
          <w:szCs w:val="34"/>
          <w:vertAlign w:val="superscript"/>
          <w:rtl/>
        </w:rPr>
        <w:t>(</w:t>
      </w:r>
      <w:r w:rsidR="00D15E17" w:rsidRPr="00D95797">
        <w:rPr>
          <w:rStyle w:val="a4"/>
          <w:rFonts w:cs="Traditional Arabic"/>
          <w:position w:val="0"/>
          <w:sz w:val="34"/>
          <w:szCs w:val="34"/>
          <w:vertAlign w:val="superscript"/>
          <w:rtl/>
        </w:rPr>
        <w:footnoteReference w:id="87"/>
      </w:r>
      <w:r w:rsidR="00D15E17" w:rsidRPr="00D95797">
        <w:rPr>
          <w:rStyle w:val="a4"/>
          <w:rFonts w:cs="Traditional Arabic"/>
          <w:position w:val="0"/>
          <w:sz w:val="34"/>
          <w:szCs w:val="34"/>
          <w:vertAlign w:val="superscript"/>
          <w:rtl/>
        </w:rPr>
        <w:t>)</w:t>
      </w:r>
      <w:r w:rsidR="00D15E17" w:rsidRPr="00EF7DEC">
        <w:rPr>
          <w:rFonts w:ascii="Traditional Arabic" w:hAnsi="Traditional Arabic" w:cs="Traditional Arabic"/>
          <w:sz w:val="34"/>
          <w:szCs w:val="34"/>
          <w:rtl/>
        </w:rPr>
        <w:t>،</w:t>
      </w:r>
      <w:r w:rsidR="00D512C5" w:rsidRPr="00EF7DEC">
        <w:rPr>
          <w:rFonts w:ascii="Traditional Arabic" w:hAnsi="Traditional Arabic" w:cs="Traditional Arabic"/>
          <w:sz w:val="34"/>
          <w:szCs w:val="34"/>
          <w:rtl/>
        </w:rPr>
        <w:t xml:space="preserve"> </w:t>
      </w:r>
      <w:r w:rsidR="00876D8B" w:rsidRPr="00EF7DEC">
        <w:rPr>
          <w:rFonts w:ascii="Traditional Arabic" w:hAnsi="Traditional Arabic" w:cs="Traditional Arabic" w:hint="cs"/>
          <w:sz w:val="34"/>
          <w:szCs w:val="34"/>
          <w:rtl/>
        </w:rPr>
        <w:t>وع</w:t>
      </w:r>
      <w:r w:rsidR="00350053" w:rsidRPr="00EF7DEC">
        <w:rPr>
          <w:rFonts w:ascii="Traditional Arabic" w:hAnsi="Traditional Arabic" w:cs="Traditional Arabic" w:hint="cs"/>
          <w:sz w:val="34"/>
          <w:szCs w:val="34"/>
          <w:rtl/>
        </w:rPr>
        <w:t>ُ</w:t>
      </w:r>
      <w:r w:rsidR="00876D8B" w:rsidRPr="00EF7DEC">
        <w:rPr>
          <w:rFonts w:ascii="Traditional Arabic" w:hAnsi="Traditional Arabic" w:cs="Traditional Arabic" w:hint="cs"/>
          <w:sz w:val="34"/>
          <w:szCs w:val="34"/>
          <w:rtl/>
        </w:rPr>
        <w:t xml:space="preserve">دت مخالفتهم </w:t>
      </w:r>
      <w:r w:rsidR="003033FF" w:rsidRPr="00EF7DEC">
        <w:rPr>
          <w:rFonts w:ascii="Traditional Arabic" w:hAnsi="Traditional Arabic" w:cs="Traditional Arabic" w:hint="cs"/>
          <w:sz w:val="34"/>
          <w:szCs w:val="34"/>
          <w:rtl/>
        </w:rPr>
        <w:t xml:space="preserve">لمفهوم الموافقة </w:t>
      </w:r>
      <w:r w:rsidR="00876D8B" w:rsidRPr="00EF7DEC">
        <w:rPr>
          <w:rFonts w:ascii="Traditional Arabic" w:hAnsi="Traditional Arabic" w:cs="Traditional Arabic" w:hint="cs"/>
          <w:sz w:val="34"/>
          <w:szCs w:val="34"/>
          <w:rtl/>
        </w:rPr>
        <w:t>شذوذًا</w:t>
      </w:r>
      <w:r w:rsidR="00941D29" w:rsidRPr="00D95797">
        <w:rPr>
          <w:rStyle w:val="a4"/>
          <w:rFonts w:cs="Traditional Arabic"/>
          <w:position w:val="0"/>
          <w:sz w:val="34"/>
          <w:szCs w:val="34"/>
          <w:vertAlign w:val="superscript"/>
          <w:rtl/>
        </w:rPr>
        <w:t>(</w:t>
      </w:r>
      <w:r w:rsidR="00941D29" w:rsidRPr="00D95797">
        <w:rPr>
          <w:rStyle w:val="a4"/>
          <w:rFonts w:cs="Traditional Arabic"/>
          <w:position w:val="0"/>
          <w:sz w:val="34"/>
          <w:szCs w:val="34"/>
          <w:vertAlign w:val="superscript"/>
          <w:rtl/>
        </w:rPr>
        <w:footnoteReference w:id="88"/>
      </w:r>
      <w:r w:rsidR="00941D29" w:rsidRPr="00D95797">
        <w:rPr>
          <w:rStyle w:val="a4"/>
          <w:rFonts w:cs="Traditional Arabic"/>
          <w:position w:val="0"/>
          <w:sz w:val="34"/>
          <w:szCs w:val="34"/>
          <w:vertAlign w:val="superscript"/>
          <w:rtl/>
        </w:rPr>
        <w:t>)</w:t>
      </w:r>
      <w:r w:rsidR="00CE226E" w:rsidRPr="00EF7DEC">
        <w:rPr>
          <w:rFonts w:ascii="Traditional Arabic" w:hAnsi="Traditional Arabic" w:cs="Traditional Arabic" w:hint="cs"/>
          <w:sz w:val="34"/>
          <w:szCs w:val="34"/>
          <w:rtl/>
        </w:rPr>
        <w:t>،</w:t>
      </w:r>
      <w:r w:rsidR="00876D8B" w:rsidRPr="00EF7DEC">
        <w:rPr>
          <w:rFonts w:ascii="Traditional Arabic" w:hAnsi="Traditional Arabic" w:cs="Traditional Arabic" w:hint="cs"/>
          <w:sz w:val="34"/>
          <w:szCs w:val="34"/>
          <w:rtl/>
        </w:rPr>
        <w:t xml:space="preserve"> </w:t>
      </w:r>
      <w:r w:rsidR="00193142" w:rsidRPr="00EF7DEC">
        <w:rPr>
          <w:rFonts w:ascii="Traditional Arabic" w:hAnsi="Traditional Arabic" w:cs="Traditional Arabic" w:hint="cs"/>
          <w:sz w:val="34"/>
          <w:szCs w:val="34"/>
          <w:rtl/>
        </w:rPr>
        <w:t>لأن</w:t>
      </w:r>
      <w:r w:rsidR="00FD04AC" w:rsidRPr="00EF7DEC">
        <w:rPr>
          <w:rFonts w:ascii="Traditional Arabic" w:hAnsi="Traditional Arabic" w:cs="Traditional Arabic" w:hint="cs"/>
          <w:sz w:val="34"/>
          <w:szCs w:val="34"/>
          <w:rtl/>
        </w:rPr>
        <w:t>ّه</w:t>
      </w:r>
      <w:r w:rsidR="00D15E17" w:rsidRPr="00EF7DEC">
        <w:rPr>
          <w:rFonts w:ascii="Traditional Arabic" w:hAnsi="Traditional Arabic" w:cs="Traditional Arabic" w:hint="cs"/>
          <w:sz w:val="34"/>
          <w:szCs w:val="34"/>
          <w:rtl/>
        </w:rPr>
        <w:t xml:space="preserve"> من باب السمع والذي يرد ذلك يرد نوعًا من خطاب العرب</w:t>
      </w:r>
      <w:r w:rsidR="00CE226E" w:rsidRPr="00D95797">
        <w:rPr>
          <w:rStyle w:val="a4"/>
          <w:rFonts w:cs="Traditional Arabic"/>
          <w:position w:val="0"/>
          <w:sz w:val="34"/>
          <w:szCs w:val="34"/>
          <w:vertAlign w:val="superscript"/>
          <w:rtl/>
        </w:rPr>
        <w:t>(</w:t>
      </w:r>
      <w:r w:rsidR="00CE226E" w:rsidRPr="00D95797">
        <w:rPr>
          <w:rStyle w:val="a4"/>
          <w:rFonts w:cs="Traditional Arabic"/>
          <w:position w:val="0"/>
          <w:sz w:val="34"/>
          <w:szCs w:val="34"/>
          <w:vertAlign w:val="superscript"/>
          <w:rtl/>
        </w:rPr>
        <w:footnoteReference w:id="89"/>
      </w:r>
      <w:r w:rsidR="00CE226E" w:rsidRPr="00D95797">
        <w:rPr>
          <w:rStyle w:val="a4"/>
          <w:rFonts w:cs="Traditional Arabic"/>
          <w:position w:val="0"/>
          <w:sz w:val="34"/>
          <w:szCs w:val="34"/>
          <w:vertAlign w:val="superscript"/>
          <w:rtl/>
        </w:rPr>
        <w:t>)</w:t>
      </w:r>
      <w:r w:rsidR="00E61C1F" w:rsidRPr="00EF7DEC">
        <w:rPr>
          <w:rFonts w:hint="cs"/>
          <w:sz w:val="34"/>
          <w:szCs w:val="34"/>
          <w:rtl/>
        </w:rPr>
        <w:t>.</w:t>
      </w:r>
    </w:p>
    <w:p w14:paraId="03958009" w14:textId="67B0C40D" w:rsidR="00DA2C3A" w:rsidRPr="00EF7DEC" w:rsidRDefault="00DA2C3A"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وقضية (الإعمال) ظاهرة في الاستدلال بمفهوم الموافقة، فلا بدّ من إعمال اللفظ فيما </w:t>
      </w:r>
      <w:proofErr w:type="spellStart"/>
      <w:r w:rsidRPr="00EF7DEC">
        <w:rPr>
          <w:rFonts w:ascii="Traditional Arabic" w:hAnsi="Traditional Arabic" w:cs="Traditional Arabic" w:hint="cs"/>
          <w:sz w:val="34"/>
          <w:szCs w:val="34"/>
          <w:rtl/>
        </w:rPr>
        <w:t>يوافقه</w:t>
      </w:r>
      <w:proofErr w:type="spellEnd"/>
      <w:r w:rsidRPr="00EF7DEC">
        <w:rPr>
          <w:rFonts w:ascii="Traditional Arabic" w:hAnsi="Traditional Arabic" w:cs="Traditional Arabic" w:hint="cs"/>
          <w:sz w:val="34"/>
          <w:szCs w:val="34"/>
          <w:rtl/>
        </w:rPr>
        <w:t xml:space="preserve"> ولم ينطق به، إذا إن </w:t>
      </w:r>
      <w:r w:rsidRPr="00EF7DEC">
        <w:rPr>
          <w:rFonts w:ascii="Traditional Arabic" w:hAnsi="Traditional Arabic" w:cs="Traditional Arabic"/>
          <w:sz w:val="34"/>
          <w:szCs w:val="34"/>
          <w:rtl/>
        </w:rPr>
        <w:t>مفهوم الموافقة من سلالة دلالة سياق الكلام</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فلا يدلّ عليها مجرّد</w:t>
      </w:r>
      <w:r w:rsidRPr="00EF7DEC">
        <w:rPr>
          <w:rFonts w:ascii="Traditional Arabic" w:hAnsi="Traditional Arabic" w:cs="Traditional Arabic"/>
          <w:color w:val="FF0000"/>
          <w:sz w:val="34"/>
          <w:szCs w:val="34"/>
          <w:rtl/>
        </w:rPr>
        <w:t xml:space="preserve"> </w:t>
      </w:r>
      <w:r w:rsidRPr="00EF7DEC">
        <w:rPr>
          <w:rFonts w:ascii="Traditional Arabic" w:hAnsi="Traditional Arabic" w:cs="Traditional Arabic"/>
          <w:sz w:val="34"/>
          <w:szCs w:val="34"/>
          <w:rtl/>
        </w:rPr>
        <w:t xml:space="preserve">اللفظ، بمعنى أنّ المعنى الموافق </w:t>
      </w:r>
      <w:r w:rsidR="00B036F1" w:rsidRPr="00EF7DEC">
        <w:rPr>
          <w:rFonts w:cs="Resalah Louts Regular" w:hint="cs"/>
          <w:sz w:val="34"/>
          <w:szCs w:val="34"/>
          <w:rtl/>
        </w:rPr>
        <w:t>(</w:t>
      </w:r>
      <w:r w:rsidRPr="00EF7DEC">
        <w:rPr>
          <w:rFonts w:ascii="Traditional Arabic" w:hAnsi="Traditional Arabic" w:cs="Traditional Arabic"/>
          <w:sz w:val="34"/>
          <w:szCs w:val="34"/>
          <w:rtl/>
        </w:rPr>
        <w:t>غير مفهوم من مجرد اللفظ العاري عن القرينة</w:t>
      </w:r>
      <w:r w:rsidR="00B036F1" w:rsidRPr="00EF7DEC">
        <w:rPr>
          <w:rFonts w:cs="Resalah Louts Regular" w:hint="cs"/>
          <w:sz w:val="34"/>
          <w:szCs w:val="34"/>
          <w:rtl/>
        </w:rPr>
        <w:t>)</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90"/>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بل لا بدّ من فهم الكلام وما سيق له</w:t>
      </w:r>
      <w:r w:rsidRPr="00EF7DEC">
        <w:rPr>
          <w:rFonts w:ascii="Traditional Arabic" w:hAnsi="Traditional Arabic" w:cs="Traditional Arabic" w:hint="cs"/>
          <w:sz w:val="34"/>
          <w:szCs w:val="34"/>
          <w:rtl/>
        </w:rPr>
        <w:t xml:space="preserve">، كما </w:t>
      </w:r>
      <w:r w:rsidRPr="00EF7DEC">
        <w:rPr>
          <w:rFonts w:ascii="Traditional Arabic" w:hAnsi="Traditional Arabic" w:cs="Traditional Arabic" w:hint="cs"/>
          <w:sz w:val="34"/>
          <w:szCs w:val="34"/>
          <w:rtl/>
        </w:rPr>
        <w:lastRenderedPageBreak/>
        <w:t xml:space="preserve">فهمنا أن </w:t>
      </w:r>
      <w:r w:rsidRPr="00EF7DEC">
        <w:rPr>
          <w:rFonts w:ascii="Traditional Arabic" w:hAnsi="Traditional Arabic" w:cs="Traditional Arabic"/>
          <w:sz w:val="34"/>
          <w:szCs w:val="34"/>
          <w:rtl/>
        </w:rPr>
        <w:t xml:space="preserve">قوله </w:t>
      </w:r>
      <w:r w:rsidR="00F315FF" w:rsidRPr="000F5ED8">
        <w:rPr>
          <w:rFonts w:ascii="ATraditional Arabic" w:hAnsi="ATraditional Arabic" w:cs="Traditional Arabic" w:hint="cs"/>
          <w:sz w:val="34"/>
          <w:szCs w:val="34"/>
          <w:rtl/>
        </w:rPr>
        <w:t>‘</w:t>
      </w:r>
      <w:r w:rsidRPr="00EF7DEC">
        <w:rPr>
          <w:rFonts w:ascii="Traditional Arabic" w:hAnsi="Traditional Arabic" w:cs="Traditional Arabic"/>
          <w:sz w:val="34"/>
          <w:szCs w:val="34"/>
          <w:rtl/>
        </w:rPr>
        <w:t>: (لا يقضينّ حكم بين اثنين وهو غضبان)</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91"/>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xml:space="preserve">، </w:t>
      </w:r>
      <w:r w:rsidR="00AF4DD1" w:rsidRPr="00EF7DEC">
        <w:rPr>
          <w:rFonts w:ascii="Traditional Arabic" w:hAnsi="Traditional Arabic" w:cs="Traditional Arabic" w:hint="cs"/>
          <w:sz w:val="34"/>
          <w:szCs w:val="34"/>
          <w:rtl/>
        </w:rPr>
        <w:t xml:space="preserve">ينبغي أيضا إعماله </w:t>
      </w:r>
      <w:r w:rsidRPr="00EF7DEC">
        <w:rPr>
          <w:rFonts w:ascii="Traditional Arabic" w:hAnsi="Traditional Arabic" w:cs="Traditional Arabic"/>
          <w:sz w:val="34"/>
          <w:szCs w:val="34"/>
          <w:rtl/>
        </w:rPr>
        <w:fldChar w:fldCharType="begin"/>
      </w:r>
      <w:r w:rsidRPr="00EF7DEC">
        <w:rPr>
          <w:rFonts w:ascii="Traditional Arabic" w:hAnsi="Traditional Arabic" w:cs="Traditional Arabic"/>
          <w:sz w:val="34"/>
          <w:szCs w:val="34"/>
          <w:rtl/>
        </w:rPr>
        <w:instrText xml:space="preserve"> </w:instrText>
      </w:r>
      <w:r w:rsidRPr="00EF7DEC">
        <w:rPr>
          <w:rFonts w:ascii="Traditional Arabic" w:hAnsi="Traditional Arabic" w:cs="Traditional Arabic"/>
          <w:sz w:val="34"/>
          <w:szCs w:val="34"/>
        </w:rPr>
        <w:instrText>XE</w:instrText>
      </w:r>
      <w:r w:rsidRPr="00EF7DEC">
        <w:rPr>
          <w:rFonts w:ascii="Traditional Arabic" w:hAnsi="Traditional Arabic" w:cs="Traditional Arabic"/>
          <w:sz w:val="34"/>
          <w:szCs w:val="34"/>
          <w:rtl/>
        </w:rPr>
        <w:instrText xml:space="preserve"> "حديث:لا يقضين حكم بين اثنين وهو عضبان" </w:instrText>
      </w:r>
      <w:r w:rsidRPr="00EF7DEC">
        <w:rPr>
          <w:rFonts w:ascii="Traditional Arabic" w:hAnsi="Traditional Arabic" w:cs="Traditional Arabic"/>
          <w:sz w:val="34"/>
          <w:szCs w:val="34"/>
          <w:rtl/>
        </w:rPr>
        <w:fldChar w:fldCharType="end"/>
      </w:r>
      <w:r w:rsidR="00AF4DD1" w:rsidRPr="00EF7DEC">
        <w:rPr>
          <w:rFonts w:ascii="Traditional Arabic" w:hAnsi="Traditional Arabic" w:cs="Traditional Arabic" w:hint="cs"/>
          <w:sz w:val="34"/>
          <w:szCs w:val="34"/>
          <w:rtl/>
        </w:rPr>
        <w:t>في</w:t>
      </w:r>
      <w:r w:rsidRPr="00EF7DEC">
        <w:rPr>
          <w:rFonts w:ascii="Traditional Arabic" w:hAnsi="Traditional Arabic" w:cs="Traditional Arabic"/>
          <w:sz w:val="34"/>
          <w:szCs w:val="34"/>
          <w:rtl/>
        </w:rPr>
        <w:t xml:space="preserve"> الهمّ المزعج، والخوف المقلق، والجوع، والظمأ الشديد، وشغل القلب المانع من الفهم، </w:t>
      </w:r>
      <w:r w:rsidR="00AF4DD1" w:rsidRPr="00EF7DEC">
        <w:rPr>
          <w:rFonts w:ascii="Traditional Arabic" w:hAnsi="Traditional Arabic" w:cs="Traditional Arabic" w:hint="cs"/>
          <w:sz w:val="34"/>
          <w:szCs w:val="34"/>
          <w:rtl/>
        </w:rPr>
        <w:t>فكلها ت</w:t>
      </w:r>
      <w:r w:rsidRPr="00EF7DEC">
        <w:rPr>
          <w:rFonts w:ascii="Traditional Arabic" w:hAnsi="Traditional Arabic" w:cs="Traditional Arabic"/>
          <w:sz w:val="34"/>
          <w:szCs w:val="34"/>
          <w:rtl/>
        </w:rPr>
        <w:t>منع من القضاء، لأنّها مساوية للغضب في معنى الإدهاش والتشويش المانع من كمال الفهم</w:t>
      </w:r>
      <w:r w:rsidRPr="00D95797">
        <w:rPr>
          <w:rFonts w:ascii="mylotus" w:hAnsi="mylotus" w:cs="Traditional Arabic"/>
          <w:spacing w:val="-6"/>
          <w:sz w:val="34"/>
          <w:szCs w:val="34"/>
          <w:vertAlign w:val="superscript"/>
          <w:rtl/>
        </w:rPr>
        <w:t>(</w:t>
      </w:r>
      <w:r w:rsidRPr="00D95797">
        <w:rPr>
          <w:rStyle w:val="a4"/>
          <w:rFonts w:cs="Traditional Arabic"/>
          <w:spacing w:val="-6"/>
          <w:position w:val="0"/>
          <w:sz w:val="34"/>
          <w:szCs w:val="34"/>
          <w:vertAlign w:val="superscript"/>
          <w:rtl/>
        </w:rPr>
        <w:footnoteReference w:id="92"/>
      </w:r>
      <w:r w:rsidRPr="00D95797">
        <w:rPr>
          <w:rFonts w:ascii="mylotus" w:hAnsi="mylotus" w:cs="Traditional Arabic"/>
          <w:spacing w:val="-6"/>
          <w:sz w:val="34"/>
          <w:szCs w:val="34"/>
          <w:vertAlign w:val="superscript"/>
          <w:rtl/>
        </w:rPr>
        <w:t>)</w:t>
      </w:r>
      <w:r w:rsidR="00AF4DD1" w:rsidRPr="00EF7DEC">
        <w:rPr>
          <w:rFonts w:ascii="Traditional Arabic" w:hAnsi="Traditional Arabic" w:cs="Traditional Arabic" w:hint="cs"/>
          <w:sz w:val="34"/>
          <w:szCs w:val="34"/>
          <w:rtl/>
        </w:rPr>
        <w:t>.</w:t>
      </w:r>
    </w:p>
    <w:p w14:paraId="10F44273" w14:textId="56093F1E" w:rsidR="009710C1" w:rsidRPr="00EF7DEC" w:rsidRDefault="009A1CFB" w:rsidP="00C67023">
      <w:pPr>
        <w:ind w:firstLine="72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ومفهوم مخالفة</w:t>
      </w:r>
      <w:r w:rsidRPr="00EF7DEC">
        <w:rPr>
          <w:rFonts w:ascii="Traditional Arabic" w:hAnsi="Traditional Arabic" w:cs="Traditional Arabic" w:hint="cs"/>
          <w:sz w:val="34"/>
          <w:szCs w:val="34"/>
          <w:rtl/>
        </w:rPr>
        <w:t>:</w:t>
      </w:r>
      <w:r w:rsidR="002E1A05" w:rsidRPr="00EF7DEC">
        <w:rPr>
          <w:rFonts w:ascii="Traditional Arabic" w:hAnsi="Traditional Arabic" w:cs="Traditional Arabic" w:hint="cs"/>
          <w:sz w:val="34"/>
          <w:szCs w:val="34"/>
          <w:rtl/>
        </w:rPr>
        <w:t xml:space="preserve"> </w:t>
      </w:r>
      <w:r w:rsidR="00574FBB" w:rsidRPr="00EF7DEC">
        <w:rPr>
          <w:rFonts w:ascii="Traditional Arabic" w:hAnsi="Traditional Arabic" w:cs="Traditional Arabic" w:hint="cs"/>
          <w:sz w:val="34"/>
          <w:szCs w:val="34"/>
          <w:rtl/>
        </w:rPr>
        <w:t>وهو</w:t>
      </w:r>
      <w:r w:rsidR="00350053" w:rsidRPr="00EF7DEC">
        <w:rPr>
          <w:rFonts w:ascii="Traditional Arabic" w:hAnsi="Traditional Arabic" w:cs="Traditional Arabic" w:hint="cs"/>
          <w:sz w:val="34"/>
          <w:szCs w:val="34"/>
          <w:rtl/>
        </w:rPr>
        <w:t xml:space="preserve"> </w:t>
      </w:r>
      <w:r w:rsidR="00E102EE">
        <w:rPr>
          <w:rFonts w:ascii="ATraditional Arabic" w:hAnsi="ATraditional Arabic" w:cs="Traditional Arabic"/>
          <w:sz w:val="34"/>
          <w:szCs w:val="34"/>
          <w:rtl/>
        </w:rPr>
        <w:t>"</w:t>
      </w:r>
      <w:r w:rsidR="00236ACE" w:rsidRPr="00EF7DEC">
        <w:rPr>
          <w:rFonts w:ascii="Traditional Arabic" w:hAnsi="Traditional Arabic" w:cs="Traditional Arabic"/>
          <w:b/>
          <w:bCs/>
          <w:sz w:val="34"/>
          <w:szCs w:val="34"/>
          <w:rtl/>
        </w:rPr>
        <w:t>ما يكون مدلول اللفظ في محل السكوت مخالف</w:t>
      </w:r>
      <w:r w:rsidR="00697CF8" w:rsidRPr="00EF7DEC">
        <w:rPr>
          <w:rFonts w:ascii="Traditional Arabic" w:hAnsi="Traditional Arabic" w:cs="Traditional Arabic" w:hint="cs"/>
          <w:b/>
          <w:bCs/>
          <w:sz w:val="34"/>
          <w:szCs w:val="34"/>
          <w:rtl/>
        </w:rPr>
        <w:t>ً</w:t>
      </w:r>
      <w:r w:rsidR="00236ACE" w:rsidRPr="00EF7DEC">
        <w:rPr>
          <w:rFonts w:ascii="Traditional Arabic" w:hAnsi="Traditional Arabic" w:cs="Traditional Arabic"/>
          <w:b/>
          <w:bCs/>
          <w:sz w:val="34"/>
          <w:szCs w:val="34"/>
          <w:rtl/>
        </w:rPr>
        <w:t>ا لمدلوله في محل النطق</w:t>
      </w:r>
      <w:r w:rsidR="00E102EE">
        <w:rPr>
          <w:rFonts w:ascii="ATraditional Arabic" w:eastAsia="Times New Roman" w:hAnsi="ATraditional Arabic" w:cs="Traditional Arabic"/>
          <w:sz w:val="34"/>
          <w:szCs w:val="34"/>
          <w:rtl/>
        </w:rPr>
        <w:t>"</w:t>
      </w:r>
      <w:r w:rsidR="004E1553" w:rsidRPr="00D95797">
        <w:rPr>
          <w:rStyle w:val="a4"/>
          <w:rFonts w:cs="Traditional Arabic"/>
          <w:position w:val="0"/>
          <w:sz w:val="34"/>
          <w:szCs w:val="34"/>
          <w:vertAlign w:val="superscript"/>
          <w:rtl/>
        </w:rPr>
        <w:t>(</w:t>
      </w:r>
      <w:r w:rsidR="004E1553" w:rsidRPr="00D95797">
        <w:rPr>
          <w:rStyle w:val="a4"/>
          <w:rFonts w:cs="Traditional Arabic"/>
          <w:position w:val="0"/>
          <w:sz w:val="34"/>
          <w:szCs w:val="34"/>
          <w:vertAlign w:val="superscript"/>
          <w:rtl/>
        </w:rPr>
        <w:footnoteReference w:id="93"/>
      </w:r>
      <w:r w:rsidR="004E1553" w:rsidRPr="00D95797">
        <w:rPr>
          <w:rStyle w:val="a4"/>
          <w:rFonts w:cs="Traditional Arabic"/>
          <w:position w:val="0"/>
          <w:sz w:val="34"/>
          <w:szCs w:val="34"/>
          <w:vertAlign w:val="superscript"/>
          <w:rtl/>
        </w:rPr>
        <w:t>)</w:t>
      </w:r>
      <w:r w:rsidR="00350053" w:rsidRPr="00EF7DEC">
        <w:rPr>
          <w:rFonts w:ascii="Traditional Arabic" w:hAnsi="Traditional Arabic" w:cs="Traditional Arabic"/>
          <w:sz w:val="34"/>
          <w:szCs w:val="34"/>
          <w:rtl/>
        </w:rPr>
        <w:t>،</w:t>
      </w:r>
      <w:r w:rsidR="00350053" w:rsidRPr="00EF7DEC">
        <w:rPr>
          <w:rFonts w:hint="cs"/>
          <w:sz w:val="34"/>
          <w:szCs w:val="34"/>
          <w:rtl/>
        </w:rPr>
        <w:t xml:space="preserve"> </w:t>
      </w:r>
      <w:r w:rsidR="008E6A5C" w:rsidRPr="00EF7DEC">
        <w:rPr>
          <w:rFonts w:ascii="Traditional Arabic" w:hAnsi="Traditional Arabic" w:cs="Traditional Arabic" w:hint="cs"/>
          <w:sz w:val="34"/>
          <w:szCs w:val="34"/>
          <w:rtl/>
        </w:rPr>
        <w:t xml:space="preserve">وحقيقته </w:t>
      </w:r>
      <w:r w:rsidR="00BE3FB9" w:rsidRPr="00EF7DEC">
        <w:rPr>
          <w:rFonts w:ascii="Traditional Arabic" w:hAnsi="Traditional Arabic" w:cs="Traditional Arabic"/>
          <w:sz w:val="34"/>
          <w:szCs w:val="34"/>
          <w:rtl/>
        </w:rPr>
        <w:t xml:space="preserve">أن يكون </w:t>
      </w:r>
      <w:r w:rsidR="00F9104E" w:rsidRPr="00EF7DEC">
        <w:rPr>
          <w:rFonts w:ascii="Traditional Arabic" w:hAnsi="Traditional Arabic" w:cs="Traditional Arabic" w:hint="cs"/>
          <w:sz w:val="34"/>
          <w:szCs w:val="34"/>
          <w:rtl/>
        </w:rPr>
        <w:t>لل</w:t>
      </w:r>
      <w:r w:rsidR="00BE3FB9" w:rsidRPr="00EF7DEC">
        <w:rPr>
          <w:rFonts w:ascii="Traditional Arabic" w:hAnsi="Traditional Arabic" w:cs="Traditional Arabic"/>
          <w:sz w:val="34"/>
          <w:szCs w:val="34"/>
          <w:rtl/>
        </w:rPr>
        <w:t>منصوص عليه صف</w:t>
      </w:r>
      <w:r w:rsidR="00F315FF" w:rsidRPr="00EF7DEC">
        <w:rPr>
          <w:rFonts w:ascii="Traditional Arabic" w:hAnsi="Traditional Arabic" w:cs="Traditional Arabic" w:hint="cs"/>
          <w:sz w:val="34"/>
          <w:szCs w:val="34"/>
          <w:rtl/>
        </w:rPr>
        <w:t>تان،</w:t>
      </w:r>
      <w:r w:rsidR="00BE3FB9" w:rsidRPr="00EF7DEC">
        <w:rPr>
          <w:rFonts w:ascii="Traditional Arabic" w:hAnsi="Traditional Arabic" w:cs="Traditional Arabic"/>
          <w:sz w:val="34"/>
          <w:szCs w:val="34"/>
          <w:rtl/>
        </w:rPr>
        <w:t xml:space="preserve"> فيعلق الحكم بإحدى الصفتين</w:t>
      </w:r>
      <w:r w:rsidR="006428DB" w:rsidRPr="00EF7DEC">
        <w:rPr>
          <w:rFonts w:ascii="Traditional Arabic" w:hAnsi="Traditional Arabic" w:cs="Traditional Arabic" w:hint="cs"/>
          <w:sz w:val="34"/>
          <w:szCs w:val="34"/>
          <w:rtl/>
        </w:rPr>
        <w:t>،</w:t>
      </w:r>
      <w:r w:rsidR="00BE3FB9" w:rsidRPr="00EF7DEC">
        <w:rPr>
          <w:rFonts w:ascii="Traditional Arabic" w:hAnsi="Traditional Arabic" w:cs="Traditional Arabic"/>
          <w:sz w:val="34"/>
          <w:szCs w:val="34"/>
          <w:rtl/>
        </w:rPr>
        <w:t xml:space="preserve"> فيكون نصه مثبتا للحكم مع وجود الصفة</w:t>
      </w:r>
      <w:r w:rsidR="000458D1" w:rsidRPr="00EF7DEC">
        <w:rPr>
          <w:rFonts w:ascii="Traditional Arabic" w:hAnsi="Traditional Arabic" w:cs="Traditional Arabic" w:hint="cs"/>
          <w:sz w:val="34"/>
          <w:szCs w:val="34"/>
          <w:rtl/>
        </w:rPr>
        <w:t>،</w:t>
      </w:r>
      <w:r w:rsidR="00BE3FB9" w:rsidRPr="00EF7DEC">
        <w:rPr>
          <w:rFonts w:ascii="Traditional Arabic" w:hAnsi="Traditional Arabic" w:cs="Traditional Arabic"/>
          <w:sz w:val="34"/>
          <w:szCs w:val="34"/>
          <w:rtl/>
        </w:rPr>
        <w:t xml:space="preserve"> </w:t>
      </w:r>
      <w:r w:rsidR="000458D1" w:rsidRPr="00EF7DEC">
        <w:rPr>
          <w:rFonts w:ascii="Traditional Arabic" w:hAnsi="Traditional Arabic" w:cs="Traditional Arabic" w:hint="cs"/>
          <w:sz w:val="34"/>
          <w:szCs w:val="34"/>
          <w:rtl/>
        </w:rPr>
        <w:t>ويدل</w:t>
      </w:r>
      <w:r w:rsidR="00BE3FB9" w:rsidRPr="00EF7DEC">
        <w:rPr>
          <w:rFonts w:ascii="Traditional Arabic" w:hAnsi="Traditional Arabic" w:cs="Traditional Arabic"/>
          <w:sz w:val="34"/>
          <w:szCs w:val="34"/>
          <w:rtl/>
        </w:rPr>
        <w:t xml:space="preserve"> </w:t>
      </w:r>
      <w:r w:rsidR="006322A0" w:rsidRPr="00EF7DEC">
        <w:rPr>
          <w:rFonts w:ascii="Traditional Arabic" w:hAnsi="Traditional Arabic" w:cs="Traditional Arabic" w:hint="cs"/>
          <w:sz w:val="34"/>
          <w:szCs w:val="34"/>
          <w:rtl/>
        </w:rPr>
        <w:t>على</w:t>
      </w:r>
      <w:r w:rsidR="00BE3FB9" w:rsidRPr="00EF7DEC">
        <w:rPr>
          <w:rFonts w:ascii="Traditional Arabic" w:hAnsi="Traditional Arabic" w:cs="Traditional Arabic"/>
          <w:sz w:val="34"/>
          <w:szCs w:val="34"/>
          <w:rtl/>
        </w:rPr>
        <w:t xml:space="preserve"> </w:t>
      </w:r>
      <w:r w:rsidR="006322A0" w:rsidRPr="00EF7DEC">
        <w:rPr>
          <w:rFonts w:ascii="Traditional Arabic" w:hAnsi="Traditional Arabic" w:cs="Traditional Arabic" w:hint="cs"/>
          <w:sz w:val="34"/>
          <w:szCs w:val="34"/>
          <w:rtl/>
        </w:rPr>
        <w:t>نفي ا</w:t>
      </w:r>
      <w:r w:rsidR="00BE3FB9" w:rsidRPr="00EF7DEC">
        <w:rPr>
          <w:rFonts w:ascii="Traditional Arabic" w:hAnsi="Traditional Arabic" w:cs="Traditional Arabic"/>
          <w:sz w:val="34"/>
          <w:szCs w:val="34"/>
          <w:rtl/>
        </w:rPr>
        <w:t>لحكم مع عدم الصفة</w:t>
      </w:r>
      <w:r w:rsidR="006322A0" w:rsidRPr="00EF7DEC">
        <w:rPr>
          <w:rFonts w:ascii="Traditional Arabic" w:hAnsi="Traditional Arabic" w:cs="Traditional Arabic" w:hint="cs"/>
          <w:sz w:val="34"/>
          <w:szCs w:val="34"/>
          <w:rtl/>
        </w:rPr>
        <w:t>، وذل</w:t>
      </w:r>
      <w:r w:rsidR="00350053" w:rsidRPr="00EF7DEC">
        <w:rPr>
          <w:rFonts w:ascii="Traditional Arabic" w:hAnsi="Traditional Arabic" w:cs="Traditional Arabic" w:hint="cs"/>
          <w:sz w:val="34"/>
          <w:szCs w:val="34"/>
          <w:rtl/>
        </w:rPr>
        <w:t xml:space="preserve">ك </w:t>
      </w:r>
      <w:r w:rsidR="00BE3FB9" w:rsidRPr="00EF7DEC">
        <w:rPr>
          <w:rFonts w:ascii="Traditional Arabic" w:hAnsi="Traditional Arabic" w:cs="Traditional Arabic"/>
          <w:sz w:val="34"/>
          <w:szCs w:val="34"/>
          <w:rtl/>
        </w:rPr>
        <w:t>كقوله</w:t>
      </w:r>
      <w:r w:rsidR="00267A50" w:rsidRPr="00EF7DEC">
        <w:rPr>
          <w:rFonts w:ascii="Traditional Arabic" w:hAnsi="Traditional Arabic" w:cs="Traditional Arabic" w:hint="cs"/>
          <w:sz w:val="34"/>
          <w:szCs w:val="34"/>
          <w:rtl/>
        </w:rPr>
        <w:t xml:space="preserve"> </w:t>
      </w:r>
      <w:proofErr w:type="gramStart"/>
      <w:r w:rsidR="00E102EE" w:rsidRPr="00EF7DEC">
        <w:rPr>
          <w:rFonts w:ascii="ATraditional Arabic" w:hAnsi="ATraditional Arabic" w:cs="ATraditional Arabic" w:hint="cs"/>
          <w:sz w:val="34"/>
          <w:szCs w:val="34"/>
          <w:rtl/>
        </w:rPr>
        <w:t>‘</w:t>
      </w:r>
      <w:r w:rsidR="00BA3849" w:rsidRPr="000F5ED8">
        <w:rPr>
          <w:rFonts w:ascii="ATraditional Arabic" w:hAnsi="ATraditional Arabic" w:cs="Traditional Arabic" w:hint="cs"/>
          <w:sz w:val="34"/>
          <w:szCs w:val="34"/>
          <w:rtl/>
        </w:rPr>
        <w:t xml:space="preserve"> </w:t>
      </w:r>
      <w:r w:rsidR="00845976" w:rsidRPr="00EF7DEC">
        <w:rPr>
          <w:rFonts w:ascii="Traditional Arabic" w:hAnsi="Traditional Arabic" w:cs="Traditional Arabic" w:hint="cs"/>
          <w:sz w:val="34"/>
          <w:szCs w:val="34"/>
          <w:rtl/>
        </w:rPr>
        <w:t>(</w:t>
      </w:r>
      <w:proofErr w:type="gramEnd"/>
      <w:r w:rsidR="000A7163" w:rsidRPr="00EF7DEC">
        <w:rPr>
          <w:rFonts w:ascii="Traditional Arabic" w:hAnsi="Traditional Arabic" w:cs="Traditional Arabic"/>
          <w:sz w:val="34"/>
          <w:szCs w:val="34"/>
          <w:rtl/>
        </w:rPr>
        <w:t>(وفي سائمة الغنم إذا كانت أربعين ففيها شاة))</w:t>
      </w:r>
      <w:r w:rsidR="000546FA" w:rsidRPr="00D95797">
        <w:rPr>
          <w:rStyle w:val="a4"/>
          <w:rFonts w:cs="Traditional Arabic"/>
          <w:position w:val="0"/>
          <w:sz w:val="34"/>
          <w:szCs w:val="34"/>
          <w:vertAlign w:val="superscript"/>
          <w:rtl/>
        </w:rPr>
        <w:t>(</w:t>
      </w:r>
      <w:r w:rsidR="000546FA" w:rsidRPr="00D95797">
        <w:rPr>
          <w:rStyle w:val="a4"/>
          <w:rFonts w:cs="Traditional Arabic"/>
          <w:position w:val="0"/>
          <w:sz w:val="34"/>
          <w:szCs w:val="34"/>
          <w:vertAlign w:val="superscript"/>
          <w:rtl/>
        </w:rPr>
        <w:footnoteReference w:id="94"/>
      </w:r>
      <w:r w:rsidR="000546FA" w:rsidRPr="00D95797">
        <w:rPr>
          <w:rStyle w:val="a4"/>
          <w:rFonts w:cs="Traditional Arabic"/>
          <w:position w:val="0"/>
          <w:sz w:val="34"/>
          <w:szCs w:val="34"/>
          <w:vertAlign w:val="superscript"/>
          <w:rtl/>
        </w:rPr>
        <w:t>)</w:t>
      </w:r>
      <w:r w:rsidR="00845976" w:rsidRPr="00EF7DEC">
        <w:rPr>
          <w:rFonts w:ascii="Traditional Arabic" w:hAnsi="Traditional Arabic" w:cs="Traditional Arabic"/>
          <w:sz w:val="34"/>
          <w:szCs w:val="34"/>
          <w:rtl/>
        </w:rPr>
        <w:t xml:space="preserve">، </w:t>
      </w:r>
      <w:r w:rsidR="00C57B44" w:rsidRPr="00EF7DEC">
        <w:rPr>
          <w:rFonts w:ascii="Traditional Arabic" w:hAnsi="Traditional Arabic" w:cs="Traditional Arabic"/>
          <w:sz w:val="34"/>
          <w:szCs w:val="34"/>
          <w:rtl/>
        </w:rPr>
        <w:t>فنصه وجوب الزكاة ف</w:t>
      </w:r>
      <w:r w:rsidR="00C57B44" w:rsidRPr="00EF7DEC">
        <w:rPr>
          <w:rFonts w:ascii="Traditional Arabic" w:hAnsi="Traditional Arabic" w:cs="Traditional Arabic" w:hint="cs"/>
          <w:sz w:val="34"/>
          <w:szCs w:val="34"/>
          <w:rtl/>
        </w:rPr>
        <w:t>ي</w:t>
      </w:r>
      <w:r w:rsidR="00C57B44" w:rsidRPr="00EF7DEC">
        <w:rPr>
          <w:rFonts w:ascii="Traditional Arabic" w:hAnsi="Traditional Arabic" w:cs="Traditional Arabic"/>
          <w:sz w:val="34"/>
          <w:szCs w:val="34"/>
          <w:rtl/>
        </w:rPr>
        <w:t xml:space="preserve"> السائمة</w:t>
      </w:r>
      <w:r w:rsidR="00C57B44" w:rsidRPr="00EF7DEC">
        <w:rPr>
          <w:rFonts w:ascii="Traditional Arabic" w:hAnsi="Traditional Arabic" w:cs="Traditional Arabic" w:hint="cs"/>
          <w:sz w:val="34"/>
          <w:szCs w:val="34"/>
          <w:rtl/>
        </w:rPr>
        <w:t>،</w:t>
      </w:r>
      <w:r w:rsidR="00C57B44" w:rsidRPr="00EF7DEC">
        <w:rPr>
          <w:rFonts w:ascii="Traditional Arabic" w:hAnsi="Traditional Arabic" w:cs="Traditional Arabic"/>
          <w:sz w:val="34"/>
          <w:szCs w:val="34"/>
          <w:rtl/>
        </w:rPr>
        <w:t xml:space="preserve"> ودليله نف</w:t>
      </w:r>
      <w:r w:rsidR="00C57B44" w:rsidRPr="00EF7DEC">
        <w:rPr>
          <w:rFonts w:ascii="Traditional Arabic" w:hAnsi="Traditional Arabic" w:cs="Traditional Arabic" w:hint="cs"/>
          <w:sz w:val="34"/>
          <w:szCs w:val="34"/>
          <w:rtl/>
        </w:rPr>
        <w:t>ي</w:t>
      </w:r>
      <w:r w:rsidR="00C57B44" w:rsidRPr="00EF7DEC">
        <w:rPr>
          <w:rFonts w:ascii="Traditional Arabic" w:hAnsi="Traditional Arabic" w:cs="Traditional Arabic"/>
          <w:sz w:val="34"/>
          <w:szCs w:val="34"/>
          <w:rtl/>
        </w:rPr>
        <w:t xml:space="preserve"> وجوب الزكاة ف</w:t>
      </w:r>
      <w:r w:rsidR="00C57B44" w:rsidRPr="00EF7DEC">
        <w:rPr>
          <w:rFonts w:ascii="Traditional Arabic" w:hAnsi="Traditional Arabic" w:cs="Traditional Arabic" w:hint="cs"/>
          <w:sz w:val="34"/>
          <w:szCs w:val="34"/>
          <w:rtl/>
        </w:rPr>
        <w:t>ي</w:t>
      </w:r>
      <w:r w:rsidR="00C57B44" w:rsidRPr="00EF7DEC">
        <w:rPr>
          <w:rFonts w:ascii="Traditional Arabic" w:hAnsi="Traditional Arabic" w:cs="Traditional Arabic"/>
          <w:sz w:val="34"/>
          <w:szCs w:val="34"/>
          <w:rtl/>
        </w:rPr>
        <w:t xml:space="preserve"> المعلوفة</w:t>
      </w:r>
      <w:r w:rsidR="00C57B44" w:rsidRPr="00D95797">
        <w:rPr>
          <w:rStyle w:val="a4"/>
          <w:rFonts w:cs="Traditional Arabic"/>
          <w:position w:val="0"/>
          <w:sz w:val="34"/>
          <w:szCs w:val="34"/>
          <w:vertAlign w:val="superscript"/>
          <w:rtl/>
        </w:rPr>
        <w:t>(</w:t>
      </w:r>
      <w:r w:rsidR="00C57B44" w:rsidRPr="00D95797">
        <w:rPr>
          <w:rStyle w:val="a4"/>
          <w:rFonts w:cs="Traditional Arabic"/>
          <w:position w:val="0"/>
          <w:sz w:val="34"/>
          <w:szCs w:val="34"/>
          <w:vertAlign w:val="superscript"/>
          <w:rtl/>
        </w:rPr>
        <w:footnoteReference w:id="95"/>
      </w:r>
      <w:r w:rsidR="00C57B44" w:rsidRPr="00D95797">
        <w:rPr>
          <w:rStyle w:val="a4"/>
          <w:rFonts w:cs="Traditional Arabic"/>
          <w:position w:val="0"/>
          <w:sz w:val="34"/>
          <w:szCs w:val="34"/>
          <w:vertAlign w:val="superscript"/>
          <w:rtl/>
        </w:rPr>
        <w:t>)</w:t>
      </w:r>
      <w:r w:rsidR="00866DC9" w:rsidRPr="00EF7DEC">
        <w:rPr>
          <w:rFonts w:hint="cs"/>
          <w:sz w:val="34"/>
          <w:szCs w:val="34"/>
          <w:rtl/>
        </w:rPr>
        <w:t>.</w:t>
      </w:r>
    </w:p>
    <w:p w14:paraId="1504137F" w14:textId="1E636020" w:rsidR="005D3B61" w:rsidRPr="00EF7DEC" w:rsidRDefault="00323EEA"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وسمي مفهوم المخالفة</w:t>
      </w:r>
      <w:r w:rsidR="00AF4DD1" w:rsidRPr="00EF7DEC">
        <w:rPr>
          <w:rFonts w:ascii="Traditional Arabic" w:hAnsi="Traditional Arabic" w:cs="Traditional Arabic" w:hint="cs"/>
          <w:sz w:val="34"/>
          <w:szCs w:val="34"/>
          <w:rtl/>
        </w:rPr>
        <w:t xml:space="preserve"> لأجل</w:t>
      </w:r>
      <w:r w:rsidRPr="00EF7DEC">
        <w:rPr>
          <w:rFonts w:ascii="Traditional Arabic" w:hAnsi="Traditional Arabic" w:cs="Traditional Arabic" w:hint="cs"/>
          <w:sz w:val="34"/>
          <w:szCs w:val="34"/>
          <w:rtl/>
        </w:rPr>
        <w:t xml:space="preserve"> </w:t>
      </w:r>
      <w:r w:rsidR="00A3760A" w:rsidRPr="00EF7DEC">
        <w:rPr>
          <w:rFonts w:ascii="Traditional Arabic" w:hAnsi="Traditional Arabic" w:cs="Traditional Arabic" w:hint="cs"/>
          <w:sz w:val="34"/>
          <w:szCs w:val="34"/>
          <w:rtl/>
        </w:rPr>
        <w:t>مخالفة حكم المسكوت</w:t>
      </w:r>
      <w:r w:rsidR="00DF0CDE" w:rsidRPr="00EF7DEC">
        <w:rPr>
          <w:rFonts w:ascii="Traditional Arabic" w:hAnsi="Traditional Arabic" w:cs="Traditional Arabic" w:hint="cs"/>
          <w:sz w:val="34"/>
          <w:szCs w:val="34"/>
          <w:rtl/>
        </w:rPr>
        <w:t xml:space="preserve"> عنه</w:t>
      </w:r>
      <w:r w:rsidR="00A3760A" w:rsidRPr="00EF7DEC">
        <w:rPr>
          <w:rFonts w:ascii="Traditional Arabic" w:hAnsi="Traditional Arabic" w:cs="Traditional Arabic" w:hint="cs"/>
          <w:sz w:val="34"/>
          <w:szCs w:val="34"/>
          <w:rtl/>
        </w:rPr>
        <w:t xml:space="preserve"> حكم</w:t>
      </w:r>
      <w:r w:rsidR="00AF4DD1" w:rsidRPr="00EF7DEC">
        <w:rPr>
          <w:rFonts w:ascii="Traditional Arabic" w:hAnsi="Traditional Arabic" w:cs="Traditional Arabic" w:hint="cs"/>
          <w:sz w:val="34"/>
          <w:szCs w:val="34"/>
          <w:rtl/>
        </w:rPr>
        <w:t>َ</w:t>
      </w:r>
      <w:r w:rsidR="00A3760A" w:rsidRPr="00EF7DEC">
        <w:rPr>
          <w:rFonts w:ascii="Traditional Arabic" w:hAnsi="Traditional Arabic" w:cs="Traditional Arabic" w:hint="cs"/>
          <w:sz w:val="34"/>
          <w:szCs w:val="34"/>
          <w:rtl/>
        </w:rPr>
        <w:t xml:space="preserve"> المنطوق</w:t>
      </w:r>
      <w:r w:rsidR="00AF4DD1" w:rsidRPr="00EF7DEC">
        <w:rPr>
          <w:rFonts w:ascii="Traditional Arabic" w:hAnsi="Traditional Arabic" w:cs="Traditional Arabic" w:hint="cs"/>
          <w:sz w:val="34"/>
          <w:szCs w:val="34"/>
          <w:rtl/>
        </w:rPr>
        <w:t xml:space="preserve"> به</w:t>
      </w:r>
      <w:r w:rsidR="00AF099D" w:rsidRPr="00D95797">
        <w:rPr>
          <w:rStyle w:val="a4"/>
          <w:rFonts w:cs="Traditional Arabic"/>
          <w:position w:val="0"/>
          <w:sz w:val="34"/>
          <w:szCs w:val="34"/>
          <w:vertAlign w:val="superscript"/>
          <w:rtl/>
        </w:rPr>
        <w:t>(</w:t>
      </w:r>
      <w:r w:rsidR="00AF099D" w:rsidRPr="00D95797">
        <w:rPr>
          <w:rStyle w:val="a4"/>
          <w:rFonts w:cs="Traditional Arabic"/>
          <w:position w:val="0"/>
          <w:sz w:val="34"/>
          <w:szCs w:val="34"/>
          <w:vertAlign w:val="superscript"/>
          <w:rtl/>
        </w:rPr>
        <w:footnoteReference w:id="96"/>
      </w:r>
      <w:r w:rsidR="00AF099D" w:rsidRPr="00D95797">
        <w:rPr>
          <w:rStyle w:val="a4"/>
          <w:rFonts w:cs="Traditional Arabic"/>
          <w:position w:val="0"/>
          <w:sz w:val="34"/>
          <w:szCs w:val="34"/>
          <w:vertAlign w:val="superscript"/>
          <w:rtl/>
        </w:rPr>
        <w:t>)</w:t>
      </w:r>
      <w:r w:rsidR="00A3760A" w:rsidRPr="00EF7DEC">
        <w:rPr>
          <w:rFonts w:hint="cs"/>
          <w:sz w:val="34"/>
          <w:szCs w:val="34"/>
          <w:rtl/>
        </w:rPr>
        <w:t>،</w:t>
      </w:r>
      <w:r w:rsidR="00A3760A" w:rsidRPr="00EF7DEC">
        <w:rPr>
          <w:rFonts w:ascii="Traditional Arabic" w:hAnsi="Traditional Arabic" w:cs="Traditional Arabic" w:hint="cs"/>
          <w:sz w:val="34"/>
          <w:szCs w:val="34"/>
          <w:rtl/>
        </w:rPr>
        <w:t xml:space="preserve"> و</w:t>
      </w:r>
      <w:r w:rsidR="00C06E03" w:rsidRPr="00EF7DEC">
        <w:rPr>
          <w:rFonts w:ascii="Traditional Arabic" w:hAnsi="Traditional Arabic" w:cs="Traditional Arabic" w:hint="cs"/>
          <w:sz w:val="34"/>
          <w:szCs w:val="34"/>
          <w:rtl/>
        </w:rPr>
        <w:t>يسمى</w:t>
      </w:r>
      <w:r w:rsidR="00A3760A" w:rsidRPr="00EF7DEC">
        <w:rPr>
          <w:rFonts w:ascii="Traditional Arabic" w:hAnsi="Traditional Arabic" w:cs="Traditional Arabic" w:hint="cs"/>
          <w:sz w:val="34"/>
          <w:szCs w:val="34"/>
          <w:rtl/>
        </w:rPr>
        <w:t xml:space="preserve"> أيضًا بدليل الخطاب</w:t>
      </w:r>
      <w:r w:rsidR="003E4E89" w:rsidRPr="00D95797">
        <w:rPr>
          <w:rStyle w:val="a4"/>
          <w:rFonts w:cs="Traditional Arabic"/>
          <w:position w:val="0"/>
          <w:sz w:val="34"/>
          <w:szCs w:val="34"/>
          <w:vertAlign w:val="superscript"/>
          <w:rtl/>
        </w:rPr>
        <w:t>(</w:t>
      </w:r>
      <w:r w:rsidR="003E4E89" w:rsidRPr="00D95797">
        <w:rPr>
          <w:rStyle w:val="a4"/>
          <w:rFonts w:cs="Traditional Arabic"/>
          <w:position w:val="0"/>
          <w:sz w:val="34"/>
          <w:szCs w:val="34"/>
          <w:vertAlign w:val="superscript"/>
          <w:rtl/>
        </w:rPr>
        <w:footnoteReference w:id="97"/>
      </w:r>
      <w:r w:rsidR="003E4E89" w:rsidRPr="00D95797">
        <w:rPr>
          <w:rStyle w:val="a4"/>
          <w:rFonts w:cs="Traditional Arabic"/>
          <w:position w:val="0"/>
          <w:sz w:val="34"/>
          <w:szCs w:val="34"/>
          <w:vertAlign w:val="superscript"/>
          <w:rtl/>
        </w:rPr>
        <w:t>)</w:t>
      </w:r>
      <w:r w:rsidR="00A3760A" w:rsidRPr="00EF7DEC">
        <w:rPr>
          <w:rFonts w:ascii="Traditional Arabic" w:hAnsi="Traditional Arabic" w:cs="Traditional Arabic"/>
          <w:sz w:val="34"/>
          <w:szCs w:val="34"/>
          <w:rtl/>
        </w:rPr>
        <w:t>،</w:t>
      </w:r>
      <w:r w:rsidR="00A3760A" w:rsidRPr="00EF7DEC">
        <w:rPr>
          <w:rFonts w:ascii="Traditional Arabic" w:hAnsi="Traditional Arabic" w:cs="Traditional Arabic" w:hint="cs"/>
          <w:sz w:val="34"/>
          <w:szCs w:val="34"/>
          <w:rtl/>
        </w:rPr>
        <w:t xml:space="preserve"> </w:t>
      </w:r>
      <w:r w:rsidR="004A7B89" w:rsidRPr="00EF7DEC">
        <w:rPr>
          <w:rFonts w:ascii="Traditional Arabic" w:hAnsi="Traditional Arabic" w:cs="Traditional Arabic" w:hint="cs"/>
          <w:sz w:val="34"/>
          <w:szCs w:val="34"/>
          <w:rtl/>
        </w:rPr>
        <w:t>وأنكر الحنفية هذا النوع من المفهوم و</w:t>
      </w:r>
      <w:r w:rsidR="00C06E03" w:rsidRPr="00EF7DEC">
        <w:rPr>
          <w:rFonts w:ascii="Traditional Arabic" w:hAnsi="Traditional Arabic" w:cs="Traditional Arabic" w:hint="cs"/>
          <w:sz w:val="34"/>
          <w:szCs w:val="34"/>
          <w:rtl/>
        </w:rPr>
        <w:t>يسمونه</w:t>
      </w:r>
      <w:r w:rsidR="004A7B89" w:rsidRPr="00EF7DEC">
        <w:rPr>
          <w:rFonts w:ascii="Traditional Arabic" w:hAnsi="Traditional Arabic" w:cs="Traditional Arabic" w:hint="cs"/>
          <w:sz w:val="34"/>
          <w:szCs w:val="34"/>
          <w:rtl/>
        </w:rPr>
        <w:t xml:space="preserve"> (المخصوص بالذكر)</w:t>
      </w:r>
      <w:r w:rsidR="006D4285" w:rsidRPr="00D95797">
        <w:rPr>
          <w:rStyle w:val="a4"/>
          <w:rFonts w:cs="Traditional Arabic"/>
          <w:position w:val="0"/>
          <w:sz w:val="34"/>
          <w:szCs w:val="34"/>
          <w:vertAlign w:val="superscript"/>
          <w:rtl/>
        </w:rPr>
        <w:t>(</w:t>
      </w:r>
      <w:r w:rsidR="006D4285" w:rsidRPr="00D95797">
        <w:rPr>
          <w:rStyle w:val="a4"/>
          <w:rFonts w:cs="Traditional Arabic"/>
          <w:position w:val="0"/>
          <w:sz w:val="34"/>
          <w:szCs w:val="34"/>
          <w:vertAlign w:val="superscript"/>
          <w:rtl/>
        </w:rPr>
        <w:footnoteReference w:id="98"/>
      </w:r>
      <w:r w:rsidR="006D4285" w:rsidRPr="00D95797">
        <w:rPr>
          <w:rStyle w:val="a4"/>
          <w:rFonts w:cs="Traditional Arabic"/>
          <w:position w:val="0"/>
          <w:sz w:val="34"/>
          <w:szCs w:val="34"/>
          <w:vertAlign w:val="superscript"/>
          <w:rtl/>
        </w:rPr>
        <w:t>)</w:t>
      </w:r>
      <w:r w:rsidR="004A7B89" w:rsidRPr="00EF7DEC">
        <w:rPr>
          <w:rFonts w:hint="cs"/>
          <w:sz w:val="34"/>
          <w:szCs w:val="34"/>
          <w:rtl/>
        </w:rPr>
        <w:t>.</w:t>
      </w:r>
    </w:p>
    <w:p w14:paraId="439A5842" w14:textId="189B707B" w:rsidR="0024059D" w:rsidRPr="00EF7DEC" w:rsidRDefault="00FD036C"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وهو حجة </w:t>
      </w:r>
      <w:r w:rsidR="001C0BAB" w:rsidRPr="00EF7DEC">
        <w:rPr>
          <w:rFonts w:ascii="Traditional Arabic" w:hAnsi="Traditional Arabic" w:cs="Traditional Arabic" w:hint="cs"/>
          <w:sz w:val="34"/>
          <w:szCs w:val="34"/>
          <w:rtl/>
        </w:rPr>
        <w:t>عند الجمهور من غير الحنفية</w:t>
      </w:r>
      <w:r w:rsidR="000325EF" w:rsidRPr="00D95797">
        <w:rPr>
          <w:rStyle w:val="a4"/>
          <w:rFonts w:cs="Traditional Arabic"/>
          <w:position w:val="0"/>
          <w:sz w:val="34"/>
          <w:szCs w:val="34"/>
          <w:vertAlign w:val="superscript"/>
          <w:rtl/>
        </w:rPr>
        <w:t>(</w:t>
      </w:r>
      <w:r w:rsidR="000325EF" w:rsidRPr="00D95797">
        <w:rPr>
          <w:rStyle w:val="a4"/>
          <w:rFonts w:cs="Traditional Arabic"/>
          <w:position w:val="0"/>
          <w:sz w:val="34"/>
          <w:szCs w:val="34"/>
          <w:vertAlign w:val="superscript"/>
          <w:rtl/>
        </w:rPr>
        <w:footnoteReference w:id="99"/>
      </w:r>
      <w:r w:rsidR="000325EF" w:rsidRPr="00D95797">
        <w:rPr>
          <w:rStyle w:val="a4"/>
          <w:rFonts w:cs="Traditional Arabic"/>
          <w:position w:val="0"/>
          <w:sz w:val="34"/>
          <w:szCs w:val="34"/>
          <w:vertAlign w:val="superscript"/>
          <w:rtl/>
        </w:rPr>
        <w:t>)</w:t>
      </w:r>
      <w:r w:rsidR="00CD293E" w:rsidRPr="00EF7DEC">
        <w:rPr>
          <w:rFonts w:hint="cs"/>
          <w:sz w:val="34"/>
          <w:szCs w:val="34"/>
          <w:rtl/>
        </w:rPr>
        <w:t>،</w:t>
      </w:r>
      <w:r w:rsidR="001C0BAB" w:rsidRPr="000F5ED8">
        <w:rPr>
          <w:rFonts w:ascii="ATraditional Arabic" w:eastAsia="Times New Roman" w:hAnsi="ATraditional Arabic" w:cs="Traditional Arabic" w:hint="cs"/>
          <w:sz w:val="34"/>
          <w:szCs w:val="34"/>
          <w:rtl/>
        </w:rPr>
        <w:t xml:space="preserve"> وابن حزم</w:t>
      </w:r>
      <w:r w:rsidR="00C67055" w:rsidRPr="00D95797">
        <w:rPr>
          <w:rStyle w:val="a4"/>
          <w:rFonts w:cs="Traditional Arabic"/>
          <w:position w:val="0"/>
          <w:sz w:val="34"/>
          <w:szCs w:val="34"/>
          <w:vertAlign w:val="superscript"/>
          <w:rtl/>
        </w:rPr>
        <w:t>(</w:t>
      </w:r>
      <w:r w:rsidR="00C67055" w:rsidRPr="00D95797">
        <w:rPr>
          <w:rStyle w:val="a4"/>
          <w:rFonts w:cs="Traditional Arabic"/>
          <w:position w:val="0"/>
          <w:sz w:val="34"/>
          <w:szCs w:val="34"/>
          <w:vertAlign w:val="superscript"/>
          <w:rtl/>
        </w:rPr>
        <w:footnoteReference w:id="100"/>
      </w:r>
      <w:r w:rsidR="00C67055" w:rsidRPr="00D95797">
        <w:rPr>
          <w:rStyle w:val="a4"/>
          <w:rFonts w:cs="Traditional Arabic"/>
          <w:position w:val="0"/>
          <w:sz w:val="34"/>
          <w:szCs w:val="34"/>
          <w:vertAlign w:val="superscript"/>
          <w:rtl/>
        </w:rPr>
        <w:t>)</w:t>
      </w:r>
      <w:r w:rsidR="00F97102" w:rsidRPr="00EF7DEC">
        <w:rPr>
          <w:rFonts w:ascii="Traditional Arabic" w:hAnsi="Traditional Arabic" w:cs="Traditional Arabic" w:hint="cs"/>
          <w:sz w:val="34"/>
          <w:szCs w:val="34"/>
          <w:rtl/>
        </w:rPr>
        <w:t xml:space="preserve">، </w:t>
      </w:r>
      <w:r w:rsidR="001C0BAB" w:rsidRPr="00EF7DEC">
        <w:rPr>
          <w:rFonts w:ascii="Traditional Arabic" w:hAnsi="Traditional Arabic" w:cs="Traditional Arabic" w:hint="cs"/>
          <w:sz w:val="34"/>
          <w:szCs w:val="34"/>
          <w:rtl/>
        </w:rPr>
        <w:t>وبعض المتكلمين</w:t>
      </w:r>
      <w:r w:rsidR="008D2293" w:rsidRPr="00D95797">
        <w:rPr>
          <w:rStyle w:val="a4"/>
          <w:rFonts w:cs="Traditional Arabic"/>
          <w:position w:val="0"/>
          <w:sz w:val="34"/>
          <w:szCs w:val="34"/>
          <w:vertAlign w:val="superscript"/>
          <w:rtl/>
        </w:rPr>
        <w:t>(</w:t>
      </w:r>
      <w:r w:rsidR="008D2293" w:rsidRPr="00D95797">
        <w:rPr>
          <w:rStyle w:val="a4"/>
          <w:rFonts w:cs="Traditional Arabic"/>
          <w:position w:val="0"/>
          <w:sz w:val="34"/>
          <w:szCs w:val="34"/>
          <w:vertAlign w:val="superscript"/>
          <w:rtl/>
        </w:rPr>
        <w:footnoteReference w:id="101"/>
      </w:r>
      <w:r w:rsidR="008D2293" w:rsidRPr="00D95797">
        <w:rPr>
          <w:rStyle w:val="a4"/>
          <w:rFonts w:cs="Traditional Arabic"/>
          <w:position w:val="0"/>
          <w:sz w:val="34"/>
          <w:szCs w:val="34"/>
          <w:vertAlign w:val="superscript"/>
          <w:rtl/>
        </w:rPr>
        <w:t>)</w:t>
      </w:r>
      <w:r w:rsidR="00032051" w:rsidRPr="00EF7DEC">
        <w:rPr>
          <w:rFonts w:ascii="Traditional Arabic" w:hAnsi="Traditional Arabic" w:cs="Traditional Arabic"/>
          <w:sz w:val="34"/>
          <w:szCs w:val="34"/>
          <w:rtl/>
        </w:rPr>
        <w:t>،</w:t>
      </w:r>
      <w:r w:rsidR="00782758" w:rsidRPr="00EF7DEC">
        <w:rPr>
          <w:rFonts w:ascii="Traditional Arabic" w:hAnsi="Traditional Arabic" w:cs="Traditional Arabic"/>
          <w:sz w:val="34"/>
          <w:szCs w:val="34"/>
          <w:rtl/>
        </w:rPr>
        <w:t>وفر</w:t>
      </w:r>
      <w:r w:rsidR="00BA270E" w:rsidRPr="00EF7DEC">
        <w:rPr>
          <w:rFonts w:ascii="Traditional Arabic" w:hAnsi="Traditional Arabic" w:cs="Traditional Arabic" w:hint="cs"/>
          <w:sz w:val="34"/>
          <w:szCs w:val="34"/>
          <w:rtl/>
        </w:rPr>
        <w:t>ّ</w:t>
      </w:r>
      <w:r w:rsidR="00782758" w:rsidRPr="00EF7DEC">
        <w:rPr>
          <w:rFonts w:ascii="Traditional Arabic" w:hAnsi="Traditional Arabic" w:cs="Traditional Arabic"/>
          <w:sz w:val="34"/>
          <w:szCs w:val="34"/>
          <w:rtl/>
        </w:rPr>
        <w:t>ق إمام الحرمين بين الوصف المناسب وغير المناسب</w:t>
      </w:r>
      <w:r w:rsidR="00946007" w:rsidRPr="00EF7DEC">
        <w:rPr>
          <w:rFonts w:ascii="Traditional Arabic" w:hAnsi="Traditional Arabic" w:cs="Traditional Arabic" w:hint="cs"/>
          <w:sz w:val="34"/>
          <w:szCs w:val="34"/>
          <w:rtl/>
        </w:rPr>
        <w:t>،</w:t>
      </w:r>
      <w:r w:rsidR="00782758" w:rsidRPr="00EF7DEC">
        <w:rPr>
          <w:rFonts w:ascii="Traditional Arabic" w:hAnsi="Traditional Arabic" w:cs="Traditional Arabic"/>
          <w:sz w:val="34"/>
          <w:szCs w:val="34"/>
          <w:rtl/>
        </w:rPr>
        <w:t xml:space="preserve"> فقال بمفهوم </w:t>
      </w:r>
      <w:r w:rsidR="00852B01" w:rsidRPr="00EF7DEC">
        <w:rPr>
          <w:rFonts w:ascii="Traditional Arabic" w:hAnsi="Traditional Arabic" w:cs="Traditional Arabic" w:hint="cs"/>
          <w:sz w:val="34"/>
          <w:szCs w:val="34"/>
          <w:rtl/>
        </w:rPr>
        <w:t>الوصف المناسب</w:t>
      </w:r>
      <w:r w:rsidR="004B77AC" w:rsidRPr="00D95797">
        <w:rPr>
          <w:rStyle w:val="a4"/>
          <w:rFonts w:cs="Traditional Arabic"/>
          <w:position w:val="0"/>
          <w:sz w:val="34"/>
          <w:szCs w:val="34"/>
          <w:vertAlign w:val="superscript"/>
          <w:rtl/>
        </w:rPr>
        <w:t>(</w:t>
      </w:r>
      <w:r w:rsidR="004B77AC" w:rsidRPr="00D95797">
        <w:rPr>
          <w:rStyle w:val="a4"/>
          <w:rFonts w:cs="Traditional Arabic"/>
          <w:position w:val="0"/>
          <w:sz w:val="34"/>
          <w:szCs w:val="34"/>
          <w:vertAlign w:val="superscript"/>
          <w:rtl/>
        </w:rPr>
        <w:footnoteReference w:id="102"/>
      </w:r>
      <w:r w:rsidR="004B77AC" w:rsidRPr="00D95797">
        <w:rPr>
          <w:rStyle w:val="a4"/>
          <w:rFonts w:cs="Traditional Arabic"/>
          <w:position w:val="0"/>
          <w:sz w:val="34"/>
          <w:szCs w:val="34"/>
          <w:vertAlign w:val="superscript"/>
          <w:rtl/>
        </w:rPr>
        <w:t>)</w:t>
      </w:r>
      <w:r w:rsidR="009E18EB" w:rsidRPr="00EF7DEC">
        <w:rPr>
          <w:rFonts w:hint="cs"/>
          <w:sz w:val="34"/>
          <w:szCs w:val="34"/>
          <w:rtl/>
        </w:rPr>
        <w:t>.</w:t>
      </w:r>
      <w:r w:rsidR="00B44135" w:rsidRPr="00EF7DEC">
        <w:rPr>
          <w:rFonts w:ascii="Traditional Arabic" w:hAnsi="Traditional Arabic" w:cs="Traditional Arabic" w:hint="cs"/>
          <w:sz w:val="34"/>
          <w:szCs w:val="34"/>
          <w:rtl/>
        </w:rPr>
        <w:t xml:space="preserve"> </w:t>
      </w:r>
    </w:p>
    <w:p w14:paraId="1B73DCBD" w14:textId="656B689D" w:rsidR="006D73CF" w:rsidRPr="00EF7DEC" w:rsidRDefault="00765FFA"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و</w:t>
      </w:r>
      <w:r w:rsidR="00501243" w:rsidRPr="00EF7DEC">
        <w:rPr>
          <w:rFonts w:ascii="Traditional Arabic" w:hAnsi="Traditional Arabic" w:cs="Traditional Arabic" w:hint="cs"/>
          <w:sz w:val="34"/>
          <w:szCs w:val="34"/>
          <w:rtl/>
        </w:rPr>
        <w:t xml:space="preserve">المثبتون للمفهوم </w:t>
      </w:r>
      <w:r w:rsidR="00C74130" w:rsidRPr="00EF7DEC">
        <w:rPr>
          <w:rFonts w:ascii="Traditional Arabic" w:hAnsi="Traditional Arabic" w:cs="Traditional Arabic" w:hint="cs"/>
          <w:sz w:val="34"/>
          <w:szCs w:val="34"/>
          <w:rtl/>
        </w:rPr>
        <w:t>ذكروا أنه حجة بعدة شروط</w:t>
      </w:r>
      <w:r w:rsidR="0025063C" w:rsidRPr="00EF7DEC">
        <w:rPr>
          <w:rFonts w:ascii="Traditional Arabic" w:hAnsi="Traditional Arabic" w:cs="Traditional Arabic" w:hint="cs"/>
          <w:sz w:val="34"/>
          <w:szCs w:val="34"/>
          <w:rtl/>
        </w:rPr>
        <w:t>،</w:t>
      </w:r>
      <w:r w:rsidR="00C74130" w:rsidRPr="00EF7DEC">
        <w:rPr>
          <w:rFonts w:ascii="Traditional Arabic" w:hAnsi="Traditional Arabic" w:cs="Traditional Arabic" w:hint="cs"/>
          <w:sz w:val="34"/>
          <w:szCs w:val="34"/>
          <w:rtl/>
        </w:rPr>
        <w:t xml:space="preserve"> </w:t>
      </w:r>
      <w:r w:rsidR="0051124D" w:rsidRPr="00EF7DEC">
        <w:rPr>
          <w:rFonts w:ascii="Traditional Arabic" w:hAnsi="Traditional Arabic" w:cs="Traditional Arabic" w:hint="cs"/>
          <w:sz w:val="34"/>
          <w:szCs w:val="34"/>
          <w:rtl/>
        </w:rPr>
        <w:t xml:space="preserve">ومنهم من أوصلها إلى أحد عشر شرطًا، وذلك لأن </w:t>
      </w:r>
      <w:r w:rsidR="00B31AB6" w:rsidRPr="00EF7DEC">
        <w:rPr>
          <w:rFonts w:ascii="Traditional Arabic" w:hAnsi="Traditional Arabic" w:cs="Traditional Arabic" w:hint="cs"/>
          <w:sz w:val="34"/>
          <w:szCs w:val="34"/>
          <w:rtl/>
        </w:rPr>
        <w:t>موجبات التخصيص، وفوائد</w:t>
      </w:r>
      <w:r w:rsidR="00EF78BC" w:rsidRPr="00EF7DEC">
        <w:rPr>
          <w:rFonts w:ascii="Traditional Arabic" w:hAnsi="Traditional Arabic" w:cs="Traditional Arabic" w:hint="cs"/>
          <w:sz w:val="34"/>
          <w:szCs w:val="34"/>
          <w:rtl/>
        </w:rPr>
        <w:t>ه</w:t>
      </w:r>
      <w:r w:rsidR="00B31AB6" w:rsidRPr="00EF7DEC">
        <w:rPr>
          <w:rFonts w:ascii="Traditional Arabic" w:hAnsi="Traditional Arabic" w:cs="Traditional Arabic" w:hint="cs"/>
          <w:sz w:val="34"/>
          <w:szCs w:val="34"/>
          <w:rtl/>
        </w:rPr>
        <w:t xml:space="preserve"> أشي</w:t>
      </w:r>
      <w:r w:rsidR="00EF78BC" w:rsidRPr="00EF7DEC">
        <w:rPr>
          <w:rFonts w:ascii="Traditional Arabic" w:hAnsi="Traditional Arabic" w:cs="Traditional Arabic" w:hint="cs"/>
          <w:sz w:val="34"/>
          <w:szCs w:val="34"/>
          <w:rtl/>
        </w:rPr>
        <w:t>اء كثيرة غير محصورة، وهذه الشروط هي فوائد للقيود</w:t>
      </w:r>
      <w:r w:rsidR="00F82F23" w:rsidRPr="00EF7DEC">
        <w:rPr>
          <w:rFonts w:ascii="Traditional Arabic" w:hAnsi="Traditional Arabic" w:cs="Traditional Arabic" w:hint="cs"/>
          <w:sz w:val="34"/>
          <w:szCs w:val="34"/>
          <w:rtl/>
        </w:rPr>
        <w:t xml:space="preserve"> فهي قابلة للزيادة</w:t>
      </w:r>
      <w:r w:rsidR="00C74130" w:rsidRPr="00EF7DEC">
        <w:rPr>
          <w:rFonts w:ascii="Traditional Arabic" w:hAnsi="Traditional Arabic" w:cs="Traditional Arabic" w:hint="cs"/>
          <w:sz w:val="34"/>
          <w:szCs w:val="34"/>
          <w:rtl/>
        </w:rPr>
        <w:t>،</w:t>
      </w:r>
      <w:r w:rsidR="00A05B5F" w:rsidRPr="000F5ED8">
        <w:rPr>
          <w:rStyle w:val="a4"/>
          <w:rFonts w:cs="Traditional Arabic"/>
          <w:sz w:val="34"/>
          <w:szCs w:val="34"/>
          <w:rtl/>
        </w:rPr>
        <w:t xml:space="preserve"> </w:t>
      </w:r>
      <w:r w:rsidR="00A84CCA" w:rsidRPr="00EF7DEC">
        <w:rPr>
          <w:rFonts w:ascii="Traditional Arabic" w:hAnsi="Traditional Arabic" w:cs="Traditional Arabic" w:hint="cs"/>
          <w:sz w:val="34"/>
          <w:szCs w:val="34"/>
          <w:rtl/>
        </w:rPr>
        <w:t>و</w:t>
      </w:r>
      <w:r w:rsidR="00EB2EE7" w:rsidRPr="00EF7DEC">
        <w:rPr>
          <w:rFonts w:ascii="Traditional Arabic" w:hAnsi="Traditional Arabic" w:cs="Traditional Arabic" w:hint="cs"/>
          <w:sz w:val="34"/>
          <w:szCs w:val="34"/>
          <w:rtl/>
        </w:rPr>
        <w:t>يمكن ضبط هذه الشروط بإرجاعها إلى</w:t>
      </w:r>
      <w:r w:rsidR="00313F2C" w:rsidRPr="00EF7DEC">
        <w:rPr>
          <w:rFonts w:ascii="Traditional Arabic" w:hAnsi="Traditional Arabic" w:cs="Traditional Arabic" w:hint="cs"/>
          <w:sz w:val="34"/>
          <w:szCs w:val="34"/>
          <w:rtl/>
        </w:rPr>
        <w:t xml:space="preserve"> </w:t>
      </w:r>
      <w:r w:rsidR="00313F2C" w:rsidRPr="00EF7DEC">
        <w:rPr>
          <w:rFonts w:ascii="Traditional Arabic" w:hAnsi="Traditional Arabic" w:cs="Traditional Arabic" w:hint="cs"/>
          <w:b/>
          <w:bCs/>
          <w:sz w:val="34"/>
          <w:szCs w:val="34"/>
          <w:rtl/>
        </w:rPr>
        <w:t>شرط واحد</w:t>
      </w:r>
      <w:r w:rsidR="00AF4DD1" w:rsidRPr="00EF7DEC">
        <w:rPr>
          <w:rFonts w:ascii="Traditional Arabic" w:hAnsi="Traditional Arabic" w:cs="Traditional Arabic" w:hint="cs"/>
          <w:b/>
          <w:bCs/>
          <w:sz w:val="34"/>
          <w:szCs w:val="34"/>
          <w:rtl/>
        </w:rPr>
        <w:t>،</w:t>
      </w:r>
      <w:r w:rsidR="00313F2C" w:rsidRPr="00EF7DEC">
        <w:rPr>
          <w:rFonts w:ascii="Traditional Arabic" w:hAnsi="Traditional Arabic" w:cs="Traditional Arabic" w:hint="cs"/>
          <w:b/>
          <w:bCs/>
          <w:sz w:val="34"/>
          <w:szCs w:val="34"/>
          <w:rtl/>
        </w:rPr>
        <w:t xml:space="preserve"> وهو</w:t>
      </w:r>
      <w:r w:rsidR="00D70A46" w:rsidRPr="00EF7DEC">
        <w:rPr>
          <w:rFonts w:ascii="Traditional Arabic" w:hAnsi="Traditional Arabic" w:cs="Traditional Arabic" w:hint="cs"/>
          <w:b/>
          <w:bCs/>
          <w:sz w:val="34"/>
          <w:szCs w:val="34"/>
          <w:rtl/>
        </w:rPr>
        <w:t xml:space="preserve"> ألا يظهر </w:t>
      </w:r>
      <w:r w:rsidR="00263E83" w:rsidRPr="00EF7DEC">
        <w:rPr>
          <w:rFonts w:ascii="Traditional Arabic" w:hAnsi="Traditional Arabic" w:cs="Traditional Arabic" w:hint="cs"/>
          <w:b/>
          <w:bCs/>
          <w:sz w:val="34"/>
          <w:szCs w:val="34"/>
          <w:rtl/>
        </w:rPr>
        <w:t>مانع يسقط</w:t>
      </w:r>
      <w:r w:rsidR="00AA3D25" w:rsidRPr="00EF7DEC">
        <w:rPr>
          <w:rFonts w:ascii="Traditional Arabic" w:hAnsi="Traditional Arabic" w:cs="Traditional Arabic" w:hint="cs"/>
          <w:b/>
          <w:bCs/>
          <w:sz w:val="34"/>
          <w:szCs w:val="34"/>
          <w:rtl/>
        </w:rPr>
        <w:t xml:space="preserve"> العمل بالمفهو</w:t>
      </w:r>
      <w:r w:rsidR="00B44007" w:rsidRPr="00EF7DEC">
        <w:rPr>
          <w:rFonts w:ascii="Traditional Arabic" w:hAnsi="Traditional Arabic" w:cs="Traditional Arabic" w:hint="cs"/>
          <w:b/>
          <w:bCs/>
          <w:sz w:val="34"/>
          <w:szCs w:val="34"/>
          <w:rtl/>
        </w:rPr>
        <w:t>م</w:t>
      </w:r>
      <w:r w:rsidR="00313F2C" w:rsidRPr="00EF7DEC">
        <w:rPr>
          <w:rFonts w:ascii="Traditional Arabic" w:hAnsi="Traditional Arabic" w:cs="Traditional Arabic" w:hint="cs"/>
          <w:b/>
          <w:bCs/>
          <w:sz w:val="34"/>
          <w:szCs w:val="34"/>
          <w:rtl/>
        </w:rPr>
        <w:t xml:space="preserve">، وهذه الموانع إما </w:t>
      </w:r>
      <w:r w:rsidR="00F83FF9" w:rsidRPr="00EF7DEC">
        <w:rPr>
          <w:rFonts w:ascii="Traditional Arabic" w:hAnsi="Traditional Arabic" w:cs="Traditional Arabic" w:hint="cs"/>
          <w:b/>
          <w:bCs/>
          <w:sz w:val="34"/>
          <w:szCs w:val="34"/>
          <w:rtl/>
        </w:rPr>
        <w:t xml:space="preserve">أن </w:t>
      </w:r>
      <w:r w:rsidR="006D73CF" w:rsidRPr="00EF7DEC">
        <w:rPr>
          <w:rFonts w:ascii="Traditional Arabic" w:hAnsi="Traditional Arabic" w:cs="Traditional Arabic" w:hint="cs"/>
          <w:b/>
          <w:bCs/>
          <w:sz w:val="34"/>
          <w:szCs w:val="34"/>
          <w:rtl/>
        </w:rPr>
        <w:t xml:space="preserve">يعارضه ما يسقطه من منطوق أو مفهوم أو قياس، </w:t>
      </w:r>
      <w:r w:rsidR="00483256" w:rsidRPr="00EF7DEC">
        <w:rPr>
          <w:rFonts w:ascii="Traditional Arabic" w:hAnsi="Traditional Arabic" w:cs="Traditional Arabic" w:hint="cs"/>
          <w:b/>
          <w:bCs/>
          <w:sz w:val="34"/>
          <w:szCs w:val="34"/>
          <w:rtl/>
        </w:rPr>
        <w:t xml:space="preserve">وإما أن يظهر للقيد فائدة </w:t>
      </w:r>
      <w:r w:rsidR="008A73FC" w:rsidRPr="00EF7DEC">
        <w:rPr>
          <w:rFonts w:ascii="Traditional Arabic" w:hAnsi="Traditional Arabic" w:cs="Traditional Arabic" w:hint="cs"/>
          <w:b/>
          <w:bCs/>
          <w:sz w:val="34"/>
          <w:szCs w:val="34"/>
          <w:rtl/>
        </w:rPr>
        <w:t xml:space="preserve">غير نفي الحكم عن المسكوت عنه، فيسقط </w:t>
      </w:r>
      <w:r w:rsidR="00AA2AE4" w:rsidRPr="00EF7DEC">
        <w:rPr>
          <w:rFonts w:ascii="Traditional Arabic" w:hAnsi="Traditional Arabic" w:cs="Traditional Arabic" w:hint="cs"/>
          <w:b/>
          <w:bCs/>
          <w:sz w:val="34"/>
          <w:szCs w:val="34"/>
          <w:rtl/>
        </w:rPr>
        <w:t>العمل ب</w:t>
      </w:r>
      <w:r w:rsidR="00D95DFA" w:rsidRPr="00EF7DEC">
        <w:rPr>
          <w:rFonts w:ascii="Traditional Arabic" w:hAnsi="Traditional Arabic" w:cs="Traditional Arabic" w:hint="cs"/>
          <w:b/>
          <w:bCs/>
          <w:sz w:val="34"/>
          <w:szCs w:val="34"/>
          <w:rtl/>
        </w:rPr>
        <w:t>المفهوم</w:t>
      </w:r>
      <w:r w:rsidR="00F5647D" w:rsidRPr="00D95797">
        <w:rPr>
          <w:rStyle w:val="a4"/>
          <w:rFonts w:cs="Traditional Arabic"/>
          <w:position w:val="0"/>
          <w:sz w:val="34"/>
          <w:szCs w:val="34"/>
          <w:vertAlign w:val="superscript"/>
          <w:rtl/>
        </w:rPr>
        <w:t>(</w:t>
      </w:r>
      <w:r w:rsidR="00F5647D" w:rsidRPr="00D95797">
        <w:rPr>
          <w:rStyle w:val="a4"/>
          <w:rFonts w:cs="Traditional Arabic"/>
          <w:position w:val="0"/>
          <w:sz w:val="34"/>
          <w:szCs w:val="34"/>
          <w:vertAlign w:val="superscript"/>
          <w:rtl/>
        </w:rPr>
        <w:footnoteReference w:id="103"/>
      </w:r>
      <w:r w:rsidR="00F5647D" w:rsidRPr="00D95797">
        <w:rPr>
          <w:rStyle w:val="a4"/>
          <w:rFonts w:cs="Traditional Arabic"/>
          <w:position w:val="0"/>
          <w:sz w:val="34"/>
          <w:szCs w:val="34"/>
          <w:vertAlign w:val="superscript"/>
          <w:rtl/>
        </w:rPr>
        <w:t>)</w:t>
      </w:r>
      <w:r w:rsidR="008E2648" w:rsidRPr="00EF7DEC">
        <w:rPr>
          <w:rFonts w:hint="cs"/>
          <w:sz w:val="34"/>
          <w:szCs w:val="34"/>
          <w:rtl/>
        </w:rPr>
        <w:t>.</w:t>
      </w:r>
    </w:p>
    <w:p w14:paraId="74B00993" w14:textId="50EF619F" w:rsidR="00315F7A" w:rsidRPr="00EF7DEC" w:rsidRDefault="00581422"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فالمفهوم </w:t>
      </w:r>
      <w:r w:rsidR="00833AC0" w:rsidRPr="00EF7DEC">
        <w:rPr>
          <w:rFonts w:ascii="Traditional Arabic" w:hAnsi="Traditional Arabic" w:cs="Traditional Arabic" w:hint="cs"/>
          <w:sz w:val="34"/>
          <w:szCs w:val="34"/>
          <w:rtl/>
        </w:rPr>
        <w:t xml:space="preserve">ظني </w:t>
      </w:r>
      <w:r w:rsidR="00010B26" w:rsidRPr="00EF7DEC">
        <w:rPr>
          <w:rFonts w:ascii="Traditional Arabic" w:hAnsi="Traditional Arabic" w:cs="Traditional Arabic" w:hint="cs"/>
          <w:sz w:val="34"/>
          <w:szCs w:val="34"/>
          <w:rtl/>
        </w:rPr>
        <w:t xml:space="preserve">كما أكد على ذلك القائلون بالمفهوم، </w:t>
      </w:r>
      <w:r w:rsidR="00833AC0" w:rsidRPr="00EF7DEC">
        <w:rPr>
          <w:rFonts w:ascii="Traditional Arabic" w:hAnsi="Traditional Arabic" w:cs="Traditional Arabic" w:hint="cs"/>
          <w:sz w:val="34"/>
          <w:szCs w:val="34"/>
          <w:rtl/>
        </w:rPr>
        <w:t>فإن سقوطه من السائ</w:t>
      </w:r>
      <w:r w:rsidR="004A0DCE" w:rsidRPr="00EF7DEC">
        <w:rPr>
          <w:rFonts w:ascii="Traditional Arabic" w:hAnsi="Traditional Arabic" w:cs="Traditional Arabic" w:hint="cs"/>
          <w:sz w:val="34"/>
          <w:szCs w:val="34"/>
          <w:rtl/>
        </w:rPr>
        <w:t>غ</w:t>
      </w:r>
      <w:r w:rsidR="00833AC0" w:rsidRPr="00EF7DEC">
        <w:rPr>
          <w:rFonts w:ascii="Traditional Arabic" w:hAnsi="Traditional Arabic" w:cs="Traditional Arabic" w:hint="cs"/>
          <w:sz w:val="34"/>
          <w:szCs w:val="34"/>
          <w:rtl/>
        </w:rPr>
        <w:t xml:space="preserve"> الذي لا يستنكر مثله، </w:t>
      </w:r>
      <w:r w:rsidR="00D3368F" w:rsidRPr="00EF7DEC">
        <w:rPr>
          <w:rFonts w:ascii="Traditional Arabic" w:hAnsi="Traditional Arabic" w:cs="Traditional Arabic" w:hint="cs"/>
          <w:sz w:val="34"/>
          <w:szCs w:val="34"/>
          <w:rtl/>
        </w:rPr>
        <w:t xml:space="preserve">فإنا </w:t>
      </w:r>
      <w:r w:rsidR="00D3368F" w:rsidRPr="00EF7DEC">
        <w:rPr>
          <w:rFonts w:ascii="Traditional Arabic" w:hAnsi="Traditional Arabic" w:cs="Traditional Arabic"/>
          <w:sz w:val="34"/>
          <w:szCs w:val="34"/>
          <w:rtl/>
        </w:rPr>
        <w:t>نرى العرب تخصص الشيء بصفة وهي تبغي نفي المخبر عنه عند انتفاء الصفة وقد لا تريد ذلك</w:t>
      </w:r>
      <w:r w:rsidR="00AF4DD1" w:rsidRPr="00EF7DEC">
        <w:rPr>
          <w:rFonts w:ascii="Traditional Arabic" w:hAnsi="Traditional Arabic" w:cs="Traditional Arabic" w:hint="cs"/>
          <w:sz w:val="34"/>
          <w:szCs w:val="34"/>
          <w:rtl/>
        </w:rPr>
        <w:t>،</w:t>
      </w:r>
      <w:r w:rsidR="00D3368F" w:rsidRPr="00EF7DEC">
        <w:rPr>
          <w:rFonts w:ascii="Traditional Arabic" w:hAnsi="Traditional Arabic" w:cs="Traditional Arabic"/>
          <w:sz w:val="34"/>
          <w:szCs w:val="34"/>
          <w:rtl/>
        </w:rPr>
        <w:t xml:space="preserve"> فليس قصد نفي ما عدا المخصص أمرا مقطوعا به</w:t>
      </w:r>
      <w:r w:rsidR="00C6492E" w:rsidRPr="00D95797">
        <w:rPr>
          <w:rStyle w:val="a4"/>
          <w:rFonts w:cs="Traditional Arabic"/>
          <w:position w:val="0"/>
          <w:sz w:val="34"/>
          <w:szCs w:val="34"/>
          <w:vertAlign w:val="superscript"/>
          <w:rtl/>
        </w:rPr>
        <w:t>(</w:t>
      </w:r>
      <w:r w:rsidR="00C6492E" w:rsidRPr="00D95797">
        <w:rPr>
          <w:rStyle w:val="a4"/>
          <w:rFonts w:cs="Traditional Arabic"/>
          <w:position w:val="0"/>
          <w:sz w:val="34"/>
          <w:szCs w:val="34"/>
          <w:vertAlign w:val="superscript"/>
          <w:rtl/>
        </w:rPr>
        <w:footnoteReference w:id="104"/>
      </w:r>
      <w:r w:rsidR="00C6492E" w:rsidRPr="00D95797">
        <w:rPr>
          <w:rStyle w:val="a4"/>
          <w:rFonts w:cs="Traditional Arabic"/>
          <w:position w:val="0"/>
          <w:sz w:val="34"/>
          <w:szCs w:val="34"/>
          <w:vertAlign w:val="superscript"/>
          <w:rtl/>
        </w:rPr>
        <w:t>)</w:t>
      </w:r>
      <w:r w:rsidR="00D3368F" w:rsidRPr="00EF7DEC">
        <w:rPr>
          <w:rFonts w:hint="cs"/>
          <w:sz w:val="34"/>
          <w:szCs w:val="34"/>
          <w:rtl/>
        </w:rPr>
        <w:t>.</w:t>
      </w:r>
      <w:r w:rsidR="00D3368F" w:rsidRPr="00EF7DEC">
        <w:rPr>
          <w:rFonts w:ascii="Traditional Arabic" w:hAnsi="Traditional Arabic" w:cs="Traditional Arabic" w:hint="cs"/>
          <w:sz w:val="34"/>
          <w:szCs w:val="34"/>
          <w:rtl/>
        </w:rPr>
        <w:t xml:space="preserve"> </w:t>
      </w:r>
    </w:p>
    <w:p w14:paraId="081D03C1" w14:textId="74419D66" w:rsidR="00B55715" w:rsidRPr="00EF7DEC" w:rsidRDefault="009126D1"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والعمل بالمفهوم لا يتوقف على الجزم بانتفاء الموجبات</w:t>
      </w:r>
      <w:r w:rsidR="00872CE4" w:rsidRPr="00EF7DEC">
        <w:rPr>
          <w:rFonts w:ascii="Traditional Arabic" w:hAnsi="Traditional Arabic" w:cs="Traditional Arabic" w:hint="cs"/>
          <w:sz w:val="34"/>
          <w:szCs w:val="34"/>
          <w:rtl/>
        </w:rPr>
        <w:t xml:space="preserve"> -كما يقول النافون- </w:t>
      </w:r>
      <w:r w:rsidR="00872CE4" w:rsidRPr="00EF7DEC">
        <w:rPr>
          <w:rFonts w:ascii="Traditional Arabic" w:hAnsi="Traditional Arabic" w:cs="Traditional Arabic"/>
          <w:sz w:val="34"/>
          <w:szCs w:val="34"/>
          <w:rtl/>
        </w:rPr>
        <w:t>بل يكفي الظن</w:t>
      </w:r>
      <w:r w:rsidR="00872CE4" w:rsidRPr="00EF7DEC">
        <w:rPr>
          <w:rFonts w:ascii="Traditional Arabic" w:hAnsi="Traditional Arabic" w:cs="Traditional Arabic" w:hint="cs"/>
          <w:sz w:val="34"/>
          <w:szCs w:val="34"/>
          <w:rtl/>
        </w:rPr>
        <w:t xml:space="preserve"> </w:t>
      </w:r>
      <w:r w:rsidR="00872CE4" w:rsidRPr="00EF7DEC">
        <w:rPr>
          <w:rFonts w:ascii="Traditional Arabic" w:hAnsi="Traditional Arabic" w:cs="Traditional Arabic"/>
          <w:sz w:val="34"/>
          <w:szCs w:val="34"/>
          <w:rtl/>
        </w:rPr>
        <w:t>بذلك، وهو حاصل بعدم ظهور شيء من الموجبات بعد التأمل والتفحص</w:t>
      </w:r>
      <w:r w:rsidR="00C6492E" w:rsidRPr="00D95797">
        <w:rPr>
          <w:rStyle w:val="a4"/>
          <w:rFonts w:cs="Traditional Arabic"/>
          <w:position w:val="0"/>
          <w:sz w:val="34"/>
          <w:szCs w:val="34"/>
          <w:vertAlign w:val="superscript"/>
          <w:rtl/>
        </w:rPr>
        <w:t>(</w:t>
      </w:r>
      <w:r w:rsidR="00C6492E" w:rsidRPr="00D95797">
        <w:rPr>
          <w:rStyle w:val="a4"/>
          <w:rFonts w:cs="Traditional Arabic"/>
          <w:position w:val="0"/>
          <w:sz w:val="34"/>
          <w:szCs w:val="34"/>
          <w:vertAlign w:val="superscript"/>
          <w:rtl/>
        </w:rPr>
        <w:footnoteReference w:id="105"/>
      </w:r>
      <w:r w:rsidR="00C6492E" w:rsidRPr="00D95797">
        <w:rPr>
          <w:rStyle w:val="a4"/>
          <w:rFonts w:cs="Traditional Arabic"/>
          <w:position w:val="0"/>
          <w:sz w:val="34"/>
          <w:szCs w:val="34"/>
          <w:vertAlign w:val="superscript"/>
          <w:rtl/>
        </w:rPr>
        <w:t>)</w:t>
      </w:r>
      <w:r w:rsidR="00F315FF" w:rsidRPr="00EF7DEC">
        <w:rPr>
          <w:rFonts w:hint="cs"/>
          <w:sz w:val="34"/>
          <w:szCs w:val="34"/>
          <w:rtl/>
        </w:rPr>
        <w:t xml:space="preserve">، </w:t>
      </w:r>
      <w:r w:rsidR="00D52E57" w:rsidRPr="00EF7DEC">
        <w:rPr>
          <w:rFonts w:ascii="Traditional Arabic" w:hAnsi="Traditional Arabic" w:cs="Traditional Arabic" w:hint="cs"/>
          <w:sz w:val="34"/>
          <w:szCs w:val="34"/>
          <w:rtl/>
        </w:rPr>
        <w:t>ف</w:t>
      </w:r>
      <w:r w:rsidR="00E069C9" w:rsidRPr="00EF7DEC">
        <w:rPr>
          <w:rFonts w:ascii="Traditional Arabic" w:hAnsi="Traditional Arabic" w:cs="Traditional Arabic"/>
          <w:sz w:val="34"/>
          <w:szCs w:val="34"/>
          <w:rtl/>
        </w:rPr>
        <w:t>إن كان قصد نفي الحكم عن المسكوت عنه ظاهر</w:t>
      </w:r>
      <w:r w:rsidR="004A0DCE" w:rsidRPr="00EF7DEC">
        <w:rPr>
          <w:rFonts w:ascii="Traditional Arabic" w:hAnsi="Traditional Arabic" w:cs="Traditional Arabic" w:hint="cs"/>
          <w:sz w:val="34"/>
          <w:szCs w:val="34"/>
          <w:rtl/>
        </w:rPr>
        <w:t>ً</w:t>
      </w:r>
      <w:r w:rsidR="00E069C9" w:rsidRPr="00EF7DEC">
        <w:rPr>
          <w:rFonts w:ascii="Traditional Arabic" w:hAnsi="Traditional Arabic" w:cs="Traditional Arabic"/>
          <w:sz w:val="34"/>
          <w:szCs w:val="34"/>
          <w:rtl/>
        </w:rPr>
        <w:t>ا كفى في التمسك به</w:t>
      </w:r>
      <w:r w:rsidR="00D52E57" w:rsidRPr="00EF7DEC">
        <w:rPr>
          <w:rFonts w:ascii="Traditional Arabic" w:hAnsi="Traditional Arabic" w:cs="Traditional Arabic" w:hint="cs"/>
          <w:sz w:val="34"/>
          <w:szCs w:val="34"/>
          <w:rtl/>
        </w:rPr>
        <w:t>؛</w:t>
      </w:r>
      <w:r w:rsidR="00E069C9" w:rsidRPr="00EF7DEC">
        <w:rPr>
          <w:rFonts w:ascii="Traditional Arabic" w:hAnsi="Traditional Arabic" w:cs="Traditional Arabic"/>
          <w:sz w:val="34"/>
          <w:szCs w:val="34"/>
          <w:rtl/>
        </w:rPr>
        <w:t xml:space="preserve"> لأن مناط أحكام الفروع الظهور وغلبة الظن</w:t>
      </w:r>
      <w:r w:rsidR="00D52E57" w:rsidRPr="00D95797">
        <w:rPr>
          <w:rStyle w:val="a4"/>
          <w:rFonts w:cs="Traditional Arabic"/>
          <w:position w:val="0"/>
          <w:sz w:val="34"/>
          <w:szCs w:val="34"/>
          <w:vertAlign w:val="superscript"/>
          <w:rtl/>
        </w:rPr>
        <w:t>(</w:t>
      </w:r>
      <w:r w:rsidR="00D52E57" w:rsidRPr="00D95797">
        <w:rPr>
          <w:rStyle w:val="a4"/>
          <w:rFonts w:cs="Traditional Arabic"/>
          <w:position w:val="0"/>
          <w:sz w:val="34"/>
          <w:szCs w:val="34"/>
          <w:vertAlign w:val="superscript"/>
          <w:rtl/>
        </w:rPr>
        <w:footnoteReference w:id="106"/>
      </w:r>
      <w:r w:rsidR="00D52E57" w:rsidRPr="00D95797">
        <w:rPr>
          <w:rStyle w:val="a4"/>
          <w:rFonts w:cs="Traditional Arabic"/>
          <w:position w:val="0"/>
          <w:sz w:val="34"/>
          <w:szCs w:val="34"/>
          <w:vertAlign w:val="superscript"/>
          <w:rtl/>
        </w:rPr>
        <w:t>)</w:t>
      </w:r>
      <w:r w:rsidR="009E36E0" w:rsidRPr="00EF7DEC">
        <w:rPr>
          <w:rFonts w:hint="cs"/>
          <w:sz w:val="34"/>
          <w:szCs w:val="34"/>
          <w:rtl/>
        </w:rPr>
        <w:t xml:space="preserve">، </w:t>
      </w:r>
      <w:r w:rsidR="00D55B40" w:rsidRPr="00EF7DEC">
        <w:rPr>
          <w:rFonts w:ascii="Traditional Arabic" w:hAnsi="Traditional Arabic" w:cs="Traditional Arabic" w:hint="cs"/>
          <w:sz w:val="34"/>
          <w:szCs w:val="34"/>
          <w:rtl/>
        </w:rPr>
        <w:t>إذن دلالة المفهوم عند القائلين به دلالة ظاهرة تبطل بالدليل المعارض</w:t>
      </w:r>
      <w:r w:rsidR="002B4CF9" w:rsidRPr="00EF7DEC">
        <w:rPr>
          <w:rFonts w:ascii="Traditional Arabic" w:hAnsi="Traditional Arabic" w:cs="Traditional Arabic" w:hint="cs"/>
          <w:sz w:val="34"/>
          <w:szCs w:val="34"/>
          <w:rtl/>
        </w:rPr>
        <w:t xml:space="preserve"> الصحيح</w:t>
      </w:r>
      <w:r w:rsidR="00896345" w:rsidRPr="00EF7DEC">
        <w:rPr>
          <w:rFonts w:ascii="Traditional Arabic" w:hAnsi="Traditional Arabic" w:cs="Traditional Arabic" w:hint="cs"/>
          <w:sz w:val="34"/>
          <w:szCs w:val="34"/>
          <w:rtl/>
        </w:rPr>
        <w:t xml:space="preserve">، </w:t>
      </w:r>
      <w:r w:rsidR="00B55715" w:rsidRPr="00EF7DEC">
        <w:rPr>
          <w:rFonts w:ascii="Traditional Arabic" w:hAnsi="Traditional Arabic" w:cs="Traditional Arabic" w:hint="cs"/>
          <w:sz w:val="34"/>
          <w:szCs w:val="34"/>
          <w:rtl/>
        </w:rPr>
        <w:t>فالمفهوم يعامل معاملة الظاهر</w:t>
      </w:r>
      <w:r w:rsidR="002919D6" w:rsidRPr="00EF7DEC">
        <w:rPr>
          <w:rFonts w:ascii="Traditional Arabic" w:hAnsi="Traditional Arabic" w:cs="Traditional Arabic" w:hint="cs"/>
          <w:sz w:val="34"/>
          <w:szCs w:val="34"/>
          <w:rtl/>
        </w:rPr>
        <w:t>، في</w:t>
      </w:r>
      <w:r w:rsidR="00CD5690" w:rsidRPr="00EF7DEC">
        <w:rPr>
          <w:rFonts w:ascii="Traditional Arabic" w:hAnsi="Traditional Arabic" w:cs="Traditional Arabic" w:hint="cs"/>
          <w:sz w:val="34"/>
          <w:szCs w:val="34"/>
          <w:rtl/>
        </w:rPr>
        <w:t>حمل</w:t>
      </w:r>
      <w:r w:rsidR="002919D6" w:rsidRPr="00EF7DEC">
        <w:rPr>
          <w:rFonts w:ascii="Traditional Arabic" w:hAnsi="Traditional Arabic" w:cs="Traditional Arabic" w:hint="cs"/>
          <w:sz w:val="34"/>
          <w:szCs w:val="34"/>
          <w:rtl/>
        </w:rPr>
        <w:t xml:space="preserve"> على أنه مقصود</w:t>
      </w:r>
      <w:r w:rsidR="00F315FF" w:rsidRPr="00EF7DEC">
        <w:rPr>
          <w:rFonts w:ascii="Traditional Arabic" w:hAnsi="Traditional Arabic" w:cs="Traditional Arabic" w:hint="cs"/>
          <w:sz w:val="34"/>
          <w:szCs w:val="34"/>
          <w:rtl/>
        </w:rPr>
        <w:t xml:space="preserve"> </w:t>
      </w:r>
      <w:r w:rsidR="002919D6" w:rsidRPr="00EF7DEC">
        <w:rPr>
          <w:rFonts w:ascii="Traditional Arabic" w:hAnsi="Traditional Arabic" w:cs="Traditional Arabic" w:hint="cs"/>
          <w:sz w:val="34"/>
          <w:szCs w:val="34"/>
          <w:rtl/>
        </w:rPr>
        <w:t>للمتكلم مالم يدل دليل ع</w:t>
      </w:r>
      <w:r w:rsidR="00802869" w:rsidRPr="00EF7DEC">
        <w:rPr>
          <w:rFonts w:ascii="Traditional Arabic" w:hAnsi="Traditional Arabic" w:cs="Traditional Arabic" w:hint="cs"/>
          <w:sz w:val="34"/>
          <w:szCs w:val="34"/>
          <w:rtl/>
        </w:rPr>
        <w:t>لى خلاف ذلك.</w:t>
      </w:r>
    </w:p>
    <w:p w14:paraId="77285A25" w14:textId="03109AC2" w:rsidR="009F7890" w:rsidRPr="00EF7DEC" w:rsidRDefault="0012429C"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وللمفهوم أنو</w:t>
      </w:r>
      <w:r w:rsidR="00603FE2" w:rsidRPr="00EF7DEC">
        <w:rPr>
          <w:rFonts w:ascii="Traditional Arabic" w:hAnsi="Traditional Arabic" w:cs="Traditional Arabic" w:hint="cs"/>
          <w:sz w:val="34"/>
          <w:szCs w:val="34"/>
          <w:rtl/>
        </w:rPr>
        <w:t>ا</w:t>
      </w:r>
      <w:r w:rsidRPr="00EF7DEC">
        <w:rPr>
          <w:rFonts w:ascii="Traditional Arabic" w:hAnsi="Traditional Arabic" w:cs="Traditional Arabic" w:hint="cs"/>
          <w:sz w:val="34"/>
          <w:szCs w:val="34"/>
          <w:rtl/>
        </w:rPr>
        <w:t>ع لم</w:t>
      </w:r>
      <w:r w:rsidR="00573B6F" w:rsidRPr="00EF7DEC">
        <w:rPr>
          <w:rFonts w:ascii="Traditional Arabic" w:hAnsi="Traditional Arabic" w:cs="Traditional Arabic" w:hint="cs"/>
          <w:sz w:val="34"/>
          <w:szCs w:val="34"/>
          <w:rtl/>
        </w:rPr>
        <w:t xml:space="preserve"> يتفق الأصوليون </w:t>
      </w:r>
      <w:r w:rsidR="00EF1F13" w:rsidRPr="00EF7DEC">
        <w:rPr>
          <w:rFonts w:ascii="Traditional Arabic" w:hAnsi="Traditional Arabic" w:cs="Traditional Arabic" w:hint="cs"/>
          <w:sz w:val="34"/>
          <w:szCs w:val="34"/>
          <w:rtl/>
        </w:rPr>
        <w:t xml:space="preserve">على عدد، </w:t>
      </w:r>
      <w:r w:rsidR="005F5043" w:rsidRPr="00EF7DEC">
        <w:rPr>
          <w:rFonts w:ascii="Traditional Arabic" w:hAnsi="Traditional Arabic" w:cs="Traditional Arabic" w:hint="cs"/>
          <w:sz w:val="34"/>
          <w:szCs w:val="34"/>
          <w:rtl/>
        </w:rPr>
        <w:t xml:space="preserve">غير أنهم يتفقون على أن المفهوم </w:t>
      </w:r>
      <w:r w:rsidR="00352E8A" w:rsidRPr="00EF7DEC">
        <w:rPr>
          <w:rFonts w:ascii="Traditional Arabic" w:hAnsi="Traditional Arabic" w:cs="Traditional Arabic" w:hint="cs"/>
          <w:sz w:val="34"/>
          <w:szCs w:val="34"/>
          <w:rtl/>
        </w:rPr>
        <w:t>ناشئ</w:t>
      </w:r>
      <w:r w:rsidR="005F5043" w:rsidRPr="00EF7DEC">
        <w:rPr>
          <w:rFonts w:ascii="Traditional Arabic" w:hAnsi="Traditional Arabic" w:cs="Traditional Arabic" w:hint="cs"/>
          <w:sz w:val="34"/>
          <w:szCs w:val="34"/>
          <w:rtl/>
        </w:rPr>
        <w:t xml:space="preserve"> عن استخدا</w:t>
      </w:r>
      <w:r w:rsidR="008116C5" w:rsidRPr="00EF7DEC">
        <w:rPr>
          <w:rFonts w:ascii="Traditional Arabic" w:hAnsi="Traditional Arabic" w:cs="Traditional Arabic" w:hint="cs"/>
          <w:sz w:val="34"/>
          <w:szCs w:val="34"/>
          <w:rtl/>
        </w:rPr>
        <w:t>م أنواع من القيود، كالشروط والصفات والأعداد</w:t>
      </w:r>
      <w:r w:rsidR="00F01383" w:rsidRPr="00EF7DEC">
        <w:rPr>
          <w:rFonts w:ascii="Traditional Arabic" w:hAnsi="Traditional Arabic" w:cs="Traditional Arabic" w:hint="cs"/>
          <w:sz w:val="34"/>
          <w:szCs w:val="34"/>
          <w:rtl/>
        </w:rPr>
        <w:t xml:space="preserve">، </w:t>
      </w:r>
      <w:r w:rsidR="00824319" w:rsidRPr="00EF7DEC">
        <w:rPr>
          <w:rFonts w:ascii="Traditional Arabic" w:hAnsi="Traditional Arabic" w:cs="Traditional Arabic" w:hint="cs"/>
          <w:sz w:val="34"/>
          <w:szCs w:val="34"/>
          <w:rtl/>
        </w:rPr>
        <w:t xml:space="preserve">وأشهر </w:t>
      </w:r>
      <w:r w:rsidR="00F01383" w:rsidRPr="00EF7DEC">
        <w:rPr>
          <w:rFonts w:ascii="Traditional Arabic" w:hAnsi="Traditional Arabic" w:cs="Traditional Arabic" w:hint="cs"/>
          <w:sz w:val="34"/>
          <w:szCs w:val="34"/>
          <w:rtl/>
        </w:rPr>
        <w:t>الأنواع</w:t>
      </w:r>
      <w:r w:rsidR="00824319" w:rsidRPr="00EF7DEC">
        <w:rPr>
          <w:rFonts w:ascii="Traditional Arabic" w:hAnsi="Traditional Arabic" w:cs="Traditional Arabic" w:hint="cs"/>
          <w:sz w:val="34"/>
          <w:szCs w:val="34"/>
          <w:rtl/>
        </w:rPr>
        <w:t xml:space="preserve"> هي: </w:t>
      </w:r>
    </w:p>
    <w:p w14:paraId="7E4CD7E3" w14:textId="57F26AC8" w:rsidR="0035623B" w:rsidRPr="00EF7DEC" w:rsidRDefault="0036406D" w:rsidP="007F69FE">
      <w:pPr>
        <w:pStyle w:val="a6"/>
        <w:widowControl w:val="0"/>
        <w:numPr>
          <w:ilvl w:val="0"/>
          <w:numId w:val="21"/>
        </w:numPr>
        <w:spacing w:before="40" w:after="40" w:line="216" w:lineRule="auto"/>
        <w:ind w:left="0" w:firstLine="34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مفهوم الصفة:</w:t>
      </w:r>
      <w:r w:rsidRPr="00EF7DEC">
        <w:rPr>
          <w:rFonts w:ascii="Traditional Arabic" w:hAnsi="Traditional Arabic" w:cs="Traditional Arabic" w:hint="cs"/>
          <w:sz w:val="34"/>
          <w:szCs w:val="34"/>
          <w:rtl/>
        </w:rPr>
        <w:t xml:space="preserve"> </w:t>
      </w:r>
      <w:r w:rsidR="00F357C8" w:rsidRPr="00EF7DEC">
        <w:rPr>
          <w:rFonts w:ascii="Traditional Arabic" w:hAnsi="Traditional Arabic" w:cs="Traditional Arabic" w:hint="cs"/>
          <w:sz w:val="34"/>
          <w:szCs w:val="34"/>
          <w:rtl/>
        </w:rPr>
        <w:t>و</w:t>
      </w:r>
      <w:r w:rsidR="00871416" w:rsidRPr="00EF7DEC">
        <w:rPr>
          <w:rFonts w:ascii="Traditional Arabic" w:hAnsi="Traditional Arabic" w:cs="Traditional Arabic" w:hint="cs"/>
          <w:sz w:val="34"/>
          <w:szCs w:val="34"/>
          <w:rtl/>
        </w:rPr>
        <w:t>ه</w:t>
      </w:r>
      <w:r w:rsidR="007173CB" w:rsidRPr="00EF7DEC">
        <w:rPr>
          <w:rFonts w:ascii="Traditional Arabic" w:hAnsi="Traditional Arabic" w:cs="Traditional Arabic" w:hint="cs"/>
          <w:sz w:val="34"/>
          <w:szCs w:val="34"/>
          <w:rtl/>
        </w:rPr>
        <w:t>و</w:t>
      </w:r>
      <w:r w:rsidR="00871416" w:rsidRPr="00EF7DEC">
        <w:rPr>
          <w:rFonts w:ascii="Traditional Arabic" w:hAnsi="Traditional Arabic" w:cs="Traditional Arabic" w:hint="cs"/>
          <w:sz w:val="34"/>
          <w:szCs w:val="34"/>
          <w:rtl/>
        </w:rPr>
        <w:t xml:space="preserve"> </w:t>
      </w:r>
      <w:r w:rsidR="00FC0AB7" w:rsidRPr="00EF7DEC">
        <w:rPr>
          <w:rFonts w:ascii="Traditional Arabic" w:hAnsi="Traditional Arabic" w:cs="Traditional Arabic" w:hint="cs"/>
          <w:sz w:val="34"/>
          <w:szCs w:val="34"/>
          <w:rtl/>
        </w:rPr>
        <w:t>(</w:t>
      </w:r>
      <w:r w:rsidR="00FC0AB7" w:rsidRPr="00EF7DEC">
        <w:rPr>
          <w:rFonts w:ascii="Traditional Arabic" w:hAnsi="Traditional Arabic" w:cs="Traditional Arabic" w:hint="cs"/>
          <w:b/>
          <w:bCs/>
          <w:sz w:val="34"/>
          <w:szCs w:val="34"/>
          <w:rtl/>
        </w:rPr>
        <w:t>تعليق الحكم بإحدى صفتي الذات</w:t>
      </w:r>
      <w:r w:rsidR="00FC0AB7" w:rsidRPr="00EF7DEC">
        <w:rPr>
          <w:rFonts w:ascii="Traditional Arabic" w:hAnsi="Traditional Arabic" w:cs="Traditional Arabic" w:hint="cs"/>
          <w:sz w:val="34"/>
          <w:szCs w:val="34"/>
          <w:rtl/>
        </w:rPr>
        <w:t>)</w:t>
      </w:r>
      <w:r w:rsidR="004A5180" w:rsidRPr="00EF7DEC">
        <w:rPr>
          <w:rFonts w:ascii="Traditional Arabic" w:hAnsi="Traditional Arabic" w:cs="Traditional Arabic" w:hint="cs"/>
          <w:sz w:val="34"/>
          <w:szCs w:val="34"/>
          <w:rtl/>
        </w:rPr>
        <w:t xml:space="preserve"> وذلك كقوله </w:t>
      </w:r>
      <w:r w:rsidR="00372129" w:rsidRPr="00EF7DEC">
        <w:rPr>
          <w:rFonts w:ascii="Traditional Arabic" w:hAnsi="Traditional Arabic" w:cs="Traditional Arabic"/>
          <w:sz w:val="34"/>
          <w:szCs w:val="34"/>
          <w:rtl/>
        </w:rPr>
        <w:t>"في سائمة الغنم الزكاة" فإن الغنم اسم ذات ولها صفتان: السوم والعلف، وقد ‌ع</w:t>
      </w:r>
      <w:r w:rsidR="005A3EB0" w:rsidRPr="00EF7DEC">
        <w:rPr>
          <w:rFonts w:ascii="Traditional Arabic" w:hAnsi="Traditional Arabic" w:cs="Traditional Arabic" w:hint="cs"/>
          <w:sz w:val="34"/>
          <w:szCs w:val="34"/>
          <w:rtl/>
        </w:rPr>
        <w:t>ُ</w:t>
      </w:r>
      <w:r w:rsidR="00372129" w:rsidRPr="00EF7DEC">
        <w:rPr>
          <w:rFonts w:ascii="Traditional Arabic" w:hAnsi="Traditional Arabic" w:cs="Traditional Arabic"/>
          <w:sz w:val="34"/>
          <w:szCs w:val="34"/>
          <w:rtl/>
        </w:rPr>
        <w:t>لق ‌الوجوب على إحدى ‌صفتيها وهو السوم، فيدل ذلك على عدم ‌الوجوب في المعلوفة</w:t>
      </w:r>
      <w:r w:rsidR="00A5462E" w:rsidRPr="00D95797">
        <w:rPr>
          <w:rStyle w:val="a4"/>
          <w:rFonts w:cs="Traditional Arabic"/>
          <w:position w:val="0"/>
          <w:sz w:val="34"/>
          <w:szCs w:val="34"/>
          <w:vertAlign w:val="superscript"/>
          <w:rtl/>
        </w:rPr>
        <w:t>(</w:t>
      </w:r>
      <w:r w:rsidR="00A5462E" w:rsidRPr="00D95797">
        <w:rPr>
          <w:rStyle w:val="a4"/>
          <w:rFonts w:cs="Traditional Arabic"/>
          <w:position w:val="0"/>
          <w:sz w:val="34"/>
          <w:szCs w:val="34"/>
          <w:vertAlign w:val="superscript"/>
          <w:rtl/>
        </w:rPr>
        <w:footnoteReference w:id="107"/>
      </w:r>
      <w:r w:rsidR="00A5462E" w:rsidRPr="00D95797">
        <w:rPr>
          <w:rStyle w:val="a4"/>
          <w:rFonts w:cs="Traditional Arabic"/>
          <w:position w:val="0"/>
          <w:sz w:val="34"/>
          <w:szCs w:val="34"/>
          <w:vertAlign w:val="superscript"/>
          <w:rtl/>
        </w:rPr>
        <w:t>)</w:t>
      </w:r>
      <w:r w:rsidR="00C51859" w:rsidRPr="00EF7DEC">
        <w:rPr>
          <w:rFonts w:hint="cs"/>
          <w:sz w:val="34"/>
          <w:szCs w:val="34"/>
          <w:rtl/>
        </w:rPr>
        <w:t xml:space="preserve">، </w:t>
      </w:r>
      <w:r w:rsidR="00002A79" w:rsidRPr="00EF7DEC">
        <w:rPr>
          <w:rFonts w:ascii="Traditional Arabic" w:hAnsi="Traditional Arabic" w:cs="Traditional Arabic" w:hint="cs"/>
          <w:sz w:val="34"/>
          <w:szCs w:val="34"/>
          <w:rtl/>
        </w:rPr>
        <w:t>ويقصد بالوصف هو ما كان للتخصيص</w:t>
      </w:r>
      <w:r w:rsidR="00410F43" w:rsidRPr="00EF7DEC">
        <w:rPr>
          <w:rFonts w:ascii="Traditional Arabic" w:hAnsi="Traditional Arabic" w:cs="Traditional Arabic" w:hint="cs"/>
          <w:sz w:val="34"/>
          <w:szCs w:val="34"/>
          <w:rtl/>
        </w:rPr>
        <w:t>،</w:t>
      </w:r>
      <w:r w:rsidR="00002A79" w:rsidRPr="00EF7DEC">
        <w:rPr>
          <w:rFonts w:ascii="Traditional Arabic" w:hAnsi="Traditional Arabic" w:cs="Traditional Arabic" w:hint="cs"/>
          <w:sz w:val="34"/>
          <w:szCs w:val="34"/>
          <w:rtl/>
        </w:rPr>
        <w:t xml:space="preserve"> </w:t>
      </w:r>
      <w:r w:rsidR="00A54B4A" w:rsidRPr="00EF7DEC">
        <w:rPr>
          <w:rFonts w:ascii="Traditional Arabic" w:hAnsi="Traditional Arabic" w:cs="Traditional Arabic" w:hint="cs"/>
          <w:sz w:val="34"/>
          <w:szCs w:val="34"/>
          <w:rtl/>
        </w:rPr>
        <w:t xml:space="preserve">أي </w:t>
      </w:r>
      <w:r w:rsidR="00B50BF2" w:rsidRPr="00EF7DEC">
        <w:rPr>
          <w:rFonts w:ascii="Traditional Arabic" w:hAnsi="Traditional Arabic" w:cs="Traditional Arabic" w:hint="cs"/>
          <w:sz w:val="34"/>
          <w:szCs w:val="34"/>
          <w:rtl/>
        </w:rPr>
        <w:t xml:space="preserve">ما يفيد </w:t>
      </w:r>
      <w:r w:rsidR="00A54B4A" w:rsidRPr="00EF7DEC">
        <w:rPr>
          <w:rFonts w:ascii="Traditional Arabic" w:hAnsi="Traditional Arabic" w:cs="Traditional Arabic" w:hint="cs"/>
          <w:sz w:val="34"/>
          <w:szCs w:val="34"/>
          <w:rtl/>
        </w:rPr>
        <w:t>نق</w:t>
      </w:r>
      <w:r w:rsidR="001C52D9" w:rsidRPr="00EF7DEC">
        <w:rPr>
          <w:rFonts w:ascii="Traditional Arabic" w:hAnsi="Traditional Arabic" w:cs="Traditional Arabic" w:hint="cs"/>
          <w:sz w:val="34"/>
          <w:szCs w:val="34"/>
          <w:rtl/>
        </w:rPr>
        <w:t>ص</w:t>
      </w:r>
      <w:r w:rsidR="00A54B4A" w:rsidRPr="00EF7DEC">
        <w:rPr>
          <w:rFonts w:ascii="Traditional Arabic" w:hAnsi="Traditional Arabic" w:cs="Traditional Arabic" w:hint="cs"/>
          <w:sz w:val="34"/>
          <w:szCs w:val="34"/>
          <w:rtl/>
        </w:rPr>
        <w:t xml:space="preserve"> الشيوع وتقليل الاشتراك</w:t>
      </w:r>
      <w:r w:rsidR="00603FE2" w:rsidRPr="00EF7DEC">
        <w:rPr>
          <w:rFonts w:ascii="Traditional Arabic" w:hAnsi="Traditional Arabic" w:cs="Traditional Arabic" w:hint="cs"/>
          <w:sz w:val="34"/>
          <w:szCs w:val="34"/>
          <w:rtl/>
        </w:rPr>
        <w:t xml:space="preserve">، </w:t>
      </w:r>
      <w:r w:rsidR="00761E1B" w:rsidRPr="00EF7DEC">
        <w:rPr>
          <w:rFonts w:ascii="Traditional Arabic" w:hAnsi="Traditional Arabic" w:cs="Traditional Arabic"/>
          <w:sz w:val="34"/>
          <w:szCs w:val="34"/>
          <w:rtl/>
        </w:rPr>
        <w:t>وقصر العام على البعض، لا مجرد ذكر صفة لموصوف، فما يكون لمدح أو ذم أو تأكيد أو نحوه</w:t>
      </w:r>
      <w:r w:rsidR="00761E1B" w:rsidRPr="00EF7DEC">
        <w:rPr>
          <w:rFonts w:ascii="Traditional Arabic" w:hAnsi="Traditional Arabic" w:cs="Traditional Arabic" w:hint="cs"/>
          <w:sz w:val="34"/>
          <w:szCs w:val="34"/>
          <w:rtl/>
        </w:rPr>
        <w:t>، لا مفهوم له</w:t>
      </w:r>
      <w:r w:rsidR="00761E1B" w:rsidRPr="000F5ED8">
        <w:rPr>
          <w:rStyle w:val="a4"/>
          <w:rFonts w:cs="Traditional Arabic"/>
          <w:sz w:val="34"/>
          <w:szCs w:val="34"/>
          <w:rtl/>
        </w:rPr>
        <w:t xml:space="preserve"> </w:t>
      </w:r>
      <w:r w:rsidR="00410F43" w:rsidRPr="00D95797">
        <w:rPr>
          <w:rStyle w:val="a4"/>
          <w:rFonts w:cs="Traditional Arabic"/>
          <w:position w:val="0"/>
          <w:sz w:val="34"/>
          <w:szCs w:val="34"/>
          <w:vertAlign w:val="superscript"/>
          <w:rtl/>
        </w:rPr>
        <w:t>(</w:t>
      </w:r>
      <w:r w:rsidR="00410F43" w:rsidRPr="00D95797">
        <w:rPr>
          <w:rStyle w:val="a4"/>
          <w:rFonts w:cs="Traditional Arabic"/>
          <w:position w:val="0"/>
          <w:sz w:val="34"/>
          <w:szCs w:val="34"/>
          <w:vertAlign w:val="superscript"/>
          <w:rtl/>
        </w:rPr>
        <w:footnoteReference w:id="108"/>
      </w:r>
      <w:r w:rsidR="00410F43" w:rsidRPr="00D95797">
        <w:rPr>
          <w:rStyle w:val="a4"/>
          <w:rFonts w:cs="Traditional Arabic"/>
          <w:position w:val="0"/>
          <w:sz w:val="34"/>
          <w:szCs w:val="34"/>
          <w:vertAlign w:val="superscript"/>
          <w:rtl/>
        </w:rPr>
        <w:t>)</w:t>
      </w:r>
      <w:r w:rsidR="00761E1B" w:rsidRPr="00EF7DEC">
        <w:rPr>
          <w:rFonts w:cs="Traditional Naskh" w:hint="cs"/>
          <w:sz w:val="34"/>
          <w:szCs w:val="34"/>
          <w:rtl/>
        </w:rPr>
        <w:t>.</w:t>
      </w:r>
    </w:p>
    <w:p w14:paraId="040C550D" w14:textId="54E17C8A" w:rsidR="004E268D" w:rsidRPr="00EF7DEC" w:rsidRDefault="00761E1B" w:rsidP="007F69FE">
      <w:pPr>
        <w:pStyle w:val="a6"/>
        <w:widowControl w:val="0"/>
        <w:numPr>
          <w:ilvl w:val="0"/>
          <w:numId w:val="21"/>
        </w:numPr>
        <w:spacing w:before="40" w:after="40" w:line="216" w:lineRule="auto"/>
        <w:ind w:left="0" w:firstLine="34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lastRenderedPageBreak/>
        <w:t>مفهوم الشرط:</w:t>
      </w:r>
      <w:r w:rsidRPr="00EF7DEC">
        <w:rPr>
          <w:rFonts w:ascii="Traditional Arabic" w:hAnsi="Traditional Arabic" w:cs="Traditional Arabic" w:hint="cs"/>
          <w:sz w:val="34"/>
          <w:szCs w:val="34"/>
          <w:rtl/>
        </w:rPr>
        <w:t xml:space="preserve"> </w:t>
      </w:r>
      <w:r w:rsidR="007E15E7" w:rsidRPr="00EF7DEC">
        <w:rPr>
          <w:rFonts w:ascii="Traditional Arabic" w:hAnsi="Traditional Arabic" w:cs="Traditional Arabic" w:hint="cs"/>
          <w:sz w:val="34"/>
          <w:szCs w:val="34"/>
          <w:rtl/>
        </w:rPr>
        <w:t xml:space="preserve">يقصد بالشرط هنا </w:t>
      </w:r>
      <w:r w:rsidR="00D31C4E" w:rsidRPr="00EF7DEC">
        <w:rPr>
          <w:rFonts w:ascii="Traditional Arabic" w:hAnsi="Traditional Arabic" w:cs="Traditional Arabic" w:hint="cs"/>
          <w:sz w:val="34"/>
          <w:szCs w:val="34"/>
          <w:rtl/>
        </w:rPr>
        <w:t>الشرط اللغوي وهو (</w:t>
      </w:r>
      <w:r w:rsidR="00D31C4E" w:rsidRPr="00EF7DEC">
        <w:rPr>
          <w:rFonts w:ascii="Traditional Arabic" w:hAnsi="Traditional Arabic" w:cs="Traditional Arabic"/>
          <w:b/>
          <w:bCs/>
          <w:sz w:val="34"/>
          <w:szCs w:val="34"/>
          <w:rtl/>
        </w:rPr>
        <w:t>ما دخل عليه أحد الحرفين: إن أو إذا أو ما يقوم مقامهما، مما يدل على سببية الأول، ومسب</w:t>
      </w:r>
      <w:r w:rsidR="00781BDF" w:rsidRPr="00EF7DEC">
        <w:rPr>
          <w:rFonts w:ascii="Traditional Arabic" w:hAnsi="Traditional Arabic" w:cs="Traditional Arabic" w:hint="cs"/>
          <w:b/>
          <w:bCs/>
          <w:sz w:val="34"/>
          <w:szCs w:val="34"/>
          <w:rtl/>
        </w:rPr>
        <w:t>ّ</w:t>
      </w:r>
      <w:r w:rsidR="00D31C4E" w:rsidRPr="00EF7DEC">
        <w:rPr>
          <w:rFonts w:ascii="Traditional Arabic" w:hAnsi="Traditional Arabic" w:cs="Traditional Arabic"/>
          <w:b/>
          <w:bCs/>
          <w:sz w:val="34"/>
          <w:szCs w:val="34"/>
          <w:rtl/>
        </w:rPr>
        <w:t>ية الثاني</w:t>
      </w:r>
      <w:r w:rsidR="00D31C4E" w:rsidRPr="00EF7DEC">
        <w:rPr>
          <w:rFonts w:ascii="Traditional Arabic" w:hAnsi="Traditional Arabic" w:cs="Traditional Arabic" w:hint="cs"/>
          <w:sz w:val="34"/>
          <w:szCs w:val="34"/>
          <w:rtl/>
        </w:rPr>
        <w:t>)</w:t>
      </w:r>
      <w:r w:rsidR="005131C2" w:rsidRPr="00D95797">
        <w:rPr>
          <w:rStyle w:val="a4"/>
          <w:rFonts w:cs="Traditional Arabic"/>
          <w:position w:val="0"/>
          <w:sz w:val="34"/>
          <w:szCs w:val="34"/>
          <w:vertAlign w:val="superscript"/>
          <w:rtl/>
        </w:rPr>
        <w:t>(</w:t>
      </w:r>
      <w:r w:rsidR="005131C2" w:rsidRPr="00D95797">
        <w:rPr>
          <w:rStyle w:val="a4"/>
          <w:rFonts w:cs="Traditional Arabic"/>
          <w:position w:val="0"/>
          <w:sz w:val="34"/>
          <w:szCs w:val="34"/>
          <w:vertAlign w:val="superscript"/>
          <w:rtl/>
        </w:rPr>
        <w:footnoteReference w:id="109"/>
      </w:r>
      <w:r w:rsidR="005131C2" w:rsidRPr="00D95797">
        <w:rPr>
          <w:rStyle w:val="a4"/>
          <w:rFonts w:cs="Traditional Arabic"/>
          <w:position w:val="0"/>
          <w:sz w:val="34"/>
          <w:szCs w:val="34"/>
          <w:vertAlign w:val="superscript"/>
          <w:rtl/>
        </w:rPr>
        <w:t>)</w:t>
      </w:r>
      <w:r w:rsidR="005131C2" w:rsidRPr="00EF7DEC">
        <w:rPr>
          <w:rFonts w:cs="Traditional Naskh" w:hint="cs"/>
          <w:sz w:val="34"/>
          <w:szCs w:val="34"/>
          <w:rtl/>
        </w:rPr>
        <w:t xml:space="preserve">، </w:t>
      </w:r>
      <w:r w:rsidR="00F936BB" w:rsidRPr="00EF7DEC">
        <w:rPr>
          <w:rFonts w:ascii="Traditional Arabic" w:hAnsi="Traditional Arabic" w:cs="Traditional Arabic" w:hint="cs"/>
          <w:sz w:val="34"/>
          <w:szCs w:val="34"/>
          <w:rtl/>
        </w:rPr>
        <w:t>و</w:t>
      </w:r>
      <w:r w:rsidR="007D594E" w:rsidRPr="00EF7DEC">
        <w:rPr>
          <w:rFonts w:ascii="Traditional Arabic" w:hAnsi="Traditional Arabic" w:cs="Traditional Arabic" w:hint="cs"/>
          <w:sz w:val="34"/>
          <w:szCs w:val="34"/>
          <w:rtl/>
        </w:rPr>
        <w:t xml:space="preserve">هو أقوى من مفهوم الصفة وقد أقره بعض منكري </w:t>
      </w:r>
      <w:r w:rsidR="000D168F" w:rsidRPr="00EF7DEC">
        <w:rPr>
          <w:rFonts w:ascii="Traditional Arabic" w:hAnsi="Traditional Arabic" w:cs="Traditional Arabic" w:hint="cs"/>
          <w:sz w:val="34"/>
          <w:szCs w:val="34"/>
          <w:rtl/>
        </w:rPr>
        <w:t>المفهوم كالكرخي من الحنفية</w:t>
      </w:r>
      <w:r w:rsidR="00331911" w:rsidRPr="00D95797">
        <w:rPr>
          <w:rStyle w:val="a4"/>
          <w:rFonts w:cs="Traditional Arabic"/>
          <w:position w:val="0"/>
          <w:sz w:val="34"/>
          <w:szCs w:val="34"/>
          <w:vertAlign w:val="superscript"/>
          <w:rtl/>
        </w:rPr>
        <w:t>(</w:t>
      </w:r>
      <w:r w:rsidR="00331911" w:rsidRPr="00D95797">
        <w:rPr>
          <w:rStyle w:val="a4"/>
          <w:rFonts w:cs="Traditional Arabic"/>
          <w:position w:val="0"/>
          <w:sz w:val="34"/>
          <w:szCs w:val="34"/>
          <w:vertAlign w:val="superscript"/>
          <w:rtl/>
        </w:rPr>
        <w:footnoteReference w:id="110"/>
      </w:r>
      <w:r w:rsidR="00331911" w:rsidRPr="00D95797">
        <w:rPr>
          <w:rStyle w:val="a4"/>
          <w:rFonts w:cs="Traditional Arabic"/>
          <w:position w:val="0"/>
          <w:sz w:val="34"/>
          <w:szCs w:val="34"/>
          <w:vertAlign w:val="superscript"/>
          <w:rtl/>
        </w:rPr>
        <w:t>)</w:t>
      </w:r>
      <w:r w:rsidR="000D168F" w:rsidRPr="00EF7DEC">
        <w:rPr>
          <w:rFonts w:ascii="Traditional Arabic" w:hAnsi="Traditional Arabic" w:cs="Traditional Arabic"/>
          <w:sz w:val="34"/>
          <w:szCs w:val="34"/>
          <w:rtl/>
        </w:rPr>
        <w:t>،</w:t>
      </w:r>
      <w:r w:rsidR="00C441F2" w:rsidRPr="00EF7DEC">
        <w:rPr>
          <w:rFonts w:ascii="Traditional Arabic" w:hAnsi="Traditional Arabic" w:cs="Traditional Naskh" w:hint="cs"/>
          <w:sz w:val="34"/>
          <w:szCs w:val="34"/>
          <w:rtl/>
        </w:rPr>
        <w:t xml:space="preserve"> </w:t>
      </w:r>
      <w:r w:rsidR="004E268D" w:rsidRPr="00EF7DEC">
        <w:rPr>
          <w:rFonts w:ascii="Traditional Arabic" w:hAnsi="Traditional Arabic" w:cs="Traditional Arabic" w:hint="cs"/>
          <w:sz w:val="34"/>
          <w:szCs w:val="34"/>
          <w:rtl/>
        </w:rPr>
        <w:t>و</w:t>
      </w:r>
      <w:r w:rsidR="004E268D" w:rsidRPr="00EF7DEC">
        <w:rPr>
          <w:rFonts w:ascii="Traditional Arabic" w:hAnsi="Traditional Arabic" w:cs="Traditional Arabic"/>
          <w:sz w:val="34"/>
          <w:szCs w:val="34"/>
          <w:rtl/>
        </w:rPr>
        <w:t xml:space="preserve">لا خلاف في انتفاء الحكم عند انتفاء الشرط، ولكن هل الدال على الانتفاء </w:t>
      </w:r>
      <w:r w:rsidR="004E268D" w:rsidRPr="00EF7DEC">
        <w:rPr>
          <w:rFonts w:ascii="Traditional Arabic" w:hAnsi="Traditional Arabic" w:cs="Traditional Arabic" w:hint="cs"/>
          <w:sz w:val="34"/>
          <w:szCs w:val="34"/>
          <w:rtl/>
        </w:rPr>
        <w:t xml:space="preserve">هو </w:t>
      </w:r>
      <w:r w:rsidR="004E268D" w:rsidRPr="00EF7DEC">
        <w:rPr>
          <w:rFonts w:ascii="Traditional Arabic" w:hAnsi="Traditional Arabic" w:cs="Traditional Arabic"/>
          <w:sz w:val="34"/>
          <w:szCs w:val="34"/>
          <w:rtl/>
        </w:rPr>
        <w:t>صيغة الشرط أ</w:t>
      </w:r>
      <w:r w:rsidR="004E268D" w:rsidRPr="00EF7DEC">
        <w:rPr>
          <w:rFonts w:ascii="Traditional Arabic" w:hAnsi="Traditional Arabic" w:cs="Traditional Arabic" w:hint="cs"/>
          <w:sz w:val="34"/>
          <w:szCs w:val="34"/>
          <w:rtl/>
        </w:rPr>
        <w:t>م</w:t>
      </w:r>
      <w:r w:rsidR="004E268D" w:rsidRPr="00EF7DEC">
        <w:rPr>
          <w:rFonts w:ascii="Traditional Arabic" w:hAnsi="Traditional Arabic" w:cs="Traditional Arabic"/>
          <w:sz w:val="34"/>
          <w:szCs w:val="34"/>
          <w:rtl/>
        </w:rPr>
        <w:t xml:space="preserve"> البقاء على الأصل</w:t>
      </w:r>
      <w:r w:rsidR="004E268D" w:rsidRPr="00EF7DEC">
        <w:rPr>
          <w:rFonts w:ascii="Traditional Arabic" w:hAnsi="Traditional Arabic" w:cs="Traditional Arabic" w:hint="cs"/>
          <w:sz w:val="34"/>
          <w:szCs w:val="34"/>
          <w:rtl/>
        </w:rPr>
        <w:t>؟</w:t>
      </w:r>
      <w:r w:rsidR="004E268D" w:rsidRPr="00D95797">
        <w:rPr>
          <w:rStyle w:val="a4"/>
          <w:rFonts w:cs="Traditional Arabic"/>
          <w:position w:val="0"/>
          <w:sz w:val="34"/>
          <w:szCs w:val="34"/>
          <w:vertAlign w:val="superscript"/>
          <w:rtl/>
        </w:rPr>
        <w:t>(</w:t>
      </w:r>
      <w:r w:rsidR="004E268D" w:rsidRPr="00D95797">
        <w:rPr>
          <w:rStyle w:val="a4"/>
          <w:rFonts w:cs="Traditional Arabic"/>
          <w:position w:val="0"/>
          <w:sz w:val="34"/>
          <w:szCs w:val="34"/>
          <w:vertAlign w:val="superscript"/>
          <w:rtl/>
        </w:rPr>
        <w:footnoteReference w:id="111"/>
      </w:r>
      <w:r w:rsidR="004E268D" w:rsidRPr="00D95797">
        <w:rPr>
          <w:rStyle w:val="a4"/>
          <w:rFonts w:cs="Traditional Arabic"/>
          <w:position w:val="0"/>
          <w:sz w:val="34"/>
          <w:szCs w:val="34"/>
          <w:vertAlign w:val="superscript"/>
          <w:rtl/>
        </w:rPr>
        <w:t>)</w:t>
      </w:r>
      <w:r w:rsidR="00156AEA" w:rsidRPr="00EF7DEC">
        <w:rPr>
          <w:rFonts w:ascii="Traditional Arabic" w:hAnsi="Traditional Arabic" w:cs="Traditional Arabic" w:hint="cs"/>
          <w:sz w:val="34"/>
          <w:szCs w:val="34"/>
          <w:rtl/>
        </w:rPr>
        <w:t xml:space="preserve"> </w:t>
      </w:r>
      <w:r w:rsidR="004E268D" w:rsidRPr="00EF7DEC">
        <w:rPr>
          <w:rFonts w:ascii="Traditional Arabic" w:hAnsi="Traditional Arabic" w:cs="Traditional Arabic" w:hint="cs"/>
          <w:sz w:val="34"/>
          <w:szCs w:val="34"/>
          <w:rtl/>
        </w:rPr>
        <w:t xml:space="preserve">وذلك كما في </w:t>
      </w:r>
      <w:r w:rsidR="004E268D" w:rsidRPr="000F5ED8">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4E268D" w:rsidRPr="00542D04">
        <w:rPr>
          <w:rFonts w:ascii="Traditional Arabic" w:hAnsi="Traditional Arabic" w:cs="QCF2559" w:hint="cs"/>
          <w:color w:val="008000"/>
          <w:sz w:val="28"/>
          <w:szCs w:val="28"/>
          <w:rtl/>
        </w:rPr>
        <w:t>ﱌ</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ﱍ</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ﱎ</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ﱏ</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ﱐ</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ﱑ</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ﱒ</w:t>
      </w:r>
      <w:r w:rsidR="004E268D" w:rsidRPr="00542D04">
        <w:rPr>
          <w:rFonts w:ascii="Traditional Arabic" w:hAnsi="Traditional Arabic" w:cs="QCF2559"/>
          <w:color w:val="008000"/>
          <w:sz w:val="28"/>
          <w:szCs w:val="28"/>
          <w:rtl/>
        </w:rPr>
        <w:t xml:space="preserve"> </w:t>
      </w:r>
      <w:r w:rsidR="004E268D" w:rsidRPr="00542D04">
        <w:rPr>
          <w:rFonts w:ascii="Traditional Arabic" w:hAnsi="Traditional Arabic" w:cs="QCF2559" w:hint="cs"/>
          <w:color w:val="008000"/>
          <w:sz w:val="28"/>
          <w:szCs w:val="28"/>
          <w:rtl/>
        </w:rPr>
        <w:t>ﱓ</w:t>
      </w:r>
      <w:r w:rsidR="004E268D" w:rsidRPr="00542D04">
        <w:rPr>
          <w:rFonts w:ascii="Traditional Arabic" w:hAnsi="Traditional Arabic" w:cs="QCF2559"/>
          <w:color w:val="008000"/>
          <w:sz w:val="28"/>
          <w:szCs w:val="28"/>
          <w:rtl/>
        </w:rPr>
        <w:t xml:space="preserve"> </w:t>
      </w:r>
      <w:proofErr w:type="spellStart"/>
      <w:r w:rsidR="004E268D" w:rsidRPr="00542D04">
        <w:rPr>
          <w:rFonts w:ascii="Traditional Arabic" w:hAnsi="Traditional Arabic" w:cs="QCF2559" w:hint="cs"/>
          <w:color w:val="008000"/>
          <w:sz w:val="28"/>
          <w:szCs w:val="28"/>
          <w:rtl/>
        </w:rPr>
        <w:t>ﱔﱕ</w:t>
      </w:r>
      <w:proofErr w:type="spellEnd"/>
      <w:r w:rsidR="00542D04" w:rsidRPr="00542D04">
        <w:rPr>
          <w:rFonts w:ascii="ATraditional Arabic" w:hAnsi="ATraditional Arabic" w:cs="Traditional Arabic"/>
          <w:sz w:val="28"/>
          <w:szCs w:val="28"/>
          <w:rtl/>
        </w:rPr>
        <w:t>﴾</w:t>
      </w:r>
      <w:r w:rsidR="004E268D" w:rsidRPr="00EF7DEC">
        <w:rPr>
          <w:rFonts w:ascii="ATraditional Arabic" w:hAnsi="ATraditional Arabic" w:cs="Traditional Arabic"/>
          <w:sz w:val="34"/>
          <w:szCs w:val="34"/>
          <w:rtl/>
        </w:rPr>
        <w:t xml:space="preserve"> </w:t>
      </w:r>
      <w:r w:rsidR="004E268D" w:rsidRPr="001A340D">
        <w:rPr>
          <w:rFonts w:ascii="ATraditional Arabic" w:hAnsi="ATraditional Arabic" w:cs="Traditional Arabic"/>
          <w:szCs w:val="32"/>
          <w:rtl/>
        </w:rPr>
        <w:t>[سورة الطلاق:6]</w:t>
      </w:r>
      <w:r w:rsidR="004E268D" w:rsidRPr="00EF7DEC">
        <w:rPr>
          <w:rFonts w:ascii="ATraditional Arabic" w:hAnsi="ATraditional Arabic" w:cs="Traditional Arabic"/>
          <w:sz w:val="34"/>
          <w:szCs w:val="34"/>
          <w:rtl/>
        </w:rPr>
        <w:t>.</w:t>
      </w:r>
      <w:r w:rsidR="004E268D" w:rsidRPr="00EF7DEC">
        <w:rPr>
          <w:rFonts w:ascii="Traditional Arabic" w:hAnsi="Traditional Arabic" w:cs="Traditional Arabic"/>
          <w:sz w:val="34"/>
          <w:szCs w:val="34"/>
          <w:rtl/>
        </w:rPr>
        <w:t xml:space="preserve"> </w:t>
      </w:r>
      <w:r w:rsidR="007C7136" w:rsidRPr="00EF7DEC">
        <w:rPr>
          <w:rFonts w:ascii="Traditional Arabic" w:hAnsi="Traditional Arabic" w:cs="Traditional Arabic" w:hint="cs"/>
          <w:sz w:val="34"/>
          <w:szCs w:val="34"/>
          <w:rtl/>
        </w:rPr>
        <w:t xml:space="preserve">فالنافون </w:t>
      </w:r>
      <w:r w:rsidR="002B4282" w:rsidRPr="00EF7DEC">
        <w:rPr>
          <w:rFonts w:ascii="Traditional Arabic" w:hAnsi="Traditional Arabic" w:cs="Traditional Arabic" w:hint="cs"/>
          <w:sz w:val="34"/>
          <w:szCs w:val="34"/>
          <w:rtl/>
        </w:rPr>
        <w:t>للمفهوم يقولون</w:t>
      </w:r>
      <w:r w:rsidR="00D27B5E" w:rsidRPr="00EF7DEC">
        <w:rPr>
          <w:rFonts w:ascii="Traditional Arabic" w:hAnsi="Traditional Arabic" w:cs="Traditional Arabic" w:hint="cs"/>
          <w:sz w:val="34"/>
          <w:szCs w:val="34"/>
          <w:rtl/>
        </w:rPr>
        <w:t xml:space="preserve"> لا مفهوم للفظ</w:t>
      </w:r>
      <w:r w:rsidR="00354C64" w:rsidRPr="00EF7DEC">
        <w:rPr>
          <w:rFonts w:ascii="Traditional Arabic" w:hAnsi="Traditional Arabic" w:cs="Traditional Arabic" w:hint="cs"/>
          <w:sz w:val="34"/>
          <w:szCs w:val="34"/>
          <w:rtl/>
        </w:rPr>
        <w:t xml:space="preserve">، أي لفظ التعليق </w:t>
      </w:r>
      <w:r w:rsidR="00BF3C40" w:rsidRPr="00EF7DEC">
        <w:rPr>
          <w:rFonts w:ascii="Traditional Arabic" w:hAnsi="Traditional Arabic" w:cs="Traditional Arabic" w:hint="cs"/>
          <w:sz w:val="34"/>
          <w:szCs w:val="34"/>
          <w:rtl/>
        </w:rPr>
        <w:t xml:space="preserve">بالشرط، </w:t>
      </w:r>
      <w:r w:rsidR="00354C64" w:rsidRPr="00EF7DEC">
        <w:rPr>
          <w:rFonts w:ascii="Traditional Arabic" w:hAnsi="Traditional Arabic" w:cs="Traditional Arabic" w:hint="cs"/>
          <w:sz w:val="34"/>
          <w:szCs w:val="34"/>
          <w:rtl/>
        </w:rPr>
        <w:t>بل</w:t>
      </w:r>
      <w:r w:rsidR="002B4282" w:rsidRPr="00EF7DEC">
        <w:rPr>
          <w:rFonts w:ascii="Traditional Arabic" w:hAnsi="Traditional Arabic" w:cs="Traditional Arabic" w:hint="cs"/>
          <w:sz w:val="34"/>
          <w:szCs w:val="34"/>
          <w:rtl/>
        </w:rPr>
        <w:t xml:space="preserve"> أن </w:t>
      </w:r>
      <w:r w:rsidR="005E0B83" w:rsidRPr="00EF7DEC">
        <w:rPr>
          <w:rFonts w:ascii="Traditional Arabic" w:hAnsi="Traditional Arabic" w:cs="Traditional Arabic" w:hint="cs"/>
          <w:sz w:val="34"/>
          <w:szCs w:val="34"/>
          <w:rtl/>
        </w:rPr>
        <w:t>انقطاع النكاح يوجب سقوط النفقة إلا ما است</w:t>
      </w:r>
      <w:r w:rsidR="00F25311" w:rsidRPr="00EF7DEC">
        <w:rPr>
          <w:rFonts w:ascii="Traditional Arabic" w:hAnsi="Traditional Arabic" w:cs="Traditional Arabic" w:hint="cs"/>
          <w:sz w:val="34"/>
          <w:szCs w:val="34"/>
          <w:rtl/>
        </w:rPr>
        <w:t xml:space="preserve">ثني، والحامل هي المستثنى، </w:t>
      </w:r>
      <w:r w:rsidR="005460C8" w:rsidRPr="00EF7DEC">
        <w:rPr>
          <w:rFonts w:ascii="Traditional Arabic" w:hAnsi="Traditional Arabic" w:cs="Traditional Arabic" w:hint="cs"/>
          <w:sz w:val="34"/>
          <w:szCs w:val="34"/>
          <w:rtl/>
        </w:rPr>
        <w:t>فتبق</w:t>
      </w:r>
      <w:r w:rsidR="00221B8E" w:rsidRPr="00EF7DEC">
        <w:rPr>
          <w:rFonts w:ascii="Traditional Arabic" w:hAnsi="Traditional Arabic" w:cs="Traditional Arabic" w:hint="cs"/>
          <w:sz w:val="34"/>
          <w:szCs w:val="34"/>
          <w:rtl/>
        </w:rPr>
        <w:t>ى الحائل على أصل النفي، فالحكم مستفاد من البقاء على الأصل لا من الشرط</w:t>
      </w:r>
      <w:r w:rsidR="00563AE1" w:rsidRPr="00D95797">
        <w:rPr>
          <w:rStyle w:val="a4"/>
          <w:rFonts w:cs="Traditional Arabic"/>
          <w:position w:val="0"/>
          <w:sz w:val="34"/>
          <w:szCs w:val="34"/>
          <w:vertAlign w:val="superscript"/>
          <w:rtl/>
        </w:rPr>
        <w:t>(</w:t>
      </w:r>
      <w:r w:rsidR="00563AE1" w:rsidRPr="00D95797">
        <w:rPr>
          <w:rStyle w:val="a4"/>
          <w:rFonts w:cs="Traditional Arabic"/>
          <w:position w:val="0"/>
          <w:sz w:val="34"/>
          <w:szCs w:val="34"/>
          <w:vertAlign w:val="superscript"/>
          <w:rtl/>
        </w:rPr>
        <w:footnoteReference w:id="112"/>
      </w:r>
      <w:r w:rsidR="00563AE1" w:rsidRPr="00D95797">
        <w:rPr>
          <w:rStyle w:val="a4"/>
          <w:rFonts w:cs="Traditional Arabic"/>
          <w:position w:val="0"/>
          <w:sz w:val="34"/>
          <w:szCs w:val="34"/>
          <w:vertAlign w:val="superscript"/>
          <w:rtl/>
        </w:rPr>
        <w:t>)</w:t>
      </w:r>
      <w:r w:rsidR="00221B8E" w:rsidRPr="00EF7DEC">
        <w:rPr>
          <w:rFonts w:ascii="Traditional Arabic" w:hAnsi="Traditional Arabic" w:cs="Traditional Arabic"/>
          <w:sz w:val="34"/>
          <w:szCs w:val="34"/>
          <w:rtl/>
        </w:rPr>
        <w:t>،</w:t>
      </w:r>
      <w:r w:rsidR="002B0DA6" w:rsidRPr="00EF7DEC">
        <w:rPr>
          <w:rFonts w:ascii="Traditional Arabic" w:hAnsi="Traditional Arabic" w:cs="Traditional Arabic" w:hint="cs"/>
          <w:sz w:val="34"/>
          <w:szCs w:val="34"/>
          <w:rtl/>
        </w:rPr>
        <w:t xml:space="preserve">والقائلون بالمفهوم </w:t>
      </w:r>
      <w:r w:rsidR="00DA7156" w:rsidRPr="00EF7DEC">
        <w:rPr>
          <w:rFonts w:ascii="Traditional Arabic" w:hAnsi="Traditional Arabic" w:cs="Traditional Arabic" w:hint="cs"/>
          <w:sz w:val="34"/>
          <w:szCs w:val="34"/>
          <w:rtl/>
        </w:rPr>
        <w:t xml:space="preserve">يقولون </w:t>
      </w:r>
      <w:r w:rsidR="004B7D47" w:rsidRPr="00EF7DEC">
        <w:rPr>
          <w:rFonts w:ascii="Traditional Arabic" w:hAnsi="Traditional Arabic" w:cs="Traditional Arabic" w:hint="cs"/>
          <w:sz w:val="34"/>
          <w:szCs w:val="34"/>
          <w:rtl/>
        </w:rPr>
        <w:t>بأن الحكم مستفاد من ذلك ومن مفهوم الشرط</w:t>
      </w:r>
      <w:r w:rsidR="000A4DF2" w:rsidRPr="00D95797">
        <w:rPr>
          <w:rStyle w:val="a4"/>
          <w:rFonts w:cs="Traditional Arabic"/>
          <w:position w:val="0"/>
          <w:sz w:val="34"/>
          <w:szCs w:val="34"/>
          <w:vertAlign w:val="superscript"/>
          <w:rtl/>
        </w:rPr>
        <w:t>(</w:t>
      </w:r>
      <w:r w:rsidR="000A4DF2" w:rsidRPr="00D95797">
        <w:rPr>
          <w:rStyle w:val="a4"/>
          <w:rFonts w:cs="Traditional Arabic"/>
          <w:position w:val="0"/>
          <w:sz w:val="34"/>
          <w:szCs w:val="34"/>
          <w:vertAlign w:val="superscript"/>
          <w:rtl/>
        </w:rPr>
        <w:footnoteReference w:id="113"/>
      </w:r>
      <w:r w:rsidR="000A4DF2" w:rsidRPr="00D95797">
        <w:rPr>
          <w:rStyle w:val="a4"/>
          <w:rFonts w:cs="Traditional Arabic"/>
          <w:position w:val="0"/>
          <w:sz w:val="34"/>
          <w:szCs w:val="34"/>
          <w:vertAlign w:val="superscript"/>
          <w:rtl/>
        </w:rPr>
        <w:t>)</w:t>
      </w:r>
      <w:r w:rsidR="004B7D47" w:rsidRPr="00EF7DEC">
        <w:rPr>
          <w:rFonts w:hint="cs"/>
          <w:sz w:val="34"/>
          <w:szCs w:val="34"/>
          <w:rtl/>
        </w:rPr>
        <w:t>.</w:t>
      </w:r>
      <w:r w:rsidR="00BF3C40" w:rsidRPr="00EF7DEC">
        <w:rPr>
          <w:rFonts w:ascii="Traditional Arabic" w:hAnsi="Traditional Arabic" w:cs="Traditional Arabic" w:hint="cs"/>
          <w:sz w:val="34"/>
          <w:szCs w:val="34"/>
          <w:rtl/>
        </w:rPr>
        <w:t xml:space="preserve"> </w:t>
      </w:r>
    </w:p>
    <w:p w14:paraId="10BFFA26" w14:textId="11E6AA4C" w:rsidR="00F86449" w:rsidRPr="00EF7DEC" w:rsidRDefault="00CB2D7D" w:rsidP="007F69FE">
      <w:pPr>
        <w:pStyle w:val="a6"/>
        <w:widowControl w:val="0"/>
        <w:numPr>
          <w:ilvl w:val="0"/>
          <w:numId w:val="21"/>
        </w:numPr>
        <w:spacing w:before="40" w:after="40" w:line="216" w:lineRule="auto"/>
        <w:ind w:left="0" w:firstLine="34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مفهوم الغاية:</w:t>
      </w:r>
      <w:r w:rsidRPr="00EF7DEC">
        <w:rPr>
          <w:rFonts w:ascii="Traditional Arabic" w:hAnsi="Traditional Arabic" w:cs="Traditional Arabic" w:hint="cs"/>
          <w:sz w:val="34"/>
          <w:szCs w:val="34"/>
          <w:rtl/>
        </w:rPr>
        <w:t xml:space="preserve"> </w:t>
      </w:r>
      <w:r w:rsidR="00915850" w:rsidRPr="00EF7DEC">
        <w:rPr>
          <w:rFonts w:ascii="Traditional Arabic" w:hAnsi="Traditional Arabic" w:cs="Traditional Arabic" w:hint="cs"/>
          <w:sz w:val="34"/>
          <w:szCs w:val="34"/>
          <w:rtl/>
        </w:rPr>
        <w:t>وهو (</w:t>
      </w:r>
      <w:r w:rsidR="00915850" w:rsidRPr="00EF7DEC">
        <w:rPr>
          <w:rFonts w:ascii="Traditional Arabic" w:hAnsi="Traditional Arabic" w:cs="Traditional Arabic"/>
          <w:b/>
          <w:bCs/>
          <w:sz w:val="34"/>
          <w:szCs w:val="34"/>
          <w:rtl/>
        </w:rPr>
        <w:t>تعليق الحكم بالغاية للدلالة على أن ما بعدها بخلاف ما قبلها</w:t>
      </w:r>
      <w:r w:rsidR="009A3451" w:rsidRPr="00EF7DEC">
        <w:rPr>
          <w:rFonts w:ascii="Traditional Arabic" w:hAnsi="Traditional Arabic" w:cs="Traditional Arabic" w:hint="cs"/>
          <w:sz w:val="34"/>
          <w:szCs w:val="34"/>
          <w:rtl/>
        </w:rPr>
        <w:t>)</w:t>
      </w:r>
      <w:r w:rsidR="009A3451" w:rsidRPr="00D95797">
        <w:rPr>
          <w:rStyle w:val="a4"/>
          <w:rFonts w:cs="Traditional Arabic"/>
          <w:position w:val="0"/>
          <w:sz w:val="34"/>
          <w:szCs w:val="34"/>
          <w:vertAlign w:val="superscript"/>
          <w:rtl/>
        </w:rPr>
        <w:t>(</w:t>
      </w:r>
      <w:r w:rsidR="009A3451" w:rsidRPr="00D95797">
        <w:rPr>
          <w:rStyle w:val="a4"/>
          <w:rFonts w:ascii="Traditional Arabic" w:hAnsi="Traditional Arabic" w:cs="Traditional Arabic"/>
          <w:position w:val="0"/>
          <w:sz w:val="34"/>
          <w:szCs w:val="34"/>
          <w:vertAlign w:val="superscript"/>
          <w:rtl/>
        </w:rPr>
        <w:footnoteReference w:id="114"/>
      </w:r>
      <w:r w:rsidR="009A3451" w:rsidRPr="00D95797">
        <w:rPr>
          <w:rStyle w:val="a4"/>
          <w:rFonts w:ascii="Traditional Arabic" w:hAnsi="Traditional Arabic" w:cs="Traditional Arabic"/>
          <w:position w:val="0"/>
          <w:sz w:val="34"/>
          <w:szCs w:val="34"/>
          <w:vertAlign w:val="superscript"/>
          <w:rtl/>
        </w:rPr>
        <w:t>)</w:t>
      </w:r>
      <w:r w:rsidR="009A3451" w:rsidRPr="00EF7DEC">
        <w:rPr>
          <w:rFonts w:ascii="Traditional Arabic" w:hAnsi="Traditional Arabic" w:cs="Traditional Arabic"/>
          <w:sz w:val="34"/>
          <w:szCs w:val="34"/>
          <w:rtl/>
        </w:rPr>
        <w:t xml:space="preserve">، </w:t>
      </w:r>
      <w:r w:rsidR="00510FC7" w:rsidRPr="00EF7DEC">
        <w:rPr>
          <w:rFonts w:ascii="Traditional Arabic" w:hAnsi="Traditional Arabic" w:cs="Traditional Arabic" w:hint="cs"/>
          <w:sz w:val="34"/>
          <w:szCs w:val="34"/>
          <w:rtl/>
        </w:rPr>
        <w:t>وللغاية لفظان هما: إلى</w:t>
      </w:r>
      <w:r w:rsidR="00397374" w:rsidRPr="00EF7DEC">
        <w:rPr>
          <w:rFonts w:ascii="Traditional Arabic" w:hAnsi="Traditional Arabic" w:cs="Traditional Arabic" w:hint="cs"/>
          <w:sz w:val="34"/>
          <w:szCs w:val="34"/>
          <w:rtl/>
        </w:rPr>
        <w:t xml:space="preserve">، حتى، </w:t>
      </w:r>
      <w:r w:rsidR="00AE3396" w:rsidRPr="00EF7DEC">
        <w:rPr>
          <w:rFonts w:ascii="Traditional Arabic" w:hAnsi="Traditional Arabic" w:cs="Traditional Arabic" w:hint="cs"/>
          <w:sz w:val="34"/>
          <w:szCs w:val="34"/>
          <w:rtl/>
        </w:rPr>
        <w:t xml:space="preserve">كما </w:t>
      </w:r>
      <w:r w:rsidR="002D422C" w:rsidRPr="00EF7DEC">
        <w:rPr>
          <w:rFonts w:ascii="Traditional Arabic" w:hAnsi="Traditional Arabic" w:cs="Traditional Arabic" w:hint="cs"/>
          <w:sz w:val="34"/>
          <w:szCs w:val="34"/>
          <w:rtl/>
        </w:rPr>
        <w:t xml:space="preserve">في </w:t>
      </w:r>
      <w:r w:rsidR="00E10C9E"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E10C9E" w:rsidRPr="00542D04">
        <w:rPr>
          <w:rFonts w:ascii="Traditional Arabic" w:hAnsi="Traditional Arabic" w:cs="QCF2029" w:hint="cs"/>
          <w:color w:val="008000"/>
          <w:sz w:val="28"/>
          <w:szCs w:val="28"/>
          <w:rtl/>
        </w:rPr>
        <w:t>ﱰ</w:t>
      </w:r>
      <w:r w:rsidR="00E10C9E" w:rsidRPr="00542D04">
        <w:rPr>
          <w:rFonts w:ascii="Traditional Arabic" w:hAnsi="Traditional Arabic" w:cs="QCF2029"/>
          <w:color w:val="008000"/>
          <w:sz w:val="28"/>
          <w:szCs w:val="28"/>
          <w:rtl/>
        </w:rPr>
        <w:t xml:space="preserve"> </w:t>
      </w:r>
      <w:r w:rsidR="00E10C9E" w:rsidRPr="00542D04">
        <w:rPr>
          <w:rFonts w:ascii="Traditional Arabic" w:hAnsi="Traditional Arabic" w:cs="QCF2029" w:hint="cs"/>
          <w:color w:val="008000"/>
          <w:sz w:val="28"/>
          <w:szCs w:val="28"/>
          <w:rtl/>
        </w:rPr>
        <w:t>ﱱ</w:t>
      </w:r>
      <w:r w:rsidR="00E10C9E" w:rsidRPr="00542D04">
        <w:rPr>
          <w:rFonts w:ascii="Traditional Arabic" w:hAnsi="Traditional Arabic" w:cs="QCF2029"/>
          <w:color w:val="008000"/>
          <w:sz w:val="28"/>
          <w:szCs w:val="28"/>
          <w:rtl/>
        </w:rPr>
        <w:t xml:space="preserve"> </w:t>
      </w:r>
      <w:r w:rsidR="00E10C9E" w:rsidRPr="00542D04">
        <w:rPr>
          <w:rFonts w:ascii="Traditional Arabic" w:hAnsi="Traditional Arabic" w:cs="QCF2029" w:hint="cs"/>
          <w:color w:val="008000"/>
          <w:sz w:val="28"/>
          <w:szCs w:val="28"/>
          <w:rtl/>
        </w:rPr>
        <w:t>ﱲ</w:t>
      </w:r>
      <w:r w:rsidR="00E10C9E" w:rsidRPr="00542D04">
        <w:rPr>
          <w:rFonts w:ascii="Traditional Arabic" w:hAnsi="Traditional Arabic" w:cs="QCF2029"/>
          <w:color w:val="008000"/>
          <w:sz w:val="28"/>
          <w:szCs w:val="28"/>
          <w:rtl/>
        </w:rPr>
        <w:t xml:space="preserve"> </w:t>
      </w:r>
      <w:r w:rsidR="00E10C9E" w:rsidRPr="00542D04">
        <w:rPr>
          <w:rFonts w:ascii="Traditional Arabic" w:hAnsi="Traditional Arabic" w:cs="QCF2029" w:hint="cs"/>
          <w:color w:val="008000"/>
          <w:sz w:val="28"/>
          <w:szCs w:val="28"/>
          <w:rtl/>
        </w:rPr>
        <w:t>ﱳ</w:t>
      </w:r>
      <w:r w:rsidR="00E10C9E" w:rsidRPr="00542D04">
        <w:rPr>
          <w:rFonts w:ascii="Traditional Arabic" w:hAnsi="Traditional Arabic" w:cs="QCF2029"/>
          <w:color w:val="008000"/>
          <w:sz w:val="28"/>
          <w:szCs w:val="28"/>
          <w:rtl/>
        </w:rPr>
        <w:t xml:space="preserve"> </w:t>
      </w:r>
      <w:r w:rsidR="00E10C9E" w:rsidRPr="00542D04">
        <w:rPr>
          <w:rFonts w:ascii="Traditional Arabic" w:hAnsi="Traditional Arabic" w:cs="QCF2029" w:hint="cs"/>
          <w:color w:val="008000"/>
          <w:sz w:val="28"/>
          <w:szCs w:val="28"/>
          <w:rtl/>
        </w:rPr>
        <w:t>ﱴ</w:t>
      </w:r>
      <w:r w:rsidR="00542D04" w:rsidRPr="00542D04">
        <w:rPr>
          <w:rFonts w:ascii="Traditional Arabic" w:hAnsi="Traditional Arabic" w:cs="Traditional Arabic"/>
          <w:sz w:val="28"/>
          <w:szCs w:val="28"/>
          <w:rtl/>
        </w:rPr>
        <w:t>﴾</w:t>
      </w:r>
      <w:r w:rsidR="00E10C9E" w:rsidRPr="00EF7DEC">
        <w:rPr>
          <w:rFonts w:ascii="Traditional Arabic" w:hAnsi="Traditional Arabic" w:cs="Traditional Arabic"/>
          <w:sz w:val="34"/>
          <w:szCs w:val="34"/>
          <w:rtl/>
        </w:rPr>
        <w:t xml:space="preserve"> </w:t>
      </w:r>
      <w:r w:rsidR="00E10C9E" w:rsidRPr="001A340D">
        <w:rPr>
          <w:rFonts w:ascii="Traditional Arabic" w:hAnsi="Traditional Arabic" w:cs="Traditional Arabic"/>
          <w:szCs w:val="32"/>
          <w:rtl/>
        </w:rPr>
        <w:t>[سورة البقرة:187]</w:t>
      </w:r>
      <w:r w:rsidR="00E10C9E" w:rsidRPr="00EF7DEC">
        <w:rPr>
          <w:rFonts w:ascii="Traditional Arabic" w:hAnsi="Traditional Arabic" w:cs="Traditional Arabic"/>
          <w:sz w:val="34"/>
          <w:szCs w:val="34"/>
          <w:rtl/>
        </w:rPr>
        <w:t>.</w:t>
      </w:r>
      <w:r w:rsidR="00C72D32" w:rsidRPr="00EF7DEC">
        <w:rPr>
          <w:rFonts w:ascii="Traditional Arabic" w:hAnsi="Traditional Arabic" w:cs="Traditional Arabic" w:hint="cs"/>
          <w:sz w:val="34"/>
          <w:szCs w:val="34"/>
          <w:rtl/>
        </w:rPr>
        <w:t xml:space="preserve"> </w:t>
      </w:r>
      <w:r w:rsidR="0061537D" w:rsidRPr="00EF7DEC">
        <w:rPr>
          <w:rFonts w:ascii="Traditional Arabic" w:hAnsi="Traditional Arabic" w:cs="Traditional Arabic" w:hint="cs"/>
          <w:sz w:val="34"/>
          <w:szCs w:val="34"/>
          <w:rtl/>
        </w:rPr>
        <w:t xml:space="preserve">فإن مفهومه </w:t>
      </w:r>
      <w:r w:rsidR="006609BD" w:rsidRPr="00EF7DEC">
        <w:rPr>
          <w:rFonts w:ascii="Traditional Arabic" w:hAnsi="Traditional Arabic" w:cs="Traditional Arabic" w:hint="cs"/>
          <w:sz w:val="34"/>
          <w:szCs w:val="34"/>
          <w:rtl/>
        </w:rPr>
        <w:t xml:space="preserve">غاية الصوم </w:t>
      </w:r>
      <w:r w:rsidR="003F7285" w:rsidRPr="00EF7DEC">
        <w:rPr>
          <w:rFonts w:ascii="Traditional Arabic" w:hAnsi="Traditional Arabic" w:cs="Traditional Arabic" w:hint="cs"/>
          <w:sz w:val="34"/>
          <w:szCs w:val="34"/>
          <w:rtl/>
        </w:rPr>
        <w:t>و</w:t>
      </w:r>
      <w:r w:rsidR="006609BD" w:rsidRPr="00EF7DEC">
        <w:rPr>
          <w:rFonts w:ascii="Traditional Arabic" w:hAnsi="Traditional Arabic" w:cs="Traditional Arabic" w:hint="cs"/>
          <w:sz w:val="34"/>
          <w:szCs w:val="34"/>
          <w:rtl/>
        </w:rPr>
        <w:t>نهايته</w:t>
      </w:r>
      <w:r w:rsidR="003F7285" w:rsidRPr="00EF7DEC">
        <w:rPr>
          <w:rFonts w:ascii="Traditional Arabic" w:hAnsi="Traditional Arabic" w:cs="Traditional Arabic" w:hint="cs"/>
          <w:sz w:val="34"/>
          <w:szCs w:val="34"/>
          <w:rtl/>
        </w:rPr>
        <w:t xml:space="preserve"> الليل، </w:t>
      </w:r>
      <w:r w:rsidR="003375F4" w:rsidRPr="00EF7DEC">
        <w:rPr>
          <w:rFonts w:ascii="Traditional Arabic" w:hAnsi="Traditional Arabic" w:cs="Traditional Arabic" w:hint="cs"/>
          <w:sz w:val="34"/>
          <w:szCs w:val="34"/>
          <w:rtl/>
        </w:rPr>
        <w:t xml:space="preserve">لإن الفائدة من </w:t>
      </w:r>
      <w:r w:rsidR="00A8375D" w:rsidRPr="00EF7DEC">
        <w:rPr>
          <w:rFonts w:ascii="Traditional Arabic" w:hAnsi="Traditional Arabic" w:cs="Traditional Arabic" w:hint="cs"/>
          <w:sz w:val="34"/>
          <w:szCs w:val="34"/>
          <w:rtl/>
        </w:rPr>
        <w:t>الغاية زوال الحكم بعدها، ولو كان ما بعد الغاية له الحكم نفسه</w:t>
      </w:r>
      <w:r w:rsidR="00F45C3E" w:rsidRPr="00EF7DEC">
        <w:rPr>
          <w:rFonts w:ascii="Traditional Arabic" w:hAnsi="Traditional Arabic" w:cs="Traditional Arabic" w:hint="cs"/>
          <w:sz w:val="34"/>
          <w:szCs w:val="34"/>
          <w:rtl/>
        </w:rPr>
        <w:t>، لم يكن لذكر الغاية فائدة</w:t>
      </w:r>
      <w:r w:rsidR="00F57C65" w:rsidRPr="00EF7DEC">
        <w:rPr>
          <w:rFonts w:ascii="Traditional Arabic" w:hAnsi="Traditional Arabic" w:cs="Traditional Arabic" w:hint="cs"/>
          <w:sz w:val="34"/>
          <w:szCs w:val="34"/>
          <w:rtl/>
        </w:rPr>
        <w:t>، فتكون لغوًا وهو ممتنع، وقد أقر</w:t>
      </w:r>
      <w:r w:rsidR="004A6C51" w:rsidRPr="00EF7DEC">
        <w:rPr>
          <w:rFonts w:ascii="Traditional Arabic" w:hAnsi="Traditional Arabic" w:cs="Traditional Arabic" w:hint="cs"/>
          <w:sz w:val="34"/>
          <w:szCs w:val="34"/>
          <w:rtl/>
        </w:rPr>
        <w:t>ّ</w:t>
      </w:r>
      <w:r w:rsidR="00F57C65" w:rsidRPr="00EF7DEC">
        <w:rPr>
          <w:rFonts w:ascii="Traditional Arabic" w:hAnsi="Traditional Arabic" w:cs="Traditional Arabic" w:hint="cs"/>
          <w:sz w:val="34"/>
          <w:szCs w:val="34"/>
          <w:rtl/>
        </w:rPr>
        <w:t xml:space="preserve"> </w:t>
      </w:r>
      <w:r w:rsidR="000B39F5" w:rsidRPr="00EF7DEC">
        <w:rPr>
          <w:rFonts w:ascii="Traditional Arabic" w:hAnsi="Traditional Arabic" w:cs="Traditional Arabic" w:hint="cs"/>
          <w:sz w:val="34"/>
          <w:szCs w:val="34"/>
          <w:rtl/>
        </w:rPr>
        <w:t xml:space="preserve">منكري المفهوم الغاية، غير أنهم يقولون </w:t>
      </w:r>
      <w:r w:rsidR="00067768" w:rsidRPr="00EF7DEC">
        <w:rPr>
          <w:rFonts w:ascii="Traditional Arabic" w:hAnsi="Traditional Arabic" w:cs="Traditional Arabic" w:hint="cs"/>
          <w:sz w:val="34"/>
          <w:szCs w:val="34"/>
          <w:rtl/>
        </w:rPr>
        <w:t>إن</w:t>
      </w:r>
      <w:r w:rsidR="000B39F5" w:rsidRPr="00EF7DEC">
        <w:rPr>
          <w:rFonts w:ascii="Traditional Arabic" w:hAnsi="Traditional Arabic" w:cs="Traditional Arabic" w:hint="cs"/>
          <w:sz w:val="34"/>
          <w:szCs w:val="34"/>
          <w:rtl/>
        </w:rPr>
        <w:t xml:space="preserve"> الحكم مستفاد من اللفظ </w:t>
      </w:r>
      <w:r w:rsidR="004A6C51" w:rsidRPr="00EF7DEC">
        <w:rPr>
          <w:rFonts w:ascii="Traditional Arabic" w:hAnsi="Traditional Arabic" w:cs="Traditional Arabic" w:hint="cs"/>
          <w:sz w:val="34"/>
          <w:szCs w:val="34"/>
          <w:rtl/>
        </w:rPr>
        <w:t>-وهو الغاية- لا المفهوم</w:t>
      </w:r>
      <w:r w:rsidR="004A6C51" w:rsidRPr="00D95797">
        <w:rPr>
          <w:rStyle w:val="a4"/>
          <w:rFonts w:cs="Traditional Arabic"/>
          <w:position w:val="0"/>
          <w:sz w:val="34"/>
          <w:szCs w:val="34"/>
          <w:vertAlign w:val="superscript"/>
          <w:rtl/>
        </w:rPr>
        <w:t>(</w:t>
      </w:r>
      <w:r w:rsidR="004A6C51" w:rsidRPr="00D95797">
        <w:rPr>
          <w:rStyle w:val="a4"/>
          <w:rFonts w:cs="Traditional Arabic"/>
          <w:position w:val="0"/>
          <w:sz w:val="34"/>
          <w:szCs w:val="34"/>
          <w:vertAlign w:val="superscript"/>
          <w:rtl/>
        </w:rPr>
        <w:footnoteReference w:id="115"/>
      </w:r>
      <w:r w:rsidR="004A6C51" w:rsidRPr="00D95797">
        <w:rPr>
          <w:rStyle w:val="a4"/>
          <w:rFonts w:cs="Traditional Arabic"/>
          <w:position w:val="0"/>
          <w:sz w:val="34"/>
          <w:szCs w:val="34"/>
          <w:vertAlign w:val="superscript"/>
          <w:rtl/>
        </w:rPr>
        <w:t>)</w:t>
      </w:r>
      <w:r w:rsidR="004A6C51" w:rsidRPr="00EF7DEC">
        <w:rPr>
          <w:rFonts w:hint="cs"/>
          <w:sz w:val="34"/>
          <w:szCs w:val="34"/>
          <w:rtl/>
        </w:rPr>
        <w:t>.</w:t>
      </w:r>
    </w:p>
    <w:p w14:paraId="7F352CDD" w14:textId="4725B16D" w:rsidR="0057584B" w:rsidRPr="00EF7DEC" w:rsidRDefault="00A115F0" w:rsidP="007F69FE">
      <w:pPr>
        <w:pStyle w:val="a6"/>
        <w:widowControl w:val="0"/>
        <w:numPr>
          <w:ilvl w:val="0"/>
          <w:numId w:val="21"/>
        </w:numPr>
        <w:spacing w:before="40" w:after="40" w:line="216" w:lineRule="auto"/>
        <w:ind w:left="0" w:firstLine="34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مفهوم العدد:</w:t>
      </w:r>
      <w:r w:rsidRPr="00EF7DEC">
        <w:rPr>
          <w:rFonts w:ascii="Traditional Arabic" w:hAnsi="Traditional Arabic" w:cs="Traditional Arabic" w:hint="cs"/>
          <w:sz w:val="34"/>
          <w:szCs w:val="34"/>
          <w:rtl/>
        </w:rPr>
        <w:t xml:space="preserve"> </w:t>
      </w:r>
      <w:r w:rsidR="00273146" w:rsidRPr="00EF7DEC">
        <w:rPr>
          <w:rFonts w:ascii="Traditional Arabic" w:hAnsi="Traditional Arabic" w:cs="Traditional Arabic"/>
          <w:sz w:val="34"/>
          <w:szCs w:val="34"/>
          <w:rtl/>
        </w:rPr>
        <w:t xml:space="preserve">وهو </w:t>
      </w:r>
      <w:r w:rsidR="009F6189" w:rsidRPr="00EF7DEC">
        <w:rPr>
          <w:rFonts w:ascii="Traditional Arabic" w:hAnsi="Traditional Arabic" w:cs="Traditional Arabic" w:hint="cs"/>
          <w:sz w:val="34"/>
          <w:szCs w:val="34"/>
          <w:rtl/>
        </w:rPr>
        <w:t>(</w:t>
      </w:r>
      <w:r w:rsidR="00273146" w:rsidRPr="00EF7DEC">
        <w:rPr>
          <w:rFonts w:ascii="Traditional Arabic" w:hAnsi="Traditional Arabic" w:cs="Traditional Arabic"/>
          <w:b/>
          <w:bCs/>
          <w:sz w:val="34"/>
          <w:szCs w:val="34"/>
          <w:rtl/>
        </w:rPr>
        <w:t>تعليق الحكم بعدد مخصوص، فإنه يدل على انتفاء الحكم فيما عدا ذلك العدد، زائدا كان أو ناقص</w:t>
      </w:r>
      <w:r w:rsidR="006B73CD" w:rsidRPr="00EF7DEC">
        <w:rPr>
          <w:rFonts w:ascii="Traditional Arabic" w:hAnsi="Traditional Arabic" w:cs="Traditional Arabic" w:hint="cs"/>
          <w:b/>
          <w:bCs/>
          <w:sz w:val="34"/>
          <w:szCs w:val="34"/>
          <w:rtl/>
        </w:rPr>
        <w:t>ً</w:t>
      </w:r>
      <w:r w:rsidR="00273146" w:rsidRPr="00EF7DEC">
        <w:rPr>
          <w:rFonts w:ascii="Traditional Arabic" w:hAnsi="Traditional Arabic" w:cs="Traditional Arabic"/>
          <w:b/>
          <w:bCs/>
          <w:sz w:val="34"/>
          <w:szCs w:val="34"/>
          <w:rtl/>
        </w:rPr>
        <w:t>ا</w:t>
      </w:r>
      <w:r w:rsidR="009F6189" w:rsidRPr="00EF7DEC">
        <w:rPr>
          <w:rFonts w:ascii="Traditional Arabic" w:hAnsi="Traditional Arabic" w:cs="Traditional Arabic" w:hint="cs"/>
          <w:sz w:val="34"/>
          <w:szCs w:val="34"/>
          <w:rtl/>
        </w:rPr>
        <w:t>)</w:t>
      </w:r>
      <w:r w:rsidR="002D5648" w:rsidRPr="00D95797">
        <w:rPr>
          <w:rStyle w:val="a4"/>
          <w:rFonts w:cs="Traditional Arabic"/>
          <w:position w:val="0"/>
          <w:sz w:val="34"/>
          <w:szCs w:val="34"/>
          <w:vertAlign w:val="superscript"/>
          <w:rtl/>
        </w:rPr>
        <w:t>(</w:t>
      </w:r>
      <w:r w:rsidR="002D5648" w:rsidRPr="00D95797">
        <w:rPr>
          <w:rStyle w:val="a4"/>
          <w:rFonts w:cs="Traditional Arabic"/>
          <w:position w:val="0"/>
          <w:sz w:val="34"/>
          <w:szCs w:val="34"/>
          <w:vertAlign w:val="superscript"/>
          <w:rtl/>
        </w:rPr>
        <w:footnoteReference w:id="116"/>
      </w:r>
      <w:r w:rsidR="002D5648" w:rsidRPr="00D95797">
        <w:rPr>
          <w:rStyle w:val="a4"/>
          <w:rFonts w:cs="Traditional Arabic"/>
          <w:position w:val="0"/>
          <w:sz w:val="34"/>
          <w:szCs w:val="34"/>
          <w:vertAlign w:val="superscript"/>
          <w:rtl/>
        </w:rPr>
        <w:t>)</w:t>
      </w:r>
      <w:r w:rsidR="009F6189" w:rsidRPr="00EF7DEC">
        <w:rPr>
          <w:rFonts w:ascii="Traditional Arabic" w:hAnsi="Traditional Arabic" w:cs="Traditional Arabic"/>
          <w:sz w:val="34"/>
          <w:szCs w:val="34"/>
          <w:rtl/>
        </w:rPr>
        <w:t>.</w:t>
      </w:r>
      <w:r w:rsidR="007467BB" w:rsidRPr="00EF7DEC">
        <w:rPr>
          <w:rFonts w:ascii="Traditional Arabic" w:hAnsi="Traditional Arabic" w:cs="Traditional Arabic" w:hint="cs"/>
          <w:sz w:val="34"/>
          <w:szCs w:val="34"/>
          <w:rtl/>
        </w:rPr>
        <w:t xml:space="preserve"> </w:t>
      </w:r>
      <w:r w:rsidR="00EA4327" w:rsidRPr="00EF7DEC">
        <w:rPr>
          <w:rFonts w:ascii="Traditional Arabic" w:hAnsi="Traditional Arabic" w:cs="Traditional Arabic" w:hint="cs"/>
          <w:sz w:val="34"/>
          <w:szCs w:val="34"/>
          <w:rtl/>
        </w:rPr>
        <w:t>وقد قال به أكثر القائلين بالمفهوم</w:t>
      </w:r>
      <w:r w:rsidR="00410931" w:rsidRPr="00EF7DEC">
        <w:rPr>
          <w:rFonts w:ascii="Traditional Arabic" w:hAnsi="Traditional Arabic" w:cs="Traditional Arabic" w:hint="cs"/>
          <w:sz w:val="34"/>
          <w:szCs w:val="34"/>
          <w:rtl/>
        </w:rPr>
        <w:t xml:space="preserve">، </w:t>
      </w:r>
      <w:r w:rsidR="007D2357" w:rsidRPr="00EF7DEC">
        <w:rPr>
          <w:rFonts w:ascii="Traditional Arabic" w:hAnsi="Traditional Arabic" w:cs="Traditional Arabic" w:hint="cs"/>
          <w:sz w:val="34"/>
          <w:szCs w:val="34"/>
          <w:rtl/>
        </w:rPr>
        <w:t xml:space="preserve">وذلك </w:t>
      </w:r>
      <w:r w:rsidR="006639D6" w:rsidRPr="00EF7DEC">
        <w:rPr>
          <w:rFonts w:ascii="Traditional Arabic" w:hAnsi="Traditional Arabic" w:cs="Traditional Arabic"/>
          <w:sz w:val="34"/>
          <w:szCs w:val="34"/>
          <w:rtl/>
        </w:rPr>
        <w:t>لأن العدد شبه الصفة</w:t>
      </w:r>
      <w:r w:rsidR="002A5DCE" w:rsidRPr="00D95797">
        <w:rPr>
          <w:rStyle w:val="a4"/>
          <w:rFonts w:cs="Traditional Arabic"/>
          <w:position w:val="0"/>
          <w:sz w:val="34"/>
          <w:szCs w:val="34"/>
          <w:vertAlign w:val="superscript"/>
          <w:rtl/>
        </w:rPr>
        <w:t>(</w:t>
      </w:r>
      <w:r w:rsidR="002A5DCE" w:rsidRPr="00D95797">
        <w:rPr>
          <w:rStyle w:val="a4"/>
          <w:rFonts w:cs="Traditional Arabic"/>
          <w:position w:val="0"/>
          <w:sz w:val="34"/>
          <w:szCs w:val="34"/>
          <w:vertAlign w:val="superscript"/>
          <w:rtl/>
        </w:rPr>
        <w:footnoteReference w:id="117"/>
      </w:r>
      <w:r w:rsidR="002A5DCE" w:rsidRPr="00D95797">
        <w:rPr>
          <w:rStyle w:val="a4"/>
          <w:rFonts w:cs="Traditional Arabic"/>
          <w:position w:val="0"/>
          <w:sz w:val="34"/>
          <w:szCs w:val="34"/>
          <w:vertAlign w:val="superscript"/>
          <w:rtl/>
        </w:rPr>
        <w:t>)</w:t>
      </w:r>
      <w:r w:rsidR="00D6519F" w:rsidRPr="00EF7DEC">
        <w:rPr>
          <w:rFonts w:hint="cs"/>
          <w:sz w:val="34"/>
          <w:szCs w:val="34"/>
          <w:rtl/>
        </w:rPr>
        <w:t>.</w:t>
      </w:r>
      <w:r w:rsidR="0057584B" w:rsidRPr="00EF7DEC">
        <w:rPr>
          <w:rFonts w:ascii="Traditional Arabic" w:hAnsi="Traditional Arabic" w:cs="Traditional Arabic" w:hint="cs"/>
          <w:sz w:val="34"/>
          <w:szCs w:val="34"/>
          <w:rtl/>
        </w:rPr>
        <w:t xml:space="preserve"> </w:t>
      </w:r>
      <w:r w:rsidR="00435A4B" w:rsidRPr="00EF7DEC">
        <w:rPr>
          <w:rFonts w:ascii="Traditional Arabic" w:hAnsi="Traditional Arabic" w:cs="Traditional Arabic" w:hint="cs"/>
          <w:sz w:val="34"/>
          <w:szCs w:val="34"/>
          <w:rtl/>
        </w:rPr>
        <w:t xml:space="preserve">وذهب منكري المفهوم إلى أن العدد </w:t>
      </w:r>
      <w:r w:rsidR="005C1CD0" w:rsidRPr="00EF7DEC">
        <w:rPr>
          <w:rFonts w:ascii="Traditional Arabic" w:hAnsi="Traditional Arabic" w:cs="Traditional Arabic" w:hint="cs"/>
          <w:sz w:val="34"/>
          <w:szCs w:val="34"/>
          <w:rtl/>
        </w:rPr>
        <w:t xml:space="preserve">لا </w:t>
      </w:r>
      <w:r w:rsidR="00C708B8" w:rsidRPr="00EF7DEC">
        <w:rPr>
          <w:rFonts w:ascii="Traditional Arabic" w:hAnsi="Traditional Arabic" w:cs="Traditional Arabic" w:hint="cs"/>
          <w:sz w:val="34"/>
          <w:szCs w:val="34"/>
          <w:rtl/>
        </w:rPr>
        <w:t xml:space="preserve">يدل على </w:t>
      </w:r>
      <w:r w:rsidR="008772EE" w:rsidRPr="00EF7DEC">
        <w:rPr>
          <w:rFonts w:ascii="Traditional Arabic" w:hAnsi="Traditional Arabic" w:cs="Traditional Arabic" w:hint="cs"/>
          <w:sz w:val="34"/>
          <w:szCs w:val="34"/>
          <w:rtl/>
        </w:rPr>
        <w:t>انتفاء الحكم فيما خالف العدد، فإن قوله (</w:t>
      </w:r>
      <w:r w:rsidR="00F67CF2" w:rsidRPr="00EF7DEC">
        <w:rPr>
          <w:rFonts w:ascii="Traditional Arabic" w:hAnsi="Traditional Arabic" w:cs="Traditional Arabic" w:hint="cs"/>
          <w:sz w:val="34"/>
          <w:szCs w:val="34"/>
          <w:rtl/>
        </w:rPr>
        <w:t xml:space="preserve">خمس رضعات </w:t>
      </w:r>
      <w:r w:rsidR="00F67CF2" w:rsidRPr="00EF7DEC">
        <w:rPr>
          <w:rFonts w:ascii="Traditional Arabic" w:hAnsi="Traditional Arabic" w:cs="Traditional Arabic" w:hint="cs"/>
          <w:sz w:val="34"/>
          <w:szCs w:val="34"/>
          <w:rtl/>
        </w:rPr>
        <w:lastRenderedPageBreak/>
        <w:t>يحرمن)</w:t>
      </w:r>
      <w:r w:rsidR="00FC40F3" w:rsidRPr="00D95797">
        <w:rPr>
          <w:rStyle w:val="a4"/>
          <w:rFonts w:cs="Traditional Arabic"/>
          <w:position w:val="0"/>
          <w:sz w:val="34"/>
          <w:szCs w:val="34"/>
          <w:vertAlign w:val="superscript"/>
          <w:rtl/>
        </w:rPr>
        <w:t>(</w:t>
      </w:r>
      <w:r w:rsidR="00FC40F3" w:rsidRPr="00D95797">
        <w:rPr>
          <w:rStyle w:val="a4"/>
          <w:rFonts w:cs="Traditional Arabic"/>
          <w:position w:val="0"/>
          <w:sz w:val="34"/>
          <w:szCs w:val="34"/>
          <w:vertAlign w:val="superscript"/>
          <w:rtl/>
        </w:rPr>
        <w:footnoteReference w:id="118"/>
      </w:r>
      <w:r w:rsidR="00FC40F3" w:rsidRPr="00D95797">
        <w:rPr>
          <w:rStyle w:val="a4"/>
          <w:rFonts w:cs="Traditional Arabic"/>
          <w:position w:val="0"/>
          <w:sz w:val="34"/>
          <w:szCs w:val="34"/>
          <w:vertAlign w:val="superscript"/>
          <w:rtl/>
        </w:rPr>
        <w:t>)</w:t>
      </w:r>
      <w:r w:rsidR="006129B8" w:rsidRPr="00EF7DEC">
        <w:rPr>
          <w:rFonts w:hint="cs"/>
          <w:sz w:val="34"/>
          <w:szCs w:val="34"/>
          <w:rtl/>
        </w:rPr>
        <w:t xml:space="preserve">، </w:t>
      </w:r>
      <w:r w:rsidR="00F67CF2" w:rsidRPr="00EF7DEC">
        <w:rPr>
          <w:rFonts w:ascii="Traditional Arabic" w:hAnsi="Traditional Arabic" w:cs="Traditional Arabic" w:hint="cs"/>
          <w:sz w:val="34"/>
          <w:szCs w:val="34"/>
          <w:rtl/>
        </w:rPr>
        <w:t>يدل على حصول التحريم بالخمس</w:t>
      </w:r>
      <w:r w:rsidR="006949EE" w:rsidRPr="00EF7DEC">
        <w:rPr>
          <w:rFonts w:ascii="Traditional Arabic" w:hAnsi="Traditional Arabic" w:cs="Traditional Arabic" w:hint="cs"/>
          <w:sz w:val="34"/>
          <w:szCs w:val="34"/>
          <w:rtl/>
        </w:rPr>
        <w:t xml:space="preserve">، أما ما قبلها </w:t>
      </w:r>
      <w:r w:rsidR="004813C3" w:rsidRPr="00EF7DEC">
        <w:rPr>
          <w:rFonts w:ascii="Traditional Arabic" w:hAnsi="Traditional Arabic" w:cs="Traditional Arabic" w:hint="cs"/>
          <w:sz w:val="34"/>
          <w:szCs w:val="34"/>
          <w:rtl/>
        </w:rPr>
        <w:t xml:space="preserve">فهي مسكوت عنها، </w:t>
      </w:r>
      <w:r w:rsidR="00B036FF" w:rsidRPr="00EF7DEC">
        <w:rPr>
          <w:rFonts w:ascii="Traditional Arabic" w:hAnsi="Traditional Arabic" w:cs="Traditional Arabic" w:hint="cs"/>
          <w:sz w:val="34"/>
          <w:szCs w:val="34"/>
          <w:rtl/>
        </w:rPr>
        <w:t>فهي إذن</w:t>
      </w:r>
      <w:r w:rsidR="006949EE" w:rsidRPr="00EF7DEC">
        <w:rPr>
          <w:rFonts w:ascii="Traditional Arabic" w:hAnsi="Traditional Arabic" w:cs="Traditional Arabic" w:hint="cs"/>
          <w:sz w:val="34"/>
          <w:szCs w:val="34"/>
          <w:rtl/>
        </w:rPr>
        <w:t xml:space="preserve"> باقية على الأصل وهو عدم التحريم، </w:t>
      </w:r>
      <w:r w:rsidR="00B036FF" w:rsidRPr="00EF7DEC">
        <w:rPr>
          <w:rFonts w:ascii="Traditional Arabic" w:hAnsi="Traditional Arabic" w:cs="Traditional Arabic" w:hint="cs"/>
          <w:sz w:val="34"/>
          <w:szCs w:val="34"/>
          <w:rtl/>
        </w:rPr>
        <w:t xml:space="preserve">وهذا </w:t>
      </w:r>
      <w:r w:rsidR="009E05A8" w:rsidRPr="00EF7DEC">
        <w:rPr>
          <w:rFonts w:ascii="Traditional Arabic" w:hAnsi="Traditional Arabic" w:cs="Traditional Arabic" w:hint="cs"/>
          <w:sz w:val="34"/>
          <w:szCs w:val="34"/>
          <w:rtl/>
        </w:rPr>
        <w:t>الحكم</w:t>
      </w:r>
      <w:r w:rsidR="008E4213" w:rsidRPr="00EF7DEC">
        <w:rPr>
          <w:rFonts w:ascii="Traditional Arabic" w:hAnsi="Traditional Arabic" w:cs="Traditional Arabic" w:hint="cs"/>
          <w:sz w:val="34"/>
          <w:szCs w:val="34"/>
          <w:rtl/>
        </w:rPr>
        <w:t xml:space="preserve"> مستفاد من </w:t>
      </w:r>
      <w:r w:rsidR="007935B5" w:rsidRPr="00EF7DEC">
        <w:rPr>
          <w:rFonts w:ascii="Traditional Arabic" w:hAnsi="Traditional Arabic" w:cs="Traditional Arabic" w:hint="cs"/>
          <w:sz w:val="34"/>
          <w:szCs w:val="34"/>
          <w:rtl/>
        </w:rPr>
        <w:t>استصحاب</w:t>
      </w:r>
      <w:r w:rsidR="008E4213" w:rsidRPr="00EF7DEC">
        <w:rPr>
          <w:rFonts w:ascii="Traditional Arabic" w:hAnsi="Traditional Arabic" w:cs="Traditional Arabic" w:hint="cs"/>
          <w:sz w:val="34"/>
          <w:szCs w:val="34"/>
          <w:rtl/>
        </w:rPr>
        <w:t xml:space="preserve"> الأصل، وليس من مخالفة العدد المذكور</w:t>
      </w:r>
      <w:r w:rsidR="007935B5" w:rsidRPr="00D95797">
        <w:rPr>
          <w:rStyle w:val="a4"/>
          <w:rFonts w:cs="Traditional Arabic"/>
          <w:position w:val="0"/>
          <w:sz w:val="34"/>
          <w:szCs w:val="34"/>
          <w:vertAlign w:val="superscript"/>
          <w:rtl/>
        </w:rPr>
        <w:t>(</w:t>
      </w:r>
      <w:r w:rsidR="007935B5" w:rsidRPr="00D95797">
        <w:rPr>
          <w:rStyle w:val="a4"/>
          <w:rFonts w:cs="Traditional Arabic"/>
          <w:position w:val="0"/>
          <w:sz w:val="34"/>
          <w:szCs w:val="34"/>
          <w:vertAlign w:val="superscript"/>
          <w:rtl/>
        </w:rPr>
        <w:footnoteReference w:id="119"/>
      </w:r>
      <w:r w:rsidR="007935B5" w:rsidRPr="00D95797">
        <w:rPr>
          <w:rStyle w:val="a4"/>
          <w:rFonts w:cs="Traditional Arabic"/>
          <w:position w:val="0"/>
          <w:sz w:val="34"/>
          <w:szCs w:val="34"/>
          <w:vertAlign w:val="superscript"/>
          <w:rtl/>
        </w:rPr>
        <w:t>)</w:t>
      </w:r>
      <w:r w:rsidR="008E4213" w:rsidRPr="00EF7DEC">
        <w:rPr>
          <w:rFonts w:hint="cs"/>
          <w:sz w:val="34"/>
          <w:szCs w:val="34"/>
          <w:rtl/>
        </w:rPr>
        <w:t>.</w:t>
      </w:r>
      <w:r w:rsidR="006675CF" w:rsidRPr="00EF7DEC">
        <w:rPr>
          <w:rFonts w:ascii="Traditional Arabic" w:hAnsi="Traditional Arabic" w:cs="Traditional Arabic" w:hint="cs"/>
          <w:sz w:val="34"/>
          <w:szCs w:val="34"/>
          <w:rtl/>
        </w:rPr>
        <w:t xml:space="preserve"> </w:t>
      </w:r>
    </w:p>
    <w:p w14:paraId="155016E8" w14:textId="4F3A94F9" w:rsidR="00686A2C" w:rsidRPr="00EF7DEC" w:rsidRDefault="00A115F0" w:rsidP="007F69FE">
      <w:pPr>
        <w:pStyle w:val="a6"/>
        <w:widowControl w:val="0"/>
        <w:numPr>
          <w:ilvl w:val="0"/>
          <w:numId w:val="21"/>
        </w:numPr>
        <w:spacing w:before="40" w:after="40" w:line="216" w:lineRule="auto"/>
        <w:ind w:left="0" w:firstLine="34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مفهوم اللقب:</w:t>
      </w:r>
      <w:r w:rsidRPr="00EF7DEC">
        <w:rPr>
          <w:rFonts w:ascii="Traditional Arabic" w:hAnsi="Traditional Arabic" w:cs="Traditional Arabic" w:hint="cs"/>
          <w:sz w:val="34"/>
          <w:szCs w:val="34"/>
          <w:rtl/>
        </w:rPr>
        <w:t xml:space="preserve"> </w:t>
      </w:r>
      <w:r w:rsidR="00084987" w:rsidRPr="00EF7DEC">
        <w:rPr>
          <w:rFonts w:ascii="Traditional Arabic" w:hAnsi="Traditional Arabic" w:cs="Traditional Arabic" w:hint="cs"/>
          <w:sz w:val="34"/>
          <w:szCs w:val="34"/>
          <w:rtl/>
        </w:rPr>
        <w:t xml:space="preserve">يقصد باللقب عند الأصوليين هو الاسم الذي ليس بوصف، </w:t>
      </w:r>
      <w:r w:rsidR="003451B8" w:rsidRPr="00EF7DEC">
        <w:rPr>
          <w:rFonts w:ascii="Traditional Arabic" w:hAnsi="Traditional Arabic" w:cs="Traditional Arabic" w:hint="cs"/>
          <w:sz w:val="34"/>
          <w:szCs w:val="34"/>
          <w:rtl/>
        </w:rPr>
        <w:t>وهو إما اسم علم كقول: زيد قائم، وإما اسم جنس كقول</w:t>
      </w:r>
      <w:r w:rsidR="00170DF2" w:rsidRPr="00EF7DEC">
        <w:rPr>
          <w:rFonts w:ascii="Traditional Arabic" w:hAnsi="Traditional Arabic" w:cs="Traditional Arabic" w:hint="cs"/>
          <w:sz w:val="34"/>
          <w:szCs w:val="34"/>
          <w:rtl/>
        </w:rPr>
        <w:t xml:space="preserve">: في الغنم زكاة، </w:t>
      </w:r>
      <w:r w:rsidR="003A008D" w:rsidRPr="00EF7DEC">
        <w:rPr>
          <w:rFonts w:ascii="Traditional Arabic" w:hAnsi="Traditional Arabic" w:cs="Traditional Arabic" w:hint="cs"/>
          <w:sz w:val="34"/>
          <w:szCs w:val="34"/>
          <w:rtl/>
        </w:rPr>
        <w:t xml:space="preserve">ومفهوم اللقب هو </w:t>
      </w:r>
      <w:r w:rsidR="00F32537" w:rsidRPr="00EF7DEC">
        <w:rPr>
          <w:rFonts w:ascii="Traditional Arabic" w:hAnsi="Traditional Arabic" w:cs="Traditional Arabic" w:hint="cs"/>
          <w:sz w:val="34"/>
          <w:szCs w:val="34"/>
          <w:rtl/>
        </w:rPr>
        <w:t>(</w:t>
      </w:r>
      <w:r w:rsidR="00F32537" w:rsidRPr="00EF7DEC">
        <w:rPr>
          <w:rFonts w:ascii="Traditional Arabic" w:hAnsi="Traditional Arabic" w:cs="Traditional Arabic" w:hint="cs"/>
          <w:b/>
          <w:bCs/>
          <w:sz w:val="34"/>
          <w:szCs w:val="34"/>
          <w:rtl/>
        </w:rPr>
        <w:t>دلالة تعليق الحكم بالاسم على نفي ذلك الحكم عن غير ذلك الاسم</w:t>
      </w:r>
      <w:r w:rsidR="00F32537" w:rsidRPr="00EF7DEC">
        <w:rPr>
          <w:rFonts w:ascii="Traditional Arabic" w:hAnsi="Traditional Arabic" w:cs="Traditional Arabic" w:hint="cs"/>
          <w:sz w:val="34"/>
          <w:szCs w:val="34"/>
          <w:rtl/>
        </w:rPr>
        <w:t xml:space="preserve">) </w:t>
      </w:r>
      <w:r w:rsidR="00783AB9" w:rsidRPr="00EF7DEC">
        <w:rPr>
          <w:rFonts w:ascii="Traditional Arabic" w:hAnsi="Traditional Arabic" w:cs="Traditional Arabic" w:hint="cs"/>
          <w:sz w:val="34"/>
          <w:szCs w:val="34"/>
          <w:rtl/>
        </w:rPr>
        <w:t xml:space="preserve">وقد </w:t>
      </w:r>
      <w:r w:rsidR="006A6A66" w:rsidRPr="00EF7DEC">
        <w:rPr>
          <w:rFonts w:ascii="Traditional Arabic" w:hAnsi="Traditional Arabic" w:cs="Traditional Arabic" w:hint="cs"/>
          <w:sz w:val="34"/>
          <w:szCs w:val="34"/>
          <w:rtl/>
        </w:rPr>
        <w:t xml:space="preserve">أنكره جمهور </w:t>
      </w:r>
      <w:r w:rsidR="004A7155" w:rsidRPr="00EF7DEC">
        <w:rPr>
          <w:rFonts w:ascii="Traditional Arabic" w:hAnsi="Traditional Arabic" w:cs="Traditional Arabic" w:hint="cs"/>
          <w:sz w:val="34"/>
          <w:szCs w:val="34"/>
          <w:rtl/>
        </w:rPr>
        <w:t xml:space="preserve">القائلين بالمفهوم، </w:t>
      </w:r>
      <w:r w:rsidR="009C472C" w:rsidRPr="00EF7DEC">
        <w:rPr>
          <w:rFonts w:ascii="Traditional Arabic" w:hAnsi="Traditional Arabic" w:cs="Traditional Arabic" w:hint="cs"/>
          <w:sz w:val="34"/>
          <w:szCs w:val="34"/>
          <w:rtl/>
        </w:rPr>
        <w:t>وهو أضعف أنواع المفهوم، وإنما ضعف</w:t>
      </w:r>
      <w:r w:rsidR="009C472C" w:rsidRPr="00EF7DEC">
        <w:rPr>
          <w:rFonts w:ascii="Traditional Arabic" w:hAnsi="Traditional Arabic" w:cs="Traditional Arabic" w:hint="cs"/>
          <w:b/>
          <w:bCs/>
          <w:sz w:val="34"/>
          <w:szCs w:val="34"/>
          <w:rtl/>
        </w:rPr>
        <w:t xml:space="preserve"> لعدم رائحة التعليل فيه</w:t>
      </w:r>
      <w:r w:rsidR="00027383" w:rsidRPr="00EF7DEC">
        <w:rPr>
          <w:rFonts w:ascii="Traditional Arabic" w:hAnsi="Traditional Arabic" w:cs="Traditional Arabic" w:hint="cs"/>
          <w:sz w:val="34"/>
          <w:szCs w:val="34"/>
          <w:rtl/>
        </w:rPr>
        <w:t>، فإن الصفة تشعر</w:t>
      </w:r>
      <w:r w:rsidR="00A64C62" w:rsidRPr="00EF7DEC">
        <w:rPr>
          <w:rFonts w:ascii="Traditional Arabic" w:hAnsi="Traditional Arabic" w:cs="Traditional Arabic" w:hint="cs"/>
          <w:sz w:val="34"/>
          <w:szCs w:val="34"/>
          <w:rtl/>
        </w:rPr>
        <w:t xml:space="preserve"> بالتعليل</w:t>
      </w:r>
      <w:r w:rsidRPr="000F5ED8">
        <w:rPr>
          <w:rStyle w:val="a4"/>
          <w:rFonts w:cs="Traditional Arabic" w:hint="cs"/>
          <w:sz w:val="34"/>
          <w:szCs w:val="34"/>
          <w:rtl/>
        </w:rPr>
        <w:t xml:space="preserve"> </w:t>
      </w:r>
      <w:r w:rsidR="00A64C62" w:rsidRPr="00EF7DEC">
        <w:rPr>
          <w:rFonts w:ascii="Traditional Arabic" w:hAnsi="Traditional Arabic" w:cs="Traditional Arabic" w:hint="cs"/>
          <w:sz w:val="34"/>
          <w:szCs w:val="34"/>
          <w:rtl/>
        </w:rPr>
        <w:t>وكذلك الشرط ونحوه، بخلاف اللقب</w:t>
      </w:r>
      <w:r w:rsidR="009C472C" w:rsidRPr="00D95797">
        <w:rPr>
          <w:rStyle w:val="a4"/>
          <w:rFonts w:cs="Traditional Arabic"/>
          <w:position w:val="0"/>
          <w:sz w:val="34"/>
          <w:szCs w:val="34"/>
          <w:vertAlign w:val="superscript"/>
          <w:rtl/>
        </w:rPr>
        <w:t>(</w:t>
      </w:r>
      <w:r w:rsidR="009C472C" w:rsidRPr="00D95797">
        <w:rPr>
          <w:rStyle w:val="a4"/>
          <w:rFonts w:cs="Traditional Arabic"/>
          <w:position w:val="0"/>
          <w:sz w:val="34"/>
          <w:szCs w:val="34"/>
          <w:vertAlign w:val="superscript"/>
          <w:rtl/>
        </w:rPr>
        <w:footnoteReference w:id="120"/>
      </w:r>
      <w:r w:rsidR="009C472C" w:rsidRPr="00D95797">
        <w:rPr>
          <w:rStyle w:val="a4"/>
          <w:rFonts w:cs="Traditional Arabic"/>
          <w:position w:val="0"/>
          <w:sz w:val="34"/>
          <w:szCs w:val="34"/>
          <w:vertAlign w:val="superscript"/>
          <w:rtl/>
        </w:rPr>
        <w:t>)</w:t>
      </w:r>
      <w:r w:rsidR="009E36E0" w:rsidRPr="00EF7DEC">
        <w:rPr>
          <w:rFonts w:ascii="Traditional Arabic" w:hAnsi="Traditional Arabic" w:cs="Traditional Arabic" w:hint="cs"/>
          <w:sz w:val="34"/>
          <w:szCs w:val="34"/>
          <w:rtl/>
        </w:rPr>
        <w:t xml:space="preserve">، </w:t>
      </w:r>
      <w:r w:rsidR="00A16308" w:rsidRPr="00EF7DEC">
        <w:rPr>
          <w:rFonts w:ascii="Traditional Arabic" w:hAnsi="Traditional Arabic" w:cs="Traditional Arabic" w:hint="cs"/>
          <w:sz w:val="34"/>
          <w:szCs w:val="34"/>
          <w:rtl/>
        </w:rPr>
        <w:t xml:space="preserve">ولو عمل </w:t>
      </w:r>
      <w:r w:rsidR="00BE4EE5" w:rsidRPr="00EF7DEC">
        <w:rPr>
          <w:rFonts w:ascii="Traditional Arabic" w:hAnsi="Traditional Arabic" w:cs="Traditional Arabic" w:hint="cs"/>
          <w:sz w:val="34"/>
          <w:szCs w:val="34"/>
          <w:rtl/>
        </w:rPr>
        <w:t>بمفهوم اللقب</w:t>
      </w:r>
      <w:r w:rsidR="00A16308" w:rsidRPr="00EF7DEC">
        <w:rPr>
          <w:rFonts w:ascii="Traditional Arabic" w:hAnsi="Traditional Arabic" w:cs="Traditional Arabic" w:hint="cs"/>
          <w:sz w:val="34"/>
          <w:szCs w:val="34"/>
          <w:rtl/>
        </w:rPr>
        <w:t xml:space="preserve"> </w:t>
      </w:r>
      <w:r w:rsidR="008E5867" w:rsidRPr="00EF7DEC">
        <w:rPr>
          <w:rFonts w:ascii="Traditional Arabic" w:hAnsi="Traditional Arabic" w:cs="Traditional Arabic" w:hint="cs"/>
          <w:sz w:val="34"/>
          <w:szCs w:val="34"/>
          <w:rtl/>
        </w:rPr>
        <w:t>ل</w:t>
      </w:r>
      <w:r w:rsidR="00A16308" w:rsidRPr="00EF7DEC">
        <w:rPr>
          <w:rFonts w:ascii="Traditional Arabic" w:hAnsi="Traditional Arabic" w:cs="Traditional Arabic" w:hint="cs"/>
          <w:sz w:val="34"/>
          <w:szCs w:val="34"/>
          <w:rtl/>
        </w:rPr>
        <w:t>بطل القياس</w:t>
      </w:r>
      <w:r w:rsidR="00686A2C" w:rsidRPr="00EF7DEC">
        <w:rPr>
          <w:rFonts w:ascii="Traditional Arabic" w:hAnsi="Traditional Arabic" w:cs="Traditional Arabic"/>
          <w:sz w:val="34"/>
          <w:szCs w:val="34"/>
          <w:rtl/>
        </w:rPr>
        <w:t xml:space="preserve">؛ </w:t>
      </w:r>
      <w:r w:rsidR="00057F53" w:rsidRPr="00EF7DEC">
        <w:rPr>
          <w:rFonts w:ascii="Traditional Arabic" w:hAnsi="Traditional Arabic" w:cs="Traditional Arabic" w:hint="cs"/>
          <w:sz w:val="34"/>
          <w:szCs w:val="34"/>
          <w:rtl/>
        </w:rPr>
        <w:t xml:space="preserve">إذ هو تعدية حكم المنصوص عليه إلى غيره، </w:t>
      </w:r>
      <w:r w:rsidR="003B50EB" w:rsidRPr="00EF7DEC">
        <w:rPr>
          <w:rFonts w:ascii="Traditional Arabic" w:hAnsi="Traditional Arabic" w:cs="Traditional Arabic" w:hint="cs"/>
          <w:sz w:val="34"/>
          <w:szCs w:val="34"/>
          <w:rtl/>
        </w:rPr>
        <w:t>فإذا قلنا</w:t>
      </w:r>
      <w:r w:rsidR="000E574D" w:rsidRPr="00EF7DEC">
        <w:rPr>
          <w:rFonts w:ascii="Traditional Arabic" w:hAnsi="Traditional Arabic" w:cs="Traditional Arabic" w:hint="cs"/>
          <w:sz w:val="34"/>
          <w:szCs w:val="34"/>
          <w:rtl/>
        </w:rPr>
        <w:t xml:space="preserve"> </w:t>
      </w:r>
      <w:r w:rsidR="003B50EB" w:rsidRPr="00EF7DEC">
        <w:rPr>
          <w:rFonts w:ascii="Traditional Arabic" w:hAnsi="Traditional Arabic" w:cs="Traditional Arabic" w:hint="cs"/>
          <w:sz w:val="34"/>
          <w:szCs w:val="34"/>
          <w:rtl/>
        </w:rPr>
        <w:t>ب</w:t>
      </w:r>
      <w:r w:rsidR="00244F9F" w:rsidRPr="00EF7DEC">
        <w:rPr>
          <w:rFonts w:ascii="Traditional Arabic" w:hAnsi="Traditional Arabic" w:cs="Traditional Arabic" w:hint="cs"/>
          <w:sz w:val="34"/>
          <w:szCs w:val="34"/>
          <w:rtl/>
        </w:rPr>
        <w:t>المفهوم</w:t>
      </w:r>
      <w:r w:rsidR="000E574D" w:rsidRPr="00EF7DEC">
        <w:rPr>
          <w:rFonts w:ascii="Traditional Arabic" w:hAnsi="Traditional Arabic" w:cs="Traditional Arabic" w:hint="cs"/>
          <w:sz w:val="34"/>
          <w:szCs w:val="34"/>
          <w:rtl/>
        </w:rPr>
        <w:t xml:space="preserve"> كان</w:t>
      </w:r>
      <w:r w:rsidR="00686A2C" w:rsidRPr="00EF7DEC">
        <w:rPr>
          <w:rFonts w:ascii="Traditional Arabic" w:hAnsi="Traditional Arabic" w:cs="Traditional Arabic"/>
          <w:sz w:val="34"/>
          <w:szCs w:val="34"/>
          <w:rtl/>
        </w:rPr>
        <w:t xml:space="preserve"> ال</w:t>
      </w:r>
      <w:r w:rsidR="00BE4EE5" w:rsidRPr="00EF7DEC">
        <w:rPr>
          <w:rFonts w:ascii="Traditional Arabic" w:hAnsi="Traditional Arabic" w:cs="Traditional Arabic" w:hint="cs"/>
          <w:sz w:val="34"/>
          <w:szCs w:val="34"/>
          <w:rtl/>
        </w:rPr>
        <w:t>نص</w:t>
      </w:r>
      <w:r w:rsidR="00686A2C" w:rsidRPr="00EF7DEC">
        <w:rPr>
          <w:rFonts w:ascii="Traditional Arabic" w:hAnsi="Traditional Arabic" w:cs="Traditional Arabic"/>
          <w:sz w:val="34"/>
          <w:szCs w:val="34"/>
          <w:rtl/>
        </w:rPr>
        <w:t xml:space="preserve"> على حكم الأصل </w:t>
      </w:r>
      <w:r w:rsidR="000E574D" w:rsidRPr="00EF7DEC">
        <w:rPr>
          <w:rFonts w:ascii="Traditional Arabic" w:hAnsi="Traditional Arabic" w:cs="Traditional Arabic" w:hint="cs"/>
          <w:sz w:val="34"/>
          <w:szCs w:val="34"/>
          <w:rtl/>
        </w:rPr>
        <w:t>مفيدًا</w:t>
      </w:r>
      <w:r w:rsidR="00686A2C" w:rsidRPr="00EF7DEC">
        <w:rPr>
          <w:rFonts w:ascii="Traditional Arabic" w:hAnsi="Traditional Arabic" w:cs="Traditional Arabic"/>
          <w:sz w:val="34"/>
          <w:szCs w:val="34"/>
          <w:rtl/>
        </w:rPr>
        <w:t xml:space="preserve"> نفي الحكم عن غيره، والفرع غيره، فيكون دالاً على نفي الحكم عن الفرع</w:t>
      </w:r>
      <w:r w:rsidR="00EA69E1" w:rsidRPr="00EF7DEC">
        <w:rPr>
          <w:rFonts w:ascii="Traditional Arabic" w:hAnsi="Traditional Arabic" w:cs="Traditional Arabic" w:hint="cs"/>
          <w:sz w:val="34"/>
          <w:szCs w:val="34"/>
          <w:rtl/>
        </w:rPr>
        <w:t xml:space="preserve">، </w:t>
      </w:r>
      <w:r w:rsidR="00686A2C" w:rsidRPr="00EF7DEC">
        <w:rPr>
          <w:rFonts w:ascii="Traditional Arabic" w:hAnsi="Traditional Arabic" w:cs="Traditional Arabic"/>
          <w:sz w:val="34"/>
          <w:szCs w:val="34"/>
          <w:rtl/>
        </w:rPr>
        <w:t>فلا يمكن إثبات الحكم في الفرع بالقياس؛ لأنه قياس في مقابلة النص فلا يعتبر</w:t>
      </w:r>
      <w:r w:rsidR="00240956" w:rsidRPr="00D95797">
        <w:rPr>
          <w:rStyle w:val="a4"/>
          <w:rFonts w:cs="Traditional Arabic"/>
          <w:position w:val="0"/>
          <w:sz w:val="34"/>
          <w:szCs w:val="34"/>
          <w:vertAlign w:val="superscript"/>
          <w:rtl/>
        </w:rPr>
        <w:t>(</w:t>
      </w:r>
      <w:r w:rsidR="00240956" w:rsidRPr="00D95797">
        <w:rPr>
          <w:rStyle w:val="a4"/>
          <w:rFonts w:cs="Traditional Arabic"/>
          <w:position w:val="0"/>
          <w:sz w:val="34"/>
          <w:szCs w:val="34"/>
          <w:vertAlign w:val="superscript"/>
          <w:rtl/>
        </w:rPr>
        <w:footnoteReference w:id="121"/>
      </w:r>
      <w:r w:rsidR="00240956" w:rsidRPr="00D95797">
        <w:rPr>
          <w:rStyle w:val="a4"/>
          <w:rFonts w:cs="Traditional Arabic"/>
          <w:position w:val="0"/>
          <w:sz w:val="34"/>
          <w:szCs w:val="34"/>
          <w:vertAlign w:val="superscript"/>
          <w:rtl/>
        </w:rPr>
        <w:t>)</w:t>
      </w:r>
      <w:r w:rsidR="003B50EB" w:rsidRPr="00EF7DEC">
        <w:rPr>
          <w:rFonts w:hint="cs"/>
          <w:sz w:val="34"/>
          <w:szCs w:val="34"/>
          <w:rtl/>
        </w:rPr>
        <w:t>.</w:t>
      </w:r>
      <w:r w:rsidR="003B50EB" w:rsidRPr="00EF7DEC">
        <w:rPr>
          <w:rFonts w:ascii="Traditional Arabic" w:hAnsi="Traditional Arabic" w:cs="Traditional Arabic" w:hint="cs"/>
          <w:sz w:val="34"/>
          <w:szCs w:val="34"/>
          <w:rtl/>
        </w:rPr>
        <w:t xml:space="preserve"> </w:t>
      </w:r>
    </w:p>
    <w:p w14:paraId="6606DE22" w14:textId="66F22052" w:rsidR="003B50EB" w:rsidRPr="00EF7DEC" w:rsidRDefault="009E2E37"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وهناك مفاهيم أخرى ذكرها الأصولي</w:t>
      </w:r>
      <w:r w:rsidR="000721AE" w:rsidRPr="00EF7DEC">
        <w:rPr>
          <w:rFonts w:ascii="Traditional Arabic" w:hAnsi="Traditional Arabic" w:cs="Traditional Arabic" w:hint="cs"/>
          <w:sz w:val="34"/>
          <w:szCs w:val="34"/>
          <w:rtl/>
        </w:rPr>
        <w:t>ون</w:t>
      </w:r>
      <w:r w:rsidRPr="00EF7DEC">
        <w:rPr>
          <w:rFonts w:ascii="Traditional Arabic" w:hAnsi="Traditional Arabic" w:cs="Traditional Arabic" w:hint="cs"/>
          <w:sz w:val="34"/>
          <w:szCs w:val="34"/>
          <w:rtl/>
        </w:rPr>
        <w:t xml:space="preserve"> لا يسع المقام لبسطها</w:t>
      </w:r>
      <w:r w:rsidR="000721AE"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أطالوا فيها ال</w:t>
      </w:r>
      <w:r w:rsidR="00A20A2E" w:rsidRPr="00EF7DEC">
        <w:rPr>
          <w:rFonts w:ascii="Traditional Arabic" w:hAnsi="Traditional Arabic" w:cs="Traditional Arabic" w:hint="cs"/>
          <w:sz w:val="34"/>
          <w:szCs w:val="34"/>
          <w:rtl/>
        </w:rPr>
        <w:t>خلاف والنقاش والتقسيم</w:t>
      </w:r>
      <w:r w:rsidR="009B4A08" w:rsidRPr="00EF7DEC">
        <w:rPr>
          <w:rFonts w:ascii="Traditional Arabic" w:hAnsi="Traditional Arabic" w:cs="Traditional Arabic" w:hint="cs"/>
          <w:sz w:val="34"/>
          <w:szCs w:val="34"/>
          <w:rtl/>
        </w:rPr>
        <w:t xml:space="preserve">، </w:t>
      </w:r>
      <w:r w:rsidR="00FE6E49" w:rsidRPr="00EF7DEC">
        <w:rPr>
          <w:rFonts w:ascii="Traditional Arabic" w:hAnsi="Traditional Arabic" w:cs="Traditional Arabic" w:hint="cs"/>
          <w:sz w:val="34"/>
          <w:szCs w:val="34"/>
          <w:rtl/>
        </w:rPr>
        <w:t xml:space="preserve">ويظهر أن </w:t>
      </w:r>
      <w:r w:rsidR="009B4A08" w:rsidRPr="00EF7DEC">
        <w:rPr>
          <w:rFonts w:ascii="Traditional Arabic" w:hAnsi="Traditional Arabic" w:cs="Traditional Arabic" w:hint="cs"/>
          <w:sz w:val="34"/>
          <w:szCs w:val="34"/>
          <w:rtl/>
        </w:rPr>
        <w:t>في</w:t>
      </w:r>
      <w:r w:rsidR="009B4A08" w:rsidRPr="00EF7DEC">
        <w:rPr>
          <w:rFonts w:ascii="Traditional Arabic" w:hAnsi="Traditional Arabic" w:cs="Traditional Arabic" w:hint="cs"/>
          <w:color w:val="FF0000"/>
          <w:sz w:val="34"/>
          <w:szCs w:val="34"/>
          <w:rtl/>
        </w:rPr>
        <w:t xml:space="preserve"> </w:t>
      </w:r>
      <w:r w:rsidR="00FE6E49" w:rsidRPr="00EF7DEC">
        <w:rPr>
          <w:rFonts w:ascii="Traditional Arabic" w:hAnsi="Traditional Arabic" w:cs="Traditional Arabic" w:hint="cs"/>
          <w:sz w:val="34"/>
          <w:szCs w:val="34"/>
          <w:rtl/>
        </w:rPr>
        <w:t>تقسيم مفهوم المخالفة و</w:t>
      </w:r>
      <w:r w:rsidR="000721AE" w:rsidRPr="00EF7DEC">
        <w:rPr>
          <w:rFonts w:ascii="Traditional Arabic" w:hAnsi="Traditional Arabic" w:cs="Traditional Arabic" w:hint="cs"/>
          <w:sz w:val="34"/>
          <w:szCs w:val="34"/>
          <w:rtl/>
        </w:rPr>
        <w:t>أنواعها</w:t>
      </w:r>
      <w:r w:rsidR="00FE6E49" w:rsidRPr="00EF7DEC">
        <w:rPr>
          <w:rFonts w:ascii="Traditional Arabic" w:hAnsi="Traditional Arabic" w:cs="Traditional Arabic" w:hint="cs"/>
          <w:sz w:val="34"/>
          <w:szCs w:val="34"/>
          <w:rtl/>
        </w:rPr>
        <w:t xml:space="preserve"> </w:t>
      </w:r>
      <w:r w:rsidR="000721AE" w:rsidRPr="00EF7DEC">
        <w:rPr>
          <w:rFonts w:ascii="Traditional Arabic" w:hAnsi="Traditional Arabic" w:cs="Traditional Arabic" w:hint="cs"/>
          <w:sz w:val="34"/>
          <w:szCs w:val="34"/>
          <w:rtl/>
        </w:rPr>
        <w:t xml:space="preserve">عند الأصوليين </w:t>
      </w:r>
      <w:r w:rsidR="000721AE" w:rsidRPr="00EF7DEC">
        <w:rPr>
          <w:rFonts w:ascii="Traditional Arabic" w:hAnsi="Traditional Arabic" w:cs="Traditional Arabic" w:hint="cs"/>
          <w:b/>
          <w:bCs/>
          <w:sz w:val="34"/>
          <w:szCs w:val="34"/>
          <w:rtl/>
        </w:rPr>
        <w:t>تحتوي على</w:t>
      </w:r>
      <w:r w:rsidR="00FE6E49" w:rsidRPr="00EF7DEC">
        <w:rPr>
          <w:rFonts w:ascii="Traditional Arabic" w:hAnsi="Traditional Arabic" w:cs="Traditional Arabic" w:hint="cs"/>
          <w:b/>
          <w:bCs/>
          <w:sz w:val="34"/>
          <w:szCs w:val="34"/>
          <w:rtl/>
        </w:rPr>
        <w:t xml:space="preserve"> شي من </w:t>
      </w:r>
      <w:r w:rsidR="009B4A08" w:rsidRPr="00EF7DEC">
        <w:rPr>
          <w:rFonts w:ascii="Traditional Arabic" w:hAnsi="Traditional Arabic" w:cs="Traditional Arabic" w:hint="cs"/>
          <w:b/>
          <w:bCs/>
          <w:sz w:val="34"/>
          <w:szCs w:val="34"/>
          <w:rtl/>
        </w:rPr>
        <w:t>التفريع و</w:t>
      </w:r>
      <w:r w:rsidR="00FE6E49" w:rsidRPr="00EF7DEC">
        <w:rPr>
          <w:rFonts w:ascii="Traditional Arabic" w:hAnsi="Traditional Arabic" w:cs="Traditional Arabic" w:hint="cs"/>
          <w:b/>
          <w:bCs/>
          <w:sz w:val="34"/>
          <w:szCs w:val="34"/>
          <w:rtl/>
        </w:rPr>
        <w:t>التداخل</w:t>
      </w:r>
      <w:r w:rsidR="00FE6E49" w:rsidRPr="00EF7DEC">
        <w:rPr>
          <w:rFonts w:ascii="Traditional Arabic" w:hAnsi="Traditional Arabic" w:cs="Traditional Arabic" w:hint="cs"/>
          <w:sz w:val="34"/>
          <w:szCs w:val="34"/>
          <w:rtl/>
        </w:rPr>
        <w:t xml:space="preserve">، </w:t>
      </w:r>
      <w:r w:rsidR="002B04DB" w:rsidRPr="00EF7DEC">
        <w:rPr>
          <w:rFonts w:ascii="Traditional Arabic" w:hAnsi="Traditional Arabic" w:cs="Traditional Arabic" w:hint="cs"/>
          <w:sz w:val="34"/>
          <w:szCs w:val="34"/>
          <w:rtl/>
        </w:rPr>
        <w:t>فإن مفهوم</w:t>
      </w:r>
      <w:r w:rsidR="00673BCC" w:rsidRPr="00EF7DEC">
        <w:rPr>
          <w:rFonts w:ascii="Traditional Arabic" w:hAnsi="Traditional Arabic" w:cs="Traditional Arabic" w:hint="cs"/>
          <w:sz w:val="34"/>
          <w:szCs w:val="34"/>
          <w:rtl/>
        </w:rPr>
        <w:t xml:space="preserve"> الشرط ومفهوم الغاية لم يخالف فيها أحد خلافًا يمس حقيقتها</w:t>
      </w:r>
      <w:r w:rsidR="000721AE" w:rsidRPr="00EF7DEC">
        <w:rPr>
          <w:rFonts w:ascii="Traditional Arabic" w:hAnsi="Traditional Arabic" w:cs="Traditional Arabic" w:hint="cs"/>
          <w:sz w:val="34"/>
          <w:szCs w:val="34"/>
          <w:rtl/>
        </w:rPr>
        <w:t>،</w:t>
      </w:r>
      <w:r w:rsidR="00673BCC" w:rsidRPr="00EF7DEC">
        <w:rPr>
          <w:rFonts w:ascii="Traditional Arabic" w:hAnsi="Traditional Arabic" w:cs="Traditional Arabic" w:hint="cs"/>
          <w:sz w:val="34"/>
          <w:szCs w:val="34"/>
          <w:rtl/>
        </w:rPr>
        <w:t xml:space="preserve"> وإنما خلافهم في مدلول صيغة التعليق</w:t>
      </w:r>
      <w:r w:rsidR="00700BB1" w:rsidRPr="00D95797">
        <w:rPr>
          <w:rStyle w:val="a4"/>
          <w:rFonts w:cs="Traditional Arabic"/>
          <w:position w:val="0"/>
          <w:sz w:val="34"/>
          <w:szCs w:val="34"/>
          <w:vertAlign w:val="superscript"/>
          <w:rtl/>
        </w:rPr>
        <w:t>(</w:t>
      </w:r>
      <w:r w:rsidR="00700BB1" w:rsidRPr="00D95797">
        <w:rPr>
          <w:rStyle w:val="a4"/>
          <w:rFonts w:cs="Traditional Arabic"/>
          <w:position w:val="0"/>
          <w:sz w:val="34"/>
          <w:szCs w:val="34"/>
          <w:vertAlign w:val="superscript"/>
          <w:rtl/>
        </w:rPr>
        <w:footnoteReference w:id="122"/>
      </w:r>
      <w:r w:rsidR="00700BB1" w:rsidRPr="00D95797">
        <w:rPr>
          <w:rStyle w:val="a4"/>
          <w:rFonts w:cs="Traditional Arabic"/>
          <w:position w:val="0"/>
          <w:sz w:val="34"/>
          <w:szCs w:val="34"/>
          <w:vertAlign w:val="superscript"/>
          <w:rtl/>
        </w:rPr>
        <w:t>)</w:t>
      </w:r>
      <w:r w:rsidR="00673BCC" w:rsidRPr="00EF7DEC">
        <w:rPr>
          <w:rFonts w:hint="cs"/>
          <w:sz w:val="34"/>
          <w:szCs w:val="34"/>
          <w:rtl/>
        </w:rPr>
        <w:t>،</w:t>
      </w:r>
      <w:r w:rsidR="00673BCC" w:rsidRPr="00EF7DEC">
        <w:rPr>
          <w:rFonts w:ascii="Traditional Arabic" w:hAnsi="Traditional Arabic" w:cs="Traditional Arabic" w:hint="cs"/>
          <w:sz w:val="34"/>
          <w:szCs w:val="34"/>
          <w:rtl/>
        </w:rPr>
        <w:t xml:space="preserve"> </w:t>
      </w:r>
      <w:r w:rsidR="00D50DD0" w:rsidRPr="00EF7DEC">
        <w:rPr>
          <w:rFonts w:ascii="Traditional Arabic" w:hAnsi="Traditional Arabic" w:cs="Traditional Arabic" w:hint="cs"/>
          <w:sz w:val="34"/>
          <w:szCs w:val="34"/>
          <w:rtl/>
        </w:rPr>
        <w:t>وأما مفهوم اللقب لم يقل به أحد إلا الدقاق</w:t>
      </w:r>
      <w:r w:rsidR="00D50DD0" w:rsidRPr="00D95797">
        <w:rPr>
          <w:rStyle w:val="a4"/>
          <w:rFonts w:ascii="Traditional Arabic" w:hAnsi="Traditional Arabic" w:cs="Traditional Arabic"/>
          <w:position w:val="0"/>
          <w:sz w:val="34"/>
          <w:szCs w:val="34"/>
          <w:vertAlign w:val="superscript"/>
          <w:rtl/>
        </w:rPr>
        <w:t>(</w:t>
      </w:r>
      <w:r w:rsidR="00D50DD0" w:rsidRPr="00D95797">
        <w:rPr>
          <w:rStyle w:val="a4"/>
          <w:rFonts w:ascii="Traditional Arabic" w:hAnsi="Traditional Arabic" w:cs="Traditional Arabic"/>
          <w:position w:val="0"/>
          <w:sz w:val="34"/>
          <w:szCs w:val="34"/>
          <w:vertAlign w:val="superscript"/>
          <w:rtl/>
        </w:rPr>
        <w:footnoteReference w:id="123"/>
      </w:r>
      <w:r w:rsidR="00D50DD0" w:rsidRPr="00D95797">
        <w:rPr>
          <w:rStyle w:val="a4"/>
          <w:rFonts w:ascii="Traditional Arabic" w:hAnsi="Traditional Arabic" w:cs="Traditional Arabic"/>
          <w:position w:val="0"/>
          <w:sz w:val="34"/>
          <w:szCs w:val="34"/>
          <w:vertAlign w:val="superscript"/>
          <w:rtl/>
        </w:rPr>
        <w:t>)</w:t>
      </w:r>
      <w:r w:rsidR="00F84686" w:rsidRPr="00EF7DEC">
        <w:rPr>
          <w:rFonts w:ascii="Traditional Arabic" w:hAnsi="Traditional Arabic" w:cs="Traditional Arabic"/>
          <w:sz w:val="34"/>
          <w:szCs w:val="34"/>
          <w:rtl/>
        </w:rPr>
        <w:t>،</w:t>
      </w:r>
      <w:r w:rsidR="001C7F3C" w:rsidRPr="00EF7DEC">
        <w:rPr>
          <w:rFonts w:ascii="Traditional Arabic" w:hAnsi="Traditional Arabic" w:cs="Traditional Arabic" w:hint="cs"/>
          <w:sz w:val="34"/>
          <w:szCs w:val="34"/>
          <w:rtl/>
        </w:rPr>
        <w:t xml:space="preserve"> </w:t>
      </w:r>
      <w:r w:rsidR="00E67965" w:rsidRPr="00EF7DEC">
        <w:rPr>
          <w:rFonts w:ascii="Traditional Arabic" w:hAnsi="Traditional Arabic" w:cs="Traditional Arabic" w:hint="cs"/>
          <w:sz w:val="34"/>
          <w:szCs w:val="34"/>
          <w:rtl/>
        </w:rPr>
        <w:t xml:space="preserve">وقد سفه علماء الأصول من قال بمقالته </w:t>
      </w:r>
      <w:r w:rsidR="00BD7F92" w:rsidRPr="00EF7DEC">
        <w:rPr>
          <w:rFonts w:ascii="Traditional Arabic" w:hAnsi="Traditional Arabic" w:cs="Traditional Arabic" w:hint="cs"/>
          <w:sz w:val="34"/>
          <w:szCs w:val="34"/>
          <w:rtl/>
        </w:rPr>
        <w:t>وقالوا هذا خروج عن حكم اللسان وعن مفاوضات الكلام</w:t>
      </w:r>
      <w:r w:rsidR="000721AE" w:rsidRPr="00EF7DEC">
        <w:rPr>
          <w:rFonts w:ascii="Traditional Arabic" w:hAnsi="Traditional Arabic" w:cs="Traditional Arabic" w:hint="cs"/>
          <w:sz w:val="34"/>
          <w:szCs w:val="34"/>
          <w:rtl/>
        </w:rPr>
        <w:t>،</w:t>
      </w:r>
      <w:r w:rsidR="00BD7F92" w:rsidRPr="00EF7DEC">
        <w:rPr>
          <w:rFonts w:ascii="Traditional Arabic" w:hAnsi="Traditional Arabic" w:cs="Traditional Arabic" w:hint="cs"/>
          <w:sz w:val="34"/>
          <w:szCs w:val="34"/>
          <w:rtl/>
        </w:rPr>
        <w:t xml:space="preserve"> فإن من قال رأيت زيدًا </w:t>
      </w:r>
      <w:r w:rsidR="00E66B06" w:rsidRPr="00EF7DEC">
        <w:rPr>
          <w:rFonts w:ascii="Traditional Arabic" w:hAnsi="Traditional Arabic" w:cs="Traditional Arabic" w:hint="cs"/>
          <w:sz w:val="34"/>
          <w:szCs w:val="34"/>
          <w:rtl/>
        </w:rPr>
        <w:t>لم يقتض ذلك أنه لم يرَ غيره قطعًا</w:t>
      </w:r>
      <w:r w:rsidR="00E66B06" w:rsidRPr="00D95797">
        <w:rPr>
          <w:rStyle w:val="a4"/>
          <w:rFonts w:cs="Traditional Arabic"/>
          <w:position w:val="0"/>
          <w:sz w:val="34"/>
          <w:szCs w:val="34"/>
          <w:vertAlign w:val="superscript"/>
          <w:rtl/>
        </w:rPr>
        <w:t>(</w:t>
      </w:r>
      <w:r w:rsidR="00E66B06" w:rsidRPr="00D95797">
        <w:rPr>
          <w:rStyle w:val="a4"/>
          <w:rFonts w:cs="Traditional Arabic"/>
          <w:position w:val="0"/>
          <w:sz w:val="34"/>
          <w:szCs w:val="34"/>
          <w:vertAlign w:val="superscript"/>
          <w:rtl/>
        </w:rPr>
        <w:footnoteReference w:id="124"/>
      </w:r>
      <w:r w:rsidR="00E66B06" w:rsidRPr="00D95797">
        <w:rPr>
          <w:rStyle w:val="a4"/>
          <w:rFonts w:cs="Traditional Arabic"/>
          <w:position w:val="0"/>
          <w:sz w:val="34"/>
          <w:szCs w:val="34"/>
          <w:vertAlign w:val="superscript"/>
          <w:rtl/>
        </w:rPr>
        <w:t>)</w:t>
      </w:r>
      <w:r w:rsidR="00E66B06" w:rsidRPr="00EF7DEC">
        <w:rPr>
          <w:rFonts w:ascii="Traditional Arabic" w:hAnsi="Traditional Arabic" w:cs="Traditional Arabic"/>
          <w:sz w:val="34"/>
          <w:szCs w:val="34"/>
          <w:rtl/>
        </w:rPr>
        <w:t xml:space="preserve">، </w:t>
      </w:r>
      <w:r w:rsidR="00A474DA" w:rsidRPr="00EF7DEC">
        <w:rPr>
          <w:rFonts w:ascii="Traditional Arabic" w:hAnsi="Traditional Arabic" w:cs="Traditional Arabic" w:hint="cs"/>
          <w:sz w:val="34"/>
          <w:szCs w:val="34"/>
          <w:rtl/>
        </w:rPr>
        <w:t xml:space="preserve">وإنما الخلاف </w:t>
      </w:r>
      <w:r w:rsidR="00EF609E" w:rsidRPr="00EF7DEC">
        <w:rPr>
          <w:rFonts w:ascii="Traditional Arabic" w:hAnsi="Traditional Arabic" w:cs="Traditional Arabic" w:hint="cs"/>
          <w:sz w:val="34"/>
          <w:szCs w:val="34"/>
          <w:rtl/>
        </w:rPr>
        <w:t xml:space="preserve">الحقيقي </w:t>
      </w:r>
      <w:r w:rsidR="00E86077" w:rsidRPr="00EF7DEC">
        <w:rPr>
          <w:rFonts w:ascii="Traditional Arabic" w:hAnsi="Traditional Arabic" w:cs="Traditional Arabic" w:hint="cs"/>
          <w:sz w:val="34"/>
          <w:szCs w:val="34"/>
          <w:rtl/>
        </w:rPr>
        <w:t>في ال</w:t>
      </w:r>
      <w:r w:rsidR="00B11389" w:rsidRPr="00EF7DEC">
        <w:rPr>
          <w:rFonts w:ascii="Traditional Arabic" w:hAnsi="Traditional Arabic" w:cs="Traditional Arabic" w:hint="cs"/>
          <w:sz w:val="34"/>
          <w:szCs w:val="34"/>
          <w:rtl/>
        </w:rPr>
        <w:t>صفة</w:t>
      </w:r>
      <w:r w:rsidR="00EF609E" w:rsidRPr="00EF7DEC">
        <w:rPr>
          <w:rFonts w:ascii="Traditional Arabic" w:hAnsi="Traditional Arabic" w:cs="Traditional Arabic" w:hint="cs"/>
          <w:sz w:val="34"/>
          <w:szCs w:val="34"/>
          <w:rtl/>
        </w:rPr>
        <w:t xml:space="preserve">، ألا ترى أنهم </w:t>
      </w:r>
      <w:r w:rsidR="00A403A7" w:rsidRPr="00EF7DEC">
        <w:rPr>
          <w:rFonts w:ascii="Traditional Arabic" w:hAnsi="Traditional Arabic" w:cs="Traditional Arabic" w:hint="cs"/>
          <w:sz w:val="34"/>
          <w:szCs w:val="34"/>
          <w:rtl/>
        </w:rPr>
        <w:t xml:space="preserve">حين عرفوا </w:t>
      </w:r>
      <w:r w:rsidR="00B156FE" w:rsidRPr="00EF7DEC">
        <w:rPr>
          <w:rFonts w:ascii="Traditional Arabic" w:hAnsi="Traditional Arabic" w:cs="Traditional Arabic" w:hint="cs"/>
          <w:sz w:val="34"/>
          <w:szCs w:val="34"/>
          <w:rtl/>
        </w:rPr>
        <w:t xml:space="preserve">مفهوم المخالفة </w:t>
      </w:r>
      <w:r w:rsidR="00A403A7" w:rsidRPr="00EF7DEC">
        <w:rPr>
          <w:rFonts w:ascii="Traditional Arabic" w:hAnsi="Traditional Arabic" w:cs="Traditional Arabic" w:hint="cs"/>
          <w:sz w:val="34"/>
          <w:szCs w:val="34"/>
          <w:rtl/>
        </w:rPr>
        <w:t>قالوا هو (تعليق ال</w:t>
      </w:r>
      <w:r w:rsidR="007135CC" w:rsidRPr="00EF7DEC">
        <w:rPr>
          <w:rFonts w:ascii="Traditional Arabic" w:hAnsi="Traditional Arabic" w:cs="Traditional Arabic" w:hint="cs"/>
          <w:sz w:val="34"/>
          <w:szCs w:val="34"/>
          <w:rtl/>
        </w:rPr>
        <w:t xml:space="preserve">حكم بأحد </w:t>
      </w:r>
      <w:r w:rsidR="007135CC" w:rsidRPr="00EF7DEC">
        <w:rPr>
          <w:rFonts w:ascii="Traditional Arabic" w:hAnsi="Traditional Arabic" w:cs="Traditional Arabic" w:hint="cs"/>
          <w:b/>
          <w:bCs/>
          <w:sz w:val="34"/>
          <w:szCs w:val="34"/>
          <w:rtl/>
        </w:rPr>
        <w:t>وصفي</w:t>
      </w:r>
      <w:r w:rsidR="007135CC" w:rsidRPr="00EF7DEC">
        <w:rPr>
          <w:rFonts w:ascii="Traditional Arabic" w:hAnsi="Traditional Arabic" w:cs="Traditional Arabic" w:hint="cs"/>
          <w:sz w:val="34"/>
          <w:szCs w:val="34"/>
          <w:rtl/>
        </w:rPr>
        <w:t xml:space="preserve"> الشيء) </w:t>
      </w:r>
      <w:r w:rsidR="00DB4EAE" w:rsidRPr="00EF7DEC">
        <w:rPr>
          <w:rFonts w:ascii="Traditional Arabic" w:hAnsi="Traditional Arabic" w:cs="Traditional Arabic" w:hint="cs"/>
          <w:sz w:val="34"/>
          <w:szCs w:val="34"/>
          <w:rtl/>
        </w:rPr>
        <w:t>فإن</w:t>
      </w:r>
      <w:r w:rsidR="00421D28" w:rsidRPr="00EF7DEC">
        <w:rPr>
          <w:rFonts w:ascii="Traditional Arabic" w:hAnsi="Traditional Arabic" w:cs="Traditional Arabic" w:hint="cs"/>
          <w:sz w:val="34"/>
          <w:szCs w:val="34"/>
          <w:rtl/>
        </w:rPr>
        <w:t>ّ</w:t>
      </w:r>
      <w:r w:rsidR="00DB4EAE" w:rsidRPr="00EF7DEC">
        <w:rPr>
          <w:rFonts w:ascii="Traditional Arabic" w:hAnsi="Traditional Arabic" w:cs="Traditional Arabic" w:hint="cs"/>
          <w:sz w:val="34"/>
          <w:szCs w:val="34"/>
          <w:rtl/>
        </w:rPr>
        <w:t xml:space="preserve"> </w:t>
      </w:r>
      <w:r w:rsidR="00486DA3" w:rsidRPr="00EF7DEC">
        <w:rPr>
          <w:rFonts w:ascii="Traditional Arabic" w:hAnsi="Traditional Arabic" w:cs="Traditional Arabic" w:hint="cs"/>
          <w:b/>
          <w:bCs/>
          <w:sz w:val="34"/>
          <w:szCs w:val="34"/>
          <w:rtl/>
        </w:rPr>
        <w:t>تخصيص الموصوفات بالذكر هو عمدة المسألة</w:t>
      </w:r>
      <w:r w:rsidR="00DE5A4B" w:rsidRPr="00EF7DEC">
        <w:rPr>
          <w:rFonts w:ascii="Traditional Arabic" w:hAnsi="Traditional Arabic" w:cs="Traditional Arabic" w:hint="cs"/>
          <w:sz w:val="34"/>
          <w:szCs w:val="34"/>
          <w:rtl/>
        </w:rPr>
        <w:t xml:space="preserve">، </w:t>
      </w:r>
      <w:r w:rsidR="001F0142" w:rsidRPr="00EF7DEC">
        <w:rPr>
          <w:rFonts w:ascii="Traditional Arabic" w:hAnsi="Traditional Arabic" w:cs="Traditional Arabic" w:hint="cs"/>
          <w:sz w:val="34"/>
          <w:szCs w:val="34"/>
          <w:rtl/>
        </w:rPr>
        <w:t xml:space="preserve">وما </w:t>
      </w:r>
      <w:r w:rsidR="000721AE" w:rsidRPr="00EF7DEC">
        <w:rPr>
          <w:rFonts w:ascii="Traditional Arabic" w:hAnsi="Traditional Arabic" w:cs="Traditional Arabic" w:hint="cs"/>
          <w:sz w:val="34"/>
          <w:szCs w:val="34"/>
          <w:rtl/>
        </w:rPr>
        <w:t>يشابه</w:t>
      </w:r>
      <w:r w:rsidR="000721AE" w:rsidRPr="00EF7DEC">
        <w:rPr>
          <w:rFonts w:ascii="Traditional Arabic" w:hAnsi="Traditional Arabic" w:cs="Traditional Arabic" w:hint="cs"/>
          <w:color w:val="FF0000"/>
          <w:sz w:val="34"/>
          <w:szCs w:val="34"/>
          <w:rtl/>
        </w:rPr>
        <w:t xml:space="preserve"> </w:t>
      </w:r>
      <w:r w:rsidR="000721AE" w:rsidRPr="00EF7DEC">
        <w:rPr>
          <w:rFonts w:ascii="Traditional Arabic" w:hAnsi="Traditional Arabic" w:cs="Traditional Arabic" w:hint="cs"/>
          <w:sz w:val="34"/>
          <w:szCs w:val="34"/>
          <w:rtl/>
        </w:rPr>
        <w:t>الصفة</w:t>
      </w:r>
      <w:r w:rsidR="001F0142" w:rsidRPr="00EF7DEC">
        <w:rPr>
          <w:rFonts w:ascii="Traditional Arabic" w:hAnsi="Traditional Arabic" w:cs="Traditional Arabic" w:hint="cs"/>
          <w:sz w:val="34"/>
          <w:szCs w:val="34"/>
          <w:rtl/>
        </w:rPr>
        <w:t xml:space="preserve"> كمفهوم </w:t>
      </w:r>
      <w:r w:rsidR="001F0142" w:rsidRPr="00EF7DEC">
        <w:rPr>
          <w:rFonts w:ascii="Traditional Arabic" w:hAnsi="Traditional Arabic" w:cs="Traditional Arabic" w:hint="cs"/>
          <w:sz w:val="34"/>
          <w:szCs w:val="34"/>
          <w:rtl/>
        </w:rPr>
        <w:lastRenderedPageBreak/>
        <w:t xml:space="preserve">العدد </w:t>
      </w:r>
      <w:r w:rsidR="00DE5A4B" w:rsidRPr="00EF7DEC">
        <w:rPr>
          <w:rFonts w:ascii="Traditional Arabic" w:hAnsi="Traditional Arabic" w:cs="Traditional Arabic" w:hint="cs"/>
          <w:sz w:val="34"/>
          <w:szCs w:val="34"/>
          <w:rtl/>
        </w:rPr>
        <w:t>و</w:t>
      </w:r>
      <w:r w:rsidR="001F0142" w:rsidRPr="00EF7DEC">
        <w:rPr>
          <w:rFonts w:ascii="Traditional Arabic" w:hAnsi="Traditional Arabic" w:cs="Traditional Arabic" w:hint="cs"/>
          <w:sz w:val="34"/>
          <w:szCs w:val="34"/>
          <w:rtl/>
        </w:rPr>
        <w:t xml:space="preserve">المكان والزمان </w:t>
      </w:r>
      <w:r w:rsidR="00DE5A4B" w:rsidRPr="00EF7DEC">
        <w:rPr>
          <w:rFonts w:ascii="Traditional Arabic" w:hAnsi="Traditional Arabic" w:cs="Traditional Arabic" w:hint="cs"/>
          <w:sz w:val="34"/>
          <w:szCs w:val="34"/>
          <w:rtl/>
        </w:rPr>
        <w:t>و</w:t>
      </w:r>
      <w:r w:rsidR="001F0142" w:rsidRPr="00EF7DEC">
        <w:rPr>
          <w:rFonts w:ascii="Traditional Arabic" w:hAnsi="Traditional Arabic" w:cs="Traditional Arabic" w:hint="cs"/>
          <w:sz w:val="34"/>
          <w:szCs w:val="34"/>
          <w:rtl/>
        </w:rPr>
        <w:t xml:space="preserve">الحال </w:t>
      </w:r>
      <w:r w:rsidR="000721AE" w:rsidRPr="00EF7DEC">
        <w:rPr>
          <w:rFonts w:ascii="Traditional Arabic" w:hAnsi="Traditional Arabic" w:cs="Traditional Arabic" w:hint="cs"/>
          <w:sz w:val="34"/>
          <w:szCs w:val="34"/>
          <w:rtl/>
        </w:rPr>
        <w:t xml:space="preserve">والظرف </w:t>
      </w:r>
      <w:r w:rsidR="001F0142" w:rsidRPr="00EF7DEC">
        <w:rPr>
          <w:rFonts w:ascii="Traditional Arabic" w:hAnsi="Traditional Arabic" w:cs="Traditional Arabic" w:hint="cs"/>
          <w:sz w:val="34"/>
          <w:szCs w:val="34"/>
          <w:rtl/>
        </w:rPr>
        <w:t>والعلة</w:t>
      </w:r>
      <w:r w:rsidR="00725855" w:rsidRPr="00D95797">
        <w:rPr>
          <w:rStyle w:val="a4"/>
          <w:rFonts w:cs="Traditional Arabic"/>
          <w:position w:val="0"/>
          <w:sz w:val="34"/>
          <w:szCs w:val="34"/>
          <w:vertAlign w:val="superscript"/>
          <w:rtl/>
        </w:rPr>
        <w:t>(</w:t>
      </w:r>
      <w:r w:rsidR="00725855" w:rsidRPr="00D95797">
        <w:rPr>
          <w:rStyle w:val="a4"/>
          <w:rFonts w:cs="Traditional Arabic"/>
          <w:position w:val="0"/>
          <w:sz w:val="34"/>
          <w:szCs w:val="34"/>
          <w:vertAlign w:val="superscript"/>
          <w:rtl/>
        </w:rPr>
        <w:footnoteReference w:id="125"/>
      </w:r>
      <w:r w:rsidR="00725855" w:rsidRPr="00D95797">
        <w:rPr>
          <w:rStyle w:val="a4"/>
          <w:rFonts w:cs="Traditional Arabic"/>
          <w:position w:val="0"/>
          <w:sz w:val="34"/>
          <w:szCs w:val="34"/>
          <w:vertAlign w:val="superscript"/>
          <w:rtl/>
        </w:rPr>
        <w:t>)</w:t>
      </w:r>
      <w:r w:rsidR="001F0142" w:rsidRPr="00EF7DEC">
        <w:rPr>
          <w:rFonts w:hint="cs"/>
          <w:sz w:val="34"/>
          <w:szCs w:val="34"/>
          <w:rtl/>
        </w:rPr>
        <w:t xml:space="preserve"> </w:t>
      </w:r>
      <w:r w:rsidR="001F0142" w:rsidRPr="00EF7DEC">
        <w:rPr>
          <w:rFonts w:ascii="Traditional Arabic" w:hAnsi="Traditional Arabic" w:cs="Traditional Arabic" w:hint="cs"/>
          <w:sz w:val="34"/>
          <w:szCs w:val="34"/>
          <w:rtl/>
        </w:rPr>
        <w:t xml:space="preserve">وغيرها، </w:t>
      </w:r>
      <w:r w:rsidR="000721AE" w:rsidRPr="00EF7DEC">
        <w:rPr>
          <w:rFonts w:ascii="Traditional Arabic" w:hAnsi="Traditional Arabic" w:cs="Traditional Arabic" w:hint="cs"/>
          <w:sz w:val="34"/>
          <w:szCs w:val="34"/>
          <w:rtl/>
        </w:rPr>
        <w:t>ف</w:t>
      </w:r>
      <w:r w:rsidR="001F0142" w:rsidRPr="00EF7DEC">
        <w:rPr>
          <w:rFonts w:ascii="Traditional Arabic" w:hAnsi="Traditional Arabic" w:cs="Traditional Arabic" w:hint="cs"/>
          <w:sz w:val="34"/>
          <w:szCs w:val="34"/>
          <w:rtl/>
        </w:rPr>
        <w:t>أكثرها راجع إلى مفهوم الصفة</w:t>
      </w:r>
      <w:r w:rsidR="000721AE" w:rsidRPr="00EF7DEC">
        <w:rPr>
          <w:rFonts w:ascii="Traditional Arabic" w:hAnsi="Traditional Arabic" w:cs="Traditional Arabic" w:hint="cs"/>
          <w:sz w:val="34"/>
          <w:szCs w:val="34"/>
          <w:rtl/>
        </w:rPr>
        <w:t>؛</w:t>
      </w:r>
      <w:r w:rsidR="00260A5E" w:rsidRPr="00EF7DEC">
        <w:rPr>
          <w:rFonts w:ascii="Traditional Arabic" w:hAnsi="Traditional Arabic" w:cs="Traditional Arabic" w:hint="cs"/>
          <w:sz w:val="34"/>
          <w:szCs w:val="34"/>
          <w:rtl/>
        </w:rPr>
        <w:t xml:space="preserve"> لأن الباب واحد</w:t>
      </w:r>
      <w:r w:rsidR="00A23BD9" w:rsidRPr="00D95797">
        <w:rPr>
          <w:rStyle w:val="a4"/>
          <w:rFonts w:cs="Traditional Arabic"/>
          <w:position w:val="0"/>
          <w:sz w:val="34"/>
          <w:szCs w:val="34"/>
          <w:vertAlign w:val="superscript"/>
          <w:rtl/>
        </w:rPr>
        <w:t>(</w:t>
      </w:r>
      <w:r w:rsidR="00A23BD9" w:rsidRPr="00D95797">
        <w:rPr>
          <w:rStyle w:val="a4"/>
          <w:rFonts w:cs="Traditional Arabic"/>
          <w:position w:val="0"/>
          <w:sz w:val="34"/>
          <w:szCs w:val="34"/>
          <w:vertAlign w:val="superscript"/>
          <w:rtl/>
        </w:rPr>
        <w:footnoteReference w:id="126"/>
      </w:r>
      <w:r w:rsidR="00A23BD9" w:rsidRPr="00D95797">
        <w:rPr>
          <w:rStyle w:val="a4"/>
          <w:rFonts w:cs="Traditional Arabic"/>
          <w:position w:val="0"/>
          <w:sz w:val="34"/>
          <w:szCs w:val="34"/>
          <w:vertAlign w:val="superscript"/>
          <w:rtl/>
        </w:rPr>
        <w:t>)</w:t>
      </w:r>
      <w:r w:rsidR="002F7263" w:rsidRPr="00EF7DEC">
        <w:rPr>
          <w:rFonts w:hint="cs"/>
          <w:sz w:val="34"/>
          <w:szCs w:val="34"/>
          <w:rtl/>
        </w:rPr>
        <w:t xml:space="preserve">، </w:t>
      </w:r>
      <w:r w:rsidR="00FE6E49" w:rsidRPr="00EF7DEC">
        <w:rPr>
          <w:rFonts w:ascii="Traditional Arabic" w:hAnsi="Traditional Arabic" w:cs="Traditional Arabic"/>
          <w:sz w:val="34"/>
          <w:szCs w:val="34"/>
          <w:rtl/>
        </w:rPr>
        <w:t>وهو مقدم المفاهيم ورأسها</w:t>
      </w:r>
      <w:r w:rsidR="000721AE"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 وقد قال إمام الحرمين </w:t>
      </w:r>
      <w:r w:rsidR="00E102EE">
        <w:rPr>
          <w:rFonts w:ascii="ATraditional Arabic" w:hAnsi="ATraditional Arabic" w:cs="Traditional Arabic"/>
          <w:sz w:val="34"/>
          <w:szCs w:val="34"/>
          <w:rtl/>
        </w:rPr>
        <w:t>"</w:t>
      </w:r>
      <w:r w:rsidR="00FE6E49" w:rsidRPr="00EF7DEC">
        <w:rPr>
          <w:rFonts w:ascii="Traditional Arabic" w:hAnsi="Traditional Arabic" w:cs="Traditional Arabic"/>
          <w:sz w:val="34"/>
          <w:szCs w:val="34"/>
          <w:rtl/>
        </w:rPr>
        <w:t>لو ع</w:t>
      </w:r>
      <w:r w:rsidR="000721AE"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ب</w:t>
      </w:r>
      <w:r w:rsidR="000721AE"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ر معبر عن جميعها بالصفة لكان ذلك </w:t>
      </w:r>
      <w:proofErr w:type="spellStart"/>
      <w:r w:rsidR="00FE6E49" w:rsidRPr="00EF7DEC">
        <w:rPr>
          <w:rFonts w:ascii="Traditional Arabic" w:hAnsi="Traditional Arabic" w:cs="Traditional Arabic"/>
          <w:sz w:val="34"/>
          <w:szCs w:val="34"/>
          <w:rtl/>
        </w:rPr>
        <w:t>منقدح</w:t>
      </w:r>
      <w:r w:rsidR="00DB3C8D"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ا</w:t>
      </w:r>
      <w:proofErr w:type="spellEnd"/>
      <w:r w:rsidR="00FE6E49" w:rsidRPr="00EF7DEC">
        <w:rPr>
          <w:rFonts w:ascii="Traditional Arabic" w:hAnsi="Traditional Arabic" w:cs="Traditional Arabic"/>
          <w:sz w:val="34"/>
          <w:szCs w:val="34"/>
          <w:rtl/>
        </w:rPr>
        <w:t xml:space="preserve"> فإن المعدود والمحدود موصوفان بعدهما وحدهما</w:t>
      </w:r>
      <w:r w:rsidR="00EA2D23"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 والمخصوص بالكون في مكان وزمان موصوف بالاستقرار فيهما</w:t>
      </w:r>
      <w:r w:rsidR="00421D28"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 فإذا قال القائل زيد في الدار فإنما يقع خبر</w:t>
      </w:r>
      <w:r w:rsidR="00421D28"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ا ما يصلح أن يكون مشعر</w:t>
      </w:r>
      <w:r w:rsidR="00112C0B"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ا عن صفة متصلة بظرف زمان أو بظرف مكان</w:t>
      </w:r>
      <w:r w:rsidR="004D38B9"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 والتقدير مستقر في الدار أو كائن فيها</w:t>
      </w:r>
      <w:r w:rsidR="00112C0B"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 والقتال واقع يوم الجمعة فالصفة تجمع جميع الجهات التي ذكر</w:t>
      </w:r>
      <w:r w:rsidR="00112C0B" w:rsidRPr="00EF7DEC">
        <w:rPr>
          <w:rFonts w:ascii="Traditional Arabic" w:hAnsi="Traditional Arabic" w:cs="Traditional Arabic" w:hint="cs"/>
          <w:sz w:val="34"/>
          <w:szCs w:val="34"/>
          <w:rtl/>
        </w:rPr>
        <w:t>و</w:t>
      </w:r>
      <w:r w:rsidR="00FE6E49" w:rsidRPr="00EF7DEC">
        <w:rPr>
          <w:rFonts w:ascii="Traditional Arabic" w:hAnsi="Traditional Arabic" w:cs="Traditional Arabic"/>
          <w:sz w:val="34"/>
          <w:szCs w:val="34"/>
          <w:rtl/>
        </w:rPr>
        <w:t>ها</w:t>
      </w:r>
      <w:r w:rsidR="00112C0B" w:rsidRPr="00EF7DEC">
        <w:rPr>
          <w:rFonts w:ascii="Traditional Arabic" w:hAnsi="Traditional Arabic" w:cs="Traditional Arabic" w:hint="cs"/>
          <w:sz w:val="34"/>
          <w:szCs w:val="34"/>
          <w:rtl/>
        </w:rPr>
        <w:t>،</w:t>
      </w:r>
      <w:r w:rsidR="00FE6E49" w:rsidRPr="00EF7DEC">
        <w:rPr>
          <w:rFonts w:ascii="Traditional Arabic" w:hAnsi="Traditional Arabic" w:cs="Traditional Arabic"/>
          <w:sz w:val="34"/>
          <w:szCs w:val="34"/>
          <w:rtl/>
        </w:rPr>
        <w:t xml:space="preserve"> ومن ينكر المفهوم فإنه يأبى القول في جميع هذه الوجوه</w:t>
      </w:r>
      <w:r w:rsidR="00E102EE">
        <w:rPr>
          <w:rFonts w:ascii="ATraditional Arabic" w:eastAsia="Times New Roman" w:hAnsi="ATraditional Arabic" w:cs="Traditional Arabic"/>
          <w:sz w:val="34"/>
          <w:szCs w:val="34"/>
          <w:rtl/>
        </w:rPr>
        <w:t>"</w:t>
      </w:r>
      <w:r w:rsidR="00DE144F" w:rsidRPr="00D95797">
        <w:rPr>
          <w:rStyle w:val="a4"/>
          <w:rFonts w:cs="Traditional Arabic"/>
          <w:position w:val="0"/>
          <w:sz w:val="34"/>
          <w:szCs w:val="34"/>
          <w:vertAlign w:val="superscript"/>
          <w:rtl/>
        </w:rPr>
        <w:t>(</w:t>
      </w:r>
      <w:r w:rsidR="00DE144F" w:rsidRPr="00D95797">
        <w:rPr>
          <w:rStyle w:val="a4"/>
          <w:rFonts w:cs="Traditional Arabic"/>
          <w:position w:val="0"/>
          <w:sz w:val="34"/>
          <w:szCs w:val="34"/>
          <w:vertAlign w:val="superscript"/>
          <w:rtl/>
        </w:rPr>
        <w:footnoteReference w:id="127"/>
      </w:r>
      <w:r w:rsidR="00DE144F" w:rsidRPr="00D95797">
        <w:rPr>
          <w:rStyle w:val="a4"/>
          <w:rFonts w:cs="Traditional Arabic"/>
          <w:position w:val="0"/>
          <w:sz w:val="34"/>
          <w:szCs w:val="34"/>
          <w:vertAlign w:val="superscript"/>
          <w:rtl/>
        </w:rPr>
        <w:t>)</w:t>
      </w:r>
      <w:r w:rsidR="00EA2D23" w:rsidRPr="00EF7DEC">
        <w:rPr>
          <w:rFonts w:hint="cs"/>
          <w:sz w:val="34"/>
          <w:szCs w:val="34"/>
          <w:rtl/>
        </w:rPr>
        <w:t>.</w:t>
      </w:r>
    </w:p>
    <w:p w14:paraId="04F8BA3B" w14:textId="4549ED48" w:rsidR="00DC342A" w:rsidRPr="00EF7DEC" w:rsidRDefault="000F6F9D"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ونستخلص مما تقدم أنّ</w:t>
      </w:r>
      <w:r w:rsidR="00907A42" w:rsidRPr="00EF7DEC">
        <w:rPr>
          <w:rFonts w:ascii="Traditional Arabic" w:hAnsi="Traditional Arabic" w:cs="Traditional Arabic" w:hint="cs"/>
          <w:sz w:val="34"/>
          <w:szCs w:val="34"/>
          <w:rtl/>
        </w:rPr>
        <w:t xml:space="preserve"> </w:t>
      </w:r>
      <w:r w:rsidR="00006FDD" w:rsidRPr="00EF7DEC">
        <w:rPr>
          <w:rFonts w:ascii="Traditional Arabic" w:hAnsi="Traditional Arabic" w:cs="Traditional Arabic" w:hint="cs"/>
          <w:sz w:val="34"/>
          <w:szCs w:val="34"/>
          <w:rtl/>
        </w:rPr>
        <w:t>قضية (الإعمال) حاضرة في الاستدلال بالمفهوم، ف</w:t>
      </w:r>
      <w:r w:rsidR="00907A42" w:rsidRPr="00EF7DEC">
        <w:rPr>
          <w:rFonts w:ascii="Traditional Arabic" w:hAnsi="Traditional Arabic" w:cs="Traditional Arabic" w:hint="cs"/>
          <w:sz w:val="34"/>
          <w:szCs w:val="34"/>
          <w:rtl/>
        </w:rPr>
        <w:t xml:space="preserve">المستند الدلالي للمفهوم </w:t>
      </w:r>
      <w:r w:rsidR="000B5C83" w:rsidRPr="00EF7DEC">
        <w:rPr>
          <w:rFonts w:ascii="Traditional Arabic" w:hAnsi="Traditional Arabic" w:cs="Traditional Arabic" w:hint="cs"/>
          <w:sz w:val="34"/>
          <w:szCs w:val="34"/>
          <w:rtl/>
        </w:rPr>
        <w:t xml:space="preserve">هي </w:t>
      </w:r>
      <w:r w:rsidR="000B5C83" w:rsidRPr="00EF7DEC">
        <w:rPr>
          <w:rFonts w:ascii="Traditional Arabic" w:hAnsi="Traditional Arabic" w:cs="Traditional Arabic" w:hint="cs"/>
          <w:b/>
          <w:bCs/>
          <w:sz w:val="34"/>
          <w:szCs w:val="34"/>
          <w:rtl/>
        </w:rPr>
        <w:t xml:space="preserve">الفائدة </w:t>
      </w:r>
      <w:r w:rsidR="00DB30C5" w:rsidRPr="00EF7DEC">
        <w:rPr>
          <w:rFonts w:ascii="Traditional Arabic" w:hAnsi="Traditional Arabic" w:cs="Traditional Arabic" w:hint="cs"/>
          <w:sz w:val="34"/>
          <w:szCs w:val="34"/>
          <w:rtl/>
        </w:rPr>
        <w:t>ال</w:t>
      </w:r>
      <w:r w:rsidR="0053590C" w:rsidRPr="00EF7DEC">
        <w:rPr>
          <w:rFonts w:ascii="Traditional Arabic" w:hAnsi="Traditional Arabic" w:cs="Traditional Arabic" w:hint="cs"/>
          <w:sz w:val="34"/>
          <w:szCs w:val="34"/>
          <w:rtl/>
        </w:rPr>
        <w:t xml:space="preserve">مرجوّة من تخصيص محل النطق بالذكر دون غيره، </w:t>
      </w:r>
      <w:r w:rsidR="007E7DA2" w:rsidRPr="00EF7DEC">
        <w:rPr>
          <w:rFonts w:ascii="Traditional Arabic" w:hAnsi="Traditional Arabic" w:cs="Traditional Arabic"/>
          <w:sz w:val="34"/>
          <w:szCs w:val="34"/>
          <w:rtl/>
        </w:rPr>
        <w:t>وسواء كان ذلك من قبيل مفهوم الموافقة أو المخالفة، وإن افترقا من جهة أن فائدة التخصيص بالذكر في مفهوم الموافقة إنما هو تأكيد مثل حكم المنطوق في محل المسكوت عنه، وفائدة التخصيص بالذكر في مفهوم المخالفة إنما هو نفي مثل حكم المنطوق في محل السكوت</w:t>
      </w:r>
      <w:r w:rsidR="004511E7" w:rsidRPr="00D95797">
        <w:rPr>
          <w:rStyle w:val="a4"/>
          <w:rFonts w:cs="Traditional Arabic"/>
          <w:position w:val="0"/>
          <w:sz w:val="34"/>
          <w:szCs w:val="34"/>
          <w:vertAlign w:val="superscript"/>
          <w:rtl/>
        </w:rPr>
        <w:t>(</w:t>
      </w:r>
      <w:r w:rsidR="004511E7" w:rsidRPr="00D95797">
        <w:rPr>
          <w:rStyle w:val="a4"/>
          <w:rFonts w:cs="Traditional Arabic"/>
          <w:position w:val="0"/>
          <w:sz w:val="34"/>
          <w:szCs w:val="34"/>
          <w:vertAlign w:val="superscript"/>
          <w:rtl/>
        </w:rPr>
        <w:footnoteReference w:id="128"/>
      </w:r>
      <w:r w:rsidR="004511E7" w:rsidRPr="00D95797">
        <w:rPr>
          <w:rStyle w:val="a4"/>
          <w:rFonts w:cs="Traditional Arabic"/>
          <w:position w:val="0"/>
          <w:sz w:val="34"/>
          <w:szCs w:val="34"/>
          <w:vertAlign w:val="superscript"/>
          <w:rtl/>
        </w:rPr>
        <w:t>)</w:t>
      </w:r>
      <w:r w:rsidR="00006FDD" w:rsidRPr="00EF7DEC">
        <w:rPr>
          <w:rFonts w:ascii="Traditional Arabic" w:hAnsi="Traditional Arabic" w:cs="Traditional Arabic" w:hint="cs"/>
          <w:sz w:val="34"/>
          <w:szCs w:val="34"/>
          <w:rtl/>
        </w:rPr>
        <w:t xml:space="preserve">، غير أن استخراج هذه الفائدة من تخصيص محل النطق بالذكر دون غيره يحتاج إلى إعمال الكلام في المسكوت عنه من لدن المجتهد والمستمع، </w:t>
      </w:r>
      <w:r w:rsidR="00DC342A" w:rsidRPr="00EF7DEC">
        <w:rPr>
          <w:rFonts w:ascii="Traditional Arabic" w:hAnsi="Traditional Arabic" w:cs="Traditional Arabic" w:hint="cs"/>
          <w:sz w:val="34"/>
          <w:szCs w:val="34"/>
          <w:rtl/>
        </w:rPr>
        <w:t xml:space="preserve">وأكد الآمدي أن </w:t>
      </w:r>
      <w:r w:rsidR="00DC342A" w:rsidRPr="00EF7DEC">
        <w:rPr>
          <w:rFonts w:ascii="Traditional Arabic" w:hAnsi="Traditional Arabic" w:cs="Traditional Arabic"/>
          <w:sz w:val="34"/>
          <w:szCs w:val="34"/>
          <w:rtl/>
        </w:rPr>
        <w:t xml:space="preserve">ذلك </w:t>
      </w:r>
      <w:r w:rsidR="00006FDD" w:rsidRPr="00EF7DEC">
        <w:rPr>
          <w:rFonts w:ascii="Traditional Arabic" w:hAnsi="Traditional Arabic" w:cs="Traditional Arabic" w:hint="cs"/>
          <w:sz w:val="34"/>
          <w:szCs w:val="34"/>
          <w:rtl/>
        </w:rPr>
        <w:t xml:space="preserve">(الإعمال) </w:t>
      </w:r>
      <w:r w:rsidR="00DC342A" w:rsidRPr="00EF7DEC">
        <w:rPr>
          <w:rFonts w:ascii="Traditional Arabic" w:hAnsi="Traditional Arabic" w:cs="Traditional Arabic"/>
          <w:sz w:val="34"/>
          <w:szCs w:val="34"/>
          <w:rtl/>
        </w:rPr>
        <w:t>مما لا ي</w:t>
      </w:r>
      <w:r w:rsidR="00112C0B" w:rsidRPr="00EF7DEC">
        <w:rPr>
          <w:rFonts w:ascii="Traditional Arabic" w:hAnsi="Traditional Arabic" w:cs="Traditional Arabic" w:hint="cs"/>
          <w:sz w:val="34"/>
          <w:szCs w:val="34"/>
          <w:rtl/>
        </w:rPr>
        <w:t>ُ</w:t>
      </w:r>
      <w:r w:rsidR="00DC342A" w:rsidRPr="00EF7DEC">
        <w:rPr>
          <w:rFonts w:ascii="Traditional Arabic" w:hAnsi="Traditional Arabic" w:cs="Traditional Arabic"/>
          <w:sz w:val="34"/>
          <w:szCs w:val="34"/>
          <w:rtl/>
        </w:rPr>
        <w:t>علم من مجرد تخصيص محل النطق بالذكر</w:t>
      </w:r>
      <w:r w:rsidR="00997738" w:rsidRPr="00EF7DEC">
        <w:rPr>
          <w:rFonts w:ascii="Traditional Arabic" w:hAnsi="Traditional Arabic" w:cs="Traditional Arabic" w:hint="cs"/>
          <w:sz w:val="34"/>
          <w:szCs w:val="34"/>
          <w:rtl/>
        </w:rPr>
        <w:t>،</w:t>
      </w:r>
      <w:r w:rsidR="00DC342A" w:rsidRPr="00EF7DEC">
        <w:rPr>
          <w:rFonts w:ascii="Traditional Arabic" w:hAnsi="Traditional Arabic" w:cs="Traditional Arabic"/>
          <w:sz w:val="34"/>
          <w:szCs w:val="34"/>
          <w:rtl/>
        </w:rPr>
        <w:t xml:space="preserve"> </w:t>
      </w:r>
      <w:r w:rsidR="00997738" w:rsidRPr="00EF7DEC">
        <w:rPr>
          <w:rFonts w:ascii="Traditional Arabic" w:hAnsi="Traditional Arabic" w:cs="Traditional Arabic" w:hint="cs"/>
          <w:sz w:val="34"/>
          <w:szCs w:val="34"/>
          <w:rtl/>
        </w:rPr>
        <w:t>بل يف</w:t>
      </w:r>
      <w:r w:rsidR="00A14CE4" w:rsidRPr="00EF7DEC">
        <w:rPr>
          <w:rFonts w:ascii="Traditional Arabic" w:hAnsi="Traditional Arabic" w:cs="Traditional Arabic" w:hint="cs"/>
          <w:sz w:val="34"/>
          <w:szCs w:val="34"/>
          <w:rtl/>
        </w:rPr>
        <w:t>تقر إلى</w:t>
      </w:r>
      <w:r w:rsidR="00DC342A" w:rsidRPr="00EF7DEC">
        <w:rPr>
          <w:rFonts w:ascii="Traditional Arabic" w:hAnsi="Traditional Arabic" w:cs="Traditional Arabic"/>
          <w:sz w:val="34"/>
          <w:szCs w:val="34"/>
          <w:rtl/>
        </w:rPr>
        <w:t xml:space="preserve"> </w:t>
      </w:r>
      <w:r w:rsidR="00DC342A" w:rsidRPr="00EF7DEC">
        <w:rPr>
          <w:rFonts w:ascii="Traditional Arabic" w:hAnsi="Traditional Arabic" w:cs="Traditional Arabic"/>
          <w:b/>
          <w:bCs/>
          <w:sz w:val="34"/>
          <w:szCs w:val="34"/>
          <w:rtl/>
        </w:rPr>
        <w:t>نظر عقلي</w:t>
      </w:r>
      <w:r w:rsidR="00DC342A" w:rsidRPr="00EF7DEC">
        <w:rPr>
          <w:rFonts w:ascii="Traditional Arabic" w:hAnsi="Traditional Arabic" w:cs="Traditional Arabic"/>
          <w:sz w:val="34"/>
          <w:szCs w:val="34"/>
          <w:rtl/>
        </w:rPr>
        <w:t xml:space="preserve"> يتحقق به أن التخصيص للتأكيد أو النفي، وذلك بأن ينظر إلى حكمة الحكم المنطوق به</w:t>
      </w:r>
      <w:r w:rsidR="00924349" w:rsidRPr="00D95797">
        <w:rPr>
          <w:rStyle w:val="a4"/>
          <w:rFonts w:cs="Traditional Arabic"/>
          <w:position w:val="0"/>
          <w:sz w:val="34"/>
          <w:szCs w:val="34"/>
          <w:vertAlign w:val="superscript"/>
          <w:rtl/>
        </w:rPr>
        <w:t>(</w:t>
      </w:r>
      <w:r w:rsidR="00924349" w:rsidRPr="00D95797">
        <w:rPr>
          <w:rStyle w:val="a4"/>
          <w:rFonts w:cs="Traditional Arabic"/>
          <w:position w:val="0"/>
          <w:sz w:val="34"/>
          <w:szCs w:val="34"/>
          <w:vertAlign w:val="superscript"/>
          <w:rtl/>
        </w:rPr>
        <w:footnoteReference w:id="129"/>
      </w:r>
      <w:r w:rsidR="00924349" w:rsidRPr="00D95797">
        <w:rPr>
          <w:rStyle w:val="a4"/>
          <w:rFonts w:cs="Traditional Arabic"/>
          <w:position w:val="0"/>
          <w:sz w:val="34"/>
          <w:szCs w:val="34"/>
          <w:vertAlign w:val="superscript"/>
          <w:rtl/>
        </w:rPr>
        <w:t>)</w:t>
      </w:r>
      <w:r w:rsidR="00006FDD" w:rsidRPr="00EF7DEC">
        <w:rPr>
          <w:rFonts w:ascii="Traditional Arabic" w:hAnsi="Traditional Arabic" w:cs="Traditional Arabic" w:hint="cs"/>
          <w:sz w:val="34"/>
          <w:szCs w:val="34"/>
          <w:rtl/>
        </w:rPr>
        <w:t>، و</w:t>
      </w:r>
      <w:r w:rsidR="00B636AD" w:rsidRPr="00EF7DEC">
        <w:rPr>
          <w:rFonts w:ascii="Traditional Arabic" w:hAnsi="Traditional Arabic" w:cs="Traditional Arabic" w:hint="cs"/>
          <w:sz w:val="34"/>
          <w:szCs w:val="34"/>
          <w:rtl/>
        </w:rPr>
        <w:t>ت</w:t>
      </w:r>
      <w:r w:rsidR="00006FDD" w:rsidRPr="00EF7DEC">
        <w:rPr>
          <w:rFonts w:ascii="Traditional Arabic" w:hAnsi="Traditional Arabic" w:cs="Traditional Arabic" w:hint="cs"/>
          <w:sz w:val="34"/>
          <w:szCs w:val="34"/>
          <w:rtl/>
        </w:rPr>
        <w:t>ظهر حاجة المفهوم إلى (الإعمال) في جانب مفهوم الصفة من أنواع مفهوم المخالفة، فقد يكون الإعمال غير ذي</w:t>
      </w:r>
      <w:r w:rsidR="00006FDD" w:rsidRPr="00EF7DEC">
        <w:rPr>
          <w:rFonts w:ascii="Traditional Arabic" w:hAnsi="Traditional Arabic" w:cs="Traditional Arabic" w:hint="cs"/>
          <w:color w:val="FF0000"/>
          <w:sz w:val="34"/>
          <w:szCs w:val="34"/>
          <w:rtl/>
        </w:rPr>
        <w:t xml:space="preserve"> </w:t>
      </w:r>
      <w:r w:rsidR="00006FDD" w:rsidRPr="00EF7DEC">
        <w:rPr>
          <w:rFonts w:ascii="Traditional Arabic" w:hAnsi="Traditional Arabic" w:cs="Traditional Arabic" w:hint="cs"/>
          <w:sz w:val="34"/>
          <w:szCs w:val="34"/>
          <w:rtl/>
        </w:rPr>
        <w:t>أهمية بالغة ف</w:t>
      </w:r>
      <w:r w:rsidR="000721AE" w:rsidRPr="00EF7DEC">
        <w:rPr>
          <w:rFonts w:ascii="Traditional Arabic" w:hAnsi="Traditional Arabic" w:cs="Traditional Arabic" w:hint="cs"/>
          <w:sz w:val="34"/>
          <w:szCs w:val="34"/>
          <w:rtl/>
        </w:rPr>
        <w:t>ي</w:t>
      </w:r>
      <w:r w:rsidR="00006FDD" w:rsidRPr="00EF7DEC">
        <w:rPr>
          <w:rFonts w:ascii="Traditional Arabic" w:hAnsi="Traditional Arabic" w:cs="Traditional Arabic" w:hint="cs"/>
          <w:sz w:val="34"/>
          <w:szCs w:val="34"/>
          <w:rtl/>
        </w:rPr>
        <w:t xml:space="preserve"> مفهوم الشرط أو الغاية، من كون أدوات الغاية دالة بنفسها على انتفاء الحكم </w:t>
      </w:r>
      <w:r w:rsidR="000721AE" w:rsidRPr="00EF7DEC">
        <w:rPr>
          <w:rFonts w:ascii="Traditional Arabic" w:hAnsi="Traditional Arabic" w:cs="Traditional Arabic" w:hint="cs"/>
          <w:sz w:val="34"/>
          <w:szCs w:val="34"/>
          <w:rtl/>
        </w:rPr>
        <w:t>ع</w:t>
      </w:r>
      <w:r w:rsidR="00006FDD" w:rsidRPr="00EF7DEC">
        <w:rPr>
          <w:rFonts w:ascii="Traditional Arabic" w:hAnsi="Traditional Arabic" w:cs="Traditional Arabic" w:hint="cs"/>
          <w:sz w:val="34"/>
          <w:szCs w:val="34"/>
          <w:rtl/>
        </w:rPr>
        <w:t>ن ما وراء الغاية، فلا يدخل فيها نطقا، وكذلك دلالة أدوات الشرط قد تكون صريحة على دلالة المفهوم، لذلك يوافق فيها ا</w:t>
      </w:r>
      <w:r w:rsidR="000721AE" w:rsidRPr="00EF7DEC">
        <w:rPr>
          <w:rFonts w:ascii="Traditional Arabic" w:hAnsi="Traditional Arabic" w:cs="Traditional Arabic" w:hint="cs"/>
          <w:sz w:val="34"/>
          <w:szCs w:val="34"/>
          <w:rtl/>
        </w:rPr>
        <w:t>لمخالف لمفهوم الصفة</w:t>
      </w:r>
      <w:r w:rsidR="00006FDD" w:rsidRPr="00EF7DEC">
        <w:rPr>
          <w:rFonts w:ascii="Traditional Arabic" w:hAnsi="Traditional Arabic" w:cs="Traditional Arabic" w:hint="cs"/>
          <w:sz w:val="34"/>
          <w:szCs w:val="34"/>
          <w:rtl/>
        </w:rPr>
        <w:t>، في حين أن مفهوم الصفة هي الأهم حين الاحتياج إلى الإعمال، فيحتاج إلى تأمل وطول نظر</w:t>
      </w:r>
      <w:r w:rsidR="000721AE" w:rsidRPr="00EF7DEC">
        <w:rPr>
          <w:rFonts w:ascii="Traditional Arabic" w:hAnsi="Traditional Arabic" w:cs="Traditional Arabic" w:hint="cs"/>
          <w:sz w:val="34"/>
          <w:szCs w:val="34"/>
          <w:rtl/>
        </w:rPr>
        <w:t>؛</w:t>
      </w:r>
      <w:r w:rsidR="00006FDD" w:rsidRPr="00EF7DEC">
        <w:rPr>
          <w:rFonts w:ascii="Traditional Arabic" w:hAnsi="Traditional Arabic" w:cs="Traditional Arabic" w:hint="cs"/>
          <w:sz w:val="34"/>
          <w:szCs w:val="34"/>
          <w:rtl/>
        </w:rPr>
        <w:t xml:space="preserve"> لذلك يحصل الاختلاف فيه، </w:t>
      </w:r>
      <w:r w:rsidR="00B636AD" w:rsidRPr="00EF7DEC">
        <w:rPr>
          <w:rFonts w:ascii="Traditional Arabic" w:hAnsi="Traditional Arabic" w:cs="Traditional Arabic" w:hint="cs"/>
          <w:sz w:val="34"/>
          <w:szCs w:val="34"/>
          <w:rtl/>
        </w:rPr>
        <w:t>هل المسكوت عنه يخالف حكم المنطوق به لمجرد اخت</w:t>
      </w:r>
      <w:r w:rsidR="000721AE" w:rsidRPr="00EF7DEC">
        <w:rPr>
          <w:rFonts w:ascii="Traditional Arabic" w:hAnsi="Traditional Arabic" w:cs="Traditional Arabic" w:hint="cs"/>
          <w:sz w:val="34"/>
          <w:szCs w:val="34"/>
          <w:rtl/>
        </w:rPr>
        <w:t>ل</w:t>
      </w:r>
      <w:r w:rsidR="00B636AD" w:rsidRPr="00EF7DEC">
        <w:rPr>
          <w:rFonts w:ascii="Traditional Arabic" w:hAnsi="Traditional Arabic" w:cs="Traditional Arabic" w:hint="cs"/>
          <w:sz w:val="34"/>
          <w:szCs w:val="34"/>
          <w:rtl/>
        </w:rPr>
        <w:t>اف الوصف؟</w:t>
      </w:r>
      <w:r w:rsidR="00924349" w:rsidRPr="00EF7DEC">
        <w:rPr>
          <w:rFonts w:ascii="Traditional Arabic" w:hAnsi="Traditional Arabic" w:cs="Traditional Arabic" w:hint="cs"/>
          <w:sz w:val="34"/>
          <w:szCs w:val="34"/>
          <w:rtl/>
        </w:rPr>
        <w:t xml:space="preserve"> </w:t>
      </w:r>
    </w:p>
    <w:p w14:paraId="1A20D484" w14:textId="39046531" w:rsidR="000B069F" w:rsidRPr="00EF7DEC" w:rsidRDefault="000C7340"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فالسامع مطالب</w:t>
      </w:r>
      <w:r w:rsidR="00EA175E"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ب</w:t>
      </w:r>
      <w:r w:rsidR="00AB0E51" w:rsidRPr="00EF7DEC">
        <w:rPr>
          <w:rFonts w:ascii="Traditional Arabic" w:hAnsi="Traditional Arabic" w:cs="Traditional Arabic" w:hint="cs"/>
          <w:sz w:val="34"/>
          <w:szCs w:val="34"/>
          <w:rtl/>
        </w:rPr>
        <w:t xml:space="preserve">النظر في </w:t>
      </w:r>
      <w:r w:rsidR="00AB0E51" w:rsidRPr="00EF7DEC">
        <w:rPr>
          <w:rFonts w:ascii="Traditional Arabic" w:hAnsi="Traditional Arabic" w:cs="Traditional Arabic" w:hint="cs"/>
          <w:b/>
          <w:bCs/>
          <w:sz w:val="34"/>
          <w:szCs w:val="34"/>
          <w:rtl/>
        </w:rPr>
        <w:t>فائدة التخصيص</w:t>
      </w:r>
      <w:r w:rsidR="00CD7CF4" w:rsidRPr="00EF7DEC">
        <w:rPr>
          <w:rFonts w:ascii="Traditional Arabic" w:hAnsi="Traditional Arabic" w:cs="Traditional Arabic" w:hint="cs"/>
          <w:b/>
          <w:bCs/>
          <w:sz w:val="34"/>
          <w:szCs w:val="34"/>
          <w:rtl/>
        </w:rPr>
        <w:t xml:space="preserve"> و</w:t>
      </w:r>
      <w:r w:rsidR="00EA175E" w:rsidRPr="00EF7DEC">
        <w:rPr>
          <w:rFonts w:ascii="Traditional Arabic" w:hAnsi="Traditional Arabic" w:cs="Traditional Arabic" w:hint="cs"/>
          <w:b/>
          <w:bCs/>
          <w:sz w:val="34"/>
          <w:szCs w:val="34"/>
          <w:rtl/>
        </w:rPr>
        <w:t>حمل الكلام على غر</w:t>
      </w:r>
      <w:r w:rsidR="006E19D2" w:rsidRPr="00EF7DEC">
        <w:rPr>
          <w:rFonts w:ascii="Traditional Arabic" w:hAnsi="Traditional Arabic" w:cs="Traditional Arabic" w:hint="cs"/>
          <w:b/>
          <w:bCs/>
          <w:sz w:val="34"/>
          <w:szCs w:val="34"/>
          <w:rtl/>
        </w:rPr>
        <w:t>ض</w:t>
      </w:r>
      <w:r w:rsidR="00EA175E" w:rsidRPr="00EF7DEC">
        <w:rPr>
          <w:rFonts w:ascii="Traditional Arabic" w:hAnsi="Traditional Arabic" w:cs="Traditional Arabic" w:hint="cs"/>
          <w:b/>
          <w:bCs/>
          <w:sz w:val="34"/>
          <w:szCs w:val="34"/>
          <w:rtl/>
        </w:rPr>
        <w:t xml:space="preserve"> صحيح</w:t>
      </w:r>
      <w:r w:rsidR="00B636AD" w:rsidRPr="00EF7DEC">
        <w:rPr>
          <w:rFonts w:ascii="Traditional Arabic" w:hAnsi="Traditional Arabic" w:cs="Traditional Arabic" w:hint="cs"/>
          <w:sz w:val="34"/>
          <w:szCs w:val="34"/>
          <w:rtl/>
        </w:rPr>
        <w:t xml:space="preserve"> </w:t>
      </w:r>
      <w:r w:rsidR="00B636AD" w:rsidRPr="00EF7DEC">
        <w:rPr>
          <w:rFonts w:ascii="Traditional Arabic" w:hAnsi="Traditional Arabic" w:cs="Traditional Arabic" w:hint="cs"/>
          <w:b/>
          <w:bCs/>
          <w:sz w:val="34"/>
          <w:szCs w:val="34"/>
          <w:rtl/>
        </w:rPr>
        <w:t>بطريق إعمال الكلام</w:t>
      </w:r>
      <w:r w:rsidR="00CD7CF4" w:rsidRPr="00EF7DEC">
        <w:rPr>
          <w:rFonts w:ascii="Traditional Arabic" w:hAnsi="Traditional Arabic" w:cs="Traditional Arabic" w:hint="cs"/>
          <w:sz w:val="34"/>
          <w:szCs w:val="34"/>
          <w:rtl/>
        </w:rPr>
        <w:t>،</w:t>
      </w:r>
      <w:r w:rsidR="00466575" w:rsidRPr="00EF7DEC">
        <w:rPr>
          <w:rFonts w:ascii="Traditional Arabic" w:hAnsi="Traditional Arabic" w:cs="Traditional Arabic" w:hint="cs"/>
          <w:sz w:val="34"/>
          <w:szCs w:val="34"/>
          <w:rtl/>
        </w:rPr>
        <w:t xml:space="preserve"> </w:t>
      </w:r>
      <w:r w:rsidR="00466575" w:rsidRPr="00EF7DEC">
        <w:rPr>
          <w:rFonts w:ascii="Traditional Arabic" w:hAnsi="Traditional Arabic" w:cs="Traditional Arabic"/>
          <w:sz w:val="34"/>
          <w:szCs w:val="34"/>
          <w:rtl/>
        </w:rPr>
        <w:t>وهو أن التخصيص من العالم بمواقع الخطاب، لا بد أن يكون عن قصد، فلا بد له من فائدة، ويتعي</w:t>
      </w:r>
      <w:r w:rsidR="00270400" w:rsidRPr="00EF7DEC">
        <w:rPr>
          <w:rFonts w:ascii="Traditional Arabic" w:hAnsi="Traditional Arabic" w:cs="Traditional Arabic" w:hint="cs"/>
          <w:sz w:val="34"/>
          <w:szCs w:val="34"/>
          <w:rtl/>
        </w:rPr>
        <w:t>ّ</w:t>
      </w:r>
      <w:r w:rsidR="00466575" w:rsidRPr="00EF7DEC">
        <w:rPr>
          <w:rFonts w:ascii="Traditional Arabic" w:hAnsi="Traditional Arabic" w:cs="Traditional Arabic"/>
          <w:sz w:val="34"/>
          <w:szCs w:val="34"/>
          <w:rtl/>
        </w:rPr>
        <w:t>ن حمله من الشارع على فائدة شرعية ما أمكن، واختصاص الحكم من الفوائد الشرعية، فيحمل عليه</w:t>
      </w:r>
      <w:r w:rsidR="00D224B8" w:rsidRPr="00D95797">
        <w:rPr>
          <w:rStyle w:val="a4"/>
          <w:rFonts w:cs="Traditional Arabic"/>
          <w:position w:val="0"/>
          <w:sz w:val="34"/>
          <w:szCs w:val="34"/>
          <w:vertAlign w:val="superscript"/>
          <w:rtl/>
        </w:rPr>
        <w:t>(</w:t>
      </w:r>
      <w:r w:rsidR="00D224B8" w:rsidRPr="00D95797">
        <w:rPr>
          <w:rStyle w:val="a4"/>
          <w:rFonts w:cs="Traditional Arabic"/>
          <w:position w:val="0"/>
          <w:sz w:val="34"/>
          <w:szCs w:val="34"/>
          <w:vertAlign w:val="superscript"/>
          <w:rtl/>
        </w:rPr>
        <w:footnoteReference w:id="130"/>
      </w:r>
      <w:r w:rsidR="00D224B8" w:rsidRPr="00D95797">
        <w:rPr>
          <w:rStyle w:val="a4"/>
          <w:rFonts w:cs="Traditional Arabic"/>
          <w:position w:val="0"/>
          <w:sz w:val="34"/>
          <w:szCs w:val="34"/>
          <w:vertAlign w:val="superscript"/>
          <w:rtl/>
        </w:rPr>
        <w:t>)</w:t>
      </w:r>
      <w:r w:rsidR="00D224B8" w:rsidRPr="00EF7DEC">
        <w:rPr>
          <w:rFonts w:hint="cs"/>
          <w:sz w:val="34"/>
          <w:szCs w:val="34"/>
          <w:rtl/>
        </w:rPr>
        <w:t>.</w:t>
      </w:r>
    </w:p>
    <w:p w14:paraId="534690F7" w14:textId="65E0FE08" w:rsidR="0030323C" w:rsidRPr="00EF7DEC" w:rsidRDefault="00B32A58"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فإنه </w:t>
      </w:r>
      <w:r w:rsidR="009C1671" w:rsidRPr="00EF7DEC">
        <w:rPr>
          <w:rFonts w:ascii="Traditional Arabic" w:hAnsi="Traditional Arabic" w:cs="Traditional Arabic"/>
          <w:sz w:val="34"/>
          <w:szCs w:val="34"/>
          <w:rtl/>
        </w:rPr>
        <w:t>متى دار الأمر بين أن تجعل هذه ال</w:t>
      </w:r>
      <w:r w:rsidRPr="00EF7DEC">
        <w:rPr>
          <w:rFonts w:ascii="Traditional Arabic" w:hAnsi="Traditional Arabic" w:cs="Traditional Arabic" w:hint="cs"/>
          <w:sz w:val="34"/>
          <w:szCs w:val="34"/>
          <w:rtl/>
        </w:rPr>
        <w:t>صفة أو القيد</w:t>
      </w:r>
      <w:r w:rsidR="009C1671" w:rsidRPr="00EF7DEC">
        <w:rPr>
          <w:rFonts w:ascii="Traditional Arabic" w:hAnsi="Traditional Arabic" w:cs="Traditional Arabic"/>
          <w:sz w:val="34"/>
          <w:szCs w:val="34"/>
          <w:rtl/>
        </w:rPr>
        <w:t xml:space="preserve"> مفسرة؛ وبين أن تكون لغو</w:t>
      </w:r>
      <w:r w:rsidR="0047685D" w:rsidRPr="00EF7DEC">
        <w:rPr>
          <w:rFonts w:ascii="Traditional Arabic" w:hAnsi="Traditional Arabic" w:cs="Traditional Arabic" w:hint="cs"/>
          <w:sz w:val="34"/>
          <w:szCs w:val="34"/>
          <w:rtl/>
        </w:rPr>
        <w:t>ً</w:t>
      </w:r>
      <w:r w:rsidR="009C1671" w:rsidRPr="00EF7DEC">
        <w:rPr>
          <w:rFonts w:ascii="Traditional Arabic" w:hAnsi="Traditional Arabic" w:cs="Traditional Arabic"/>
          <w:sz w:val="34"/>
          <w:szCs w:val="34"/>
          <w:rtl/>
        </w:rPr>
        <w:t>ا</w:t>
      </w:r>
      <w:r w:rsidR="00E00054" w:rsidRPr="00EF7DEC">
        <w:rPr>
          <w:rFonts w:ascii="Traditional Arabic" w:hAnsi="Traditional Arabic" w:cs="Traditional Arabic" w:hint="cs"/>
          <w:sz w:val="34"/>
          <w:szCs w:val="34"/>
          <w:rtl/>
        </w:rPr>
        <w:t>،</w:t>
      </w:r>
      <w:r w:rsidR="009C1671" w:rsidRPr="00EF7DEC">
        <w:rPr>
          <w:rFonts w:ascii="Traditional Arabic" w:hAnsi="Traditional Arabic" w:cs="Traditional Arabic"/>
          <w:sz w:val="34"/>
          <w:szCs w:val="34"/>
          <w:rtl/>
        </w:rPr>
        <w:t xml:space="preserve"> كان حملها على الإفادة والتفسير أولى</w:t>
      </w:r>
      <w:r w:rsidRPr="00EF7DEC">
        <w:rPr>
          <w:rFonts w:ascii="Traditional Arabic" w:hAnsi="Traditional Arabic" w:cs="Traditional Arabic" w:hint="cs"/>
          <w:sz w:val="34"/>
          <w:szCs w:val="34"/>
          <w:rtl/>
        </w:rPr>
        <w:t xml:space="preserve">، </w:t>
      </w:r>
      <w:r w:rsidR="009C1671" w:rsidRPr="00EF7DEC">
        <w:rPr>
          <w:rFonts w:ascii="Traditional Arabic" w:hAnsi="Traditional Arabic" w:cs="Traditional Arabic"/>
          <w:sz w:val="34"/>
          <w:szCs w:val="34"/>
          <w:rtl/>
        </w:rPr>
        <w:t>فإذا حملت هذا اللفظ على البيان صنت الكلام الذي يميز بين الحلال والحرام عن الإهدار والإلغاء</w:t>
      </w:r>
      <w:r w:rsidR="00B636AD" w:rsidRPr="00EF7DEC">
        <w:rPr>
          <w:rFonts w:ascii="Traditional Arabic" w:hAnsi="Traditional Arabic" w:cs="Traditional Arabic" w:hint="cs"/>
          <w:sz w:val="34"/>
          <w:szCs w:val="34"/>
          <w:rtl/>
        </w:rPr>
        <w:t>، وذلك عين (الإعمال)</w:t>
      </w:r>
      <w:r w:rsidR="00DB784F" w:rsidRPr="00D95797">
        <w:rPr>
          <w:rStyle w:val="a4"/>
          <w:rFonts w:cs="Traditional Arabic"/>
          <w:position w:val="0"/>
          <w:sz w:val="34"/>
          <w:szCs w:val="34"/>
          <w:vertAlign w:val="superscript"/>
          <w:rtl/>
        </w:rPr>
        <w:t>(</w:t>
      </w:r>
      <w:r w:rsidR="00DB784F" w:rsidRPr="00D95797">
        <w:rPr>
          <w:rStyle w:val="a4"/>
          <w:rFonts w:cs="Traditional Arabic"/>
          <w:position w:val="0"/>
          <w:sz w:val="34"/>
          <w:szCs w:val="34"/>
          <w:vertAlign w:val="superscript"/>
          <w:rtl/>
        </w:rPr>
        <w:footnoteReference w:id="131"/>
      </w:r>
      <w:r w:rsidR="00DB784F" w:rsidRPr="00D95797">
        <w:rPr>
          <w:rStyle w:val="a4"/>
          <w:rFonts w:cs="Traditional Arabic"/>
          <w:position w:val="0"/>
          <w:sz w:val="34"/>
          <w:szCs w:val="34"/>
          <w:vertAlign w:val="superscript"/>
          <w:rtl/>
        </w:rPr>
        <w:t>)</w:t>
      </w:r>
      <w:r w:rsidR="00DB784F" w:rsidRPr="00EF7DEC">
        <w:rPr>
          <w:rFonts w:hint="cs"/>
          <w:sz w:val="34"/>
          <w:szCs w:val="34"/>
          <w:rtl/>
        </w:rPr>
        <w:t>.</w:t>
      </w:r>
    </w:p>
    <w:p w14:paraId="2FE51128" w14:textId="353F718B" w:rsidR="006172BA" w:rsidRPr="00EF7DEC" w:rsidRDefault="00C0767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ولا يتحقق </w:t>
      </w:r>
      <w:r w:rsidRPr="00EF7DEC">
        <w:rPr>
          <w:rFonts w:ascii="Traditional Arabic" w:hAnsi="Traditional Arabic" w:cs="Traditional Arabic" w:hint="cs"/>
          <w:b/>
          <w:bCs/>
          <w:sz w:val="34"/>
          <w:szCs w:val="34"/>
          <w:rtl/>
        </w:rPr>
        <w:t>إعمال الكلام</w:t>
      </w:r>
      <w:r w:rsidRPr="00EF7DEC">
        <w:rPr>
          <w:rFonts w:ascii="Traditional Arabic" w:hAnsi="Traditional Arabic" w:cs="Traditional Arabic" w:hint="cs"/>
          <w:sz w:val="34"/>
          <w:szCs w:val="34"/>
          <w:rtl/>
        </w:rPr>
        <w:t xml:space="preserve"> </w:t>
      </w:r>
      <w:r w:rsidR="005E593E" w:rsidRPr="00EF7DEC">
        <w:rPr>
          <w:rFonts w:ascii="Traditional Arabic" w:hAnsi="Traditional Arabic" w:cs="Traditional Arabic" w:hint="cs"/>
          <w:b/>
          <w:bCs/>
          <w:sz w:val="34"/>
          <w:szCs w:val="34"/>
          <w:rtl/>
        </w:rPr>
        <w:t>وحمله على فائدة</w:t>
      </w:r>
      <w:r w:rsidR="005E593E"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إلا إذا قلنا بالمفهوم،</w:t>
      </w:r>
      <w:r w:rsidR="007D6A9D" w:rsidRPr="00EF7DEC">
        <w:rPr>
          <w:rFonts w:ascii="Traditional Arabic" w:hAnsi="Traditional Arabic" w:cs="Traditional Arabic" w:hint="cs"/>
          <w:sz w:val="34"/>
          <w:szCs w:val="34"/>
          <w:rtl/>
        </w:rPr>
        <w:t xml:space="preserve"> </w:t>
      </w:r>
      <w:r w:rsidR="002C786A" w:rsidRPr="00EF7DEC">
        <w:rPr>
          <w:rFonts w:ascii="Traditional Arabic" w:hAnsi="Traditional Arabic" w:cs="Traditional Arabic" w:hint="cs"/>
          <w:sz w:val="34"/>
          <w:szCs w:val="34"/>
          <w:rtl/>
        </w:rPr>
        <w:t xml:space="preserve">لأنه لو كان المخصوص بالذكر مساويًا للمسكوت عنه </w:t>
      </w:r>
      <w:r w:rsidR="00D16A27" w:rsidRPr="00EF7DEC">
        <w:rPr>
          <w:rFonts w:ascii="Traditional Arabic" w:hAnsi="Traditional Arabic" w:cs="Traditional Arabic" w:hint="cs"/>
          <w:sz w:val="34"/>
          <w:szCs w:val="34"/>
          <w:rtl/>
        </w:rPr>
        <w:t xml:space="preserve">في الحكم، لكان </w:t>
      </w:r>
      <w:r w:rsidR="004579BC" w:rsidRPr="00EF7DEC">
        <w:rPr>
          <w:rFonts w:ascii="Traditional Arabic" w:hAnsi="Traditional Arabic" w:cs="Traditional Arabic" w:hint="cs"/>
          <w:sz w:val="34"/>
          <w:szCs w:val="34"/>
          <w:rtl/>
        </w:rPr>
        <w:t>تخصيص أحدهما بالذكر مع استوائهما</w:t>
      </w:r>
      <w:r w:rsidR="001359B7" w:rsidRPr="00EF7DEC">
        <w:rPr>
          <w:rFonts w:ascii="Traditional Arabic" w:hAnsi="Traditional Arabic" w:cs="Traditional Arabic" w:hint="cs"/>
          <w:sz w:val="34"/>
          <w:szCs w:val="34"/>
          <w:rtl/>
        </w:rPr>
        <w:t xml:space="preserve"> عي</w:t>
      </w:r>
      <w:r w:rsidR="007E0161" w:rsidRPr="00EF7DEC">
        <w:rPr>
          <w:rFonts w:ascii="Traditional Arabic" w:hAnsi="Traditional Arabic" w:cs="Traditional Arabic" w:hint="cs"/>
          <w:sz w:val="34"/>
          <w:szCs w:val="34"/>
          <w:rtl/>
        </w:rPr>
        <w:t>ّ</w:t>
      </w:r>
      <w:r w:rsidR="001359B7" w:rsidRPr="00EF7DEC">
        <w:rPr>
          <w:rFonts w:ascii="Traditional Arabic" w:hAnsi="Traditional Arabic" w:cs="Traditional Arabic" w:hint="cs"/>
          <w:sz w:val="34"/>
          <w:szCs w:val="34"/>
          <w:rtl/>
        </w:rPr>
        <w:t xml:space="preserve">ا من المتكلم، </w:t>
      </w:r>
      <w:r w:rsidR="00C7319D" w:rsidRPr="00EF7DEC">
        <w:rPr>
          <w:rFonts w:ascii="Traditional Arabic" w:hAnsi="Traditional Arabic" w:cs="Traditional Arabic" w:hint="cs"/>
          <w:sz w:val="34"/>
          <w:szCs w:val="34"/>
          <w:rtl/>
        </w:rPr>
        <w:t xml:space="preserve">إذ يلزم من </w:t>
      </w:r>
      <w:r w:rsidR="00266183" w:rsidRPr="00EF7DEC">
        <w:rPr>
          <w:rFonts w:ascii="Traditional Arabic" w:hAnsi="Traditional Arabic" w:cs="Traditional Arabic" w:hint="cs"/>
          <w:sz w:val="34"/>
          <w:szCs w:val="34"/>
          <w:rtl/>
        </w:rPr>
        <w:t xml:space="preserve">ذلك </w:t>
      </w:r>
      <w:r w:rsidR="00C7319D" w:rsidRPr="00EF7DEC">
        <w:rPr>
          <w:rFonts w:ascii="Traditional Arabic" w:hAnsi="Traditional Arabic" w:cs="Traditional Arabic" w:hint="cs"/>
          <w:sz w:val="34"/>
          <w:szCs w:val="34"/>
          <w:rtl/>
        </w:rPr>
        <w:t xml:space="preserve">لوازم باطلة كما أفاد ذلك </w:t>
      </w:r>
      <w:proofErr w:type="spellStart"/>
      <w:r w:rsidR="00C7319D" w:rsidRPr="00EF7DEC">
        <w:rPr>
          <w:rFonts w:ascii="Traditional Arabic" w:hAnsi="Traditional Arabic" w:cs="Traditional Arabic" w:hint="cs"/>
          <w:sz w:val="34"/>
          <w:szCs w:val="34"/>
          <w:rtl/>
        </w:rPr>
        <w:t>الطوفي</w:t>
      </w:r>
      <w:proofErr w:type="spellEnd"/>
      <w:r w:rsidR="00177000" w:rsidRPr="00D95797">
        <w:rPr>
          <w:rStyle w:val="a4"/>
          <w:rFonts w:cs="Traditional Arabic"/>
          <w:position w:val="0"/>
          <w:sz w:val="34"/>
          <w:szCs w:val="34"/>
          <w:vertAlign w:val="superscript"/>
          <w:rtl/>
        </w:rPr>
        <w:t>(</w:t>
      </w:r>
      <w:r w:rsidR="00177000" w:rsidRPr="00D95797">
        <w:rPr>
          <w:rStyle w:val="a4"/>
          <w:rFonts w:cs="Traditional Arabic"/>
          <w:position w:val="0"/>
          <w:sz w:val="34"/>
          <w:szCs w:val="34"/>
          <w:vertAlign w:val="superscript"/>
          <w:rtl/>
        </w:rPr>
        <w:footnoteReference w:id="132"/>
      </w:r>
      <w:r w:rsidR="00177000" w:rsidRPr="00D95797">
        <w:rPr>
          <w:rStyle w:val="a4"/>
          <w:rFonts w:cs="Traditional Arabic"/>
          <w:position w:val="0"/>
          <w:sz w:val="34"/>
          <w:szCs w:val="34"/>
          <w:vertAlign w:val="superscript"/>
          <w:rtl/>
        </w:rPr>
        <w:t>)</w:t>
      </w:r>
      <w:r w:rsidR="007E0161" w:rsidRPr="00EF7DEC">
        <w:rPr>
          <w:rFonts w:hint="cs"/>
          <w:sz w:val="34"/>
          <w:szCs w:val="34"/>
          <w:rtl/>
        </w:rPr>
        <w:t xml:space="preserve">، </w:t>
      </w:r>
      <w:r w:rsidR="00C54EDC" w:rsidRPr="00EF7DEC">
        <w:rPr>
          <w:rFonts w:ascii="Traditional Arabic" w:hAnsi="Traditional Arabic" w:cs="Traditional Arabic" w:hint="cs"/>
          <w:sz w:val="34"/>
          <w:szCs w:val="34"/>
          <w:rtl/>
        </w:rPr>
        <w:t xml:space="preserve">وهي </w:t>
      </w:r>
      <w:r w:rsidR="00B75EB0" w:rsidRPr="00EF7DEC">
        <w:rPr>
          <w:rFonts w:ascii="Traditional Arabic" w:hAnsi="Traditional Arabic" w:cs="Traditional Arabic" w:hint="cs"/>
          <w:sz w:val="34"/>
          <w:szCs w:val="34"/>
          <w:rtl/>
        </w:rPr>
        <w:t>أنه</w:t>
      </w:r>
      <w:r w:rsidR="00C54EDC" w:rsidRPr="00EF7DEC">
        <w:rPr>
          <w:rFonts w:ascii="Traditional Arabic" w:hAnsi="Traditional Arabic" w:cs="Traditional Arabic" w:hint="cs"/>
          <w:sz w:val="34"/>
          <w:szCs w:val="34"/>
          <w:rtl/>
        </w:rPr>
        <w:t xml:space="preserve"> </w:t>
      </w:r>
      <w:r w:rsidR="006172BA" w:rsidRPr="00EF7DEC">
        <w:rPr>
          <w:rFonts w:ascii="Traditional Arabic" w:hAnsi="Traditional Arabic" w:cs="Traditional Arabic"/>
          <w:sz w:val="34"/>
          <w:szCs w:val="34"/>
          <w:rtl/>
        </w:rPr>
        <w:t xml:space="preserve">عدول عن </w:t>
      </w:r>
      <w:proofErr w:type="spellStart"/>
      <w:r w:rsidR="006172BA" w:rsidRPr="00EF7DEC">
        <w:rPr>
          <w:rFonts w:ascii="Traditional Arabic" w:hAnsi="Traditional Arabic" w:cs="Traditional Arabic"/>
          <w:sz w:val="34"/>
          <w:szCs w:val="34"/>
          <w:rtl/>
        </w:rPr>
        <w:t>الأخصر</w:t>
      </w:r>
      <w:proofErr w:type="spellEnd"/>
      <w:r w:rsidR="006172BA" w:rsidRPr="00EF7DEC">
        <w:rPr>
          <w:rFonts w:ascii="Traditional Arabic" w:hAnsi="Traditional Arabic" w:cs="Traditional Arabic"/>
          <w:sz w:val="34"/>
          <w:szCs w:val="34"/>
          <w:rtl/>
        </w:rPr>
        <w:t xml:space="preserve"> لا لفائدة، إذ قوله: في الغنم الزكاة، أخصر من قوله: في سائمة الغنم الزكاة، </w:t>
      </w:r>
      <w:r w:rsidR="00351968" w:rsidRPr="00EF7DEC">
        <w:rPr>
          <w:rFonts w:ascii="Traditional Arabic" w:hAnsi="Traditional Arabic" w:cs="Traditional Arabic"/>
          <w:sz w:val="34"/>
          <w:szCs w:val="34"/>
          <w:rtl/>
        </w:rPr>
        <w:t xml:space="preserve">فلو كان حكمها مع السوم وعدمه سواء لكان قد </w:t>
      </w:r>
      <w:r w:rsidR="00351968" w:rsidRPr="00EF7DEC">
        <w:rPr>
          <w:rFonts w:ascii="Traditional Arabic" w:hAnsi="Traditional Arabic" w:cs="Traditional Arabic"/>
          <w:b/>
          <w:bCs/>
          <w:sz w:val="34"/>
          <w:szCs w:val="34"/>
          <w:rtl/>
        </w:rPr>
        <w:t>طو</w:t>
      </w:r>
      <w:r w:rsidR="00266183" w:rsidRPr="00EF7DEC">
        <w:rPr>
          <w:rFonts w:ascii="Traditional Arabic" w:hAnsi="Traditional Arabic" w:cs="Traditional Arabic" w:hint="cs"/>
          <w:b/>
          <w:bCs/>
          <w:sz w:val="34"/>
          <w:szCs w:val="34"/>
          <w:rtl/>
        </w:rPr>
        <w:t>ّ</w:t>
      </w:r>
      <w:r w:rsidR="00351968" w:rsidRPr="00EF7DEC">
        <w:rPr>
          <w:rFonts w:ascii="Traditional Arabic" w:hAnsi="Traditional Arabic" w:cs="Traditional Arabic"/>
          <w:b/>
          <w:bCs/>
          <w:sz w:val="34"/>
          <w:szCs w:val="34"/>
          <w:rtl/>
        </w:rPr>
        <w:t>ل اللفظ ونقص المعنى</w:t>
      </w:r>
      <w:r w:rsidR="00351968" w:rsidRPr="00EF7DEC">
        <w:rPr>
          <w:rFonts w:ascii="Traditional Arabic" w:hAnsi="Traditional Arabic" w:cs="Traditional Arabic" w:hint="cs"/>
          <w:sz w:val="34"/>
          <w:szCs w:val="34"/>
          <w:rtl/>
        </w:rPr>
        <w:t>، وذلك منافيًا للحكمة</w:t>
      </w:r>
      <w:r w:rsidR="00274883" w:rsidRPr="00D95797">
        <w:rPr>
          <w:rStyle w:val="a4"/>
          <w:rFonts w:cs="Traditional Arabic"/>
          <w:position w:val="0"/>
          <w:sz w:val="34"/>
          <w:szCs w:val="34"/>
          <w:vertAlign w:val="superscript"/>
          <w:rtl/>
        </w:rPr>
        <w:t>(</w:t>
      </w:r>
      <w:r w:rsidR="00274883" w:rsidRPr="00D95797">
        <w:rPr>
          <w:rStyle w:val="a4"/>
          <w:rFonts w:cs="Traditional Arabic"/>
          <w:position w:val="0"/>
          <w:sz w:val="34"/>
          <w:szCs w:val="34"/>
          <w:vertAlign w:val="superscript"/>
          <w:rtl/>
        </w:rPr>
        <w:footnoteReference w:id="133"/>
      </w:r>
      <w:r w:rsidR="00274883" w:rsidRPr="00D95797">
        <w:rPr>
          <w:rStyle w:val="a4"/>
          <w:rFonts w:cs="Traditional Arabic"/>
          <w:position w:val="0"/>
          <w:sz w:val="34"/>
          <w:szCs w:val="34"/>
          <w:vertAlign w:val="superscript"/>
          <w:rtl/>
        </w:rPr>
        <w:t>)</w:t>
      </w:r>
      <w:r w:rsidR="00351968" w:rsidRPr="00EF7DEC">
        <w:rPr>
          <w:rFonts w:hint="cs"/>
          <w:sz w:val="34"/>
          <w:szCs w:val="34"/>
          <w:rtl/>
        </w:rPr>
        <w:t>.</w:t>
      </w:r>
    </w:p>
    <w:p w14:paraId="01CFF710" w14:textId="3595D5A4" w:rsidR="006172BA" w:rsidRPr="00EF7DEC" w:rsidRDefault="007E0161" w:rsidP="00C67023">
      <w:pPr>
        <w:ind w:firstLine="720"/>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كما </w:t>
      </w:r>
      <w:r w:rsidR="006172BA" w:rsidRPr="00EF7DEC">
        <w:rPr>
          <w:rFonts w:ascii="Traditional Arabic" w:hAnsi="Traditional Arabic" w:cs="Traditional Arabic"/>
          <w:sz w:val="34"/>
          <w:szCs w:val="34"/>
          <w:rtl/>
        </w:rPr>
        <w:t>أن تخصيص أحدهما بالذكر مع استوائهما في الحكم ترجيح من غير مرجح، إذ ليس قوله: في سائمة الغنم الزكاة، بأولى من قوله: في معلوفة الغنم الزكاة. ولا</w:t>
      </w:r>
      <w:r w:rsidR="00EA4861" w:rsidRPr="00EF7DEC">
        <w:rPr>
          <w:rFonts w:ascii="Traditional Arabic" w:hAnsi="Traditional Arabic" w:cs="Traditional Arabic" w:hint="cs"/>
          <w:sz w:val="34"/>
          <w:szCs w:val="34"/>
          <w:rtl/>
        </w:rPr>
        <w:t xml:space="preserve"> </w:t>
      </w:r>
      <w:r w:rsidR="00EA4861"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EA4861" w:rsidRPr="00542D04">
        <w:rPr>
          <w:rFonts w:ascii="Traditional Arabic" w:hAnsi="Traditional Arabic" w:cs="QCF2123" w:hint="cs"/>
          <w:color w:val="008000"/>
          <w:sz w:val="28"/>
          <w:szCs w:val="28"/>
          <w:rtl/>
        </w:rPr>
        <w:t>ﲢ</w:t>
      </w:r>
      <w:r w:rsidR="00EA4861" w:rsidRPr="00542D04">
        <w:rPr>
          <w:rFonts w:ascii="Traditional Arabic" w:hAnsi="Traditional Arabic" w:cs="QCF2123"/>
          <w:color w:val="008000"/>
          <w:sz w:val="28"/>
          <w:szCs w:val="28"/>
          <w:rtl/>
        </w:rPr>
        <w:t xml:space="preserve"> </w:t>
      </w:r>
      <w:r w:rsidR="00EA4861" w:rsidRPr="00542D04">
        <w:rPr>
          <w:rFonts w:ascii="Traditional Arabic" w:hAnsi="Traditional Arabic" w:cs="QCF2123" w:hint="cs"/>
          <w:color w:val="008000"/>
          <w:sz w:val="28"/>
          <w:szCs w:val="28"/>
          <w:rtl/>
        </w:rPr>
        <w:t>ﲣ</w:t>
      </w:r>
      <w:r w:rsidR="00EA4861" w:rsidRPr="00542D04">
        <w:rPr>
          <w:rFonts w:ascii="Traditional Arabic" w:hAnsi="Traditional Arabic" w:cs="QCF2123"/>
          <w:color w:val="008000"/>
          <w:sz w:val="28"/>
          <w:szCs w:val="28"/>
          <w:rtl/>
        </w:rPr>
        <w:t xml:space="preserve"> </w:t>
      </w:r>
      <w:r w:rsidR="00EA4861" w:rsidRPr="00542D04">
        <w:rPr>
          <w:rFonts w:ascii="Traditional Arabic" w:hAnsi="Traditional Arabic" w:cs="QCF2123" w:hint="cs"/>
          <w:color w:val="008000"/>
          <w:sz w:val="28"/>
          <w:szCs w:val="28"/>
          <w:rtl/>
        </w:rPr>
        <w:t>ﲤ</w:t>
      </w:r>
      <w:r w:rsidR="00EA4861" w:rsidRPr="00542D04">
        <w:rPr>
          <w:rFonts w:ascii="Traditional Arabic" w:hAnsi="Traditional Arabic" w:cs="QCF2123"/>
          <w:color w:val="008000"/>
          <w:sz w:val="28"/>
          <w:szCs w:val="28"/>
          <w:rtl/>
        </w:rPr>
        <w:t xml:space="preserve"> </w:t>
      </w:r>
      <w:r w:rsidR="00EA4861" w:rsidRPr="00542D04">
        <w:rPr>
          <w:rFonts w:ascii="Traditional Arabic" w:hAnsi="Traditional Arabic" w:cs="QCF2123" w:hint="cs"/>
          <w:color w:val="008000"/>
          <w:sz w:val="28"/>
          <w:szCs w:val="28"/>
          <w:rtl/>
        </w:rPr>
        <w:t>ﲥ</w:t>
      </w:r>
      <w:r w:rsidR="00542D04" w:rsidRPr="00542D04">
        <w:rPr>
          <w:rFonts w:ascii="Traditional Arabic" w:hAnsi="Traditional Arabic" w:cs="Traditional Arabic"/>
          <w:sz w:val="28"/>
          <w:szCs w:val="28"/>
          <w:rtl/>
        </w:rPr>
        <w:t>﴾</w:t>
      </w:r>
      <w:r w:rsidR="00EA4861" w:rsidRPr="00EF7DEC">
        <w:rPr>
          <w:rFonts w:ascii="Traditional Arabic" w:hAnsi="Traditional Arabic" w:cs="Traditional Arabic"/>
          <w:sz w:val="34"/>
          <w:szCs w:val="34"/>
          <w:rtl/>
        </w:rPr>
        <w:t xml:space="preserve"> </w:t>
      </w:r>
      <w:r w:rsidR="00EA4861" w:rsidRPr="001A340D">
        <w:rPr>
          <w:rFonts w:ascii="Traditional Arabic" w:hAnsi="Traditional Arabic" w:cs="Traditional Arabic"/>
          <w:szCs w:val="32"/>
          <w:rtl/>
        </w:rPr>
        <w:t>[سورة المائدة:95]</w:t>
      </w:r>
      <w:r w:rsidR="00EA4861" w:rsidRPr="00EF7DEC">
        <w:rPr>
          <w:rFonts w:ascii="Traditional Arabic" w:hAnsi="Traditional Arabic" w:cs="Traditional Arabic"/>
          <w:sz w:val="34"/>
          <w:szCs w:val="34"/>
          <w:rtl/>
        </w:rPr>
        <w:t>.</w:t>
      </w:r>
      <w:r w:rsidR="004F6A1A" w:rsidRPr="00EF7DEC">
        <w:rPr>
          <w:rFonts w:ascii="Traditional Arabic" w:hAnsi="Traditional Arabic" w:cs="Traditional Arabic" w:hint="cs"/>
          <w:sz w:val="34"/>
          <w:szCs w:val="34"/>
          <w:rtl/>
        </w:rPr>
        <w:t xml:space="preserve"> </w:t>
      </w:r>
      <w:r w:rsidR="006172BA" w:rsidRPr="00EF7DEC">
        <w:rPr>
          <w:rFonts w:ascii="Traditional Arabic" w:hAnsi="Traditional Arabic" w:cs="Traditional Arabic"/>
          <w:sz w:val="34"/>
          <w:szCs w:val="34"/>
          <w:rtl/>
        </w:rPr>
        <w:t>أولى من قوله: مخطئا</w:t>
      </w:r>
      <w:r w:rsidR="004F6A1A" w:rsidRPr="00EF7DEC">
        <w:rPr>
          <w:rFonts w:ascii="Traditional Arabic" w:hAnsi="Traditional Arabic" w:cs="Traditional Arabic" w:hint="cs"/>
          <w:sz w:val="34"/>
          <w:szCs w:val="34"/>
          <w:rtl/>
        </w:rPr>
        <w:t>،</w:t>
      </w:r>
      <w:r w:rsidR="006C4205" w:rsidRPr="00EF7DEC">
        <w:rPr>
          <w:rFonts w:ascii="Traditional Arabic" w:hAnsi="Traditional Arabic" w:cs="Traditional Arabic"/>
          <w:sz w:val="34"/>
          <w:szCs w:val="34"/>
          <w:rtl/>
        </w:rPr>
        <w:t xml:space="preserve"> لأنه لا يستقيم تخصيص كلام آحاد البلغاء بشيء من غير فائدة مرجحة فكلام الله ورسوله أجدر</w:t>
      </w:r>
      <w:r w:rsidR="006C4205" w:rsidRPr="00D95797">
        <w:rPr>
          <w:rStyle w:val="a4"/>
          <w:rFonts w:cs="Traditional Arabic"/>
          <w:position w:val="0"/>
          <w:sz w:val="34"/>
          <w:szCs w:val="34"/>
          <w:vertAlign w:val="superscript"/>
          <w:rtl/>
        </w:rPr>
        <w:t>(</w:t>
      </w:r>
      <w:r w:rsidR="006C4205" w:rsidRPr="00D95797">
        <w:rPr>
          <w:rStyle w:val="a4"/>
          <w:rFonts w:cs="Traditional Arabic"/>
          <w:position w:val="0"/>
          <w:sz w:val="34"/>
          <w:szCs w:val="34"/>
          <w:vertAlign w:val="superscript"/>
          <w:rtl/>
        </w:rPr>
        <w:footnoteReference w:id="134"/>
      </w:r>
      <w:r w:rsidR="006C4205" w:rsidRPr="00D95797">
        <w:rPr>
          <w:rStyle w:val="a4"/>
          <w:rFonts w:cs="Traditional Arabic"/>
          <w:position w:val="0"/>
          <w:sz w:val="34"/>
          <w:szCs w:val="34"/>
          <w:vertAlign w:val="superscript"/>
          <w:rtl/>
        </w:rPr>
        <w:t>)</w:t>
      </w:r>
      <w:r w:rsidR="006C4205" w:rsidRPr="00EF7DEC">
        <w:rPr>
          <w:rFonts w:hint="cs"/>
          <w:sz w:val="34"/>
          <w:szCs w:val="34"/>
          <w:rtl/>
        </w:rPr>
        <w:t>.</w:t>
      </w:r>
    </w:p>
    <w:p w14:paraId="50B6728A" w14:textId="33025C18" w:rsidR="00214DB0" w:rsidRPr="00EF7DEC" w:rsidRDefault="006C4205"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يضاف إلى ذلك أن </w:t>
      </w:r>
      <w:r w:rsidRPr="00EF7DEC">
        <w:rPr>
          <w:rFonts w:ascii="Traditional Arabic" w:hAnsi="Traditional Arabic" w:cs="Traditional Arabic" w:hint="cs"/>
          <w:b/>
          <w:bCs/>
          <w:sz w:val="34"/>
          <w:szCs w:val="34"/>
          <w:rtl/>
        </w:rPr>
        <w:t>تكثير الفائدة</w:t>
      </w:r>
      <w:r w:rsidRPr="00EF7DEC">
        <w:rPr>
          <w:rFonts w:ascii="Traditional Arabic" w:hAnsi="Traditional Arabic" w:cs="Traditional Arabic" w:hint="cs"/>
          <w:sz w:val="34"/>
          <w:szCs w:val="34"/>
          <w:rtl/>
        </w:rPr>
        <w:t xml:space="preserve"> من مقاصد العقلاء</w:t>
      </w:r>
      <w:r w:rsidR="007F0D44" w:rsidRPr="00EF7DEC">
        <w:rPr>
          <w:rFonts w:ascii="Traditional Arabic" w:hAnsi="Traditional Arabic" w:cs="Traditional Arabic" w:hint="cs"/>
          <w:sz w:val="34"/>
          <w:szCs w:val="34"/>
          <w:rtl/>
        </w:rPr>
        <w:t xml:space="preserve">، </w:t>
      </w:r>
      <w:r w:rsidR="00101817" w:rsidRPr="00EF7DEC">
        <w:rPr>
          <w:rFonts w:ascii="Traditional Arabic" w:hAnsi="Traditional Arabic" w:cs="Traditional Arabic" w:hint="cs"/>
          <w:sz w:val="34"/>
          <w:szCs w:val="34"/>
          <w:rtl/>
        </w:rPr>
        <w:t>و</w:t>
      </w:r>
      <w:r w:rsidR="00440AE3" w:rsidRPr="00EF7DEC">
        <w:rPr>
          <w:rFonts w:ascii="Traditional Arabic" w:hAnsi="Traditional Arabic" w:cs="Traditional Arabic" w:hint="cs"/>
          <w:sz w:val="34"/>
          <w:szCs w:val="34"/>
          <w:rtl/>
        </w:rPr>
        <w:t>حمل</w:t>
      </w:r>
      <w:r w:rsidR="00101817" w:rsidRPr="00EF7DEC">
        <w:rPr>
          <w:rFonts w:ascii="Traditional Arabic" w:hAnsi="Traditional Arabic" w:cs="Traditional Arabic" w:hint="cs"/>
          <w:sz w:val="34"/>
          <w:szCs w:val="34"/>
          <w:rtl/>
        </w:rPr>
        <w:t xml:space="preserve"> القيد على التخصيص </w:t>
      </w:r>
      <w:r w:rsidR="008901CA" w:rsidRPr="00EF7DEC">
        <w:rPr>
          <w:rFonts w:ascii="Traditional Arabic" w:hAnsi="Traditional Arabic" w:cs="Traditional Arabic" w:hint="cs"/>
          <w:sz w:val="34"/>
          <w:szCs w:val="34"/>
          <w:rtl/>
        </w:rPr>
        <w:t>يفضي إلى</w:t>
      </w:r>
      <w:r w:rsidR="008901CA" w:rsidRPr="00EF7DEC">
        <w:rPr>
          <w:rFonts w:ascii="Traditional Arabic" w:hAnsi="Traditional Arabic" w:cs="Traditional Arabic"/>
          <w:sz w:val="34"/>
          <w:szCs w:val="34"/>
          <w:rtl/>
        </w:rPr>
        <w:t xml:space="preserve"> تكثير الفائدة</w:t>
      </w:r>
      <w:r w:rsidR="008901CA" w:rsidRPr="00EF7DEC">
        <w:rPr>
          <w:rFonts w:ascii="Traditional Arabic" w:hAnsi="Traditional Arabic" w:cs="Traditional Arabic" w:hint="cs"/>
          <w:sz w:val="34"/>
          <w:szCs w:val="34"/>
          <w:rtl/>
        </w:rPr>
        <w:t>،</w:t>
      </w:r>
      <w:r w:rsidR="008901CA" w:rsidRPr="00EF7DEC">
        <w:rPr>
          <w:rFonts w:ascii="Traditional Arabic" w:hAnsi="Traditional Arabic" w:cs="Traditional Arabic"/>
          <w:sz w:val="34"/>
          <w:szCs w:val="34"/>
          <w:rtl/>
        </w:rPr>
        <w:t xml:space="preserve"> فإن إثبات المذكور ونفى غيره أكثر فائدة من إثبات المذكور وحده</w:t>
      </w:r>
      <w:r w:rsidR="007E0161" w:rsidRPr="00EF7DEC">
        <w:rPr>
          <w:rFonts w:ascii="Traditional Arabic" w:hAnsi="Traditional Arabic" w:cs="Traditional Arabic" w:hint="cs"/>
          <w:sz w:val="34"/>
          <w:szCs w:val="34"/>
          <w:rtl/>
        </w:rPr>
        <w:t>، وذلك التكثير كله من وظائف (الإعمال)</w:t>
      </w:r>
      <w:r w:rsidR="008901CA" w:rsidRPr="00D95797">
        <w:rPr>
          <w:rStyle w:val="a4"/>
          <w:rFonts w:cs="Traditional Arabic"/>
          <w:position w:val="0"/>
          <w:sz w:val="34"/>
          <w:szCs w:val="34"/>
          <w:vertAlign w:val="superscript"/>
          <w:rtl/>
        </w:rPr>
        <w:t>(</w:t>
      </w:r>
      <w:r w:rsidR="008901CA" w:rsidRPr="00D95797">
        <w:rPr>
          <w:rStyle w:val="a4"/>
          <w:rFonts w:cs="Traditional Arabic"/>
          <w:position w:val="0"/>
          <w:sz w:val="34"/>
          <w:szCs w:val="34"/>
          <w:vertAlign w:val="superscript"/>
          <w:rtl/>
        </w:rPr>
        <w:footnoteReference w:id="135"/>
      </w:r>
      <w:r w:rsidR="008901CA" w:rsidRPr="00D95797">
        <w:rPr>
          <w:rStyle w:val="a4"/>
          <w:rFonts w:cs="Traditional Arabic"/>
          <w:position w:val="0"/>
          <w:sz w:val="34"/>
          <w:szCs w:val="34"/>
          <w:vertAlign w:val="superscript"/>
          <w:rtl/>
        </w:rPr>
        <w:t>)</w:t>
      </w:r>
      <w:r w:rsidR="008901CA" w:rsidRPr="00EF7DEC">
        <w:rPr>
          <w:rFonts w:hint="cs"/>
          <w:sz w:val="34"/>
          <w:szCs w:val="34"/>
          <w:rtl/>
        </w:rPr>
        <w:t>.</w:t>
      </w:r>
    </w:p>
    <w:p w14:paraId="7E474E23" w14:textId="3D313C92" w:rsidR="00C2168C" w:rsidRPr="00EF7DEC" w:rsidRDefault="001F37D9"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فال</w:t>
      </w:r>
      <w:r w:rsidR="008269E3" w:rsidRPr="00EF7DEC">
        <w:rPr>
          <w:rFonts w:ascii="Traditional Arabic" w:hAnsi="Traditional Arabic" w:cs="Traditional Arabic" w:hint="cs"/>
          <w:sz w:val="34"/>
          <w:szCs w:val="34"/>
          <w:rtl/>
        </w:rPr>
        <w:t xml:space="preserve">مستمع </w:t>
      </w:r>
      <w:r w:rsidR="00F54422" w:rsidRPr="00EF7DEC">
        <w:rPr>
          <w:rFonts w:ascii="Traditional Arabic" w:hAnsi="Traditional Arabic" w:cs="Traditional Arabic" w:hint="cs"/>
          <w:sz w:val="34"/>
          <w:szCs w:val="34"/>
          <w:rtl/>
        </w:rPr>
        <w:t>حين</w:t>
      </w:r>
      <w:r w:rsidR="008269E3" w:rsidRPr="00EF7DEC">
        <w:rPr>
          <w:rFonts w:ascii="Traditional Arabic" w:hAnsi="Traditional Arabic" w:cs="Traditional Arabic" w:hint="cs"/>
          <w:sz w:val="34"/>
          <w:szCs w:val="34"/>
          <w:rtl/>
        </w:rPr>
        <w:t xml:space="preserve"> استنباط المفهوم</w:t>
      </w:r>
      <w:r w:rsidR="007E0161" w:rsidRPr="00EF7DEC">
        <w:rPr>
          <w:rFonts w:ascii="Traditional Arabic" w:hAnsi="Traditional Arabic" w:cs="Traditional Arabic" w:hint="cs"/>
          <w:sz w:val="34"/>
          <w:szCs w:val="34"/>
          <w:rtl/>
        </w:rPr>
        <w:t xml:space="preserve"> بقصد إعماله</w:t>
      </w:r>
      <w:r w:rsidR="008269E3" w:rsidRPr="00EF7DEC">
        <w:rPr>
          <w:rFonts w:ascii="Traditional Arabic" w:hAnsi="Traditional Arabic" w:cs="Traditional Arabic" w:hint="cs"/>
          <w:sz w:val="34"/>
          <w:szCs w:val="34"/>
          <w:rtl/>
        </w:rPr>
        <w:t xml:space="preserve"> ينظر هل </w:t>
      </w:r>
      <w:r w:rsidR="002E34A8" w:rsidRPr="00EF7DEC">
        <w:rPr>
          <w:rFonts w:ascii="Traditional Arabic" w:hAnsi="Traditional Arabic" w:cs="Traditional Arabic" w:hint="cs"/>
          <w:sz w:val="34"/>
          <w:szCs w:val="34"/>
          <w:rtl/>
        </w:rPr>
        <w:t>يقصد المتكلم نفي ما يخالف المذكور</w:t>
      </w:r>
      <w:r w:rsidR="00E33990" w:rsidRPr="00EF7DEC">
        <w:rPr>
          <w:rFonts w:ascii="Traditional Arabic" w:hAnsi="Traditional Arabic" w:cs="Traditional Arabic" w:hint="cs"/>
          <w:sz w:val="34"/>
          <w:szCs w:val="34"/>
          <w:rtl/>
        </w:rPr>
        <w:t>؟</w:t>
      </w:r>
    </w:p>
    <w:p w14:paraId="444CFFB1" w14:textId="6617219A" w:rsidR="002E34A8" w:rsidRPr="00EF7DEC" w:rsidRDefault="002E34A8"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 xml:space="preserve">ويمكنه ذلك </w:t>
      </w:r>
      <w:r w:rsidR="00797F80" w:rsidRPr="00EF7DEC">
        <w:rPr>
          <w:rFonts w:ascii="Traditional Arabic" w:hAnsi="Traditional Arabic" w:cs="Traditional Arabic" w:hint="cs"/>
          <w:sz w:val="34"/>
          <w:szCs w:val="34"/>
          <w:rtl/>
        </w:rPr>
        <w:t xml:space="preserve">من وجوه: </w:t>
      </w:r>
    </w:p>
    <w:p w14:paraId="2BABDBFD" w14:textId="642F2096" w:rsidR="00797F80" w:rsidRPr="00EF7DEC" w:rsidRDefault="004D4EDB" w:rsidP="00C67023">
      <w:pPr>
        <w:pStyle w:val="a6"/>
        <w:numPr>
          <w:ilvl w:val="0"/>
          <w:numId w:val="18"/>
        </w:numPr>
        <w:rPr>
          <w:rFonts w:ascii="Traditional Arabic" w:hAnsi="Traditional Arabic" w:cs="Traditional Arabic"/>
          <w:sz w:val="34"/>
          <w:szCs w:val="34"/>
        </w:rPr>
      </w:pPr>
      <w:r w:rsidRPr="00EF7DEC">
        <w:rPr>
          <w:rFonts w:ascii="Traditional Arabic" w:hAnsi="Traditional Arabic" w:cs="Traditional Arabic" w:hint="cs"/>
          <w:b/>
          <w:bCs/>
          <w:sz w:val="34"/>
          <w:szCs w:val="34"/>
          <w:rtl/>
        </w:rPr>
        <w:t>عدول المتكلم</w:t>
      </w:r>
      <w:r w:rsidRPr="00EF7DEC">
        <w:rPr>
          <w:rFonts w:ascii="Traditional Arabic" w:hAnsi="Traditional Arabic" w:cs="Traditional Arabic" w:hint="cs"/>
          <w:sz w:val="34"/>
          <w:szCs w:val="34"/>
          <w:rtl/>
        </w:rPr>
        <w:t xml:space="preserve"> عن الترتيب </w:t>
      </w:r>
      <w:r w:rsidR="00435334" w:rsidRPr="00EF7DEC">
        <w:rPr>
          <w:rFonts w:ascii="Traditional Arabic" w:hAnsi="Traditional Arabic" w:cs="Traditional Arabic" w:hint="cs"/>
          <w:sz w:val="34"/>
          <w:szCs w:val="34"/>
          <w:rtl/>
        </w:rPr>
        <w:t>الطبيعي</w:t>
      </w:r>
      <w:r w:rsidR="007E0161" w:rsidRPr="00EF7DEC">
        <w:rPr>
          <w:rFonts w:ascii="Traditional Arabic" w:hAnsi="Traditional Arabic" w:cs="Traditional Arabic" w:hint="cs"/>
          <w:sz w:val="34"/>
          <w:szCs w:val="34"/>
          <w:rtl/>
        </w:rPr>
        <w:t>،</w:t>
      </w:r>
      <w:r w:rsidR="00435334" w:rsidRPr="00EF7DEC">
        <w:rPr>
          <w:rFonts w:ascii="Traditional Arabic" w:hAnsi="Traditional Arabic" w:cs="Traditional Arabic" w:hint="cs"/>
          <w:sz w:val="34"/>
          <w:szCs w:val="34"/>
          <w:rtl/>
        </w:rPr>
        <w:t xml:space="preserve"> فيفهم المخاطَب</w:t>
      </w:r>
      <w:r w:rsidR="007E0161" w:rsidRPr="00EF7DEC">
        <w:rPr>
          <w:rFonts w:ascii="Traditional Arabic" w:hAnsi="Traditional Arabic" w:cs="Traditional Arabic" w:hint="cs"/>
          <w:sz w:val="34"/>
          <w:szCs w:val="34"/>
          <w:rtl/>
        </w:rPr>
        <w:t xml:space="preserve"> بالكلام</w:t>
      </w:r>
      <w:r w:rsidR="00435334" w:rsidRPr="00EF7DEC">
        <w:rPr>
          <w:rFonts w:ascii="Traditional Arabic" w:hAnsi="Traditional Arabic" w:cs="Traditional Arabic" w:hint="cs"/>
          <w:sz w:val="34"/>
          <w:szCs w:val="34"/>
          <w:rtl/>
        </w:rPr>
        <w:t xml:space="preserve"> من ذلك قصد النفي عن الغير، </w:t>
      </w:r>
      <w:r w:rsidR="00E3388E" w:rsidRPr="00EF7DEC">
        <w:rPr>
          <w:rFonts w:ascii="Traditional Arabic" w:hAnsi="Traditional Arabic" w:cs="Traditional Arabic" w:hint="cs"/>
          <w:sz w:val="34"/>
          <w:szCs w:val="34"/>
          <w:rtl/>
        </w:rPr>
        <w:t>فقوله في الغنم الزكاة أولى، ومتع</w:t>
      </w:r>
      <w:r w:rsidR="00A824C5" w:rsidRPr="00EF7DEC">
        <w:rPr>
          <w:rFonts w:ascii="Traditional Arabic" w:hAnsi="Traditional Arabic" w:cs="Traditional Arabic" w:hint="cs"/>
          <w:sz w:val="34"/>
          <w:szCs w:val="34"/>
          <w:rtl/>
        </w:rPr>
        <w:t xml:space="preserve">ينًا في اللغة، فالعدول إلى </w:t>
      </w:r>
      <w:r w:rsidR="007E0161" w:rsidRPr="00EF7DEC">
        <w:rPr>
          <w:rFonts w:ascii="Traditional Arabic" w:hAnsi="Traditional Arabic" w:cs="Traditional Arabic" w:hint="cs"/>
          <w:sz w:val="34"/>
          <w:szCs w:val="34"/>
          <w:rtl/>
        </w:rPr>
        <w:t>"</w:t>
      </w:r>
      <w:r w:rsidR="00AA3BE5" w:rsidRPr="00EF7DEC">
        <w:rPr>
          <w:rFonts w:ascii="Traditional Arabic" w:hAnsi="Traditional Arabic" w:cs="Traditional Arabic" w:hint="cs"/>
          <w:sz w:val="34"/>
          <w:szCs w:val="34"/>
          <w:rtl/>
        </w:rPr>
        <w:t>في سائمة الغنم الزكاة</w:t>
      </w:r>
      <w:r w:rsidR="007E0161" w:rsidRPr="00EF7DEC">
        <w:rPr>
          <w:rFonts w:ascii="Traditional Arabic" w:hAnsi="Traditional Arabic" w:cs="Traditional Arabic" w:hint="cs"/>
          <w:sz w:val="34"/>
          <w:szCs w:val="34"/>
          <w:rtl/>
        </w:rPr>
        <w:t>"</w:t>
      </w:r>
      <w:r w:rsidR="00AA3BE5" w:rsidRPr="00EF7DEC">
        <w:rPr>
          <w:rFonts w:ascii="Traditional Arabic" w:hAnsi="Traditional Arabic" w:cs="Traditional Arabic" w:hint="cs"/>
          <w:sz w:val="34"/>
          <w:szCs w:val="34"/>
          <w:rtl/>
        </w:rPr>
        <w:t xml:space="preserve"> يُفهم منه </w:t>
      </w:r>
      <w:r w:rsidR="000451EB" w:rsidRPr="00EF7DEC">
        <w:rPr>
          <w:rFonts w:ascii="Traditional Arabic" w:hAnsi="Traditional Arabic" w:cs="Traditional Arabic" w:hint="cs"/>
          <w:sz w:val="34"/>
          <w:szCs w:val="34"/>
          <w:rtl/>
        </w:rPr>
        <w:t>قصد النفي عن غير السائمة</w:t>
      </w:r>
      <w:r w:rsidR="000451EB" w:rsidRPr="00D95797">
        <w:rPr>
          <w:rStyle w:val="a4"/>
          <w:rFonts w:cs="Traditional Arabic"/>
          <w:position w:val="0"/>
          <w:sz w:val="34"/>
          <w:szCs w:val="34"/>
          <w:vertAlign w:val="superscript"/>
          <w:rtl/>
        </w:rPr>
        <w:t>(</w:t>
      </w:r>
      <w:r w:rsidR="000451EB" w:rsidRPr="00D95797">
        <w:rPr>
          <w:rStyle w:val="a4"/>
          <w:rFonts w:cs="Traditional Arabic"/>
          <w:position w:val="0"/>
          <w:sz w:val="34"/>
          <w:szCs w:val="34"/>
          <w:vertAlign w:val="superscript"/>
          <w:rtl/>
        </w:rPr>
        <w:footnoteReference w:id="136"/>
      </w:r>
      <w:r w:rsidR="000451EB" w:rsidRPr="00D95797">
        <w:rPr>
          <w:rStyle w:val="a4"/>
          <w:rFonts w:cs="Traditional Arabic"/>
          <w:position w:val="0"/>
          <w:sz w:val="34"/>
          <w:szCs w:val="34"/>
          <w:vertAlign w:val="superscript"/>
          <w:rtl/>
        </w:rPr>
        <w:t>)</w:t>
      </w:r>
      <w:r w:rsidR="000451EB" w:rsidRPr="00EF7DEC">
        <w:rPr>
          <w:rFonts w:hint="cs"/>
          <w:sz w:val="34"/>
          <w:szCs w:val="34"/>
          <w:rtl/>
        </w:rPr>
        <w:t>.</w:t>
      </w:r>
    </w:p>
    <w:p w14:paraId="1AD17FB3" w14:textId="36FF7AE9" w:rsidR="00456033" w:rsidRPr="00EF7DEC" w:rsidRDefault="003A2612" w:rsidP="00C67023">
      <w:pPr>
        <w:pStyle w:val="a6"/>
        <w:numPr>
          <w:ilvl w:val="0"/>
          <w:numId w:val="18"/>
        </w:numPr>
        <w:tabs>
          <w:tab w:val="left" w:pos="1933"/>
        </w:tabs>
        <w:rPr>
          <w:rFonts w:ascii="Traditional Arabic" w:hAnsi="Traditional Arabic" w:cs="Traditional Arabic"/>
          <w:sz w:val="34"/>
          <w:szCs w:val="34"/>
        </w:rPr>
      </w:pPr>
      <w:r w:rsidRPr="00EF7DEC">
        <w:rPr>
          <w:rFonts w:ascii="Traditional Arabic" w:hAnsi="Traditional Arabic" w:cs="Traditional Arabic" w:hint="cs"/>
          <w:b/>
          <w:bCs/>
          <w:sz w:val="34"/>
          <w:szCs w:val="34"/>
          <w:rtl/>
        </w:rPr>
        <w:t xml:space="preserve">إعمال </w:t>
      </w:r>
      <w:r w:rsidR="00C63A28" w:rsidRPr="00EF7DEC">
        <w:rPr>
          <w:rFonts w:ascii="Traditional Arabic" w:hAnsi="Traditional Arabic" w:cs="Traditional Arabic" w:hint="cs"/>
          <w:b/>
          <w:bCs/>
          <w:sz w:val="34"/>
          <w:szCs w:val="34"/>
          <w:rtl/>
        </w:rPr>
        <w:t>النزول من الأعم إلى الأخص</w:t>
      </w:r>
      <w:r w:rsidR="00C63A28" w:rsidRPr="00EF7DEC">
        <w:rPr>
          <w:rFonts w:ascii="Traditional Arabic" w:hAnsi="Traditional Arabic" w:cs="Traditional Arabic" w:hint="cs"/>
          <w:sz w:val="34"/>
          <w:szCs w:val="34"/>
          <w:rtl/>
        </w:rPr>
        <w:t xml:space="preserve"> </w:t>
      </w:r>
      <w:r w:rsidR="00243B81" w:rsidRPr="00EF7DEC">
        <w:rPr>
          <w:rFonts w:ascii="Traditional Arabic" w:hAnsi="Traditional Arabic" w:cs="Traditional Arabic" w:hint="cs"/>
          <w:sz w:val="34"/>
          <w:szCs w:val="34"/>
          <w:rtl/>
        </w:rPr>
        <w:t xml:space="preserve">فإنه لابد أن يكون عن قصد، فإذا قال </w:t>
      </w:r>
      <w:r w:rsidR="008E716F" w:rsidRPr="00EF7DEC">
        <w:rPr>
          <w:rFonts w:ascii="Traditional Arabic" w:hAnsi="Traditional Arabic" w:cs="Traditional Arabic" w:hint="cs"/>
          <w:sz w:val="34"/>
          <w:szCs w:val="34"/>
          <w:rtl/>
        </w:rPr>
        <w:t>في ال</w:t>
      </w:r>
      <w:r w:rsidR="00063391" w:rsidRPr="00EF7DEC">
        <w:rPr>
          <w:rFonts w:ascii="Traditional Arabic" w:hAnsi="Traditional Arabic" w:cs="Traditional Arabic" w:hint="cs"/>
          <w:sz w:val="34"/>
          <w:szCs w:val="34"/>
          <w:rtl/>
        </w:rPr>
        <w:t xml:space="preserve">إبل السائمة الزكاة، عُلم أن المتكلم </w:t>
      </w:r>
      <w:r w:rsidR="003A587A" w:rsidRPr="00EF7DEC">
        <w:rPr>
          <w:rFonts w:ascii="Traditional Arabic" w:hAnsi="Traditional Arabic" w:cs="Traditional Arabic" w:hint="cs"/>
          <w:sz w:val="34"/>
          <w:szCs w:val="34"/>
          <w:rtl/>
        </w:rPr>
        <w:t xml:space="preserve">قصد تخصيصها بالحكم، بخلاف ما لو قال في السائمة الزكاة، </w:t>
      </w:r>
      <w:r w:rsidR="004136BB" w:rsidRPr="00EF7DEC">
        <w:rPr>
          <w:rFonts w:ascii="Traditional Arabic" w:hAnsi="Traditional Arabic" w:cs="Traditional Arabic" w:hint="cs"/>
          <w:sz w:val="34"/>
          <w:szCs w:val="34"/>
          <w:rtl/>
        </w:rPr>
        <w:t xml:space="preserve">فقد يظن أنه خصها بالذكر لكونها أغلب الأموال، </w:t>
      </w:r>
      <w:r w:rsidR="00585C99" w:rsidRPr="00EF7DEC">
        <w:rPr>
          <w:rFonts w:ascii="Traditional Arabic" w:hAnsi="Traditional Arabic" w:cs="Traditional Arabic" w:hint="cs"/>
          <w:sz w:val="34"/>
          <w:szCs w:val="34"/>
          <w:rtl/>
        </w:rPr>
        <w:t>أو لكون الحاجة لبيانها أمس</w:t>
      </w:r>
      <w:r w:rsidR="004F6A1A" w:rsidRPr="00EF7DEC">
        <w:rPr>
          <w:rFonts w:ascii="Traditional Arabic" w:hAnsi="Traditional Arabic" w:cs="Traditional Arabic" w:hint="cs"/>
          <w:sz w:val="34"/>
          <w:szCs w:val="34"/>
          <w:rtl/>
        </w:rPr>
        <w:t>ّ</w:t>
      </w:r>
      <w:r w:rsidR="00585C99" w:rsidRPr="00D95797">
        <w:rPr>
          <w:rStyle w:val="a4"/>
          <w:rFonts w:cs="Traditional Arabic"/>
          <w:position w:val="0"/>
          <w:sz w:val="34"/>
          <w:szCs w:val="34"/>
          <w:vertAlign w:val="superscript"/>
          <w:rtl/>
        </w:rPr>
        <w:t>(</w:t>
      </w:r>
      <w:r w:rsidR="00585C99" w:rsidRPr="00D95797">
        <w:rPr>
          <w:rStyle w:val="a4"/>
          <w:rFonts w:cs="Traditional Arabic"/>
          <w:position w:val="0"/>
          <w:sz w:val="34"/>
          <w:szCs w:val="34"/>
          <w:vertAlign w:val="superscript"/>
          <w:rtl/>
        </w:rPr>
        <w:footnoteReference w:id="137"/>
      </w:r>
      <w:r w:rsidR="00585C99" w:rsidRPr="00D95797">
        <w:rPr>
          <w:rStyle w:val="a4"/>
          <w:rFonts w:cs="Traditional Arabic"/>
          <w:position w:val="0"/>
          <w:sz w:val="34"/>
          <w:szCs w:val="34"/>
          <w:vertAlign w:val="superscript"/>
          <w:rtl/>
        </w:rPr>
        <w:t>)</w:t>
      </w:r>
      <w:r w:rsidR="00585C99" w:rsidRPr="00EF7DEC">
        <w:rPr>
          <w:rFonts w:hint="cs"/>
          <w:sz w:val="34"/>
          <w:szCs w:val="34"/>
          <w:rtl/>
        </w:rPr>
        <w:t>.</w:t>
      </w:r>
    </w:p>
    <w:p w14:paraId="77265A57" w14:textId="75F22A9E" w:rsidR="00CF606F" w:rsidRPr="00EF7DEC" w:rsidRDefault="003A2612" w:rsidP="00C67023">
      <w:pPr>
        <w:pStyle w:val="a6"/>
        <w:numPr>
          <w:ilvl w:val="0"/>
          <w:numId w:val="18"/>
        </w:numPr>
        <w:rPr>
          <w:rFonts w:ascii="Traditional Arabic" w:hAnsi="Traditional Arabic" w:cs="Traditional Arabic"/>
          <w:sz w:val="34"/>
          <w:szCs w:val="34"/>
        </w:rPr>
      </w:pPr>
      <w:r w:rsidRPr="00EF7DEC">
        <w:rPr>
          <w:rFonts w:ascii="Traditional Arabic" w:hAnsi="Traditional Arabic" w:cs="Traditional Arabic" w:hint="cs"/>
          <w:b/>
          <w:bCs/>
          <w:sz w:val="34"/>
          <w:szCs w:val="34"/>
          <w:rtl/>
        </w:rPr>
        <w:t xml:space="preserve">إعمال </w:t>
      </w:r>
      <w:r w:rsidR="00CF606F" w:rsidRPr="00EF7DEC">
        <w:rPr>
          <w:rFonts w:ascii="Traditional Arabic" w:hAnsi="Traditional Arabic" w:cs="Traditional Arabic" w:hint="cs"/>
          <w:sz w:val="34"/>
          <w:szCs w:val="34"/>
          <w:rtl/>
        </w:rPr>
        <w:t>ا</w:t>
      </w:r>
      <w:r w:rsidR="00CF606F" w:rsidRPr="00EF7DEC">
        <w:rPr>
          <w:rFonts w:ascii="Traditional Arabic" w:hAnsi="Traditional Arabic" w:cs="Traditional Arabic" w:hint="cs"/>
          <w:b/>
          <w:bCs/>
          <w:sz w:val="34"/>
          <w:szCs w:val="34"/>
          <w:rtl/>
        </w:rPr>
        <w:t xml:space="preserve">لقرينة </w:t>
      </w:r>
      <w:r w:rsidR="00CF606F" w:rsidRPr="00EF7DEC">
        <w:rPr>
          <w:rFonts w:ascii="Traditional Arabic" w:hAnsi="Traditional Arabic" w:cs="Traditional Arabic" w:hint="cs"/>
          <w:sz w:val="34"/>
          <w:szCs w:val="34"/>
          <w:rtl/>
        </w:rPr>
        <w:t xml:space="preserve">كما لو قال </w:t>
      </w:r>
      <w:r w:rsidR="00736CB1" w:rsidRPr="00EF7DEC">
        <w:rPr>
          <w:rFonts w:ascii="Traditional Arabic" w:hAnsi="Traditional Arabic" w:cs="Traditional Arabic" w:hint="cs"/>
          <w:sz w:val="34"/>
          <w:szCs w:val="34"/>
          <w:rtl/>
        </w:rPr>
        <w:t>رجل لصاحبه في الخصومة: أم</w:t>
      </w:r>
      <w:r w:rsidR="00466158" w:rsidRPr="00EF7DEC">
        <w:rPr>
          <w:rFonts w:ascii="Traditional Arabic" w:hAnsi="Traditional Arabic" w:cs="Traditional Arabic" w:hint="cs"/>
          <w:sz w:val="34"/>
          <w:szCs w:val="34"/>
          <w:rtl/>
        </w:rPr>
        <w:t>ي</w:t>
      </w:r>
      <w:r w:rsidR="00736CB1" w:rsidRPr="00EF7DEC">
        <w:rPr>
          <w:rFonts w:ascii="Traditional Arabic" w:hAnsi="Traditional Arabic" w:cs="Traditional Arabic" w:hint="cs"/>
          <w:sz w:val="34"/>
          <w:szCs w:val="34"/>
          <w:rtl/>
        </w:rPr>
        <w:t xml:space="preserve"> أنا ليست بزانية</w:t>
      </w:r>
      <w:r w:rsidR="007E0161" w:rsidRPr="00EF7DEC">
        <w:rPr>
          <w:rFonts w:ascii="Traditional Arabic" w:hAnsi="Traditional Arabic" w:cs="Traditional Arabic" w:hint="cs"/>
          <w:sz w:val="34"/>
          <w:szCs w:val="34"/>
          <w:rtl/>
        </w:rPr>
        <w:t>،</w:t>
      </w:r>
      <w:r w:rsidR="009E345D" w:rsidRPr="00EF7DEC">
        <w:rPr>
          <w:rFonts w:ascii="Traditional Arabic" w:hAnsi="Traditional Arabic" w:cs="Traditional Arabic" w:hint="cs"/>
          <w:sz w:val="34"/>
          <w:szCs w:val="34"/>
          <w:rtl/>
        </w:rPr>
        <w:t xml:space="preserve"> </w:t>
      </w:r>
      <w:r w:rsidR="007E0161" w:rsidRPr="00EF7DEC">
        <w:rPr>
          <w:rFonts w:ascii="Traditional Arabic" w:hAnsi="Traditional Arabic" w:cs="Traditional Arabic" w:hint="cs"/>
          <w:sz w:val="34"/>
          <w:szCs w:val="34"/>
          <w:rtl/>
        </w:rPr>
        <w:t>فمفهومه هو</w:t>
      </w:r>
      <w:r w:rsidR="009E345D" w:rsidRPr="00EF7DEC">
        <w:rPr>
          <w:rFonts w:ascii="Traditional Arabic" w:hAnsi="Traditional Arabic" w:cs="Traditional Arabic" w:hint="cs"/>
          <w:sz w:val="34"/>
          <w:szCs w:val="34"/>
          <w:rtl/>
        </w:rPr>
        <w:t xml:space="preserve"> قذف</w:t>
      </w:r>
      <w:r w:rsidR="007E0161" w:rsidRPr="00EF7DEC">
        <w:rPr>
          <w:rFonts w:ascii="Traditional Arabic" w:hAnsi="Traditional Arabic" w:cs="Traditional Arabic" w:hint="cs"/>
          <w:sz w:val="34"/>
          <w:szCs w:val="34"/>
          <w:rtl/>
        </w:rPr>
        <w:t xml:space="preserve"> الخصم،</w:t>
      </w:r>
      <w:r w:rsidR="009E345D" w:rsidRPr="00EF7DEC">
        <w:rPr>
          <w:rFonts w:ascii="Traditional Arabic" w:hAnsi="Traditional Arabic" w:cs="Traditional Arabic" w:hint="cs"/>
          <w:sz w:val="34"/>
          <w:szCs w:val="34"/>
          <w:rtl/>
        </w:rPr>
        <w:t xml:space="preserve"> </w:t>
      </w:r>
      <w:r w:rsidR="007E0161" w:rsidRPr="00EF7DEC">
        <w:rPr>
          <w:rFonts w:ascii="Traditional Arabic" w:hAnsi="Traditional Arabic" w:cs="Traditional Arabic" w:hint="cs"/>
          <w:sz w:val="34"/>
          <w:szCs w:val="34"/>
          <w:rtl/>
        </w:rPr>
        <w:t>ب</w:t>
      </w:r>
      <w:r w:rsidR="001F7DB5" w:rsidRPr="00EF7DEC">
        <w:rPr>
          <w:rFonts w:ascii="Traditional Arabic" w:hAnsi="Traditional Arabic" w:cs="Traditional Arabic" w:hint="cs"/>
          <w:sz w:val="34"/>
          <w:szCs w:val="34"/>
          <w:rtl/>
        </w:rPr>
        <w:t xml:space="preserve">قرينة </w:t>
      </w:r>
      <w:r w:rsidR="007E0161" w:rsidRPr="00EF7DEC">
        <w:rPr>
          <w:rFonts w:ascii="Traditional Arabic" w:hAnsi="Traditional Arabic" w:cs="Traditional Arabic" w:hint="cs"/>
          <w:sz w:val="34"/>
          <w:szCs w:val="34"/>
          <w:rtl/>
        </w:rPr>
        <w:t xml:space="preserve">سياق </w:t>
      </w:r>
      <w:r w:rsidR="001F7DB5" w:rsidRPr="00EF7DEC">
        <w:rPr>
          <w:rFonts w:ascii="Traditional Arabic" w:hAnsi="Traditional Arabic" w:cs="Traditional Arabic" w:hint="cs"/>
          <w:sz w:val="34"/>
          <w:szCs w:val="34"/>
          <w:rtl/>
        </w:rPr>
        <w:t>الخصومة</w:t>
      </w:r>
      <w:r w:rsidR="001F7DB5" w:rsidRPr="00D95797">
        <w:rPr>
          <w:rStyle w:val="a4"/>
          <w:rFonts w:cs="Traditional Arabic"/>
          <w:position w:val="0"/>
          <w:sz w:val="34"/>
          <w:szCs w:val="34"/>
          <w:vertAlign w:val="superscript"/>
          <w:rtl/>
        </w:rPr>
        <w:t>(</w:t>
      </w:r>
      <w:r w:rsidR="001F7DB5" w:rsidRPr="00D95797">
        <w:rPr>
          <w:rStyle w:val="a4"/>
          <w:rFonts w:cs="Traditional Arabic"/>
          <w:position w:val="0"/>
          <w:sz w:val="34"/>
          <w:szCs w:val="34"/>
          <w:vertAlign w:val="superscript"/>
          <w:rtl/>
        </w:rPr>
        <w:footnoteReference w:id="138"/>
      </w:r>
      <w:r w:rsidR="001F7DB5" w:rsidRPr="00D95797">
        <w:rPr>
          <w:rStyle w:val="a4"/>
          <w:rFonts w:cs="Traditional Arabic"/>
          <w:position w:val="0"/>
          <w:sz w:val="34"/>
          <w:szCs w:val="34"/>
          <w:vertAlign w:val="superscript"/>
          <w:rtl/>
        </w:rPr>
        <w:t>)</w:t>
      </w:r>
      <w:r w:rsidR="001F7DB5" w:rsidRPr="00EF7DEC">
        <w:rPr>
          <w:rFonts w:hint="cs"/>
          <w:sz w:val="34"/>
          <w:szCs w:val="34"/>
          <w:rtl/>
        </w:rPr>
        <w:t>.</w:t>
      </w:r>
    </w:p>
    <w:p w14:paraId="7F3E0B20" w14:textId="049A5865" w:rsidR="00754AE5" w:rsidRPr="00EF7DEC" w:rsidRDefault="003A2612" w:rsidP="00C67023">
      <w:pPr>
        <w:pStyle w:val="a6"/>
        <w:numPr>
          <w:ilvl w:val="0"/>
          <w:numId w:val="18"/>
        </w:numPr>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 xml:space="preserve">إعمال </w:t>
      </w:r>
      <w:r w:rsidR="00A11605" w:rsidRPr="00EF7DEC">
        <w:rPr>
          <w:rFonts w:ascii="Traditional Arabic" w:hAnsi="Traditional Arabic" w:cs="Traditional Arabic" w:hint="cs"/>
          <w:b/>
          <w:bCs/>
          <w:sz w:val="34"/>
          <w:szCs w:val="34"/>
          <w:rtl/>
        </w:rPr>
        <w:t>دلالة</w:t>
      </w:r>
      <w:r w:rsidR="005D4300" w:rsidRPr="00EF7DEC">
        <w:rPr>
          <w:rFonts w:ascii="Traditional Arabic" w:hAnsi="Traditional Arabic" w:cs="Traditional Arabic" w:hint="cs"/>
          <w:b/>
          <w:bCs/>
          <w:sz w:val="34"/>
          <w:szCs w:val="34"/>
          <w:rtl/>
        </w:rPr>
        <w:t xml:space="preserve"> سكوت المتكلم المناسب</w:t>
      </w:r>
      <w:r w:rsidR="005D4300" w:rsidRPr="00EF7DEC">
        <w:rPr>
          <w:rFonts w:ascii="Traditional Arabic" w:hAnsi="Traditional Arabic" w:cs="Traditional Arabic" w:hint="cs"/>
          <w:sz w:val="34"/>
          <w:szCs w:val="34"/>
          <w:rtl/>
        </w:rPr>
        <w:t xml:space="preserve"> أثناء كلامه</w:t>
      </w:r>
      <w:r w:rsidR="00EA420D" w:rsidRPr="00EF7DEC">
        <w:rPr>
          <w:rFonts w:ascii="Traditional Arabic" w:hAnsi="Traditional Arabic" w:cs="Traditional Arabic" w:hint="cs"/>
          <w:sz w:val="34"/>
          <w:szCs w:val="34"/>
          <w:rtl/>
        </w:rPr>
        <w:t xml:space="preserve">، </w:t>
      </w:r>
      <w:r w:rsidR="00A03C6D" w:rsidRPr="00EF7DEC">
        <w:rPr>
          <w:rFonts w:ascii="Traditional Arabic" w:hAnsi="Traditional Arabic" w:cs="Traditional Arabic" w:hint="cs"/>
          <w:sz w:val="34"/>
          <w:szCs w:val="34"/>
          <w:rtl/>
        </w:rPr>
        <w:t>فالنطق في المخصوص بالذكر والسكوت عن قسيمه في</w:t>
      </w:r>
      <w:r w:rsidR="00692735" w:rsidRPr="00EF7DEC">
        <w:rPr>
          <w:rFonts w:ascii="Traditional Arabic" w:hAnsi="Traditional Arabic" w:cs="Traditional Arabic" w:hint="cs"/>
          <w:sz w:val="34"/>
          <w:szCs w:val="34"/>
          <w:rtl/>
        </w:rPr>
        <w:t>ه</w:t>
      </w:r>
      <w:r w:rsidR="00A03C6D" w:rsidRPr="00EF7DEC">
        <w:rPr>
          <w:rFonts w:ascii="Traditional Arabic" w:hAnsi="Traditional Arabic" w:cs="Traditional Arabic" w:hint="cs"/>
          <w:sz w:val="34"/>
          <w:szCs w:val="34"/>
          <w:rtl/>
        </w:rPr>
        <w:t xml:space="preserve"> تعاضد</w:t>
      </w:r>
      <w:r w:rsidR="00035B23" w:rsidRPr="00EF7DEC">
        <w:rPr>
          <w:rFonts w:ascii="Traditional Arabic" w:hAnsi="Traditional Arabic" w:cs="Traditional Arabic" w:hint="cs"/>
          <w:sz w:val="34"/>
          <w:szCs w:val="34"/>
          <w:rtl/>
        </w:rPr>
        <w:t xml:space="preserve"> </w:t>
      </w:r>
      <w:r w:rsidR="00A03C6D" w:rsidRPr="00EF7DEC">
        <w:rPr>
          <w:rFonts w:ascii="Traditional Arabic" w:hAnsi="Traditional Arabic" w:cs="Traditional Arabic" w:hint="cs"/>
          <w:sz w:val="34"/>
          <w:szCs w:val="34"/>
          <w:rtl/>
        </w:rPr>
        <w:t xml:space="preserve">على </w:t>
      </w:r>
      <w:r w:rsidR="00EE195A" w:rsidRPr="00EF7DEC">
        <w:rPr>
          <w:rFonts w:ascii="Traditional Arabic" w:hAnsi="Traditional Arabic" w:cs="Traditional Arabic" w:hint="cs"/>
          <w:sz w:val="34"/>
          <w:szCs w:val="34"/>
          <w:rtl/>
        </w:rPr>
        <w:t>إفادة التخصيص، والدلالة هنا مستفادة من تركيب النطق والسكوت في</w:t>
      </w:r>
      <w:r w:rsidR="00A439DF" w:rsidRPr="00EF7DEC">
        <w:rPr>
          <w:rFonts w:ascii="Traditional Arabic" w:hAnsi="Traditional Arabic" w:cs="Traditional Arabic" w:hint="cs"/>
          <w:sz w:val="34"/>
          <w:szCs w:val="34"/>
          <w:rtl/>
        </w:rPr>
        <w:t xml:space="preserve"> المخصوص بالذكر وقسيمة،</w:t>
      </w:r>
      <w:r w:rsidRPr="00EF7DEC">
        <w:rPr>
          <w:rFonts w:ascii="Traditional Arabic" w:hAnsi="Traditional Arabic" w:cs="Traditional Arabic" w:hint="cs"/>
          <w:sz w:val="34"/>
          <w:szCs w:val="34"/>
          <w:rtl/>
        </w:rPr>
        <w:t xml:space="preserve"> وليس في السكوت المجرّد،</w:t>
      </w:r>
      <w:r w:rsidR="00A439DF" w:rsidRPr="00EF7DEC">
        <w:rPr>
          <w:rFonts w:ascii="Traditional Arabic" w:hAnsi="Traditional Arabic" w:cs="Traditional Arabic" w:hint="cs"/>
          <w:sz w:val="34"/>
          <w:szCs w:val="34"/>
          <w:rtl/>
        </w:rPr>
        <w:t xml:space="preserve"> وقد يفيد المركب ما لا تفيد مفرداته</w:t>
      </w:r>
      <w:r w:rsidR="00A439DF" w:rsidRPr="00D95797">
        <w:rPr>
          <w:rStyle w:val="a4"/>
          <w:rFonts w:cs="Traditional Arabic"/>
          <w:position w:val="0"/>
          <w:sz w:val="34"/>
          <w:szCs w:val="34"/>
          <w:vertAlign w:val="superscript"/>
          <w:rtl/>
        </w:rPr>
        <w:t>(</w:t>
      </w:r>
      <w:r w:rsidR="00A439DF" w:rsidRPr="00D95797">
        <w:rPr>
          <w:rStyle w:val="a4"/>
          <w:rFonts w:cs="Traditional Arabic"/>
          <w:position w:val="0"/>
          <w:sz w:val="34"/>
          <w:szCs w:val="34"/>
          <w:vertAlign w:val="superscript"/>
          <w:rtl/>
        </w:rPr>
        <w:footnoteReference w:id="139"/>
      </w:r>
      <w:r w:rsidR="00A439DF" w:rsidRPr="00D95797">
        <w:rPr>
          <w:rStyle w:val="a4"/>
          <w:rFonts w:cs="Traditional Arabic"/>
          <w:position w:val="0"/>
          <w:sz w:val="34"/>
          <w:szCs w:val="34"/>
          <w:vertAlign w:val="superscript"/>
          <w:rtl/>
        </w:rPr>
        <w:t>)</w:t>
      </w:r>
      <w:r w:rsidR="00A439DF" w:rsidRPr="00EF7DEC">
        <w:rPr>
          <w:rFonts w:hint="cs"/>
          <w:sz w:val="34"/>
          <w:szCs w:val="34"/>
          <w:rtl/>
        </w:rPr>
        <w:t>.</w:t>
      </w:r>
    </w:p>
    <w:p w14:paraId="505C640B" w14:textId="25561C1A" w:rsidR="00883AAB" w:rsidRPr="00EF7DEC" w:rsidRDefault="00BF1376"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ف</w:t>
      </w:r>
      <w:r w:rsidR="00DD0E66" w:rsidRPr="00EF7DEC">
        <w:rPr>
          <w:rFonts w:ascii="Traditional Arabic" w:hAnsi="Traditional Arabic" w:cs="Traditional Arabic" w:hint="cs"/>
          <w:sz w:val="34"/>
          <w:szCs w:val="34"/>
          <w:rtl/>
        </w:rPr>
        <w:t xml:space="preserve">الحاصل أن دلالة المفهوم </w:t>
      </w:r>
      <w:r w:rsidR="00A0378F" w:rsidRPr="00EF7DEC">
        <w:rPr>
          <w:rFonts w:ascii="Traditional Arabic" w:hAnsi="Traditional Arabic" w:cs="Traditional Arabic" w:hint="cs"/>
          <w:sz w:val="34"/>
          <w:szCs w:val="34"/>
          <w:rtl/>
        </w:rPr>
        <w:t>يجلي</w:t>
      </w:r>
      <w:r w:rsidR="00870B1C" w:rsidRPr="00EF7DEC">
        <w:rPr>
          <w:rFonts w:ascii="Traditional Arabic" w:hAnsi="Traditional Arabic" w:cs="Traditional Arabic" w:hint="cs"/>
          <w:sz w:val="34"/>
          <w:szCs w:val="34"/>
          <w:rtl/>
        </w:rPr>
        <w:t>ّ</w:t>
      </w:r>
      <w:r w:rsidR="00A0378F" w:rsidRPr="00EF7DEC">
        <w:rPr>
          <w:rFonts w:ascii="Traditional Arabic" w:hAnsi="Traditional Arabic" w:cs="Traditional Arabic" w:hint="cs"/>
          <w:sz w:val="34"/>
          <w:szCs w:val="34"/>
          <w:rtl/>
        </w:rPr>
        <w:t>ها السياق وتكشف عن مقاصدها القرائن</w:t>
      </w:r>
      <w:r w:rsidR="003A2612" w:rsidRPr="00EF7DEC">
        <w:rPr>
          <w:rFonts w:ascii="Traditional Arabic" w:hAnsi="Traditional Arabic" w:cs="Traditional Arabic" w:hint="cs"/>
          <w:sz w:val="34"/>
          <w:szCs w:val="34"/>
          <w:rtl/>
        </w:rPr>
        <w:t xml:space="preserve"> بطرائق الإعمال</w:t>
      </w:r>
      <w:r w:rsidR="00A0378F" w:rsidRPr="00EF7DEC">
        <w:rPr>
          <w:rFonts w:ascii="Traditional Arabic" w:hAnsi="Traditional Arabic" w:cs="Traditional Arabic" w:hint="cs"/>
          <w:sz w:val="34"/>
          <w:szCs w:val="34"/>
          <w:rtl/>
        </w:rPr>
        <w:t xml:space="preserve">، </w:t>
      </w:r>
      <w:r w:rsidR="008A5397" w:rsidRPr="00EF7DEC">
        <w:rPr>
          <w:rFonts w:ascii="Traditional Arabic" w:hAnsi="Traditional Arabic" w:cs="Traditional Arabic" w:hint="cs"/>
          <w:sz w:val="34"/>
          <w:szCs w:val="34"/>
          <w:rtl/>
        </w:rPr>
        <w:t xml:space="preserve">وبهذا يمكن أن نقول </w:t>
      </w:r>
      <w:r w:rsidR="00E102EE">
        <w:rPr>
          <w:rFonts w:ascii="ATraditional Arabic" w:hAnsi="ATraditional Arabic" w:cs="Traditional Arabic"/>
          <w:sz w:val="34"/>
          <w:szCs w:val="34"/>
          <w:rtl/>
        </w:rPr>
        <w:t>"</w:t>
      </w:r>
      <w:r w:rsidR="0005760E" w:rsidRPr="00EF7DEC">
        <w:rPr>
          <w:rFonts w:ascii="Traditional Arabic" w:hAnsi="Traditional Arabic" w:cs="Traditional Arabic"/>
          <w:b/>
          <w:bCs/>
          <w:sz w:val="34"/>
          <w:szCs w:val="34"/>
          <w:rtl/>
        </w:rPr>
        <w:t>الضابط في باب المفهوم</w:t>
      </w:r>
      <w:r w:rsidR="0005760E" w:rsidRPr="00EF7DEC">
        <w:rPr>
          <w:rFonts w:ascii="Traditional Arabic" w:hAnsi="Traditional Arabic" w:cs="Traditional Arabic"/>
          <w:sz w:val="34"/>
          <w:szCs w:val="34"/>
          <w:rtl/>
        </w:rPr>
        <w:t>: أنه متى أفاد ظن</w:t>
      </w:r>
      <w:r w:rsidR="00B74554" w:rsidRPr="00EF7DEC">
        <w:rPr>
          <w:rFonts w:ascii="Traditional Arabic" w:hAnsi="Traditional Arabic" w:cs="Traditional Arabic" w:hint="cs"/>
          <w:sz w:val="34"/>
          <w:szCs w:val="34"/>
          <w:rtl/>
        </w:rPr>
        <w:t>ً</w:t>
      </w:r>
      <w:r w:rsidR="0005760E" w:rsidRPr="00EF7DEC">
        <w:rPr>
          <w:rFonts w:ascii="Traditional Arabic" w:hAnsi="Traditional Arabic" w:cs="Traditional Arabic"/>
          <w:sz w:val="34"/>
          <w:szCs w:val="34"/>
          <w:rtl/>
        </w:rPr>
        <w:t>ا عرف من تصرف الشرع الالتفات إلى مثله، خالي</w:t>
      </w:r>
      <w:r w:rsidR="00B74554" w:rsidRPr="00EF7DEC">
        <w:rPr>
          <w:rFonts w:ascii="Traditional Arabic" w:hAnsi="Traditional Arabic" w:cs="Traditional Arabic" w:hint="cs"/>
          <w:sz w:val="34"/>
          <w:szCs w:val="34"/>
          <w:rtl/>
        </w:rPr>
        <w:t>ً</w:t>
      </w:r>
      <w:r w:rsidR="0005760E" w:rsidRPr="00EF7DEC">
        <w:rPr>
          <w:rFonts w:ascii="Traditional Arabic" w:hAnsi="Traditional Arabic" w:cs="Traditional Arabic"/>
          <w:sz w:val="34"/>
          <w:szCs w:val="34"/>
          <w:rtl/>
        </w:rPr>
        <w:t>ا عن معارض، كان حجة يجب العمل به، والظنون المستفادة من دليل الخطاب متفاوتة بتفاوت مراتبه، ومن تدرب بالنظر في اللغة، وعرف مواقع الألفاظ، ومقاصد المتكلمين، سهل عنده إدراك ذلك التفاوت، والفرق بين تلك المراتب، والله أعلم</w:t>
      </w:r>
      <w:r w:rsidR="00E102EE">
        <w:rPr>
          <w:rFonts w:ascii="ATraditional Arabic" w:eastAsia="Times New Roman" w:hAnsi="ATraditional Arabic" w:cs="Traditional Arabic"/>
          <w:sz w:val="34"/>
          <w:szCs w:val="34"/>
          <w:rtl/>
        </w:rPr>
        <w:t>"</w:t>
      </w:r>
      <w:r w:rsidR="00E74E45" w:rsidRPr="00D95797">
        <w:rPr>
          <w:rStyle w:val="a4"/>
          <w:rFonts w:cs="Traditional Arabic"/>
          <w:position w:val="0"/>
          <w:sz w:val="34"/>
          <w:szCs w:val="34"/>
          <w:vertAlign w:val="superscript"/>
          <w:rtl/>
        </w:rPr>
        <w:t>(</w:t>
      </w:r>
      <w:r w:rsidR="00E74E45" w:rsidRPr="00D95797">
        <w:rPr>
          <w:rStyle w:val="a4"/>
          <w:rFonts w:cs="Traditional Arabic"/>
          <w:position w:val="0"/>
          <w:sz w:val="34"/>
          <w:szCs w:val="34"/>
          <w:vertAlign w:val="superscript"/>
          <w:rtl/>
        </w:rPr>
        <w:footnoteReference w:id="140"/>
      </w:r>
      <w:r w:rsidR="00E74E45" w:rsidRPr="00D95797">
        <w:rPr>
          <w:rStyle w:val="a4"/>
          <w:rFonts w:cs="Traditional Arabic"/>
          <w:position w:val="0"/>
          <w:sz w:val="34"/>
          <w:szCs w:val="34"/>
          <w:vertAlign w:val="superscript"/>
          <w:rtl/>
        </w:rPr>
        <w:t>)</w:t>
      </w:r>
      <w:r w:rsidR="00E74E45" w:rsidRPr="00EF7DEC">
        <w:rPr>
          <w:rFonts w:hint="cs"/>
          <w:sz w:val="34"/>
          <w:szCs w:val="34"/>
          <w:rtl/>
        </w:rPr>
        <w:t>.</w:t>
      </w:r>
      <w:r w:rsidR="004F6A1A" w:rsidRPr="00EF7DEC">
        <w:rPr>
          <w:rFonts w:ascii="Traditional Arabic" w:hAnsi="Traditional Arabic" w:cs="Traditional Arabic" w:hint="cs"/>
          <w:sz w:val="34"/>
          <w:szCs w:val="34"/>
          <w:rtl/>
        </w:rPr>
        <w:t xml:space="preserve"> </w:t>
      </w:r>
    </w:p>
    <w:p w14:paraId="255E97E1" w14:textId="58A41C66" w:rsidR="00B61D63" w:rsidRPr="00EF7DEC" w:rsidRDefault="004F6A1A" w:rsidP="00C67023">
      <w:pPr>
        <w:pStyle w:val="a6"/>
        <w:jc w:val="center"/>
        <w:rPr>
          <w:rFonts w:ascii="Traditional Arabic" w:hAnsi="Traditional Arabic" w:cs="Traditional Arabic"/>
          <w:sz w:val="34"/>
          <w:szCs w:val="34"/>
          <w:rtl/>
        </w:rPr>
      </w:pPr>
      <w:r w:rsidRPr="00EF7DEC">
        <w:rPr>
          <w:rFonts w:ascii="Traditional Arabic" w:hAnsi="Traditional Arabic" w:cs="Traditional Arabic" w:hint="cs"/>
          <w:sz w:val="34"/>
          <w:szCs w:val="34"/>
          <w:rtl/>
        </w:rPr>
        <w:t>* * *</w:t>
      </w:r>
    </w:p>
    <w:p w14:paraId="716C5BF2" w14:textId="77777777" w:rsidR="00B61D63" w:rsidRPr="00EF7DEC" w:rsidRDefault="00B61D63" w:rsidP="00C67023">
      <w:pPr>
        <w:rPr>
          <w:rFonts w:ascii="Traditional Arabic" w:hAnsi="Traditional Arabic" w:cs="Traditional Arabic"/>
          <w:sz w:val="34"/>
          <w:szCs w:val="34"/>
          <w:rtl/>
        </w:rPr>
      </w:pPr>
    </w:p>
    <w:p w14:paraId="7E8E0FB8" w14:textId="0F58C6C2" w:rsidR="00B61D63" w:rsidRPr="008F331A" w:rsidRDefault="00B636AD" w:rsidP="00C67023">
      <w:pPr>
        <w:jc w:val="center"/>
        <w:rPr>
          <w:rFonts w:ascii="Traditional Arabic" w:hAnsi="Traditional Arabic" w:cs="Traditional Arabic"/>
          <w:b/>
          <w:bCs/>
          <w:color w:val="C00000"/>
          <w:sz w:val="34"/>
          <w:szCs w:val="34"/>
        </w:rPr>
      </w:pPr>
      <w:r w:rsidRPr="00EF7DEC">
        <w:rPr>
          <w:rFonts w:ascii="Traditional Arabic" w:hAnsi="Traditional Arabic" w:cs="Traditional Arabic"/>
          <w:b/>
          <w:bCs/>
          <w:sz w:val="34"/>
          <w:szCs w:val="34"/>
          <w:rtl/>
        </w:rPr>
        <w:br w:type="page"/>
      </w:r>
      <w:r w:rsidR="00B61D63" w:rsidRPr="008F331A">
        <w:rPr>
          <w:rFonts w:ascii="Traditional Arabic" w:hAnsi="Traditional Arabic" w:cs="Traditional Arabic" w:hint="cs"/>
          <w:b/>
          <w:bCs/>
          <w:color w:val="C00000"/>
          <w:sz w:val="34"/>
          <w:szCs w:val="34"/>
          <w:rtl/>
        </w:rPr>
        <w:lastRenderedPageBreak/>
        <w:t>المطلب الخامس</w:t>
      </w:r>
    </w:p>
    <w:p w14:paraId="4C2F4A24" w14:textId="0840D1F4" w:rsidR="00F02FF7" w:rsidRPr="008F331A" w:rsidRDefault="00F02FF7" w:rsidP="00C67023">
      <w:pPr>
        <w:jc w:val="center"/>
        <w:rPr>
          <w:rFonts w:ascii="Traditional Arabic" w:hAnsi="Traditional Arabic" w:cs="Traditional Arabic"/>
          <w:b/>
          <w:bCs/>
          <w:color w:val="C00000"/>
          <w:sz w:val="34"/>
          <w:szCs w:val="34"/>
          <w:rtl/>
        </w:rPr>
      </w:pPr>
      <w:r w:rsidRPr="008F331A">
        <w:rPr>
          <w:rFonts w:ascii="Traditional Arabic" w:hAnsi="Traditional Arabic" w:cs="Traditional Arabic" w:hint="cs"/>
          <w:b/>
          <w:bCs/>
          <w:color w:val="C00000"/>
          <w:sz w:val="34"/>
          <w:szCs w:val="34"/>
          <w:rtl/>
        </w:rPr>
        <w:t>الإعمال في دلالة السياق</w:t>
      </w:r>
    </w:p>
    <w:p w14:paraId="4788CDF9" w14:textId="683D06F5" w:rsidR="00680CAB" w:rsidRPr="00EF7DEC" w:rsidRDefault="00B42BA0"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السياق لغة: </w:t>
      </w:r>
      <w:r w:rsidR="00527E6A" w:rsidRPr="00EF7DEC">
        <w:rPr>
          <w:rFonts w:ascii="Traditional Arabic" w:hAnsi="Traditional Arabic" w:cs="Traditional Arabic" w:hint="cs"/>
          <w:sz w:val="34"/>
          <w:szCs w:val="34"/>
          <w:rtl/>
        </w:rPr>
        <w:t>تعود إلى الفعل ساق يسوق سوق</w:t>
      </w:r>
      <w:r w:rsidR="00AF0552" w:rsidRPr="00EF7DEC">
        <w:rPr>
          <w:rFonts w:ascii="Traditional Arabic" w:hAnsi="Traditional Arabic" w:cs="Traditional Arabic" w:hint="cs"/>
          <w:sz w:val="34"/>
          <w:szCs w:val="34"/>
          <w:rtl/>
        </w:rPr>
        <w:t>ً</w:t>
      </w:r>
      <w:r w:rsidR="00527E6A" w:rsidRPr="00EF7DEC">
        <w:rPr>
          <w:rFonts w:ascii="Traditional Arabic" w:hAnsi="Traditional Arabic" w:cs="Traditional Arabic" w:hint="cs"/>
          <w:sz w:val="34"/>
          <w:szCs w:val="34"/>
          <w:rtl/>
        </w:rPr>
        <w:t>ا وسياق</w:t>
      </w:r>
      <w:r w:rsidR="00AF0552" w:rsidRPr="00EF7DEC">
        <w:rPr>
          <w:rFonts w:ascii="Traditional Arabic" w:hAnsi="Traditional Arabic" w:cs="Traditional Arabic" w:hint="cs"/>
          <w:sz w:val="34"/>
          <w:szCs w:val="34"/>
          <w:rtl/>
        </w:rPr>
        <w:t>ً</w:t>
      </w:r>
      <w:r w:rsidR="00527E6A" w:rsidRPr="00EF7DEC">
        <w:rPr>
          <w:rFonts w:ascii="Traditional Arabic" w:hAnsi="Traditional Arabic" w:cs="Traditional Arabic" w:hint="cs"/>
          <w:sz w:val="34"/>
          <w:szCs w:val="34"/>
          <w:rtl/>
        </w:rPr>
        <w:t>ا</w:t>
      </w:r>
      <w:r w:rsidR="003A2612" w:rsidRPr="00EF7DEC">
        <w:rPr>
          <w:rFonts w:ascii="Traditional Arabic" w:hAnsi="Traditional Arabic" w:cs="Traditional Arabic" w:hint="cs"/>
          <w:sz w:val="34"/>
          <w:szCs w:val="34"/>
          <w:rtl/>
        </w:rPr>
        <w:t>،</w:t>
      </w:r>
      <w:r w:rsidR="00527E6A" w:rsidRPr="00EF7DEC">
        <w:rPr>
          <w:rFonts w:ascii="Traditional Arabic" w:hAnsi="Traditional Arabic" w:cs="Traditional Arabic" w:hint="cs"/>
          <w:sz w:val="34"/>
          <w:szCs w:val="34"/>
          <w:rtl/>
        </w:rPr>
        <w:t xml:space="preserve"> والمعنى لهذا الفعل</w:t>
      </w:r>
      <w:r w:rsidR="00527E6A" w:rsidRPr="00EF7DEC">
        <w:rPr>
          <w:rFonts w:ascii="Traditional Arabic" w:hAnsi="Traditional Arabic" w:cs="Traditional Arabic" w:hint="cs"/>
          <w:color w:val="FF0000"/>
          <w:sz w:val="34"/>
          <w:szCs w:val="34"/>
          <w:rtl/>
        </w:rPr>
        <w:t xml:space="preserve"> </w:t>
      </w:r>
      <w:r w:rsidR="003A2612" w:rsidRPr="00EF7DEC">
        <w:rPr>
          <w:rFonts w:ascii="Traditional Arabic" w:hAnsi="Traditional Arabic" w:cs="Traditional Arabic" w:hint="cs"/>
          <w:sz w:val="34"/>
          <w:szCs w:val="34"/>
          <w:rtl/>
        </w:rPr>
        <w:t>هو السير والتتابع، كما نقول:</w:t>
      </w:r>
      <w:r w:rsidR="003A2612" w:rsidRPr="00EF7DEC">
        <w:rPr>
          <w:rFonts w:ascii="Traditional Arabic" w:hAnsi="Traditional Arabic" w:cs="Traditional Arabic" w:hint="cs"/>
          <w:color w:val="FF0000"/>
          <w:sz w:val="34"/>
          <w:szCs w:val="34"/>
          <w:rtl/>
        </w:rPr>
        <w:t xml:space="preserve"> </w:t>
      </w:r>
      <w:r w:rsidR="00527E6A" w:rsidRPr="00EF7DEC">
        <w:rPr>
          <w:rFonts w:ascii="Traditional Arabic" w:hAnsi="Traditional Arabic" w:cs="Traditional Arabic" w:hint="cs"/>
          <w:sz w:val="34"/>
          <w:szCs w:val="34"/>
          <w:rtl/>
        </w:rPr>
        <w:t xml:space="preserve">تسيير </w:t>
      </w:r>
      <w:r w:rsidR="00817E0C" w:rsidRPr="00EF7DEC">
        <w:rPr>
          <w:rFonts w:ascii="Traditional Arabic" w:hAnsi="Traditional Arabic" w:cs="Traditional Arabic" w:hint="cs"/>
          <w:sz w:val="34"/>
          <w:szCs w:val="34"/>
          <w:rtl/>
        </w:rPr>
        <w:t xml:space="preserve">الإبل، </w:t>
      </w:r>
      <w:r w:rsidR="00680CAB" w:rsidRPr="00EF7DEC">
        <w:rPr>
          <w:rFonts w:ascii="Traditional Arabic" w:hAnsi="Traditional Arabic" w:cs="Traditional Arabic"/>
          <w:sz w:val="34"/>
          <w:szCs w:val="34"/>
          <w:rtl/>
        </w:rPr>
        <w:t>وقد انساقت وتساوقت الإبل تساوقا إذا تتابعت</w:t>
      </w:r>
      <w:r w:rsidR="00817E0C" w:rsidRPr="00EF7DEC">
        <w:rPr>
          <w:rFonts w:ascii="Traditional Arabic" w:hAnsi="Traditional Arabic" w:cs="Traditional Arabic" w:hint="cs"/>
          <w:sz w:val="34"/>
          <w:szCs w:val="34"/>
          <w:rtl/>
        </w:rPr>
        <w:t>،</w:t>
      </w:r>
      <w:r w:rsidR="001158D2" w:rsidRPr="00EF7DEC">
        <w:rPr>
          <w:rFonts w:ascii="Traditional Arabic" w:hAnsi="Traditional Arabic" w:cs="Traditional Arabic" w:hint="cs"/>
          <w:sz w:val="34"/>
          <w:szCs w:val="34"/>
          <w:rtl/>
        </w:rPr>
        <w:t xml:space="preserve"> </w:t>
      </w:r>
      <w:r w:rsidR="001158D2" w:rsidRPr="00EF7DEC">
        <w:rPr>
          <w:rFonts w:ascii="Traditional Arabic" w:hAnsi="Traditional Arabic" w:cs="Traditional Arabic"/>
          <w:sz w:val="34"/>
          <w:szCs w:val="34"/>
          <w:rtl/>
        </w:rPr>
        <w:t>وساقة الجيش: مؤخره</w:t>
      </w:r>
      <w:r w:rsidR="003A2612" w:rsidRPr="00EF7DEC">
        <w:rPr>
          <w:rFonts w:ascii="Traditional Arabic" w:hAnsi="Traditional Arabic" w:cs="Traditional Arabic" w:hint="cs"/>
          <w:sz w:val="34"/>
          <w:szCs w:val="34"/>
          <w:rtl/>
        </w:rPr>
        <w:t>،</w:t>
      </w:r>
      <w:r w:rsidR="001158D2" w:rsidRPr="00EF7DEC">
        <w:rPr>
          <w:rFonts w:ascii="Traditional Arabic" w:hAnsi="Traditional Arabic" w:cs="Traditional Arabic" w:hint="cs"/>
          <w:sz w:val="34"/>
          <w:szCs w:val="34"/>
          <w:rtl/>
        </w:rPr>
        <w:t xml:space="preserve"> </w:t>
      </w:r>
      <w:r w:rsidR="00817E0C" w:rsidRPr="00EF7DEC">
        <w:rPr>
          <w:rFonts w:ascii="Traditional Arabic" w:hAnsi="Traditional Arabic" w:cs="Traditional Arabic"/>
          <w:sz w:val="34"/>
          <w:szCs w:val="34"/>
          <w:rtl/>
        </w:rPr>
        <w:t>وهم الذين يسوقون جيش الغزاة ويكونون من ورائه يحفظونه</w:t>
      </w:r>
      <w:r w:rsidR="00925F6C" w:rsidRPr="00D95797">
        <w:rPr>
          <w:rStyle w:val="a4"/>
          <w:rFonts w:cs="Traditional Arabic"/>
          <w:position w:val="0"/>
          <w:sz w:val="34"/>
          <w:szCs w:val="34"/>
          <w:vertAlign w:val="superscript"/>
          <w:rtl/>
        </w:rPr>
        <w:t>(</w:t>
      </w:r>
      <w:r w:rsidR="00925F6C" w:rsidRPr="00D95797">
        <w:rPr>
          <w:rStyle w:val="a4"/>
          <w:rFonts w:cs="Traditional Arabic"/>
          <w:position w:val="0"/>
          <w:sz w:val="34"/>
          <w:szCs w:val="34"/>
          <w:vertAlign w:val="superscript"/>
          <w:rtl/>
        </w:rPr>
        <w:footnoteReference w:id="141"/>
      </w:r>
      <w:r w:rsidR="00925F6C" w:rsidRPr="00D95797">
        <w:rPr>
          <w:rStyle w:val="a4"/>
          <w:rFonts w:cs="Traditional Arabic"/>
          <w:position w:val="0"/>
          <w:sz w:val="34"/>
          <w:szCs w:val="34"/>
          <w:vertAlign w:val="superscript"/>
          <w:rtl/>
        </w:rPr>
        <w:t>)</w:t>
      </w:r>
      <w:r w:rsidR="00817E0C" w:rsidRPr="00EF7DEC">
        <w:rPr>
          <w:rFonts w:hint="cs"/>
          <w:sz w:val="34"/>
          <w:szCs w:val="34"/>
          <w:rtl/>
        </w:rPr>
        <w:t>.</w:t>
      </w:r>
    </w:p>
    <w:p w14:paraId="623A862B" w14:textId="4AC1BC84" w:rsidR="006F446B" w:rsidRPr="00EF7DEC" w:rsidRDefault="00B61D63"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وفي الاصطلاح</w:t>
      </w:r>
      <w:r w:rsidR="000E40B1"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w:t>
      </w:r>
      <w:r w:rsidR="006F446B" w:rsidRPr="00EF7DEC">
        <w:rPr>
          <w:rFonts w:ascii="Traditional Arabic" w:hAnsi="Traditional Arabic" w:cs="Traditional Arabic" w:hint="cs"/>
          <w:sz w:val="34"/>
          <w:szCs w:val="34"/>
          <w:rtl/>
        </w:rPr>
        <w:t>ل</w:t>
      </w:r>
      <w:r w:rsidR="004C5A58" w:rsidRPr="00EF7DEC">
        <w:rPr>
          <w:rFonts w:ascii="Traditional Arabic" w:hAnsi="Traditional Arabic" w:cs="Traditional Arabic" w:hint="cs"/>
          <w:sz w:val="34"/>
          <w:szCs w:val="34"/>
          <w:rtl/>
        </w:rPr>
        <w:t>ا</w:t>
      </w:r>
      <w:r w:rsidR="006F446B" w:rsidRPr="00EF7DEC">
        <w:rPr>
          <w:rFonts w:ascii="Traditional Arabic" w:hAnsi="Traditional Arabic" w:cs="Traditional Arabic" w:hint="cs"/>
          <w:sz w:val="34"/>
          <w:szCs w:val="34"/>
          <w:rtl/>
        </w:rPr>
        <w:t xml:space="preserve"> نجد من </w:t>
      </w:r>
      <w:r w:rsidR="003A2612" w:rsidRPr="00EF7DEC">
        <w:rPr>
          <w:rFonts w:ascii="Traditional Arabic" w:hAnsi="Traditional Arabic" w:cs="Traditional Arabic" w:hint="cs"/>
          <w:sz w:val="34"/>
          <w:szCs w:val="34"/>
          <w:rtl/>
        </w:rPr>
        <w:t xml:space="preserve">تعرّض من </w:t>
      </w:r>
      <w:r w:rsidR="006F446B" w:rsidRPr="00EF7DEC">
        <w:rPr>
          <w:rFonts w:ascii="Traditional Arabic" w:hAnsi="Traditional Arabic" w:cs="Traditional Arabic" w:hint="cs"/>
          <w:sz w:val="34"/>
          <w:szCs w:val="34"/>
          <w:rtl/>
        </w:rPr>
        <w:t xml:space="preserve">الأصوليين </w:t>
      </w:r>
      <w:r w:rsidR="003A2612" w:rsidRPr="00EF7DEC">
        <w:rPr>
          <w:rFonts w:ascii="Traditional Arabic" w:hAnsi="Traditional Arabic" w:cs="Traditional Arabic" w:hint="cs"/>
          <w:sz w:val="34"/>
          <w:szCs w:val="34"/>
          <w:rtl/>
        </w:rPr>
        <w:t xml:space="preserve">لحدّ </w:t>
      </w:r>
      <w:r w:rsidR="006F446B" w:rsidRPr="00EF7DEC">
        <w:rPr>
          <w:rFonts w:ascii="Traditional Arabic" w:hAnsi="Traditional Arabic" w:cs="Traditional Arabic" w:hint="cs"/>
          <w:sz w:val="34"/>
          <w:szCs w:val="34"/>
          <w:rtl/>
        </w:rPr>
        <w:t>مصطلح السياق</w:t>
      </w:r>
      <w:r w:rsidR="003A2612" w:rsidRPr="00EF7DEC">
        <w:rPr>
          <w:rFonts w:ascii="Traditional Arabic" w:hAnsi="Traditional Arabic" w:cs="Traditional Arabic" w:hint="cs"/>
          <w:sz w:val="34"/>
          <w:szCs w:val="34"/>
          <w:rtl/>
        </w:rPr>
        <w:t>،</w:t>
      </w:r>
      <w:r w:rsidR="006F446B" w:rsidRPr="00EF7DEC">
        <w:rPr>
          <w:rFonts w:ascii="Traditional Arabic" w:hAnsi="Traditional Arabic" w:cs="Traditional Arabic" w:hint="cs"/>
          <w:sz w:val="34"/>
          <w:szCs w:val="34"/>
          <w:rtl/>
        </w:rPr>
        <w:t xml:space="preserve"> وعر</w:t>
      </w:r>
      <w:r w:rsidR="00A3284B" w:rsidRPr="00EF7DEC">
        <w:rPr>
          <w:rFonts w:ascii="Traditional Arabic" w:hAnsi="Traditional Arabic" w:cs="Traditional Arabic" w:hint="cs"/>
          <w:sz w:val="34"/>
          <w:szCs w:val="34"/>
          <w:rtl/>
        </w:rPr>
        <w:t>ّ</w:t>
      </w:r>
      <w:r w:rsidR="006F446B" w:rsidRPr="00EF7DEC">
        <w:rPr>
          <w:rFonts w:ascii="Traditional Arabic" w:hAnsi="Traditional Arabic" w:cs="Traditional Arabic" w:hint="cs"/>
          <w:sz w:val="34"/>
          <w:szCs w:val="34"/>
          <w:rtl/>
        </w:rPr>
        <w:t xml:space="preserve">فه تعريفًا </w:t>
      </w:r>
      <w:r w:rsidR="003A2612" w:rsidRPr="00EF7DEC">
        <w:rPr>
          <w:rFonts w:ascii="Traditional Arabic" w:hAnsi="Traditional Arabic" w:cs="Traditional Arabic" w:hint="cs"/>
          <w:sz w:val="34"/>
          <w:szCs w:val="34"/>
          <w:rtl/>
        </w:rPr>
        <w:t>كاشفا</w:t>
      </w:r>
      <w:r w:rsidR="006F446B" w:rsidRPr="00EF7DEC">
        <w:rPr>
          <w:rFonts w:ascii="Traditional Arabic" w:hAnsi="Traditional Arabic" w:cs="Traditional Arabic" w:hint="cs"/>
          <w:sz w:val="34"/>
          <w:szCs w:val="34"/>
          <w:rtl/>
        </w:rPr>
        <w:t>، وإنما تعرضوا له</w:t>
      </w:r>
      <w:r w:rsidR="002701CC" w:rsidRPr="00EF7DEC">
        <w:rPr>
          <w:rFonts w:ascii="Traditional Arabic" w:hAnsi="Traditional Arabic" w:cs="Traditional Arabic" w:hint="cs"/>
          <w:sz w:val="34"/>
          <w:szCs w:val="34"/>
          <w:rtl/>
        </w:rPr>
        <w:t xml:space="preserve"> </w:t>
      </w:r>
      <w:r w:rsidR="00D81E91" w:rsidRPr="00EF7DEC">
        <w:rPr>
          <w:rFonts w:ascii="Traditional Arabic" w:hAnsi="Traditional Arabic" w:cs="Traditional Arabic" w:hint="cs"/>
          <w:sz w:val="34"/>
          <w:szCs w:val="34"/>
          <w:rtl/>
        </w:rPr>
        <w:t xml:space="preserve">وبحثوه في أبواب مختلفة </w:t>
      </w:r>
      <w:r w:rsidR="006646BD" w:rsidRPr="00EF7DEC">
        <w:rPr>
          <w:rFonts w:ascii="Traditional Arabic" w:hAnsi="Traditional Arabic" w:cs="Traditional Arabic" w:hint="cs"/>
          <w:sz w:val="34"/>
          <w:szCs w:val="34"/>
          <w:rtl/>
        </w:rPr>
        <w:t xml:space="preserve">بتسميات متعددة، </w:t>
      </w:r>
      <w:r w:rsidR="003A2612" w:rsidRPr="00EF7DEC">
        <w:rPr>
          <w:rFonts w:ascii="Traditional Arabic" w:hAnsi="Traditional Arabic" w:cs="Traditional Arabic" w:hint="cs"/>
          <w:sz w:val="34"/>
          <w:szCs w:val="34"/>
          <w:rtl/>
        </w:rPr>
        <w:t>ويعبّرون عنه بتعابير مختلفة، ف</w:t>
      </w:r>
      <w:r w:rsidR="001C6328" w:rsidRPr="00EF7DEC">
        <w:rPr>
          <w:rFonts w:ascii="Traditional Arabic" w:hAnsi="Traditional Arabic" w:cs="Traditional Arabic" w:hint="cs"/>
          <w:sz w:val="34"/>
          <w:szCs w:val="34"/>
          <w:rtl/>
        </w:rPr>
        <w:t>يقولون</w:t>
      </w:r>
      <w:r w:rsidR="00611125" w:rsidRPr="00EF7DEC">
        <w:rPr>
          <w:rFonts w:ascii="Traditional Arabic" w:hAnsi="Traditional Arabic" w:cs="Traditional Arabic" w:hint="cs"/>
          <w:sz w:val="34"/>
          <w:szCs w:val="34"/>
          <w:rtl/>
        </w:rPr>
        <w:t>: مقتضى الحال، و</w:t>
      </w:r>
      <w:r w:rsidR="008E7055" w:rsidRPr="00EF7DEC">
        <w:rPr>
          <w:rFonts w:ascii="Traditional Arabic" w:hAnsi="Traditional Arabic" w:cs="Traditional Arabic" w:hint="cs"/>
          <w:sz w:val="34"/>
          <w:szCs w:val="34"/>
          <w:rtl/>
        </w:rPr>
        <w:t xml:space="preserve">مقام الكلام، والحال، وأحوال السامعين، </w:t>
      </w:r>
      <w:r w:rsidR="0055243F" w:rsidRPr="00EF7DEC">
        <w:rPr>
          <w:rFonts w:ascii="Traditional Arabic" w:hAnsi="Traditional Arabic" w:cs="Traditional Arabic" w:hint="cs"/>
          <w:sz w:val="34"/>
          <w:szCs w:val="34"/>
          <w:rtl/>
        </w:rPr>
        <w:t>ونظام الكلام</w:t>
      </w:r>
      <w:r w:rsidR="00B776EA" w:rsidRPr="00EF7DEC">
        <w:rPr>
          <w:rFonts w:ascii="Traditional Arabic" w:hAnsi="Traditional Arabic" w:cs="Traditional Arabic" w:hint="cs"/>
          <w:sz w:val="34"/>
          <w:szCs w:val="34"/>
          <w:rtl/>
        </w:rPr>
        <w:t>، والنسق، والقرينة</w:t>
      </w:r>
      <w:r w:rsidR="00630385" w:rsidRPr="00EF7DEC">
        <w:rPr>
          <w:rFonts w:ascii="Traditional Arabic" w:hAnsi="Traditional Arabic" w:cs="Traditional Arabic" w:hint="cs"/>
          <w:sz w:val="34"/>
          <w:szCs w:val="34"/>
          <w:rtl/>
        </w:rPr>
        <w:t>، والمعنى العام،</w:t>
      </w:r>
      <w:r w:rsidR="003A2612" w:rsidRPr="00EF7DEC">
        <w:rPr>
          <w:rFonts w:ascii="Traditional Arabic" w:hAnsi="Traditional Arabic" w:cs="Traditional Arabic" w:hint="cs"/>
          <w:sz w:val="34"/>
          <w:szCs w:val="34"/>
          <w:rtl/>
        </w:rPr>
        <w:t xml:space="preserve"> ويضيف إلى ذلك بعض المعاصرين: </w:t>
      </w:r>
      <w:r w:rsidR="008E6D0A" w:rsidRPr="00EF7DEC">
        <w:rPr>
          <w:rFonts w:ascii="Traditional Arabic" w:hAnsi="Traditional Arabic" w:cs="Traditional Arabic" w:hint="cs"/>
          <w:sz w:val="34"/>
          <w:szCs w:val="34"/>
          <w:rtl/>
        </w:rPr>
        <w:t>الإطار العام، والجو العام</w:t>
      </w:r>
      <w:r w:rsidR="00630385" w:rsidRPr="00EF7DEC">
        <w:rPr>
          <w:rFonts w:ascii="Traditional Arabic" w:hAnsi="Traditional Arabic" w:cs="Traditional Arabic" w:hint="cs"/>
          <w:sz w:val="34"/>
          <w:szCs w:val="34"/>
          <w:rtl/>
        </w:rPr>
        <w:t xml:space="preserve"> وغيرها</w:t>
      </w:r>
      <w:r w:rsidR="00035B23" w:rsidRPr="00EF7DEC">
        <w:rPr>
          <w:rFonts w:ascii="Traditional Arabic" w:hAnsi="Traditional Arabic" w:cs="Traditional Arabic" w:hint="cs"/>
          <w:sz w:val="34"/>
          <w:szCs w:val="34"/>
          <w:rtl/>
        </w:rPr>
        <w:t xml:space="preserve">، </w:t>
      </w:r>
      <w:r w:rsidR="00090A2A" w:rsidRPr="00EF7DEC">
        <w:rPr>
          <w:rFonts w:ascii="Traditional Arabic" w:hAnsi="Traditional Arabic" w:cs="Traditional Arabic" w:hint="cs"/>
          <w:sz w:val="34"/>
          <w:szCs w:val="34"/>
          <w:rtl/>
        </w:rPr>
        <w:t xml:space="preserve">ولعلّ </w:t>
      </w:r>
      <w:r w:rsidR="00617EB8" w:rsidRPr="00EF7DEC">
        <w:rPr>
          <w:rFonts w:ascii="Traditional Arabic" w:hAnsi="Traditional Arabic" w:cs="Traditional Arabic" w:hint="cs"/>
          <w:sz w:val="34"/>
          <w:szCs w:val="34"/>
          <w:rtl/>
        </w:rPr>
        <w:t>ذلك راجع إلى شيوع استعمال</w:t>
      </w:r>
      <w:r w:rsidR="00C446D0" w:rsidRPr="00EF7DEC">
        <w:rPr>
          <w:rFonts w:ascii="Traditional Arabic" w:hAnsi="Traditional Arabic" w:cs="Traditional Arabic" w:hint="cs"/>
          <w:sz w:val="34"/>
          <w:szCs w:val="34"/>
          <w:rtl/>
        </w:rPr>
        <w:t>هم لل</w:t>
      </w:r>
      <w:r w:rsidR="00617EB8" w:rsidRPr="00EF7DEC">
        <w:rPr>
          <w:rFonts w:ascii="Traditional Arabic" w:hAnsi="Traditional Arabic" w:cs="Traditional Arabic" w:hint="cs"/>
          <w:sz w:val="34"/>
          <w:szCs w:val="34"/>
          <w:rtl/>
        </w:rPr>
        <w:t xml:space="preserve">سياق </w:t>
      </w:r>
      <w:r w:rsidR="00612EFF" w:rsidRPr="00EF7DEC">
        <w:rPr>
          <w:rFonts w:ascii="Traditional Arabic" w:hAnsi="Traditional Arabic" w:cs="Traditional Arabic" w:hint="cs"/>
          <w:sz w:val="34"/>
          <w:szCs w:val="34"/>
          <w:rtl/>
        </w:rPr>
        <w:t>واتساع معناه</w:t>
      </w:r>
      <w:r w:rsidR="008E6D0A" w:rsidRPr="00EF7DEC">
        <w:rPr>
          <w:rFonts w:ascii="Traditional Arabic" w:hAnsi="Traditional Arabic" w:cs="Traditional Arabic" w:hint="cs"/>
          <w:sz w:val="34"/>
          <w:szCs w:val="34"/>
          <w:rtl/>
        </w:rPr>
        <w:t xml:space="preserve">، ممّا </w:t>
      </w:r>
      <w:r w:rsidR="00C446D0" w:rsidRPr="00EF7DEC">
        <w:rPr>
          <w:rFonts w:ascii="Traditional Arabic" w:hAnsi="Traditional Arabic" w:cs="Traditional Arabic" w:hint="cs"/>
          <w:sz w:val="34"/>
          <w:szCs w:val="34"/>
          <w:rtl/>
        </w:rPr>
        <w:t xml:space="preserve">جعله واضحًا ومفهومًا </w:t>
      </w:r>
      <w:r w:rsidR="008E6D0A" w:rsidRPr="00EF7DEC">
        <w:rPr>
          <w:rFonts w:ascii="Traditional Arabic" w:hAnsi="Traditional Arabic" w:cs="Traditional Arabic" w:hint="cs"/>
          <w:sz w:val="34"/>
          <w:szCs w:val="34"/>
          <w:rtl/>
        </w:rPr>
        <w:t xml:space="preserve">قد </w:t>
      </w:r>
      <w:r w:rsidR="00C446D0" w:rsidRPr="00EF7DEC">
        <w:rPr>
          <w:rFonts w:ascii="Traditional Arabic" w:hAnsi="Traditional Arabic" w:cs="Traditional Arabic" w:hint="cs"/>
          <w:sz w:val="34"/>
          <w:szCs w:val="34"/>
          <w:rtl/>
        </w:rPr>
        <w:t>لا يحتاج إلى تعريف</w:t>
      </w:r>
      <w:r w:rsidR="00FC45D2" w:rsidRPr="00D95797">
        <w:rPr>
          <w:rStyle w:val="a4"/>
          <w:rFonts w:cs="Traditional Arabic"/>
          <w:position w:val="0"/>
          <w:sz w:val="34"/>
          <w:szCs w:val="34"/>
          <w:vertAlign w:val="superscript"/>
          <w:rtl/>
        </w:rPr>
        <w:t>(</w:t>
      </w:r>
      <w:r w:rsidR="00FC45D2" w:rsidRPr="00D95797">
        <w:rPr>
          <w:rStyle w:val="a4"/>
          <w:rFonts w:cs="Traditional Arabic"/>
          <w:position w:val="0"/>
          <w:sz w:val="34"/>
          <w:szCs w:val="34"/>
          <w:vertAlign w:val="superscript"/>
          <w:rtl/>
        </w:rPr>
        <w:footnoteReference w:id="142"/>
      </w:r>
      <w:r w:rsidR="00FC45D2" w:rsidRPr="00D95797">
        <w:rPr>
          <w:rStyle w:val="a4"/>
          <w:rFonts w:cs="Traditional Arabic"/>
          <w:position w:val="0"/>
          <w:sz w:val="34"/>
          <w:szCs w:val="34"/>
          <w:vertAlign w:val="superscript"/>
          <w:rtl/>
        </w:rPr>
        <w:t>)</w:t>
      </w:r>
      <w:r w:rsidR="00B64C54" w:rsidRPr="00EF7DEC">
        <w:rPr>
          <w:rFonts w:hint="cs"/>
          <w:sz w:val="34"/>
          <w:szCs w:val="34"/>
          <w:rtl/>
        </w:rPr>
        <w:t>.</w:t>
      </w:r>
    </w:p>
    <w:p w14:paraId="3369D3D8" w14:textId="394300AD" w:rsidR="00DD2663" w:rsidRPr="00EF7DEC" w:rsidRDefault="00B64C54"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8C14E1" w:rsidRPr="00EF7DEC">
        <w:rPr>
          <w:rFonts w:ascii="Traditional Arabic" w:hAnsi="Traditional Arabic" w:cs="Traditional Arabic" w:hint="cs"/>
          <w:sz w:val="34"/>
          <w:szCs w:val="34"/>
          <w:rtl/>
        </w:rPr>
        <w:t xml:space="preserve">كثيرًا ما </w:t>
      </w:r>
      <w:r w:rsidR="00FE533F" w:rsidRPr="00EF7DEC">
        <w:rPr>
          <w:rFonts w:ascii="Traditional Arabic" w:hAnsi="Traditional Arabic" w:cs="Traditional Arabic" w:hint="cs"/>
          <w:sz w:val="34"/>
          <w:szCs w:val="34"/>
          <w:rtl/>
        </w:rPr>
        <w:t>يطلق (</w:t>
      </w:r>
      <w:r w:rsidR="00FE533F" w:rsidRPr="00EF7DEC">
        <w:rPr>
          <w:rFonts w:ascii="Traditional Arabic" w:hAnsi="Traditional Arabic" w:cs="Traditional Arabic" w:hint="cs"/>
          <w:b/>
          <w:bCs/>
          <w:sz w:val="34"/>
          <w:szCs w:val="34"/>
          <w:rtl/>
        </w:rPr>
        <w:t>النظم</w:t>
      </w:r>
      <w:r w:rsidR="00FE533F" w:rsidRPr="00EF7DEC">
        <w:rPr>
          <w:rFonts w:ascii="Traditional Arabic" w:hAnsi="Traditional Arabic" w:cs="Traditional Arabic" w:hint="cs"/>
          <w:sz w:val="34"/>
          <w:szCs w:val="34"/>
          <w:rtl/>
        </w:rPr>
        <w:t>) على معنى السياق، والنظم كما يعرفه الجرجاني هو</w:t>
      </w:r>
      <w:r w:rsidR="00CF2A0F" w:rsidRPr="00EF7DEC">
        <w:rPr>
          <w:rFonts w:ascii="Traditional Arabic" w:hAnsi="Traditional Arabic" w:cs="Traditional Arabic" w:hint="cs"/>
          <w:sz w:val="34"/>
          <w:szCs w:val="34"/>
          <w:rtl/>
        </w:rPr>
        <w:t xml:space="preserve">: </w:t>
      </w:r>
      <w:r w:rsidR="00CF2A0F" w:rsidRPr="00EF7DEC">
        <w:rPr>
          <w:rFonts w:ascii="Traditional Arabic" w:hAnsi="Traditional Arabic" w:cs="Traditional Arabic"/>
          <w:sz w:val="34"/>
          <w:szCs w:val="34"/>
          <w:rtl/>
        </w:rPr>
        <w:t>(</w:t>
      </w:r>
      <w:r w:rsidR="00FE533F" w:rsidRPr="00EF7DEC">
        <w:rPr>
          <w:rFonts w:ascii="Traditional Arabic" w:hAnsi="Traditional Arabic" w:cs="Traditional Arabic"/>
          <w:sz w:val="34"/>
          <w:szCs w:val="34"/>
          <w:rtl/>
        </w:rPr>
        <w:t>تآخي ‌معاني النحو فيما ‌بين ‌الكلم، على حسب الأغراض التي يصاغ لها الكلام</w:t>
      </w:r>
      <w:r w:rsidR="00FE533F" w:rsidRPr="00EF7DEC">
        <w:rPr>
          <w:rFonts w:ascii="Traditional Arabic" w:hAnsi="Traditional Arabic" w:cs="Traditional Arabic" w:hint="cs"/>
          <w:sz w:val="34"/>
          <w:szCs w:val="34"/>
          <w:rtl/>
        </w:rPr>
        <w:t>)</w:t>
      </w:r>
      <w:r w:rsidR="009321B7" w:rsidRPr="00D95797">
        <w:rPr>
          <w:rStyle w:val="a4"/>
          <w:rFonts w:cs="Traditional Arabic"/>
          <w:position w:val="0"/>
          <w:sz w:val="34"/>
          <w:szCs w:val="34"/>
          <w:vertAlign w:val="superscript"/>
          <w:rtl/>
        </w:rPr>
        <w:t>(</w:t>
      </w:r>
      <w:r w:rsidR="009321B7" w:rsidRPr="00D95797">
        <w:rPr>
          <w:rStyle w:val="a4"/>
          <w:rFonts w:cs="Traditional Arabic"/>
          <w:position w:val="0"/>
          <w:sz w:val="34"/>
          <w:szCs w:val="34"/>
          <w:vertAlign w:val="superscript"/>
          <w:rtl/>
        </w:rPr>
        <w:footnoteReference w:id="143"/>
      </w:r>
      <w:r w:rsidR="009321B7" w:rsidRPr="00D95797">
        <w:rPr>
          <w:rStyle w:val="a4"/>
          <w:rFonts w:cs="Traditional Arabic"/>
          <w:position w:val="0"/>
          <w:sz w:val="34"/>
          <w:szCs w:val="34"/>
          <w:vertAlign w:val="superscript"/>
          <w:rtl/>
        </w:rPr>
        <w:t>)</w:t>
      </w:r>
      <w:r w:rsidR="00035B23" w:rsidRPr="00EF7DEC">
        <w:rPr>
          <w:rFonts w:hint="cs"/>
          <w:sz w:val="34"/>
          <w:szCs w:val="34"/>
          <w:rtl/>
        </w:rPr>
        <w:t xml:space="preserve">، </w:t>
      </w:r>
      <w:r w:rsidR="006556D5" w:rsidRPr="00EF7DEC">
        <w:rPr>
          <w:rFonts w:ascii="Traditional Arabic" w:hAnsi="Traditional Arabic" w:cs="Traditional Arabic" w:hint="cs"/>
          <w:sz w:val="34"/>
          <w:szCs w:val="34"/>
          <w:rtl/>
        </w:rPr>
        <w:t>و</w:t>
      </w:r>
      <w:r w:rsidR="00DD2663" w:rsidRPr="00EF7DEC">
        <w:rPr>
          <w:rFonts w:ascii="Traditional Arabic" w:hAnsi="Traditional Arabic" w:cs="Traditional Arabic" w:hint="cs"/>
          <w:sz w:val="34"/>
          <w:szCs w:val="34"/>
          <w:rtl/>
        </w:rPr>
        <w:t>ع</w:t>
      </w:r>
      <w:r w:rsidR="006556D5" w:rsidRPr="00EF7DEC">
        <w:rPr>
          <w:rFonts w:ascii="Traditional Arabic" w:hAnsi="Traditional Arabic" w:cs="Traditional Arabic" w:hint="cs"/>
          <w:sz w:val="34"/>
          <w:szCs w:val="34"/>
          <w:rtl/>
        </w:rPr>
        <w:t xml:space="preserve">رّف </w:t>
      </w:r>
      <w:proofErr w:type="spellStart"/>
      <w:r w:rsidR="00DD2663" w:rsidRPr="00EF7DEC">
        <w:rPr>
          <w:rFonts w:ascii="Traditional Arabic" w:hAnsi="Traditional Arabic" w:cs="Traditional Arabic" w:hint="cs"/>
          <w:sz w:val="34"/>
          <w:szCs w:val="34"/>
          <w:rtl/>
        </w:rPr>
        <w:t>البركتي</w:t>
      </w:r>
      <w:proofErr w:type="spellEnd"/>
      <w:r w:rsidR="00DD2663" w:rsidRPr="00EF7DEC">
        <w:rPr>
          <w:rFonts w:ascii="Traditional Arabic" w:hAnsi="Traditional Arabic" w:cs="Traditional Arabic" w:hint="cs"/>
          <w:sz w:val="34"/>
          <w:szCs w:val="34"/>
          <w:rtl/>
        </w:rPr>
        <w:t xml:space="preserve"> الحنفي </w:t>
      </w:r>
      <w:r w:rsidR="006556D5" w:rsidRPr="00EF7DEC">
        <w:rPr>
          <w:rFonts w:ascii="Traditional Arabic" w:hAnsi="Traditional Arabic" w:cs="Traditional Arabic" w:hint="cs"/>
          <w:sz w:val="34"/>
          <w:szCs w:val="34"/>
          <w:rtl/>
        </w:rPr>
        <w:t>السياق مقتصرًا على نوع واحد من أنواع</w:t>
      </w:r>
      <w:r w:rsidR="00607A2F" w:rsidRPr="00EF7DEC">
        <w:rPr>
          <w:rFonts w:ascii="Traditional Arabic" w:hAnsi="Traditional Arabic" w:cs="Traditional Arabic" w:hint="cs"/>
          <w:sz w:val="34"/>
          <w:szCs w:val="34"/>
          <w:rtl/>
        </w:rPr>
        <w:t xml:space="preserve">ه </w:t>
      </w:r>
      <w:r w:rsidR="007667CF" w:rsidRPr="00EF7DEC">
        <w:rPr>
          <w:rFonts w:ascii="Traditional Arabic" w:hAnsi="Traditional Arabic" w:cs="Traditional Arabic" w:hint="cs"/>
          <w:sz w:val="34"/>
          <w:szCs w:val="34"/>
          <w:rtl/>
        </w:rPr>
        <w:t xml:space="preserve">وهو السياق الداخلي </w:t>
      </w:r>
      <w:r w:rsidR="00607A2F" w:rsidRPr="00EF7DEC">
        <w:rPr>
          <w:rFonts w:ascii="Traditional Arabic" w:hAnsi="Traditional Arabic" w:cs="Traditional Arabic" w:hint="cs"/>
          <w:sz w:val="34"/>
          <w:szCs w:val="34"/>
          <w:rtl/>
        </w:rPr>
        <w:t xml:space="preserve">فقال (سياق الكلام: </w:t>
      </w:r>
      <w:r w:rsidR="00DD2663" w:rsidRPr="00EF7DEC">
        <w:rPr>
          <w:rFonts w:ascii="Traditional Arabic" w:hAnsi="Traditional Arabic" w:cs="Traditional Arabic" w:hint="cs"/>
          <w:sz w:val="34"/>
          <w:szCs w:val="34"/>
          <w:rtl/>
        </w:rPr>
        <w:t>أسلوب</w:t>
      </w:r>
      <w:r w:rsidR="000F3AF0" w:rsidRPr="00EF7DEC">
        <w:rPr>
          <w:rFonts w:ascii="Traditional Arabic" w:hAnsi="Traditional Arabic" w:cs="Traditional Arabic" w:hint="cs"/>
          <w:sz w:val="34"/>
          <w:szCs w:val="34"/>
          <w:rtl/>
        </w:rPr>
        <w:t>ه</w:t>
      </w:r>
      <w:r w:rsidR="00DD2663" w:rsidRPr="00EF7DEC">
        <w:rPr>
          <w:rFonts w:ascii="Traditional Arabic" w:hAnsi="Traditional Arabic" w:cs="Traditional Arabic" w:hint="cs"/>
          <w:sz w:val="34"/>
          <w:szCs w:val="34"/>
          <w:rtl/>
        </w:rPr>
        <w:t xml:space="preserve"> الذي يجري عليه)</w:t>
      </w:r>
      <w:r w:rsidR="00B04352" w:rsidRPr="00D95797">
        <w:rPr>
          <w:rStyle w:val="a4"/>
          <w:rFonts w:cs="Traditional Arabic"/>
          <w:position w:val="0"/>
          <w:sz w:val="34"/>
          <w:szCs w:val="34"/>
          <w:vertAlign w:val="superscript"/>
          <w:rtl/>
        </w:rPr>
        <w:t>(</w:t>
      </w:r>
      <w:r w:rsidR="00B04352" w:rsidRPr="00D95797">
        <w:rPr>
          <w:rStyle w:val="a4"/>
          <w:rFonts w:cs="Traditional Arabic"/>
          <w:position w:val="0"/>
          <w:sz w:val="34"/>
          <w:szCs w:val="34"/>
          <w:vertAlign w:val="superscript"/>
          <w:rtl/>
        </w:rPr>
        <w:footnoteReference w:id="144"/>
      </w:r>
      <w:r w:rsidR="00B04352" w:rsidRPr="00D95797">
        <w:rPr>
          <w:rStyle w:val="a4"/>
          <w:rFonts w:cs="Traditional Arabic"/>
          <w:position w:val="0"/>
          <w:sz w:val="34"/>
          <w:szCs w:val="34"/>
          <w:vertAlign w:val="superscript"/>
          <w:rtl/>
        </w:rPr>
        <w:t>)</w:t>
      </w:r>
      <w:r w:rsidR="00663084" w:rsidRPr="00EF7DEC">
        <w:rPr>
          <w:rFonts w:hint="cs"/>
          <w:sz w:val="34"/>
          <w:szCs w:val="34"/>
          <w:rtl/>
        </w:rPr>
        <w:t>.</w:t>
      </w:r>
    </w:p>
    <w:p w14:paraId="49FDCB7C" w14:textId="1EAC745E" w:rsidR="00346094" w:rsidRPr="00EF7DEC" w:rsidRDefault="005868D7" w:rsidP="00C67023">
      <w:pPr>
        <w:ind w:firstLine="720"/>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t>واست</w:t>
      </w:r>
      <w:r w:rsidR="00346094" w:rsidRPr="00EF7DEC">
        <w:rPr>
          <w:rFonts w:ascii="Traditional Arabic" w:hAnsi="Traditional Arabic" w:cs="Traditional Arabic" w:hint="cs"/>
          <w:sz w:val="34"/>
          <w:szCs w:val="34"/>
          <w:rtl/>
        </w:rPr>
        <w:t xml:space="preserve">عمل الحنفية السياق </w:t>
      </w:r>
      <w:r w:rsidR="00165931" w:rsidRPr="00EF7DEC">
        <w:rPr>
          <w:rFonts w:ascii="Traditional Arabic" w:hAnsi="Traditional Arabic" w:cs="Traditional Arabic" w:hint="cs"/>
          <w:sz w:val="34"/>
          <w:szCs w:val="34"/>
          <w:rtl/>
        </w:rPr>
        <w:t>بمعنى</w:t>
      </w:r>
      <w:r w:rsidR="00603436" w:rsidRPr="00EF7DEC">
        <w:rPr>
          <w:rFonts w:ascii="Traditional Arabic" w:hAnsi="Traditional Arabic" w:cs="Traditional Arabic" w:hint="cs"/>
          <w:sz w:val="34"/>
          <w:szCs w:val="34"/>
          <w:rtl/>
        </w:rPr>
        <w:t xml:space="preserve"> </w:t>
      </w:r>
      <w:r w:rsidR="006C7788" w:rsidRPr="00EF7DEC">
        <w:rPr>
          <w:rFonts w:ascii="Traditional Arabic" w:hAnsi="Traditional Arabic" w:cs="Traditional Arabic" w:hint="cs"/>
          <w:b/>
          <w:bCs/>
          <w:sz w:val="34"/>
          <w:szCs w:val="34"/>
          <w:rtl/>
        </w:rPr>
        <w:t>القصد والغرض من الكلام</w:t>
      </w:r>
      <w:r w:rsidR="00DF609E" w:rsidRPr="00EF7DEC">
        <w:rPr>
          <w:rFonts w:ascii="Traditional Arabic" w:hAnsi="Traditional Arabic" w:cs="Traditional Arabic" w:hint="cs"/>
          <w:sz w:val="34"/>
          <w:szCs w:val="34"/>
          <w:rtl/>
        </w:rPr>
        <w:t xml:space="preserve">، فالسياق: </w:t>
      </w:r>
      <w:r w:rsidR="00236F9F" w:rsidRPr="00EF7DEC">
        <w:rPr>
          <w:rFonts w:ascii="Traditional Arabic" w:hAnsi="Traditional Arabic" w:cs="Traditional Arabic" w:hint="cs"/>
          <w:sz w:val="34"/>
          <w:szCs w:val="34"/>
          <w:rtl/>
        </w:rPr>
        <w:t xml:space="preserve">هو </w:t>
      </w:r>
      <w:r w:rsidR="00603436" w:rsidRPr="00EF7DEC">
        <w:rPr>
          <w:rFonts w:ascii="Traditional Arabic" w:hAnsi="Traditional Arabic" w:cs="Traditional Arabic" w:hint="cs"/>
          <w:sz w:val="34"/>
          <w:szCs w:val="34"/>
          <w:rtl/>
        </w:rPr>
        <w:t>ما سيق الكلام لأجله</w:t>
      </w:r>
      <w:r w:rsidR="00236F9F" w:rsidRPr="00EF7DEC">
        <w:rPr>
          <w:rFonts w:ascii="Traditional Arabic" w:hAnsi="Traditional Arabic" w:cs="Traditional Arabic" w:hint="cs"/>
          <w:sz w:val="34"/>
          <w:szCs w:val="34"/>
          <w:rtl/>
        </w:rPr>
        <w:t>، كما في</w:t>
      </w:r>
      <w:r w:rsidR="00346094" w:rsidRPr="00EF7DEC">
        <w:rPr>
          <w:rFonts w:ascii="Traditional Arabic" w:hAnsi="Traditional Arabic" w:cs="Traditional Arabic" w:hint="cs"/>
          <w:sz w:val="34"/>
          <w:szCs w:val="34"/>
          <w:rtl/>
        </w:rPr>
        <w:t xml:space="preserve"> تفريقهم </w:t>
      </w:r>
      <w:r w:rsidR="00236F9F" w:rsidRPr="00EF7DEC">
        <w:rPr>
          <w:rFonts w:ascii="Traditional Arabic" w:hAnsi="Traditional Arabic" w:cs="Traditional Arabic" w:hint="cs"/>
          <w:sz w:val="34"/>
          <w:szCs w:val="34"/>
          <w:rtl/>
        </w:rPr>
        <w:t xml:space="preserve">بين </w:t>
      </w:r>
      <w:r w:rsidR="00D82E7B" w:rsidRPr="00EF7DEC">
        <w:rPr>
          <w:rFonts w:ascii="Traditional Arabic" w:hAnsi="Traditional Arabic" w:cs="Traditional Arabic" w:hint="cs"/>
          <w:sz w:val="34"/>
          <w:szCs w:val="34"/>
          <w:rtl/>
        </w:rPr>
        <w:t xml:space="preserve">الظاهر والنص </w:t>
      </w:r>
      <w:r w:rsidR="008E28A6" w:rsidRPr="00EF7DEC">
        <w:rPr>
          <w:rFonts w:ascii="Traditional Arabic" w:hAnsi="Traditional Arabic" w:cs="Traditional Arabic" w:hint="cs"/>
          <w:sz w:val="34"/>
          <w:szCs w:val="34"/>
          <w:rtl/>
        </w:rPr>
        <w:t>باعتبار ظهور دلالته، ف</w:t>
      </w:r>
      <w:r w:rsidR="00DA038A" w:rsidRPr="00EF7DEC">
        <w:rPr>
          <w:rFonts w:ascii="Traditional Arabic" w:hAnsi="Traditional Arabic" w:cs="Traditional Arabic" w:hint="cs"/>
          <w:sz w:val="34"/>
          <w:szCs w:val="34"/>
          <w:rtl/>
        </w:rPr>
        <w:t xml:space="preserve">ما ظهر معناه </w:t>
      </w:r>
      <w:r w:rsidR="009F4539" w:rsidRPr="00EF7DEC">
        <w:rPr>
          <w:rFonts w:ascii="Traditional Arabic" w:hAnsi="Traditional Arabic" w:cs="Traditional Arabic" w:hint="cs"/>
          <w:sz w:val="34"/>
          <w:szCs w:val="34"/>
          <w:rtl/>
        </w:rPr>
        <w:t xml:space="preserve">إن لم يسق له الكلام فهو الظاهر، </w:t>
      </w:r>
      <w:r w:rsidR="00D86B3D" w:rsidRPr="00EF7DEC">
        <w:rPr>
          <w:rFonts w:ascii="Traditional Arabic" w:hAnsi="Traditional Arabic" w:cs="Traditional Arabic" w:hint="cs"/>
          <w:sz w:val="34"/>
          <w:szCs w:val="34"/>
          <w:rtl/>
        </w:rPr>
        <w:t>و</w:t>
      </w:r>
      <w:r w:rsidR="001940E6" w:rsidRPr="00EF7DEC">
        <w:rPr>
          <w:rFonts w:ascii="Traditional Arabic" w:hAnsi="Traditional Arabic" w:cs="Traditional Arabic" w:hint="cs"/>
          <w:sz w:val="34"/>
          <w:szCs w:val="34"/>
          <w:rtl/>
        </w:rPr>
        <w:t>ما ظهر معناه وسيق الكلام لأجله فهو النص</w:t>
      </w:r>
      <w:r w:rsidR="009F194F" w:rsidRPr="00EF7DEC">
        <w:rPr>
          <w:rFonts w:ascii="Traditional Arabic" w:hAnsi="Traditional Arabic" w:cs="Traditional Arabic" w:hint="cs"/>
          <w:sz w:val="34"/>
          <w:szCs w:val="34"/>
          <w:rtl/>
        </w:rPr>
        <w:t>، وذلك كما في</w:t>
      </w:r>
      <w:r w:rsidR="006807B3" w:rsidRPr="00EF7DEC">
        <w:rPr>
          <w:rFonts w:ascii="Traditional Arabic" w:hAnsi="Traditional Arabic" w:cs="Traditional Arabic" w:hint="cs"/>
          <w:sz w:val="34"/>
          <w:szCs w:val="34"/>
          <w:rtl/>
        </w:rPr>
        <w:t xml:space="preserve"> </w:t>
      </w:r>
      <w:r w:rsidR="006807B3" w:rsidRPr="00EF7DEC">
        <w:rPr>
          <w:rFonts w:ascii="Traditional Arabic" w:hAnsi="Traditional Arabic" w:cs="Traditional Arabic"/>
          <w:sz w:val="34"/>
          <w:szCs w:val="34"/>
          <w:rtl/>
        </w:rPr>
        <w:t>قوله</w:t>
      </w:r>
      <w:r w:rsidR="00A51C05" w:rsidRPr="00EF7DEC">
        <w:rPr>
          <w:rFonts w:ascii="Traditional Arabic" w:hAnsi="Traditional Arabic" w:cs="Traditional Arabic" w:hint="cs"/>
          <w:sz w:val="34"/>
          <w:szCs w:val="34"/>
          <w:rtl/>
        </w:rPr>
        <w:t xml:space="preserve"> </w:t>
      </w:r>
      <w:r w:rsidR="006807B3" w:rsidRPr="00EF7DEC">
        <w:rPr>
          <w:rFonts w:ascii="Traditional Arabic" w:hAnsi="Traditional Arabic" w:cs="Traditional Arabic"/>
          <w:sz w:val="34"/>
          <w:szCs w:val="34"/>
          <w:rtl/>
        </w:rPr>
        <w:t xml:space="preserve">تعالى: </w:t>
      </w:r>
      <w:r w:rsidR="00542D04" w:rsidRPr="00542D04">
        <w:rPr>
          <w:rFonts w:ascii="Traditional Arabic" w:hAnsi="Traditional Arabic" w:cs="Traditional Arabic"/>
          <w:sz w:val="28"/>
          <w:szCs w:val="28"/>
          <w:rtl/>
        </w:rPr>
        <w:t>﴿</w:t>
      </w:r>
      <w:r w:rsidR="006807B3" w:rsidRPr="00542D04">
        <w:rPr>
          <w:rFonts w:ascii="Traditional Arabic" w:hAnsi="Traditional Arabic" w:cs="QCF2047" w:hint="cs"/>
          <w:color w:val="008000"/>
          <w:sz w:val="28"/>
          <w:szCs w:val="28"/>
          <w:rtl/>
        </w:rPr>
        <w:t>ﱗ</w:t>
      </w:r>
      <w:r w:rsidR="006807B3" w:rsidRPr="00542D04">
        <w:rPr>
          <w:rFonts w:ascii="Traditional Arabic" w:hAnsi="Traditional Arabic" w:cs="QCF2047"/>
          <w:color w:val="008000"/>
          <w:sz w:val="28"/>
          <w:szCs w:val="28"/>
          <w:rtl/>
        </w:rPr>
        <w:t xml:space="preserve"> </w:t>
      </w:r>
      <w:r w:rsidR="006807B3" w:rsidRPr="00542D04">
        <w:rPr>
          <w:rFonts w:ascii="Traditional Arabic" w:hAnsi="Traditional Arabic" w:cs="QCF2047" w:hint="cs"/>
          <w:color w:val="008000"/>
          <w:sz w:val="28"/>
          <w:szCs w:val="28"/>
          <w:rtl/>
        </w:rPr>
        <w:t>ﱘ</w:t>
      </w:r>
      <w:r w:rsidR="006807B3" w:rsidRPr="00542D04">
        <w:rPr>
          <w:rFonts w:ascii="Traditional Arabic" w:hAnsi="Traditional Arabic" w:cs="QCF2047"/>
          <w:color w:val="008000"/>
          <w:sz w:val="28"/>
          <w:szCs w:val="28"/>
          <w:rtl/>
        </w:rPr>
        <w:t xml:space="preserve"> </w:t>
      </w:r>
      <w:r w:rsidR="006807B3" w:rsidRPr="00542D04">
        <w:rPr>
          <w:rFonts w:ascii="Traditional Arabic" w:hAnsi="Traditional Arabic" w:cs="QCF2047" w:hint="cs"/>
          <w:color w:val="008000"/>
          <w:sz w:val="28"/>
          <w:szCs w:val="28"/>
          <w:rtl/>
        </w:rPr>
        <w:t>ﱙ</w:t>
      </w:r>
      <w:r w:rsidR="006807B3" w:rsidRPr="00542D04">
        <w:rPr>
          <w:rFonts w:ascii="Traditional Arabic" w:hAnsi="Traditional Arabic" w:cs="QCF2047"/>
          <w:color w:val="008000"/>
          <w:sz w:val="28"/>
          <w:szCs w:val="28"/>
          <w:rtl/>
        </w:rPr>
        <w:t xml:space="preserve"> </w:t>
      </w:r>
      <w:r w:rsidR="006807B3" w:rsidRPr="00542D04">
        <w:rPr>
          <w:rFonts w:ascii="Traditional Arabic" w:hAnsi="Traditional Arabic" w:cs="QCF2047" w:hint="cs"/>
          <w:color w:val="008000"/>
          <w:sz w:val="28"/>
          <w:szCs w:val="28"/>
          <w:rtl/>
        </w:rPr>
        <w:t>ﱚ</w:t>
      </w:r>
      <w:r w:rsidR="006807B3" w:rsidRPr="00542D04">
        <w:rPr>
          <w:rFonts w:ascii="Traditional Arabic" w:hAnsi="Traditional Arabic" w:cs="QCF2047"/>
          <w:color w:val="008000"/>
          <w:sz w:val="28"/>
          <w:szCs w:val="28"/>
          <w:rtl/>
        </w:rPr>
        <w:t xml:space="preserve"> </w:t>
      </w:r>
      <w:r w:rsidR="006807B3" w:rsidRPr="00542D04">
        <w:rPr>
          <w:rFonts w:ascii="Traditional Arabic" w:hAnsi="Traditional Arabic" w:cs="QCF2047" w:hint="cs"/>
          <w:color w:val="008000"/>
          <w:sz w:val="28"/>
          <w:szCs w:val="28"/>
          <w:rtl/>
        </w:rPr>
        <w:t>ﱛ</w:t>
      </w:r>
      <w:r w:rsidR="00542D04" w:rsidRPr="00542D04">
        <w:rPr>
          <w:rFonts w:ascii="Traditional Arabic" w:hAnsi="Traditional Arabic" w:cs="Traditional Arabic"/>
          <w:sz w:val="28"/>
          <w:szCs w:val="28"/>
          <w:rtl/>
        </w:rPr>
        <w:t>﴾</w:t>
      </w:r>
      <w:r w:rsidR="006807B3" w:rsidRPr="00EF7DEC">
        <w:rPr>
          <w:rFonts w:ascii="Traditional Arabic" w:hAnsi="Traditional Arabic" w:cs="Traditional Arabic"/>
          <w:sz w:val="34"/>
          <w:szCs w:val="34"/>
          <w:rtl/>
        </w:rPr>
        <w:t xml:space="preserve"> </w:t>
      </w:r>
      <w:r w:rsidR="006807B3" w:rsidRPr="001A340D">
        <w:rPr>
          <w:rFonts w:ascii="Traditional Arabic" w:hAnsi="Traditional Arabic" w:cs="Traditional Arabic"/>
          <w:szCs w:val="32"/>
          <w:rtl/>
        </w:rPr>
        <w:t>[سورة البقرة:275]</w:t>
      </w:r>
      <w:r w:rsidR="006807B3" w:rsidRPr="00EF7DEC">
        <w:rPr>
          <w:rFonts w:ascii="Traditional Arabic" w:hAnsi="Traditional Arabic" w:cs="Traditional Arabic"/>
          <w:sz w:val="34"/>
          <w:szCs w:val="34"/>
          <w:rtl/>
        </w:rPr>
        <w:t>.</w:t>
      </w:r>
      <w:r w:rsidR="004D644A" w:rsidRPr="00EF7DEC">
        <w:rPr>
          <w:rFonts w:ascii="Traditional Arabic" w:hAnsi="Traditional Arabic" w:cs="Traditional Arabic" w:hint="cs"/>
          <w:sz w:val="34"/>
          <w:szCs w:val="34"/>
          <w:rtl/>
        </w:rPr>
        <w:t xml:space="preserve"> </w:t>
      </w:r>
      <w:r w:rsidR="0000483B" w:rsidRPr="00EF7DEC">
        <w:rPr>
          <w:rFonts w:ascii="Traditional Arabic" w:hAnsi="Traditional Arabic" w:cs="Traditional Arabic" w:hint="cs"/>
          <w:sz w:val="34"/>
          <w:szCs w:val="34"/>
          <w:rtl/>
        </w:rPr>
        <w:t>ف</w:t>
      </w:r>
      <w:r w:rsidR="001475FB" w:rsidRPr="00EF7DEC">
        <w:rPr>
          <w:rFonts w:ascii="Traditional Arabic" w:hAnsi="Traditional Arabic" w:cs="Traditional Arabic" w:hint="cs"/>
          <w:sz w:val="34"/>
          <w:szCs w:val="34"/>
          <w:rtl/>
        </w:rPr>
        <w:t xml:space="preserve">النص الذي سيقت لأجله الآية هو </w:t>
      </w:r>
      <w:r w:rsidR="000D0EF4" w:rsidRPr="00EF7DEC">
        <w:rPr>
          <w:rFonts w:ascii="Traditional Arabic" w:hAnsi="Traditional Arabic" w:cs="Traditional Arabic" w:hint="cs"/>
          <w:sz w:val="34"/>
          <w:szCs w:val="34"/>
          <w:rtl/>
        </w:rPr>
        <w:t>التفرقة بين البيع والربا</w:t>
      </w:r>
      <w:r w:rsidR="0000483B" w:rsidRPr="00EF7DEC">
        <w:rPr>
          <w:rFonts w:ascii="Traditional Arabic" w:hAnsi="Traditional Arabic" w:cs="Traditional Arabic" w:hint="cs"/>
          <w:sz w:val="34"/>
          <w:szCs w:val="34"/>
          <w:rtl/>
        </w:rPr>
        <w:t>، وأما الظاهر فهو حل البيع وحرمة الربا لأنه غير مقصود بالسوق</w:t>
      </w:r>
      <w:r w:rsidR="0000483B" w:rsidRPr="00D95797">
        <w:rPr>
          <w:rStyle w:val="a4"/>
          <w:rFonts w:cs="Traditional Arabic"/>
          <w:position w:val="0"/>
          <w:sz w:val="34"/>
          <w:szCs w:val="34"/>
          <w:vertAlign w:val="superscript"/>
          <w:rtl/>
        </w:rPr>
        <w:t>(</w:t>
      </w:r>
      <w:r w:rsidR="0000483B" w:rsidRPr="00D95797">
        <w:rPr>
          <w:rStyle w:val="a4"/>
          <w:rFonts w:cs="Traditional Arabic"/>
          <w:position w:val="0"/>
          <w:sz w:val="34"/>
          <w:szCs w:val="34"/>
          <w:vertAlign w:val="superscript"/>
          <w:rtl/>
        </w:rPr>
        <w:footnoteReference w:id="145"/>
      </w:r>
      <w:r w:rsidR="0000483B" w:rsidRPr="00D95797">
        <w:rPr>
          <w:rStyle w:val="a4"/>
          <w:rFonts w:cs="Traditional Arabic"/>
          <w:position w:val="0"/>
          <w:sz w:val="34"/>
          <w:szCs w:val="34"/>
          <w:vertAlign w:val="superscript"/>
          <w:rtl/>
        </w:rPr>
        <w:t>)</w:t>
      </w:r>
      <w:r w:rsidR="0000483B" w:rsidRPr="00EF7DEC">
        <w:rPr>
          <w:rFonts w:hint="cs"/>
          <w:sz w:val="34"/>
          <w:szCs w:val="34"/>
          <w:rtl/>
        </w:rPr>
        <w:t>.</w:t>
      </w:r>
    </w:p>
    <w:p w14:paraId="4B4BE6C5" w14:textId="46C82617" w:rsidR="003B7242" w:rsidRPr="00EF7DEC" w:rsidRDefault="003B7242"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وق</w:t>
      </w:r>
      <w:r w:rsidR="004D644A"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س</w:t>
      </w:r>
      <w:r w:rsidR="00E67BCD"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م السياق </w:t>
      </w:r>
      <w:r w:rsidR="006D5812" w:rsidRPr="00EF7DEC">
        <w:rPr>
          <w:rFonts w:ascii="Traditional Arabic" w:hAnsi="Traditional Arabic" w:cs="Traditional Arabic" w:hint="cs"/>
          <w:sz w:val="34"/>
          <w:szCs w:val="34"/>
          <w:rtl/>
        </w:rPr>
        <w:t xml:space="preserve">إلى </w:t>
      </w:r>
      <w:r w:rsidR="006D5812" w:rsidRPr="00EF7DEC">
        <w:rPr>
          <w:rFonts w:ascii="Traditional Arabic" w:hAnsi="Traditional Arabic" w:cs="Traditional Arabic" w:hint="cs"/>
          <w:b/>
          <w:bCs/>
          <w:sz w:val="34"/>
          <w:szCs w:val="34"/>
          <w:rtl/>
        </w:rPr>
        <w:t>سياق داخلي مقا</w:t>
      </w:r>
      <w:r w:rsidR="001109BD" w:rsidRPr="00EF7DEC">
        <w:rPr>
          <w:rFonts w:ascii="Traditional Arabic" w:hAnsi="Traditional Arabic" w:cs="Traditional Arabic" w:hint="cs"/>
          <w:b/>
          <w:bCs/>
          <w:sz w:val="34"/>
          <w:szCs w:val="34"/>
          <w:rtl/>
        </w:rPr>
        <w:t>لي</w:t>
      </w:r>
      <w:r w:rsidR="006D5812" w:rsidRPr="00EF7DEC">
        <w:rPr>
          <w:rFonts w:ascii="Traditional Arabic" w:hAnsi="Traditional Arabic" w:cs="Traditional Arabic" w:hint="cs"/>
          <w:sz w:val="34"/>
          <w:szCs w:val="34"/>
          <w:rtl/>
        </w:rPr>
        <w:t xml:space="preserve">: وهو </w:t>
      </w:r>
      <w:r w:rsidR="002B6061" w:rsidRPr="00EF7DEC">
        <w:rPr>
          <w:rFonts w:ascii="Traditional Arabic" w:hAnsi="Traditional Arabic" w:cs="Traditional Arabic" w:hint="cs"/>
          <w:sz w:val="34"/>
          <w:szCs w:val="34"/>
          <w:rtl/>
        </w:rPr>
        <w:t>ربط القول ب</w:t>
      </w:r>
      <w:r w:rsidR="00885A55" w:rsidRPr="00EF7DEC">
        <w:rPr>
          <w:rFonts w:ascii="Traditional Arabic" w:hAnsi="Traditional Arabic" w:cs="Traditional Arabic" w:hint="cs"/>
          <w:sz w:val="34"/>
          <w:szCs w:val="34"/>
          <w:rtl/>
        </w:rPr>
        <w:t>غرض مقصود، يدل عليه نظم الكلام وسوقه</w:t>
      </w:r>
      <w:r w:rsidR="00DF7546" w:rsidRPr="00D95797">
        <w:rPr>
          <w:rStyle w:val="a4"/>
          <w:rFonts w:cs="Traditional Arabic"/>
          <w:position w:val="0"/>
          <w:sz w:val="34"/>
          <w:szCs w:val="34"/>
          <w:vertAlign w:val="superscript"/>
          <w:rtl/>
        </w:rPr>
        <w:t>(</w:t>
      </w:r>
      <w:r w:rsidR="00DF7546" w:rsidRPr="00D95797">
        <w:rPr>
          <w:rStyle w:val="a4"/>
          <w:rFonts w:cs="Traditional Arabic"/>
          <w:position w:val="0"/>
          <w:sz w:val="34"/>
          <w:szCs w:val="34"/>
          <w:vertAlign w:val="superscript"/>
          <w:rtl/>
        </w:rPr>
        <w:footnoteReference w:id="146"/>
      </w:r>
      <w:r w:rsidR="00DF7546" w:rsidRPr="00D95797">
        <w:rPr>
          <w:rStyle w:val="a4"/>
          <w:rFonts w:cs="Traditional Arabic"/>
          <w:position w:val="0"/>
          <w:sz w:val="34"/>
          <w:szCs w:val="34"/>
          <w:vertAlign w:val="superscript"/>
          <w:rtl/>
        </w:rPr>
        <w:t>)</w:t>
      </w:r>
      <w:r w:rsidR="00885A55" w:rsidRPr="00EF7DEC">
        <w:rPr>
          <w:rFonts w:hint="cs"/>
          <w:sz w:val="34"/>
          <w:szCs w:val="34"/>
          <w:rtl/>
        </w:rPr>
        <w:t>،</w:t>
      </w:r>
      <w:r w:rsidR="00885A55" w:rsidRPr="00EF7DEC">
        <w:rPr>
          <w:rFonts w:ascii="Traditional Arabic" w:hAnsi="Traditional Arabic" w:cs="Traditional Arabic" w:hint="cs"/>
          <w:sz w:val="34"/>
          <w:szCs w:val="34"/>
          <w:rtl/>
        </w:rPr>
        <w:t xml:space="preserve"> فهو سياق </w:t>
      </w:r>
      <w:r w:rsidR="002223E5" w:rsidRPr="00EF7DEC">
        <w:rPr>
          <w:rFonts w:ascii="Traditional Arabic" w:hAnsi="Traditional Arabic" w:cs="Traditional Arabic" w:hint="cs"/>
          <w:sz w:val="34"/>
          <w:szCs w:val="34"/>
          <w:rtl/>
        </w:rPr>
        <w:t>لفظي يُفهم من داخل النص، أو كما يقول الجويني</w:t>
      </w:r>
      <w:r w:rsidR="002B5D86" w:rsidRPr="00EF7DEC">
        <w:rPr>
          <w:rFonts w:ascii="Traditional Arabic" w:hAnsi="Traditional Arabic" w:cs="Traditional Arabic" w:hint="cs"/>
          <w:sz w:val="34"/>
          <w:szCs w:val="34"/>
          <w:rtl/>
        </w:rPr>
        <w:t xml:space="preserve"> "</w:t>
      </w:r>
      <w:r w:rsidR="00AF025F" w:rsidRPr="00EF7DEC">
        <w:rPr>
          <w:rFonts w:ascii="Traditional Arabic" w:hAnsi="Traditional Arabic" w:cs="Traditional Arabic"/>
          <w:sz w:val="34"/>
          <w:szCs w:val="34"/>
          <w:rtl/>
        </w:rPr>
        <w:t>‌قيود ‌المقال ‌بألفاظ لغوية فيفهمها من يعرف العربية</w:t>
      </w:r>
      <w:r w:rsidR="002B5D86" w:rsidRPr="00EF7DEC">
        <w:rPr>
          <w:rFonts w:ascii="Traditional Arabic" w:hAnsi="Traditional Arabic" w:cs="Traditional Arabic" w:hint="cs"/>
          <w:sz w:val="34"/>
          <w:szCs w:val="34"/>
          <w:rtl/>
        </w:rPr>
        <w:t>"</w:t>
      </w:r>
      <w:r w:rsidR="00AF025F" w:rsidRPr="00D95797">
        <w:rPr>
          <w:rStyle w:val="a4"/>
          <w:rFonts w:cs="Traditional Arabic"/>
          <w:position w:val="0"/>
          <w:sz w:val="34"/>
          <w:szCs w:val="34"/>
          <w:vertAlign w:val="superscript"/>
          <w:rtl/>
        </w:rPr>
        <w:t>(</w:t>
      </w:r>
      <w:r w:rsidR="00AF025F" w:rsidRPr="00D95797">
        <w:rPr>
          <w:rStyle w:val="a4"/>
          <w:rFonts w:cs="Traditional Arabic"/>
          <w:position w:val="0"/>
          <w:sz w:val="34"/>
          <w:szCs w:val="34"/>
          <w:vertAlign w:val="superscript"/>
          <w:rtl/>
        </w:rPr>
        <w:footnoteReference w:id="147"/>
      </w:r>
      <w:r w:rsidR="00AF025F" w:rsidRPr="00D95797">
        <w:rPr>
          <w:rStyle w:val="a4"/>
          <w:rFonts w:cs="Traditional Arabic"/>
          <w:position w:val="0"/>
          <w:sz w:val="34"/>
          <w:szCs w:val="34"/>
          <w:vertAlign w:val="superscript"/>
          <w:rtl/>
        </w:rPr>
        <w:t>)</w:t>
      </w:r>
      <w:r w:rsidR="00E67BCD" w:rsidRPr="00EF7DEC">
        <w:rPr>
          <w:rFonts w:ascii="Traditional Arabic" w:hAnsi="Traditional Arabic" w:cs="Traditional Arabic" w:hint="cs"/>
          <w:sz w:val="34"/>
          <w:szCs w:val="34"/>
          <w:rtl/>
        </w:rPr>
        <w:t>، فيعود إلى تساوق الكلام بعضه بعد بعض؛ كي يعطي معنى في كامل سياقه لا في أجزائه.</w:t>
      </w:r>
    </w:p>
    <w:p w14:paraId="1134E214" w14:textId="097516F0" w:rsidR="00DF7546" w:rsidRPr="00EF7DEC" w:rsidRDefault="00DF7546" w:rsidP="00C67023">
      <w:pPr>
        <w:ind w:firstLine="72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 xml:space="preserve">وسياق </w:t>
      </w:r>
      <w:r w:rsidR="001109BD" w:rsidRPr="00EF7DEC">
        <w:rPr>
          <w:rFonts w:ascii="Traditional Arabic" w:hAnsi="Traditional Arabic" w:cs="Traditional Arabic" w:hint="cs"/>
          <w:b/>
          <w:bCs/>
          <w:sz w:val="34"/>
          <w:szCs w:val="34"/>
          <w:rtl/>
        </w:rPr>
        <w:t>خارجي مقامي</w:t>
      </w:r>
      <w:r w:rsidR="001109BD" w:rsidRPr="00EF7DEC">
        <w:rPr>
          <w:rFonts w:ascii="Traditional Arabic" w:hAnsi="Traditional Arabic" w:cs="Traditional Arabic" w:hint="cs"/>
          <w:sz w:val="34"/>
          <w:szCs w:val="34"/>
          <w:rtl/>
        </w:rPr>
        <w:t xml:space="preserve">: وهو </w:t>
      </w:r>
      <w:r w:rsidR="002B5D86" w:rsidRPr="00EF7DEC">
        <w:rPr>
          <w:rFonts w:ascii="Traditional Arabic" w:hAnsi="Traditional Arabic" w:cs="Traditional Arabic" w:hint="cs"/>
          <w:sz w:val="34"/>
          <w:szCs w:val="34"/>
          <w:rtl/>
        </w:rPr>
        <w:t>الظروف المحيطة</w:t>
      </w:r>
      <w:r w:rsidR="00BE209F" w:rsidRPr="00EF7DEC">
        <w:rPr>
          <w:rFonts w:ascii="Traditional Arabic" w:hAnsi="Traditional Arabic" w:cs="Traditional Arabic" w:hint="cs"/>
          <w:sz w:val="34"/>
          <w:szCs w:val="34"/>
          <w:rtl/>
        </w:rPr>
        <w:t xml:space="preserve"> </w:t>
      </w:r>
      <w:r w:rsidR="002A73A9" w:rsidRPr="00EF7DEC">
        <w:rPr>
          <w:rFonts w:ascii="Traditional Arabic" w:hAnsi="Traditional Arabic" w:cs="Traditional Arabic" w:hint="cs"/>
          <w:sz w:val="34"/>
          <w:szCs w:val="34"/>
          <w:rtl/>
        </w:rPr>
        <w:t>بالموقف الذي صدر فيه الخطاب</w:t>
      </w:r>
      <w:r w:rsidR="00425E84" w:rsidRPr="00EF7DEC">
        <w:rPr>
          <w:rFonts w:ascii="Traditional Arabic" w:hAnsi="Traditional Arabic" w:cs="Traditional Arabic" w:hint="cs"/>
          <w:sz w:val="34"/>
          <w:szCs w:val="34"/>
          <w:rtl/>
        </w:rPr>
        <w:t>، وجميع القرائن الحاليّة، التي ت</w:t>
      </w:r>
      <w:r w:rsidR="00E67BCD" w:rsidRPr="00EF7DEC">
        <w:rPr>
          <w:rFonts w:ascii="Traditional Arabic" w:hAnsi="Traditional Arabic" w:cs="Traditional Arabic" w:hint="cs"/>
          <w:sz w:val="34"/>
          <w:szCs w:val="34"/>
          <w:rtl/>
        </w:rPr>
        <w:t>ص</w:t>
      </w:r>
      <w:r w:rsidR="00425E84" w:rsidRPr="00EF7DEC">
        <w:rPr>
          <w:rFonts w:ascii="Traditional Arabic" w:hAnsi="Traditional Arabic" w:cs="Traditional Arabic" w:hint="cs"/>
          <w:sz w:val="34"/>
          <w:szCs w:val="34"/>
          <w:rtl/>
        </w:rPr>
        <w:t>بغ الخطاب ودلالته بصبغة خاصة</w:t>
      </w:r>
      <w:r w:rsidR="00425E84" w:rsidRPr="00D95797">
        <w:rPr>
          <w:rStyle w:val="a4"/>
          <w:rFonts w:cs="Traditional Arabic"/>
          <w:position w:val="0"/>
          <w:sz w:val="34"/>
          <w:szCs w:val="34"/>
          <w:vertAlign w:val="superscript"/>
          <w:rtl/>
        </w:rPr>
        <w:t>(</w:t>
      </w:r>
      <w:r w:rsidR="00425E84" w:rsidRPr="00D95797">
        <w:rPr>
          <w:rStyle w:val="a4"/>
          <w:rFonts w:cs="Traditional Arabic"/>
          <w:position w:val="0"/>
          <w:sz w:val="34"/>
          <w:szCs w:val="34"/>
          <w:vertAlign w:val="superscript"/>
          <w:rtl/>
        </w:rPr>
        <w:footnoteReference w:id="148"/>
      </w:r>
      <w:r w:rsidR="00425E84" w:rsidRPr="00D95797">
        <w:rPr>
          <w:rStyle w:val="a4"/>
          <w:rFonts w:cs="Traditional Arabic"/>
          <w:position w:val="0"/>
          <w:sz w:val="34"/>
          <w:szCs w:val="34"/>
          <w:vertAlign w:val="superscript"/>
          <w:rtl/>
        </w:rPr>
        <w:t>)</w:t>
      </w:r>
      <w:r w:rsidR="00425E84" w:rsidRPr="00EF7DEC">
        <w:rPr>
          <w:rFonts w:ascii="Traditional Arabic" w:hAnsi="Traditional Arabic" w:cs="Traditional Arabic"/>
          <w:sz w:val="34"/>
          <w:szCs w:val="34"/>
          <w:rtl/>
        </w:rPr>
        <w:t xml:space="preserve">، </w:t>
      </w:r>
      <w:r w:rsidR="00DE04CA" w:rsidRPr="00EF7DEC">
        <w:rPr>
          <w:rFonts w:ascii="Traditional Arabic" w:hAnsi="Traditional Arabic" w:cs="Traditional Arabic" w:hint="cs"/>
          <w:sz w:val="34"/>
          <w:szCs w:val="34"/>
          <w:rtl/>
        </w:rPr>
        <w:t>ومما يدخل في</w:t>
      </w:r>
      <w:r w:rsidR="0026702C" w:rsidRPr="00EF7DEC">
        <w:rPr>
          <w:rFonts w:ascii="Traditional Arabic" w:hAnsi="Traditional Arabic" w:cs="Traditional Arabic" w:hint="cs"/>
          <w:sz w:val="34"/>
          <w:szCs w:val="34"/>
          <w:rtl/>
        </w:rPr>
        <w:t xml:space="preserve">ه أسباب النزول وأحوال المخاطبين </w:t>
      </w:r>
      <w:r w:rsidR="00B84D3E" w:rsidRPr="00EF7DEC">
        <w:rPr>
          <w:rFonts w:ascii="Traditional Arabic" w:hAnsi="Traditional Arabic" w:cs="Traditional Arabic" w:hint="cs"/>
          <w:sz w:val="34"/>
          <w:szCs w:val="34"/>
          <w:rtl/>
        </w:rPr>
        <w:t>ومعهودهم</w:t>
      </w:r>
      <w:r w:rsidR="00E67BCD" w:rsidRPr="00EF7DEC">
        <w:rPr>
          <w:rFonts w:ascii="Traditional Arabic" w:hAnsi="Traditional Arabic" w:cs="Traditional Arabic" w:hint="cs"/>
          <w:sz w:val="34"/>
          <w:szCs w:val="34"/>
          <w:rtl/>
        </w:rPr>
        <w:t>،</w:t>
      </w:r>
      <w:r w:rsidR="0032707F" w:rsidRPr="00EF7DEC">
        <w:rPr>
          <w:rFonts w:ascii="Traditional Arabic" w:hAnsi="Traditional Arabic" w:cs="Traditional Arabic" w:hint="cs"/>
          <w:sz w:val="34"/>
          <w:szCs w:val="34"/>
          <w:rtl/>
        </w:rPr>
        <w:t xml:space="preserve"> </w:t>
      </w:r>
      <w:r w:rsidR="000117F0" w:rsidRPr="00EF7DEC">
        <w:rPr>
          <w:rFonts w:ascii="Traditional Arabic" w:hAnsi="Traditional Arabic" w:cs="Traditional Arabic" w:hint="cs"/>
          <w:sz w:val="34"/>
          <w:szCs w:val="34"/>
          <w:rtl/>
        </w:rPr>
        <w:t>كما أشار الشاطبي إلى حاجة إعمال النص في السياق الخارجي من (</w:t>
      </w:r>
      <w:r w:rsidR="000117F0" w:rsidRPr="00EF7DEC">
        <w:rPr>
          <w:rFonts w:ascii="Traditional Arabic" w:hAnsi="Traditional Arabic" w:cs="Traditional Arabic"/>
          <w:sz w:val="34"/>
          <w:szCs w:val="34"/>
          <w:rtl/>
        </w:rPr>
        <w:t xml:space="preserve">الأمور الخارجة - عن النّص- وعمدتها مقتضيات </w:t>
      </w:r>
      <w:proofErr w:type="gramStart"/>
      <w:r w:rsidR="000117F0" w:rsidRPr="00EF7DEC">
        <w:rPr>
          <w:rFonts w:ascii="Traditional Arabic" w:hAnsi="Traditional Arabic" w:cs="Traditional Arabic"/>
          <w:sz w:val="34"/>
          <w:szCs w:val="34"/>
          <w:rtl/>
        </w:rPr>
        <w:t>الأحوال</w:t>
      </w:r>
      <w:r w:rsidR="000117F0" w:rsidRPr="00EF7DEC">
        <w:rPr>
          <w:rFonts w:ascii="Traditional Arabic" w:hAnsi="Traditional Arabic" w:cs="Traditional Arabic" w:hint="cs"/>
          <w:sz w:val="34"/>
          <w:szCs w:val="34"/>
          <w:rtl/>
        </w:rPr>
        <w:t>)</w:t>
      </w:r>
      <w:r w:rsidR="000117F0" w:rsidRPr="00D95797">
        <w:rPr>
          <w:rFonts w:cs="Traditional Arabic"/>
          <w:sz w:val="34"/>
          <w:szCs w:val="34"/>
          <w:vertAlign w:val="superscript"/>
          <w:rtl/>
        </w:rPr>
        <w:t>(</w:t>
      </w:r>
      <w:proofErr w:type="gramEnd"/>
      <w:r w:rsidR="000117F0" w:rsidRPr="00D95797">
        <w:rPr>
          <w:rStyle w:val="a4"/>
          <w:rFonts w:cs="Traditional Arabic"/>
          <w:position w:val="0"/>
          <w:sz w:val="34"/>
          <w:szCs w:val="34"/>
          <w:vertAlign w:val="superscript"/>
          <w:rtl/>
        </w:rPr>
        <w:footnoteReference w:id="149"/>
      </w:r>
      <w:r w:rsidR="000117F0" w:rsidRPr="00D95797">
        <w:rPr>
          <w:rFonts w:cs="Traditional Arabic"/>
          <w:sz w:val="34"/>
          <w:szCs w:val="34"/>
          <w:vertAlign w:val="superscript"/>
          <w:rtl/>
        </w:rPr>
        <w:t>)</w:t>
      </w:r>
      <w:r w:rsidR="000117F0" w:rsidRPr="00EF7DEC">
        <w:rPr>
          <w:rFonts w:ascii="mylotus" w:hAnsi="mylotus" w:cs="louts shamy"/>
          <w:sz w:val="34"/>
          <w:szCs w:val="34"/>
          <w:rtl/>
        </w:rPr>
        <w:t xml:space="preserve">؛ </w:t>
      </w:r>
      <w:r w:rsidR="000117F0" w:rsidRPr="00EF7DEC">
        <w:rPr>
          <w:rFonts w:ascii="Traditional Arabic" w:hAnsi="Traditional Arabic" w:cs="Traditional Arabic" w:hint="cs"/>
          <w:sz w:val="34"/>
          <w:szCs w:val="34"/>
          <w:rtl/>
        </w:rPr>
        <w:t>إذ إنّ</w:t>
      </w:r>
      <w:r w:rsidR="000117F0" w:rsidRPr="00EF7DEC">
        <w:rPr>
          <w:rFonts w:ascii="Traditional Arabic" w:hAnsi="Traditional Arabic" w:cs="Traditional Arabic"/>
          <w:sz w:val="34"/>
          <w:szCs w:val="34"/>
          <w:rtl/>
        </w:rPr>
        <w:t xml:space="preserve"> </w:t>
      </w:r>
      <w:r w:rsidR="000117F0" w:rsidRPr="00EF7DEC">
        <w:rPr>
          <w:rFonts w:ascii="Traditional Arabic" w:hAnsi="Traditional Arabic" w:cs="Traditional Arabic" w:hint="cs"/>
          <w:sz w:val="34"/>
          <w:szCs w:val="34"/>
          <w:rtl/>
        </w:rPr>
        <w:t>(</w:t>
      </w:r>
      <w:r w:rsidR="000117F0" w:rsidRPr="00EF7DEC">
        <w:rPr>
          <w:rFonts w:ascii="Traditional Arabic" w:hAnsi="Traditional Arabic" w:cs="Traditional Arabic"/>
          <w:sz w:val="34"/>
          <w:szCs w:val="34"/>
          <w:rtl/>
        </w:rPr>
        <w:t>المساقات تختلف باختلاف الأحوال والأوقات والنوازل، وهذا معلوم في علم المعاني والبيان</w:t>
      </w:r>
      <w:r w:rsidR="000117F0" w:rsidRPr="00EF7DEC">
        <w:rPr>
          <w:rFonts w:ascii="Traditional Arabic" w:hAnsi="Traditional Arabic" w:cs="Traditional Arabic" w:hint="cs"/>
          <w:sz w:val="34"/>
          <w:szCs w:val="34"/>
          <w:rtl/>
        </w:rPr>
        <w:t>)</w:t>
      </w:r>
      <w:r w:rsidR="000117F0" w:rsidRPr="00D95797">
        <w:rPr>
          <w:rFonts w:ascii="mylotus" w:hAnsi="mylotus" w:cs="Traditional Arabic"/>
          <w:sz w:val="34"/>
          <w:szCs w:val="34"/>
          <w:vertAlign w:val="superscript"/>
          <w:rtl/>
        </w:rPr>
        <w:t>(</w:t>
      </w:r>
      <w:r w:rsidR="000117F0" w:rsidRPr="00D95797">
        <w:rPr>
          <w:rStyle w:val="a4"/>
          <w:rFonts w:cs="Traditional Arabic"/>
          <w:position w:val="0"/>
          <w:sz w:val="34"/>
          <w:szCs w:val="34"/>
          <w:vertAlign w:val="superscript"/>
          <w:rtl/>
        </w:rPr>
        <w:footnoteReference w:id="150"/>
      </w:r>
      <w:r w:rsidR="000117F0" w:rsidRPr="00D95797">
        <w:rPr>
          <w:rFonts w:ascii="mylotus" w:hAnsi="mylotus" w:cs="Traditional Arabic"/>
          <w:sz w:val="34"/>
          <w:szCs w:val="34"/>
          <w:vertAlign w:val="superscript"/>
          <w:rtl/>
        </w:rPr>
        <w:t>)</w:t>
      </w:r>
      <w:r w:rsidR="00437C1A" w:rsidRPr="00EF7DEC">
        <w:rPr>
          <w:rFonts w:hint="cs"/>
          <w:sz w:val="34"/>
          <w:szCs w:val="34"/>
          <w:rtl/>
        </w:rPr>
        <w:t>.</w:t>
      </w:r>
    </w:p>
    <w:p w14:paraId="7522C568" w14:textId="2EDE5A19" w:rsidR="00652964" w:rsidRPr="00EF7DEC" w:rsidRDefault="00AC2D0C"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F60A9F" w:rsidRPr="00EF7DEC">
        <w:rPr>
          <w:rFonts w:ascii="Traditional Arabic" w:hAnsi="Traditional Arabic" w:cs="Traditional Arabic" w:hint="cs"/>
          <w:sz w:val="34"/>
          <w:szCs w:val="34"/>
          <w:rtl/>
        </w:rPr>
        <w:t xml:space="preserve">قد </w:t>
      </w:r>
      <w:r w:rsidRPr="00EF7DEC">
        <w:rPr>
          <w:rFonts w:ascii="Traditional Arabic" w:hAnsi="Traditional Arabic" w:cs="Traditional Arabic" w:hint="cs"/>
          <w:sz w:val="34"/>
          <w:szCs w:val="34"/>
          <w:rtl/>
        </w:rPr>
        <w:t xml:space="preserve">استعمل الغزالي </w:t>
      </w:r>
      <w:r w:rsidR="00FB7DC5" w:rsidRPr="00EF7DEC">
        <w:rPr>
          <w:rFonts w:ascii="Traditional Arabic" w:hAnsi="Traditional Arabic" w:cs="Traditional Arabic" w:hint="cs"/>
          <w:sz w:val="34"/>
          <w:szCs w:val="34"/>
          <w:rtl/>
        </w:rPr>
        <w:t xml:space="preserve">سياق المقال والمقام </w:t>
      </w:r>
      <w:r w:rsidR="006A234E" w:rsidRPr="00EF7DEC">
        <w:rPr>
          <w:rFonts w:ascii="Traditional Arabic" w:hAnsi="Traditional Arabic" w:cs="Traditional Arabic" w:hint="cs"/>
          <w:sz w:val="34"/>
          <w:szCs w:val="34"/>
          <w:rtl/>
        </w:rPr>
        <w:t>حين حديث</w:t>
      </w:r>
      <w:r w:rsidR="0048323A" w:rsidRPr="00EF7DEC">
        <w:rPr>
          <w:rFonts w:ascii="Traditional Arabic" w:hAnsi="Traditional Arabic" w:cs="Traditional Arabic" w:hint="cs"/>
          <w:sz w:val="34"/>
          <w:szCs w:val="34"/>
          <w:rtl/>
        </w:rPr>
        <w:t>ه</w:t>
      </w:r>
      <w:r w:rsidR="006A234E" w:rsidRPr="00EF7DEC">
        <w:rPr>
          <w:rFonts w:ascii="Traditional Arabic" w:hAnsi="Traditional Arabic" w:cs="Traditional Arabic" w:hint="cs"/>
          <w:sz w:val="34"/>
          <w:szCs w:val="34"/>
          <w:rtl/>
        </w:rPr>
        <w:t xml:space="preserve"> عن </w:t>
      </w:r>
      <w:r w:rsidR="00F24948" w:rsidRPr="00EF7DEC">
        <w:rPr>
          <w:rFonts w:ascii="Traditional Arabic" w:hAnsi="Traditional Arabic" w:cs="Traditional Arabic" w:hint="cs"/>
          <w:sz w:val="34"/>
          <w:szCs w:val="34"/>
          <w:rtl/>
        </w:rPr>
        <w:t xml:space="preserve">أن </w:t>
      </w:r>
      <w:r w:rsidR="00B97D37" w:rsidRPr="00EF7DEC">
        <w:rPr>
          <w:rFonts w:ascii="Traditional Arabic" w:hAnsi="Traditional Arabic" w:cs="Traditional Arabic" w:hint="cs"/>
          <w:sz w:val="34"/>
          <w:szCs w:val="34"/>
          <w:rtl/>
        </w:rPr>
        <w:t xml:space="preserve">النهي عن البيع يوم الجمعة </w:t>
      </w:r>
      <w:r w:rsidR="00F24948" w:rsidRPr="00EF7DEC">
        <w:rPr>
          <w:rFonts w:ascii="Traditional Arabic" w:hAnsi="Traditional Arabic" w:cs="Traditional Arabic" w:hint="cs"/>
          <w:sz w:val="34"/>
          <w:szCs w:val="34"/>
          <w:rtl/>
        </w:rPr>
        <w:t xml:space="preserve">ليس نهيًا لذاته </w:t>
      </w:r>
      <w:r w:rsidR="005B45D5" w:rsidRPr="00EF7DEC">
        <w:rPr>
          <w:rFonts w:ascii="Traditional Arabic" w:hAnsi="Traditional Arabic" w:cs="Traditional Arabic" w:hint="cs"/>
          <w:sz w:val="34"/>
          <w:szCs w:val="34"/>
          <w:rtl/>
        </w:rPr>
        <w:t>ف</w:t>
      </w:r>
      <w:r w:rsidR="00F24948" w:rsidRPr="00EF7DEC">
        <w:rPr>
          <w:rFonts w:ascii="Traditional Arabic" w:hAnsi="Traditional Arabic" w:cs="Traditional Arabic" w:hint="cs"/>
          <w:sz w:val="34"/>
          <w:szCs w:val="34"/>
          <w:rtl/>
        </w:rPr>
        <w:t xml:space="preserve">قال </w:t>
      </w:r>
      <w:r w:rsidR="00E102EE">
        <w:rPr>
          <w:rFonts w:ascii="ATraditional Arabic" w:hAnsi="ATraditional Arabic" w:cs="Traditional Arabic"/>
          <w:sz w:val="34"/>
          <w:szCs w:val="34"/>
          <w:rtl/>
        </w:rPr>
        <w:t>"</w:t>
      </w:r>
      <w:r w:rsidR="006A234E" w:rsidRPr="00EF7DEC">
        <w:rPr>
          <w:rFonts w:ascii="Traditional Arabic" w:hAnsi="Traditional Arabic" w:cs="Traditional Arabic"/>
          <w:sz w:val="34"/>
          <w:szCs w:val="34"/>
          <w:rtl/>
        </w:rPr>
        <w:t>ف</w:t>
      </w:r>
      <w:r w:rsidR="005B45D5" w:rsidRPr="00EF7DEC">
        <w:rPr>
          <w:rFonts w:ascii="Traditional Arabic" w:hAnsi="Traditional Arabic" w:cs="Traditional Arabic" w:hint="cs"/>
          <w:sz w:val="34"/>
          <w:szCs w:val="34"/>
          <w:rtl/>
        </w:rPr>
        <w:t>ُ</w:t>
      </w:r>
      <w:r w:rsidR="006A234E" w:rsidRPr="00EF7DEC">
        <w:rPr>
          <w:rFonts w:ascii="Traditional Arabic" w:hAnsi="Traditional Arabic" w:cs="Traditional Arabic"/>
          <w:sz w:val="34"/>
          <w:szCs w:val="34"/>
          <w:rtl/>
        </w:rPr>
        <w:t>هم ذلك من سياق الآية فهم</w:t>
      </w:r>
      <w:r w:rsidR="005A5FFF" w:rsidRPr="00EF7DEC">
        <w:rPr>
          <w:rFonts w:ascii="Traditional Arabic" w:hAnsi="Traditional Arabic" w:cs="Traditional Arabic" w:hint="cs"/>
          <w:sz w:val="34"/>
          <w:szCs w:val="34"/>
          <w:rtl/>
        </w:rPr>
        <w:t>ً</w:t>
      </w:r>
      <w:r w:rsidR="006A234E" w:rsidRPr="00EF7DEC">
        <w:rPr>
          <w:rFonts w:ascii="Traditional Arabic" w:hAnsi="Traditional Arabic" w:cs="Traditional Arabic"/>
          <w:sz w:val="34"/>
          <w:szCs w:val="34"/>
          <w:rtl/>
        </w:rPr>
        <w:t>ا لا ي</w:t>
      </w:r>
      <w:r w:rsidR="005A5FFF" w:rsidRPr="00EF7DEC">
        <w:rPr>
          <w:rFonts w:ascii="Traditional Arabic" w:hAnsi="Traditional Arabic" w:cs="Traditional Arabic" w:hint="cs"/>
          <w:sz w:val="34"/>
          <w:szCs w:val="34"/>
          <w:rtl/>
        </w:rPr>
        <w:t>ُ</w:t>
      </w:r>
      <w:r w:rsidR="006A234E" w:rsidRPr="00EF7DEC">
        <w:rPr>
          <w:rFonts w:ascii="Traditional Arabic" w:hAnsi="Traditional Arabic" w:cs="Traditional Arabic"/>
          <w:sz w:val="34"/>
          <w:szCs w:val="34"/>
          <w:rtl/>
        </w:rPr>
        <w:t>تمارى فيه</w:t>
      </w:r>
      <w:r w:rsidR="005A5FFF" w:rsidRPr="00EF7DEC">
        <w:rPr>
          <w:rFonts w:ascii="Traditional Arabic" w:hAnsi="Traditional Arabic" w:cs="Traditional Arabic" w:hint="cs"/>
          <w:sz w:val="34"/>
          <w:szCs w:val="34"/>
          <w:rtl/>
        </w:rPr>
        <w:t xml:space="preserve">، </w:t>
      </w:r>
      <w:r w:rsidR="00AC3EEB" w:rsidRPr="00EF7DEC">
        <w:rPr>
          <w:rFonts w:ascii="Traditional Arabic" w:hAnsi="Traditional Arabic" w:cs="Traditional Arabic" w:hint="cs"/>
          <w:sz w:val="34"/>
          <w:szCs w:val="34"/>
          <w:rtl/>
        </w:rPr>
        <w:t>ف</w:t>
      </w:r>
      <w:r w:rsidR="006A234E" w:rsidRPr="00EF7DEC">
        <w:rPr>
          <w:rFonts w:ascii="Traditional Arabic" w:hAnsi="Traditional Arabic" w:cs="Traditional Arabic"/>
          <w:sz w:val="34"/>
          <w:szCs w:val="34"/>
          <w:rtl/>
        </w:rPr>
        <w:t>أن هذه الآية في سورة الجمعة إنما نزلت وسيقت لمقصد: وهو بيان الجمعة، وما نزلت الآية لبيان أحكام البياعات ما يحل منها وما يحرم. فالتعرض للبيع -لأمر يرجع إلى البيع في سياق هذا الكلام -يخبط الكلام ويخرجه عن المقصود، ويصرفه إلى ما ليس مقصوداً به</w:t>
      </w:r>
      <w:r w:rsidR="00047EB2" w:rsidRPr="00EF7DEC">
        <w:rPr>
          <w:rFonts w:ascii="Traditional Arabic" w:hAnsi="Traditional Arabic" w:cs="Traditional Arabic" w:hint="cs"/>
          <w:sz w:val="34"/>
          <w:szCs w:val="34"/>
          <w:rtl/>
        </w:rPr>
        <w:t>،</w:t>
      </w:r>
      <w:r w:rsidR="006A234E" w:rsidRPr="00EF7DEC">
        <w:rPr>
          <w:rFonts w:ascii="Traditional Arabic" w:hAnsi="Traditional Arabic" w:cs="Traditional Arabic"/>
          <w:sz w:val="34"/>
          <w:szCs w:val="34"/>
          <w:rtl/>
        </w:rPr>
        <w:t xml:space="preserve"> وليس يتعلق به إلا من حيث كونه مانعاً للسعي الواجب؛ وغالب الأمر في العادات جريان التكاسل والتساهل في السعي بسبب البيع، فإن وقت الجمعة يوافي الخلق وهم منغمسون في المعاملات</w:t>
      </w:r>
      <w:r w:rsidR="00E102EE">
        <w:rPr>
          <w:rFonts w:ascii="ATraditional Arabic" w:eastAsia="Times New Roman" w:hAnsi="ATraditional Arabic" w:cs="Traditional Arabic"/>
          <w:sz w:val="34"/>
          <w:szCs w:val="34"/>
          <w:rtl/>
        </w:rPr>
        <w:t>"</w:t>
      </w:r>
      <w:r w:rsidR="00E00EB6" w:rsidRPr="00D95797">
        <w:rPr>
          <w:rStyle w:val="a4"/>
          <w:rFonts w:cs="Traditional Arabic"/>
          <w:position w:val="0"/>
          <w:sz w:val="34"/>
          <w:szCs w:val="34"/>
          <w:vertAlign w:val="superscript"/>
          <w:rtl/>
        </w:rPr>
        <w:t>(</w:t>
      </w:r>
      <w:r w:rsidR="00E00EB6" w:rsidRPr="00D95797">
        <w:rPr>
          <w:rStyle w:val="a4"/>
          <w:rFonts w:cs="Traditional Arabic"/>
          <w:position w:val="0"/>
          <w:sz w:val="34"/>
          <w:szCs w:val="34"/>
          <w:vertAlign w:val="superscript"/>
          <w:rtl/>
        </w:rPr>
        <w:footnoteReference w:id="151"/>
      </w:r>
      <w:r w:rsidR="00E00EB6" w:rsidRPr="00D95797">
        <w:rPr>
          <w:rStyle w:val="a4"/>
          <w:rFonts w:cs="Traditional Arabic"/>
          <w:position w:val="0"/>
          <w:sz w:val="34"/>
          <w:szCs w:val="34"/>
          <w:vertAlign w:val="superscript"/>
          <w:rtl/>
        </w:rPr>
        <w:t>)</w:t>
      </w:r>
      <w:r w:rsidR="00E00EB6" w:rsidRPr="00EF7DEC">
        <w:rPr>
          <w:rFonts w:hint="cs"/>
          <w:sz w:val="34"/>
          <w:szCs w:val="34"/>
          <w:rtl/>
        </w:rPr>
        <w:t>.</w:t>
      </w:r>
    </w:p>
    <w:p w14:paraId="06719C87" w14:textId="45638101" w:rsidR="00A63468" w:rsidRPr="00EF7DEC" w:rsidRDefault="00346094"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فالسياق إذن هو </w:t>
      </w:r>
      <w:r w:rsidR="008B42B6" w:rsidRPr="00EF7DEC">
        <w:rPr>
          <w:rFonts w:ascii="Traditional Arabic" w:hAnsi="Traditional Arabic" w:cs="Traditional Arabic" w:hint="cs"/>
          <w:sz w:val="34"/>
          <w:szCs w:val="34"/>
          <w:rtl/>
        </w:rPr>
        <w:t>كل ما</w:t>
      </w:r>
      <w:r w:rsidR="00943241" w:rsidRPr="00EF7DEC">
        <w:rPr>
          <w:rFonts w:ascii="Traditional Arabic" w:hAnsi="Traditional Arabic" w:cs="Traditional Arabic" w:hint="cs"/>
          <w:sz w:val="34"/>
          <w:szCs w:val="34"/>
          <w:rtl/>
        </w:rPr>
        <w:t xml:space="preserve"> </w:t>
      </w:r>
      <w:r w:rsidR="008B42B6" w:rsidRPr="00EF7DEC">
        <w:rPr>
          <w:rFonts w:ascii="Traditional Arabic" w:hAnsi="Traditional Arabic" w:cs="Traditional Arabic" w:hint="cs"/>
          <w:sz w:val="34"/>
          <w:szCs w:val="34"/>
          <w:rtl/>
        </w:rPr>
        <w:t>يحتف</w:t>
      </w:r>
      <w:r w:rsidR="00943241" w:rsidRPr="00EF7DEC">
        <w:rPr>
          <w:rFonts w:ascii="Traditional Arabic" w:hAnsi="Traditional Arabic" w:cs="Traditional Arabic" w:hint="cs"/>
          <w:sz w:val="34"/>
          <w:szCs w:val="34"/>
          <w:rtl/>
        </w:rPr>
        <w:t xml:space="preserve"> بالخطاب</w:t>
      </w:r>
      <w:r w:rsidR="00354F14" w:rsidRPr="00EF7DEC">
        <w:rPr>
          <w:rFonts w:ascii="Traditional Arabic" w:hAnsi="Traditional Arabic" w:cs="Traditional Arabic" w:hint="cs"/>
          <w:sz w:val="34"/>
          <w:szCs w:val="34"/>
          <w:rtl/>
        </w:rPr>
        <w:t xml:space="preserve"> من قرائن مقاليّة وحاليّة وي</w:t>
      </w:r>
      <w:r w:rsidR="002253DA" w:rsidRPr="00EF7DEC">
        <w:rPr>
          <w:rFonts w:ascii="Traditional Arabic" w:hAnsi="Traditional Arabic" w:cs="Traditional Arabic" w:hint="cs"/>
          <w:sz w:val="34"/>
          <w:szCs w:val="34"/>
          <w:rtl/>
        </w:rPr>
        <w:t>ُ</w:t>
      </w:r>
      <w:r w:rsidR="00354F14" w:rsidRPr="00EF7DEC">
        <w:rPr>
          <w:rFonts w:ascii="Traditional Arabic" w:hAnsi="Traditional Arabic" w:cs="Traditional Arabic" w:hint="cs"/>
          <w:sz w:val="34"/>
          <w:szCs w:val="34"/>
          <w:rtl/>
        </w:rPr>
        <w:t>سهم في تفسير الغرض منه</w:t>
      </w:r>
      <w:r w:rsidR="00035B23" w:rsidRPr="00EF7DEC">
        <w:rPr>
          <w:rFonts w:ascii="Traditional Arabic" w:hAnsi="Traditional Arabic" w:cs="Traditional Arabic" w:hint="cs"/>
          <w:sz w:val="34"/>
          <w:szCs w:val="34"/>
          <w:rtl/>
        </w:rPr>
        <w:t xml:space="preserve">، </w:t>
      </w:r>
      <w:r w:rsidR="00600D5D" w:rsidRPr="00EF7DEC">
        <w:rPr>
          <w:rFonts w:ascii="Traditional Arabic" w:hAnsi="Traditional Arabic" w:cs="Traditional Arabic" w:hint="cs"/>
          <w:sz w:val="34"/>
          <w:szCs w:val="34"/>
          <w:rtl/>
        </w:rPr>
        <w:t xml:space="preserve">وقد </w:t>
      </w:r>
      <w:r w:rsidR="00A62A83" w:rsidRPr="00EF7DEC">
        <w:rPr>
          <w:rFonts w:ascii="Traditional Arabic" w:hAnsi="Traditional Arabic" w:cs="Traditional Arabic" w:hint="cs"/>
          <w:sz w:val="34"/>
          <w:szCs w:val="34"/>
          <w:rtl/>
        </w:rPr>
        <w:t xml:space="preserve">تتابع </w:t>
      </w:r>
      <w:r w:rsidR="00C86BED" w:rsidRPr="00EF7DEC">
        <w:rPr>
          <w:rFonts w:ascii="Traditional Arabic" w:hAnsi="Traditional Arabic" w:cs="Traditional Arabic" w:hint="cs"/>
          <w:sz w:val="34"/>
          <w:szCs w:val="34"/>
          <w:rtl/>
        </w:rPr>
        <w:t xml:space="preserve">الأصوليون </w:t>
      </w:r>
      <w:r w:rsidR="00A62A83" w:rsidRPr="00EF7DEC">
        <w:rPr>
          <w:rFonts w:ascii="Traditional Arabic" w:hAnsi="Traditional Arabic" w:cs="Traditional Arabic" w:hint="cs"/>
          <w:sz w:val="34"/>
          <w:szCs w:val="34"/>
          <w:rtl/>
        </w:rPr>
        <w:t xml:space="preserve">على العناية </w:t>
      </w:r>
      <w:r w:rsidR="00BA3A3C" w:rsidRPr="00EF7DEC">
        <w:rPr>
          <w:rFonts w:ascii="Traditional Arabic" w:hAnsi="Traditional Arabic" w:cs="Traditional Arabic" w:hint="cs"/>
          <w:sz w:val="34"/>
          <w:szCs w:val="34"/>
          <w:rtl/>
        </w:rPr>
        <w:t xml:space="preserve">بالسياق </w:t>
      </w:r>
      <w:r w:rsidR="00A62A83" w:rsidRPr="00EF7DEC">
        <w:rPr>
          <w:rFonts w:ascii="Traditional Arabic" w:hAnsi="Traditional Arabic" w:cs="Traditional Arabic" w:hint="cs"/>
          <w:sz w:val="34"/>
          <w:szCs w:val="34"/>
          <w:rtl/>
        </w:rPr>
        <w:t>و</w:t>
      </w:r>
      <w:r w:rsidR="003F1753" w:rsidRPr="00EF7DEC">
        <w:rPr>
          <w:rFonts w:ascii="Traditional Arabic" w:hAnsi="Traditional Arabic" w:cs="Traditional Arabic" w:hint="cs"/>
          <w:sz w:val="34"/>
          <w:szCs w:val="34"/>
          <w:rtl/>
        </w:rPr>
        <w:t>هذ</w:t>
      </w:r>
      <w:r w:rsidR="00817618" w:rsidRPr="00EF7DEC">
        <w:rPr>
          <w:rFonts w:ascii="Traditional Arabic" w:hAnsi="Traditional Arabic" w:cs="Traditional Arabic" w:hint="cs"/>
          <w:sz w:val="34"/>
          <w:szCs w:val="34"/>
          <w:rtl/>
        </w:rPr>
        <w:t>ه العناية</w:t>
      </w:r>
      <w:r w:rsidR="003F1753" w:rsidRPr="00EF7DEC">
        <w:rPr>
          <w:rFonts w:ascii="Traditional Arabic" w:hAnsi="Traditional Arabic" w:cs="Traditional Arabic" w:hint="cs"/>
          <w:sz w:val="34"/>
          <w:szCs w:val="34"/>
          <w:rtl/>
        </w:rPr>
        <w:t xml:space="preserve"> </w:t>
      </w:r>
      <w:r w:rsidR="00817618" w:rsidRPr="00EF7DEC">
        <w:rPr>
          <w:rFonts w:ascii="Traditional Arabic" w:hAnsi="Traditional Arabic" w:cs="Traditional Arabic" w:hint="cs"/>
          <w:sz w:val="34"/>
          <w:szCs w:val="34"/>
          <w:rtl/>
        </w:rPr>
        <w:t>تر</w:t>
      </w:r>
      <w:r w:rsidR="003F1753" w:rsidRPr="00EF7DEC">
        <w:rPr>
          <w:rFonts w:ascii="Traditional Arabic" w:hAnsi="Traditional Arabic" w:cs="Traditional Arabic" w:hint="cs"/>
          <w:sz w:val="34"/>
          <w:szCs w:val="34"/>
          <w:rtl/>
        </w:rPr>
        <w:t xml:space="preserve">جع </w:t>
      </w:r>
      <w:r w:rsidR="00C86BED" w:rsidRPr="00EF7DEC">
        <w:rPr>
          <w:rFonts w:ascii="Traditional Arabic" w:hAnsi="Traditional Arabic" w:cs="Traditional Arabic" w:hint="cs"/>
          <w:sz w:val="34"/>
          <w:szCs w:val="34"/>
          <w:rtl/>
        </w:rPr>
        <w:t xml:space="preserve">إلى </w:t>
      </w:r>
      <w:r w:rsidR="00BA3A3C" w:rsidRPr="00EF7DEC">
        <w:rPr>
          <w:rFonts w:ascii="Traditional Arabic" w:hAnsi="Traditional Arabic" w:cs="Traditional Arabic" w:hint="cs"/>
          <w:sz w:val="34"/>
          <w:szCs w:val="34"/>
          <w:rtl/>
        </w:rPr>
        <w:t>نظر</w:t>
      </w:r>
      <w:r w:rsidR="003F1753" w:rsidRPr="00EF7DEC">
        <w:rPr>
          <w:rFonts w:ascii="Traditional Arabic" w:hAnsi="Traditional Arabic" w:cs="Traditional Arabic" w:hint="cs"/>
          <w:sz w:val="34"/>
          <w:szCs w:val="34"/>
          <w:rtl/>
        </w:rPr>
        <w:t xml:space="preserve">تهم </w:t>
      </w:r>
      <w:r w:rsidR="00BA3A3C" w:rsidRPr="00EF7DEC">
        <w:rPr>
          <w:rFonts w:ascii="Traditional Arabic" w:hAnsi="Traditional Arabic" w:cs="Traditional Arabic" w:hint="cs"/>
          <w:sz w:val="34"/>
          <w:szCs w:val="34"/>
          <w:rtl/>
        </w:rPr>
        <w:t xml:space="preserve">إلى </w:t>
      </w:r>
      <w:r w:rsidR="00C86BED" w:rsidRPr="00EF7DEC">
        <w:rPr>
          <w:rFonts w:ascii="Traditional Arabic" w:hAnsi="Traditional Arabic" w:cs="Traditional Arabic" w:hint="cs"/>
          <w:sz w:val="34"/>
          <w:szCs w:val="34"/>
          <w:rtl/>
        </w:rPr>
        <w:t xml:space="preserve">نصوص </w:t>
      </w:r>
      <w:r w:rsidR="00A1750E" w:rsidRPr="00EF7DEC">
        <w:rPr>
          <w:rFonts w:ascii="Traditional Arabic" w:hAnsi="Traditional Arabic" w:cs="Traditional Arabic" w:hint="cs"/>
          <w:sz w:val="34"/>
          <w:szCs w:val="34"/>
          <w:rtl/>
        </w:rPr>
        <w:t>الوحي نظره متكاملة فهو عند</w:t>
      </w:r>
      <w:r w:rsidR="003F1753" w:rsidRPr="00EF7DEC">
        <w:rPr>
          <w:rFonts w:ascii="Traditional Arabic" w:hAnsi="Traditional Arabic" w:cs="Traditional Arabic" w:hint="cs"/>
          <w:sz w:val="34"/>
          <w:szCs w:val="34"/>
          <w:rtl/>
        </w:rPr>
        <w:t>هم</w:t>
      </w:r>
      <w:r w:rsidR="00A1750E" w:rsidRPr="00EF7DEC">
        <w:rPr>
          <w:rFonts w:ascii="Traditional Arabic" w:hAnsi="Traditional Arabic" w:cs="Traditional Arabic" w:hint="cs"/>
          <w:sz w:val="34"/>
          <w:szCs w:val="34"/>
          <w:rtl/>
        </w:rPr>
        <w:t xml:space="preserve"> </w:t>
      </w:r>
      <w:r w:rsidR="00A1750E" w:rsidRPr="00EF7DEC">
        <w:rPr>
          <w:rFonts w:ascii="Traditional Arabic" w:hAnsi="Traditional Arabic" w:cs="Traditional Arabic" w:hint="cs"/>
          <w:b/>
          <w:bCs/>
          <w:sz w:val="34"/>
          <w:szCs w:val="34"/>
          <w:rtl/>
        </w:rPr>
        <w:t>كالكلمة الواحدة</w:t>
      </w:r>
      <w:r w:rsidR="00BA00C8" w:rsidRPr="00D95797">
        <w:rPr>
          <w:rStyle w:val="a4"/>
          <w:rFonts w:cs="Traditional Arabic"/>
          <w:position w:val="0"/>
          <w:sz w:val="34"/>
          <w:szCs w:val="34"/>
          <w:vertAlign w:val="superscript"/>
          <w:rtl/>
        </w:rPr>
        <w:t>(</w:t>
      </w:r>
      <w:r w:rsidR="00BA00C8" w:rsidRPr="00D95797">
        <w:rPr>
          <w:rStyle w:val="a4"/>
          <w:rFonts w:cs="Traditional Arabic"/>
          <w:position w:val="0"/>
          <w:sz w:val="34"/>
          <w:szCs w:val="34"/>
          <w:vertAlign w:val="superscript"/>
          <w:rtl/>
        </w:rPr>
        <w:footnoteReference w:id="152"/>
      </w:r>
      <w:r w:rsidR="00BA00C8" w:rsidRPr="00D95797">
        <w:rPr>
          <w:rStyle w:val="a4"/>
          <w:rFonts w:cs="Traditional Arabic"/>
          <w:position w:val="0"/>
          <w:sz w:val="34"/>
          <w:szCs w:val="34"/>
          <w:vertAlign w:val="superscript"/>
          <w:rtl/>
        </w:rPr>
        <w:t>)</w:t>
      </w:r>
      <w:r w:rsidR="00BA00C8" w:rsidRPr="00EF7DEC">
        <w:rPr>
          <w:rFonts w:hint="cs"/>
          <w:sz w:val="34"/>
          <w:szCs w:val="34"/>
          <w:rtl/>
        </w:rPr>
        <w:t>،</w:t>
      </w:r>
      <w:r w:rsidR="00BA00C8" w:rsidRPr="00EF7DEC">
        <w:rPr>
          <w:rFonts w:ascii="Traditional Arabic" w:hAnsi="Traditional Arabic" w:cs="Traditional Arabic" w:hint="cs"/>
          <w:sz w:val="34"/>
          <w:szCs w:val="34"/>
          <w:rtl/>
        </w:rPr>
        <w:t xml:space="preserve"> </w:t>
      </w:r>
      <w:r w:rsidR="00A1451A" w:rsidRPr="00EF7DEC">
        <w:rPr>
          <w:rFonts w:ascii="Traditional Arabic" w:hAnsi="Traditional Arabic" w:cs="Traditional Arabic" w:hint="cs"/>
          <w:sz w:val="34"/>
          <w:szCs w:val="34"/>
          <w:rtl/>
        </w:rPr>
        <w:t xml:space="preserve">فالقران والسنة </w:t>
      </w:r>
      <w:r w:rsidR="00143607" w:rsidRPr="00EF7DEC">
        <w:rPr>
          <w:rFonts w:ascii="Traditional Arabic" w:hAnsi="Traditional Arabic" w:cs="Traditional Arabic"/>
          <w:b/>
          <w:bCs/>
          <w:sz w:val="34"/>
          <w:szCs w:val="34"/>
          <w:rtl/>
        </w:rPr>
        <w:t>‌كلفظة ‌واحدة وخبر واحد</w:t>
      </w:r>
      <w:r w:rsidR="007F46A8" w:rsidRPr="00D95797">
        <w:rPr>
          <w:rStyle w:val="a4"/>
          <w:rFonts w:cs="Traditional Arabic"/>
          <w:position w:val="0"/>
          <w:sz w:val="34"/>
          <w:szCs w:val="34"/>
          <w:vertAlign w:val="superscript"/>
          <w:rtl/>
        </w:rPr>
        <w:t>(</w:t>
      </w:r>
      <w:r w:rsidR="007F46A8" w:rsidRPr="00D95797">
        <w:rPr>
          <w:rStyle w:val="a4"/>
          <w:rFonts w:cs="Traditional Arabic"/>
          <w:position w:val="0"/>
          <w:sz w:val="34"/>
          <w:szCs w:val="34"/>
          <w:vertAlign w:val="superscript"/>
          <w:rtl/>
        </w:rPr>
        <w:footnoteReference w:id="153"/>
      </w:r>
      <w:r w:rsidR="007F46A8" w:rsidRPr="00D95797">
        <w:rPr>
          <w:rStyle w:val="a4"/>
          <w:rFonts w:cs="Traditional Arabic"/>
          <w:position w:val="0"/>
          <w:sz w:val="34"/>
          <w:szCs w:val="34"/>
          <w:vertAlign w:val="superscript"/>
          <w:rtl/>
        </w:rPr>
        <w:t>)</w:t>
      </w:r>
      <w:r w:rsidR="00143607" w:rsidRPr="00EF7DEC">
        <w:rPr>
          <w:rFonts w:hint="cs"/>
          <w:sz w:val="34"/>
          <w:szCs w:val="34"/>
          <w:rtl/>
        </w:rPr>
        <w:t>.</w:t>
      </w:r>
    </w:p>
    <w:p w14:paraId="6DCE010E" w14:textId="7D89C28C" w:rsidR="00FF7EF3" w:rsidRPr="00EF7DEC" w:rsidRDefault="00FF7EF3" w:rsidP="00C67023">
      <w:pPr>
        <w:ind w:firstLine="720"/>
        <w:jc w:val="both"/>
        <w:rPr>
          <w:rFonts w:ascii="Traditional Arabic" w:hAnsi="Traditional Arabic" w:cs="Traditional Arabic"/>
          <w:i/>
          <w:iCs/>
          <w:sz w:val="34"/>
          <w:szCs w:val="34"/>
          <w:rtl/>
        </w:rPr>
      </w:pPr>
      <w:r w:rsidRPr="00EF7DEC">
        <w:rPr>
          <w:rFonts w:ascii="Traditional Arabic" w:hAnsi="Traditional Arabic" w:cs="Traditional Arabic" w:hint="cs"/>
          <w:sz w:val="34"/>
          <w:szCs w:val="34"/>
          <w:rtl/>
        </w:rPr>
        <w:lastRenderedPageBreak/>
        <w:t xml:space="preserve">فالشافعي </w:t>
      </w:r>
      <w:r w:rsidR="003F6787" w:rsidRPr="00EF7DEC">
        <w:rPr>
          <w:rFonts w:ascii="Traditional Arabic" w:hAnsi="Traditional Arabic" w:cs="Traditional Arabic" w:hint="cs"/>
          <w:sz w:val="34"/>
          <w:szCs w:val="34"/>
          <w:rtl/>
        </w:rPr>
        <w:t xml:space="preserve">رحمه الله </w:t>
      </w:r>
      <w:r w:rsidR="000117F0" w:rsidRPr="00EF7DEC">
        <w:rPr>
          <w:rFonts w:ascii="Traditional Arabic" w:hAnsi="Traditional Arabic" w:cs="Traditional Arabic" w:hint="cs"/>
          <w:sz w:val="34"/>
          <w:szCs w:val="34"/>
          <w:rtl/>
        </w:rPr>
        <w:t xml:space="preserve">كان </w:t>
      </w:r>
      <w:r w:rsidR="00742C30" w:rsidRPr="00EF7DEC">
        <w:rPr>
          <w:rFonts w:ascii="Traditional Arabic" w:hAnsi="Traditional Arabic" w:cs="Traditional Arabic" w:hint="cs"/>
          <w:sz w:val="34"/>
          <w:szCs w:val="34"/>
          <w:rtl/>
        </w:rPr>
        <w:t>مدركًا لأهمية السياق</w:t>
      </w:r>
      <w:r w:rsidR="000117F0" w:rsidRPr="00EF7DEC">
        <w:rPr>
          <w:rFonts w:ascii="Traditional Arabic" w:hAnsi="Traditional Arabic" w:cs="Traditional Arabic" w:hint="cs"/>
          <w:sz w:val="34"/>
          <w:szCs w:val="34"/>
          <w:rtl/>
        </w:rPr>
        <w:t xml:space="preserve"> حين</w:t>
      </w:r>
      <w:r w:rsidR="00742C30" w:rsidRPr="00EF7DEC">
        <w:rPr>
          <w:rFonts w:ascii="Traditional Arabic" w:hAnsi="Traditional Arabic" w:cs="Traditional Arabic" w:hint="cs"/>
          <w:sz w:val="34"/>
          <w:szCs w:val="34"/>
          <w:rtl/>
        </w:rPr>
        <w:t xml:space="preserve"> فهم النصوص</w:t>
      </w:r>
      <w:r w:rsidR="000117F0" w:rsidRPr="00EF7DEC">
        <w:rPr>
          <w:rFonts w:ascii="Traditional Arabic" w:hAnsi="Traditional Arabic" w:cs="Traditional Arabic" w:hint="cs"/>
          <w:sz w:val="34"/>
          <w:szCs w:val="34"/>
          <w:rtl/>
        </w:rPr>
        <w:t>، فقد</w:t>
      </w:r>
      <w:r w:rsidR="00742C30" w:rsidRPr="00EF7DEC">
        <w:rPr>
          <w:rFonts w:ascii="Traditional Arabic" w:hAnsi="Traditional Arabic" w:cs="Traditional Arabic" w:hint="cs"/>
          <w:sz w:val="34"/>
          <w:szCs w:val="34"/>
          <w:rtl/>
        </w:rPr>
        <w:t xml:space="preserve"> وصف أساليب العرب في كلامها قائلًا</w:t>
      </w:r>
      <w:r w:rsidR="00091769" w:rsidRPr="000F5ED8">
        <w:rPr>
          <w:rFonts w:ascii="ATraditional Arabic" w:hAnsi="ATraditional Arabic" w:cs="Traditional Arabic" w:hint="cs"/>
          <w:sz w:val="34"/>
          <w:szCs w:val="34"/>
          <w:rtl/>
        </w:rPr>
        <w:t xml:space="preserve"> </w:t>
      </w:r>
      <w:r w:rsidR="00E102EE">
        <w:rPr>
          <w:rFonts w:ascii="ATraditional Arabic" w:hAnsi="ATraditional Arabic" w:cs="Traditional Arabic"/>
          <w:sz w:val="34"/>
          <w:szCs w:val="34"/>
          <w:rtl/>
        </w:rPr>
        <w:t>"</w:t>
      </w:r>
      <w:r w:rsidR="0063544D" w:rsidRPr="00EF7DEC">
        <w:rPr>
          <w:rFonts w:ascii="Traditional Arabic" w:hAnsi="Traditional Arabic" w:cs="Traditional Arabic"/>
          <w:sz w:val="34"/>
          <w:szCs w:val="34"/>
          <w:rtl/>
        </w:rPr>
        <w:t>وتبتدئ ‌</w:t>
      </w:r>
      <w:r w:rsidR="0063544D" w:rsidRPr="00EF7DEC">
        <w:rPr>
          <w:rFonts w:ascii="Traditional Arabic" w:hAnsi="Traditional Arabic" w:cs="Traditional Arabic" w:hint="cs"/>
          <w:sz w:val="34"/>
          <w:szCs w:val="34"/>
          <w:rtl/>
        </w:rPr>
        <w:t>الشي</w:t>
      </w:r>
      <w:r w:rsidR="0063544D" w:rsidRPr="00EF7DEC">
        <w:rPr>
          <w:rFonts w:ascii="Traditional Arabic" w:hAnsi="Traditional Arabic" w:cs="Traditional Arabic" w:hint="eastAsia"/>
          <w:sz w:val="34"/>
          <w:szCs w:val="34"/>
          <w:rtl/>
        </w:rPr>
        <w:t>ء</w:t>
      </w:r>
      <w:r w:rsidR="0063544D" w:rsidRPr="00EF7DEC">
        <w:rPr>
          <w:rFonts w:ascii="Traditional Arabic" w:hAnsi="Traditional Arabic" w:cs="Traditional Arabic"/>
          <w:sz w:val="34"/>
          <w:szCs w:val="34"/>
          <w:rtl/>
        </w:rPr>
        <w:t xml:space="preserve"> ‌من ‌كلامها </w:t>
      </w:r>
      <w:r w:rsidR="0063544D" w:rsidRPr="00EF7DEC">
        <w:rPr>
          <w:rFonts w:ascii="Traditional Arabic" w:hAnsi="Traditional Arabic" w:cs="Traditional Arabic" w:hint="cs"/>
          <w:sz w:val="34"/>
          <w:szCs w:val="34"/>
          <w:rtl/>
        </w:rPr>
        <w:t>يبيّن</w:t>
      </w:r>
      <w:r w:rsidR="0063544D" w:rsidRPr="00EF7DEC">
        <w:rPr>
          <w:rFonts w:ascii="Traditional Arabic" w:hAnsi="Traditional Arabic" w:cs="Traditional Arabic"/>
          <w:sz w:val="34"/>
          <w:szCs w:val="34"/>
          <w:rtl/>
        </w:rPr>
        <w:t xml:space="preserve"> أولُ لفظها فيه عن آخره وتبتدئ </w:t>
      </w:r>
      <w:r w:rsidR="0063544D" w:rsidRPr="00EF7DEC">
        <w:rPr>
          <w:rFonts w:ascii="Traditional Arabic" w:hAnsi="Traditional Arabic" w:cs="Traditional Arabic" w:hint="cs"/>
          <w:sz w:val="34"/>
          <w:szCs w:val="34"/>
          <w:rtl/>
        </w:rPr>
        <w:t>الشي</w:t>
      </w:r>
      <w:r w:rsidR="0063544D" w:rsidRPr="00EF7DEC">
        <w:rPr>
          <w:rFonts w:ascii="Traditional Arabic" w:hAnsi="Traditional Arabic" w:cs="Traditional Arabic" w:hint="eastAsia"/>
          <w:sz w:val="34"/>
          <w:szCs w:val="34"/>
          <w:rtl/>
        </w:rPr>
        <w:t>ء</w:t>
      </w:r>
      <w:r w:rsidR="0063544D" w:rsidRPr="00EF7DEC">
        <w:rPr>
          <w:rFonts w:ascii="Traditional Arabic" w:hAnsi="Traditional Arabic" w:cs="Traditional Arabic"/>
          <w:sz w:val="34"/>
          <w:szCs w:val="34"/>
          <w:rtl/>
        </w:rPr>
        <w:t xml:space="preserve"> يبين آخر لفظِها منه عن أ</w:t>
      </w:r>
      <w:r w:rsidR="0063544D" w:rsidRPr="00EF7DEC">
        <w:rPr>
          <w:rFonts w:ascii="Traditional Arabic" w:hAnsi="Traditional Arabic" w:cs="Traditional Arabic" w:hint="cs"/>
          <w:sz w:val="34"/>
          <w:szCs w:val="34"/>
          <w:rtl/>
        </w:rPr>
        <w:t>ول</w:t>
      </w:r>
      <w:r w:rsidR="0063544D" w:rsidRPr="00EF7DEC">
        <w:rPr>
          <w:rFonts w:ascii="Traditional Arabic" w:hAnsi="Traditional Arabic" w:cs="Traditional Arabic"/>
          <w:sz w:val="34"/>
          <w:szCs w:val="34"/>
          <w:rtl/>
        </w:rPr>
        <w:t>هِ</w:t>
      </w:r>
      <w:r w:rsidR="00E102EE">
        <w:rPr>
          <w:rFonts w:ascii="ATraditional Arabic" w:eastAsia="Times New Roman" w:hAnsi="ATraditional Arabic" w:cs="Traditional Arabic"/>
          <w:sz w:val="34"/>
          <w:szCs w:val="34"/>
          <w:rtl/>
        </w:rPr>
        <w:t>"</w:t>
      </w:r>
      <w:r w:rsidR="00DC00A3" w:rsidRPr="00D95797">
        <w:rPr>
          <w:rStyle w:val="a4"/>
          <w:rFonts w:cs="Traditional Arabic"/>
          <w:position w:val="0"/>
          <w:sz w:val="34"/>
          <w:szCs w:val="34"/>
          <w:vertAlign w:val="superscript"/>
          <w:rtl/>
        </w:rPr>
        <w:t>(</w:t>
      </w:r>
      <w:r w:rsidR="00DC00A3" w:rsidRPr="00D95797">
        <w:rPr>
          <w:rStyle w:val="a4"/>
          <w:rFonts w:cs="Traditional Arabic"/>
          <w:position w:val="0"/>
          <w:sz w:val="34"/>
          <w:szCs w:val="34"/>
          <w:vertAlign w:val="superscript"/>
          <w:rtl/>
        </w:rPr>
        <w:footnoteReference w:id="154"/>
      </w:r>
      <w:r w:rsidR="00DC00A3" w:rsidRPr="00D95797">
        <w:rPr>
          <w:rStyle w:val="a4"/>
          <w:rFonts w:cs="Traditional Arabic"/>
          <w:position w:val="0"/>
          <w:sz w:val="34"/>
          <w:szCs w:val="34"/>
          <w:vertAlign w:val="superscript"/>
          <w:rtl/>
        </w:rPr>
        <w:t>)</w:t>
      </w:r>
      <w:r w:rsidR="0063544D" w:rsidRPr="00EF7DEC">
        <w:rPr>
          <w:rFonts w:hint="cs"/>
          <w:sz w:val="34"/>
          <w:szCs w:val="34"/>
          <w:rtl/>
        </w:rPr>
        <w:t>.</w:t>
      </w:r>
      <w:r w:rsidR="00350369" w:rsidRPr="00EF7DEC">
        <w:rPr>
          <w:rFonts w:ascii="Traditional Arabic" w:hAnsi="Traditional Arabic" w:cs="Traditional Arabic" w:hint="cs"/>
          <w:i/>
          <w:iCs/>
          <w:sz w:val="34"/>
          <w:szCs w:val="34"/>
          <w:rtl/>
        </w:rPr>
        <w:t xml:space="preserve"> </w:t>
      </w:r>
    </w:p>
    <w:p w14:paraId="0A858CD9" w14:textId="65081386" w:rsidR="004638FA" w:rsidRPr="00EF7DEC" w:rsidRDefault="000F7255" w:rsidP="00C67023">
      <w:pPr>
        <w:ind w:firstLine="720"/>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F315FF" w:rsidRPr="00EF7DEC">
        <w:rPr>
          <w:rFonts w:ascii="Traditional Arabic" w:hAnsi="Traditional Arabic" w:cs="Traditional Arabic" w:hint="cs"/>
          <w:sz w:val="34"/>
          <w:szCs w:val="34"/>
          <w:rtl/>
        </w:rPr>
        <w:t xml:space="preserve">عُني </w:t>
      </w:r>
      <w:r w:rsidRPr="00EF7DEC">
        <w:rPr>
          <w:rFonts w:ascii="Traditional Arabic" w:hAnsi="Traditional Arabic" w:cs="Traditional Arabic" w:hint="cs"/>
          <w:sz w:val="34"/>
          <w:szCs w:val="34"/>
          <w:rtl/>
        </w:rPr>
        <w:t>ابن دقيق العيد</w:t>
      </w:r>
      <w:r w:rsidR="000F362B" w:rsidRPr="00EF7DEC">
        <w:rPr>
          <w:rFonts w:ascii="Traditional Arabic" w:hAnsi="Traditional Arabic" w:cs="Traditional Arabic" w:hint="cs"/>
          <w:sz w:val="34"/>
          <w:szCs w:val="34"/>
          <w:rtl/>
        </w:rPr>
        <w:t xml:space="preserve"> </w:t>
      </w:r>
      <w:r w:rsidR="005511BE" w:rsidRPr="00EF7DEC">
        <w:rPr>
          <w:rFonts w:ascii="Traditional Arabic" w:hAnsi="Traditional Arabic" w:cs="Traditional Arabic" w:hint="cs"/>
          <w:sz w:val="34"/>
          <w:szCs w:val="34"/>
          <w:rtl/>
        </w:rPr>
        <w:t xml:space="preserve">بالسياق </w:t>
      </w:r>
      <w:r w:rsidR="000117F0" w:rsidRPr="00EF7DEC">
        <w:rPr>
          <w:rFonts w:ascii="Traditional Arabic" w:hAnsi="Traditional Arabic" w:cs="Traditional Arabic" w:hint="cs"/>
          <w:sz w:val="34"/>
          <w:szCs w:val="34"/>
          <w:rtl/>
        </w:rPr>
        <w:t xml:space="preserve">كثيرا، </w:t>
      </w:r>
      <w:r w:rsidR="005174B7" w:rsidRPr="00EF7DEC">
        <w:rPr>
          <w:rFonts w:ascii="Traditional Arabic" w:hAnsi="Traditional Arabic" w:cs="Traditional Arabic" w:hint="cs"/>
          <w:sz w:val="34"/>
          <w:szCs w:val="34"/>
          <w:rtl/>
        </w:rPr>
        <w:t>كما في تخصيص</w:t>
      </w:r>
      <w:r w:rsidR="007A2B56" w:rsidRPr="00EF7DEC">
        <w:rPr>
          <w:rFonts w:ascii="Traditional Arabic" w:hAnsi="Traditional Arabic" w:cs="Traditional Arabic" w:hint="cs"/>
          <w:sz w:val="34"/>
          <w:szCs w:val="34"/>
          <w:rtl/>
        </w:rPr>
        <w:t>ه لعموم</w:t>
      </w:r>
      <w:r w:rsidR="005C120E" w:rsidRPr="00EF7DEC">
        <w:rPr>
          <w:rFonts w:ascii="Traditional Arabic" w:hAnsi="Traditional Arabic" w:cs="Traditional Arabic" w:hint="cs"/>
          <w:sz w:val="34"/>
          <w:szCs w:val="34"/>
          <w:rtl/>
        </w:rPr>
        <w:t xml:space="preserve"> حديث</w:t>
      </w:r>
      <w:r w:rsidR="00A566AF" w:rsidRPr="00EF7DEC">
        <w:rPr>
          <w:rFonts w:ascii="Traditional Arabic" w:hAnsi="Traditional Arabic" w:cs="Traditional Arabic" w:hint="cs"/>
          <w:sz w:val="34"/>
          <w:szCs w:val="34"/>
          <w:rtl/>
        </w:rPr>
        <w:t xml:space="preserve"> ليس من البر الصيام في السفر بدلالة السياق وهو</w:t>
      </w:r>
      <w:r w:rsidR="007A2B56" w:rsidRPr="00EF7DEC">
        <w:rPr>
          <w:rFonts w:ascii="Traditional Arabic" w:hAnsi="Traditional Arabic" w:cs="Traditional Arabic"/>
          <w:sz w:val="34"/>
          <w:szCs w:val="34"/>
          <w:rtl/>
        </w:rPr>
        <w:t xml:space="preserve"> (أن رسول الله رأى رجلا يظلل عليه والزحام عليه فقال ليس من البر الصيام في السفر))</w:t>
      </w:r>
      <w:r w:rsidR="005C120E" w:rsidRPr="00D95797">
        <w:rPr>
          <w:rStyle w:val="a4"/>
          <w:rFonts w:cs="Traditional Arabic"/>
          <w:position w:val="0"/>
          <w:sz w:val="34"/>
          <w:szCs w:val="34"/>
          <w:vertAlign w:val="superscript"/>
          <w:rtl/>
        </w:rPr>
        <w:t>(</w:t>
      </w:r>
      <w:r w:rsidR="005C120E" w:rsidRPr="00D95797">
        <w:rPr>
          <w:rStyle w:val="a4"/>
          <w:rFonts w:cs="Traditional Arabic"/>
          <w:position w:val="0"/>
          <w:sz w:val="34"/>
          <w:szCs w:val="34"/>
          <w:vertAlign w:val="superscript"/>
          <w:rtl/>
        </w:rPr>
        <w:footnoteReference w:id="155"/>
      </w:r>
      <w:r w:rsidR="005C120E" w:rsidRPr="00D95797">
        <w:rPr>
          <w:rStyle w:val="a4"/>
          <w:rFonts w:cs="Traditional Arabic"/>
          <w:position w:val="0"/>
          <w:sz w:val="34"/>
          <w:szCs w:val="34"/>
          <w:vertAlign w:val="superscript"/>
          <w:rtl/>
        </w:rPr>
        <w:t>)</w:t>
      </w:r>
      <w:r w:rsidR="004B1505" w:rsidRPr="00EF7DEC">
        <w:rPr>
          <w:rFonts w:ascii="Traditional Arabic" w:hAnsi="Traditional Arabic" w:cs="Traditional Arabic"/>
          <w:sz w:val="34"/>
          <w:szCs w:val="34"/>
          <w:rtl/>
        </w:rPr>
        <w:t xml:space="preserve">، </w:t>
      </w:r>
      <w:r w:rsidR="00A566AF" w:rsidRPr="00EF7DEC">
        <w:rPr>
          <w:rFonts w:ascii="Traditional Arabic" w:hAnsi="Traditional Arabic" w:cs="Traditional Arabic" w:hint="cs"/>
          <w:sz w:val="34"/>
          <w:szCs w:val="34"/>
          <w:rtl/>
        </w:rPr>
        <w:t>فجعل</w:t>
      </w:r>
      <w:r w:rsidR="00B2395D" w:rsidRPr="00EF7DEC">
        <w:rPr>
          <w:rFonts w:ascii="Traditional Arabic" w:hAnsi="Traditional Arabic" w:cs="Traditional Arabic"/>
          <w:sz w:val="34"/>
          <w:szCs w:val="34"/>
          <w:rtl/>
        </w:rPr>
        <w:t xml:space="preserve"> ‌كراهة ‌الصوم ‌في ‌السفر ‌لمن هو في مثل هذه الحالة، ممن يجهده الصوم ويشق عليه، والظاهرية المانعون من الصوم في السفر يقولون: إن اللفظ عام والعبرة بعموم اللفظ لا بخصوص السبب</w:t>
      </w:r>
      <w:r w:rsidR="004E0D1C" w:rsidRPr="00EF7DEC">
        <w:rPr>
          <w:rFonts w:ascii="Traditional Arabic" w:hAnsi="Traditional Arabic" w:cs="Traditional Arabic" w:hint="cs"/>
          <w:sz w:val="34"/>
          <w:szCs w:val="34"/>
          <w:rtl/>
        </w:rPr>
        <w:t>،</w:t>
      </w:r>
      <w:r w:rsidR="00B2395D" w:rsidRPr="00EF7DEC">
        <w:rPr>
          <w:rFonts w:ascii="Traditional Arabic" w:hAnsi="Traditional Arabic" w:cs="Traditional Arabic"/>
          <w:sz w:val="34"/>
          <w:szCs w:val="34"/>
          <w:rtl/>
        </w:rPr>
        <w:t xml:space="preserve"> ويجب أن تتنبه للفرق بين دلالة السياق والقرائن الدالة على تخصيص العام، وعلى مراد المتكلم، وبين مجرد ورود العام على سبب، ولا تجريهما مجرى واحد. فإن مجرد ورود العام على السبب لا يقتضي التخصيص به</w:t>
      </w:r>
      <w:r w:rsidR="002F5F9F" w:rsidRPr="00EF7DEC">
        <w:rPr>
          <w:rFonts w:ascii="Traditional Arabic" w:hAnsi="Traditional Arabic" w:cs="Traditional Arabic" w:hint="cs"/>
          <w:sz w:val="34"/>
          <w:szCs w:val="34"/>
          <w:rtl/>
        </w:rPr>
        <w:t xml:space="preserve"> </w:t>
      </w:r>
      <w:r w:rsidR="00936FD6" w:rsidRPr="00EF7DEC">
        <w:rPr>
          <w:rFonts w:ascii="Traditional Arabic" w:hAnsi="Traditional Arabic" w:cs="Traditional Arabic" w:hint="cs"/>
          <w:sz w:val="34"/>
          <w:szCs w:val="34"/>
          <w:rtl/>
        </w:rPr>
        <w:t>ك</w:t>
      </w:r>
      <w:r w:rsidR="00936FD6"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936FD6" w:rsidRPr="00542D04">
        <w:rPr>
          <w:rFonts w:ascii="Traditional Arabic" w:hAnsi="Traditional Arabic" w:cs="QCF2114" w:hint="cs"/>
          <w:color w:val="008000"/>
          <w:sz w:val="28"/>
          <w:szCs w:val="28"/>
          <w:rtl/>
        </w:rPr>
        <w:t>ﱏ</w:t>
      </w:r>
      <w:r w:rsidR="00936FD6" w:rsidRPr="00542D04">
        <w:rPr>
          <w:rFonts w:ascii="Traditional Arabic" w:hAnsi="Traditional Arabic" w:cs="QCF2114"/>
          <w:color w:val="008000"/>
          <w:sz w:val="28"/>
          <w:szCs w:val="28"/>
          <w:rtl/>
        </w:rPr>
        <w:t xml:space="preserve"> </w:t>
      </w:r>
      <w:r w:rsidR="00936FD6" w:rsidRPr="00542D04">
        <w:rPr>
          <w:rFonts w:ascii="Traditional Arabic" w:hAnsi="Traditional Arabic" w:cs="QCF2114" w:hint="cs"/>
          <w:color w:val="008000"/>
          <w:sz w:val="28"/>
          <w:szCs w:val="28"/>
          <w:rtl/>
        </w:rPr>
        <w:t>ﱐ</w:t>
      </w:r>
      <w:r w:rsidR="00936FD6" w:rsidRPr="00542D04">
        <w:rPr>
          <w:rFonts w:ascii="Traditional Arabic" w:hAnsi="Traditional Arabic" w:cs="QCF2114"/>
          <w:color w:val="008000"/>
          <w:sz w:val="28"/>
          <w:szCs w:val="28"/>
          <w:rtl/>
        </w:rPr>
        <w:t xml:space="preserve"> </w:t>
      </w:r>
      <w:r w:rsidR="00936FD6" w:rsidRPr="00542D04">
        <w:rPr>
          <w:rFonts w:ascii="Traditional Arabic" w:hAnsi="Traditional Arabic" w:cs="QCF2114" w:hint="cs"/>
          <w:color w:val="008000"/>
          <w:sz w:val="28"/>
          <w:szCs w:val="28"/>
          <w:rtl/>
        </w:rPr>
        <w:t>ﱑ</w:t>
      </w:r>
      <w:r w:rsidR="00936FD6" w:rsidRPr="00542D04">
        <w:rPr>
          <w:rFonts w:ascii="Traditional Arabic" w:hAnsi="Traditional Arabic" w:cs="QCF2114"/>
          <w:color w:val="008000"/>
          <w:sz w:val="28"/>
          <w:szCs w:val="28"/>
          <w:rtl/>
        </w:rPr>
        <w:t xml:space="preserve"> </w:t>
      </w:r>
      <w:r w:rsidR="00936FD6" w:rsidRPr="00542D04">
        <w:rPr>
          <w:rFonts w:ascii="Traditional Arabic" w:hAnsi="Traditional Arabic" w:cs="QCF2114" w:hint="cs"/>
          <w:color w:val="008000"/>
          <w:sz w:val="28"/>
          <w:szCs w:val="28"/>
          <w:rtl/>
        </w:rPr>
        <w:t>ﱒ</w:t>
      </w:r>
      <w:r w:rsidR="00542D04" w:rsidRPr="00542D04">
        <w:rPr>
          <w:rFonts w:ascii="Traditional Arabic" w:hAnsi="Traditional Arabic" w:cs="Traditional Arabic"/>
          <w:sz w:val="28"/>
          <w:szCs w:val="28"/>
          <w:rtl/>
        </w:rPr>
        <w:t>﴾</w:t>
      </w:r>
      <w:r w:rsidR="00936FD6" w:rsidRPr="00EF7DEC">
        <w:rPr>
          <w:rFonts w:ascii="Traditional Arabic" w:hAnsi="Traditional Arabic" w:cs="Traditional Arabic"/>
          <w:sz w:val="34"/>
          <w:szCs w:val="34"/>
          <w:rtl/>
        </w:rPr>
        <w:t xml:space="preserve"> </w:t>
      </w:r>
      <w:r w:rsidR="00936FD6" w:rsidRPr="001A340D">
        <w:rPr>
          <w:rFonts w:ascii="Traditional Arabic" w:hAnsi="Traditional Arabic" w:cs="Traditional Arabic"/>
          <w:szCs w:val="32"/>
          <w:rtl/>
        </w:rPr>
        <w:t>[سورة المائدة:38]</w:t>
      </w:r>
      <w:r w:rsidR="00936FD6" w:rsidRPr="00EF7DEC">
        <w:rPr>
          <w:rFonts w:ascii="Traditional Arabic" w:hAnsi="Traditional Arabic" w:cs="Traditional Arabic"/>
          <w:sz w:val="34"/>
          <w:szCs w:val="34"/>
          <w:rtl/>
        </w:rPr>
        <w:t>.</w:t>
      </w:r>
      <w:r w:rsidR="00B90844" w:rsidRPr="00EF7DEC">
        <w:rPr>
          <w:rFonts w:ascii="Traditional Arabic" w:hAnsi="Traditional Arabic" w:cs="Traditional Arabic" w:hint="cs"/>
          <w:sz w:val="34"/>
          <w:szCs w:val="34"/>
          <w:rtl/>
        </w:rPr>
        <w:t xml:space="preserve"> </w:t>
      </w:r>
      <w:r w:rsidR="002F5F9F" w:rsidRPr="00EF7DEC">
        <w:rPr>
          <w:rFonts w:ascii="Traditional Arabic" w:hAnsi="Traditional Arabic" w:cs="Traditional Arabic"/>
          <w:sz w:val="34"/>
          <w:szCs w:val="34"/>
          <w:rtl/>
        </w:rPr>
        <w:t>بسبب سرقة رداء صفوان</w:t>
      </w:r>
      <w:r w:rsidR="008D1161" w:rsidRPr="00EF7DEC">
        <w:rPr>
          <w:rFonts w:ascii="Traditional Arabic" w:hAnsi="Traditional Arabic" w:cs="Traditional Arabic" w:hint="cs"/>
          <w:sz w:val="34"/>
          <w:szCs w:val="34"/>
          <w:rtl/>
        </w:rPr>
        <w:t xml:space="preserve"> </w:t>
      </w:r>
      <w:r w:rsidR="002F5F9F" w:rsidRPr="00EF7DEC">
        <w:rPr>
          <w:rFonts w:ascii="Traditional Arabic" w:hAnsi="Traditional Arabic" w:cs="Traditional Arabic"/>
          <w:sz w:val="34"/>
          <w:szCs w:val="34"/>
          <w:rtl/>
        </w:rPr>
        <w:t>وأنه لا يقتضي التخصيص به بالضرورة والإجماع</w:t>
      </w:r>
      <w:r w:rsidR="00B90844" w:rsidRPr="00EF7DEC">
        <w:rPr>
          <w:rFonts w:ascii="Traditional Arabic" w:hAnsi="Traditional Arabic" w:cs="Traditional Arabic" w:hint="cs"/>
          <w:sz w:val="34"/>
          <w:szCs w:val="34"/>
          <w:rtl/>
        </w:rPr>
        <w:t xml:space="preserve">، </w:t>
      </w:r>
      <w:r w:rsidR="002F5F9F" w:rsidRPr="00EF7DEC">
        <w:rPr>
          <w:rFonts w:ascii="Traditional Arabic" w:hAnsi="Traditional Arabic" w:cs="Traditional Arabic"/>
          <w:b/>
          <w:bCs/>
          <w:sz w:val="34"/>
          <w:szCs w:val="34"/>
          <w:rtl/>
        </w:rPr>
        <w:t>أما السياق والقرائن: فإنها الدالة على مراد المتكلم من كلامه وهي المرشدة إلى بيان المجملات، وتعيين المحتملات</w:t>
      </w:r>
      <w:r w:rsidR="00936FD6" w:rsidRPr="00EF7DEC">
        <w:rPr>
          <w:rFonts w:ascii="Traditional Arabic" w:hAnsi="Traditional Arabic" w:cs="Traditional Arabic" w:hint="cs"/>
          <w:b/>
          <w:bCs/>
          <w:sz w:val="34"/>
          <w:szCs w:val="34"/>
          <w:rtl/>
        </w:rPr>
        <w:t>،</w:t>
      </w:r>
      <w:r w:rsidR="007B5FAD" w:rsidRPr="00EF7DEC">
        <w:rPr>
          <w:rFonts w:ascii="Traditional Arabic" w:hAnsi="Traditional Arabic" w:cs="Traditional Arabic" w:hint="cs"/>
          <w:b/>
          <w:bCs/>
          <w:sz w:val="34"/>
          <w:szCs w:val="34"/>
          <w:rtl/>
        </w:rPr>
        <w:t xml:space="preserve"> </w:t>
      </w:r>
      <w:r w:rsidR="007B5FAD" w:rsidRPr="00EF7DEC">
        <w:rPr>
          <w:rFonts w:ascii="Traditional Arabic" w:hAnsi="Traditional Arabic" w:cs="Traditional Arabic"/>
          <w:b/>
          <w:bCs/>
          <w:sz w:val="34"/>
          <w:szCs w:val="34"/>
          <w:rtl/>
        </w:rPr>
        <w:t>فاضبط هذه القاعدة فإنها مفيدة في مواضع لا تحصى</w:t>
      </w:r>
      <w:r w:rsidR="00522693" w:rsidRPr="00D95797">
        <w:rPr>
          <w:rStyle w:val="a4"/>
          <w:rFonts w:cs="Traditional Arabic"/>
          <w:position w:val="0"/>
          <w:sz w:val="34"/>
          <w:szCs w:val="34"/>
          <w:vertAlign w:val="superscript"/>
          <w:rtl/>
        </w:rPr>
        <w:t>(</w:t>
      </w:r>
      <w:r w:rsidR="00522693" w:rsidRPr="00D95797">
        <w:rPr>
          <w:rStyle w:val="a4"/>
          <w:rFonts w:cs="Traditional Arabic"/>
          <w:position w:val="0"/>
          <w:sz w:val="34"/>
          <w:szCs w:val="34"/>
          <w:vertAlign w:val="superscript"/>
          <w:rtl/>
        </w:rPr>
        <w:footnoteReference w:id="156"/>
      </w:r>
      <w:r w:rsidR="00522693" w:rsidRPr="00D95797">
        <w:rPr>
          <w:rStyle w:val="a4"/>
          <w:rFonts w:cs="Traditional Arabic"/>
          <w:position w:val="0"/>
          <w:sz w:val="34"/>
          <w:szCs w:val="34"/>
          <w:vertAlign w:val="superscript"/>
          <w:rtl/>
        </w:rPr>
        <w:t>)</w:t>
      </w:r>
      <w:r w:rsidR="00545F5F" w:rsidRPr="00EF7DEC">
        <w:rPr>
          <w:rFonts w:hint="cs"/>
          <w:sz w:val="34"/>
          <w:szCs w:val="34"/>
          <w:rtl/>
        </w:rPr>
        <w:t>.</w:t>
      </w:r>
      <w:r w:rsidR="000117F0" w:rsidRPr="00EF7DEC">
        <w:rPr>
          <w:rFonts w:ascii="Traditional Arabic" w:hAnsi="Traditional Arabic" w:cs="Traditional Arabic" w:hint="cs"/>
          <w:sz w:val="34"/>
          <w:szCs w:val="34"/>
          <w:rtl/>
        </w:rPr>
        <w:t xml:space="preserve"> </w:t>
      </w:r>
      <w:r w:rsidR="003320A6" w:rsidRPr="00EF7DEC">
        <w:rPr>
          <w:rFonts w:ascii="Traditional Arabic" w:hAnsi="Traditional Arabic" w:cs="Traditional Arabic" w:hint="cs"/>
          <w:sz w:val="34"/>
          <w:szCs w:val="34"/>
          <w:rtl/>
        </w:rPr>
        <w:t xml:space="preserve">فنجد أنه فرّق بين </w:t>
      </w:r>
      <w:r w:rsidR="00D1270D" w:rsidRPr="00EF7DEC">
        <w:rPr>
          <w:rFonts w:ascii="Traditional Arabic" w:hAnsi="Traditional Arabic" w:cs="Traditional Arabic" w:hint="cs"/>
          <w:sz w:val="34"/>
          <w:szCs w:val="34"/>
          <w:rtl/>
        </w:rPr>
        <w:t xml:space="preserve">تخصيص اللفظ العام </w:t>
      </w:r>
      <w:r w:rsidR="00AF08AA" w:rsidRPr="00EF7DEC">
        <w:rPr>
          <w:rFonts w:ascii="Traditional Arabic" w:hAnsi="Traditional Arabic" w:cs="Traditional Arabic" w:hint="cs"/>
          <w:sz w:val="34"/>
          <w:szCs w:val="34"/>
          <w:rtl/>
        </w:rPr>
        <w:t>بسبب بعض أفراده</w:t>
      </w:r>
      <w:r w:rsidR="00EA5A4F" w:rsidRPr="00EF7DEC">
        <w:rPr>
          <w:rFonts w:ascii="Traditional Arabic" w:hAnsi="Traditional Arabic" w:cs="Traditional Arabic" w:hint="cs"/>
          <w:sz w:val="34"/>
          <w:szCs w:val="34"/>
          <w:rtl/>
        </w:rPr>
        <w:t>،</w:t>
      </w:r>
      <w:r w:rsidR="00AF08AA" w:rsidRPr="00EF7DEC">
        <w:rPr>
          <w:rFonts w:ascii="Traditional Arabic" w:hAnsi="Traditional Arabic" w:cs="Traditional Arabic" w:hint="cs"/>
          <w:sz w:val="34"/>
          <w:szCs w:val="34"/>
          <w:rtl/>
        </w:rPr>
        <w:t xml:space="preserve"> وبين </w:t>
      </w:r>
      <w:r w:rsidR="00FD3BC2" w:rsidRPr="00EF7DEC">
        <w:rPr>
          <w:rFonts w:ascii="Traditional Arabic" w:hAnsi="Traditional Arabic" w:cs="Traditional Arabic" w:hint="cs"/>
          <w:sz w:val="34"/>
          <w:szCs w:val="34"/>
          <w:rtl/>
        </w:rPr>
        <w:t xml:space="preserve">السبب الذي يدل على غرض المتكلم، </w:t>
      </w:r>
      <w:r w:rsidR="003F4AE0" w:rsidRPr="00EF7DEC">
        <w:rPr>
          <w:rFonts w:ascii="Traditional Arabic" w:hAnsi="Traditional Arabic" w:cs="Traditional Arabic" w:hint="cs"/>
          <w:sz w:val="34"/>
          <w:szCs w:val="34"/>
          <w:rtl/>
        </w:rPr>
        <w:t>فجعل العبرة بعموم اللفظ لا خصوص السبب مشروطة بألا يعرض عما سيق الكلام لأجله</w:t>
      </w:r>
      <w:r w:rsidR="000117F0" w:rsidRPr="00EF7DEC">
        <w:rPr>
          <w:rFonts w:ascii="Traditional Arabic" w:hAnsi="Traditional Arabic" w:cs="Traditional Arabic" w:hint="cs"/>
          <w:sz w:val="34"/>
          <w:szCs w:val="34"/>
          <w:rtl/>
        </w:rPr>
        <w:t>، وهذا التخصيص من باب إعمال السياق الخارجي، الكامن في ظرف مناسبة الكلام عن حال الرجل المعني بالخطاب.</w:t>
      </w:r>
    </w:p>
    <w:p w14:paraId="4EB868C5" w14:textId="0F5B6C59" w:rsidR="003F4CFF" w:rsidRPr="00EF7DEC" w:rsidRDefault="00AD1F40"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كما </w:t>
      </w:r>
      <w:r w:rsidR="00B15577" w:rsidRPr="00EF7DEC">
        <w:rPr>
          <w:rFonts w:ascii="Traditional Arabic" w:hAnsi="Traditional Arabic" w:cs="Traditional Arabic" w:hint="cs"/>
          <w:sz w:val="34"/>
          <w:szCs w:val="34"/>
          <w:rtl/>
        </w:rPr>
        <w:t>أن</w:t>
      </w:r>
      <w:r w:rsidR="0047439A" w:rsidRPr="00EF7DEC">
        <w:rPr>
          <w:rFonts w:ascii="Traditional Arabic" w:hAnsi="Traditional Arabic" w:cs="Traditional Arabic" w:hint="cs"/>
          <w:sz w:val="34"/>
          <w:szCs w:val="34"/>
          <w:rtl/>
        </w:rPr>
        <w:t>ّ</w:t>
      </w:r>
      <w:r w:rsidR="00B15577" w:rsidRPr="00EF7DEC">
        <w:rPr>
          <w:rFonts w:ascii="Traditional Arabic" w:hAnsi="Traditional Arabic" w:cs="Traditional Arabic" w:hint="cs"/>
          <w:sz w:val="34"/>
          <w:szCs w:val="34"/>
          <w:rtl/>
        </w:rPr>
        <w:t xml:space="preserve"> الأصوليين </w:t>
      </w:r>
      <w:r w:rsidR="00BB24AF" w:rsidRPr="00EF7DEC">
        <w:rPr>
          <w:rFonts w:ascii="Traditional Arabic" w:hAnsi="Traditional Arabic" w:cs="Traditional Arabic" w:hint="cs"/>
          <w:sz w:val="34"/>
          <w:szCs w:val="34"/>
          <w:rtl/>
        </w:rPr>
        <w:t>لاحظوا</w:t>
      </w:r>
      <w:r w:rsidR="00B32B15" w:rsidRPr="00EF7DEC">
        <w:rPr>
          <w:rFonts w:ascii="Traditional Arabic" w:hAnsi="Traditional Arabic" w:cs="Traditional Arabic" w:hint="cs"/>
          <w:sz w:val="34"/>
          <w:szCs w:val="34"/>
          <w:rtl/>
        </w:rPr>
        <w:t xml:space="preserve"> </w:t>
      </w:r>
      <w:r w:rsidR="00171570" w:rsidRPr="00EF7DEC">
        <w:rPr>
          <w:rFonts w:ascii="Traditional Arabic" w:hAnsi="Traditional Arabic" w:cs="Traditional Arabic" w:hint="cs"/>
          <w:sz w:val="34"/>
          <w:szCs w:val="34"/>
          <w:rtl/>
        </w:rPr>
        <w:t xml:space="preserve">أثر </w:t>
      </w:r>
      <w:r w:rsidR="00B32B15" w:rsidRPr="00EF7DEC">
        <w:rPr>
          <w:rFonts w:ascii="Traditional Arabic" w:hAnsi="Traditional Arabic" w:cs="Traditional Arabic" w:hint="cs"/>
          <w:sz w:val="34"/>
          <w:szCs w:val="34"/>
          <w:rtl/>
        </w:rPr>
        <w:t>السياق في عدد من الدلالات</w:t>
      </w:r>
      <w:r w:rsidR="00CA034E" w:rsidRPr="00EF7DEC">
        <w:rPr>
          <w:rFonts w:ascii="Traditional Arabic" w:hAnsi="Traditional Arabic" w:cs="Traditional Arabic" w:hint="cs"/>
          <w:sz w:val="34"/>
          <w:szCs w:val="34"/>
          <w:rtl/>
        </w:rPr>
        <w:t xml:space="preserve">، </w:t>
      </w:r>
      <w:r w:rsidR="00B32B15" w:rsidRPr="00EF7DEC">
        <w:rPr>
          <w:rFonts w:ascii="Traditional Arabic" w:hAnsi="Traditional Arabic" w:cs="Traditional Arabic" w:hint="cs"/>
          <w:sz w:val="34"/>
          <w:szCs w:val="34"/>
          <w:rtl/>
        </w:rPr>
        <w:t>كمفهوم الموافق</w:t>
      </w:r>
      <w:r w:rsidR="00CA034E" w:rsidRPr="00EF7DEC">
        <w:rPr>
          <w:rFonts w:ascii="Traditional Arabic" w:hAnsi="Traditional Arabic" w:cs="Traditional Arabic" w:hint="cs"/>
          <w:sz w:val="34"/>
          <w:szCs w:val="34"/>
          <w:rtl/>
        </w:rPr>
        <w:t>ة</w:t>
      </w:r>
      <w:r w:rsidR="00197D20" w:rsidRPr="00EF7DEC">
        <w:rPr>
          <w:rFonts w:ascii="Traditional Arabic" w:hAnsi="Traditional Arabic" w:cs="Traditional Arabic" w:hint="cs"/>
          <w:sz w:val="34"/>
          <w:szCs w:val="34"/>
          <w:rtl/>
        </w:rPr>
        <w:t>،</w:t>
      </w:r>
      <w:r w:rsidR="00B32B15" w:rsidRPr="00EF7DEC">
        <w:rPr>
          <w:rFonts w:ascii="Traditional Arabic" w:hAnsi="Traditional Arabic" w:cs="Traditional Arabic" w:hint="cs"/>
          <w:sz w:val="34"/>
          <w:szCs w:val="34"/>
          <w:rtl/>
        </w:rPr>
        <w:t xml:space="preserve"> </w:t>
      </w:r>
      <w:r w:rsidR="00CA034E" w:rsidRPr="00EF7DEC">
        <w:rPr>
          <w:rFonts w:ascii="Traditional Arabic" w:hAnsi="Traditional Arabic" w:cs="Traditional Arabic" w:hint="cs"/>
          <w:sz w:val="34"/>
          <w:szCs w:val="34"/>
          <w:rtl/>
        </w:rPr>
        <w:t>إذ</w:t>
      </w:r>
      <w:r w:rsidR="00C40F92" w:rsidRPr="00EF7DEC">
        <w:rPr>
          <w:rFonts w:ascii="Traditional Arabic" w:hAnsi="Traditional Arabic" w:cs="Traditional Arabic" w:hint="cs"/>
          <w:sz w:val="34"/>
          <w:szCs w:val="34"/>
          <w:rtl/>
        </w:rPr>
        <w:t xml:space="preserve"> عد</w:t>
      </w:r>
      <w:r w:rsidR="00197D20" w:rsidRPr="00EF7DEC">
        <w:rPr>
          <w:rFonts w:ascii="Traditional Arabic" w:hAnsi="Traditional Arabic" w:cs="Traditional Arabic" w:hint="cs"/>
          <w:sz w:val="34"/>
          <w:szCs w:val="34"/>
          <w:rtl/>
        </w:rPr>
        <w:t>ّ</w:t>
      </w:r>
      <w:r w:rsidR="00C40F92" w:rsidRPr="00EF7DEC">
        <w:rPr>
          <w:rFonts w:ascii="Traditional Arabic" w:hAnsi="Traditional Arabic" w:cs="Traditional Arabic" w:hint="cs"/>
          <w:sz w:val="34"/>
          <w:szCs w:val="34"/>
          <w:rtl/>
        </w:rPr>
        <w:t>ها الغزالي دلالة سياقية</w:t>
      </w:r>
      <w:r w:rsidR="00CA034E" w:rsidRPr="00EF7DEC">
        <w:rPr>
          <w:rFonts w:ascii="Traditional Arabic" w:hAnsi="Traditional Arabic" w:cs="Traditional Arabic" w:hint="cs"/>
          <w:sz w:val="34"/>
          <w:szCs w:val="34"/>
          <w:rtl/>
        </w:rPr>
        <w:t>،</w:t>
      </w:r>
      <w:r w:rsidR="00C40F92" w:rsidRPr="00EF7DEC">
        <w:rPr>
          <w:rFonts w:ascii="Traditional Arabic" w:hAnsi="Traditional Arabic" w:cs="Traditional Arabic" w:hint="cs"/>
          <w:sz w:val="34"/>
          <w:szCs w:val="34"/>
          <w:rtl/>
        </w:rPr>
        <w:t xml:space="preserve"> </w:t>
      </w:r>
      <w:r w:rsidR="00B32B15" w:rsidRPr="00EF7DEC">
        <w:rPr>
          <w:rFonts w:ascii="Traditional Arabic" w:hAnsi="Traditional Arabic" w:cs="Traditional Arabic" w:hint="cs"/>
          <w:sz w:val="34"/>
          <w:szCs w:val="34"/>
          <w:rtl/>
        </w:rPr>
        <w:t>و</w:t>
      </w:r>
      <w:r w:rsidR="00C40F92" w:rsidRPr="00EF7DEC">
        <w:rPr>
          <w:rFonts w:ascii="Traditional Arabic" w:hAnsi="Traditional Arabic" w:cs="Traditional Arabic" w:hint="cs"/>
          <w:sz w:val="34"/>
          <w:szCs w:val="34"/>
          <w:rtl/>
        </w:rPr>
        <w:t>كتأثير الس</w:t>
      </w:r>
      <w:r w:rsidR="004901DC" w:rsidRPr="00EF7DEC">
        <w:rPr>
          <w:rFonts w:ascii="Traditional Arabic" w:hAnsi="Traditional Arabic" w:cs="Traditional Arabic" w:hint="cs"/>
          <w:sz w:val="34"/>
          <w:szCs w:val="34"/>
          <w:rtl/>
        </w:rPr>
        <w:t>ياق في الوقوف على الحكم</w:t>
      </w:r>
      <w:r w:rsidR="00CA034E" w:rsidRPr="00EF7DEC">
        <w:rPr>
          <w:rFonts w:ascii="Traditional Arabic" w:hAnsi="Traditional Arabic" w:cs="Traditional Arabic" w:hint="cs"/>
          <w:sz w:val="34"/>
          <w:szCs w:val="34"/>
          <w:rtl/>
        </w:rPr>
        <w:t xml:space="preserve"> في دلالة الإيماء</w:t>
      </w:r>
      <w:r w:rsidR="00B32B15" w:rsidRPr="00EF7DEC">
        <w:rPr>
          <w:rFonts w:ascii="Traditional Arabic" w:hAnsi="Traditional Arabic" w:cs="Traditional Arabic" w:hint="cs"/>
          <w:sz w:val="34"/>
          <w:szCs w:val="34"/>
          <w:rtl/>
        </w:rPr>
        <w:t xml:space="preserve">، وأبطلوا بعض المفاهيم </w:t>
      </w:r>
      <w:r w:rsidR="003B059B" w:rsidRPr="00EF7DEC">
        <w:rPr>
          <w:rFonts w:ascii="Traditional Arabic" w:hAnsi="Traditional Arabic" w:cs="Traditional Arabic" w:hint="cs"/>
          <w:sz w:val="34"/>
          <w:szCs w:val="34"/>
          <w:rtl/>
        </w:rPr>
        <w:t>في مفهوم المخالفة بسبب السياق الذي ورد فيه النص</w:t>
      </w:r>
      <w:r w:rsidR="00461ACA" w:rsidRPr="00EF7DEC">
        <w:rPr>
          <w:rFonts w:ascii="Traditional Arabic" w:hAnsi="Traditional Arabic" w:cs="Traditional Arabic" w:hint="cs"/>
          <w:sz w:val="34"/>
          <w:szCs w:val="34"/>
          <w:rtl/>
        </w:rPr>
        <w:t xml:space="preserve">، </w:t>
      </w:r>
      <w:r w:rsidR="00784A56" w:rsidRPr="00EF7DEC">
        <w:rPr>
          <w:rFonts w:ascii="Traditional Arabic" w:hAnsi="Traditional Arabic" w:cs="Traditional Arabic" w:hint="cs"/>
          <w:sz w:val="34"/>
          <w:szCs w:val="34"/>
          <w:rtl/>
        </w:rPr>
        <w:t>كالذي سيق للامتنان</w:t>
      </w:r>
      <w:r w:rsidR="00B95FDE" w:rsidRPr="00EF7DEC">
        <w:rPr>
          <w:rFonts w:ascii="Traditional Arabic" w:hAnsi="Traditional Arabic" w:cs="Traditional Arabic" w:hint="cs"/>
          <w:sz w:val="34"/>
          <w:szCs w:val="34"/>
          <w:rtl/>
        </w:rPr>
        <w:t xml:space="preserve"> فلا مفهوم له</w:t>
      </w:r>
      <w:r w:rsidR="00CA034E" w:rsidRPr="00EF7DEC">
        <w:rPr>
          <w:rFonts w:ascii="Traditional Arabic" w:hAnsi="Traditional Arabic" w:cs="Traditional Arabic" w:hint="cs"/>
          <w:sz w:val="34"/>
          <w:szCs w:val="34"/>
          <w:rtl/>
        </w:rPr>
        <w:t xml:space="preserve">، </w:t>
      </w:r>
      <w:r w:rsidR="005432C2" w:rsidRPr="00EF7DEC">
        <w:rPr>
          <w:rFonts w:ascii="Traditional Arabic" w:hAnsi="Traditional Arabic" w:cs="Traditional Arabic" w:hint="cs"/>
          <w:sz w:val="34"/>
          <w:szCs w:val="34"/>
          <w:rtl/>
        </w:rPr>
        <w:t>وكما في ضبط صيغ العموم ب</w:t>
      </w:r>
      <w:r w:rsidR="00B0754D" w:rsidRPr="00EF7DEC">
        <w:rPr>
          <w:rFonts w:ascii="Traditional Arabic" w:hAnsi="Traditional Arabic" w:cs="Traditional Arabic" w:hint="cs"/>
          <w:sz w:val="34"/>
          <w:szCs w:val="34"/>
          <w:rtl/>
        </w:rPr>
        <w:t>القرائن و</w:t>
      </w:r>
      <w:r w:rsidR="005432C2" w:rsidRPr="00EF7DEC">
        <w:rPr>
          <w:rFonts w:ascii="Traditional Arabic" w:hAnsi="Traditional Arabic" w:cs="Traditional Arabic" w:hint="cs"/>
          <w:sz w:val="34"/>
          <w:szCs w:val="34"/>
          <w:rtl/>
        </w:rPr>
        <w:t>مقتضيات الأحوال</w:t>
      </w:r>
      <w:r w:rsidR="00B0754D" w:rsidRPr="00D95797">
        <w:rPr>
          <w:rStyle w:val="a4"/>
          <w:rFonts w:cs="Traditional Arabic"/>
          <w:position w:val="0"/>
          <w:sz w:val="34"/>
          <w:szCs w:val="34"/>
          <w:vertAlign w:val="superscript"/>
          <w:rtl/>
        </w:rPr>
        <w:t>(</w:t>
      </w:r>
      <w:r w:rsidR="00B0754D" w:rsidRPr="00D95797">
        <w:rPr>
          <w:rStyle w:val="a4"/>
          <w:rFonts w:cs="Traditional Arabic"/>
          <w:position w:val="0"/>
          <w:sz w:val="34"/>
          <w:szCs w:val="34"/>
          <w:vertAlign w:val="superscript"/>
          <w:rtl/>
        </w:rPr>
        <w:footnoteReference w:id="157"/>
      </w:r>
      <w:r w:rsidR="00B0754D" w:rsidRPr="00D95797">
        <w:rPr>
          <w:rStyle w:val="a4"/>
          <w:rFonts w:cs="Traditional Arabic"/>
          <w:position w:val="0"/>
          <w:sz w:val="34"/>
          <w:szCs w:val="34"/>
          <w:vertAlign w:val="superscript"/>
          <w:rtl/>
        </w:rPr>
        <w:t>)</w:t>
      </w:r>
      <w:r w:rsidR="005432C2" w:rsidRPr="00EF7DEC">
        <w:rPr>
          <w:rFonts w:hint="cs"/>
          <w:sz w:val="34"/>
          <w:szCs w:val="34"/>
          <w:rtl/>
        </w:rPr>
        <w:t>.</w:t>
      </w:r>
      <w:r w:rsidR="005432C2" w:rsidRPr="00EF7DEC">
        <w:rPr>
          <w:rFonts w:ascii="Traditional Arabic" w:hAnsi="Traditional Arabic" w:cs="Traditional Arabic" w:hint="cs"/>
          <w:sz w:val="34"/>
          <w:szCs w:val="34"/>
          <w:rtl/>
        </w:rPr>
        <w:t xml:space="preserve"> </w:t>
      </w:r>
    </w:p>
    <w:p w14:paraId="7328904E" w14:textId="50223CFA" w:rsidR="00100F73" w:rsidRPr="00EF7DEC" w:rsidRDefault="00100F73" w:rsidP="00C67023">
      <w:pPr>
        <w:ind w:firstLine="720"/>
        <w:jc w:val="both"/>
        <w:rPr>
          <w:rFonts w:ascii="ATraditional Arabic" w:hAnsi="ATraditional Arabic" w:cs="Traditional Arabic"/>
          <w:sz w:val="34"/>
          <w:szCs w:val="34"/>
          <w:rtl/>
        </w:rPr>
      </w:pPr>
      <w:r w:rsidRPr="00EF7DEC">
        <w:rPr>
          <w:rFonts w:ascii="Traditional Arabic" w:hAnsi="Traditional Arabic" w:cs="Traditional Arabic" w:hint="cs"/>
          <w:sz w:val="34"/>
          <w:szCs w:val="34"/>
          <w:rtl/>
        </w:rPr>
        <w:lastRenderedPageBreak/>
        <w:t>وقد توس</w:t>
      </w:r>
      <w:r w:rsidR="00197D20"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ع الشاطبي </w:t>
      </w:r>
      <w:r w:rsidR="00703E24" w:rsidRPr="00EF7DEC">
        <w:rPr>
          <w:rFonts w:ascii="Traditional Arabic" w:hAnsi="Traditional Arabic" w:cs="Traditional Arabic" w:hint="cs"/>
          <w:sz w:val="34"/>
          <w:szCs w:val="34"/>
          <w:rtl/>
        </w:rPr>
        <w:t xml:space="preserve">في دلالة السياق </w:t>
      </w:r>
      <w:r w:rsidR="00F75E18" w:rsidRPr="00EF7DEC">
        <w:rPr>
          <w:rFonts w:ascii="Traditional Arabic" w:hAnsi="Traditional Arabic" w:cs="Traditional Arabic" w:hint="cs"/>
          <w:sz w:val="34"/>
          <w:szCs w:val="34"/>
          <w:rtl/>
        </w:rPr>
        <w:t>فجعلها تشمل سياق السورة بأكملها</w:t>
      </w:r>
      <w:r w:rsidR="00F60F52" w:rsidRPr="00EF7DEC">
        <w:rPr>
          <w:rFonts w:ascii="Traditional Arabic" w:hAnsi="Traditional Arabic" w:cs="Traditional Arabic" w:hint="cs"/>
          <w:sz w:val="34"/>
          <w:szCs w:val="34"/>
          <w:rtl/>
        </w:rPr>
        <w:t>،</w:t>
      </w:r>
      <w:r w:rsidR="00F75E18" w:rsidRPr="00EF7DEC">
        <w:rPr>
          <w:rFonts w:ascii="Traditional Arabic" w:hAnsi="Traditional Arabic" w:cs="Traditional Arabic" w:hint="cs"/>
          <w:sz w:val="34"/>
          <w:szCs w:val="34"/>
          <w:rtl/>
        </w:rPr>
        <w:t xml:space="preserve"> </w:t>
      </w:r>
      <w:r w:rsidR="00F60F52" w:rsidRPr="00EF7DEC">
        <w:rPr>
          <w:rFonts w:ascii="Traditional Arabic" w:hAnsi="Traditional Arabic" w:cs="Traditional Arabic" w:hint="cs"/>
          <w:sz w:val="34"/>
          <w:szCs w:val="34"/>
          <w:rtl/>
        </w:rPr>
        <w:t xml:space="preserve">والإطار العام الذي اختصت السورة ببيانه، </w:t>
      </w:r>
      <w:r w:rsidR="00531344" w:rsidRPr="00EF7DEC">
        <w:rPr>
          <w:rFonts w:ascii="Traditional Arabic" w:hAnsi="Traditional Arabic" w:cs="Traditional Arabic" w:hint="cs"/>
          <w:sz w:val="34"/>
          <w:szCs w:val="34"/>
          <w:rtl/>
        </w:rPr>
        <w:t xml:space="preserve">وهذا لا يفهم إلا بمتابعة سياق السورة من أولها إلى آخرها، </w:t>
      </w:r>
      <w:r w:rsidR="00D716EA" w:rsidRPr="00EF7DEC">
        <w:rPr>
          <w:rFonts w:ascii="Traditional Arabic" w:hAnsi="Traditional Arabic" w:cs="Traditional Arabic" w:hint="cs"/>
          <w:sz w:val="34"/>
          <w:szCs w:val="34"/>
          <w:rtl/>
        </w:rPr>
        <w:t>مثل</w:t>
      </w:r>
      <w:r w:rsidR="00D716EA" w:rsidRPr="00EF7DEC">
        <w:rPr>
          <w:rFonts w:ascii="Traditional Arabic" w:hAnsi="Traditional Arabic" w:cs="Traditional Arabic"/>
          <w:sz w:val="34"/>
          <w:szCs w:val="34"/>
          <w:rtl/>
        </w:rPr>
        <w:t xml:space="preserve"> </w:t>
      </w:r>
      <w:r w:rsidR="00C811C9" w:rsidRPr="000F5ED8">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C811C9" w:rsidRPr="00542D04">
        <w:rPr>
          <w:rFonts w:ascii="Traditional Arabic" w:hAnsi="Traditional Arabic" w:cs="QCF2138" w:hint="cs"/>
          <w:color w:val="008000"/>
          <w:sz w:val="28"/>
          <w:szCs w:val="28"/>
          <w:rtl/>
        </w:rPr>
        <w:t>ﱁ</w:t>
      </w:r>
      <w:r w:rsidR="00C811C9" w:rsidRPr="00542D04">
        <w:rPr>
          <w:rFonts w:ascii="Traditional Arabic" w:hAnsi="Traditional Arabic" w:cs="QCF2138"/>
          <w:color w:val="008000"/>
          <w:sz w:val="28"/>
          <w:szCs w:val="28"/>
          <w:rtl/>
        </w:rPr>
        <w:t xml:space="preserve"> </w:t>
      </w:r>
      <w:r w:rsidR="00C811C9" w:rsidRPr="00542D04">
        <w:rPr>
          <w:rFonts w:ascii="Traditional Arabic" w:hAnsi="Traditional Arabic" w:cs="QCF2138" w:hint="cs"/>
          <w:color w:val="008000"/>
          <w:sz w:val="28"/>
          <w:szCs w:val="28"/>
          <w:rtl/>
        </w:rPr>
        <w:t>ﱂ</w:t>
      </w:r>
      <w:r w:rsidR="00C811C9" w:rsidRPr="00542D04">
        <w:rPr>
          <w:rFonts w:ascii="Traditional Arabic" w:hAnsi="Traditional Arabic" w:cs="QCF2138"/>
          <w:color w:val="008000"/>
          <w:sz w:val="28"/>
          <w:szCs w:val="28"/>
          <w:rtl/>
        </w:rPr>
        <w:t xml:space="preserve"> </w:t>
      </w:r>
      <w:r w:rsidR="00C811C9" w:rsidRPr="00542D04">
        <w:rPr>
          <w:rFonts w:ascii="Traditional Arabic" w:hAnsi="Traditional Arabic" w:cs="QCF2138" w:hint="cs"/>
          <w:color w:val="008000"/>
          <w:sz w:val="28"/>
          <w:szCs w:val="28"/>
          <w:rtl/>
        </w:rPr>
        <w:t>ﱃ</w:t>
      </w:r>
      <w:r w:rsidR="00C811C9" w:rsidRPr="00542D04">
        <w:rPr>
          <w:rFonts w:ascii="Traditional Arabic" w:hAnsi="Traditional Arabic" w:cs="QCF2138"/>
          <w:color w:val="008000"/>
          <w:sz w:val="28"/>
          <w:szCs w:val="28"/>
          <w:rtl/>
        </w:rPr>
        <w:t xml:space="preserve"> </w:t>
      </w:r>
      <w:r w:rsidR="00C811C9" w:rsidRPr="00542D04">
        <w:rPr>
          <w:rFonts w:ascii="Traditional Arabic" w:hAnsi="Traditional Arabic" w:cs="QCF2138" w:hint="cs"/>
          <w:color w:val="008000"/>
          <w:sz w:val="28"/>
          <w:szCs w:val="28"/>
          <w:rtl/>
        </w:rPr>
        <w:t>ﱄ</w:t>
      </w:r>
      <w:r w:rsidR="00C811C9" w:rsidRPr="00542D04">
        <w:rPr>
          <w:rFonts w:ascii="Traditional Arabic" w:hAnsi="Traditional Arabic" w:cs="QCF2138"/>
          <w:color w:val="008000"/>
          <w:sz w:val="28"/>
          <w:szCs w:val="28"/>
          <w:rtl/>
        </w:rPr>
        <w:t xml:space="preserve"> </w:t>
      </w:r>
      <w:r w:rsidR="00C811C9" w:rsidRPr="00542D04">
        <w:rPr>
          <w:rFonts w:ascii="Traditional Arabic" w:hAnsi="Traditional Arabic" w:cs="QCF2138" w:hint="cs"/>
          <w:color w:val="008000"/>
          <w:sz w:val="28"/>
          <w:szCs w:val="28"/>
          <w:rtl/>
        </w:rPr>
        <w:t>ﱅ</w:t>
      </w:r>
      <w:r w:rsidR="00C811C9" w:rsidRPr="00542D04">
        <w:rPr>
          <w:rFonts w:ascii="Traditional Arabic" w:hAnsi="Traditional Arabic" w:cs="QCF2138"/>
          <w:color w:val="008000"/>
          <w:sz w:val="28"/>
          <w:szCs w:val="28"/>
          <w:rtl/>
        </w:rPr>
        <w:t xml:space="preserve"> </w:t>
      </w:r>
      <w:r w:rsidR="00C811C9" w:rsidRPr="00542D04">
        <w:rPr>
          <w:rFonts w:ascii="Traditional Arabic" w:hAnsi="Traditional Arabic" w:cs="QCF2138" w:hint="cs"/>
          <w:color w:val="008000"/>
          <w:sz w:val="28"/>
          <w:szCs w:val="28"/>
          <w:rtl/>
        </w:rPr>
        <w:t>ﱆ</w:t>
      </w:r>
      <w:r w:rsidR="00542D04" w:rsidRPr="00542D04">
        <w:rPr>
          <w:rFonts w:ascii="ATraditional Arabic" w:hAnsi="ATraditional Arabic" w:cs="Traditional Arabic"/>
          <w:sz w:val="28"/>
          <w:szCs w:val="28"/>
          <w:rtl/>
        </w:rPr>
        <w:t>﴾</w:t>
      </w:r>
      <w:r w:rsidR="00C811C9" w:rsidRPr="00EF7DEC">
        <w:rPr>
          <w:rFonts w:ascii="ATraditional Arabic" w:hAnsi="ATraditional Arabic" w:cs="Traditional Arabic"/>
          <w:sz w:val="34"/>
          <w:szCs w:val="34"/>
          <w:rtl/>
        </w:rPr>
        <w:t xml:space="preserve"> </w:t>
      </w:r>
      <w:r w:rsidR="00C811C9" w:rsidRPr="001A340D">
        <w:rPr>
          <w:rFonts w:ascii="ATraditional Arabic" w:hAnsi="ATraditional Arabic" w:cs="Traditional Arabic"/>
          <w:szCs w:val="32"/>
          <w:rtl/>
        </w:rPr>
        <w:t>[سورة الأنعام:82]</w:t>
      </w:r>
      <w:r w:rsidR="00C811C9" w:rsidRPr="00EF7DEC">
        <w:rPr>
          <w:rFonts w:ascii="ATraditional Arabic" w:hAnsi="ATraditional Arabic" w:cs="Traditional Arabic"/>
          <w:sz w:val="34"/>
          <w:szCs w:val="34"/>
          <w:rtl/>
        </w:rPr>
        <w:t>.</w:t>
      </w:r>
      <w:r w:rsidR="00C811C9" w:rsidRPr="00EF7DEC">
        <w:rPr>
          <w:rFonts w:ascii="Traditional Arabic" w:hAnsi="Traditional Arabic" w:cs="Traditional Arabic"/>
          <w:sz w:val="34"/>
          <w:szCs w:val="34"/>
          <w:rtl/>
        </w:rPr>
        <w:t xml:space="preserve"> </w:t>
      </w:r>
      <w:r w:rsidR="004E432A" w:rsidRPr="00EF7DEC">
        <w:rPr>
          <w:rFonts w:ascii="Traditional Arabic" w:hAnsi="Traditional Arabic" w:cs="Traditional Arabic"/>
          <w:sz w:val="34"/>
          <w:szCs w:val="34"/>
          <w:rtl/>
        </w:rPr>
        <w:t>فإن سياق الكلام يدل على أن المراد بالظلم أنواع الشرك على الخصوص، فإن السورة من أولها إلى آخرها مقررة لقواعد التوحيد، وهادمة لقواعد الشرك وما يليه</w:t>
      </w:r>
      <w:r w:rsidR="00652DF5" w:rsidRPr="00D95797">
        <w:rPr>
          <w:rStyle w:val="a4"/>
          <w:rFonts w:cs="Traditional Arabic"/>
          <w:position w:val="0"/>
          <w:sz w:val="34"/>
          <w:szCs w:val="34"/>
          <w:vertAlign w:val="superscript"/>
          <w:rtl/>
        </w:rPr>
        <w:t>(</w:t>
      </w:r>
      <w:r w:rsidR="00652DF5" w:rsidRPr="00D95797">
        <w:rPr>
          <w:rStyle w:val="a4"/>
          <w:rFonts w:cs="Traditional Arabic"/>
          <w:position w:val="0"/>
          <w:sz w:val="34"/>
          <w:szCs w:val="34"/>
          <w:vertAlign w:val="superscript"/>
          <w:rtl/>
        </w:rPr>
        <w:footnoteReference w:id="158"/>
      </w:r>
      <w:r w:rsidR="00652DF5" w:rsidRPr="00D95797">
        <w:rPr>
          <w:rStyle w:val="a4"/>
          <w:rFonts w:cs="Traditional Arabic"/>
          <w:position w:val="0"/>
          <w:sz w:val="34"/>
          <w:szCs w:val="34"/>
          <w:vertAlign w:val="superscript"/>
          <w:rtl/>
        </w:rPr>
        <w:t>)</w:t>
      </w:r>
      <w:r w:rsidR="00652DF5" w:rsidRPr="00EF7DEC">
        <w:rPr>
          <w:rFonts w:hint="cs"/>
          <w:sz w:val="34"/>
          <w:szCs w:val="34"/>
          <w:rtl/>
        </w:rPr>
        <w:t>.</w:t>
      </w:r>
      <w:r w:rsidR="00E45121" w:rsidRPr="00EF7DEC">
        <w:rPr>
          <w:rFonts w:ascii="ATraditional Arabic" w:hAnsi="ATraditional Arabic" w:cs="Traditional Arabic" w:hint="cs"/>
          <w:sz w:val="34"/>
          <w:szCs w:val="34"/>
          <w:rtl/>
        </w:rPr>
        <w:t xml:space="preserve"> </w:t>
      </w:r>
    </w:p>
    <w:p w14:paraId="5E226DDD" w14:textId="1E9672B1" w:rsidR="00801D19" w:rsidRPr="00EF7DEC" w:rsidRDefault="00653674" w:rsidP="00C67023">
      <w:pPr>
        <w:ind w:firstLine="72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 xml:space="preserve">ولأهمية السياق </w:t>
      </w:r>
      <w:r w:rsidR="00484708" w:rsidRPr="00EF7DEC">
        <w:rPr>
          <w:rFonts w:ascii="Traditional Arabic" w:hAnsi="Traditional Arabic" w:cs="Traditional Arabic" w:hint="cs"/>
          <w:b/>
          <w:bCs/>
          <w:sz w:val="34"/>
          <w:szCs w:val="34"/>
          <w:rtl/>
        </w:rPr>
        <w:t>في تحديد مراد المتكلم</w:t>
      </w:r>
      <w:r w:rsidR="00484708" w:rsidRPr="00EF7DEC">
        <w:rPr>
          <w:rFonts w:ascii="Traditional Arabic" w:hAnsi="Traditional Arabic" w:cs="Traditional Arabic" w:hint="cs"/>
          <w:sz w:val="34"/>
          <w:szCs w:val="34"/>
          <w:rtl/>
        </w:rPr>
        <w:t xml:space="preserve">، </w:t>
      </w:r>
      <w:r w:rsidR="00D23D34" w:rsidRPr="00EF7DEC">
        <w:rPr>
          <w:rFonts w:ascii="Traditional Arabic" w:hAnsi="Traditional Arabic" w:cs="Traditional Arabic" w:hint="cs"/>
          <w:sz w:val="34"/>
          <w:szCs w:val="34"/>
          <w:rtl/>
        </w:rPr>
        <w:t xml:space="preserve">اعتنى </w:t>
      </w:r>
      <w:r w:rsidR="005426CC" w:rsidRPr="00EF7DEC">
        <w:rPr>
          <w:rFonts w:ascii="Traditional Arabic" w:hAnsi="Traditional Arabic" w:cs="Traditional Arabic" w:hint="cs"/>
          <w:sz w:val="34"/>
          <w:szCs w:val="34"/>
          <w:rtl/>
        </w:rPr>
        <w:t>به</w:t>
      </w:r>
      <w:r w:rsidR="002904F1" w:rsidRPr="00EF7DEC">
        <w:rPr>
          <w:rFonts w:ascii="Traditional Arabic" w:hAnsi="Traditional Arabic" w:cs="Traditional Arabic" w:hint="cs"/>
          <w:sz w:val="34"/>
          <w:szCs w:val="34"/>
          <w:rtl/>
        </w:rPr>
        <w:t xml:space="preserve"> </w:t>
      </w:r>
      <w:r w:rsidR="001A1CA8" w:rsidRPr="00EF7DEC">
        <w:rPr>
          <w:rFonts w:ascii="Traditional Arabic" w:hAnsi="Traditional Arabic" w:cs="Traditional Arabic" w:hint="cs"/>
          <w:sz w:val="34"/>
          <w:szCs w:val="34"/>
          <w:rtl/>
        </w:rPr>
        <w:t xml:space="preserve">ابن تيمية </w:t>
      </w:r>
      <w:r w:rsidR="00A54EAC" w:rsidRPr="00EF7DEC">
        <w:rPr>
          <w:rFonts w:ascii="Traditional Arabic" w:hAnsi="Traditional Arabic" w:cs="Traditional Arabic" w:hint="cs"/>
          <w:sz w:val="34"/>
          <w:szCs w:val="34"/>
          <w:rtl/>
        </w:rPr>
        <w:t>عناية بالغة</w:t>
      </w:r>
      <w:r w:rsidR="00197D20" w:rsidRPr="00EF7DEC">
        <w:rPr>
          <w:rFonts w:ascii="Traditional Arabic" w:hAnsi="Traditional Arabic" w:cs="Traditional Arabic" w:hint="cs"/>
          <w:sz w:val="34"/>
          <w:szCs w:val="34"/>
          <w:rtl/>
        </w:rPr>
        <w:t>،</w:t>
      </w:r>
      <w:r w:rsidR="00A54EAC" w:rsidRPr="00EF7DEC">
        <w:rPr>
          <w:rFonts w:ascii="Traditional Arabic" w:hAnsi="Traditional Arabic" w:cs="Traditional Arabic" w:hint="cs"/>
          <w:sz w:val="34"/>
          <w:szCs w:val="34"/>
          <w:rtl/>
        </w:rPr>
        <w:t xml:space="preserve"> </w:t>
      </w:r>
      <w:r w:rsidR="00C31386" w:rsidRPr="00EF7DEC">
        <w:rPr>
          <w:rFonts w:ascii="Traditional Arabic" w:hAnsi="Traditional Arabic" w:cs="Traditional Arabic" w:hint="cs"/>
          <w:sz w:val="34"/>
          <w:szCs w:val="34"/>
          <w:rtl/>
        </w:rPr>
        <w:t xml:space="preserve">وجعله </w:t>
      </w:r>
      <w:r w:rsidR="002D74E8" w:rsidRPr="00EF7DEC">
        <w:rPr>
          <w:rFonts w:ascii="Traditional Arabic" w:hAnsi="Traditional Arabic" w:cs="Traditional Arabic" w:hint="cs"/>
          <w:sz w:val="34"/>
          <w:szCs w:val="34"/>
          <w:rtl/>
        </w:rPr>
        <w:t>بديلًا لنظرية الوضع والاستعمال التي ي</w:t>
      </w:r>
      <w:r w:rsidR="003C13FA" w:rsidRPr="00EF7DEC">
        <w:rPr>
          <w:rFonts w:ascii="Traditional Arabic" w:hAnsi="Traditional Arabic" w:cs="Traditional Arabic" w:hint="cs"/>
          <w:sz w:val="34"/>
          <w:szCs w:val="34"/>
          <w:rtl/>
        </w:rPr>
        <w:t>ُ</w:t>
      </w:r>
      <w:r w:rsidR="002D74E8" w:rsidRPr="00EF7DEC">
        <w:rPr>
          <w:rFonts w:ascii="Traditional Arabic" w:hAnsi="Traditional Arabic" w:cs="Traditional Arabic" w:hint="cs"/>
          <w:sz w:val="34"/>
          <w:szCs w:val="34"/>
          <w:rtl/>
        </w:rPr>
        <w:t xml:space="preserve">خالف </w:t>
      </w:r>
      <w:r w:rsidR="003C13FA" w:rsidRPr="00EF7DEC">
        <w:rPr>
          <w:rFonts w:ascii="Traditional Arabic" w:hAnsi="Traditional Arabic" w:cs="Traditional Arabic" w:hint="cs"/>
          <w:sz w:val="34"/>
          <w:szCs w:val="34"/>
          <w:rtl/>
        </w:rPr>
        <w:t>فيها الجمهور، و</w:t>
      </w:r>
      <w:r w:rsidR="00C31386" w:rsidRPr="00EF7DEC">
        <w:rPr>
          <w:rFonts w:ascii="Traditional Arabic" w:hAnsi="Traditional Arabic" w:cs="Traditional Arabic" w:hint="cs"/>
          <w:sz w:val="34"/>
          <w:szCs w:val="34"/>
          <w:rtl/>
        </w:rPr>
        <w:t xml:space="preserve">حلًا لإشكالية المجاز، </w:t>
      </w:r>
      <w:r w:rsidR="002904F1" w:rsidRPr="00EF7DEC">
        <w:rPr>
          <w:rFonts w:ascii="Traditional Arabic" w:hAnsi="Traditional Arabic" w:cs="Traditional Arabic" w:hint="cs"/>
          <w:sz w:val="34"/>
          <w:szCs w:val="34"/>
          <w:rtl/>
        </w:rPr>
        <w:t xml:space="preserve">واعتمد عليه </w:t>
      </w:r>
      <w:r w:rsidR="00876F66" w:rsidRPr="00EF7DEC">
        <w:rPr>
          <w:rFonts w:ascii="Traditional Arabic" w:hAnsi="Traditional Arabic" w:cs="Traditional Arabic" w:hint="cs"/>
          <w:sz w:val="34"/>
          <w:szCs w:val="34"/>
          <w:rtl/>
        </w:rPr>
        <w:t>إلى الحد الذي لا يمكن ان يوجد خطاب بلا سياق ولا قرائن</w:t>
      </w:r>
      <w:r w:rsidR="00197D20" w:rsidRPr="00EF7DEC">
        <w:rPr>
          <w:rFonts w:ascii="Traditional Arabic" w:hAnsi="Traditional Arabic" w:cs="Traditional Arabic" w:hint="cs"/>
          <w:sz w:val="34"/>
          <w:szCs w:val="34"/>
          <w:rtl/>
        </w:rPr>
        <w:t>،</w:t>
      </w:r>
      <w:r w:rsidR="00876F66" w:rsidRPr="00EF7DEC">
        <w:rPr>
          <w:rFonts w:ascii="Traditional Arabic" w:hAnsi="Traditional Arabic" w:cs="Traditional Arabic" w:hint="cs"/>
          <w:sz w:val="34"/>
          <w:szCs w:val="34"/>
          <w:rtl/>
        </w:rPr>
        <w:t xml:space="preserve"> وحتى تجريد النص عن القرائن عد</w:t>
      </w:r>
      <w:r w:rsidR="004F6A0F" w:rsidRPr="00EF7DEC">
        <w:rPr>
          <w:rFonts w:ascii="Traditional Arabic" w:hAnsi="Traditional Arabic" w:cs="Traditional Arabic" w:hint="cs"/>
          <w:sz w:val="34"/>
          <w:szCs w:val="34"/>
          <w:rtl/>
        </w:rPr>
        <w:t>ّ</w:t>
      </w:r>
      <w:r w:rsidR="00876F66" w:rsidRPr="00EF7DEC">
        <w:rPr>
          <w:rFonts w:ascii="Traditional Arabic" w:hAnsi="Traditional Arabic" w:cs="Traditional Arabic" w:hint="cs"/>
          <w:sz w:val="34"/>
          <w:szCs w:val="34"/>
          <w:rtl/>
        </w:rPr>
        <w:t>ه قرينه</w:t>
      </w:r>
      <w:r w:rsidR="00C97321" w:rsidRPr="00D95797">
        <w:rPr>
          <w:rStyle w:val="a4"/>
          <w:rFonts w:cs="Traditional Arabic"/>
          <w:position w:val="0"/>
          <w:sz w:val="34"/>
          <w:szCs w:val="34"/>
          <w:vertAlign w:val="superscript"/>
          <w:rtl/>
        </w:rPr>
        <w:t>(</w:t>
      </w:r>
      <w:r w:rsidR="00C97321" w:rsidRPr="00D95797">
        <w:rPr>
          <w:rStyle w:val="a4"/>
          <w:rFonts w:cs="Traditional Arabic"/>
          <w:position w:val="0"/>
          <w:sz w:val="34"/>
          <w:szCs w:val="34"/>
          <w:vertAlign w:val="superscript"/>
          <w:rtl/>
        </w:rPr>
        <w:footnoteReference w:id="159"/>
      </w:r>
      <w:r w:rsidR="00C97321" w:rsidRPr="00D95797">
        <w:rPr>
          <w:rStyle w:val="a4"/>
          <w:rFonts w:cs="Traditional Arabic"/>
          <w:position w:val="0"/>
          <w:sz w:val="34"/>
          <w:szCs w:val="34"/>
          <w:vertAlign w:val="superscript"/>
          <w:rtl/>
        </w:rPr>
        <w:t>)</w:t>
      </w:r>
      <w:r w:rsidR="00B90844" w:rsidRPr="00EF7DEC">
        <w:rPr>
          <w:rFonts w:ascii="Traditional Arabic" w:hAnsi="Traditional Arabic" w:cs="Traditional Arabic"/>
          <w:sz w:val="34"/>
          <w:szCs w:val="34"/>
          <w:rtl/>
        </w:rPr>
        <w:t>،</w:t>
      </w:r>
      <w:r w:rsidR="00B90844" w:rsidRPr="00EF7DEC">
        <w:rPr>
          <w:rFonts w:hint="cs"/>
          <w:sz w:val="34"/>
          <w:szCs w:val="34"/>
          <w:rtl/>
        </w:rPr>
        <w:t xml:space="preserve"> </w:t>
      </w:r>
      <w:r w:rsidR="0016393E" w:rsidRPr="00EF7DEC">
        <w:rPr>
          <w:rFonts w:ascii="Traditional Arabic" w:hAnsi="Traditional Arabic" w:cs="Traditional Arabic" w:hint="cs"/>
          <w:sz w:val="34"/>
          <w:szCs w:val="34"/>
          <w:rtl/>
        </w:rPr>
        <w:t>ف</w:t>
      </w:r>
      <w:r w:rsidR="00287B95" w:rsidRPr="00EF7DEC">
        <w:rPr>
          <w:rFonts w:ascii="Traditional Arabic" w:hAnsi="Traditional Arabic" w:cs="Traditional Arabic" w:hint="cs"/>
          <w:sz w:val="34"/>
          <w:szCs w:val="34"/>
          <w:rtl/>
        </w:rPr>
        <w:t>يعني ذل</w:t>
      </w:r>
      <w:r w:rsidR="00386FE4" w:rsidRPr="00EF7DEC">
        <w:rPr>
          <w:rFonts w:ascii="Traditional Arabic" w:hAnsi="Traditional Arabic" w:cs="Traditional Arabic" w:hint="cs"/>
          <w:sz w:val="34"/>
          <w:szCs w:val="34"/>
          <w:rtl/>
        </w:rPr>
        <w:t>ك</w:t>
      </w:r>
      <w:r w:rsidR="0091376C" w:rsidRPr="00EF7DEC">
        <w:rPr>
          <w:rFonts w:ascii="Traditional Arabic" w:hAnsi="Traditional Arabic" w:cs="Traditional Arabic" w:hint="cs"/>
          <w:sz w:val="34"/>
          <w:szCs w:val="34"/>
          <w:rtl/>
        </w:rPr>
        <w:t xml:space="preserve"> أنه </w:t>
      </w:r>
      <w:r w:rsidR="0016393E" w:rsidRPr="00EF7DEC">
        <w:rPr>
          <w:rFonts w:ascii="Traditional Arabic" w:hAnsi="Traditional Arabic" w:cs="Traditional Arabic" w:hint="cs"/>
          <w:sz w:val="34"/>
          <w:szCs w:val="34"/>
          <w:rtl/>
        </w:rPr>
        <w:t>ليس للكلمة المفردة معنى إلا بعد الاستعمال</w:t>
      </w:r>
      <w:r w:rsidR="00E1090F" w:rsidRPr="00EF7DEC">
        <w:rPr>
          <w:rFonts w:ascii="Traditional Arabic" w:hAnsi="Traditional Arabic" w:cs="Traditional Arabic" w:hint="cs"/>
          <w:sz w:val="34"/>
          <w:szCs w:val="34"/>
          <w:rtl/>
        </w:rPr>
        <w:t>،</w:t>
      </w:r>
      <w:r w:rsidR="0016393E" w:rsidRPr="00EF7DEC">
        <w:rPr>
          <w:rFonts w:ascii="Traditional Arabic" w:hAnsi="Traditional Arabic" w:cs="Traditional Arabic" w:hint="cs"/>
          <w:sz w:val="34"/>
          <w:szCs w:val="34"/>
          <w:rtl/>
        </w:rPr>
        <w:t xml:space="preserve"> </w:t>
      </w:r>
      <w:r w:rsidR="00E05AD2" w:rsidRPr="00EF7DEC">
        <w:rPr>
          <w:rFonts w:ascii="Traditional Arabic" w:hAnsi="Traditional Arabic" w:cs="Traditional Arabic" w:hint="cs"/>
          <w:sz w:val="34"/>
          <w:szCs w:val="34"/>
          <w:rtl/>
        </w:rPr>
        <w:t xml:space="preserve">فالكلام لا يكون مفيدًا إلا بعد </w:t>
      </w:r>
      <w:r w:rsidR="00E173F3" w:rsidRPr="00EF7DEC">
        <w:rPr>
          <w:rFonts w:ascii="Traditional Arabic" w:hAnsi="Traditional Arabic" w:cs="Traditional Arabic" w:hint="cs"/>
          <w:sz w:val="34"/>
          <w:szCs w:val="34"/>
          <w:rtl/>
        </w:rPr>
        <w:t>العقد و</w:t>
      </w:r>
      <w:r w:rsidR="00E05AD2" w:rsidRPr="00EF7DEC">
        <w:rPr>
          <w:rFonts w:ascii="Traditional Arabic" w:hAnsi="Traditional Arabic" w:cs="Traditional Arabic" w:hint="cs"/>
          <w:sz w:val="34"/>
          <w:szCs w:val="34"/>
          <w:rtl/>
        </w:rPr>
        <w:t>التركيب</w:t>
      </w:r>
      <w:r w:rsidR="00E1090F" w:rsidRPr="00D95797">
        <w:rPr>
          <w:rStyle w:val="a4"/>
          <w:rFonts w:cs="Traditional Arabic"/>
          <w:position w:val="0"/>
          <w:sz w:val="34"/>
          <w:szCs w:val="34"/>
          <w:vertAlign w:val="superscript"/>
          <w:rtl/>
        </w:rPr>
        <w:t>(</w:t>
      </w:r>
      <w:r w:rsidR="00E1090F" w:rsidRPr="00D95797">
        <w:rPr>
          <w:rStyle w:val="a4"/>
          <w:rFonts w:cs="Traditional Arabic"/>
          <w:position w:val="0"/>
          <w:sz w:val="34"/>
          <w:szCs w:val="34"/>
          <w:vertAlign w:val="superscript"/>
          <w:rtl/>
        </w:rPr>
        <w:footnoteReference w:id="160"/>
      </w:r>
      <w:r w:rsidR="00E1090F" w:rsidRPr="00D95797">
        <w:rPr>
          <w:rStyle w:val="a4"/>
          <w:rFonts w:cs="Traditional Arabic"/>
          <w:position w:val="0"/>
          <w:sz w:val="34"/>
          <w:szCs w:val="34"/>
          <w:vertAlign w:val="superscript"/>
          <w:rtl/>
        </w:rPr>
        <w:t>)</w:t>
      </w:r>
      <w:r w:rsidR="00FC0C47" w:rsidRPr="00EF7DEC">
        <w:rPr>
          <w:rFonts w:hint="cs"/>
          <w:sz w:val="34"/>
          <w:szCs w:val="34"/>
          <w:rtl/>
        </w:rPr>
        <w:t xml:space="preserve">، </w:t>
      </w:r>
      <w:r w:rsidR="00801D19" w:rsidRPr="00EF7DEC">
        <w:rPr>
          <w:rFonts w:ascii="Traditional Arabic" w:hAnsi="Traditional Arabic" w:cs="Traditional Arabic"/>
          <w:sz w:val="34"/>
          <w:szCs w:val="34"/>
          <w:rtl/>
        </w:rPr>
        <w:t>فلا يوجد في اللغة لفظ السواد والبياض والطول والقصر ‌إلا ‌مقيد</w:t>
      </w:r>
      <w:r w:rsidR="00801D19" w:rsidRPr="00EF7DEC">
        <w:rPr>
          <w:rFonts w:ascii="Traditional Arabic" w:hAnsi="Traditional Arabic" w:cs="Traditional Arabic" w:hint="cs"/>
          <w:sz w:val="34"/>
          <w:szCs w:val="34"/>
          <w:rtl/>
        </w:rPr>
        <w:t>ً</w:t>
      </w:r>
      <w:r w:rsidR="00801D19" w:rsidRPr="00EF7DEC">
        <w:rPr>
          <w:rFonts w:ascii="Traditional Arabic" w:hAnsi="Traditional Arabic" w:cs="Traditional Arabic"/>
          <w:sz w:val="34"/>
          <w:szCs w:val="34"/>
          <w:rtl/>
        </w:rPr>
        <w:t>ا ‌بالأسود والأبيض والطويل والقصير ونحو ذلك؛ لا مجردا عن كل قيد</w:t>
      </w:r>
      <w:r w:rsidR="00197D20" w:rsidRPr="00EF7DEC">
        <w:rPr>
          <w:rFonts w:ascii="Traditional Arabic" w:hAnsi="Traditional Arabic" w:cs="Traditional Arabic" w:hint="cs"/>
          <w:sz w:val="34"/>
          <w:szCs w:val="34"/>
          <w:rtl/>
        </w:rPr>
        <w:t>،</w:t>
      </w:r>
      <w:r w:rsidR="00801D19" w:rsidRPr="00EF7DEC">
        <w:rPr>
          <w:rFonts w:ascii="Traditional Arabic" w:hAnsi="Traditional Arabic" w:cs="Traditional Arabic"/>
          <w:sz w:val="34"/>
          <w:szCs w:val="34"/>
          <w:rtl/>
        </w:rPr>
        <w:t xml:space="preserve"> وإنما يوجد مجردا في كلام المصنفين في اللغة، لأنهم فهموا من كلام أهل اللغة ما يريدون به من القدر المشترك</w:t>
      </w:r>
      <w:r w:rsidR="00435727" w:rsidRPr="00D95797">
        <w:rPr>
          <w:rStyle w:val="a4"/>
          <w:rFonts w:cs="Traditional Arabic"/>
          <w:position w:val="0"/>
          <w:sz w:val="34"/>
          <w:szCs w:val="34"/>
          <w:vertAlign w:val="superscript"/>
          <w:rtl/>
        </w:rPr>
        <w:t>(</w:t>
      </w:r>
      <w:r w:rsidR="00435727" w:rsidRPr="00D95797">
        <w:rPr>
          <w:rStyle w:val="a4"/>
          <w:rFonts w:cs="Traditional Arabic"/>
          <w:position w:val="0"/>
          <w:sz w:val="34"/>
          <w:szCs w:val="34"/>
          <w:vertAlign w:val="superscript"/>
          <w:rtl/>
        </w:rPr>
        <w:footnoteReference w:id="161"/>
      </w:r>
      <w:r w:rsidR="00435727" w:rsidRPr="00D95797">
        <w:rPr>
          <w:rStyle w:val="a4"/>
          <w:rFonts w:cs="Traditional Arabic"/>
          <w:position w:val="0"/>
          <w:sz w:val="34"/>
          <w:szCs w:val="34"/>
          <w:vertAlign w:val="superscript"/>
          <w:rtl/>
        </w:rPr>
        <w:t>)</w:t>
      </w:r>
      <w:r w:rsidR="00801D19" w:rsidRPr="00EF7DEC">
        <w:rPr>
          <w:rFonts w:hint="cs"/>
          <w:sz w:val="34"/>
          <w:szCs w:val="34"/>
          <w:rtl/>
        </w:rPr>
        <w:t>.</w:t>
      </w:r>
    </w:p>
    <w:p w14:paraId="7DE3259D" w14:textId="5ACA90C5" w:rsidR="00651B80" w:rsidRPr="00EF7DEC" w:rsidRDefault="00780FD6"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كما تابعه على ذلك تلميذه ابن القيم </w:t>
      </w:r>
      <w:r w:rsidR="00C77C39" w:rsidRPr="00EF7DEC">
        <w:rPr>
          <w:rFonts w:ascii="Traditional Arabic" w:hAnsi="Traditional Arabic" w:cs="Traditional Arabic" w:hint="cs"/>
          <w:sz w:val="34"/>
          <w:szCs w:val="34"/>
          <w:rtl/>
        </w:rPr>
        <w:t xml:space="preserve">وجعل </w:t>
      </w:r>
      <w:r w:rsidR="00721640" w:rsidRPr="00EF7DEC">
        <w:rPr>
          <w:rFonts w:ascii="Traditional Arabic" w:hAnsi="Traditional Arabic" w:cs="Traditional Arabic"/>
          <w:sz w:val="34"/>
          <w:szCs w:val="34"/>
          <w:rtl/>
        </w:rPr>
        <w:t>اللفظ المفرد لا يفيد بإطلاقه وتجرده شيئ</w:t>
      </w:r>
      <w:r w:rsidR="00721640" w:rsidRPr="00EF7DEC">
        <w:rPr>
          <w:rFonts w:ascii="Traditional Arabic" w:hAnsi="Traditional Arabic" w:cs="Traditional Arabic" w:hint="cs"/>
          <w:sz w:val="34"/>
          <w:szCs w:val="34"/>
          <w:rtl/>
        </w:rPr>
        <w:t>ً</w:t>
      </w:r>
      <w:r w:rsidR="00721640" w:rsidRPr="00EF7DEC">
        <w:rPr>
          <w:rFonts w:ascii="Traditional Arabic" w:hAnsi="Traditional Arabic" w:cs="Traditional Arabic"/>
          <w:sz w:val="34"/>
          <w:szCs w:val="34"/>
          <w:rtl/>
        </w:rPr>
        <w:t>ا البتة، فلا يكون كلام</w:t>
      </w:r>
      <w:r w:rsidR="00721640" w:rsidRPr="00EF7DEC">
        <w:rPr>
          <w:rFonts w:ascii="Traditional Arabic" w:hAnsi="Traditional Arabic" w:cs="Traditional Arabic" w:hint="cs"/>
          <w:sz w:val="34"/>
          <w:szCs w:val="34"/>
          <w:rtl/>
        </w:rPr>
        <w:t>ً</w:t>
      </w:r>
      <w:r w:rsidR="00721640" w:rsidRPr="00EF7DEC">
        <w:rPr>
          <w:rFonts w:ascii="Traditional Arabic" w:hAnsi="Traditional Arabic" w:cs="Traditional Arabic"/>
          <w:sz w:val="34"/>
          <w:szCs w:val="34"/>
          <w:rtl/>
        </w:rPr>
        <w:t>ا ولا جزء كلام، فضلا عن أن يكون حقيقة أو مجاز</w:t>
      </w:r>
      <w:r w:rsidR="00721640" w:rsidRPr="00EF7DEC">
        <w:rPr>
          <w:rFonts w:ascii="Traditional Arabic" w:hAnsi="Traditional Arabic" w:cs="Traditional Arabic" w:hint="cs"/>
          <w:sz w:val="34"/>
          <w:szCs w:val="34"/>
          <w:rtl/>
        </w:rPr>
        <w:t>ً</w:t>
      </w:r>
      <w:r w:rsidR="00721640" w:rsidRPr="00EF7DEC">
        <w:rPr>
          <w:rFonts w:ascii="Traditional Arabic" w:hAnsi="Traditional Arabic" w:cs="Traditional Arabic"/>
          <w:sz w:val="34"/>
          <w:szCs w:val="34"/>
          <w:rtl/>
        </w:rPr>
        <w:t xml:space="preserve">ا، </w:t>
      </w:r>
      <w:r w:rsidR="00197D20" w:rsidRPr="00EF7DEC">
        <w:rPr>
          <w:rFonts w:ascii="Traditional Arabic" w:hAnsi="Traditional Arabic" w:cs="Traditional Arabic" w:hint="cs"/>
          <w:sz w:val="34"/>
          <w:szCs w:val="34"/>
          <w:rtl/>
        </w:rPr>
        <w:t xml:space="preserve">حتى يتم تركيبه في سياق تركيب إسنادي، </w:t>
      </w:r>
      <w:r w:rsidR="00721640" w:rsidRPr="00EF7DEC">
        <w:rPr>
          <w:rFonts w:ascii="Traditional Arabic" w:hAnsi="Traditional Arabic" w:cs="Traditional Arabic"/>
          <w:sz w:val="34"/>
          <w:szCs w:val="34"/>
          <w:rtl/>
        </w:rPr>
        <w:t xml:space="preserve">ومعلوم أن التركيب الإسنادي </w:t>
      </w:r>
      <w:r w:rsidR="00197D20" w:rsidRPr="00EF7DEC">
        <w:rPr>
          <w:rFonts w:ascii="Traditional Arabic" w:hAnsi="Traditional Arabic" w:cs="Traditional Arabic" w:hint="cs"/>
          <w:sz w:val="34"/>
          <w:szCs w:val="34"/>
          <w:rtl/>
        </w:rPr>
        <w:t xml:space="preserve">يتمّ به </w:t>
      </w:r>
      <w:r w:rsidR="00721640" w:rsidRPr="00EF7DEC">
        <w:rPr>
          <w:rFonts w:ascii="Traditional Arabic" w:hAnsi="Traditional Arabic" w:cs="Traditional Arabic"/>
          <w:sz w:val="34"/>
          <w:szCs w:val="34"/>
          <w:rtl/>
        </w:rPr>
        <w:t>تقي</w:t>
      </w:r>
      <w:r w:rsidR="00197D20" w:rsidRPr="00EF7DEC">
        <w:rPr>
          <w:rFonts w:ascii="Traditional Arabic" w:hAnsi="Traditional Arabic" w:cs="Traditional Arabic" w:hint="cs"/>
          <w:sz w:val="34"/>
          <w:szCs w:val="34"/>
          <w:rtl/>
        </w:rPr>
        <w:t>ي</w:t>
      </w:r>
      <w:r w:rsidR="00721640" w:rsidRPr="00EF7DEC">
        <w:rPr>
          <w:rFonts w:ascii="Traditional Arabic" w:hAnsi="Traditional Arabic" w:cs="Traditional Arabic"/>
          <w:sz w:val="34"/>
          <w:szCs w:val="34"/>
          <w:rtl/>
        </w:rPr>
        <w:t>د</w:t>
      </w:r>
      <w:r w:rsidR="00197D20" w:rsidRPr="00EF7DEC">
        <w:rPr>
          <w:rFonts w:ascii="Traditional Arabic" w:hAnsi="Traditional Arabic" w:cs="Traditional Arabic" w:hint="cs"/>
          <w:sz w:val="34"/>
          <w:szCs w:val="34"/>
          <w:rtl/>
        </w:rPr>
        <w:t xml:space="preserve"> النص يحددّه السياق،</w:t>
      </w:r>
      <w:r w:rsidR="00721640" w:rsidRPr="00EF7DEC">
        <w:rPr>
          <w:rFonts w:ascii="Traditional Arabic" w:hAnsi="Traditional Arabic" w:cs="Traditional Arabic"/>
          <w:sz w:val="34"/>
          <w:szCs w:val="34"/>
          <w:rtl/>
        </w:rPr>
        <w:t xml:space="preserve"> وإذا ركب فهم المراد منه بتركيبه</w:t>
      </w:r>
      <w:r w:rsidR="00494B9F" w:rsidRPr="00D95797">
        <w:rPr>
          <w:rStyle w:val="a4"/>
          <w:rFonts w:cs="Traditional Arabic"/>
          <w:position w:val="0"/>
          <w:sz w:val="34"/>
          <w:szCs w:val="34"/>
          <w:vertAlign w:val="superscript"/>
          <w:rtl/>
        </w:rPr>
        <w:t>(</w:t>
      </w:r>
      <w:r w:rsidR="00494B9F" w:rsidRPr="00D95797">
        <w:rPr>
          <w:rStyle w:val="a4"/>
          <w:rFonts w:cs="Traditional Arabic"/>
          <w:position w:val="0"/>
          <w:sz w:val="34"/>
          <w:szCs w:val="34"/>
          <w:vertAlign w:val="superscript"/>
          <w:rtl/>
        </w:rPr>
        <w:footnoteReference w:id="162"/>
      </w:r>
      <w:r w:rsidR="00494B9F" w:rsidRPr="00D95797">
        <w:rPr>
          <w:rStyle w:val="a4"/>
          <w:rFonts w:cs="Traditional Arabic"/>
          <w:position w:val="0"/>
          <w:sz w:val="34"/>
          <w:szCs w:val="34"/>
          <w:vertAlign w:val="superscript"/>
          <w:rtl/>
        </w:rPr>
        <w:t>)</w:t>
      </w:r>
      <w:r w:rsidR="00721640" w:rsidRPr="00EF7DEC">
        <w:rPr>
          <w:rFonts w:hint="cs"/>
          <w:sz w:val="34"/>
          <w:szCs w:val="34"/>
          <w:rtl/>
        </w:rPr>
        <w:t>.</w:t>
      </w:r>
    </w:p>
    <w:p w14:paraId="12C1DA9C" w14:textId="2A55736B" w:rsidR="00BF30A3" w:rsidRPr="00EF7DEC" w:rsidRDefault="00721640" w:rsidP="00C67023">
      <w:pPr>
        <w:ind w:firstLine="720"/>
        <w:jc w:val="left"/>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494B9F" w:rsidRPr="00EF7DEC">
        <w:rPr>
          <w:rFonts w:ascii="Traditional Arabic" w:hAnsi="Traditional Arabic" w:cs="Traditional Arabic" w:hint="cs"/>
          <w:sz w:val="34"/>
          <w:szCs w:val="34"/>
          <w:rtl/>
        </w:rPr>
        <w:t>في ضوء مناقشة ابن تيمية</w:t>
      </w:r>
      <w:r w:rsidR="008E2FEE" w:rsidRPr="00EF7DEC">
        <w:rPr>
          <w:rFonts w:ascii="Traditional Arabic" w:hAnsi="Traditional Arabic" w:cs="Traditional Arabic" w:hint="cs"/>
          <w:sz w:val="34"/>
          <w:szCs w:val="34"/>
          <w:rtl/>
        </w:rPr>
        <w:t xml:space="preserve"> </w:t>
      </w:r>
      <w:r w:rsidR="002130E2" w:rsidRPr="00EF7DEC">
        <w:rPr>
          <w:rFonts w:ascii="Traditional Arabic" w:hAnsi="Traditional Arabic" w:cs="Traditional Arabic" w:hint="cs"/>
          <w:sz w:val="34"/>
          <w:szCs w:val="34"/>
          <w:rtl/>
        </w:rPr>
        <w:t xml:space="preserve">لمذهب الجمهور الذي يفيد أن الحقيقة متبادره إلى الذهن ولا تحتاج إلى قرينة وذلك بخلاف المجاز، </w:t>
      </w:r>
      <w:r w:rsidR="006D7AE6" w:rsidRPr="00EF7DEC">
        <w:rPr>
          <w:rFonts w:ascii="Traditional Arabic" w:hAnsi="Traditional Arabic" w:cs="Traditional Arabic" w:hint="cs"/>
          <w:sz w:val="34"/>
          <w:szCs w:val="34"/>
          <w:rtl/>
        </w:rPr>
        <w:t>ي</w:t>
      </w:r>
      <w:r w:rsidR="002B7A3F" w:rsidRPr="00EF7DEC">
        <w:rPr>
          <w:rFonts w:ascii="Traditional Arabic" w:hAnsi="Traditional Arabic" w:cs="Traditional Arabic" w:hint="cs"/>
          <w:sz w:val="34"/>
          <w:szCs w:val="34"/>
          <w:rtl/>
        </w:rPr>
        <w:t xml:space="preserve">قول </w:t>
      </w:r>
      <w:r w:rsidR="006D7AE6" w:rsidRPr="00EF7DEC">
        <w:rPr>
          <w:rFonts w:ascii="Traditional Arabic" w:hAnsi="Traditional Arabic" w:cs="Traditional Arabic" w:hint="cs"/>
          <w:sz w:val="34"/>
          <w:szCs w:val="34"/>
          <w:rtl/>
        </w:rPr>
        <w:t xml:space="preserve">بأنه </w:t>
      </w:r>
      <w:r w:rsidR="003B31F8" w:rsidRPr="00EF7DEC">
        <w:rPr>
          <w:rFonts w:ascii="Traditional Arabic" w:hAnsi="Traditional Arabic" w:cs="Traditional Arabic" w:hint="cs"/>
          <w:sz w:val="34"/>
          <w:szCs w:val="34"/>
          <w:rtl/>
        </w:rPr>
        <w:t xml:space="preserve">ليس هناك معنى </w:t>
      </w:r>
      <w:r w:rsidR="00F5487B" w:rsidRPr="00EF7DEC">
        <w:rPr>
          <w:rFonts w:ascii="Traditional Arabic" w:hAnsi="Traditional Arabic" w:cs="Traditional Arabic" w:hint="cs"/>
          <w:sz w:val="34"/>
          <w:szCs w:val="34"/>
          <w:rtl/>
        </w:rPr>
        <w:t>متبادر</w:t>
      </w:r>
      <w:r w:rsidR="00FC0C47" w:rsidRPr="00EF7DEC">
        <w:rPr>
          <w:rFonts w:ascii="Traditional Arabic" w:hAnsi="Traditional Arabic" w:cs="Traditional Arabic" w:hint="cs"/>
          <w:sz w:val="34"/>
          <w:szCs w:val="34"/>
          <w:rtl/>
        </w:rPr>
        <w:t xml:space="preserve"> ف</w:t>
      </w:r>
      <w:r w:rsidR="003B31F8" w:rsidRPr="00EF7DEC">
        <w:rPr>
          <w:rFonts w:ascii="Traditional Arabic" w:hAnsi="Traditional Arabic" w:cs="Traditional Arabic" w:hint="cs"/>
          <w:sz w:val="34"/>
          <w:szCs w:val="34"/>
          <w:rtl/>
        </w:rPr>
        <w:t>ي اللغة</w:t>
      </w:r>
      <w:r w:rsidR="00197D20" w:rsidRPr="00EF7DEC">
        <w:rPr>
          <w:rFonts w:ascii="Traditional Arabic" w:hAnsi="Traditional Arabic" w:cs="Traditional Arabic" w:hint="cs"/>
          <w:sz w:val="34"/>
          <w:szCs w:val="34"/>
          <w:rtl/>
        </w:rPr>
        <w:t>،</w:t>
      </w:r>
      <w:r w:rsidR="003B31F8" w:rsidRPr="00EF7DEC">
        <w:rPr>
          <w:rFonts w:ascii="Traditional Arabic" w:hAnsi="Traditional Arabic" w:cs="Traditional Arabic" w:hint="cs"/>
          <w:sz w:val="34"/>
          <w:szCs w:val="34"/>
          <w:rtl/>
        </w:rPr>
        <w:t xml:space="preserve"> بل</w:t>
      </w:r>
      <w:r w:rsidR="00FC0C47" w:rsidRPr="00EF7DEC">
        <w:rPr>
          <w:rFonts w:ascii="Traditional Arabic" w:hAnsi="Traditional Arabic" w:cs="Traditional Arabic" w:hint="cs"/>
          <w:sz w:val="34"/>
          <w:szCs w:val="34"/>
          <w:rtl/>
        </w:rPr>
        <w:t xml:space="preserve"> </w:t>
      </w:r>
      <w:r w:rsidR="003B31F8" w:rsidRPr="00EF7DEC">
        <w:rPr>
          <w:rFonts w:ascii="Traditional Arabic" w:hAnsi="Traditional Arabic" w:cs="Traditional Arabic" w:hint="cs"/>
          <w:sz w:val="34"/>
          <w:szCs w:val="34"/>
          <w:rtl/>
        </w:rPr>
        <w:t xml:space="preserve">السياق </w:t>
      </w:r>
      <w:r w:rsidR="00913F08" w:rsidRPr="00EF7DEC">
        <w:rPr>
          <w:rFonts w:ascii="Traditional Arabic" w:hAnsi="Traditional Arabic" w:cs="Traditional Arabic" w:hint="cs"/>
          <w:sz w:val="34"/>
          <w:szCs w:val="34"/>
          <w:rtl/>
        </w:rPr>
        <w:t>هو الذي يحد</w:t>
      </w:r>
      <w:r w:rsidR="00197D20" w:rsidRPr="00EF7DEC">
        <w:rPr>
          <w:rFonts w:ascii="Traditional Arabic" w:hAnsi="Traditional Arabic" w:cs="Traditional Arabic" w:hint="cs"/>
          <w:sz w:val="34"/>
          <w:szCs w:val="34"/>
          <w:rtl/>
        </w:rPr>
        <w:t>ّ</w:t>
      </w:r>
      <w:r w:rsidR="00913F08" w:rsidRPr="00EF7DEC">
        <w:rPr>
          <w:rFonts w:ascii="Traditional Arabic" w:hAnsi="Traditional Arabic" w:cs="Traditional Arabic" w:hint="cs"/>
          <w:sz w:val="34"/>
          <w:szCs w:val="34"/>
          <w:rtl/>
        </w:rPr>
        <w:t>د أي</w:t>
      </w:r>
      <w:r w:rsidR="00197D20" w:rsidRPr="00EF7DEC">
        <w:rPr>
          <w:rFonts w:ascii="Traditional Arabic" w:hAnsi="Traditional Arabic" w:cs="Traditional Arabic" w:hint="cs"/>
          <w:sz w:val="34"/>
          <w:szCs w:val="34"/>
          <w:rtl/>
        </w:rPr>
        <w:t>َّ</w:t>
      </w:r>
      <w:r w:rsidR="00913F08" w:rsidRPr="00EF7DEC">
        <w:rPr>
          <w:rFonts w:ascii="Traditional Arabic" w:hAnsi="Traditional Arabic" w:cs="Traditional Arabic" w:hint="cs"/>
          <w:sz w:val="34"/>
          <w:szCs w:val="34"/>
          <w:rtl/>
        </w:rPr>
        <w:t xml:space="preserve"> المعاني المرج</w:t>
      </w:r>
      <w:r w:rsidR="00197D20" w:rsidRPr="00EF7DEC">
        <w:rPr>
          <w:rFonts w:ascii="Traditional Arabic" w:hAnsi="Traditional Arabic" w:cs="Traditional Arabic" w:hint="cs"/>
          <w:sz w:val="34"/>
          <w:szCs w:val="34"/>
          <w:rtl/>
        </w:rPr>
        <w:t>َّ</w:t>
      </w:r>
      <w:r w:rsidR="00913F08" w:rsidRPr="00EF7DEC">
        <w:rPr>
          <w:rFonts w:ascii="Traditional Arabic" w:hAnsi="Traditional Arabic" w:cs="Traditional Arabic" w:hint="cs"/>
          <w:sz w:val="34"/>
          <w:szCs w:val="34"/>
          <w:rtl/>
        </w:rPr>
        <w:t>ح تبادرها إ</w:t>
      </w:r>
      <w:r w:rsidR="006D7AE6" w:rsidRPr="00EF7DEC">
        <w:rPr>
          <w:rFonts w:ascii="Traditional Arabic" w:hAnsi="Traditional Arabic" w:cs="Traditional Arabic" w:hint="cs"/>
          <w:sz w:val="34"/>
          <w:szCs w:val="34"/>
          <w:rtl/>
        </w:rPr>
        <w:t>ل</w:t>
      </w:r>
      <w:r w:rsidR="00913F08" w:rsidRPr="00EF7DEC">
        <w:rPr>
          <w:rFonts w:ascii="Traditional Arabic" w:hAnsi="Traditional Arabic" w:cs="Traditional Arabic" w:hint="cs"/>
          <w:sz w:val="34"/>
          <w:szCs w:val="34"/>
          <w:rtl/>
        </w:rPr>
        <w:t>ى ذهن السامع</w:t>
      </w:r>
      <w:r w:rsidR="0057766C" w:rsidRPr="00D95797">
        <w:rPr>
          <w:rStyle w:val="a4"/>
          <w:rFonts w:cs="Traditional Arabic"/>
          <w:position w:val="0"/>
          <w:sz w:val="34"/>
          <w:szCs w:val="34"/>
          <w:vertAlign w:val="superscript"/>
          <w:rtl/>
        </w:rPr>
        <w:t>(</w:t>
      </w:r>
      <w:r w:rsidR="0057766C" w:rsidRPr="00D95797">
        <w:rPr>
          <w:rStyle w:val="a4"/>
          <w:rFonts w:cs="Traditional Arabic"/>
          <w:position w:val="0"/>
          <w:sz w:val="34"/>
          <w:szCs w:val="34"/>
          <w:vertAlign w:val="superscript"/>
          <w:rtl/>
        </w:rPr>
        <w:footnoteReference w:id="163"/>
      </w:r>
      <w:r w:rsidR="0057766C" w:rsidRPr="00D95797">
        <w:rPr>
          <w:rStyle w:val="a4"/>
          <w:rFonts w:cs="Traditional Arabic"/>
          <w:position w:val="0"/>
          <w:sz w:val="34"/>
          <w:szCs w:val="34"/>
          <w:vertAlign w:val="superscript"/>
          <w:rtl/>
        </w:rPr>
        <w:t>)</w:t>
      </w:r>
      <w:r w:rsidR="0057766C" w:rsidRPr="00EF7DEC">
        <w:rPr>
          <w:rFonts w:hint="cs"/>
          <w:sz w:val="34"/>
          <w:szCs w:val="34"/>
          <w:rtl/>
        </w:rPr>
        <w:t>.</w:t>
      </w:r>
    </w:p>
    <w:p w14:paraId="5175D84B" w14:textId="6D431C7C" w:rsidR="008773BD" w:rsidRPr="00EF7DEC" w:rsidRDefault="00DF319F" w:rsidP="00C67023">
      <w:pPr>
        <w:ind w:firstLine="720"/>
        <w:jc w:val="both"/>
        <w:rPr>
          <w:rFonts w:ascii="Traditional Arabic" w:hAnsi="Traditional Arabic" w:cs="Traditional Arabic"/>
          <w:sz w:val="34"/>
          <w:szCs w:val="34"/>
          <w:rtl/>
        </w:rPr>
      </w:pPr>
      <w:r w:rsidRPr="00EF7DEC">
        <w:rPr>
          <w:rFonts w:ascii="Traditional Arabic" w:hAnsi="Traditional Arabic" w:cs="Traditional Arabic" w:hint="cs"/>
          <w:sz w:val="34"/>
          <w:szCs w:val="34"/>
          <w:rtl/>
        </w:rPr>
        <w:lastRenderedPageBreak/>
        <w:t xml:space="preserve">فليس </w:t>
      </w:r>
      <w:r w:rsidR="00A95196" w:rsidRPr="00EF7DEC">
        <w:rPr>
          <w:rFonts w:ascii="Traditional Arabic" w:hAnsi="Traditional Arabic" w:cs="Traditional Arabic" w:hint="cs"/>
          <w:sz w:val="34"/>
          <w:szCs w:val="34"/>
          <w:rtl/>
        </w:rPr>
        <w:t xml:space="preserve">أحد المعنيين بأولى من الآخر </w:t>
      </w:r>
      <w:r w:rsidR="00A54EAC" w:rsidRPr="00EF7DEC">
        <w:rPr>
          <w:rFonts w:ascii="Traditional Arabic" w:hAnsi="Traditional Arabic" w:cs="Traditional Arabic" w:hint="cs"/>
          <w:sz w:val="34"/>
          <w:szCs w:val="34"/>
          <w:rtl/>
        </w:rPr>
        <w:t>بل القرائن كفيلة بتحديد المراد من الكلام</w:t>
      </w:r>
      <w:r w:rsidR="00A00F98" w:rsidRPr="00EF7DEC">
        <w:rPr>
          <w:rFonts w:ascii="Traditional Arabic" w:hAnsi="Traditional Arabic" w:cs="Traditional Arabic" w:hint="cs"/>
          <w:sz w:val="34"/>
          <w:szCs w:val="34"/>
          <w:rtl/>
        </w:rPr>
        <w:t xml:space="preserve">، والضابط في ذلك كما يرى ابن تيمية </w:t>
      </w:r>
      <w:r w:rsidR="00AA797F" w:rsidRPr="00EF7DEC">
        <w:rPr>
          <w:rFonts w:ascii="Traditional Arabic" w:hAnsi="Traditional Arabic" w:cs="Traditional Arabic" w:hint="cs"/>
          <w:sz w:val="34"/>
          <w:szCs w:val="34"/>
          <w:rtl/>
        </w:rPr>
        <w:t>القدر المشترك</w:t>
      </w:r>
      <w:r w:rsidR="0038729F" w:rsidRPr="00EF7DEC">
        <w:rPr>
          <w:rFonts w:ascii="Traditional Arabic" w:hAnsi="Traditional Arabic" w:cs="Traditional Arabic" w:hint="cs"/>
          <w:sz w:val="34"/>
          <w:szCs w:val="34"/>
          <w:rtl/>
        </w:rPr>
        <w:t xml:space="preserve"> بينهما</w:t>
      </w:r>
      <w:r w:rsidR="00DC34C7" w:rsidRPr="00EF7DEC">
        <w:rPr>
          <w:rFonts w:ascii="Traditional Arabic" w:hAnsi="Traditional Arabic" w:cs="Traditional Arabic" w:hint="cs"/>
          <w:sz w:val="34"/>
          <w:szCs w:val="34"/>
          <w:rtl/>
        </w:rPr>
        <w:t>؛</w:t>
      </w:r>
      <w:r w:rsidR="0038729F" w:rsidRPr="00EF7DEC">
        <w:rPr>
          <w:rFonts w:ascii="Traditional Arabic" w:hAnsi="Traditional Arabic" w:cs="Traditional Arabic" w:hint="cs"/>
          <w:sz w:val="34"/>
          <w:szCs w:val="34"/>
          <w:rtl/>
        </w:rPr>
        <w:t xml:space="preserve"> </w:t>
      </w:r>
      <w:r w:rsidR="007C5D2A" w:rsidRPr="00EF7DEC">
        <w:rPr>
          <w:rFonts w:ascii="Traditional Arabic" w:hAnsi="Traditional Arabic" w:cs="Traditional Arabic" w:hint="cs"/>
          <w:sz w:val="34"/>
          <w:szCs w:val="34"/>
          <w:rtl/>
        </w:rPr>
        <w:t xml:space="preserve">ففي </w:t>
      </w:r>
      <w:r w:rsidR="007C5D2A"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7C5D2A" w:rsidRPr="00542D04">
        <w:rPr>
          <w:rFonts w:ascii="Traditional Arabic" w:hAnsi="Traditional Arabic" w:cs="QCF2284" w:hint="cs"/>
          <w:color w:val="008000"/>
          <w:sz w:val="28"/>
          <w:szCs w:val="28"/>
          <w:rtl/>
        </w:rPr>
        <w:t>ﲢ</w:t>
      </w:r>
      <w:r w:rsidR="007C5D2A" w:rsidRPr="00542D04">
        <w:rPr>
          <w:rFonts w:ascii="Traditional Arabic" w:hAnsi="Traditional Arabic" w:cs="QCF2284"/>
          <w:color w:val="008000"/>
          <w:sz w:val="28"/>
          <w:szCs w:val="28"/>
          <w:rtl/>
        </w:rPr>
        <w:t xml:space="preserve"> </w:t>
      </w:r>
      <w:r w:rsidR="007C5D2A" w:rsidRPr="00542D04">
        <w:rPr>
          <w:rFonts w:ascii="Traditional Arabic" w:hAnsi="Traditional Arabic" w:cs="QCF2284" w:hint="cs"/>
          <w:color w:val="008000"/>
          <w:sz w:val="28"/>
          <w:szCs w:val="28"/>
          <w:rtl/>
        </w:rPr>
        <w:t>ﲣ</w:t>
      </w:r>
      <w:r w:rsidR="007C5D2A" w:rsidRPr="00542D04">
        <w:rPr>
          <w:rFonts w:ascii="Traditional Arabic" w:hAnsi="Traditional Arabic" w:cs="QCF2284"/>
          <w:color w:val="008000"/>
          <w:sz w:val="28"/>
          <w:szCs w:val="28"/>
          <w:rtl/>
        </w:rPr>
        <w:t xml:space="preserve"> </w:t>
      </w:r>
      <w:r w:rsidR="007C5D2A" w:rsidRPr="00542D04">
        <w:rPr>
          <w:rFonts w:ascii="Traditional Arabic" w:hAnsi="Traditional Arabic" w:cs="QCF2284" w:hint="cs"/>
          <w:color w:val="008000"/>
          <w:sz w:val="28"/>
          <w:szCs w:val="28"/>
          <w:rtl/>
        </w:rPr>
        <w:t>ﲤ</w:t>
      </w:r>
      <w:r w:rsidR="007C5D2A" w:rsidRPr="00542D04">
        <w:rPr>
          <w:rFonts w:ascii="Traditional Arabic" w:hAnsi="Traditional Arabic" w:cs="QCF2284"/>
          <w:color w:val="008000"/>
          <w:sz w:val="28"/>
          <w:szCs w:val="28"/>
          <w:rtl/>
        </w:rPr>
        <w:t xml:space="preserve"> </w:t>
      </w:r>
      <w:r w:rsidR="007C5D2A" w:rsidRPr="00542D04">
        <w:rPr>
          <w:rFonts w:ascii="Traditional Arabic" w:hAnsi="Traditional Arabic" w:cs="QCF2284" w:hint="cs"/>
          <w:color w:val="008000"/>
          <w:sz w:val="28"/>
          <w:szCs w:val="28"/>
          <w:rtl/>
        </w:rPr>
        <w:t>ﲥ</w:t>
      </w:r>
      <w:r w:rsidR="00542D04" w:rsidRPr="00542D04">
        <w:rPr>
          <w:rFonts w:ascii="Traditional Arabic" w:hAnsi="Traditional Arabic" w:cs="Traditional Arabic"/>
          <w:sz w:val="28"/>
          <w:szCs w:val="28"/>
          <w:rtl/>
        </w:rPr>
        <w:t>﴾</w:t>
      </w:r>
      <w:r w:rsidR="007C5D2A" w:rsidRPr="00EF7DEC">
        <w:rPr>
          <w:rFonts w:ascii="Traditional Arabic" w:hAnsi="Traditional Arabic" w:cs="Traditional Arabic"/>
          <w:sz w:val="34"/>
          <w:szCs w:val="34"/>
          <w:rtl/>
        </w:rPr>
        <w:t xml:space="preserve"> </w:t>
      </w:r>
      <w:r w:rsidR="007C5D2A" w:rsidRPr="001A340D">
        <w:rPr>
          <w:rFonts w:ascii="Traditional Arabic" w:hAnsi="Traditional Arabic" w:cs="Traditional Arabic"/>
          <w:szCs w:val="32"/>
          <w:rtl/>
        </w:rPr>
        <w:t>[سورة الإسراء:24]</w:t>
      </w:r>
      <w:r w:rsidR="007C5D2A" w:rsidRPr="00EF7DEC">
        <w:rPr>
          <w:rFonts w:ascii="Traditional Arabic" w:hAnsi="Traditional Arabic" w:cs="Traditional Arabic"/>
          <w:sz w:val="34"/>
          <w:szCs w:val="34"/>
          <w:rtl/>
        </w:rPr>
        <w:t>.</w:t>
      </w:r>
      <w:r w:rsidR="007C5D2A" w:rsidRPr="00EF7DEC">
        <w:rPr>
          <w:rFonts w:ascii="Traditional Arabic" w:hAnsi="Traditional Arabic" w:cs="Traditional Arabic" w:hint="cs"/>
          <w:sz w:val="34"/>
          <w:szCs w:val="34"/>
          <w:rtl/>
        </w:rPr>
        <w:t xml:space="preserve"> فلا ريب أن الذل ليس له جناح</w:t>
      </w:r>
      <w:r w:rsidR="00197D20" w:rsidRPr="00EF7DEC">
        <w:rPr>
          <w:rFonts w:ascii="Traditional Arabic" w:hAnsi="Traditional Arabic" w:cs="Traditional Arabic" w:hint="cs"/>
          <w:sz w:val="34"/>
          <w:szCs w:val="34"/>
          <w:rtl/>
        </w:rPr>
        <w:t>،</w:t>
      </w:r>
      <w:r w:rsidR="007C5D2A" w:rsidRPr="00EF7DEC">
        <w:rPr>
          <w:rFonts w:ascii="Traditional Arabic" w:hAnsi="Traditional Arabic" w:cs="Traditional Arabic" w:hint="cs"/>
          <w:sz w:val="34"/>
          <w:szCs w:val="34"/>
          <w:rtl/>
        </w:rPr>
        <w:t xml:space="preserve"> لكن </w:t>
      </w:r>
      <w:r w:rsidR="007C5D2A" w:rsidRPr="00EF7DEC">
        <w:rPr>
          <w:rFonts w:ascii="Traditional Arabic" w:hAnsi="Traditional Arabic" w:cs="Traditional Arabic"/>
          <w:sz w:val="34"/>
          <w:szCs w:val="34"/>
          <w:rtl/>
        </w:rPr>
        <w:t>جناح الإنسان جانبه</w:t>
      </w:r>
      <w:r w:rsidR="00197D20" w:rsidRPr="00EF7DEC">
        <w:rPr>
          <w:rFonts w:ascii="Traditional Arabic" w:hAnsi="Traditional Arabic" w:cs="Traditional Arabic" w:hint="cs"/>
          <w:sz w:val="34"/>
          <w:szCs w:val="34"/>
          <w:rtl/>
        </w:rPr>
        <w:t>،</w:t>
      </w:r>
      <w:r w:rsidR="007C5D2A" w:rsidRPr="00EF7DEC">
        <w:rPr>
          <w:rFonts w:ascii="Traditional Arabic" w:hAnsi="Traditional Arabic" w:cs="Traditional Arabic"/>
          <w:sz w:val="34"/>
          <w:szCs w:val="34"/>
          <w:rtl/>
        </w:rPr>
        <w:t xml:space="preserve"> كما أن جناح الطير جانبه</w:t>
      </w:r>
      <w:r w:rsidR="00197D20" w:rsidRPr="00EF7DEC">
        <w:rPr>
          <w:rFonts w:ascii="Traditional Arabic" w:hAnsi="Traditional Arabic" w:cs="Traditional Arabic" w:hint="cs"/>
          <w:sz w:val="34"/>
          <w:szCs w:val="34"/>
          <w:rtl/>
        </w:rPr>
        <w:t>،</w:t>
      </w:r>
      <w:r w:rsidR="007C5D2A" w:rsidRPr="00EF7DEC">
        <w:rPr>
          <w:rFonts w:ascii="Traditional Arabic" w:hAnsi="Traditional Arabic" w:cs="Traditional Arabic"/>
          <w:sz w:val="34"/>
          <w:szCs w:val="34"/>
          <w:rtl/>
        </w:rPr>
        <w:t xml:space="preserve"> والولد مأمور بأن يخفض جانبه لأبويه</w:t>
      </w:r>
      <w:r w:rsidR="00DC34C7" w:rsidRPr="00EF7DEC">
        <w:rPr>
          <w:rFonts w:ascii="Traditional Arabic" w:hAnsi="Traditional Arabic" w:cs="Traditional Arabic" w:hint="cs"/>
          <w:sz w:val="34"/>
          <w:szCs w:val="34"/>
          <w:rtl/>
        </w:rPr>
        <w:t>، و</w:t>
      </w:r>
      <w:r w:rsidR="0044248A" w:rsidRPr="00EF7DEC">
        <w:rPr>
          <w:rFonts w:ascii="Traditional Arabic" w:hAnsi="Traditional Arabic" w:cs="Traditional Arabic" w:hint="cs"/>
          <w:sz w:val="34"/>
          <w:szCs w:val="34"/>
          <w:rtl/>
        </w:rPr>
        <w:t>القدر المشترك هو مسمى اللفظ عند الإطلاق</w:t>
      </w:r>
      <w:r w:rsidR="00197D20" w:rsidRPr="00EF7DEC">
        <w:rPr>
          <w:rFonts w:ascii="Traditional Arabic" w:hAnsi="Traditional Arabic" w:cs="Traditional Arabic" w:hint="cs"/>
          <w:sz w:val="34"/>
          <w:szCs w:val="34"/>
          <w:rtl/>
        </w:rPr>
        <w:t>،</w:t>
      </w:r>
      <w:r w:rsidR="0044248A" w:rsidRPr="00EF7DEC">
        <w:rPr>
          <w:rFonts w:ascii="Traditional Arabic" w:hAnsi="Traditional Arabic" w:cs="Traditional Arabic" w:hint="cs"/>
          <w:sz w:val="34"/>
          <w:szCs w:val="34"/>
          <w:rtl/>
        </w:rPr>
        <w:t xml:space="preserve"> </w:t>
      </w:r>
      <w:r w:rsidR="00D1451F" w:rsidRPr="00EF7DEC">
        <w:rPr>
          <w:rFonts w:ascii="Traditional Arabic" w:hAnsi="Traditional Arabic" w:cs="Traditional Arabic" w:hint="cs"/>
          <w:sz w:val="34"/>
          <w:szCs w:val="34"/>
          <w:rtl/>
        </w:rPr>
        <w:t>فإذا قي</w:t>
      </w:r>
      <w:r w:rsidR="00197D20" w:rsidRPr="00EF7DEC">
        <w:rPr>
          <w:rFonts w:ascii="Traditional Arabic" w:hAnsi="Traditional Arabic" w:cs="Traditional Arabic" w:hint="cs"/>
          <w:sz w:val="34"/>
          <w:szCs w:val="34"/>
          <w:rtl/>
        </w:rPr>
        <w:t>ّ</w:t>
      </w:r>
      <w:r w:rsidR="00D1451F" w:rsidRPr="00EF7DEC">
        <w:rPr>
          <w:rFonts w:ascii="Traditional Arabic" w:hAnsi="Traditional Arabic" w:cs="Traditional Arabic" w:hint="cs"/>
          <w:sz w:val="34"/>
          <w:szCs w:val="34"/>
          <w:rtl/>
        </w:rPr>
        <w:t>د بأحد المحلين تقيّد به</w:t>
      </w:r>
      <w:r w:rsidR="00197D20" w:rsidRPr="00EF7DEC">
        <w:rPr>
          <w:rFonts w:ascii="Traditional Arabic" w:hAnsi="Traditional Arabic" w:cs="Traditional Arabic" w:hint="cs"/>
          <w:sz w:val="34"/>
          <w:szCs w:val="34"/>
          <w:rtl/>
        </w:rPr>
        <w:t xml:space="preserve"> على سبيل الحقيقة</w:t>
      </w:r>
      <w:r w:rsidR="00D1451F" w:rsidRPr="00D95797">
        <w:rPr>
          <w:rStyle w:val="a4"/>
          <w:rFonts w:cs="Traditional Arabic"/>
          <w:position w:val="0"/>
          <w:sz w:val="34"/>
          <w:szCs w:val="34"/>
          <w:vertAlign w:val="superscript"/>
          <w:rtl/>
        </w:rPr>
        <w:t>(</w:t>
      </w:r>
      <w:r w:rsidR="00D1451F" w:rsidRPr="00D95797">
        <w:rPr>
          <w:rStyle w:val="a4"/>
          <w:rFonts w:cs="Traditional Arabic"/>
          <w:position w:val="0"/>
          <w:sz w:val="34"/>
          <w:szCs w:val="34"/>
          <w:vertAlign w:val="superscript"/>
          <w:rtl/>
        </w:rPr>
        <w:footnoteReference w:id="164"/>
      </w:r>
      <w:r w:rsidR="00D1451F" w:rsidRPr="00D95797">
        <w:rPr>
          <w:rStyle w:val="a4"/>
          <w:rFonts w:cs="Traditional Arabic"/>
          <w:position w:val="0"/>
          <w:sz w:val="34"/>
          <w:szCs w:val="34"/>
          <w:vertAlign w:val="superscript"/>
          <w:rtl/>
        </w:rPr>
        <w:t>)</w:t>
      </w:r>
      <w:r w:rsidR="00FC0C47" w:rsidRPr="00EF7DEC">
        <w:rPr>
          <w:rFonts w:hint="cs"/>
          <w:sz w:val="34"/>
          <w:szCs w:val="34"/>
          <w:rtl/>
        </w:rPr>
        <w:t xml:space="preserve">، </w:t>
      </w:r>
      <w:r w:rsidR="00FC74DF" w:rsidRPr="00EF7DEC">
        <w:rPr>
          <w:rFonts w:ascii="Traditional Arabic" w:hAnsi="Traditional Arabic" w:cs="Traditional Arabic" w:hint="cs"/>
          <w:sz w:val="34"/>
          <w:szCs w:val="34"/>
          <w:rtl/>
        </w:rPr>
        <w:t xml:space="preserve">وهذا لا </w:t>
      </w:r>
      <w:r w:rsidR="00B55EF5" w:rsidRPr="00EF7DEC">
        <w:rPr>
          <w:rFonts w:ascii="Traditional Arabic" w:hAnsi="Traditional Arabic" w:cs="Traditional Arabic" w:hint="cs"/>
          <w:sz w:val="34"/>
          <w:szCs w:val="34"/>
          <w:rtl/>
        </w:rPr>
        <w:t>يوافق عليه</w:t>
      </w:r>
      <w:r w:rsidR="00FC74DF" w:rsidRPr="00EF7DEC">
        <w:rPr>
          <w:rFonts w:ascii="Traditional Arabic" w:hAnsi="Traditional Arabic" w:cs="Traditional Arabic" w:hint="cs"/>
          <w:sz w:val="34"/>
          <w:szCs w:val="34"/>
          <w:rtl/>
        </w:rPr>
        <w:t xml:space="preserve"> الجمهور</w:t>
      </w:r>
      <w:r w:rsidR="00197D20" w:rsidRPr="00EF7DEC">
        <w:rPr>
          <w:rFonts w:ascii="Traditional Arabic" w:hAnsi="Traditional Arabic" w:cs="Traditional Arabic" w:hint="cs"/>
          <w:sz w:val="34"/>
          <w:szCs w:val="34"/>
          <w:rtl/>
        </w:rPr>
        <w:t>،</w:t>
      </w:r>
      <w:r w:rsidR="00FC74DF" w:rsidRPr="00EF7DEC">
        <w:rPr>
          <w:rFonts w:ascii="Traditional Arabic" w:hAnsi="Traditional Arabic" w:cs="Traditional Arabic" w:hint="cs"/>
          <w:sz w:val="34"/>
          <w:szCs w:val="34"/>
          <w:rtl/>
        </w:rPr>
        <w:t xml:space="preserve"> فإن الوضع وإن كان </w:t>
      </w:r>
      <w:r w:rsidR="00243298" w:rsidRPr="00EF7DEC">
        <w:rPr>
          <w:rFonts w:ascii="Traditional Arabic" w:hAnsi="Traditional Arabic" w:cs="Traditional Arabic" w:hint="cs"/>
          <w:sz w:val="34"/>
          <w:szCs w:val="34"/>
          <w:rtl/>
        </w:rPr>
        <w:t>ليس الوسيلة الوحيدة لفهم المرا</w:t>
      </w:r>
      <w:r w:rsidR="00EA48A1" w:rsidRPr="00EF7DEC">
        <w:rPr>
          <w:rFonts w:ascii="Traditional Arabic" w:hAnsi="Traditional Arabic" w:cs="Traditional Arabic" w:hint="cs"/>
          <w:sz w:val="34"/>
          <w:szCs w:val="34"/>
          <w:rtl/>
        </w:rPr>
        <w:t>د</w:t>
      </w:r>
      <w:r w:rsidR="00197D20" w:rsidRPr="00EF7DEC">
        <w:rPr>
          <w:rFonts w:ascii="Traditional Arabic" w:hAnsi="Traditional Arabic" w:cs="Traditional Arabic" w:hint="cs"/>
          <w:sz w:val="34"/>
          <w:szCs w:val="34"/>
          <w:rtl/>
        </w:rPr>
        <w:t>،</w:t>
      </w:r>
      <w:r w:rsidR="00243298" w:rsidRPr="00EF7DEC">
        <w:rPr>
          <w:rFonts w:ascii="Traditional Arabic" w:hAnsi="Traditional Arabic" w:cs="Traditional Arabic" w:hint="cs"/>
          <w:sz w:val="34"/>
          <w:szCs w:val="34"/>
          <w:rtl/>
        </w:rPr>
        <w:t xml:space="preserve"> فإنه لا يزال </w:t>
      </w:r>
      <w:r w:rsidR="005477DD" w:rsidRPr="00EF7DEC">
        <w:rPr>
          <w:rFonts w:ascii="Traditional Arabic" w:hAnsi="Traditional Arabic" w:cs="Traditional Arabic" w:hint="cs"/>
          <w:sz w:val="34"/>
          <w:szCs w:val="34"/>
          <w:rtl/>
        </w:rPr>
        <w:t>ضرور</w:t>
      </w:r>
      <w:r w:rsidR="00FC0C47" w:rsidRPr="00EF7DEC">
        <w:rPr>
          <w:rFonts w:ascii="Traditional Arabic" w:hAnsi="Traditional Arabic" w:cs="Traditional Arabic" w:hint="cs"/>
          <w:sz w:val="34"/>
          <w:szCs w:val="34"/>
          <w:rtl/>
        </w:rPr>
        <w:t xml:space="preserve">يا </w:t>
      </w:r>
      <w:r w:rsidR="005477DD" w:rsidRPr="00EF7DEC">
        <w:rPr>
          <w:rFonts w:ascii="Traditional Arabic" w:hAnsi="Traditional Arabic" w:cs="Traditional Arabic" w:hint="cs"/>
          <w:sz w:val="34"/>
          <w:szCs w:val="34"/>
          <w:rtl/>
        </w:rPr>
        <w:t xml:space="preserve">في </w:t>
      </w:r>
      <w:r w:rsidR="002853A1" w:rsidRPr="00EF7DEC">
        <w:rPr>
          <w:rFonts w:ascii="Traditional Arabic" w:hAnsi="Traditional Arabic" w:cs="Traditional Arabic" w:hint="cs"/>
          <w:sz w:val="34"/>
          <w:szCs w:val="34"/>
          <w:rtl/>
        </w:rPr>
        <w:t>معرفة معاني الألفاظ</w:t>
      </w:r>
      <w:r w:rsidR="000F3AC3" w:rsidRPr="00EF7DEC">
        <w:rPr>
          <w:rFonts w:ascii="Traditional Arabic" w:hAnsi="Traditional Arabic" w:cs="Traditional Arabic" w:hint="cs"/>
          <w:sz w:val="34"/>
          <w:szCs w:val="34"/>
          <w:rtl/>
        </w:rPr>
        <w:t xml:space="preserve"> الحقيق</w:t>
      </w:r>
      <w:r w:rsidR="009C7110" w:rsidRPr="00EF7DEC">
        <w:rPr>
          <w:rFonts w:ascii="Traditional Arabic" w:hAnsi="Traditional Arabic" w:cs="Traditional Arabic" w:hint="cs"/>
          <w:sz w:val="34"/>
          <w:szCs w:val="34"/>
          <w:rtl/>
        </w:rPr>
        <w:t>ية</w:t>
      </w:r>
      <w:r w:rsidR="00BB3811" w:rsidRPr="00EF7DEC">
        <w:rPr>
          <w:rFonts w:ascii="Traditional Arabic" w:hAnsi="Traditional Arabic" w:cs="Traditional Arabic" w:hint="cs"/>
          <w:sz w:val="34"/>
          <w:szCs w:val="34"/>
          <w:rtl/>
        </w:rPr>
        <w:t xml:space="preserve">، ويتفق ابن تيمية مع الجمهور </w:t>
      </w:r>
      <w:r w:rsidR="00B55EF5" w:rsidRPr="00EF7DEC">
        <w:rPr>
          <w:rFonts w:ascii="Traditional Arabic" w:hAnsi="Traditional Arabic" w:cs="Traditional Arabic" w:hint="cs"/>
          <w:sz w:val="34"/>
          <w:szCs w:val="34"/>
          <w:rtl/>
        </w:rPr>
        <w:t xml:space="preserve">في أن القرائن والسياق لها دور </w:t>
      </w:r>
      <w:r w:rsidR="006E2597" w:rsidRPr="00EF7DEC">
        <w:rPr>
          <w:rFonts w:ascii="Traditional Arabic" w:hAnsi="Traditional Arabic" w:cs="Traditional Arabic" w:hint="cs"/>
          <w:sz w:val="34"/>
          <w:szCs w:val="34"/>
          <w:rtl/>
        </w:rPr>
        <w:t xml:space="preserve">كبير </w:t>
      </w:r>
      <w:r w:rsidR="00B55EF5" w:rsidRPr="00EF7DEC">
        <w:rPr>
          <w:rFonts w:ascii="Traditional Arabic" w:hAnsi="Traditional Arabic" w:cs="Traditional Arabic" w:hint="cs"/>
          <w:sz w:val="34"/>
          <w:szCs w:val="34"/>
          <w:rtl/>
        </w:rPr>
        <w:t xml:space="preserve">في </w:t>
      </w:r>
      <w:r w:rsidR="006E2597" w:rsidRPr="00EF7DEC">
        <w:rPr>
          <w:rFonts w:ascii="Traditional Arabic" w:hAnsi="Traditional Arabic" w:cs="Traditional Arabic" w:hint="cs"/>
          <w:sz w:val="34"/>
          <w:szCs w:val="34"/>
          <w:rtl/>
        </w:rPr>
        <w:t>تحديد المراد.</w:t>
      </w:r>
    </w:p>
    <w:p w14:paraId="599F7D1F" w14:textId="6600361F" w:rsidR="00BB53D8" w:rsidRPr="00EF7DEC" w:rsidRDefault="00444BC8" w:rsidP="00C67023">
      <w:pPr>
        <w:ind w:firstLine="36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فالسياق </w:t>
      </w:r>
      <w:r w:rsidR="000B5AB7" w:rsidRPr="00EF7DEC">
        <w:rPr>
          <w:rFonts w:ascii="Traditional Arabic" w:hAnsi="Traditional Arabic" w:cs="Traditional Arabic" w:hint="cs"/>
          <w:sz w:val="34"/>
          <w:szCs w:val="34"/>
          <w:rtl/>
        </w:rPr>
        <w:t>إذن</w:t>
      </w:r>
      <w:r w:rsidR="00197D20" w:rsidRPr="00EF7DEC">
        <w:rPr>
          <w:rFonts w:ascii="Traditional Arabic" w:hAnsi="Traditional Arabic" w:cs="Traditional Arabic" w:hint="cs"/>
          <w:sz w:val="34"/>
          <w:szCs w:val="34"/>
          <w:rtl/>
        </w:rPr>
        <w:t xml:space="preserve"> وسيلة من وسائل إعمال الكلام في مراده الصحيح، فهو</w:t>
      </w:r>
      <w:r w:rsidR="000B5AB7" w:rsidRPr="00EF7DEC">
        <w:rPr>
          <w:rFonts w:ascii="Traditional Arabic" w:hAnsi="Traditional Arabic" w:cs="Traditional Arabic" w:hint="cs"/>
          <w:sz w:val="34"/>
          <w:szCs w:val="34"/>
          <w:rtl/>
        </w:rPr>
        <w:t xml:space="preserve"> </w:t>
      </w:r>
      <w:r w:rsidR="000B5AB7" w:rsidRPr="00EF7DEC">
        <w:rPr>
          <w:rFonts w:ascii="Traditional Arabic" w:hAnsi="Traditional Arabic" w:cs="Traditional Arabic" w:hint="cs"/>
          <w:b/>
          <w:bCs/>
          <w:sz w:val="34"/>
          <w:szCs w:val="34"/>
          <w:rtl/>
        </w:rPr>
        <w:t>أداة كاشفة عن</w:t>
      </w:r>
      <w:r w:rsidR="002E4E25" w:rsidRPr="00EF7DEC">
        <w:rPr>
          <w:rFonts w:ascii="Traditional Arabic" w:hAnsi="Traditional Arabic" w:cs="Traditional Arabic" w:hint="cs"/>
          <w:b/>
          <w:bCs/>
          <w:sz w:val="34"/>
          <w:szCs w:val="34"/>
          <w:rtl/>
        </w:rPr>
        <w:t xml:space="preserve"> </w:t>
      </w:r>
      <w:r w:rsidR="00AA54BB" w:rsidRPr="00EF7DEC">
        <w:rPr>
          <w:rFonts w:ascii="Traditional Arabic" w:hAnsi="Traditional Arabic" w:cs="Traditional Arabic" w:hint="cs"/>
          <w:b/>
          <w:bCs/>
          <w:sz w:val="34"/>
          <w:szCs w:val="34"/>
          <w:rtl/>
        </w:rPr>
        <w:t xml:space="preserve">المراد </w:t>
      </w:r>
      <w:r w:rsidR="00D73E5D" w:rsidRPr="00EF7DEC">
        <w:rPr>
          <w:rFonts w:ascii="Traditional Arabic" w:hAnsi="Traditional Arabic" w:cs="Traditional Arabic" w:hint="cs"/>
          <w:b/>
          <w:bCs/>
          <w:sz w:val="34"/>
          <w:szCs w:val="34"/>
          <w:rtl/>
        </w:rPr>
        <w:t>و</w:t>
      </w:r>
      <w:r w:rsidR="002E4E25" w:rsidRPr="00EF7DEC">
        <w:rPr>
          <w:rFonts w:ascii="Traditional Arabic" w:hAnsi="Traditional Arabic" w:cs="Traditional Arabic" w:hint="cs"/>
          <w:b/>
          <w:bCs/>
          <w:sz w:val="34"/>
          <w:szCs w:val="34"/>
          <w:rtl/>
        </w:rPr>
        <w:t>المعنى الكامل للخطاب</w:t>
      </w:r>
      <w:r w:rsidR="002E4E25" w:rsidRPr="00EF7DEC">
        <w:rPr>
          <w:rFonts w:ascii="Traditional Arabic" w:hAnsi="Traditional Arabic" w:cs="Traditional Arabic" w:hint="cs"/>
          <w:sz w:val="34"/>
          <w:szCs w:val="34"/>
          <w:rtl/>
        </w:rPr>
        <w:t>،</w:t>
      </w:r>
      <w:r w:rsidR="00BB6079" w:rsidRPr="00EF7DEC">
        <w:rPr>
          <w:rFonts w:ascii="Traditional Arabic" w:hAnsi="Traditional Arabic" w:cs="Traditional Arabic" w:hint="cs"/>
          <w:sz w:val="34"/>
          <w:szCs w:val="34"/>
          <w:rtl/>
        </w:rPr>
        <w:t xml:space="preserve"> </w:t>
      </w:r>
      <w:r w:rsidR="00EC0374" w:rsidRPr="00EF7DEC">
        <w:rPr>
          <w:rFonts w:ascii="Traditional Arabic" w:hAnsi="Traditional Arabic" w:cs="Traditional Arabic" w:hint="cs"/>
          <w:sz w:val="34"/>
          <w:szCs w:val="34"/>
          <w:rtl/>
        </w:rPr>
        <w:t>ومن أجل التوص</w:t>
      </w:r>
      <w:r w:rsidR="00197D20" w:rsidRPr="00EF7DEC">
        <w:rPr>
          <w:rFonts w:ascii="Traditional Arabic" w:hAnsi="Traditional Arabic" w:cs="Traditional Arabic" w:hint="cs"/>
          <w:sz w:val="34"/>
          <w:szCs w:val="34"/>
          <w:rtl/>
        </w:rPr>
        <w:t>ّ</w:t>
      </w:r>
      <w:r w:rsidR="00EC0374" w:rsidRPr="00EF7DEC">
        <w:rPr>
          <w:rFonts w:ascii="Traditional Arabic" w:hAnsi="Traditional Arabic" w:cs="Traditional Arabic" w:hint="cs"/>
          <w:sz w:val="34"/>
          <w:szCs w:val="34"/>
          <w:rtl/>
        </w:rPr>
        <w:t xml:space="preserve">ل إلى مراد المتكلم بطريق السياق ينبغي </w:t>
      </w:r>
      <w:r w:rsidR="00EC0374" w:rsidRPr="00EF7DEC">
        <w:rPr>
          <w:rFonts w:ascii="Traditional Arabic" w:hAnsi="Traditional Arabic" w:cs="Traditional Arabic" w:hint="cs"/>
          <w:b/>
          <w:bCs/>
          <w:sz w:val="34"/>
          <w:szCs w:val="34"/>
          <w:rtl/>
        </w:rPr>
        <w:t xml:space="preserve">إعمال </w:t>
      </w:r>
      <w:r w:rsidR="00C358EC" w:rsidRPr="00EF7DEC">
        <w:rPr>
          <w:rFonts w:ascii="Traditional Arabic" w:hAnsi="Traditional Arabic" w:cs="Traditional Arabic" w:hint="cs"/>
          <w:b/>
          <w:bCs/>
          <w:sz w:val="34"/>
          <w:szCs w:val="34"/>
          <w:rtl/>
        </w:rPr>
        <w:t xml:space="preserve">الكلام في </w:t>
      </w:r>
      <w:r w:rsidR="00EF4190" w:rsidRPr="00EF7DEC">
        <w:rPr>
          <w:rFonts w:ascii="Traditional Arabic" w:hAnsi="Traditional Arabic" w:cs="Traditional Arabic" w:hint="cs"/>
          <w:b/>
          <w:bCs/>
          <w:sz w:val="34"/>
          <w:szCs w:val="34"/>
          <w:rtl/>
        </w:rPr>
        <w:t>سياقه</w:t>
      </w:r>
      <w:r w:rsidR="00EF4190" w:rsidRPr="00EF7DEC">
        <w:rPr>
          <w:rFonts w:ascii="Traditional Arabic" w:hAnsi="Traditional Arabic" w:cs="Traditional Arabic" w:hint="cs"/>
          <w:sz w:val="34"/>
          <w:szCs w:val="34"/>
          <w:rtl/>
        </w:rPr>
        <w:t xml:space="preserve"> وما يحتف</w:t>
      </w:r>
      <w:r w:rsidR="00197D20" w:rsidRPr="00EF7DEC">
        <w:rPr>
          <w:rFonts w:ascii="Traditional Arabic" w:hAnsi="Traditional Arabic" w:cs="Traditional Arabic" w:hint="cs"/>
          <w:sz w:val="34"/>
          <w:szCs w:val="34"/>
          <w:rtl/>
        </w:rPr>
        <w:t>ّ</w:t>
      </w:r>
      <w:r w:rsidR="00481E1A" w:rsidRPr="00EF7DEC">
        <w:rPr>
          <w:rFonts w:ascii="Traditional Arabic" w:hAnsi="Traditional Arabic" w:cs="Traditional Arabic"/>
          <w:sz w:val="34"/>
          <w:szCs w:val="34"/>
          <w:rtl/>
        </w:rPr>
        <w:t xml:space="preserve"> به من قرائن لفظيّة وحاليّة</w:t>
      </w:r>
      <w:r w:rsidRPr="00EF7DEC">
        <w:rPr>
          <w:rFonts w:ascii="Traditional Arabic" w:hAnsi="Traditional Arabic" w:cs="Traditional Arabic" w:hint="cs"/>
          <w:sz w:val="34"/>
          <w:szCs w:val="34"/>
          <w:rtl/>
        </w:rPr>
        <w:t>، ومن أمثلة ذلك</w:t>
      </w:r>
      <w:r w:rsidR="008D4590" w:rsidRPr="00EF7DEC">
        <w:rPr>
          <w:rFonts w:ascii="Traditional Arabic" w:hAnsi="Traditional Arabic" w:cs="Traditional Arabic" w:hint="cs"/>
          <w:sz w:val="34"/>
          <w:szCs w:val="34"/>
          <w:rtl/>
        </w:rPr>
        <w:t>:</w:t>
      </w:r>
    </w:p>
    <w:p w14:paraId="160BB82C" w14:textId="1FF27351" w:rsidR="00D939A4" w:rsidRPr="00EF7DEC" w:rsidRDefault="00D939A4" w:rsidP="00C67023">
      <w:pPr>
        <w:pStyle w:val="a6"/>
        <w:numPr>
          <w:ilvl w:val="0"/>
          <w:numId w:val="20"/>
        </w:numPr>
        <w:rPr>
          <w:rFonts w:ascii="Traditional Arabic" w:hAnsi="Traditional Arabic" w:cs="Traditional Arabic"/>
          <w:sz w:val="34"/>
          <w:szCs w:val="34"/>
        </w:rPr>
      </w:pPr>
      <w:r w:rsidRPr="00EF7DEC">
        <w:rPr>
          <w:rFonts w:ascii="Traditional Arabic" w:hAnsi="Traditional Arabic" w:cs="Traditional Arabic" w:hint="cs"/>
          <w:b/>
          <w:bCs/>
          <w:sz w:val="34"/>
          <w:szCs w:val="34"/>
          <w:rtl/>
        </w:rPr>
        <w:t>صرف الكلام عن دلالته الأصلية</w:t>
      </w:r>
      <w:r w:rsidRPr="00EF7DEC">
        <w:rPr>
          <w:rFonts w:ascii="Traditional Arabic" w:hAnsi="Traditional Arabic" w:cs="Traditional Arabic" w:hint="cs"/>
          <w:sz w:val="34"/>
          <w:szCs w:val="34"/>
          <w:rtl/>
        </w:rPr>
        <w:t>: فالسامع مطالب بحمل الكلام على فائدة، فإذا تعذ</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ر حمل الكلام على حقيقته فالسامع عليه البحث عن دلالات أخرى مجازية</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لأجل </w:t>
      </w:r>
      <w:r w:rsidRPr="00EF7DEC">
        <w:rPr>
          <w:rFonts w:ascii="Traditional Arabic" w:hAnsi="Traditional Arabic" w:cs="Traditional Arabic" w:hint="cs"/>
          <w:b/>
          <w:bCs/>
          <w:sz w:val="34"/>
          <w:szCs w:val="34"/>
          <w:rtl/>
        </w:rPr>
        <w:t>تصحيح الكلام وإعماله</w:t>
      </w:r>
      <w:r w:rsidRPr="00EF7DEC">
        <w:rPr>
          <w:rFonts w:ascii="Traditional Arabic" w:hAnsi="Traditional Arabic" w:cs="Traditional Arabic" w:hint="cs"/>
          <w:sz w:val="34"/>
          <w:szCs w:val="34"/>
          <w:rtl/>
        </w:rPr>
        <w:t>، والموج</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ه في ذلك السياق والقرائن الحاف</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ة</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65"/>
      </w:r>
      <w:r w:rsidRPr="00D95797">
        <w:rPr>
          <w:rStyle w:val="a4"/>
          <w:rFonts w:cs="Traditional Arabic"/>
          <w:position w:val="0"/>
          <w:sz w:val="34"/>
          <w:szCs w:val="34"/>
          <w:vertAlign w:val="superscript"/>
          <w:rtl/>
        </w:rPr>
        <w:t>)</w:t>
      </w:r>
      <w:r w:rsidRPr="00EF7DEC">
        <w:rPr>
          <w:rFonts w:hint="cs"/>
          <w:sz w:val="34"/>
          <w:szCs w:val="34"/>
          <w:rtl/>
        </w:rPr>
        <w:t>.</w:t>
      </w:r>
    </w:p>
    <w:p w14:paraId="248ED19A" w14:textId="7598DAFA" w:rsidR="00D939A4" w:rsidRPr="00EF7DEC" w:rsidRDefault="00D939A4" w:rsidP="00C67023">
      <w:pPr>
        <w:pStyle w:val="a6"/>
        <w:numPr>
          <w:ilvl w:val="0"/>
          <w:numId w:val="20"/>
        </w:numPr>
        <w:rPr>
          <w:rFonts w:ascii="Traditional Arabic" w:hAnsi="Traditional Arabic" w:cs="Traditional Arabic"/>
          <w:sz w:val="34"/>
          <w:szCs w:val="34"/>
        </w:rPr>
      </w:pPr>
      <w:r w:rsidRPr="00EF7DEC">
        <w:rPr>
          <w:rFonts w:ascii="Traditional Arabic" w:hAnsi="Traditional Arabic" w:cs="Traditional Arabic" w:hint="cs"/>
          <w:b/>
          <w:bCs/>
          <w:sz w:val="34"/>
          <w:szCs w:val="34"/>
          <w:rtl/>
        </w:rPr>
        <w:t xml:space="preserve">تضييق </w:t>
      </w:r>
      <w:r w:rsidR="00CB2BF4" w:rsidRPr="00EF7DEC">
        <w:rPr>
          <w:rFonts w:ascii="Traditional Arabic" w:hAnsi="Traditional Arabic" w:cs="Traditional Arabic" w:hint="cs"/>
          <w:b/>
          <w:bCs/>
          <w:sz w:val="34"/>
          <w:szCs w:val="34"/>
          <w:rtl/>
        </w:rPr>
        <w:t xml:space="preserve">المعنى </w:t>
      </w:r>
      <w:r w:rsidRPr="00EF7DEC">
        <w:rPr>
          <w:rFonts w:ascii="Traditional Arabic" w:hAnsi="Traditional Arabic" w:cs="Traditional Arabic" w:hint="cs"/>
          <w:b/>
          <w:bCs/>
          <w:sz w:val="34"/>
          <w:szCs w:val="34"/>
          <w:rtl/>
        </w:rPr>
        <w:t>وتحديد الم</w:t>
      </w:r>
      <w:r w:rsidR="00CB2BF4" w:rsidRPr="00EF7DEC">
        <w:rPr>
          <w:rFonts w:ascii="Traditional Arabic" w:hAnsi="Traditional Arabic" w:cs="Traditional Arabic" w:hint="cs"/>
          <w:b/>
          <w:bCs/>
          <w:sz w:val="34"/>
          <w:szCs w:val="34"/>
          <w:rtl/>
        </w:rPr>
        <w:t>راد منه</w:t>
      </w:r>
      <w:r w:rsidRPr="00EF7DEC">
        <w:rPr>
          <w:rFonts w:ascii="Traditional Arabic" w:hAnsi="Traditional Arabic" w:cs="Traditional Arabic" w:hint="cs"/>
          <w:sz w:val="34"/>
          <w:szCs w:val="34"/>
          <w:rtl/>
        </w:rPr>
        <w:t>: وذلك أنه كلما زادت القيود نقص المعنى، ففي قول النبي</w:t>
      </w:r>
      <w:bookmarkStart w:id="0" w:name="HEADER01"/>
      <w:bookmarkEnd w:id="0"/>
      <w:r w:rsidRPr="00EF7DEC">
        <w:rPr>
          <w:rFonts w:ascii="Traditional Arabic" w:hAnsi="Traditional Arabic" w:cs="Traditional Arabic" w:hint="cs"/>
          <w:sz w:val="34"/>
          <w:szCs w:val="34"/>
          <w:rtl/>
        </w:rPr>
        <w:t xml:space="preserve"> </w:t>
      </w:r>
      <w:r w:rsidR="00E102EE" w:rsidRPr="00EF7DEC">
        <w:rPr>
          <w:rFonts w:ascii="ATraditional Arabic" w:eastAsia="Times New Roman" w:hAnsi="ATraditional Arabic" w:cs="ATraditional Arabic"/>
          <w:sz w:val="34"/>
          <w:szCs w:val="34"/>
          <w:rtl/>
        </w:rPr>
        <w:t>‘</w:t>
      </w:r>
      <w:r w:rsidR="00466158"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sz w:val="34"/>
          <w:szCs w:val="34"/>
          <w:rtl/>
        </w:rPr>
        <w:t>(الخالة بمنزلة الأم) فهو محتم</w:t>
      </w:r>
      <w:r w:rsidR="006F1647" w:rsidRPr="00EF7DEC">
        <w:rPr>
          <w:rFonts w:ascii="Traditional Arabic" w:hAnsi="Traditional Arabic" w:cs="Traditional Arabic" w:hint="cs"/>
          <w:sz w:val="34"/>
          <w:szCs w:val="34"/>
          <w:rtl/>
        </w:rPr>
        <w:t>ل</w:t>
      </w:r>
      <w:r w:rsidR="006F1647" w:rsidRPr="00EF7DEC">
        <w:rPr>
          <w:rFonts w:ascii="Traditional Arabic" w:hAnsi="Traditional Arabic" w:cs="Traditional Arabic" w:hint="cs"/>
          <w:color w:val="FF0000"/>
          <w:sz w:val="34"/>
          <w:szCs w:val="34"/>
          <w:rtl/>
        </w:rPr>
        <w:t xml:space="preserve"> </w:t>
      </w:r>
      <w:r w:rsidR="006F1647" w:rsidRPr="00EF7DEC">
        <w:rPr>
          <w:rFonts w:ascii="Traditional Arabic" w:hAnsi="Traditional Arabic" w:cs="Traditional Arabic" w:hint="cs"/>
          <w:sz w:val="34"/>
          <w:szCs w:val="34"/>
          <w:rtl/>
        </w:rPr>
        <w:t>أن</w:t>
      </w:r>
      <w:r w:rsidRPr="00EF7DEC">
        <w:rPr>
          <w:rFonts w:ascii="Traditional Arabic" w:hAnsi="Traditional Arabic" w:cs="Traditional Arabic" w:hint="cs"/>
          <w:sz w:val="34"/>
          <w:szCs w:val="34"/>
          <w:rtl/>
        </w:rPr>
        <w:t xml:space="preserve"> منزلتها في الإرث</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وأنها مساوية لها في البر والنفقة، </w:t>
      </w:r>
      <w:r w:rsidR="006F1647" w:rsidRPr="00EF7DEC">
        <w:rPr>
          <w:rFonts w:ascii="Traditional Arabic" w:hAnsi="Traditional Arabic" w:cs="Traditional Arabic" w:hint="cs"/>
          <w:sz w:val="34"/>
          <w:szCs w:val="34"/>
          <w:rtl/>
        </w:rPr>
        <w:t>أو أن</w:t>
      </w:r>
      <w:r w:rsidR="006F1647" w:rsidRPr="00EF7DEC">
        <w:rPr>
          <w:rFonts w:ascii="Traditional Arabic" w:hAnsi="Traditional Arabic" w:cs="Traditional Arabic" w:hint="cs"/>
          <w:color w:val="FF0000"/>
          <w:sz w:val="34"/>
          <w:szCs w:val="34"/>
          <w:rtl/>
        </w:rPr>
        <w:t xml:space="preserve"> </w:t>
      </w:r>
      <w:r w:rsidRPr="00EF7DEC">
        <w:rPr>
          <w:rFonts w:ascii="Traditional Arabic" w:hAnsi="Traditional Arabic" w:cs="Traditional Arabic" w:hint="cs"/>
          <w:sz w:val="34"/>
          <w:szCs w:val="34"/>
          <w:rtl/>
        </w:rPr>
        <w:t>منزلتها من حيث الحنو والشفقة على الولد، وجاء في الحديث أن النبي خرج من مكة بعد عمرته</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فتبعتهم ابنة حمزة</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يا عم يا عم فتناولها عل</w:t>
      </w:r>
      <w:r w:rsidRPr="00EF7DEC">
        <w:rPr>
          <w:rFonts w:ascii="Traditional Arabic" w:hAnsi="Traditional Arabic" w:cs="Traditional Arabic" w:hint="cs"/>
          <w:sz w:val="34"/>
          <w:szCs w:val="34"/>
          <w:rtl/>
        </w:rPr>
        <w:t>ي</w:t>
      </w:r>
      <w:r w:rsidRPr="00EF7DEC">
        <w:rPr>
          <w:rFonts w:ascii="Traditional Arabic" w:hAnsi="Traditional Arabic" w:cs="Traditional Arabic"/>
          <w:sz w:val="34"/>
          <w:szCs w:val="34"/>
          <w:rtl/>
        </w:rPr>
        <w:t xml:space="preserve"> فأخذ بيدها</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فاختصم فيها علي وزيد وجعفر</w:t>
      </w:r>
      <w:r w:rsidR="006F1647" w:rsidRPr="00EF7DEC">
        <w:rPr>
          <w:rFonts w:ascii="Traditional Arabic" w:hAnsi="Traditional Arabic" w:cs="Traditional Arabic" w:hint="cs"/>
          <w:sz w:val="34"/>
          <w:szCs w:val="34"/>
          <w:rtl/>
        </w:rPr>
        <w:t xml:space="preserve"> </w:t>
      </w:r>
      <w:r w:rsidR="00E102EE" w:rsidRPr="00EF7DEC">
        <w:rPr>
          <w:rFonts w:ascii="ATraditional Arabic" w:hAnsi="ATraditional Arabic" w:cs="ATraditional Arabic"/>
          <w:sz w:val="34"/>
          <w:szCs w:val="34"/>
          <w:rtl/>
        </w:rPr>
        <w:t>٪</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فقال علي</w:t>
      </w:r>
      <w:r w:rsidR="00466158" w:rsidRPr="00EF7DEC">
        <w:rPr>
          <w:rFonts w:ascii="Traditional Arabic" w:hAnsi="Traditional Arabic" w:cs="Traditional Arabic" w:hint="cs"/>
          <w:sz w:val="34"/>
          <w:szCs w:val="34"/>
          <w:rtl/>
        </w:rPr>
        <w:t xml:space="preserve"> </w:t>
      </w:r>
      <w:r w:rsidR="00E102EE" w:rsidRPr="00EF7DEC">
        <w:rPr>
          <w:rFonts w:ascii="ATraditional Arabic" w:hAnsi="ATraditional Arabic" w:cs="ATraditional Arabic"/>
          <w:sz w:val="34"/>
          <w:szCs w:val="34"/>
          <w:rtl/>
        </w:rPr>
        <w:t>¢</w:t>
      </w:r>
      <w:r w:rsidR="00466158"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أنا أحق بها وهي ابنة عمي</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وقال جعفر </w:t>
      </w:r>
      <w:r w:rsidR="00E102EE" w:rsidRPr="00EF7DEC">
        <w:rPr>
          <w:rFonts w:ascii="ATraditional Arabic" w:hAnsi="ATraditional Arabic" w:cs="ATraditional Arabic"/>
          <w:sz w:val="34"/>
          <w:szCs w:val="34"/>
          <w:rtl/>
        </w:rPr>
        <w:t>¢</w:t>
      </w:r>
      <w:r w:rsidR="00466158"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ابنة عمي وخالتها تحتي</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وقال زيد</w:t>
      </w:r>
      <w:r w:rsidR="006F1647" w:rsidRPr="00EF7DEC">
        <w:rPr>
          <w:rFonts w:ascii="Traditional Arabic" w:hAnsi="Traditional Arabic" w:cs="Traditional Arabic" w:hint="cs"/>
          <w:sz w:val="34"/>
          <w:szCs w:val="34"/>
          <w:rtl/>
        </w:rPr>
        <w:t xml:space="preserve"> </w:t>
      </w:r>
      <w:r w:rsidR="00E102EE" w:rsidRPr="00EF7DEC">
        <w:rPr>
          <w:rFonts w:ascii="ATraditional Arabic" w:hAnsi="ATraditional Arabic" w:cs="ATraditional Arabic"/>
          <w:sz w:val="34"/>
          <w:szCs w:val="34"/>
          <w:rtl/>
        </w:rPr>
        <w:t>¢</w:t>
      </w:r>
      <w:r w:rsidR="00466158"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ابنة أخي</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فقضى بها النبي لخالتها وقال </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الخالة بمنزلة الأم</w:t>
      </w:r>
      <w:r w:rsidRPr="00EF7DEC">
        <w:rPr>
          <w:rFonts w:ascii="Traditional Arabic" w:hAnsi="Traditional Arabic" w:cs="Traditional Arabic" w:hint="cs"/>
          <w:sz w:val="34"/>
          <w:szCs w:val="34"/>
          <w:rtl/>
        </w:rPr>
        <w:t>))</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66"/>
      </w:r>
      <w:r w:rsidRPr="00D95797">
        <w:rPr>
          <w:rStyle w:val="a4"/>
          <w:rFonts w:cs="Traditional Arabic"/>
          <w:position w:val="0"/>
          <w:sz w:val="34"/>
          <w:szCs w:val="34"/>
          <w:vertAlign w:val="superscript"/>
          <w:rtl/>
        </w:rPr>
        <w:t>)</w:t>
      </w:r>
      <w:r w:rsidRPr="00EF7DEC">
        <w:rPr>
          <w:rFonts w:ascii="Traditional Arabic" w:hAnsi="Traditional Arabic" w:cs="Traditional Arabic"/>
          <w:sz w:val="34"/>
          <w:szCs w:val="34"/>
          <w:rtl/>
        </w:rPr>
        <w:t xml:space="preserve">، </w:t>
      </w:r>
      <w:r w:rsidRPr="00EF7DEC">
        <w:rPr>
          <w:rFonts w:ascii="Traditional Arabic" w:hAnsi="Traditional Arabic" w:cs="Traditional Arabic" w:hint="cs"/>
          <w:sz w:val="34"/>
          <w:szCs w:val="34"/>
          <w:rtl/>
        </w:rPr>
        <w:t>فالسياق ضيّق وحدد المعنى بأنها بمنزلة الأمّ في الحضانة</w:t>
      </w:r>
      <w:r w:rsidR="006F1647" w:rsidRPr="00EF7DEC">
        <w:rPr>
          <w:rFonts w:ascii="Traditional Arabic" w:hAnsi="Traditional Arabic" w:cs="Traditional Arabic" w:hint="cs"/>
          <w:sz w:val="34"/>
          <w:szCs w:val="34"/>
          <w:rtl/>
        </w:rPr>
        <w:t xml:space="preserve"> فقط</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لأنها تقرب منها في الحنو والشفقة والاهتداء إلى ما يصلح الولد</w:t>
      </w:r>
      <w:r w:rsidR="006F1647"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 xml:space="preserve"> </w:t>
      </w:r>
      <w:r w:rsidR="006F1647" w:rsidRPr="00EF7DEC">
        <w:rPr>
          <w:rFonts w:ascii="Traditional Arabic" w:hAnsi="Traditional Arabic" w:cs="Traditional Arabic" w:hint="cs"/>
          <w:sz w:val="34"/>
          <w:szCs w:val="34"/>
          <w:rtl/>
        </w:rPr>
        <w:t>ك</w:t>
      </w:r>
      <w:r w:rsidRPr="00EF7DEC">
        <w:rPr>
          <w:rFonts w:ascii="Traditional Arabic" w:hAnsi="Traditional Arabic" w:cs="Traditional Arabic"/>
          <w:sz w:val="34"/>
          <w:szCs w:val="34"/>
          <w:rtl/>
        </w:rPr>
        <w:t>ما دل عليه السياق</w:t>
      </w:r>
      <w:r w:rsidRPr="00D95797">
        <w:rPr>
          <w:rStyle w:val="a4"/>
          <w:rFonts w:cs="Traditional Arabic"/>
          <w:position w:val="0"/>
          <w:sz w:val="34"/>
          <w:szCs w:val="34"/>
          <w:vertAlign w:val="superscript"/>
          <w:rtl/>
        </w:rPr>
        <w:t>(</w:t>
      </w:r>
      <w:r w:rsidRPr="00D95797">
        <w:rPr>
          <w:rStyle w:val="a4"/>
          <w:rFonts w:cs="Traditional Arabic"/>
          <w:position w:val="0"/>
          <w:sz w:val="34"/>
          <w:szCs w:val="34"/>
          <w:vertAlign w:val="superscript"/>
          <w:rtl/>
        </w:rPr>
        <w:footnoteReference w:id="167"/>
      </w:r>
      <w:r w:rsidRPr="00D95797">
        <w:rPr>
          <w:rStyle w:val="a4"/>
          <w:rFonts w:cs="Traditional Arabic"/>
          <w:position w:val="0"/>
          <w:sz w:val="34"/>
          <w:szCs w:val="34"/>
          <w:vertAlign w:val="superscript"/>
          <w:rtl/>
        </w:rPr>
        <w:t>)</w:t>
      </w:r>
      <w:r w:rsidRPr="00EF7DEC">
        <w:rPr>
          <w:rFonts w:hint="cs"/>
          <w:sz w:val="34"/>
          <w:szCs w:val="34"/>
          <w:rtl/>
        </w:rPr>
        <w:t>.</w:t>
      </w:r>
      <w:r w:rsidR="00FC0C47" w:rsidRPr="00EF7DEC">
        <w:rPr>
          <w:rFonts w:ascii="Traditional Arabic" w:hAnsi="Traditional Arabic" w:cs="Traditional Arabic" w:hint="cs"/>
          <w:sz w:val="34"/>
          <w:szCs w:val="34"/>
          <w:rtl/>
        </w:rPr>
        <w:t xml:space="preserve"> </w:t>
      </w:r>
    </w:p>
    <w:p w14:paraId="66C53EB0" w14:textId="506A2B7F" w:rsidR="00FA0FFB" w:rsidRPr="00EF7DEC" w:rsidRDefault="000433DE" w:rsidP="00C67023">
      <w:pPr>
        <w:pStyle w:val="a6"/>
        <w:numPr>
          <w:ilvl w:val="0"/>
          <w:numId w:val="20"/>
        </w:numPr>
        <w:jc w:val="both"/>
        <w:rPr>
          <w:rFonts w:ascii="Traditional Arabic" w:hAnsi="Traditional Arabic" w:cs="Traditional Arabic"/>
          <w:sz w:val="34"/>
          <w:szCs w:val="34"/>
        </w:rPr>
      </w:pPr>
      <w:r w:rsidRPr="00EF7DEC">
        <w:rPr>
          <w:rFonts w:ascii="Traditional Arabic" w:hAnsi="Traditional Arabic" w:cs="Traditional Arabic" w:hint="cs"/>
          <w:b/>
          <w:bCs/>
          <w:sz w:val="34"/>
          <w:szCs w:val="34"/>
          <w:rtl/>
        </w:rPr>
        <w:lastRenderedPageBreak/>
        <w:t>الترجيح بين المحتملات</w:t>
      </w:r>
      <w:r w:rsidR="00117F7B" w:rsidRPr="00EF7DEC">
        <w:rPr>
          <w:rFonts w:ascii="Traditional Arabic" w:hAnsi="Traditional Arabic" w:cs="Traditional Arabic" w:hint="cs"/>
          <w:sz w:val="34"/>
          <w:szCs w:val="34"/>
          <w:rtl/>
        </w:rPr>
        <w:t xml:space="preserve">: </w:t>
      </w:r>
      <w:r w:rsidR="00FE7613" w:rsidRPr="00EF7DEC">
        <w:rPr>
          <w:rFonts w:ascii="Traditional Arabic" w:hAnsi="Traditional Arabic" w:cs="Traditional Arabic" w:hint="cs"/>
          <w:sz w:val="34"/>
          <w:szCs w:val="34"/>
          <w:rtl/>
        </w:rPr>
        <w:t xml:space="preserve">وذلك في تحديد أحد المعاني </w:t>
      </w:r>
      <w:r w:rsidR="00160537" w:rsidRPr="00EF7DEC">
        <w:rPr>
          <w:rFonts w:ascii="Traditional Arabic" w:hAnsi="Traditional Arabic" w:cs="Traditional Arabic" w:hint="cs"/>
          <w:sz w:val="34"/>
          <w:szCs w:val="34"/>
          <w:rtl/>
        </w:rPr>
        <w:t xml:space="preserve">المحتملة </w:t>
      </w:r>
      <w:r w:rsidR="00FE7613" w:rsidRPr="00EF7DEC">
        <w:rPr>
          <w:rFonts w:ascii="Traditional Arabic" w:hAnsi="Traditional Arabic" w:cs="Traditional Arabic" w:hint="cs"/>
          <w:sz w:val="34"/>
          <w:szCs w:val="34"/>
          <w:rtl/>
        </w:rPr>
        <w:t xml:space="preserve">للفظ </w:t>
      </w:r>
      <w:r w:rsidR="00144E10" w:rsidRPr="00EF7DEC">
        <w:rPr>
          <w:rFonts w:ascii="Traditional Arabic" w:hAnsi="Traditional Arabic" w:cs="Traditional Arabic" w:hint="cs"/>
          <w:sz w:val="34"/>
          <w:szCs w:val="34"/>
          <w:rtl/>
        </w:rPr>
        <w:t>كما في اختلاف الفقهاء في المراد</w:t>
      </w:r>
      <w:r w:rsidR="00FA0FFB" w:rsidRPr="00EF7DEC">
        <w:rPr>
          <w:rFonts w:ascii="Traditional Arabic" w:hAnsi="Traditional Arabic" w:cs="Traditional Arabic" w:hint="cs"/>
          <w:sz w:val="34"/>
          <w:szCs w:val="34"/>
          <w:rtl/>
        </w:rPr>
        <w:t xml:space="preserve"> </w:t>
      </w:r>
      <w:r w:rsidR="00E604CF" w:rsidRPr="00EF7DEC">
        <w:rPr>
          <w:rFonts w:ascii="Traditional Arabic" w:hAnsi="Traditional Arabic" w:cs="Traditional Arabic" w:hint="cs"/>
          <w:sz w:val="34"/>
          <w:szCs w:val="34"/>
          <w:rtl/>
        </w:rPr>
        <w:t xml:space="preserve">بالملامسة في </w:t>
      </w:r>
      <w:r w:rsidR="00FA0FFB" w:rsidRPr="00EF7DEC">
        <w:rPr>
          <w:rFonts w:ascii="Traditional Arabic" w:hAnsi="Traditional Arabic" w:cs="Traditional Arabic" w:hint="cs"/>
          <w:sz w:val="34"/>
          <w:szCs w:val="34"/>
          <w:rtl/>
        </w:rPr>
        <w:t>قوله تعالى:</w:t>
      </w:r>
      <w:r w:rsidR="001D4C03" w:rsidRPr="00EF7DEC">
        <w:rPr>
          <w:rFonts w:ascii="Traditional Arabic" w:hAnsi="Traditional Arabic" w:cs="Traditional Arabic" w:hint="cs"/>
          <w:sz w:val="34"/>
          <w:szCs w:val="34"/>
          <w:rtl/>
        </w:rPr>
        <w:t xml:space="preserve"> </w:t>
      </w:r>
      <w:r w:rsidR="00542D04" w:rsidRPr="00542D04">
        <w:rPr>
          <w:rFonts w:cs="Traditional Arabic"/>
          <w:sz w:val="28"/>
          <w:szCs w:val="28"/>
          <w:rtl/>
        </w:rPr>
        <w:t>﴿</w:t>
      </w:r>
      <w:r w:rsidR="00FA0FFB" w:rsidRPr="00542D04">
        <w:rPr>
          <w:rFonts w:cs="QCF2085" w:hint="cs"/>
          <w:color w:val="008000"/>
          <w:sz w:val="28"/>
          <w:szCs w:val="28"/>
          <w:rtl/>
        </w:rPr>
        <w:t>ﲓ</w:t>
      </w:r>
      <w:r w:rsidR="00FA0FFB" w:rsidRPr="00542D04">
        <w:rPr>
          <w:rFonts w:cs="QCF2085"/>
          <w:color w:val="008000"/>
          <w:sz w:val="28"/>
          <w:szCs w:val="28"/>
          <w:rtl/>
        </w:rPr>
        <w:t xml:space="preserve"> </w:t>
      </w:r>
      <w:r w:rsidR="00FA0FFB" w:rsidRPr="00542D04">
        <w:rPr>
          <w:rFonts w:cs="QCF2085" w:hint="cs"/>
          <w:color w:val="008000"/>
          <w:sz w:val="28"/>
          <w:szCs w:val="28"/>
          <w:rtl/>
        </w:rPr>
        <w:t>ﲔ</w:t>
      </w:r>
      <w:r w:rsidR="00FA0FFB" w:rsidRPr="00542D04">
        <w:rPr>
          <w:rFonts w:cs="QCF2085"/>
          <w:color w:val="008000"/>
          <w:sz w:val="28"/>
          <w:szCs w:val="28"/>
          <w:rtl/>
        </w:rPr>
        <w:t xml:space="preserve"> </w:t>
      </w:r>
      <w:r w:rsidR="00FA0FFB" w:rsidRPr="00542D04">
        <w:rPr>
          <w:rFonts w:cs="QCF2085" w:hint="cs"/>
          <w:color w:val="008000"/>
          <w:sz w:val="28"/>
          <w:szCs w:val="28"/>
          <w:rtl/>
        </w:rPr>
        <w:t>ﲕ</w:t>
      </w:r>
      <w:r w:rsidR="00FA0FFB" w:rsidRPr="00542D04">
        <w:rPr>
          <w:rFonts w:cs="QCF2085"/>
          <w:color w:val="008000"/>
          <w:sz w:val="28"/>
          <w:szCs w:val="28"/>
          <w:rtl/>
        </w:rPr>
        <w:t xml:space="preserve"> </w:t>
      </w:r>
      <w:r w:rsidR="00FA0FFB" w:rsidRPr="00542D04">
        <w:rPr>
          <w:rFonts w:cs="QCF2085" w:hint="cs"/>
          <w:color w:val="008000"/>
          <w:sz w:val="28"/>
          <w:szCs w:val="28"/>
          <w:rtl/>
        </w:rPr>
        <w:t>ﲖ</w:t>
      </w:r>
      <w:r w:rsidR="00FA0FFB" w:rsidRPr="00542D04">
        <w:rPr>
          <w:rFonts w:cs="QCF2085"/>
          <w:color w:val="008000"/>
          <w:sz w:val="28"/>
          <w:szCs w:val="28"/>
          <w:rtl/>
        </w:rPr>
        <w:t xml:space="preserve"> </w:t>
      </w:r>
      <w:r w:rsidR="00FA0FFB" w:rsidRPr="00542D04">
        <w:rPr>
          <w:rFonts w:cs="QCF2085" w:hint="cs"/>
          <w:color w:val="008000"/>
          <w:sz w:val="28"/>
          <w:szCs w:val="28"/>
          <w:rtl/>
        </w:rPr>
        <w:t>ﲗ</w:t>
      </w:r>
      <w:r w:rsidR="00FA0FFB" w:rsidRPr="00542D04">
        <w:rPr>
          <w:rFonts w:cs="QCF2085"/>
          <w:color w:val="008000"/>
          <w:sz w:val="28"/>
          <w:szCs w:val="28"/>
          <w:rtl/>
        </w:rPr>
        <w:t xml:space="preserve"> </w:t>
      </w:r>
      <w:r w:rsidR="00FA0FFB" w:rsidRPr="00542D04">
        <w:rPr>
          <w:rFonts w:cs="QCF2085" w:hint="cs"/>
          <w:color w:val="008000"/>
          <w:sz w:val="28"/>
          <w:szCs w:val="28"/>
          <w:rtl/>
        </w:rPr>
        <w:t>ﲘ</w:t>
      </w:r>
      <w:r w:rsidR="00FA0FFB" w:rsidRPr="00542D04">
        <w:rPr>
          <w:rFonts w:cs="QCF2085"/>
          <w:color w:val="008000"/>
          <w:sz w:val="28"/>
          <w:szCs w:val="28"/>
          <w:rtl/>
        </w:rPr>
        <w:t xml:space="preserve"> </w:t>
      </w:r>
      <w:r w:rsidR="00FA0FFB" w:rsidRPr="00542D04">
        <w:rPr>
          <w:rFonts w:cs="QCF2085" w:hint="cs"/>
          <w:color w:val="008000"/>
          <w:sz w:val="28"/>
          <w:szCs w:val="28"/>
          <w:rtl/>
        </w:rPr>
        <w:t>ﲙ</w:t>
      </w:r>
      <w:r w:rsidR="00FA0FFB" w:rsidRPr="00542D04">
        <w:rPr>
          <w:rFonts w:cs="QCF2085"/>
          <w:color w:val="008000"/>
          <w:sz w:val="28"/>
          <w:szCs w:val="28"/>
          <w:rtl/>
        </w:rPr>
        <w:t xml:space="preserve"> </w:t>
      </w:r>
      <w:r w:rsidR="00FA0FFB" w:rsidRPr="00542D04">
        <w:rPr>
          <w:rFonts w:cs="QCF2085" w:hint="cs"/>
          <w:color w:val="008000"/>
          <w:sz w:val="28"/>
          <w:szCs w:val="28"/>
          <w:rtl/>
        </w:rPr>
        <w:t>ﲚ</w:t>
      </w:r>
      <w:r w:rsidR="00FA0FFB" w:rsidRPr="00542D04">
        <w:rPr>
          <w:rFonts w:cs="QCF2085"/>
          <w:color w:val="008000"/>
          <w:sz w:val="28"/>
          <w:szCs w:val="28"/>
          <w:rtl/>
        </w:rPr>
        <w:t xml:space="preserve"> </w:t>
      </w:r>
      <w:r w:rsidR="00FA0FFB" w:rsidRPr="00542D04">
        <w:rPr>
          <w:rFonts w:cs="QCF2085" w:hint="cs"/>
          <w:color w:val="008000"/>
          <w:sz w:val="28"/>
          <w:szCs w:val="28"/>
          <w:rtl/>
        </w:rPr>
        <w:t>ﲛ</w:t>
      </w:r>
      <w:r w:rsidR="00FA0FFB" w:rsidRPr="00542D04">
        <w:rPr>
          <w:rFonts w:cs="QCF2085"/>
          <w:color w:val="008000"/>
          <w:sz w:val="28"/>
          <w:szCs w:val="28"/>
          <w:rtl/>
        </w:rPr>
        <w:t xml:space="preserve"> </w:t>
      </w:r>
      <w:r w:rsidR="00FA0FFB" w:rsidRPr="00542D04">
        <w:rPr>
          <w:rFonts w:cs="QCF2085" w:hint="cs"/>
          <w:color w:val="008000"/>
          <w:sz w:val="28"/>
          <w:szCs w:val="28"/>
          <w:rtl/>
        </w:rPr>
        <w:t>ﲜ</w:t>
      </w:r>
      <w:r w:rsidR="00FA0FFB" w:rsidRPr="00542D04">
        <w:rPr>
          <w:rFonts w:cs="QCF2085"/>
          <w:color w:val="008000"/>
          <w:sz w:val="28"/>
          <w:szCs w:val="28"/>
          <w:rtl/>
        </w:rPr>
        <w:t xml:space="preserve"> </w:t>
      </w:r>
      <w:r w:rsidR="00FA0FFB" w:rsidRPr="00542D04">
        <w:rPr>
          <w:rFonts w:cs="QCF2085" w:hint="cs"/>
          <w:color w:val="008000"/>
          <w:sz w:val="28"/>
          <w:szCs w:val="28"/>
          <w:rtl/>
        </w:rPr>
        <w:t>ﲝ</w:t>
      </w:r>
      <w:r w:rsidR="00FA0FFB" w:rsidRPr="00542D04">
        <w:rPr>
          <w:rFonts w:cs="QCF2085"/>
          <w:color w:val="008000"/>
          <w:sz w:val="28"/>
          <w:szCs w:val="28"/>
          <w:rtl/>
        </w:rPr>
        <w:t xml:space="preserve"> </w:t>
      </w:r>
      <w:r w:rsidR="00FA0FFB" w:rsidRPr="00542D04">
        <w:rPr>
          <w:rFonts w:cs="QCF2085" w:hint="cs"/>
          <w:color w:val="008000"/>
          <w:sz w:val="28"/>
          <w:szCs w:val="28"/>
          <w:rtl/>
        </w:rPr>
        <w:t>ﲞ</w:t>
      </w:r>
      <w:r w:rsidR="00FA0FFB" w:rsidRPr="00542D04">
        <w:rPr>
          <w:rFonts w:cs="QCF2085"/>
          <w:color w:val="008000"/>
          <w:sz w:val="28"/>
          <w:szCs w:val="28"/>
          <w:rtl/>
        </w:rPr>
        <w:t xml:space="preserve"> </w:t>
      </w:r>
      <w:r w:rsidR="00FA0FFB" w:rsidRPr="00542D04">
        <w:rPr>
          <w:rFonts w:cs="QCF2085" w:hint="cs"/>
          <w:color w:val="008000"/>
          <w:sz w:val="28"/>
          <w:szCs w:val="28"/>
          <w:rtl/>
        </w:rPr>
        <w:t>ﲟ</w:t>
      </w:r>
      <w:r w:rsidR="00FA0FFB" w:rsidRPr="00542D04">
        <w:rPr>
          <w:rFonts w:cs="QCF2085"/>
          <w:color w:val="008000"/>
          <w:sz w:val="28"/>
          <w:szCs w:val="28"/>
          <w:rtl/>
        </w:rPr>
        <w:t xml:space="preserve"> </w:t>
      </w:r>
      <w:r w:rsidR="00FA0FFB" w:rsidRPr="00542D04">
        <w:rPr>
          <w:rFonts w:cs="QCF2085" w:hint="cs"/>
          <w:color w:val="008000"/>
          <w:sz w:val="28"/>
          <w:szCs w:val="28"/>
          <w:rtl/>
        </w:rPr>
        <w:t>ﲠ</w:t>
      </w:r>
      <w:r w:rsidR="00FA0FFB" w:rsidRPr="00542D04">
        <w:rPr>
          <w:rFonts w:cs="QCF2085"/>
          <w:color w:val="008000"/>
          <w:sz w:val="28"/>
          <w:szCs w:val="28"/>
          <w:rtl/>
        </w:rPr>
        <w:t xml:space="preserve"> </w:t>
      </w:r>
      <w:r w:rsidR="00FA0FFB" w:rsidRPr="00542D04">
        <w:rPr>
          <w:rFonts w:cs="QCF2085" w:hint="cs"/>
          <w:color w:val="008000"/>
          <w:sz w:val="28"/>
          <w:szCs w:val="28"/>
          <w:rtl/>
        </w:rPr>
        <w:t>ﲡ</w:t>
      </w:r>
      <w:r w:rsidR="00FA0FFB" w:rsidRPr="00542D04">
        <w:rPr>
          <w:rFonts w:cs="QCF2085"/>
          <w:color w:val="008000"/>
          <w:sz w:val="28"/>
          <w:szCs w:val="28"/>
          <w:rtl/>
        </w:rPr>
        <w:t xml:space="preserve"> </w:t>
      </w:r>
      <w:r w:rsidR="00FA0FFB" w:rsidRPr="00542D04">
        <w:rPr>
          <w:rFonts w:cs="QCF2085" w:hint="cs"/>
          <w:color w:val="008000"/>
          <w:sz w:val="28"/>
          <w:szCs w:val="28"/>
          <w:rtl/>
        </w:rPr>
        <w:t>ﲢ</w:t>
      </w:r>
      <w:r w:rsidR="00FA0FFB" w:rsidRPr="00542D04">
        <w:rPr>
          <w:rFonts w:cs="QCF2085"/>
          <w:color w:val="008000"/>
          <w:sz w:val="28"/>
          <w:szCs w:val="28"/>
          <w:rtl/>
        </w:rPr>
        <w:t xml:space="preserve"> </w:t>
      </w:r>
      <w:r w:rsidR="00FA0FFB" w:rsidRPr="00542D04">
        <w:rPr>
          <w:rFonts w:cs="QCF2085" w:hint="cs"/>
          <w:color w:val="008000"/>
          <w:sz w:val="28"/>
          <w:szCs w:val="28"/>
          <w:rtl/>
        </w:rPr>
        <w:t>ﲣ</w:t>
      </w:r>
      <w:r w:rsidR="00FA0FFB" w:rsidRPr="00542D04">
        <w:rPr>
          <w:rFonts w:cs="QCF2085"/>
          <w:color w:val="008000"/>
          <w:sz w:val="28"/>
          <w:szCs w:val="28"/>
          <w:rtl/>
        </w:rPr>
        <w:t xml:space="preserve"> </w:t>
      </w:r>
      <w:r w:rsidR="00FA0FFB" w:rsidRPr="00542D04">
        <w:rPr>
          <w:rFonts w:cs="QCF2085" w:hint="cs"/>
          <w:color w:val="008000"/>
          <w:sz w:val="28"/>
          <w:szCs w:val="28"/>
          <w:rtl/>
        </w:rPr>
        <w:t>ﲤ</w:t>
      </w:r>
      <w:r w:rsidR="00FA0FFB" w:rsidRPr="00542D04">
        <w:rPr>
          <w:rFonts w:cs="QCF2085"/>
          <w:color w:val="008000"/>
          <w:sz w:val="28"/>
          <w:szCs w:val="28"/>
          <w:rtl/>
        </w:rPr>
        <w:t xml:space="preserve"> </w:t>
      </w:r>
      <w:proofErr w:type="spellStart"/>
      <w:r w:rsidR="00FA0FFB" w:rsidRPr="00542D04">
        <w:rPr>
          <w:rFonts w:cs="QCF2085" w:hint="cs"/>
          <w:color w:val="008000"/>
          <w:sz w:val="28"/>
          <w:szCs w:val="28"/>
          <w:rtl/>
        </w:rPr>
        <w:t>ﲥﲦ</w:t>
      </w:r>
      <w:proofErr w:type="spellEnd"/>
      <w:r w:rsidR="00FA0FFB" w:rsidRPr="00542D04">
        <w:rPr>
          <w:rFonts w:cs="QCF2085"/>
          <w:color w:val="008000"/>
          <w:sz w:val="28"/>
          <w:szCs w:val="28"/>
          <w:rtl/>
        </w:rPr>
        <w:t xml:space="preserve"> </w:t>
      </w:r>
      <w:r w:rsidR="00FA0FFB" w:rsidRPr="00542D04">
        <w:rPr>
          <w:rFonts w:cs="QCF2085" w:hint="cs"/>
          <w:color w:val="008000"/>
          <w:sz w:val="28"/>
          <w:szCs w:val="28"/>
          <w:rtl/>
        </w:rPr>
        <w:t>ﲧ</w:t>
      </w:r>
      <w:r w:rsidR="00FA0FFB" w:rsidRPr="00542D04">
        <w:rPr>
          <w:rFonts w:cs="QCF2085"/>
          <w:color w:val="008000"/>
          <w:sz w:val="28"/>
          <w:szCs w:val="28"/>
          <w:rtl/>
        </w:rPr>
        <w:t xml:space="preserve"> </w:t>
      </w:r>
      <w:r w:rsidR="00FA0FFB" w:rsidRPr="00542D04">
        <w:rPr>
          <w:rFonts w:cs="QCF2085" w:hint="cs"/>
          <w:color w:val="008000"/>
          <w:sz w:val="28"/>
          <w:szCs w:val="28"/>
          <w:rtl/>
        </w:rPr>
        <w:t>ﲨ</w:t>
      </w:r>
      <w:r w:rsidR="00FA0FFB" w:rsidRPr="00542D04">
        <w:rPr>
          <w:rFonts w:cs="QCF2085"/>
          <w:color w:val="008000"/>
          <w:sz w:val="28"/>
          <w:szCs w:val="28"/>
          <w:rtl/>
        </w:rPr>
        <w:t xml:space="preserve"> </w:t>
      </w:r>
      <w:r w:rsidR="00FA0FFB" w:rsidRPr="00542D04">
        <w:rPr>
          <w:rFonts w:cs="QCF2085" w:hint="cs"/>
          <w:color w:val="008000"/>
          <w:sz w:val="28"/>
          <w:szCs w:val="28"/>
          <w:rtl/>
        </w:rPr>
        <w:t>ﲩ</w:t>
      </w:r>
      <w:r w:rsidR="00FA0FFB" w:rsidRPr="00542D04">
        <w:rPr>
          <w:rFonts w:cs="QCF2085"/>
          <w:color w:val="008000"/>
          <w:sz w:val="28"/>
          <w:szCs w:val="28"/>
          <w:rtl/>
        </w:rPr>
        <w:t xml:space="preserve"> </w:t>
      </w:r>
      <w:r w:rsidR="00FA0FFB" w:rsidRPr="00542D04">
        <w:rPr>
          <w:rFonts w:cs="QCF2085" w:hint="cs"/>
          <w:color w:val="008000"/>
          <w:sz w:val="28"/>
          <w:szCs w:val="28"/>
          <w:rtl/>
        </w:rPr>
        <w:t>ﲪ</w:t>
      </w:r>
      <w:r w:rsidR="00FA0FFB" w:rsidRPr="00542D04">
        <w:rPr>
          <w:rFonts w:cs="QCF2085"/>
          <w:color w:val="008000"/>
          <w:sz w:val="28"/>
          <w:szCs w:val="28"/>
          <w:rtl/>
        </w:rPr>
        <w:t xml:space="preserve"> </w:t>
      </w:r>
      <w:r w:rsidR="00FA0FFB" w:rsidRPr="00542D04">
        <w:rPr>
          <w:rFonts w:cs="QCF2085" w:hint="cs"/>
          <w:color w:val="008000"/>
          <w:sz w:val="28"/>
          <w:szCs w:val="28"/>
          <w:rtl/>
        </w:rPr>
        <w:t>ﲫ</w:t>
      </w:r>
      <w:r w:rsidR="00FA0FFB" w:rsidRPr="00542D04">
        <w:rPr>
          <w:rFonts w:cs="QCF2085"/>
          <w:color w:val="008000"/>
          <w:sz w:val="28"/>
          <w:szCs w:val="28"/>
          <w:rtl/>
        </w:rPr>
        <w:t xml:space="preserve"> </w:t>
      </w:r>
      <w:r w:rsidR="00FA0FFB" w:rsidRPr="00542D04">
        <w:rPr>
          <w:rFonts w:cs="QCF2085" w:hint="cs"/>
          <w:color w:val="008000"/>
          <w:sz w:val="28"/>
          <w:szCs w:val="28"/>
          <w:rtl/>
        </w:rPr>
        <w:t>ﲬ</w:t>
      </w:r>
      <w:r w:rsidR="00FA0FFB" w:rsidRPr="00542D04">
        <w:rPr>
          <w:rFonts w:cs="QCF2085"/>
          <w:color w:val="008000"/>
          <w:sz w:val="28"/>
          <w:szCs w:val="28"/>
          <w:rtl/>
        </w:rPr>
        <w:t xml:space="preserve"> </w:t>
      </w:r>
      <w:r w:rsidR="00FA0FFB" w:rsidRPr="00542D04">
        <w:rPr>
          <w:rFonts w:cs="QCF2085" w:hint="cs"/>
          <w:color w:val="008000"/>
          <w:sz w:val="28"/>
          <w:szCs w:val="28"/>
          <w:rtl/>
        </w:rPr>
        <w:t>ﲭ</w:t>
      </w:r>
      <w:r w:rsidR="00FA0FFB" w:rsidRPr="00542D04">
        <w:rPr>
          <w:rFonts w:cs="QCF2085"/>
          <w:color w:val="008000"/>
          <w:sz w:val="28"/>
          <w:szCs w:val="28"/>
          <w:rtl/>
        </w:rPr>
        <w:t xml:space="preserve"> </w:t>
      </w:r>
      <w:r w:rsidR="00FA0FFB" w:rsidRPr="00542D04">
        <w:rPr>
          <w:rFonts w:cs="QCF2085" w:hint="cs"/>
          <w:color w:val="008000"/>
          <w:sz w:val="28"/>
          <w:szCs w:val="28"/>
          <w:rtl/>
        </w:rPr>
        <w:t>ﲮ</w:t>
      </w:r>
      <w:r w:rsidR="00FA0FFB" w:rsidRPr="00542D04">
        <w:rPr>
          <w:rFonts w:cs="QCF2085"/>
          <w:color w:val="008000"/>
          <w:sz w:val="28"/>
          <w:szCs w:val="28"/>
          <w:rtl/>
        </w:rPr>
        <w:t xml:space="preserve"> </w:t>
      </w:r>
      <w:r w:rsidR="00FA0FFB" w:rsidRPr="00542D04">
        <w:rPr>
          <w:rFonts w:cs="QCF2085" w:hint="cs"/>
          <w:color w:val="008000"/>
          <w:sz w:val="28"/>
          <w:szCs w:val="28"/>
          <w:rtl/>
        </w:rPr>
        <w:t>ﲯ</w:t>
      </w:r>
      <w:r w:rsidR="00FA0FFB" w:rsidRPr="00542D04">
        <w:rPr>
          <w:rFonts w:cs="QCF2085"/>
          <w:color w:val="008000"/>
          <w:sz w:val="28"/>
          <w:szCs w:val="28"/>
          <w:rtl/>
        </w:rPr>
        <w:t xml:space="preserve"> </w:t>
      </w:r>
      <w:r w:rsidR="00FA0FFB" w:rsidRPr="00542D04">
        <w:rPr>
          <w:rFonts w:cs="QCF2085" w:hint="cs"/>
          <w:color w:val="008000"/>
          <w:sz w:val="28"/>
          <w:szCs w:val="28"/>
          <w:rtl/>
        </w:rPr>
        <w:t>ﲰ</w:t>
      </w:r>
      <w:r w:rsidR="00FA0FFB" w:rsidRPr="00542D04">
        <w:rPr>
          <w:rFonts w:cs="QCF2085"/>
          <w:color w:val="008000"/>
          <w:sz w:val="28"/>
          <w:szCs w:val="28"/>
          <w:rtl/>
        </w:rPr>
        <w:t xml:space="preserve"> </w:t>
      </w:r>
      <w:r w:rsidR="00FA0FFB" w:rsidRPr="00542D04">
        <w:rPr>
          <w:rFonts w:cs="QCF2085" w:hint="cs"/>
          <w:color w:val="008000"/>
          <w:sz w:val="28"/>
          <w:szCs w:val="28"/>
          <w:rtl/>
        </w:rPr>
        <w:t>ﲱ</w:t>
      </w:r>
      <w:r w:rsidR="00FA0FFB" w:rsidRPr="00542D04">
        <w:rPr>
          <w:rFonts w:cs="QCF2085"/>
          <w:color w:val="008000"/>
          <w:sz w:val="28"/>
          <w:szCs w:val="28"/>
          <w:rtl/>
        </w:rPr>
        <w:t xml:space="preserve"> </w:t>
      </w:r>
      <w:r w:rsidR="00FA0FFB" w:rsidRPr="00542D04">
        <w:rPr>
          <w:rFonts w:cs="QCF2085" w:hint="cs"/>
          <w:color w:val="008000"/>
          <w:sz w:val="28"/>
          <w:szCs w:val="28"/>
          <w:rtl/>
        </w:rPr>
        <w:t>ﲲ</w:t>
      </w:r>
      <w:r w:rsidR="00FA0FFB" w:rsidRPr="00542D04">
        <w:rPr>
          <w:rFonts w:cs="QCF2085"/>
          <w:color w:val="008000"/>
          <w:sz w:val="28"/>
          <w:szCs w:val="28"/>
          <w:rtl/>
        </w:rPr>
        <w:t xml:space="preserve"> </w:t>
      </w:r>
      <w:r w:rsidR="00FA0FFB" w:rsidRPr="00542D04">
        <w:rPr>
          <w:rFonts w:cs="QCF2085" w:hint="cs"/>
          <w:color w:val="008000"/>
          <w:sz w:val="28"/>
          <w:szCs w:val="28"/>
          <w:rtl/>
        </w:rPr>
        <w:t>ﲳ</w:t>
      </w:r>
      <w:r w:rsidR="00FA0FFB" w:rsidRPr="00542D04">
        <w:rPr>
          <w:rFonts w:cs="QCF2085"/>
          <w:color w:val="008000"/>
          <w:sz w:val="28"/>
          <w:szCs w:val="28"/>
          <w:rtl/>
        </w:rPr>
        <w:t xml:space="preserve"> </w:t>
      </w:r>
      <w:r w:rsidR="00FA0FFB" w:rsidRPr="00542D04">
        <w:rPr>
          <w:rFonts w:cs="QCF2085" w:hint="cs"/>
          <w:color w:val="008000"/>
          <w:sz w:val="28"/>
          <w:szCs w:val="28"/>
          <w:rtl/>
        </w:rPr>
        <w:t>ﲴ</w:t>
      </w:r>
      <w:r w:rsidR="00FA0FFB" w:rsidRPr="00542D04">
        <w:rPr>
          <w:rFonts w:cs="QCF2085"/>
          <w:color w:val="008000"/>
          <w:sz w:val="28"/>
          <w:szCs w:val="28"/>
          <w:rtl/>
        </w:rPr>
        <w:t xml:space="preserve"> </w:t>
      </w:r>
      <w:r w:rsidR="00FA0FFB" w:rsidRPr="00542D04">
        <w:rPr>
          <w:rFonts w:cs="QCF2085" w:hint="cs"/>
          <w:color w:val="008000"/>
          <w:sz w:val="28"/>
          <w:szCs w:val="28"/>
          <w:rtl/>
        </w:rPr>
        <w:t>ﲵ</w:t>
      </w:r>
      <w:r w:rsidR="00FA0FFB" w:rsidRPr="00542D04">
        <w:rPr>
          <w:rFonts w:cs="QCF2085"/>
          <w:color w:val="008000"/>
          <w:sz w:val="28"/>
          <w:szCs w:val="28"/>
          <w:rtl/>
        </w:rPr>
        <w:t xml:space="preserve"> </w:t>
      </w:r>
      <w:r w:rsidR="00FA0FFB" w:rsidRPr="00542D04">
        <w:rPr>
          <w:rFonts w:cs="QCF2085" w:hint="cs"/>
          <w:color w:val="008000"/>
          <w:sz w:val="28"/>
          <w:szCs w:val="28"/>
          <w:rtl/>
        </w:rPr>
        <w:t>ﲶ</w:t>
      </w:r>
      <w:r w:rsidR="00FA0FFB" w:rsidRPr="00542D04">
        <w:rPr>
          <w:rFonts w:cs="QCF2085"/>
          <w:color w:val="008000"/>
          <w:sz w:val="28"/>
          <w:szCs w:val="28"/>
          <w:rtl/>
        </w:rPr>
        <w:t xml:space="preserve"> </w:t>
      </w:r>
      <w:r w:rsidR="00FA0FFB" w:rsidRPr="00542D04">
        <w:rPr>
          <w:rFonts w:cs="QCF2085" w:hint="cs"/>
          <w:color w:val="008000"/>
          <w:sz w:val="28"/>
          <w:szCs w:val="28"/>
          <w:rtl/>
        </w:rPr>
        <w:t>ﲷ</w:t>
      </w:r>
      <w:r w:rsidR="00FA0FFB" w:rsidRPr="00542D04">
        <w:rPr>
          <w:rFonts w:cs="QCF2085"/>
          <w:color w:val="008000"/>
          <w:sz w:val="28"/>
          <w:szCs w:val="28"/>
          <w:rtl/>
        </w:rPr>
        <w:t xml:space="preserve"> </w:t>
      </w:r>
      <w:r w:rsidR="00FA0FFB" w:rsidRPr="00542D04">
        <w:rPr>
          <w:rFonts w:cs="QCF2085" w:hint="cs"/>
          <w:color w:val="008000"/>
          <w:sz w:val="28"/>
          <w:szCs w:val="28"/>
          <w:rtl/>
        </w:rPr>
        <w:t>ﲸ</w:t>
      </w:r>
      <w:r w:rsidR="00FA0FFB" w:rsidRPr="00542D04">
        <w:rPr>
          <w:rFonts w:cs="QCF2085"/>
          <w:color w:val="008000"/>
          <w:sz w:val="28"/>
          <w:szCs w:val="28"/>
          <w:rtl/>
        </w:rPr>
        <w:t xml:space="preserve"> </w:t>
      </w:r>
      <w:r w:rsidR="00FA0FFB" w:rsidRPr="00542D04">
        <w:rPr>
          <w:rFonts w:cs="QCF2085" w:hint="cs"/>
          <w:color w:val="008000"/>
          <w:sz w:val="28"/>
          <w:szCs w:val="28"/>
          <w:rtl/>
        </w:rPr>
        <w:t>ﲹ</w:t>
      </w:r>
      <w:r w:rsidR="00FA0FFB" w:rsidRPr="00542D04">
        <w:rPr>
          <w:rFonts w:cs="QCF2085"/>
          <w:color w:val="008000"/>
          <w:sz w:val="28"/>
          <w:szCs w:val="28"/>
          <w:rtl/>
        </w:rPr>
        <w:t xml:space="preserve"> </w:t>
      </w:r>
      <w:r w:rsidR="00FA0FFB" w:rsidRPr="00542D04">
        <w:rPr>
          <w:rFonts w:cs="QCF2085" w:hint="cs"/>
          <w:color w:val="008000"/>
          <w:sz w:val="28"/>
          <w:szCs w:val="28"/>
          <w:rtl/>
        </w:rPr>
        <w:t>ﲺ</w:t>
      </w:r>
      <w:r w:rsidR="00FA0FFB" w:rsidRPr="00542D04">
        <w:rPr>
          <w:rFonts w:cs="QCF2085"/>
          <w:color w:val="008000"/>
          <w:sz w:val="28"/>
          <w:szCs w:val="28"/>
          <w:rtl/>
        </w:rPr>
        <w:t xml:space="preserve"> </w:t>
      </w:r>
      <w:r w:rsidR="00FA0FFB" w:rsidRPr="00542D04">
        <w:rPr>
          <w:rFonts w:cs="QCF2085" w:hint="cs"/>
          <w:color w:val="008000"/>
          <w:sz w:val="28"/>
          <w:szCs w:val="28"/>
          <w:rtl/>
        </w:rPr>
        <w:t>ﲻ</w:t>
      </w:r>
      <w:r w:rsidR="00FA0FFB" w:rsidRPr="00542D04">
        <w:rPr>
          <w:rFonts w:cs="QCF2085"/>
          <w:color w:val="008000"/>
          <w:sz w:val="28"/>
          <w:szCs w:val="28"/>
          <w:rtl/>
        </w:rPr>
        <w:t xml:space="preserve"> </w:t>
      </w:r>
      <w:r w:rsidR="00FA0FFB" w:rsidRPr="00542D04">
        <w:rPr>
          <w:rFonts w:cs="QCF2085" w:hint="cs"/>
          <w:color w:val="008000"/>
          <w:sz w:val="28"/>
          <w:szCs w:val="28"/>
          <w:rtl/>
        </w:rPr>
        <w:t>ﲼ</w:t>
      </w:r>
      <w:r w:rsidR="00FA0FFB" w:rsidRPr="00542D04">
        <w:rPr>
          <w:rFonts w:cs="QCF2085"/>
          <w:color w:val="008000"/>
          <w:sz w:val="28"/>
          <w:szCs w:val="28"/>
          <w:rtl/>
        </w:rPr>
        <w:t xml:space="preserve"> </w:t>
      </w:r>
      <w:r w:rsidR="00FA0FFB" w:rsidRPr="00542D04">
        <w:rPr>
          <w:rFonts w:cs="QCF2085" w:hint="cs"/>
          <w:color w:val="008000"/>
          <w:sz w:val="28"/>
          <w:szCs w:val="28"/>
          <w:rtl/>
        </w:rPr>
        <w:t>ﲽ</w:t>
      </w:r>
      <w:r w:rsidR="00FA0FFB" w:rsidRPr="00542D04">
        <w:rPr>
          <w:rFonts w:cs="QCF2085"/>
          <w:color w:val="008000"/>
          <w:sz w:val="28"/>
          <w:szCs w:val="28"/>
          <w:rtl/>
        </w:rPr>
        <w:t xml:space="preserve"> </w:t>
      </w:r>
      <w:proofErr w:type="spellStart"/>
      <w:r w:rsidR="00FA0FFB" w:rsidRPr="00542D04">
        <w:rPr>
          <w:rFonts w:cs="QCF2085" w:hint="cs"/>
          <w:color w:val="008000"/>
          <w:sz w:val="28"/>
          <w:szCs w:val="28"/>
          <w:rtl/>
        </w:rPr>
        <w:t>ﲾﲿ</w:t>
      </w:r>
      <w:proofErr w:type="spellEnd"/>
      <w:r w:rsidR="00FA0FFB" w:rsidRPr="00542D04">
        <w:rPr>
          <w:rFonts w:cs="QCF2085"/>
          <w:color w:val="008000"/>
          <w:sz w:val="28"/>
          <w:szCs w:val="28"/>
          <w:rtl/>
        </w:rPr>
        <w:t xml:space="preserve"> </w:t>
      </w:r>
      <w:r w:rsidR="00FA0FFB" w:rsidRPr="00542D04">
        <w:rPr>
          <w:rFonts w:cs="QCF2085" w:hint="cs"/>
          <w:color w:val="008000"/>
          <w:sz w:val="28"/>
          <w:szCs w:val="28"/>
          <w:rtl/>
        </w:rPr>
        <w:t>ﳀ</w:t>
      </w:r>
      <w:r w:rsidR="00FA0FFB" w:rsidRPr="00542D04">
        <w:rPr>
          <w:rFonts w:cs="QCF2085"/>
          <w:color w:val="008000"/>
          <w:sz w:val="28"/>
          <w:szCs w:val="28"/>
          <w:rtl/>
        </w:rPr>
        <w:t xml:space="preserve"> </w:t>
      </w:r>
      <w:r w:rsidR="00FA0FFB" w:rsidRPr="00542D04">
        <w:rPr>
          <w:rFonts w:cs="QCF2085" w:hint="cs"/>
          <w:color w:val="008000"/>
          <w:sz w:val="28"/>
          <w:szCs w:val="28"/>
          <w:rtl/>
        </w:rPr>
        <w:t>ﳁ</w:t>
      </w:r>
      <w:r w:rsidR="00FA0FFB" w:rsidRPr="00542D04">
        <w:rPr>
          <w:rFonts w:cs="QCF2085"/>
          <w:color w:val="008000"/>
          <w:sz w:val="28"/>
          <w:szCs w:val="28"/>
          <w:rtl/>
        </w:rPr>
        <w:t xml:space="preserve"> </w:t>
      </w:r>
      <w:r w:rsidR="00FA0FFB" w:rsidRPr="00542D04">
        <w:rPr>
          <w:rFonts w:cs="QCF2085" w:hint="cs"/>
          <w:color w:val="008000"/>
          <w:sz w:val="28"/>
          <w:szCs w:val="28"/>
          <w:rtl/>
        </w:rPr>
        <w:t>ﳂ</w:t>
      </w:r>
      <w:r w:rsidR="00FA0FFB" w:rsidRPr="00542D04">
        <w:rPr>
          <w:rFonts w:cs="QCF2085"/>
          <w:color w:val="008000"/>
          <w:sz w:val="28"/>
          <w:szCs w:val="28"/>
          <w:rtl/>
        </w:rPr>
        <w:t xml:space="preserve"> </w:t>
      </w:r>
      <w:r w:rsidR="00FA0FFB" w:rsidRPr="00542D04">
        <w:rPr>
          <w:rFonts w:cs="QCF2085" w:hint="cs"/>
          <w:color w:val="008000"/>
          <w:sz w:val="28"/>
          <w:szCs w:val="28"/>
          <w:rtl/>
        </w:rPr>
        <w:t>ﳃ</w:t>
      </w:r>
      <w:r w:rsidR="00FA0FFB" w:rsidRPr="00542D04">
        <w:rPr>
          <w:rFonts w:cs="QCF2085"/>
          <w:color w:val="008000"/>
          <w:sz w:val="28"/>
          <w:szCs w:val="28"/>
          <w:rtl/>
        </w:rPr>
        <w:t xml:space="preserve"> </w:t>
      </w:r>
      <w:r w:rsidR="00FA0FFB" w:rsidRPr="00542D04">
        <w:rPr>
          <w:rFonts w:cs="QCF2085" w:hint="cs"/>
          <w:color w:val="008000"/>
          <w:sz w:val="28"/>
          <w:szCs w:val="28"/>
          <w:rtl/>
        </w:rPr>
        <w:t>ﳄ</w:t>
      </w:r>
      <w:r w:rsidR="00FA0FFB" w:rsidRPr="00542D04">
        <w:rPr>
          <w:rFonts w:cs="QCF2085"/>
          <w:color w:val="008000"/>
          <w:sz w:val="28"/>
          <w:szCs w:val="28"/>
          <w:rtl/>
        </w:rPr>
        <w:t xml:space="preserve"> </w:t>
      </w:r>
      <w:r w:rsidR="00FA0FFB" w:rsidRPr="00542D04">
        <w:rPr>
          <w:rFonts w:cs="QCF2085" w:hint="cs"/>
          <w:color w:val="008000"/>
          <w:sz w:val="28"/>
          <w:szCs w:val="28"/>
          <w:rtl/>
        </w:rPr>
        <w:t>ﳅ</w:t>
      </w:r>
      <w:r w:rsidR="00542D04" w:rsidRPr="00542D04">
        <w:rPr>
          <w:rFonts w:ascii="ATraditional Arabic" w:hAnsi="ATraditional Arabic" w:cs="Traditional Arabic"/>
          <w:sz w:val="28"/>
          <w:szCs w:val="28"/>
          <w:rtl/>
        </w:rPr>
        <w:t>﴾</w:t>
      </w:r>
      <w:r w:rsidR="00FA0FFB" w:rsidRPr="00EF7DEC">
        <w:rPr>
          <w:rFonts w:ascii="ATraditional Arabic" w:hAnsi="ATraditional Arabic"/>
          <w:sz w:val="34"/>
          <w:szCs w:val="34"/>
          <w:rtl/>
        </w:rPr>
        <w:t xml:space="preserve"> </w:t>
      </w:r>
      <w:r w:rsidR="00FA0FFB" w:rsidRPr="001A340D">
        <w:rPr>
          <w:rFonts w:ascii="ATraditional Arabic" w:hAnsi="ATraditional Arabic"/>
          <w:szCs w:val="32"/>
          <w:rtl/>
        </w:rPr>
        <w:t>[سورة النساء:43]</w:t>
      </w:r>
      <w:r w:rsidR="00FA0FFB" w:rsidRPr="00EF7DEC">
        <w:rPr>
          <w:rFonts w:ascii="ATraditional Arabic" w:hAnsi="ATraditional Arabic"/>
          <w:sz w:val="34"/>
          <w:szCs w:val="34"/>
          <w:rtl/>
        </w:rPr>
        <w:t>.</w:t>
      </w:r>
      <w:r w:rsidR="006F218D" w:rsidRPr="00EF7DEC">
        <w:rPr>
          <w:rFonts w:ascii="Traditional Arabic" w:hAnsi="Traditional Arabic" w:cs="Traditional Arabic" w:hint="cs"/>
          <w:sz w:val="34"/>
          <w:szCs w:val="34"/>
          <w:rtl/>
        </w:rPr>
        <w:t xml:space="preserve"> </w:t>
      </w:r>
      <w:r w:rsidR="0005431B" w:rsidRPr="00EF7DEC">
        <w:rPr>
          <w:rFonts w:ascii="Traditional Arabic" w:hAnsi="Traditional Arabic" w:cs="Traditional Arabic" w:hint="cs"/>
          <w:sz w:val="34"/>
          <w:szCs w:val="34"/>
          <w:rtl/>
        </w:rPr>
        <w:t xml:space="preserve">فقوله تعالى </w:t>
      </w:r>
      <w:r w:rsidR="00CA2C26" w:rsidRPr="00EF7DEC">
        <w:rPr>
          <w:rFonts w:ascii="Traditional Arabic" w:hAnsi="Traditional Arabic" w:cs="Traditional Arabic" w:hint="cs"/>
          <w:sz w:val="34"/>
          <w:szCs w:val="34"/>
          <w:rtl/>
        </w:rPr>
        <w:t xml:space="preserve">(لامستم النساء) يحتمل </w:t>
      </w:r>
      <w:r w:rsidR="006F218D" w:rsidRPr="00EF7DEC">
        <w:rPr>
          <w:rFonts w:ascii="Traditional Arabic" w:hAnsi="Traditional Arabic" w:cs="Traditional Arabic" w:hint="cs"/>
          <w:sz w:val="34"/>
          <w:szCs w:val="34"/>
          <w:rtl/>
        </w:rPr>
        <w:t>المس باليد، ويحتمل الجماع، وقد رج</w:t>
      </w:r>
      <w:r w:rsidR="001D4C03" w:rsidRPr="00EF7DEC">
        <w:rPr>
          <w:rFonts w:ascii="Traditional Arabic" w:hAnsi="Traditional Arabic" w:cs="Traditional Arabic" w:hint="cs"/>
          <w:sz w:val="34"/>
          <w:szCs w:val="34"/>
          <w:rtl/>
        </w:rPr>
        <w:t>ّ</w:t>
      </w:r>
      <w:r w:rsidR="006F218D" w:rsidRPr="00EF7DEC">
        <w:rPr>
          <w:rFonts w:ascii="Traditional Arabic" w:hAnsi="Traditional Arabic" w:cs="Traditional Arabic" w:hint="cs"/>
          <w:sz w:val="34"/>
          <w:szCs w:val="34"/>
          <w:rtl/>
        </w:rPr>
        <w:t xml:space="preserve">ح المالكية </w:t>
      </w:r>
      <w:r w:rsidR="001D4C03" w:rsidRPr="00EF7DEC">
        <w:rPr>
          <w:rFonts w:ascii="Traditional Arabic" w:hAnsi="Traditional Arabic" w:cs="Traditional Arabic" w:hint="cs"/>
          <w:sz w:val="34"/>
          <w:szCs w:val="34"/>
          <w:rtl/>
        </w:rPr>
        <w:t>معنى</w:t>
      </w:r>
      <w:r w:rsidR="00D67ABC" w:rsidRPr="00EF7DEC">
        <w:rPr>
          <w:rFonts w:ascii="Traditional Arabic" w:hAnsi="Traditional Arabic" w:cs="Traditional Arabic" w:hint="cs"/>
          <w:sz w:val="34"/>
          <w:szCs w:val="34"/>
          <w:rtl/>
        </w:rPr>
        <w:t xml:space="preserve"> </w:t>
      </w:r>
      <w:r w:rsidR="00EF1092" w:rsidRPr="00EF7DEC">
        <w:rPr>
          <w:rFonts w:ascii="Traditional Arabic" w:hAnsi="Traditional Arabic" w:cs="Traditional Arabic" w:hint="cs"/>
          <w:sz w:val="34"/>
          <w:szCs w:val="34"/>
          <w:rtl/>
        </w:rPr>
        <w:t xml:space="preserve">المس باليد </w:t>
      </w:r>
      <w:r w:rsidR="006061CA" w:rsidRPr="00EF7DEC">
        <w:rPr>
          <w:rFonts w:ascii="Traditional Arabic" w:hAnsi="Traditional Arabic" w:cs="Traditional Arabic" w:hint="cs"/>
          <w:sz w:val="34"/>
          <w:szCs w:val="34"/>
          <w:rtl/>
        </w:rPr>
        <w:t>مراعاة</w:t>
      </w:r>
      <w:r w:rsidR="006F1647" w:rsidRPr="00EF7DEC">
        <w:rPr>
          <w:rFonts w:ascii="Traditional Arabic" w:hAnsi="Traditional Arabic" w:cs="Traditional Arabic" w:hint="cs"/>
          <w:sz w:val="34"/>
          <w:szCs w:val="34"/>
          <w:rtl/>
        </w:rPr>
        <w:t>ً</w:t>
      </w:r>
      <w:r w:rsidR="006061CA" w:rsidRPr="00EF7DEC">
        <w:rPr>
          <w:rFonts w:ascii="Traditional Arabic" w:hAnsi="Traditional Arabic" w:cs="Traditional Arabic" w:hint="cs"/>
          <w:sz w:val="34"/>
          <w:szCs w:val="34"/>
          <w:rtl/>
        </w:rPr>
        <w:t xml:space="preserve"> للسياق </w:t>
      </w:r>
      <w:r w:rsidR="0098350A" w:rsidRPr="00EF7DEC">
        <w:rPr>
          <w:rFonts w:ascii="Traditional Arabic" w:hAnsi="Traditional Arabic" w:cs="Traditional Arabic" w:hint="cs"/>
          <w:sz w:val="34"/>
          <w:szCs w:val="34"/>
          <w:rtl/>
        </w:rPr>
        <w:t>الكامل للآية</w:t>
      </w:r>
      <w:r w:rsidR="00D400B1" w:rsidRPr="00EF7DEC">
        <w:rPr>
          <w:rFonts w:ascii="Traditional Arabic" w:hAnsi="Traditional Arabic" w:cs="Traditional Arabic" w:hint="cs"/>
          <w:sz w:val="34"/>
          <w:szCs w:val="34"/>
          <w:rtl/>
        </w:rPr>
        <w:t>،</w:t>
      </w:r>
      <w:r w:rsidR="0098350A" w:rsidRPr="00EF7DEC">
        <w:rPr>
          <w:rFonts w:ascii="Traditional Arabic" w:hAnsi="Traditional Arabic" w:cs="Traditional Arabic" w:hint="cs"/>
          <w:color w:val="FF0000"/>
          <w:sz w:val="34"/>
          <w:szCs w:val="34"/>
          <w:rtl/>
        </w:rPr>
        <w:t xml:space="preserve"> </w:t>
      </w:r>
      <w:r w:rsidR="00D400B1" w:rsidRPr="00EF7DEC">
        <w:rPr>
          <w:rFonts w:ascii="Traditional Arabic" w:hAnsi="Traditional Arabic" w:cs="Traditional Arabic" w:hint="cs"/>
          <w:sz w:val="34"/>
          <w:szCs w:val="34"/>
          <w:rtl/>
        </w:rPr>
        <w:t>و</w:t>
      </w:r>
      <w:r w:rsidR="0098350A" w:rsidRPr="00EF7DEC">
        <w:rPr>
          <w:rFonts w:ascii="Traditional Arabic" w:hAnsi="Traditional Arabic" w:cs="Traditional Arabic" w:hint="cs"/>
          <w:sz w:val="34"/>
          <w:szCs w:val="34"/>
          <w:rtl/>
        </w:rPr>
        <w:t>ل</w:t>
      </w:r>
      <w:r w:rsidR="006F1647" w:rsidRPr="00EF7DEC">
        <w:rPr>
          <w:rFonts w:ascii="Traditional Arabic" w:hAnsi="Traditional Arabic" w:cs="Traditional Arabic" w:hint="cs"/>
          <w:sz w:val="34"/>
          <w:szCs w:val="34"/>
          <w:rtl/>
        </w:rPr>
        <w:t>أجل</w:t>
      </w:r>
      <w:r w:rsidR="006F1647" w:rsidRPr="00EF7DEC">
        <w:rPr>
          <w:rFonts w:ascii="Traditional Arabic" w:hAnsi="Traditional Arabic" w:cs="Traditional Arabic" w:hint="cs"/>
          <w:color w:val="FF0000"/>
          <w:sz w:val="34"/>
          <w:szCs w:val="34"/>
          <w:rtl/>
        </w:rPr>
        <w:t xml:space="preserve"> </w:t>
      </w:r>
      <w:r w:rsidR="0098350A" w:rsidRPr="00EF7DEC">
        <w:rPr>
          <w:rFonts w:ascii="Traditional Arabic" w:hAnsi="Traditional Arabic" w:cs="Traditional Arabic" w:hint="cs"/>
          <w:sz w:val="34"/>
          <w:szCs w:val="34"/>
          <w:rtl/>
        </w:rPr>
        <w:t>إفادة</w:t>
      </w:r>
      <w:r w:rsidR="00643F6E" w:rsidRPr="00EF7DEC">
        <w:rPr>
          <w:rFonts w:ascii="Traditional Arabic" w:hAnsi="Traditional Arabic" w:cs="Traditional Arabic" w:hint="cs"/>
          <w:sz w:val="34"/>
          <w:szCs w:val="34"/>
          <w:rtl/>
        </w:rPr>
        <w:t xml:space="preserve"> معنى </w:t>
      </w:r>
      <w:r w:rsidR="0028687D" w:rsidRPr="00EF7DEC">
        <w:rPr>
          <w:rFonts w:ascii="Traditional Arabic" w:hAnsi="Traditional Arabic" w:cs="Traditional Arabic" w:hint="cs"/>
          <w:sz w:val="34"/>
          <w:szCs w:val="34"/>
          <w:rtl/>
        </w:rPr>
        <w:t>جديد</w:t>
      </w:r>
      <w:r w:rsidR="006F1647" w:rsidRPr="00EF7DEC">
        <w:rPr>
          <w:rFonts w:ascii="Traditional Arabic" w:hAnsi="Traditional Arabic" w:cs="Traditional Arabic" w:hint="cs"/>
          <w:sz w:val="34"/>
          <w:szCs w:val="34"/>
          <w:rtl/>
        </w:rPr>
        <w:t>؛</w:t>
      </w:r>
      <w:r w:rsidR="0098350A" w:rsidRPr="00EF7DEC">
        <w:rPr>
          <w:rFonts w:ascii="Traditional Arabic" w:hAnsi="Traditional Arabic" w:cs="Traditional Arabic" w:hint="cs"/>
          <w:sz w:val="34"/>
          <w:szCs w:val="34"/>
          <w:rtl/>
        </w:rPr>
        <w:t xml:space="preserve"> كما ي</w:t>
      </w:r>
      <w:r w:rsidR="00D400B1" w:rsidRPr="00EF7DEC">
        <w:rPr>
          <w:rFonts w:ascii="Traditional Arabic" w:hAnsi="Traditional Arabic" w:cs="Traditional Arabic" w:hint="cs"/>
          <w:sz w:val="34"/>
          <w:szCs w:val="34"/>
          <w:rtl/>
        </w:rPr>
        <w:t>وض</w:t>
      </w:r>
      <w:r w:rsidR="006F1647" w:rsidRPr="00EF7DEC">
        <w:rPr>
          <w:rFonts w:ascii="Traditional Arabic" w:hAnsi="Traditional Arabic" w:cs="Traditional Arabic" w:hint="cs"/>
          <w:sz w:val="34"/>
          <w:szCs w:val="34"/>
          <w:rtl/>
        </w:rPr>
        <w:t>ّ</w:t>
      </w:r>
      <w:r w:rsidR="00D400B1" w:rsidRPr="00EF7DEC">
        <w:rPr>
          <w:rFonts w:ascii="Traditional Arabic" w:hAnsi="Traditional Arabic" w:cs="Traditional Arabic" w:hint="cs"/>
          <w:sz w:val="34"/>
          <w:szCs w:val="34"/>
          <w:rtl/>
        </w:rPr>
        <w:t>ح ذلك</w:t>
      </w:r>
      <w:r w:rsidR="0098350A" w:rsidRPr="00EF7DEC">
        <w:rPr>
          <w:rFonts w:ascii="Traditional Arabic" w:hAnsi="Traditional Arabic" w:cs="Traditional Arabic" w:hint="cs"/>
          <w:sz w:val="34"/>
          <w:szCs w:val="34"/>
          <w:rtl/>
        </w:rPr>
        <w:t xml:space="preserve"> ابن العربي </w:t>
      </w:r>
      <w:r w:rsidR="00E102EE">
        <w:rPr>
          <w:rFonts w:ascii="ATraditional Arabic" w:hAnsi="ATraditional Arabic" w:cs="Traditional Arabic"/>
          <w:sz w:val="34"/>
          <w:szCs w:val="34"/>
          <w:rtl/>
        </w:rPr>
        <w:t>"</w:t>
      </w:r>
      <w:r w:rsidR="0007356C" w:rsidRPr="00EF7DEC">
        <w:rPr>
          <w:rFonts w:ascii="Traditional Arabic" w:hAnsi="Traditional Arabic" w:cs="Traditional Arabic"/>
          <w:sz w:val="34"/>
          <w:szCs w:val="34"/>
          <w:rtl/>
        </w:rPr>
        <w:t>أَنَّ قو</w:t>
      </w:r>
      <w:r w:rsidR="00651C31" w:rsidRPr="00EF7DEC">
        <w:rPr>
          <w:rFonts w:ascii="Traditional Arabic" w:hAnsi="Traditional Arabic" w:cs="Traditional Arabic" w:hint="cs"/>
          <w:sz w:val="34"/>
          <w:szCs w:val="34"/>
          <w:rtl/>
        </w:rPr>
        <w:t>ل</w:t>
      </w:r>
      <w:r w:rsidR="0007356C" w:rsidRPr="00EF7DEC">
        <w:rPr>
          <w:rFonts w:ascii="Traditional Arabic" w:hAnsi="Traditional Arabic" w:cs="Traditional Arabic"/>
          <w:sz w:val="34"/>
          <w:szCs w:val="34"/>
          <w:rtl/>
        </w:rPr>
        <w:t>َ</w:t>
      </w:r>
      <w:r w:rsidR="00651C31" w:rsidRPr="00EF7DEC">
        <w:rPr>
          <w:rFonts w:ascii="Traditional Arabic" w:hAnsi="Traditional Arabic" w:cs="Traditional Arabic" w:hint="cs"/>
          <w:sz w:val="34"/>
          <w:szCs w:val="34"/>
          <w:rtl/>
        </w:rPr>
        <w:t>ه</w:t>
      </w:r>
      <w:r w:rsidR="0007356C" w:rsidRPr="00EF7DEC">
        <w:rPr>
          <w:rFonts w:ascii="Traditional Arabic" w:hAnsi="Traditional Arabic" w:cs="Traditional Arabic"/>
          <w:sz w:val="34"/>
          <w:szCs w:val="34"/>
          <w:rtl/>
        </w:rPr>
        <w:t>:</w:t>
      </w:r>
      <w:r w:rsidR="00542D04" w:rsidRPr="00542D04">
        <w:rPr>
          <w:rFonts w:ascii="Traditional Arabic" w:hAnsi="Traditional Arabic" w:cs="Traditional Arabic"/>
          <w:sz w:val="28"/>
          <w:szCs w:val="28"/>
          <w:rtl/>
        </w:rPr>
        <w:t>﴿</w:t>
      </w:r>
      <w:r w:rsidR="0007356C" w:rsidRPr="00542D04">
        <w:rPr>
          <w:rFonts w:ascii="Traditional Arabic" w:hAnsi="Traditional Arabic" w:cs="Traditional Arabic"/>
          <w:color w:val="008000"/>
          <w:sz w:val="28"/>
          <w:szCs w:val="28"/>
          <w:rtl/>
        </w:rPr>
        <w:t>وَلا جُنُبًا</w:t>
      </w:r>
      <w:r w:rsidR="00542D04" w:rsidRPr="00542D04">
        <w:rPr>
          <w:rFonts w:ascii="Traditional Arabic" w:hAnsi="Traditional Arabic" w:cs="Traditional Arabic"/>
          <w:sz w:val="28"/>
          <w:szCs w:val="28"/>
          <w:rtl/>
        </w:rPr>
        <w:t>﴾</w:t>
      </w:r>
      <w:r w:rsidR="00850045" w:rsidRPr="00EF7DEC">
        <w:rPr>
          <w:rFonts w:ascii="Traditional Arabic" w:hAnsi="Traditional Arabic" w:cs="Traditional Arabic" w:hint="cs"/>
          <w:sz w:val="34"/>
          <w:szCs w:val="34"/>
          <w:rtl/>
        </w:rPr>
        <w:t xml:space="preserve"> </w:t>
      </w:r>
      <w:r w:rsidR="0007356C" w:rsidRPr="00EF7DEC">
        <w:rPr>
          <w:rFonts w:ascii="Traditional Arabic" w:hAnsi="Traditional Arabic" w:cs="Traditional Arabic"/>
          <w:sz w:val="34"/>
          <w:szCs w:val="34"/>
          <w:rtl/>
        </w:rPr>
        <w:t>أَفاد الج</w:t>
      </w:r>
      <w:r w:rsidR="007C4E34" w:rsidRPr="00EF7DEC">
        <w:rPr>
          <w:rFonts w:ascii="Traditional Arabic" w:hAnsi="Traditional Arabic" w:cs="Traditional Arabic" w:hint="cs"/>
          <w:sz w:val="34"/>
          <w:szCs w:val="34"/>
          <w:rtl/>
        </w:rPr>
        <w:t>م</w:t>
      </w:r>
      <w:r w:rsidR="0007356C" w:rsidRPr="00EF7DEC">
        <w:rPr>
          <w:rFonts w:ascii="Traditional Arabic" w:hAnsi="Traditional Arabic" w:cs="Traditional Arabic"/>
          <w:sz w:val="34"/>
          <w:szCs w:val="34"/>
          <w:rtl/>
        </w:rPr>
        <w:t>اع، وَأنَّ قوله تَعَالَى:</w:t>
      </w:r>
      <w:r w:rsidR="0032707F" w:rsidRPr="00EF7DEC">
        <w:rPr>
          <w:rFonts w:ascii="Traditional Arabic" w:hAnsi="Traditional Arabic" w:cs="Traditional Arabic" w:hint="cs"/>
          <w:sz w:val="34"/>
          <w:szCs w:val="34"/>
          <w:rtl/>
        </w:rPr>
        <w:t xml:space="preserve"> </w:t>
      </w:r>
      <w:r w:rsidR="00542D04" w:rsidRPr="00542D04">
        <w:rPr>
          <w:rFonts w:ascii="Traditional Arabic" w:hAnsi="Traditional Arabic" w:cs="Traditional Arabic"/>
          <w:sz w:val="28"/>
          <w:szCs w:val="28"/>
          <w:rtl/>
        </w:rPr>
        <w:t>﴿</w:t>
      </w:r>
      <w:r w:rsidR="0007356C" w:rsidRPr="00542D04">
        <w:rPr>
          <w:rFonts w:ascii="Traditional Arabic" w:hAnsi="Traditional Arabic" w:cs="Traditional Arabic"/>
          <w:color w:val="008000"/>
          <w:sz w:val="28"/>
          <w:szCs w:val="28"/>
          <w:rtl/>
        </w:rPr>
        <w:t xml:space="preserve">أَوْ جَاءَ أَحَدٌ مِنْكُمْ مِنَ </w:t>
      </w:r>
      <w:proofErr w:type="spellStart"/>
      <w:r w:rsidR="0007356C" w:rsidRPr="00542D04">
        <w:rPr>
          <w:rFonts w:ascii="Traditional Arabic" w:hAnsi="Traditional Arabic" w:cs="Traditional Arabic"/>
          <w:color w:val="008000"/>
          <w:sz w:val="28"/>
          <w:szCs w:val="28"/>
          <w:rtl/>
        </w:rPr>
        <w:t>الْغَائِطِ</w:t>
      </w:r>
      <w:r w:rsidR="00542D04" w:rsidRPr="00542D04">
        <w:rPr>
          <w:rFonts w:ascii="Traditional Arabic" w:hAnsi="Traditional Arabic" w:cs="Traditional Arabic"/>
          <w:sz w:val="28"/>
          <w:szCs w:val="28"/>
          <w:rtl/>
        </w:rPr>
        <w:t>﴾</w:t>
      </w:r>
      <w:r w:rsidR="0007356C" w:rsidRPr="00EF7DEC">
        <w:rPr>
          <w:rFonts w:ascii="Traditional Arabic" w:hAnsi="Traditional Arabic" w:cs="Traditional Arabic"/>
          <w:sz w:val="34"/>
          <w:szCs w:val="34"/>
          <w:rtl/>
        </w:rPr>
        <w:t>أَ</w:t>
      </w:r>
      <w:r w:rsidR="007C4E34" w:rsidRPr="00EF7DEC">
        <w:rPr>
          <w:rFonts w:ascii="Traditional Arabic" w:hAnsi="Traditional Arabic" w:cs="Traditional Arabic" w:hint="cs"/>
          <w:sz w:val="34"/>
          <w:szCs w:val="34"/>
          <w:rtl/>
        </w:rPr>
        <w:t>فا</w:t>
      </w:r>
      <w:r w:rsidR="0007356C" w:rsidRPr="00EF7DEC">
        <w:rPr>
          <w:rFonts w:ascii="Traditional Arabic" w:hAnsi="Traditional Arabic" w:cs="Traditional Arabic"/>
          <w:sz w:val="34"/>
          <w:szCs w:val="34"/>
          <w:rtl/>
        </w:rPr>
        <w:t>د</w:t>
      </w:r>
      <w:proofErr w:type="spellEnd"/>
      <w:r w:rsidR="0007356C" w:rsidRPr="00EF7DEC">
        <w:rPr>
          <w:rFonts w:ascii="Traditional Arabic" w:hAnsi="Traditional Arabic" w:cs="Traditional Arabic"/>
          <w:sz w:val="34"/>
          <w:szCs w:val="34"/>
          <w:rtl/>
        </w:rPr>
        <w:t xml:space="preserve"> ال</w:t>
      </w:r>
      <w:r w:rsidR="007C4E34" w:rsidRPr="00EF7DEC">
        <w:rPr>
          <w:rFonts w:ascii="Traditional Arabic" w:hAnsi="Traditional Arabic" w:cs="Traditional Arabic" w:hint="cs"/>
          <w:sz w:val="34"/>
          <w:szCs w:val="34"/>
          <w:rtl/>
        </w:rPr>
        <w:t>ح</w:t>
      </w:r>
      <w:r w:rsidR="0007356C" w:rsidRPr="00EF7DEC">
        <w:rPr>
          <w:rFonts w:ascii="Traditional Arabic" w:hAnsi="Traditional Arabic" w:cs="Traditional Arabic"/>
          <w:sz w:val="34"/>
          <w:szCs w:val="34"/>
          <w:rtl/>
        </w:rPr>
        <w:t>دَث، وَأَنَّ</w:t>
      </w:r>
      <w:r w:rsidR="003206B3" w:rsidRPr="00EF7DEC">
        <w:rPr>
          <w:rFonts w:ascii="Traditional Arabic" w:hAnsi="Traditional Arabic" w:cs="Traditional Arabic" w:hint="cs"/>
          <w:sz w:val="34"/>
          <w:szCs w:val="34"/>
          <w:rtl/>
        </w:rPr>
        <w:t xml:space="preserve"> </w:t>
      </w:r>
      <w:r w:rsidR="0007356C" w:rsidRPr="00EF7DEC">
        <w:rPr>
          <w:rFonts w:ascii="Traditional Arabic" w:hAnsi="Traditional Arabic" w:cs="Traditional Arabic"/>
          <w:sz w:val="34"/>
          <w:szCs w:val="34"/>
          <w:rtl/>
        </w:rPr>
        <w:t>قَوله:</w:t>
      </w:r>
      <w:r w:rsidR="00542D04" w:rsidRPr="00542D04">
        <w:rPr>
          <w:rFonts w:ascii="Traditional Arabic" w:hAnsi="Traditional Arabic" w:cs="Traditional Arabic"/>
          <w:sz w:val="28"/>
          <w:szCs w:val="28"/>
          <w:rtl/>
        </w:rPr>
        <w:t>﴿</w:t>
      </w:r>
      <w:r w:rsidR="0007356C" w:rsidRPr="00542D04">
        <w:rPr>
          <w:rFonts w:ascii="Traditional Arabic" w:hAnsi="Traditional Arabic" w:cs="Traditional Arabic"/>
          <w:color w:val="008000"/>
          <w:sz w:val="28"/>
          <w:szCs w:val="28"/>
          <w:rtl/>
        </w:rPr>
        <w:t>أَوْ لامَسْتُمُ</w:t>
      </w:r>
      <w:r w:rsidR="00542D04" w:rsidRPr="00542D04">
        <w:rPr>
          <w:rFonts w:ascii="Traditional Arabic" w:hAnsi="Traditional Arabic" w:cs="Traditional Arabic"/>
          <w:sz w:val="28"/>
          <w:szCs w:val="28"/>
          <w:rtl/>
        </w:rPr>
        <w:t>﴾</w:t>
      </w:r>
      <w:r w:rsidR="003206B3" w:rsidRPr="00EF7DEC">
        <w:rPr>
          <w:rFonts w:ascii="Traditional Arabic" w:hAnsi="Traditional Arabic" w:cs="Traditional Arabic" w:hint="cs"/>
          <w:sz w:val="34"/>
          <w:szCs w:val="34"/>
          <w:rtl/>
        </w:rPr>
        <w:t xml:space="preserve"> </w:t>
      </w:r>
      <w:r w:rsidR="0007356C" w:rsidRPr="00EF7DEC">
        <w:rPr>
          <w:rFonts w:ascii="Traditional Arabic" w:hAnsi="Traditional Arabic" w:cs="Traditional Arabic"/>
          <w:sz w:val="34"/>
          <w:szCs w:val="34"/>
          <w:rtl/>
        </w:rPr>
        <w:t>أَفاد</w:t>
      </w:r>
      <w:r w:rsidR="003206B3" w:rsidRPr="00EF7DEC">
        <w:rPr>
          <w:rFonts w:ascii="Traditional Arabic" w:hAnsi="Traditional Arabic" w:cs="Traditional Arabic" w:hint="cs"/>
          <w:sz w:val="34"/>
          <w:szCs w:val="34"/>
          <w:rtl/>
        </w:rPr>
        <w:t xml:space="preserve"> </w:t>
      </w:r>
      <w:r w:rsidR="0007356C" w:rsidRPr="00EF7DEC">
        <w:rPr>
          <w:rFonts w:ascii="Traditional Arabic" w:hAnsi="Traditional Arabic" w:cs="Traditional Arabic"/>
          <w:sz w:val="34"/>
          <w:szCs w:val="34"/>
          <w:rtl/>
        </w:rPr>
        <w:t>اللَّ</w:t>
      </w:r>
      <w:r w:rsidR="007C4E34" w:rsidRPr="00EF7DEC">
        <w:rPr>
          <w:rFonts w:ascii="Traditional Arabic" w:hAnsi="Traditional Arabic" w:cs="Traditional Arabic" w:hint="cs"/>
          <w:sz w:val="34"/>
          <w:szCs w:val="34"/>
          <w:rtl/>
        </w:rPr>
        <w:t>م</w:t>
      </w:r>
      <w:r w:rsidR="0007356C" w:rsidRPr="00EF7DEC">
        <w:rPr>
          <w:rFonts w:ascii="Traditional Arabic" w:hAnsi="Traditional Arabic" w:cs="Traditional Arabic"/>
          <w:sz w:val="34"/>
          <w:szCs w:val="34"/>
          <w:rtl/>
        </w:rPr>
        <w:t>س</w:t>
      </w:r>
      <w:r w:rsidR="007C4E34" w:rsidRPr="00EF7DEC">
        <w:rPr>
          <w:rFonts w:ascii="Traditional Arabic" w:hAnsi="Traditional Arabic" w:cs="Traditional Arabic" w:hint="cs"/>
          <w:sz w:val="34"/>
          <w:szCs w:val="34"/>
          <w:rtl/>
        </w:rPr>
        <w:t xml:space="preserve"> </w:t>
      </w:r>
      <w:r w:rsidR="0007356C" w:rsidRPr="00EF7DEC">
        <w:rPr>
          <w:rFonts w:ascii="Traditional Arabic" w:hAnsi="Traditional Arabic" w:cs="Traditional Arabic"/>
          <w:sz w:val="34"/>
          <w:szCs w:val="34"/>
          <w:rtl/>
        </w:rPr>
        <w:t>والقُبَلَ؛ فَصارَت ثَلَاثَ جُملٍ ل</w:t>
      </w:r>
      <w:r w:rsidR="00444BC8" w:rsidRPr="00EF7DEC">
        <w:rPr>
          <w:rFonts w:ascii="Traditional Arabic" w:hAnsi="Traditional Arabic" w:cs="Traditional Arabic" w:hint="cs"/>
          <w:sz w:val="34"/>
          <w:szCs w:val="34"/>
          <w:rtl/>
        </w:rPr>
        <w:t>ث</w:t>
      </w:r>
      <w:r w:rsidR="007C4E34" w:rsidRPr="00EF7DEC">
        <w:rPr>
          <w:rFonts w:ascii="Traditional Arabic" w:hAnsi="Traditional Arabic" w:cs="Traditional Arabic" w:hint="cs"/>
          <w:sz w:val="34"/>
          <w:szCs w:val="34"/>
          <w:rtl/>
        </w:rPr>
        <w:t>ل</w:t>
      </w:r>
      <w:r w:rsidR="0007356C" w:rsidRPr="00EF7DEC">
        <w:rPr>
          <w:rFonts w:ascii="Traditional Arabic" w:hAnsi="Traditional Arabic" w:cs="Traditional Arabic"/>
          <w:sz w:val="34"/>
          <w:szCs w:val="34"/>
          <w:rtl/>
        </w:rPr>
        <w:t>َا</w:t>
      </w:r>
      <w:r w:rsidR="004A49ED" w:rsidRPr="00EF7DEC">
        <w:rPr>
          <w:rFonts w:ascii="Traditional Arabic" w:hAnsi="Traditional Arabic" w:cs="Traditional Arabic" w:hint="cs"/>
          <w:sz w:val="34"/>
          <w:szCs w:val="34"/>
          <w:rtl/>
        </w:rPr>
        <w:t>ث</w:t>
      </w:r>
      <w:r w:rsidR="0007356C" w:rsidRPr="00EF7DEC">
        <w:rPr>
          <w:rFonts w:ascii="Traditional Arabic" w:hAnsi="Traditional Arabic" w:cs="Traditional Arabic"/>
          <w:sz w:val="34"/>
          <w:szCs w:val="34"/>
          <w:rtl/>
        </w:rPr>
        <w:t>ة أَحكامٍ، وَه</w:t>
      </w:r>
      <w:r w:rsidR="007C4E34" w:rsidRPr="00EF7DEC">
        <w:rPr>
          <w:rFonts w:ascii="Traditional Arabic" w:hAnsi="Traditional Arabic" w:cs="Traditional Arabic" w:hint="cs"/>
          <w:sz w:val="34"/>
          <w:szCs w:val="34"/>
          <w:rtl/>
        </w:rPr>
        <w:t>ذ</w:t>
      </w:r>
      <w:r w:rsidR="0007356C" w:rsidRPr="00EF7DEC">
        <w:rPr>
          <w:rFonts w:ascii="Traditional Arabic" w:hAnsi="Traditional Arabic" w:cs="Traditional Arabic"/>
          <w:sz w:val="34"/>
          <w:szCs w:val="34"/>
          <w:rtl/>
        </w:rPr>
        <w:t>ا غايةٌ فِي ال</w:t>
      </w:r>
      <w:r w:rsidR="004A49ED" w:rsidRPr="00EF7DEC">
        <w:rPr>
          <w:rFonts w:ascii="Traditional Arabic" w:hAnsi="Traditional Arabic" w:cs="Traditional Arabic" w:hint="cs"/>
          <w:sz w:val="34"/>
          <w:szCs w:val="34"/>
          <w:rtl/>
        </w:rPr>
        <w:t>ع</w:t>
      </w:r>
      <w:r w:rsidR="0007356C" w:rsidRPr="00EF7DEC">
        <w:rPr>
          <w:rFonts w:ascii="Traditional Arabic" w:hAnsi="Traditional Arabic" w:cs="Traditional Arabic"/>
          <w:sz w:val="34"/>
          <w:szCs w:val="34"/>
          <w:rtl/>
        </w:rPr>
        <w:t>لمِ وَالإِع</w:t>
      </w:r>
      <w:r w:rsidR="004A49ED" w:rsidRPr="00EF7DEC">
        <w:rPr>
          <w:rFonts w:ascii="Traditional Arabic" w:hAnsi="Traditional Arabic" w:cs="Traditional Arabic" w:hint="cs"/>
          <w:sz w:val="34"/>
          <w:szCs w:val="34"/>
          <w:rtl/>
        </w:rPr>
        <w:t>ل</w:t>
      </w:r>
      <w:r w:rsidR="0007356C" w:rsidRPr="00EF7DEC">
        <w:rPr>
          <w:rFonts w:ascii="Traditional Arabic" w:hAnsi="Traditional Arabic" w:cs="Traditional Arabic"/>
          <w:sz w:val="34"/>
          <w:szCs w:val="34"/>
          <w:rtl/>
        </w:rPr>
        <w:t>ام، ولو كان ال</w:t>
      </w:r>
      <w:r w:rsidR="003206B3" w:rsidRPr="00EF7DEC">
        <w:rPr>
          <w:rFonts w:ascii="Traditional Arabic" w:hAnsi="Traditional Arabic" w:cs="Traditional Arabic" w:hint="cs"/>
          <w:sz w:val="34"/>
          <w:szCs w:val="34"/>
          <w:rtl/>
        </w:rPr>
        <w:t>مرا</w:t>
      </w:r>
      <w:r w:rsidR="0007356C" w:rsidRPr="00EF7DEC">
        <w:rPr>
          <w:rFonts w:ascii="Traditional Arabic" w:hAnsi="Traditional Arabic" w:cs="Traditional Arabic"/>
          <w:sz w:val="34"/>
          <w:szCs w:val="34"/>
          <w:rtl/>
        </w:rPr>
        <w:t>د ب</w:t>
      </w:r>
      <w:r w:rsidR="00326506" w:rsidRPr="00EF7DEC">
        <w:rPr>
          <w:rFonts w:ascii="Traditional Arabic" w:hAnsi="Traditional Arabic" w:cs="Traditional Arabic" w:hint="cs"/>
          <w:sz w:val="34"/>
          <w:szCs w:val="34"/>
          <w:rtl/>
        </w:rPr>
        <w:t>ا</w:t>
      </w:r>
      <w:r w:rsidR="0007356C" w:rsidRPr="00EF7DEC">
        <w:rPr>
          <w:rFonts w:ascii="Traditional Arabic" w:hAnsi="Traditional Arabic" w:cs="Traditional Arabic"/>
          <w:sz w:val="34"/>
          <w:szCs w:val="34"/>
          <w:rtl/>
        </w:rPr>
        <w:t>للَّمس ال</w:t>
      </w:r>
      <w:r w:rsidR="00326506" w:rsidRPr="00EF7DEC">
        <w:rPr>
          <w:rFonts w:ascii="Traditional Arabic" w:hAnsi="Traditional Arabic" w:cs="Traditional Arabic" w:hint="cs"/>
          <w:sz w:val="34"/>
          <w:szCs w:val="34"/>
          <w:rtl/>
        </w:rPr>
        <w:t>ج</w:t>
      </w:r>
      <w:r w:rsidR="0007356C" w:rsidRPr="00EF7DEC">
        <w:rPr>
          <w:rFonts w:ascii="Traditional Arabic" w:hAnsi="Traditional Arabic" w:cs="Traditional Arabic"/>
          <w:sz w:val="34"/>
          <w:szCs w:val="34"/>
          <w:rtl/>
        </w:rPr>
        <w:t>ماع لَكان تكرارًا، وَكلام ال</w:t>
      </w:r>
      <w:r w:rsidR="002519B2" w:rsidRPr="00EF7DEC">
        <w:rPr>
          <w:rFonts w:ascii="Traditional Arabic" w:hAnsi="Traditional Arabic" w:cs="Traditional Arabic" w:hint="cs"/>
          <w:sz w:val="34"/>
          <w:szCs w:val="34"/>
          <w:rtl/>
        </w:rPr>
        <w:t>ح</w:t>
      </w:r>
      <w:r w:rsidR="004A561E" w:rsidRPr="00EF7DEC">
        <w:rPr>
          <w:rFonts w:ascii="Traditional Arabic" w:hAnsi="Traditional Arabic" w:cs="Traditional Arabic" w:hint="cs"/>
          <w:sz w:val="34"/>
          <w:szCs w:val="34"/>
          <w:rtl/>
        </w:rPr>
        <w:t>ك</w:t>
      </w:r>
      <w:r w:rsidR="002519B2" w:rsidRPr="00EF7DEC">
        <w:rPr>
          <w:rFonts w:ascii="Traditional Arabic" w:hAnsi="Traditional Arabic" w:cs="Traditional Arabic" w:hint="cs"/>
          <w:sz w:val="34"/>
          <w:szCs w:val="34"/>
          <w:rtl/>
        </w:rPr>
        <w:t>يم</w:t>
      </w:r>
      <w:r w:rsidR="0007356C" w:rsidRPr="00EF7DEC">
        <w:rPr>
          <w:rFonts w:ascii="Traditional Arabic" w:hAnsi="Traditional Arabic" w:cs="Traditional Arabic"/>
          <w:sz w:val="34"/>
          <w:szCs w:val="34"/>
          <w:rtl/>
        </w:rPr>
        <w:t xml:space="preserve"> يت</w:t>
      </w:r>
      <w:r w:rsidR="00326506" w:rsidRPr="00EF7DEC">
        <w:rPr>
          <w:rFonts w:ascii="Traditional Arabic" w:hAnsi="Traditional Arabic" w:cs="Traditional Arabic" w:hint="cs"/>
          <w:sz w:val="34"/>
          <w:szCs w:val="34"/>
          <w:rtl/>
        </w:rPr>
        <w:t>ن</w:t>
      </w:r>
      <w:r w:rsidR="0007356C" w:rsidRPr="00EF7DEC">
        <w:rPr>
          <w:rFonts w:ascii="Traditional Arabic" w:hAnsi="Traditional Arabic" w:cs="Traditional Arabic"/>
          <w:sz w:val="34"/>
          <w:szCs w:val="34"/>
          <w:rtl/>
        </w:rPr>
        <w:t>زه عَن</w:t>
      </w:r>
      <w:r w:rsidR="00850045" w:rsidRPr="00EF7DEC">
        <w:rPr>
          <w:rFonts w:ascii="Traditional Arabic" w:hAnsi="Traditional Arabic" w:cs="Traditional Arabic" w:hint="cs"/>
          <w:sz w:val="34"/>
          <w:szCs w:val="34"/>
          <w:rtl/>
        </w:rPr>
        <w:t>ه</w:t>
      </w:r>
      <w:r w:rsidR="0007356C" w:rsidRPr="00EF7DEC">
        <w:rPr>
          <w:rFonts w:ascii="Traditional Arabic" w:hAnsi="Traditional Arabic" w:cs="Traditional Arabic"/>
          <w:sz w:val="34"/>
          <w:szCs w:val="34"/>
          <w:rtl/>
        </w:rPr>
        <w:t>ُ</w:t>
      </w:r>
      <w:r w:rsidR="003206B3" w:rsidRPr="00D95797">
        <w:rPr>
          <w:rStyle w:val="a4"/>
          <w:rFonts w:cs="Traditional Arabic"/>
          <w:position w:val="0"/>
          <w:sz w:val="34"/>
          <w:szCs w:val="34"/>
          <w:vertAlign w:val="superscript"/>
          <w:rtl/>
        </w:rPr>
        <w:t>(</w:t>
      </w:r>
      <w:r w:rsidR="003206B3" w:rsidRPr="00D95797">
        <w:rPr>
          <w:rStyle w:val="a4"/>
          <w:rFonts w:cs="Traditional Arabic"/>
          <w:position w:val="0"/>
          <w:sz w:val="34"/>
          <w:szCs w:val="34"/>
          <w:vertAlign w:val="superscript"/>
          <w:rtl/>
        </w:rPr>
        <w:footnoteReference w:id="168"/>
      </w:r>
      <w:r w:rsidR="003206B3" w:rsidRPr="00D95797">
        <w:rPr>
          <w:rStyle w:val="a4"/>
          <w:rFonts w:cs="Traditional Arabic"/>
          <w:position w:val="0"/>
          <w:sz w:val="34"/>
          <w:szCs w:val="34"/>
          <w:vertAlign w:val="superscript"/>
          <w:rtl/>
        </w:rPr>
        <w:t>)</w:t>
      </w:r>
      <w:r w:rsidR="001914E8" w:rsidRPr="00EF7DEC">
        <w:rPr>
          <w:rFonts w:hint="cs"/>
          <w:sz w:val="34"/>
          <w:szCs w:val="34"/>
          <w:rtl/>
        </w:rPr>
        <w:t>.</w:t>
      </w:r>
    </w:p>
    <w:p w14:paraId="75FE3AA7" w14:textId="32C54BA3" w:rsidR="0048566F" w:rsidRPr="00EF7DEC" w:rsidRDefault="00054C1B" w:rsidP="00C67023">
      <w:pPr>
        <w:pStyle w:val="a6"/>
        <w:numPr>
          <w:ilvl w:val="0"/>
          <w:numId w:val="20"/>
        </w:numPr>
        <w:rPr>
          <w:rFonts w:ascii="Traditional Arabic" w:hAnsi="Traditional Arabic" w:cs="Traditional Arabic"/>
          <w:sz w:val="34"/>
          <w:szCs w:val="34"/>
        </w:rPr>
      </w:pPr>
      <w:r w:rsidRPr="00EF7DEC">
        <w:rPr>
          <w:rFonts w:ascii="Traditional Arabic" w:hAnsi="Traditional Arabic" w:cs="Traditional Arabic" w:hint="cs"/>
          <w:b/>
          <w:bCs/>
          <w:sz w:val="34"/>
          <w:szCs w:val="34"/>
          <w:rtl/>
        </w:rPr>
        <w:t>ال</w:t>
      </w:r>
      <w:r w:rsidR="006D3529" w:rsidRPr="00EF7DEC">
        <w:rPr>
          <w:rFonts w:ascii="Traditional Arabic" w:hAnsi="Traditional Arabic" w:cs="Traditional Arabic" w:hint="cs"/>
          <w:b/>
          <w:bCs/>
          <w:sz w:val="34"/>
          <w:szCs w:val="34"/>
          <w:rtl/>
        </w:rPr>
        <w:t xml:space="preserve">زيادة </w:t>
      </w:r>
      <w:r w:rsidRPr="00EF7DEC">
        <w:rPr>
          <w:rFonts w:ascii="Traditional Arabic" w:hAnsi="Traditional Arabic" w:cs="Traditional Arabic" w:hint="cs"/>
          <w:b/>
          <w:bCs/>
          <w:sz w:val="34"/>
          <w:szCs w:val="34"/>
          <w:rtl/>
        </w:rPr>
        <w:t>ال</w:t>
      </w:r>
      <w:r w:rsidR="002A4DFC" w:rsidRPr="00EF7DEC">
        <w:rPr>
          <w:rFonts w:ascii="Traditional Arabic" w:hAnsi="Traditional Arabic" w:cs="Traditional Arabic" w:hint="cs"/>
          <w:b/>
          <w:bCs/>
          <w:sz w:val="34"/>
          <w:szCs w:val="34"/>
          <w:rtl/>
        </w:rPr>
        <w:t>حاصلة بدلالة السياق</w:t>
      </w:r>
      <w:r w:rsidR="002A4DFC" w:rsidRPr="00EF7DEC">
        <w:rPr>
          <w:rFonts w:ascii="Traditional Arabic" w:hAnsi="Traditional Arabic" w:cs="Traditional Arabic" w:hint="cs"/>
          <w:sz w:val="34"/>
          <w:szCs w:val="34"/>
          <w:rtl/>
        </w:rPr>
        <w:t xml:space="preserve">: </w:t>
      </w:r>
      <w:r w:rsidR="008D31DC" w:rsidRPr="00EF7DEC">
        <w:rPr>
          <w:rFonts w:ascii="Traditional Arabic" w:hAnsi="Traditional Arabic" w:cs="Traditional Arabic" w:hint="cs"/>
          <w:sz w:val="34"/>
          <w:szCs w:val="34"/>
          <w:rtl/>
        </w:rPr>
        <w:t>لأن السياق يشمل على فهم المعنى وزيادة</w:t>
      </w:r>
      <w:r w:rsidR="005D0186" w:rsidRPr="00EF7DEC">
        <w:rPr>
          <w:rFonts w:ascii="Traditional Arabic" w:hAnsi="Traditional Arabic" w:cs="Traditional Arabic" w:hint="cs"/>
          <w:sz w:val="34"/>
          <w:szCs w:val="34"/>
          <w:rtl/>
        </w:rPr>
        <w:t xml:space="preserve">، كزيادة الفهم الحاصلة من </w:t>
      </w:r>
      <w:r w:rsidR="00CE2ADA" w:rsidRPr="00EF7DEC">
        <w:rPr>
          <w:rFonts w:ascii="Traditional Arabic" w:hAnsi="Traditional Arabic" w:cs="Traditional Arabic" w:hint="cs"/>
          <w:sz w:val="34"/>
          <w:szCs w:val="34"/>
          <w:rtl/>
        </w:rPr>
        <w:t xml:space="preserve">مجموع سياق الآيتين الكريمتين </w:t>
      </w:r>
      <w:r w:rsidR="00B51872" w:rsidRPr="000F5ED8">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B51872" w:rsidRPr="00542D04">
        <w:rPr>
          <w:rFonts w:ascii="Traditional Arabic" w:hAnsi="Traditional Arabic" w:cs="QCF2504" w:hint="cs"/>
          <w:color w:val="008000"/>
          <w:sz w:val="28"/>
          <w:szCs w:val="28"/>
          <w:rtl/>
        </w:rPr>
        <w:t>ﱌ</w:t>
      </w:r>
      <w:r w:rsidR="00B51872" w:rsidRPr="00542D04">
        <w:rPr>
          <w:rFonts w:ascii="Traditional Arabic" w:hAnsi="Traditional Arabic" w:cs="QCF2504"/>
          <w:color w:val="008000"/>
          <w:sz w:val="28"/>
          <w:szCs w:val="28"/>
          <w:rtl/>
        </w:rPr>
        <w:t xml:space="preserve"> </w:t>
      </w:r>
      <w:r w:rsidR="00B51872" w:rsidRPr="00542D04">
        <w:rPr>
          <w:rFonts w:ascii="Traditional Arabic" w:hAnsi="Traditional Arabic" w:cs="QCF2504" w:hint="cs"/>
          <w:color w:val="008000"/>
          <w:sz w:val="28"/>
          <w:szCs w:val="28"/>
          <w:rtl/>
        </w:rPr>
        <w:t>ﱍ</w:t>
      </w:r>
      <w:r w:rsidR="00B51872" w:rsidRPr="00542D04">
        <w:rPr>
          <w:rFonts w:ascii="Traditional Arabic" w:hAnsi="Traditional Arabic" w:cs="QCF2504"/>
          <w:color w:val="008000"/>
          <w:sz w:val="28"/>
          <w:szCs w:val="28"/>
          <w:rtl/>
        </w:rPr>
        <w:t xml:space="preserve"> </w:t>
      </w:r>
      <w:r w:rsidR="00B51872" w:rsidRPr="00542D04">
        <w:rPr>
          <w:rFonts w:ascii="Traditional Arabic" w:hAnsi="Traditional Arabic" w:cs="QCF2504" w:hint="cs"/>
          <w:color w:val="008000"/>
          <w:sz w:val="28"/>
          <w:szCs w:val="28"/>
          <w:rtl/>
        </w:rPr>
        <w:t>ﱎ</w:t>
      </w:r>
      <w:r w:rsidR="00B51872" w:rsidRPr="00542D04">
        <w:rPr>
          <w:rFonts w:ascii="Traditional Arabic" w:hAnsi="Traditional Arabic" w:cs="QCF2504"/>
          <w:color w:val="008000"/>
          <w:sz w:val="28"/>
          <w:szCs w:val="28"/>
          <w:rtl/>
        </w:rPr>
        <w:t xml:space="preserve"> </w:t>
      </w:r>
      <w:proofErr w:type="spellStart"/>
      <w:r w:rsidR="00B51872" w:rsidRPr="00542D04">
        <w:rPr>
          <w:rFonts w:ascii="Traditional Arabic" w:hAnsi="Traditional Arabic" w:cs="QCF2504" w:hint="cs"/>
          <w:color w:val="008000"/>
          <w:sz w:val="28"/>
          <w:szCs w:val="28"/>
          <w:rtl/>
        </w:rPr>
        <w:t>ﱏﱐ</w:t>
      </w:r>
      <w:proofErr w:type="spellEnd"/>
      <w:r w:rsidR="00542D04" w:rsidRPr="00542D04">
        <w:rPr>
          <w:rFonts w:ascii="ATraditional Arabic" w:hAnsi="ATraditional Arabic" w:cs="Traditional Arabic"/>
          <w:sz w:val="28"/>
          <w:szCs w:val="28"/>
          <w:rtl/>
        </w:rPr>
        <w:t>﴾</w:t>
      </w:r>
      <w:r w:rsidR="00B51872" w:rsidRPr="00EF7DEC">
        <w:rPr>
          <w:rFonts w:ascii="ATraditional Arabic" w:hAnsi="ATraditional Arabic" w:cs="Traditional Arabic"/>
          <w:sz w:val="34"/>
          <w:szCs w:val="34"/>
          <w:rtl/>
        </w:rPr>
        <w:t xml:space="preserve"> </w:t>
      </w:r>
      <w:r w:rsidR="00B51872" w:rsidRPr="001A340D">
        <w:rPr>
          <w:rFonts w:ascii="ATraditional Arabic" w:hAnsi="ATraditional Arabic" w:cs="Traditional Arabic"/>
          <w:szCs w:val="32"/>
          <w:rtl/>
        </w:rPr>
        <w:t>[سورة الأحقاف:15]</w:t>
      </w:r>
      <w:r w:rsidR="00B51872" w:rsidRPr="00EF7DEC">
        <w:rPr>
          <w:rFonts w:ascii="ATraditional Arabic" w:hAnsi="ATraditional Arabic" w:cs="Traditional Arabic"/>
          <w:sz w:val="34"/>
          <w:szCs w:val="34"/>
          <w:rtl/>
        </w:rPr>
        <w:t>.</w:t>
      </w:r>
      <w:r w:rsidR="00B51872" w:rsidRPr="00EF7DEC">
        <w:rPr>
          <w:rFonts w:ascii="ATraditional Arabic" w:hAnsi="ATraditional Arabic" w:cs="Traditional Arabic" w:hint="cs"/>
          <w:sz w:val="34"/>
          <w:szCs w:val="34"/>
          <w:rtl/>
        </w:rPr>
        <w:t xml:space="preserve"> مع</w:t>
      </w:r>
      <w:r w:rsidR="00B51872" w:rsidRPr="00EF7DEC">
        <w:rPr>
          <w:rFonts w:ascii="Traditional Arabic" w:hAnsi="Traditional Arabic" w:cs="Traditional Arabic"/>
          <w:sz w:val="34"/>
          <w:szCs w:val="34"/>
          <w:rtl/>
        </w:rPr>
        <w:t xml:space="preserve"> قوله تعالى: </w:t>
      </w:r>
      <w:r w:rsidR="00542D04" w:rsidRPr="00542D04">
        <w:rPr>
          <w:rFonts w:ascii="Traditional Arabic" w:hAnsi="Traditional Arabic" w:cs="Traditional Arabic"/>
          <w:sz w:val="28"/>
          <w:szCs w:val="28"/>
          <w:rtl/>
        </w:rPr>
        <w:t>﴿</w:t>
      </w:r>
      <w:r w:rsidR="00B51872" w:rsidRPr="00542D04">
        <w:rPr>
          <w:rFonts w:ascii="Traditional Arabic" w:hAnsi="Traditional Arabic" w:cs="QCF2037" w:hint="cs"/>
          <w:color w:val="008000"/>
          <w:sz w:val="28"/>
          <w:szCs w:val="28"/>
          <w:rtl/>
        </w:rPr>
        <w:t>ﲙ</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ﲚ</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ﲛ</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ﲜ</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ﲝ</w:t>
      </w:r>
      <w:r w:rsidR="00B51872" w:rsidRPr="00542D04">
        <w:rPr>
          <w:rFonts w:ascii="Traditional Arabic" w:hAnsi="Traditional Arabic" w:cs="QCF2037"/>
          <w:color w:val="008000"/>
          <w:sz w:val="28"/>
          <w:szCs w:val="28"/>
          <w:rtl/>
        </w:rPr>
        <w:t xml:space="preserve"> </w:t>
      </w:r>
      <w:proofErr w:type="spellStart"/>
      <w:r w:rsidR="00B51872" w:rsidRPr="00542D04">
        <w:rPr>
          <w:rFonts w:ascii="Traditional Arabic" w:hAnsi="Traditional Arabic" w:cs="QCF2037" w:hint="cs"/>
          <w:color w:val="008000"/>
          <w:sz w:val="28"/>
          <w:szCs w:val="28"/>
          <w:rtl/>
        </w:rPr>
        <w:t>ﲞﲟ</w:t>
      </w:r>
      <w:proofErr w:type="spellEnd"/>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ﲠ</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ﲡ</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ﲢ</w:t>
      </w:r>
      <w:r w:rsidR="00B51872" w:rsidRPr="00542D04">
        <w:rPr>
          <w:rFonts w:ascii="Traditional Arabic" w:hAnsi="Traditional Arabic" w:cs="QCF2037"/>
          <w:color w:val="008000"/>
          <w:sz w:val="28"/>
          <w:szCs w:val="28"/>
          <w:rtl/>
        </w:rPr>
        <w:t xml:space="preserve"> </w:t>
      </w:r>
      <w:r w:rsidR="00B51872" w:rsidRPr="00542D04">
        <w:rPr>
          <w:rFonts w:ascii="Traditional Arabic" w:hAnsi="Traditional Arabic" w:cs="QCF2037" w:hint="cs"/>
          <w:color w:val="008000"/>
          <w:sz w:val="28"/>
          <w:szCs w:val="28"/>
          <w:rtl/>
        </w:rPr>
        <w:t>ﲣ</w:t>
      </w:r>
      <w:r w:rsidR="00B51872" w:rsidRPr="00542D04">
        <w:rPr>
          <w:rFonts w:ascii="Traditional Arabic" w:hAnsi="Traditional Arabic" w:cs="QCF2037"/>
          <w:color w:val="008000"/>
          <w:sz w:val="28"/>
          <w:szCs w:val="28"/>
          <w:rtl/>
        </w:rPr>
        <w:t xml:space="preserve"> </w:t>
      </w:r>
      <w:proofErr w:type="spellStart"/>
      <w:r w:rsidR="00B51872" w:rsidRPr="00542D04">
        <w:rPr>
          <w:rFonts w:ascii="Traditional Arabic" w:hAnsi="Traditional Arabic" w:cs="QCF2037" w:hint="cs"/>
          <w:color w:val="008000"/>
          <w:sz w:val="28"/>
          <w:szCs w:val="28"/>
          <w:rtl/>
        </w:rPr>
        <w:t>ﲤﲥ</w:t>
      </w:r>
      <w:proofErr w:type="spellEnd"/>
      <w:r w:rsidR="00542D04" w:rsidRPr="00542D04">
        <w:rPr>
          <w:rFonts w:ascii="Traditional Arabic" w:hAnsi="Traditional Arabic" w:cs="Traditional Arabic"/>
          <w:sz w:val="28"/>
          <w:szCs w:val="28"/>
          <w:rtl/>
        </w:rPr>
        <w:t>﴾</w:t>
      </w:r>
      <w:r w:rsidR="00B51872" w:rsidRPr="00EF7DEC">
        <w:rPr>
          <w:rFonts w:ascii="Traditional Arabic" w:hAnsi="Traditional Arabic" w:cs="Traditional Arabic"/>
          <w:sz w:val="34"/>
          <w:szCs w:val="34"/>
          <w:rtl/>
        </w:rPr>
        <w:t xml:space="preserve"> </w:t>
      </w:r>
      <w:r w:rsidR="00B51872" w:rsidRPr="001A340D">
        <w:rPr>
          <w:rFonts w:ascii="Traditional Arabic" w:hAnsi="Traditional Arabic" w:cs="Traditional Arabic"/>
          <w:szCs w:val="32"/>
          <w:rtl/>
        </w:rPr>
        <w:t>[سورة البقرة:233]</w:t>
      </w:r>
      <w:r w:rsidR="00B51872" w:rsidRPr="00EF7DEC">
        <w:rPr>
          <w:rFonts w:ascii="Traditional Arabic" w:hAnsi="Traditional Arabic" w:cs="Traditional Arabic"/>
          <w:sz w:val="34"/>
          <w:szCs w:val="34"/>
          <w:rtl/>
        </w:rPr>
        <w:t>.</w:t>
      </w:r>
      <w:r w:rsidR="00B51872" w:rsidRPr="00EF7DEC">
        <w:rPr>
          <w:rFonts w:ascii="Traditional Arabic" w:hAnsi="Traditional Arabic" w:cs="Traditional Arabic" w:hint="cs"/>
          <w:sz w:val="34"/>
          <w:szCs w:val="34"/>
          <w:rtl/>
        </w:rPr>
        <w:t xml:space="preserve"> </w:t>
      </w:r>
      <w:r w:rsidR="00F06866" w:rsidRPr="00EF7DEC">
        <w:rPr>
          <w:rFonts w:ascii="Traditional Arabic" w:hAnsi="Traditional Arabic" w:cs="Traditional Arabic" w:hint="cs"/>
          <w:sz w:val="34"/>
          <w:szCs w:val="34"/>
          <w:rtl/>
        </w:rPr>
        <w:t xml:space="preserve">بأن أقل مدة الحمل ستة أشهر، </w:t>
      </w:r>
      <w:r w:rsidR="00DB5C8C" w:rsidRPr="00EF7DEC">
        <w:rPr>
          <w:rFonts w:ascii="Traditional Arabic" w:hAnsi="Traditional Arabic" w:cs="Traditional Arabic" w:hint="cs"/>
          <w:sz w:val="34"/>
          <w:szCs w:val="34"/>
          <w:rtl/>
        </w:rPr>
        <w:t xml:space="preserve">فكل آية أفادت معنى ابتدائيًا </w:t>
      </w:r>
      <w:r w:rsidR="00BD4D5D" w:rsidRPr="00EF7DEC">
        <w:rPr>
          <w:rFonts w:ascii="Traditional Arabic" w:hAnsi="Traditional Arabic" w:cs="Traditional Arabic" w:hint="cs"/>
          <w:sz w:val="34"/>
          <w:szCs w:val="34"/>
          <w:rtl/>
        </w:rPr>
        <w:t xml:space="preserve">ومعنى جديدًا حين </w:t>
      </w:r>
      <w:r w:rsidR="00602642" w:rsidRPr="00EF7DEC">
        <w:rPr>
          <w:rFonts w:ascii="Traditional Arabic" w:hAnsi="Traditional Arabic" w:cs="Traditional Arabic" w:hint="cs"/>
          <w:sz w:val="34"/>
          <w:szCs w:val="34"/>
          <w:rtl/>
        </w:rPr>
        <w:t>نظر إلى الآيات في مساق واحد</w:t>
      </w:r>
      <w:r w:rsidR="0093782E" w:rsidRPr="00D95797">
        <w:rPr>
          <w:rStyle w:val="a4"/>
          <w:rFonts w:cs="Traditional Arabic"/>
          <w:position w:val="0"/>
          <w:sz w:val="34"/>
          <w:szCs w:val="34"/>
          <w:vertAlign w:val="superscript"/>
          <w:rtl/>
        </w:rPr>
        <w:t>(</w:t>
      </w:r>
      <w:r w:rsidR="0093782E" w:rsidRPr="00D95797">
        <w:rPr>
          <w:rStyle w:val="a4"/>
          <w:rFonts w:cs="Traditional Arabic"/>
          <w:position w:val="0"/>
          <w:sz w:val="34"/>
          <w:szCs w:val="34"/>
          <w:vertAlign w:val="superscript"/>
          <w:rtl/>
        </w:rPr>
        <w:footnoteReference w:id="169"/>
      </w:r>
      <w:r w:rsidR="0093782E" w:rsidRPr="00D95797">
        <w:rPr>
          <w:rStyle w:val="a4"/>
          <w:rFonts w:cs="Traditional Arabic"/>
          <w:position w:val="0"/>
          <w:sz w:val="34"/>
          <w:szCs w:val="34"/>
          <w:vertAlign w:val="superscript"/>
          <w:rtl/>
        </w:rPr>
        <w:t>)</w:t>
      </w:r>
      <w:r w:rsidR="00BD4D5D" w:rsidRPr="00EF7DEC">
        <w:rPr>
          <w:rFonts w:hint="cs"/>
          <w:sz w:val="34"/>
          <w:szCs w:val="34"/>
          <w:rtl/>
        </w:rPr>
        <w:t>.</w:t>
      </w:r>
    </w:p>
    <w:p w14:paraId="506D0DED" w14:textId="3EF42780" w:rsidR="00733558" w:rsidRPr="00EF7DEC" w:rsidRDefault="003328CB" w:rsidP="00C67023">
      <w:pPr>
        <w:ind w:firstLine="360"/>
        <w:rPr>
          <w:rFonts w:ascii="Traditional Arabic" w:hAnsi="Traditional Arabic" w:cs="Traditional Arabic"/>
          <w:sz w:val="34"/>
          <w:szCs w:val="34"/>
        </w:rPr>
      </w:pPr>
      <w:r w:rsidRPr="00EF7DEC">
        <w:rPr>
          <w:rFonts w:ascii="Traditional Arabic" w:hAnsi="Traditional Arabic" w:cs="Traditional Arabic" w:hint="cs"/>
          <w:sz w:val="34"/>
          <w:szCs w:val="34"/>
          <w:rtl/>
        </w:rPr>
        <w:t>ولأن دلالة السياق تستخر</w:t>
      </w:r>
      <w:r w:rsidR="00624A97" w:rsidRPr="00EF7DEC">
        <w:rPr>
          <w:rFonts w:ascii="Traditional Arabic" w:hAnsi="Traditional Arabic" w:cs="Traditional Arabic" w:hint="cs"/>
          <w:sz w:val="34"/>
          <w:szCs w:val="34"/>
          <w:rtl/>
        </w:rPr>
        <w:t>ج</w:t>
      </w:r>
      <w:r w:rsidR="00166F8C" w:rsidRPr="00EF7DEC">
        <w:rPr>
          <w:rFonts w:ascii="Traditional Arabic" w:hAnsi="Traditional Arabic" w:cs="Traditional Arabic" w:hint="cs"/>
          <w:sz w:val="34"/>
          <w:szCs w:val="34"/>
          <w:rtl/>
        </w:rPr>
        <w:t xml:space="preserve"> بالنظر والتأمل في المقال وقرائن الأحوال </w:t>
      </w:r>
      <w:r w:rsidR="009F4D5A" w:rsidRPr="00EF7DEC">
        <w:rPr>
          <w:rFonts w:ascii="Traditional Arabic" w:hAnsi="Traditional Arabic" w:cs="Traditional Arabic" w:hint="cs"/>
          <w:sz w:val="34"/>
          <w:szCs w:val="34"/>
          <w:rtl/>
        </w:rPr>
        <w:t xml:space="preserve">فهي دلالة </w:t>
      </w:r>
      <w:r w:rsidR="009F4D5A" w:rsidRPr="00EF7DEC">
        <w:rPr>
          <w:rFonts w:ascii="Traditional Arabic" w:hAnsi="Traditional Arabic" w:cs="Traditional Arabic" w:hint="cs"/>
          <w:b/>
          <w:bCs/>
          <w:sz w:val="34"/>
          <w:szCs w:val="34"/>
          <w:rtl/>
        </w:rPr>
        <w:t>ذوقيّة</w:t>
      </w:r>
      <w:r w:rsidR="009F4D5A" w:rsidRPr="00EF7DEC">
        <w:rPr>
          <w:rFonts w:ascii="Traditional Arabic" w:hAnsi="Traditional Arabic" w:cs="Traditional Arabic" w:hint="cs"/>
          <w:sz w:val="34"/>
          <w:szCs w:val="34"/>
          <w:rtl/>
        </w:rPr>
        <w:t xml:space="preserve"> يختلف الأخذ بها باختلاف الأفهام والمدارك</w:t>
      </w:r>
      <w:r w:rsidR="00624A97" w:rsidRPr="00EF7DEC">
        <w:rPr>
          <w:rFonts w:ascii="Traditional Arabic" w:hAnsi="Traditional Arabic" w:cs="Traditional Arabic" w:hint="cs"/>
          <w:sz w:val="34"/>
          <w:szCs w:val="34"/>
          <w:rtl/>
        </w:rPr>
        <w:t xml:space="preserve">، </w:t>
      </w:r>
      <w:r w:rsidR="00681340" w:rsidRPr="00EF7DEC">
        <w:rPr>
          <w:rFonts w:ascii="Traditional Arabic" w:hAnsi="Traditional Arabic" w:cs="Traditional Arabic"/>
          <w:sz w:val="34"/>
          <w:szCs w:val="34"/>
          <w:rtl/>
        </w:rPr>
        <w:t>والذوق كيفية للنفس بها تدرك الخواص والمزايا التي للكلام البليغ</w:t>
      </w:r>
      <w:r w:rsidR="00287661" w:rsidRPr="00D95797">
        <w:rPr>
          <w:rStyle w:val="a4"/>
          <w:rFonts w:cs="Traditional Arabic"/>
          <w:position w:val="0"/>
          <w:sz w:val="34"/>
          <w:szCs w:val="34"/>
          <w:vertAlign w:val="superscript"/>
          <w:rtl/>
        </w:rPr>
        <w:t>(</w:t>
      </w:r>
      <w:r w:rsidR="00287661" w:rsidRPr="00D95797">
        <w:rPr>
          <w:rStyle w:val="a4"/>
          <w:rFonts w:cs="Traditional Arabic"/>
          <w:position w:val="0"/>
          <w:sz w:val="34"/>
          <w:szCs w:val="34"/>
          <w:vertAlign w:val="superscript"/>
          <w:rtl/>
        </w:rPr>
        <w:footnoteReference w:id="170"/>
      </w:r>
      <w:r w:rsidR="00287661" w:rsidRPr="00D95797">
        <w:rPr>
          <w:rStyle w:val="a4"/>
          <w:rFonts w:cs="Traditional Arabic"/>
          <w:position w:val="0"/>
          <w:sz w:val="34"/>
          <w:szCs w:val="34"/>
          <w:vertAlign w:val="superscript"/>
          <w:rtl/>
        </w:rPr>
        <w:t>)</w:t>
      </w:r>
      <w:r w:rsidR="00681340" w:rsidRPr="00EF7DEC">
        <w:rPr>
          <w:rFonts w:hint="cs"/>
          <w:sz w:val="34"/>
          <w:szCs w:val="34"/>
          <w:rtl/>
        </w:rPr>
        <w:t>،</w:t>
      </w:r>
      <w:r w:rsidR="00681340" w:rsidRPr="00EF7DEC">
        <w:rPr>
          <w:rFonts w:ascii="Traditional Arabic" w:hAnsi="Traditional Arabic" w:cs="Traditional Arabic" w:hint="cs"/>
          <w:sz w:val="34"/>
          <w:szCs w:val="34"/>
          <w:rtl/>
        </w:rPr>
        <w:t xml:space="preserve"> ف</w:t>
      </w:r>
      <w:r w:rsidR="0088011C" w:rsidRPr="00EF7DEC">
        <w:rPr>
          <w:rFonts w:ascii="Traditional Arabic" w:hAnsi="Traditional Arabic" w:cs="Traditional Arabic" w:hint="cs"/>
          <w:sz w:val="34"/>
          <w:szCs w:val="34"/>
          <w:rtl/>
        </w:rPr>
        <w:t>دلالة السياق</w:t>
      </w:r>
      <w:r w:rsidR="00681340" w:rsidRPr="00EF7DEC">
        <w:rPr>
          <w:rFonts w:ascii="Traditional Arabic" w:hAnsi="Traditional Arabic" w:cs="Traditional Arabic" w:hint="cs"/>
          <w:sz w:val="34"/>
          <w:szCs w:val="34"/>
          <w:rtl/>
        </w:rPr>
        <w:t xml:space="preserve"> </w:t>
      </w:r>
      <w:r w:rsidR="00624A97" w:rsidRPr="00EF7DEC">
        <w:rPr>
          <w:rFonts w:ascii="Traditional Arabic" w:hAnsi="Traditional Arabic" w:cs="Traditional Arabic" w:hint="cs"/>
          <w:sz w:val="34"/>
          <w:szCs w:val="34"/>
          <w:rtl/>
        </w:rPr>
        <w:t xml:space="preserve">كما يصفها ابن دقيق العيد </w:t>
      </w:r>
      <w:r w:rsidR="00E102EE">
        <w:rPr>
          <w:rFonts w:ascii="ATraditional Arabic" w:hAnsi="ATraditional Arabic" w:cs="Traditional Arabic"/>
          <w:sz w:val="34"/>
          <w:szCs w:val="34"/>
          <w:rtl/>
        </w:rPr>
        <w:t>"</w:t>
      </w:r>
      <w:r w:rsidR="009A1B74" w:rsidRPr="00EF7DEC">
        <w:rPr>
          <w:rFonts w:ascii="Traditional Arabic" w:hAnsi="Traditional Arabic" w:cs="Traditional Arabic"/>
          <w:sz w:val="34"/>
          <w:szCs w:val="34"/>
          <w:rtl/>
        </w:rPr>
        <w:t>لا يقام عليها دليل، وكذلك لو فهم المقصود من الكلام وطولب بالدليل لعسُر إقامته</w:t>
      </w:r>
      <w:r w:rsidR="009A1B74" w:rsidRPr="00EF7DEC">
        <w:rPr>
          <w:rFonts w:ascii="Traditional Arabic" w:hAnsi="Traditional Arabic" w:cs="Traditional Arabic" w:hint="cs"/>
          <w:sz w:val="34"/>
          <w:szCs w:val="34"/>
          <w:rtl/>
        </w:rPr>
        <w:t>،</w:t>
      </w:r>
      <w:r w:rsidR="009A1B74" w:rsidRPr="00EF7DEC">
        <w:rPr>
          <w:rFonts w:ascii="Traditional Arabic" w:hAnsi="Traditional Arabic" w:cs="Traditional Arabic"/>
          <w:sz w:val="34"/>
          <w:szCs w:val="34"/>
          <w:rtl/>
        </w:rPr>
        <w:t xml:space="preserve"> لكن الناظر يرجع إلى ذوقه، </w:t>
      </w:r>
      <w:r w:rsidR="001F619C" w:rsidRPr="00EF7DEC">
        <w:rPr>
          <w:rFonts w:ascii="Traditional Arabic" w:hAnsi="Traditional Arabic" w:cs="Traditional Arabic" w:hint="cs"/>
          <w:sz w:val="34"/>
          <w:szCs w:val="34"/>
          <w:rtl/>
        </w:rPr>
        <w:t xml:space="preserve">والمناظر يرجع إلى </w:t>
      </w:r>
      <w:r w:rsidR="009A1B74" w:rsidRPr="00EF7DEC">
        <w:rPr>
          <w:rFonts w:ascii="Traditional Arabic" w:hAnsi="Traditional Arabic" w:cs="Traditional Arabic"/>
          <w:sz w:val="34"/>
          <w:szCs w:val="34"/>
          <w:rtl/>
        </w:rPr>
        <w:t>دينه وإنصافه</w:t>
      </w:r>
      <w:r w:rsidR="001B67B2" w:rsidRPr="00D95797">
        <w:rPr>
          <w:rStyle w:val="a4"/>
          <w:rFonts w:cs="Traditional Arabic"/>
          <w:position w:val="0"/>
          <w:sz w:val="34"/>
          <w:szCs w:val="34"/>
          <w:vertAlign w:val="superscript"/>
          <w:rtl/>
        </w:rPr>
        <w:t>(</w:t>
      </w:r>
      <w:r w:rsidR="001B67B2" w:rsidRPr="00D95797">
        <w:rPr>
          <w:rStyle w:val="a4"/>
          <w:rFonts w:cs="Traditional Arabic"/>
          <w:position w:val="0"/>
          <w:sz w:val="34"/>
          <w:szCs w:val="34"/>
          <w:vertAlign w:val="superscript"/>
          <w:rtl/>
        </w:rPr>
        <w:footnoteReference w:id="171"/>
      </w:r>
      <w:r w:rsidR="001B67B2" w:rsidRPr="00D95797">
        <w:rPr>
          <w:rStyle w:val="a4"/>
          <w:rFonts w:cs="Traditional Arabic"/>
          <w:position w:val="0"/>
          <w:sz w:val="34"/>
          <w:szCs w:val="34"/>
          <w:vertAlign w:val="superscript"/>
          <w:rtl/>
        </w:rPr>
        <w:t>)</w:t>
      </w:r>
      <w:r w:rsidR="001F619C" w:rsidRPr="00EF7DEC">
        <w:rPr>
          <w:rFonts w:hint="cs"/>
          <w:sz w:val="34"/>
          <w:szCs w:val="34"/>
          <w:rtl/>
        </w:rPr>
        <w:t>.</w:t>
      </w:r>
    </w:p>
    <w:p w14:paraId="50CC34DC" w14:textId="03D4E00D" w:rsidR="00D93550" w:rsidRPr="00EF7DEC" w:rsidRDefault="00D93550" w:rsidP="00C67023">
      <w:pPr>
        <w:ind w:firstLine="259"/>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وقصارى القول إن </w:t>
      </w:r>
      <w:r w:rsidR="00830EF4" w:rsidRPr="00EF7DEC">
        <w:rPr>
          <w:rFonts w:ascii="Traditional Arabic" w:hAnsi="Traditional Arabic" w:cs="Traditional Arabic" w:hint="cs"/>
          <w:sz w:val="34"/>
          <w:szCs w:val="34"/>
          <w:rtl/>
        </w:rPr>
        <w:t>فهم النص لا يتوقف على الدلالات المعجمية للألفاظ</w:t>
      </w:r>
      <w:r w:rsidR="00205A8B" w:rsidRPr="00EF7DEC">
        <w:rPr>
          <w:rFonts w:ascii="Traditional Arabic" w:hAnsi="Traditional Arabic" w:cs="Traditional Arabic" w:hint="cs"/>
          <w:sz w:val="34"/>
          <w:szCs w:val="34"/>
          <w:rtl/>
        </w:rPr>
        <w:t xml:space="preserve"> فهو </w:t>
      </w:r>
      <w:r w:rsidR="001D3AF5" w:rsidRPr="00EF7DEC">
        <w:rPr>
          <w:rFonts w:ascii="Traditional Arabic" w:hAnsi="Traditional Arabic" w:cs="Traditional Arabic" w:hint="cs"/>
          <w:sz w:val="34"/>
          <w:szCs w:val="34"/>
          <w:rtl/>
        </w:rPr>
        <w:t>ضروري</w:t>
      </w:r>
      <w:r w:rsidR="00AF2551" w:rsidRPr="00EF7DEC">
        <w:rPr>
          <w:rFonts w:ascii="Traditional Arabic" w:hAnsi="Traditional Arabic" w:cs="Traditional Arabic" w:hint="cs"/>
          <w:sz w:val="34"/>
          <w:szCs w:val="34"/>
          <w:rtl/>
        </w:rPr>
        <w:t>ّ</w:t>
      </w:r>
      <w:r w:rsidR="001D3AF5" w:rsidRPr="00EF7DEC">
        <w:rPr>
          <w:rFonts w:ascii="Traditional Arabic" w:hAnsi="Traditional Arabic" w:cs="Traditional Arabic" w:hint="cs"/>
          <w:sz w:val="34"/>
          <w:szCs w:val="34"/>
          <w:rtl/>
        </w:rPr>
        <w:t xml:space="preserve"> لكنه غير كاف</w:t>
      </w:r>
      <w:r w:rsidR="006B1242" w:rsidRPr="00EF7DEC">
        <w:rPr>
          <w:rFonts w:ascii="Traditional Arabic" w:hAnsi="Traditional Arabic" w:cs="Traditional Arabic" w:hint="cs"/>
          <w:sz w:val="34"/>
          <w:szCs w:val="34"/>
          <w:rtl/>
        </w:rPr>
        <w:t xml:space="preserve"> وحده في الكشف عن المراد، </w:t>
      </w:r>
      <w:r w:rsidR="003214DB" w:rsidRPr="00EF7DEC">
        <w:rPr>
          <w:rFonts w:ascii="Traditional Arabic" w:hAnsi="Traditional Arabic" w:cs="Traditional Arabic" w:hint="cs"/>
          <w:sz w:val="34"/>
          <w:szCs w:val="34"/>
          <w:rtl/>
        </w:rPr>
        <w:t>فال</w:t>
      </w:r>
      <w:r w:rsidR="003D5F4D" w:rsidRPr="00EF7DEC">
        <w:rPr>
          <w:rFonts w:ascii="Traditional Arabic" w:hAnsi="Traditional Arabic" w:cs="Traditional Arabic" w:hint="cs"/>
          <w:sz w:val="34"/>
          <w:szCs w:val="34"/>
          <w:rtl/>
        </w:rPr>
        <w:t>ألفاظ تدل على معانيها الحقيقي</w:t>
      </w:r>
      <w:r w:rsidR="00C51D15" w:rsidRPr="00EF7DEC">
        <w:rPr>
          <w:rFonts w:ascii="Traditional Arabic" w:hAnsi="Traditional Arabic" w:cs="Traditional Arabic" w:hint="cs"/>
          <w:sz w:val="34"/>
          <w:szCs w:val="34"/>
          <w:rtl/>
        </w:rPr>
        <w:t>ّ</w:t>
      </w:r>
      <w:r w:rsidR="003D5F4D" w:rsidRPr="00EF7DEC">
        <w:rPr>
          <w:rFonts w:ascii="Traditional Arabic" w:hAnsi="Traditional Arabic" w:cs="Traditional Arabic" w:hint="cs"/>
          <w:sz w:val="34"/>
          <w:szCs w:val="34"/>
          <w:rtl/>
        </w:rPr>
        <w:t>ة بينما الس</w:t>
      </w:r>
      <w:r w:rsidR="006F1647" w:rsidRPr="00EF7DEC">
        <w:rPr>
          <w:rFonts w:ascii="Traditional Arabic" w:hAnsi="Traditional Arabic" w:cs="Traditional Arabic" w:hint="cs"/>
          <w:sz w:val="34"/>
          <w:szCs w:val="34"/>
          <w:rtl/>
        </w:rPr>
        <w:t>ّ</w:t>
      </w:r>
      <w:r w:rsidR="003D5F4D" w:rsidRPr="00EF7DEC">
        <w:rPr>
          <w:rFonts w:ascii="Traditional Arabic" w:hAnsi="Traditional Arabic" w:cs="Traditional Arabic" w:hint="cs"/>
          <w:sz w:val="34"/>
          <w:szCs w:val="34"/>
          <w:rtl/>
        </w:rPr>
        <w:t xml:space="preserve">ياق والقرائن تدل على مراد </w:t>
      </w:r>
      <w:r w:rsidR="003D5F4D" w:rsidRPr="00EF7DEC">
        <w:rPr>
          <w:rFonts w:ascii="Traditional Arabic" w:hAnsi="Traditional Arabic" w:cs="Traditional Arabic" w:hint="cs"/>
          <w:sz w:val="34"/>
          <w:szCs w:val="34"/>
          <w:rtl/>
        </w:rPr>
        <w:lastRenderedPageBreak/>
        <w:t xml:space="preserve">المتكلم، </w:t>
      </w:r>
      <w:r w:rsidR="00F00833" w:rsidRPr="00EF7DEC">
        <w:rPr>
          <w:rFonts w:ascii="Traditional Arabic" w:hAnsi="Traditional Arabic" w:cs="Traditional Arabic" w:hint="cs"/>
          <w:b/>
          <w:bCs/>
          <w:sz w:val="34"/>
          <w:szCs w:val="34"/>
          <w:rtl/>
        </w:rPr>
        <w:t>فالمخاطَب</w:t>
      </w:r>
      <w:r w:rsidR="00F00833" w:rsidRPr="00EF7DEC">
        <w:rPr>
          <w:rFonts w:ascii="Traditional Arabic" w:hAnsi="Traditional Arabic" w:cs="Traditional Arabic" w:hint="cs"/>
          <w:sz w:val="34"/>
          <w:szCs w:val="34"/>
          <w:rtl/>
        </w:rPr>
        <w:t xml:space="preserve"> </w:t>
      </w:r>
      <w:r w:rsidR="009D0D4C" w:rsidRPr="00EF7DEC">
        <w:rPr>
          <w:rFonts w:ascii="Traditional Arabic" w:hAnsi="Traditional Arabic" w:cs="Traditional Arabic" w:hint="cs"/>
          <w:sz w:val="34"/>
          <w:szCs w:val="34"/>
          <w:rtl/>
        </w:rPr>
        <w:t xml:space="preserve">مطالب </w:t>
      </w:r>
      <w:r w:rsidR="005C03C0" w:rsidRPr="00EF7DEC">
        <w:rPr>
          <w:rFonts w:ascii="Traditional Arabic" w:hAnsi="Traditional Arabic" w:cs="Traditional Arabic" w:hint="cs"/>
          <w:sz w:val="34"/>
          <w:szCs w:val="34"/>
          <w:rtl/>
        </w:rPr>
        <w:t xml:space="preserve">باكتشاف أي القرائن </w:t>
      </w:r>
      <w:r w:rsidR="003557F0" w:rsidRPr="00EF7DEC">
        <w:rPr>
          <w:rFonts w:ascii="Traditional Arabic" w:hAnsi="Traditional Arabic" w:cs="Traditional Arabic" w:hint="cs"/>
          <w:sz w:val="34"/>
          <w:szCs w:val="34"/>
          <w:rtl/>
        </w:rPr>
        <w:t>نصبها المتكلم في كلامه</w:t>
      </w:r>
      <w:r w:rsidR="00A959E8" w:rsidRPr="00EF7DEC">
        <w:rPr>
          <w:rFonts w:ascii="Traditional Arabic" w:hAnsi="Traditional Arabic" w:cs="Traditional Arabic" w:hint="cs"/>
          <w:sz w:val="34"/>
          <w:szCs w:val="34"/>
          <w:rtl/>
        </w:rPr>
        <w:t>،</w:t>
      </w:r>
      <w:r w:rsidR="003557F0" w:rsidRPr="00EF7DEC">
        <w:rPr>
          <w:rFonts w:ascii="Traditional Arabic" w:hAnsi="Traditional Arabic" w:cs="Traditional Arabic" w:hint="cs"/>
          <w:sz w:val="34"/>
          <w:szCs w:val="34"/>
          <w:rtl/>
        </w:rPr>
        <w:t xml:space="preserve"> لضمان حصول الفهم والإفها</w:t>
      </w:r>
      <w:r w:rsidR="003B7656" w:rsidRPr="00EF7DEC">
        <w:rPr>
          <w:rFonts w:ascii="Traditional Arabic" w:hAnsi="Traditional Arabic" w:cs="Traditional Arabic" w:hint="cs"/>
          <w:sz w:val="34"/>
          <w:szCs w:val="34"/>
          <w:rtl/>
        </w:rPr>
        <w:t>م.</w:t>
      </w:r>
    </w:p>
    <w:p w14:paraId="134EDC3D" w14:textId="6AED82ED" w:rsidR="003B7656" w:rsidRPr="00EF7DEC" w:rsidRDefault="003B7656" w:rsidP="00C67023">
      <w:pPr>
        <w:ind w:firstLine="720"/>
        <w:rPr>
          <w:rFonts w:ascii="mylotus" w:hAnsi="mylotus" w:cs="louts shamy"/>
          <w:sz w:val="34"/>
          <w:szCs w:val="34"/>
          <w:rtl/>
        </w:rPr>
      </w:pPr>
      <w:r w:rsidRPr="00EF7DEC">
        <w:rPr>
          <w:rFonts w:ascii="Traditional Arabic" w:hAnsi="Traditional Arabic" w:cs="Traditional Arabic" w:hint="cs"/>
          <w:sz w:val="34"/>
          <w:szCs w:val="34"/>
          <w:rtl/>
        </w:rPr>
        <w:t>وبعد هذا العرض يتضح مركزية (دلالة السياق) في قضية (الإعمال)، فمن دلالة السياق إعمال النص في سياقه الداخلي بتساوق الكلام بعضه بعد بعض حتى يتم الاستدلال به على معناه بفضل سياقه وجملة خطابه لا بمجرد دلالة ألفاظه وجمله وهي معزولة عن سياقها في داخل بنية النص، كما أن إعمال النص في سياق الكلام الخارجي يعطي معنى آخر غير ظاهر النص، كما في أسباب النزول، فإعمال الكلام في سياقه هو من أجل البحث</w:t>
      </w:r>
      <w:r w:rsidRPr="00EF7DEC">
        <w:rPr>
          <w:rFonts w:ascii="Traditional Arabic" w:hAnsi="Traditional Arabic" w:cs="Traditional Arabic" w:hint="cs"/>
          <w:color w:val="FF0000"/>
          <w:sz w:val="34"/>
          <w:szCs w:val="34"/>
          <w:rtl/>
        </w:rPr>
        <w:t xml:space="preserve"> </w:t>
      </w:r>
      <w:r w:rsidRPr="00EF7DEC">
        <w:rPr>
          <w:rFonts w:ascii="Traditional Arabic" w:hAnsi="Traditional Arabic" w:cs="Traditional Arabic" w:hint="cs"/>
          <w:sz w:val="34"/>
          <w:szCs w:val="34"/>
          <w:rtl/>
        </w:rPr>
        <w:t xml:space="preserve">عن </w:t>
      </w:r>
      <w:r w:rsidRPr="00EF7DEC">
        <w:rPr>
          <w:rFonts w:ascii="Traditional Arabic" w:hAnsi="Traditional Arabic" w:cs="Traditional Arabic"/>
          <w:sz w:val="34"/>
          <w:szCs w:val="34"/>
          <w:rtl/>
        </w:rPr>
        <w:t>الزّيادة الحاصلة بدلالة السّياق؛ لأنّ سياق النّص يشتمل على فهم المعنى وزيادة، وزيادة الفهم فهم، وهي زيادة جارية على معهود لسان العرب</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172"/>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xml:space="preserve">، فمن معهودها </w:t>
      </w:r>
      <w:r w:rsidR="00466158"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فَهْمُ غير المنطوق به من المنطوق،</w:t>
      </w:r>
      <w:r w:rsidR="00EF7DEC">
        <w:rPr>
          <w:rFonts w:ascii="Traditional Arabic" w:hAnsi="Traditional Arabic" w:cs="Traditional Arabic"/>
          <w:sz w:val="34"/>
          <w:szCs w:val="34"/>
          <w:rtl/>
        </w:rPr>
        <w:t xml:space="preserve"> </w:t>
      </w:r>
      <w:r w:rsidRPr="00EF7DEC">
        <w:rPr>
          <w:rFonts w:ascii="Traditional Arabic" w:hAnsi="Traditional Arabic" w:cs="Traditional Arabic"/>
          <w:sz w:val="34"/>
          <w:szCs w:val="34"/>
          <w:rtl/>
        </w:rPr>
        <w:t xml:space="preserve">بدلالة سياق الكلام </w:t>
      </w:r>
      <w:proofErr w:type="spellStart"/>
      <w:r w:rsidRPr="00EF7DEC">
        <w:rPr>
          <w:rFonts w:ascii="Traditional Arabic" w:hAnsi="Traditional Arabic" w:cs="Traditional Arabic"/>
          <w:sz w:val="34"/>
          <w:szCs w:val="34"/>
          <w:rtl/>
        </w:rPr>
        <w:t>ومقصوده</w:t>
      </w:r>
      <w:proofErr w:type="spellEnd"/>
      <w:r w:rsidRPr="00EF7DEC">
        <w:rPr>
          <w:rFonts w:ascii="Traditional Arabic" w:hAnsi="Traditional Arabic" w:cs="Traditional Arabic" w:hint="cs"/>
          <w:sz w:val="34"/>
          <w:szCs w:val="34"/>
          <w:rtl/>
        </w:rPr>
        <w:t>)</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173"/>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فأغراض المتكلّم في بعض كلامه</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لا تُعْرف من الألفاظ، ولكنْ تكون المعاني الحاصلة من مجموعِ الكلام أدلةً على الأغراض والمقاصد،... كما أن القصد من التمثيل بقول: (كثير الرماد) كثرة القِرى، وأنت لا تعرف ذلك من اللفظ الذي تسمعه، ولكنك تستدلّ عليه بمعناه</w:t>
      </w:r>
      <w:r w:rsidRPr="00EF7DEC">
        <w:rPr>
          <w:rFonts w:ascii="Traditional Arabic" w:hAnsi="Traditional Arabic" w:cs="Traditional Arabic" w:hint="cs"/>
          <w:sz w:val="34"/>
          <w:szCs w:val="34"/>
          <w:rtl/>
        </w:rPr>
        <w:t>)</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174"/>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xml:space="preserve">، فدلالة السياق نوع من الاستدلال بالمعنى على المعنى، حتّى تكون المفردات المنطوق بها غير مُرادةٍ وهي معزولة عن سياقها، بل في سياقها، </w:t>
      </w:r>
      <w:r w:rsidRPr="00EF7DEC">
        <w:rPr>
          <w:rFonts w:ascii="Traditional Arabic" w:hAnsi="Traditional Arabic" w:cs="Traditional Arabic" w:hint="cs"/>
          <w:sz w:val="34"/>
          <w:szCs w:val="34"/>
          <w:rtl/>
        </w:rPr>
        <w:t>(</w:t>
      </w:r>
      <w:r w:rsidRPr="00EF7DEC">
        <w:rPr>
          <w:rFonts w:ascii="Traditional Arabic" w:hAnsi="Traditional Arabic" w:cs="Traditional Arabic"/>
          <w:sz w:val="34"/>
          <w:szCs w:val="34"/>
          <w:rtl/>
        </w:rPr>
        <w:t>فما عُلم من السّياق صار قرينةً للفظ، حتّى صار المنطوق به كالخارج عن الغرض، وصار المسكوت عنه هو المقصود</w:t>
      </w:r>
      <w:r w:rsidRPr="00EF7DEC">
        <w:rPr>
          <w:rFonts w:ascii="Traditional Arabic" w:hAnsi="Traditional Arabic" w:cs="Traditional Arabic" w:hint="cs"/>
          <w:sz w:val="34"/>
          <w:szCs w:val="34"/>
          <w:rtl/>
        </w:rPr>
        <w:t>)</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175"/>
      </w:r>
      <w:r w:rsidRPr="00D95797">
        <w:rPr>
          <w:rFonts w:ascii="mylotus" w:hAnsi="mylotus" w:cs="Traditional Arabic"/>
          <w:sz w:val="34"/>
          <w:szCs w:val="34"/>
          <w:vertAlign w:val="superscript"/>
          <w:rtl/>
        </w:rPr>
        <w:t>)</w:t>
      </w:r>
      <w:r w:rsidR="004A274D" w:rsidRPr="00EF7DEC">
        <w:rPr>
          <w:rFonts w:ascii="mylotus" w:hAnsi="mylotus" w:cs="louts shamy" w:hint="cs"/>
          <w:sz w:val="34"/>
          <w:szCs w:val="34"/>
          <w:rtl/>
        </w:rPr>
        <w:t>.</w:t>
      </w:r>
    </w:p>
    <w:p w14:paraId="6521C022" w14:textId="5D5DA6A0" w:rsidR="003B7656" w:rsidRPr="00EF7DEC" w:rsidRDefault="004A274D" w:rsidP="00C67023">
      <w:pPr>
        <w:ind w:firstLine="720"/>
        <w:rPr>
          <w:rFonts w:ascii="mylotus" w:hAnsi="mylotus" w:cs="louts shamy"/>
          <w:sz w:val="34"/>
          <w:szCs w:val="34"/>
          <w:rtl/>
        </w:rPr>
      </w:pPr>
      <w:r w:rsidRPr="00EF7DEC">
        <w:rPr>
          <w:rFonts w:ascii="Traditional Arabic" w:hAnsi="Traditional Arabic" w:cs="Traditional Arabic" w:hint="cs"/>
          <w:sz w:val="34"/>
          <w:szCs w:val="34"/>
          <w:rtl/>
        </w:rPr>
        <w:t>كما نلحظ إعمال دلالة السياق في تحديد مراد قوله صلى الله عليه وسلم</w:t>
      </w:r>
      <w:r w:rsidRPr="00EF7DEC">
        <w:rPr>
          <w:rFonts w:ascii="Traditional Arabic" w:hAnsi="Traditional Arabic" w:cs="Traditional Arabic"/>
          <w:sz w:val="34"/>
          <w:szCs w:val="34"/>
          <w:rtl/>
        </w:rPr>
        <w:t>: (كلّ مولود يولَد على الفطرة، فأبواه يُهّودانه أو يُنصّرانه، أو يُمجّسانه)</w:t>
      </w:r>
      <w:r w:rsidRPr="00EF7DEC">
        <w:rPr>
          <w:rFonts w:ascii="mylotus" w:hAnsi="mylotus" w:cs="Traditional Arabic"/>
          <w:b/>
          <w:bCs/>
          <w:sz w:val="34"/>
          <w:szCs w:val="34"/>
          <w:vertAlign w:val="superscript"/>
          <w:rtl/>
        </w:rPr>
        <w:t xml:space="preserve"> </w:t>
      </w:r>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176"/>
      </w:r>
      <w:r w:rsidRPr="00D95797">
        <w:rPr>
          <w:rFonts w:ascii="mylotus" w:hAnsi="mylotus" w:cs="Traditional Arabic"/>
          <w:sz w:val="34"/>
          <w:szCs w:val="34"/>
          <w:vertAlign w:val="superscript"/>
          <w:rtl/>
        </w:rPr>
        <w:t>)</w:t>
      </w:r>
      <w:r w:rsidRPr="00EF7DEC">
        <w:rPr>
          <w:rFonts w:ascii="Traditional Arabic" w:hAnsi="Traditional Arabic" w:cs="Traditional Arabic"/>
          <w:sz w:val="34"/>
          <w:szCs w:val="34"/>
          <w:rtl/>
        </w:rPr>
        <w:t xml:space="preserve">، </w:t>
      </w:r>
      <w:r w:rsidRPr="00EF7DEC">
        <w:rPr>
          <w:rFonts w:ascii="Traditional Arabic" w:hAnsi="Traditional Arabic" w:cs="Traditional Arabic" w:hint="cs"/>
          <w:sz w:val="34"/>
          <w:szCs w:val="34"/>
          <w:rtl/>
        </w:rPr>
        <w:t xml:space="preserve">من أجل </w:t>
      </w:r>
      <w:r w:rsidRPr="00EF7DEC">
        <w:rPr>
          <w:rFonts w:ascii="Traditional Arabic" w:hAnsi="Traditional Arabic" w:cs="Traditional Arabic"/>
          <w:sz w:val="34"/>
          <w:szCs w:val="34"/>
          <w:rtl/>
        </w:rPr>
        <w:t>حمل الكلام على تفصيله المقصود بدلالة السياق</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fldChar w:fldCharType="begin"/>
      </w:r>
      <w:r w:rsidRPr="00EF7DEC">
        <w:rPr>
          <w:rFonts w:ascii="Traditional Arabic" w:hAnsi="Traditional Arabic" w:cs="Traditional Arabic"/>
          <w:sz w:val="34"/>
          <w:szCs w:val="34"/>
          <w:rtl/>
        </w:rPr>
        <w:instrText xml:space="preserve"> </w:instrText>
      </w:r>
      <w:r w:rsidRPr="00EF7DEC">
        <w:rPr>
          <w:rFonts w:ascii="Traditional Arabic" w:hAnsi="Traditional Arabic" w:cs="Traditional Arabic"/>
          <w:sz w:val="34"/>
          <w:szCs w:val="34"/>
        </w:rPr>
        <w:instrText>XE</w:instrText>
      </w:r>
      <w:r w:rsidRPr="00EF7DEC">
        <w:rPr>
          <w:rFonts w:ascii="Traditional Arabic" w:hAnsi="Traditional Arabic" w:cs="Traditional Arabic"/>
          <w:sz w:val="34"/>
          <w:szCs w:val="34"/>
          <w:rtl/>
        </w:rPr>
        <w:instrText xml:space="preserve"> "حديث:كل مولود يولد على الفطرة" </w:instrText>
      </w:r>
      <w:r w:rsidRPr="00EF7DEC">
        <w:rPr>
          <w:rFonts w:ascii="Traditional Arabic" w:hAnsi="Traditional Arabic" w:cs="Traditional Arabic"/>
          <w:sz w:val="34"/>
          <w:szCs w:val="34"/>
          <w:rtl/>
        </w:rPr>
        <w:fldChar w:fldCharType="end"/>
      </w:r>
      <w:r w:rsidRPr="00EF7DEC">
        <w:rPr>
          <w:rFonts w:ascii="Traditional Arabic" w:hAnsi="Traditional Arabic" w:cs="Traditional Arabic"/>
          <w:sz w:val="34"/>
          <w:szCs w:val="34"/>
          <w:rtl/>
        </w:rPr>
        <w:t xml:space="preserve">فالحديث سيق لقصد بيان ما هو في نفس الأمر الواقع من ولادة المولود على الإسلام الذي هو الفطرة، ثم قد يطرأ تبديله بفعل الأبوين لغير الإسلام، فلا يُستدلّ بالحديث على غير </w:t>
      </w:r>
      <w:proofErr w:type="spellStart"/>
      <w:r w:rsidRPr="00EF7DEC">
        <w:rPr>
          <w:rFonts w:ascii="Traditional Arabic" w:hAnsi="Traditional Arabic" w:cs="Traditional Arabic"/>
          <w:sz w:val="34"/>
          <w:szCs w:val="34"/>
          <w:rtl/>
        </w:rPr>
        <w:t>مقصوده</w:t>
      </w:r>
      <w:proofErr w:type="spellEnd"/>
      <w:r w:rsidRPr="00EF7DEC">
        <w:rPr>
          <w:rFonts w:ascii="Traditional Arabic" w:hAnsi="Traditional Arabic" w:cs="Traditional Arabic"/>
          <w:sz w:val="34"/>
          <w:szCs w:val="34"/>
          <w:rtl/>
        </w:rPr>
        <w:t xml:space="preserve"> المُساق له، كالاستدلال به على عدم صحة استرقاق المولود، وعلى إنّه إن مات طفلا غير مُميّز وأبواه غير مسلمين لا </w:t>
      </w:r>
      <w:r w:rsidRPr="00EF7DEC">
        <w:rPr>
          <w:rFonts w:ascii="Traditional Arabic" w:hAnsi="Traditional Arabic" w:cs="Traditional Arabic"/>
          <w:sz w:val="34"/>
          <w:szCs w:val="34"/>
          <w:rtl/>
        </w:rPr>
        <w:lastRenderedPageBreak/>
        <w:t xml:space="preserve">يرثانه، لمانع اختلاف الدّين؛ لأنّ الحديث سيق لبيان ما هو في نفس الأمر، لا لتفصيل أحكام الدنيا، فلا يصح الاستدلال به على غير </w:t>
      </w:r>
      <w:proofErr w:type="spellStart"/>
      <w:r w:rsidRPr="00EF7DEC">
        <w:rPr>
          <w:rFonts w:ascii="Traditional Arabic" w:hAnsi="Traditional Arabic" w:cs="Traditional Arabic"/>
          <w:sz w:val="34"/>
          <w:szCs w:val="34"/>
          <w:rtl/>
        </w:rPr>
        <w:t>مقصوده</w:t>
      </w:r>
      <w:proofErr w:type="spellEnd"/>
      <w:r w:rsidRPr="00D95797">
        <w:rPr>
          <w:rFonts w:ascii="mylotus" w:hAnsi="mylotus" w:cs="Traditional Arabic"/>
          <w:sz w:val="34"/>
          <w:szCs w:val="34"/>
          <w:vertAlign w:val="superscript"/>
          <w:rtl/>
        </w:rPr>
        <w:t>(</w:t>
      </w:r>
      <w:r w:rsidRPr="00D95797">
        <w:rPr>
          <w:rStyle w:val="a4"/>
          <w:rFonts w:cs="Traditional Arabic"/>
          <w:position w:val="0"/>
          <w:sz w:val="34"/>
          <w:szCs w:val="34"/>
          <w:vertAlign w:val="superscript"/>
          <w:rtl/>
        </w:rPr>
        <w:footnoteReference w:id="177"/>
      </w:r>
      <w:r w:rsidRPr="00D95797">
        <w:rPr>
          <w:rFonts w:ascii="mylotus" w:hAnsi="mylotus" w:cs="Traditional Arabic"/>
          <w:sz w:val="34"/>
          <w:szCs w:val="34"/>
          <w:vertAlign w:val="superscript"/>
          <w:rtl/>
        </w:rPr>
        <w:t>)</w:t>
      </w:r>
      <w:r w:rsidRPr="00EF7DEC">
        <w:rPr>
          <w:rFonts w:ascii="mylotus" w:hAnsi="mylotus" w:cs="louts shamy" w:hint="cs"/>
          <w:sz w:val="34"/>
          <w:szCs w:val="34"/>
          <w:rtl/>
        </w:rPr>
        <w:t>.</w:t>
      </w:r>
    </w:p>
    <w:p w14:paraId="78963F5D" w14:textId="394EBEB7" w:rsidR="00466158" w:rsidRPr="00EF7DEC" w:rsidRDefault="004B5A64" w:rsidP="00C67023">
      <w:pPr>
        <w:pStyle w:val="a6"/>
        <w:jc w:val="center"/>
        <w:rPr>
          <w:rFonts w:ascii="Traditional Arabic" w:hAnsi="Traditional Arabic" w:cs="Traditional Arabic"/>
          <w:sz w:val="34"/>
          <w:szCs w:val="34"/>
          <w:rtl/>
        </w:rPr>
      </w:pPr>
      <w:r w:rsidRPr="00EF7DEC">
        <w:rPr>
          <w:rFonts w:ascii="Traditional Arabic" w:hAnsi="Traditional Arabic" w:cs="Traditional Arabic" w:hint="cs"/>
          <w:sz w:val="34"/>
          <w:szCs w:val="34"/>
          <w:rtl/>
        </w:rPr>
        <w:t>* * *</w:t>
      </w:r>
      <w:r w:rsidR="00466158" w:rsidRPr="00EF7DEC">
        <w:rPr>
          <w:rFonts w:ascii="Traditional Arabic" w:hAnsi="Traditional Arabic" w:cs="Traditional Arabic" w:hint="cs"/>
          <w:sz w:val="34"/>
          <w:szCs w:val="34"/>
          <w:rtl/>
        </w:rPr>
        <w:t xml:space="preserve"> </w:t>
      </w:r>
    </w:p>
    <w:p w14:paraId="1CD0DC64" w14:textId="09CCB528" w:rsidR="003F4CFF" w:rsidRPr="008F331A" w:rsidRDefault="00466158" w:rsidP="00C67023">
      <w:pPr>
        <w:jc w:val="center"/>
        <w:rPr>
          <w:rFonts w:ascii="Traditional Arabic" w:hAnsi="Traditional Arabic" w:cs="Traditional Arabic"/>
          <w:color w:val="C00000"/>
          <w:sz w:val="34"/>
          <w:szCs w:val="34"/>
        </w:rPr>
      </w:pPr>
      <w:r w:rsidRPr="00EF7DEC">
        <w:rPr>
          <w:rFonts w:ascii="Traditional Arabic" w:hAnsi="Traditional Arabic" w:cs="Traditional Arabic"/>
          <w:sz w:val="34"/>
          <w:szCs w:val="34"/>
          <w:rtl/>
        </w:rPr>
        <w:br w:type="page"/>
      </w:r>
      <w:r w:rsidR="00B222C4" w:rsidRPr="008F331A">
        <w:rPr>
          <w:rFonts w:ascii="Traditional Arabic" w:hAnsi="Traditional Arabic" w:cs="Traditional Arabic" w:hint="cs"/>
          <w:b/>
          <w:bCs/>
          <w:color w:val="C00000"/>
          <w:sz w:val="34"/>
          <w:szCs w:val="34"/>
          <w:rtl/>
        </w:rPr>
        <w:lastRenderedPageBreak/>
        <w:t>المطلب السادس</w:t>
      </w:r>
    </w:p>
    <w:p w14:paraId="5B7A577A" w14:textId="3B43C35D" w:rsidR="00B222C4" w:rsidRPr="008F331A" w:rsidRDefault="00B222C4" w:rsidP="00C67023">
      <w:pPr>
        <w:jc w:val="center"/>
        <w:rPr>
          <w:rFonts w:ascii="Traditional Arabic" w:hAnsi="Traditional Arabic" w:cs="Traditional Arabic"/>
          <w:b/>
          <w:bCs/>
          <w:color w:val="C00000"/>
          <w:sz w:val="34"/>
          <w:szCs w:val="34"/>
          <w:rtl/>
        </w:rPr>
      </w:pPr>
      <w:r w:rsidRPr="008F331A">
        <w:rPr>
          <w:rFonts w:ascii="Traditional Arabic" w:hAnsi="Traditional Arabic" w:cs="Traditional Arabic" w:hint="cs"/>
          <w:b/>
          <w:bCs/>
          <w:color w:val="C00000"/>
          <w:sz w:val="34"/>
          <w:szCs w:val="34"/>
          <w:rtl/>
        </w:rPr>
        <w:t>الإعمال في دلالة الظاهر</w:t>
      </w:r>
    </w:p>
    <w:p w14:paraId="48080AE6" w14:textId="01A80A7E" w:rsidR="00F006EF" w:rsidRPr="00EF7DEC" w:rsidRDefault="004A274D" w:rsidP="00C67023">
      <w:pPr>
        <w:tabs>
          <w:tab w:val="left" w:pos="374"/>
        </w:tabs>
        <w:rPr>
          <w:rFonts w:ascii="Traditional Arabic" w:hAnsi="Traditional Arabic" w:cs="Traditional Arabic"/>
          <w:sz w:val="34"/>
          <w:szCs w:val="34"/>
          <w:rtl/>
        </w:rPr>
      </w:pPr>
      <w:r w:rsidRPr="00EF7DEC">
        <w:rPr>
          <w:rFonts w:ascii="Traditional Arabic" w:hAnsi="Traditional Arabic" w:cs="Traditional Arabic"/>
          <w:sz w:val="34"/>
          <w:szCs w:val="34"/>
          <w:rtl/>
        </w:rPr>
        <w:tab/>
      </w:r>
      <w:r w:rsidRPr="00EF7DEC">
        <w:rPr>
          <w:rFonts w:ascii="Traditional Arabic" w:hAnsi="Traditional Arabic" w:cs="Traditional Arabic" w:hint="cs"/>
          <w:sz w:val="34"/>
          <w:szCs w:val="34"/>
          <w:rtl/>
        </w:rPr>
        <w:t>ا</w:t>
      </w:r>
      <w:r w:rsidR="009003C4" w:rsidRPr="00EF7DEC">
        <w:rPr>
          <w:rFonts w:ascii="Traditional Arabic" w:hAnsi="Traditional Arabic" w:cs="Traditional Arabic"/>
          <w:sz w:val="34"/>
          <w:szCs w:val="34"/>
          <w:rtl/>
        </w:rPr>
        <w:t>لظاهر</w:t>
      </w:r>
      <w:r w:rsidR="009003C4" w:rsidRPr="00EF7DEC">
        <w:rPr>
          <w:rFonts w:ascii="Traditional Arabic" w:hAnsi="Traditional Arabic" w:cs="Traditional Arabic" w:hint="cs"/>
          <w:sz w:val="34"/>
          <w:szCs w:val="34"/>
          <w:rtl/>
        </w:rPr>
        <w:t xml:space="preserve"> في اللغة</w:t>
      </w:r>
      <w:r w:rsidR="009003C4" w:rsidRPr="00EF7DEC">
        <w:rPr>
          <w:rFonts w:ascii="Traditional Arabic" w:hAnsi="Traditional Arabic" w:cs="Traditional Arabic"/>
          <w:sz w:val="34"/>
          <w:szCs w:val="34"/>
          <w:rtl/>
        </w:rPr>
        <w:t xml:space="preserve">: </w:t>
      </w:r>
      <w:r w:rsidR="00E929C4" w:rsidRPr="00EF7DEC">
        <w:rPr>
          <w:rFonts w:ascii="Traditional Arabic" w:hAnsi="Traditional Arabic" w:cs="Traditional Arabic" w:hint="cs"/>
          <w:sz w:val="34"/>
          <w:szCs w:val="34"/>
          <w:rtl/>
        </w:rPr>
        <w:t>اسم فاعل</w:t>
      </w:r>
      <w:r w:rsidR="009003C4" w:rsidRPr="00EF7DEC">
        <w:rPr>
          <w:rFonts w:ascii="Traditional Arabic" w:hAnsi="Traditional Arabic" w:cs="Traditional Arabic" w:hint="cs"/>
          <w:sz w:val="34"/>
          <w:szCs w:val="34"/>
          <w:rtl/>
        </w:rPr>
        <w:t>، من</w:t>
      </w:r>
      <w:r w:rsidR="009003C4" w:rsidRPr="00EF7DEC">
        <w:rPr>
          <w:rFonts w:ascii="Traditional Arabic" w:hAnsi="Traditional Arabic" w:cs="Traditional Arabic"/>
          <w:sz w:val="34"/>
          <w:szCs w:val="34"/>
          <w:rtl/>
        </w:rPr>
        <w:t xml:space="preserve"> ظهر يظهر ظهور</w:t>
      </w:r>
      <w:r w:rsidR="009003C4" w:rsidRPr="00EF7DEC">
        <w:rPr>
          <w:rFonts w:ascii="Traditional Arabic" w:hAnsi="Traditional Arabic" w:cs="Traditional Arabic" w:hint="cs"/>
          <w:sz w:val="34"/>
          <w:szCs w:val="34"/>
          <w:rtl/>
        </w:rPr>
        <w:t>ً</w:t>
      </w:r>
      <w:r w:rsidR="009003C4" w:rsidRPr="00EF7DEC">
        <w:rPr>
          <w:rFonts w:ascii="Traditional Arabic" w:hAnsi="Traditional Arabic" w:cs="Traditional Arabic"/>
          <w:sz w:val="34"/>
          <w:szCs w:val="34"/>
          <w:rtl/>
        </w:rPr>
        <w:t>ا، فهو ظاهر وظهير</w:t>
      </w:r>
      <w:r w:rsidR="009003C4" w:rsidRPr="00EF7DEC">
        <w:rPr>
          <w:rFonts w:ascii="Traditional Arabic" w:hAnsi="Traditional Arabic" w:cs="Traditional Arabic" w:hint="cs"/>
          <w:sz w:val="34"/>
          <w:szCs w:val="34"/>
          <w:rtl/>
        </w:rPr>
        <w:t xml:space="preserve">، </w:t>
      </w:r>
      <w:r w:rsidR="00D22978" w:rsidRPr="00EF7DEC">
        <w:rPr>
          <w:rFonts w:ascii="Traditional Arabic" w:hAnsi="Traditional Arabic" w:cs="Traditional Arabic" w:hint="cs"/>
          <w:sz w:val="34"/>
          <w:szCs w:val="34"/>
          <w:rtl/>
        </w:rPr>
        <w:t xml:space="preserve">وهو ما ظهر وبرز </w:t>
      </w:r>
      <w:r w:rsidR="004E6463" w:rsidRPr="00EF7DEC">
        <w:rPr>
          <w:rFonts w:ascii="Traditional Arabic" w:hAnsi="Traditional Arabic" w:cs="Traditional Arabic"/>
          <w:sz w:val="34"/>
          <w:szCs w:val="34"/>
          <w:rtl/>
        </w:rPr>
        <w:t>وارتفع</w:t>
      </w:r>
      <w:r w:rsidR="007B638C" w:rsidRPr="00EF7DEC">
        <w:rPr>
          <w:rFonts w:ascii="Traditional Arabic" w:hAnsi="Traditional Arabic" w:cs="Traditional Arabic" w:hint="cs"/>
          <w:sz w:val="34"/>
          <w:szCs w:val="34"/>
          <w:rtl/>
        </w:rPr>
        <w:t xml:space="preserve"> </w:t>
      </w:r>
      <w:r w:rsidR="007B638C" w:rsidRPr="00EF7DEC">
        <w:rPr>
          <w:rFonts w:ascii="Traditional Arabic" w:hAnsi="Traditional Arabic" w:cs="Traditional Arabic"/>
          <w:sz w:val="34"/>
          <w:szCs w:val="34"/>
          <w:rtl/>
        </w:rPr>
        <w:t>وعلا</w:t>
      </w:r>
      <w:r w:rsidR="002613D1" w:rsidRPr="00EF7DEC">
        <w:rPr>
          <w:rFonts w:ascii="Traditional Arabic" w:hAnsi="Traditional Arabic" w:cs="Traditional Arabic" w:hint="cs"/>
          <w:sz w:val="34"/>
          <w:szCs w:val="34"/>
          <w:rtl/>
        </w:rPr>
        <w:t>، والظاهر: خلاف الباطن</w:t>
      </w:r>
      <w:r w:rsidR="00280A7F" w:rsidRPr="00D95797">
        <w:rPr>
          <w:rStyle w:val="a4"/>
          <w:rFonts w:cs="Traditional Arabic"/>
          <w:position w:val="0"/>
          <w:sz w:val="34"/>
          <w:szCs w:val="34"/>
          <w:vertAlign w:val="superscript"/>
          <w:rtl/>
        </w:rPr>
        <w:t>(</w:t>
      </w:r>
      <w:r w:rsidR="00280A7F" w:rsidRPr="00D95797">
        <w:rPr>
          <w:rStyle w:val="a4"/>
          <w:rFonts w:cs="Traditional Arabic"/>
          <w:position w:val="0"/>
          <w:sz w:val="34"/>
          <w:szCs w:val="34"/>
          <w:vertAlign w:val="superscript"/>
          <w:rtl/>
        </w:rPr>
        <w:footnoteReference w:id="178"/>
      </w:r>
      <w:r w:rsidR="00280A7F" w:rsidRPr="00D95797">
        <w:rPr>
          <w:rStyle w:val="a4"/>
          <w:rFonts w:cs="Traditional Arabic"/>
          <w:position w:val="0"/>
          <w:sz w:val="34"/>
          <w:szCs w:val="34"/>
          <w:vertAlign w:val="superscript"/>
          <w:rtl/>
        </w:rPr>
        <w:t>)</w:t>
      </w:r>
      <w:r w:rsidR="00280A7F" w:rsidRPr="00EF7DEC">
        <w:rPr>
          <w:rFonts w:hint="cs"/>
          <w:sz w:val="34"/>
          <w:szCs w:val="34"/>
          <w:rtl/>
        </w:rPr>
        <w:t>.</w:t>
      </w:r>
      <w:r w:rsidR="000D74CD" w:rsidRPr="00EF7DEC">
        <w:rPr>
          <w:rFonts w:ascii="Traditional Arabic" w:hAnsi="Traditional Arabic" w:cs="Traditional Arabic" w:hint="cs"/>
          <w:sz w:val="34"/>
          <w:szCs w:val="34"/>
          <w:rtl/>
        </w:rPr>
        <w:t xml:space="preserve"> </w:t>
      </w:r>
    </w:p>
    <w:p w14:paraId="3BD02B78" w14:textId="0009A114" w:rsidR="006B69BE" w:rsidRPr="00EF7DEC" w:rsidRDefault="00280A7F"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وفي الاصطلاح: </w:t>
      </w:r>
      <w:r w:rsidR="00963B2C" w:rsidRPr="00EF7DEC">
        <w:rPr>
          <w:rFonts w:ascii="Traditional Arabic" w:hAnsi="Traditional Arabic" w:cs="Traditional Arabic" w:hint="cs"/>
          <w:sz w:val="34"/>
          <w:szCs w:val="34"/>
          <w:rtl/>
        </w:rPr>
        <w:t xml:space="preserve">مصطلح الظاهر عند الأصوليين </w:t>
      </w:r>
      <w:r w:rsidR="00F814C1" w:rsidRPr="00EF7DEC">
        <w:rPr>
          <w:rFonts w:ascii="Traditional Arabic" w:hAnsi="Traditional Arabic" w:cs="Traditional Arabic" w:hint="cs"/>
          <w:sz w:val="34"/>
          <w:szCs w:val="34"/>
          <w:rtl/>
        </w:rPr>
        <w:t>ين</w:t>
      </w:r>
      <w:r w:rsidR="002C05B7" w:rsidRPr="00EF7DEC">
        <w:rPr>
          <w:rFonts w:ascii="Traditional Arabic" w:hAnsi="Traditional Arabic" w:cs="Traditional Arabic" w:hint="cs"/>
          <w:sz w:val="34"/>
          <w:szCs w:val="34"/>
          <w:rtl/>
        </w:rPr>
        <w:t xml:space="preserve">تمي إلى الدلالات التي تصف درجة وضوح النص، </w:t>
      </w:r>
      <w:r w:rsidR="00D232E0" w:rsidRPr="00EF7DEC">
        <w:rPr>
          <w:rFonts w:ascii="Traditional Arabic" w:hAnsi="Traditional Arabic" w:cs="Traditional Arabic" w:hint="cs"/>
          <w:sz w:val="34"/>
          <w:szCs w:val="34"/>
          <w:rtl/>
        </w:rPr>
        <w:t>فهو عند الجمهور</w:t>
      </w:r>
      <w:r w:rsidR="009D07F8" w:rsidRPr="00EF7DEC">
        <w:rPr>
          <w:rFonts w:ascii="Traditional Arabic" w:hAnsi="Traditional Arabic" w:cs="Traditional Arabic" w:hint="cs"/>
          <w:sz w:val="34"/>
          <w:szCs w:val="34"/>
          <w:rtl/>
        </w:rPr>
        <w:t xml:space="preserve"> "</w:t>
      </w:r>
      <w:r w:rsidR="009D07F8" w:rsidRPr="00EF7DEC">
        <w:rPr>
          <w:rFonts w:ascii="Traditional Arabic" w:hAnsi="Traditional Arabic" w:cs="Traditional Arabic"/>
          <w:b/>
          <w:bCs/>
          <w:sz w:val="34"/>
          <w:szCs w:val="34"/>
          <w:rtl/>
        </w:rPr>
        <w:t>ما ‌دل ‌على ‌معنى ‌بالوضع الأصلي، أو العرفي، ويحتمل غيره احتمالا مرجوحا</w:t>
      </w:r>
      <w:r w:rsidR="009D07F8" w:rsidRPr="00EF7DEC">
        <w:rPr>
          <w:rFonts w:ascii="Traditional Arabic" w:hAnsi="Traditional Arabic" w:cs="Traditional Arabic" w:hint="cs"/>
          <w:sz w:val="34"/>
          <w:szCs w:val="34"/>
          <w:rtl/>
        </w:rPr>
        <w:t>"</w:t>
      </w:r>
      <w:r w:rsidR="009D07F8" w:rsidRPr="00D95797">
        <w:rPr>
          <w:rStyle w:val="a4"/>
          <w:rFonts w:cs="Traditional Arabic"/>
          <w:position w:val="0"/>
          <w:sz w:val="34"/>
          <w:szCs w:val="34"/>
          <w:vertAlign w:val="superscript"/>
          <w:rtl/>
        </w:rPr>
        <w:t>(</w:t>
      </w:r>
      <w:r w:rsidR="009D07F8" w:rsidRPr="00D95797">
        <w:rPr>
          <w:rStyle w:val="a4"/>
          <w:rFonts w:cs="Traditional Arabic"/>
          <w:position w:val="0"/>
          <w:sz w:val="34"/>
          <w:szCs w:val="34"/>
          <w:vertAlign w:val="superscript"/>
          <w:rtl/>
        </w:rPr>
        <w:footnoteReference w:id="179"/>
      </w:r>
      <w:r w:rsidR="009D07F8" w:rsidRPr="00D95797">
        <w:rPr>
          <w:rStyle w:val="a4"/>
          <w:rFonts w:cs="Traditional Arabic"/>
          <w:position w:val="0"/>
          <w:sz w:val="34"/>
          <w:szCs w:val="34"/>
          <w:vertAlign w:val="superscript"/>
          <w:rtl/>
        </w:rPr>
        <w:t>)</w:t>
      </w:r>
      <w:r w:rsidR="00992215" w:rsidRPr="00EF7DEC">
        <w:rPr>
          <w:rFonts w:ascii="Traditional Arabic" w:hAnsi="Traditional Arabic" w:cs="Traditional Arabic"/>
          <w:sz w:val="34"/>
          <w:szCs w:val="34"/>
          <w:rtl/>
        </w:rPr>
        <w:t xml:space="preserve">، </w:t>
      </w:r>
      <w:r w:rsidR="00E766CB" w:rsidRPr="00EF7DEC">
        <w:rPr>
          <w:rFonts w:ascii="Traditional Arabic" w:hAnsi="Traditional Arabic" w:cs="Traditional Arabic" w:hint="cs"/>
          <w:sz w:val="34"/>
          <w:szCs w:val="34"/>
          <w:rtl/>
        </w:rPr>
        <w:t xml:space="preserve">فقوله (يحتمل غيره) لإخراج النص </w:t>
      </w:r>
      <w:r w:rsidR="0048193E" w:rsidRPr="00EF7DEC">
        <w:rPr>
          <w:rFonts w:ascii="Traditional Arabic" w:hAnsi="Traditional Arabic" w:cs="Traditional Arabic" w:hint="cs"/>
          <w:sz w:val="34"/>
          <w:szCs w:val="34"/>
          <w:rtl/>
        </w:rPr>
        <w:t xml:space="preserve">فهو </w:t>
      </w:r>
      <w:r w:rsidR="00333A7C" w:rsidRPr="00EF7DEC">
        <w:rPr>
          <w:rFonts w:ascii="Traditional Arabic" w:hAnsi="Traditional Arabic" w:cs="Traditional Arabic" w:hint="cs"/>
          <w:sz w:val="34"/>
          <w:szCs w:val="34"/>
          <w:rtl/>
        </w:rPr>
        <w:t>"</w:t>
      </w:r>
      <w:r w:rsidR="0048193E" w:rsidRPr="00EF7DEC">
        <w:rPr>
          <w:rFonts w:ascii="Traditional Arabic" w:hAnsi="Traditional Arabic" w:cs="Traditional Arabic"/>
          <w:sz w:val="34"/>
          <w:szCs w:val="34"/>
          <w:rtl/>
        </w:rPr>
        <w:t>ما لا يتطرق إلى ‌فحواه ‌إمكان ‌التأويل</w:t>
      </w:r>
      <w:r w:rsidR="00333A7C" w:rsidRPr="00EF7DEC">
        <w:rPr>
          <w:rFonts w:ascii="Traditional Arabic" w:hAnsi="Traditional Arabic" w:cs="Traditional Arabic" w:hint="cs"/>
          <w:sz w:val="34"/>
          <w:szCs w:val="34"/>
          <w:rtl/>
        </w:rPr>
        <w:t>"</w:t>
      </w:r>
      <w:r w:rsidR="00333A7C" w:rsidRPr="00D95797">
        <w:rPr>
          <w:rStyle w:val="a4"/>
          <w:rFonts w:cs="Traditional Arabic"/>
          <w:position w:val="0"/>
          <w:sz w:val="34"/>
          <w:szCs w:val="34"/>
          <w:vertAlign w:val="superscript"/>
          <w:rtl/>
        </w:rPr>
        <w:t>(</w:t>
      </w:r>
      <w:r w:rsidR="00333A7C" w:rsidRPr="00D95797">
        <w:rPr>
          <w:rStyle w:val="a4"/>
          <w:rFonts w:cs="Traditional Arabic"/>
          <w:position w:val="0"/>
          <w:sz w:val="34"/>
          <w:szCs w:val="34"/>
          <w:vertAlign w:val="superscript"/>
          <w:rtl/>
        </w:rPr>
        <w:footnoteReference w:id="180"/>
      </w:r>
      <w:r w:rsidR="00333A7C" w:rsidRPr="00D95797">
        <w:rPr>
          <w:rStyle w:val="a4"/>
          <w:rFonts w:cs="Traditional Arabic"/>
          <w:position w:val="0"/>
          <w:sz w:val="34"/>
          <w:szCs w:val="34"/>
          <w:vertAlign w:val="superscript"/>
          <w:rtl/>
        </w:rPr>
        <w:t>)</w:t>
      </w:r>
      <w:r w:rsidR="00333A7C" w:rsidRPr="00EF7DEC">
        <w:rPr>
          <w:rFonts w:ascii="Traditional Arabic" w:hAnsi="Traditional Arabic" w:cs="Traditional Arabic"/>
          <w:sz w:val="34"/>
          <w:szCs w:val="34"/>
          <w:rtl/>
        </w:rPr>
        <w:t>،</w:t>
      </w:r>
      <w:r w:rsidR="00142E77" w:rsidRPr="00EF7DEC">
        <w:rPr>
          <w:rFonts w:ascii="Traditional Arabic" w:hAnsi="Traditional Arabic" w:cs="Traditional Arabic" w:hint="cs"/>
          <w:sz w:val="34"/>
          <w:szCs w:val="34"/>
          <w:rtl/>
        </w:rPr>
        <w:t>.</w:t>
      </w:r>
    </w:p>
    <w:p w14:paraId="3D4CD02A" w14:textId="79991F89" w:rsidR="00012FCA" w:rsidRPr="00EF7DEC" w:rsidRDefault="00AC5147"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w:t>
      </w:r>
      <w:r w:rsidR="00F86E52" w:rsidRPr="00EF7DEC">
        <w:rPr>
          <w:rFonts w:ascii="Traditional Arabic" w:hAnsi="Traditional Arabic" w:cs="Traditional Arabic" w:hint="cs"/>
          <w:sz w:val="34"/>
          <w:szCs w:val="34"/>
          <w:rtl/>
        </w:rPr>
        <w:t>الظاهر له أهمية خاصة عند الأصوليين ف</w:t>
      </w:r>
      <w:r w:rsidRPr="00EF7DEC">
        <w:rPr>
          <w:rFonts w:ascii="Traditional Arabic" w:hAnsi="Traditional Arabic" w:cs="Traditional Arabic" w:hint="cs"/>
          <w:sz w:val="34"/>
          <w:szCs w:val="34"/>
          <w:rtl/>
        </w:rPr>
        <w:t>هو</w:t>
      </w:r>
      <w:r w:rsidR="00F86E52" w:rsidRPr="00EF7DEC">
        <w:rPr>
          <w:rFonts w:ascii="Traditional Arabic" w:hAnsi="Traditional Arabic" w:cs="Traditional Arabic" w:hint="cs"/>
          <w:sz w:val="34"/>
          <w:szCs w:val="34"/>
          <w:rtl/>
        </w:rPr>
        <w:t xml:space="preserve"> يحمل على أنه مراد المتكلم ما لم يدل </w:t>
      </w:r>
      <w:r w:rsidR="00EF44D8" w:rsidRPr="00EF7DEC">
        <w:rPr>
          <w:rFonts w:ascii="Traditional Arabic" w:hAnsi="Traditional Arabic" w:cs="Traditional Arabic" w:hint="cs"/>
          <w:sz w:val="34"/>
          <w:szCs w:val="34"/>
          <w:rtl/>
        </w:rPr>
        <w:t xml:space="preserve">دليل </w:t>
      </w:r>
      <w:r w:rsidR="00F86E52" w:rsidRPr="00EF7DEC">
        <w:rPr>
          <w:rFonts w:ascii="Traditional Arabic" w:hAnsi="Traditional Arabic" w:cs="Traditional Arabic" w:hint="cs"/>
          <w:sz w:val="34"/>
          <w:szCs w:val="34"/>
          <w:rtl/>
        </w:rPr>
        <w:t>على خلاف ذلك</w:t>
      </w:r>
      <w:r w:rsidR="007B55BA" w:rsidRPr="00EF7DEC">
        <w:rPr>
          <w:rFonts w:ascii="Traditional Arabic" w:hAnsi="Traditional Arabic" w:cs="Traditional Arabic" w:hint="cs"/>
          <w:sz w:val="34"/>
          <w:szCs w:val="34"/>
          <w:rtl/>
        </w:rPr>
        <w:t xml:space="preserve">؛ لأن </w:t>
      </w:r>
      <w:r w:rsidR="00C75FB2" w:rsidRPr="00EF7DEC">
        <w:rPr>
          <w:rFonts w:ascii="Traditional Arabic" w:hAnsi="Traditional Arabic" w:cs="Traditional Arabic" w:hint="cs"/>
          <w:sz w:val="34"/>
          <w:szCs w:val="34"/>
          <w:rtl/>
        </w:rPr>
        <w:t xml:space="preserve">من المتقرر عند الأصوليين </w:t>
      </w:r>
      <w:r w:rsidR="00C75FB2" w:rsidRPr="00EF7DEC">
        <w:rPr>
          <w:rFonts w:ascii="Traditional Arabic" w:hAnsi="Traditional Arabic" w:cs="Traditional Arabic" w:hint="cs"/>
          <w:b/>
          <w:bCs/>
          <w:sz w:val="34"/>
          <w:szCs w:val="34"/>
          <w:rtl/>
        </w:rPr>
        <w:t xml:space="preserve">أن الأصل في استنباط الأحكام من النصوص الشرعية </w:t>
      </w:r>
      <w:r w:rsidR="00746872" w:rsidRPr="00EF7DEC">
        <w:rPr>
          <w:rFonts w:ascii="Traditional Arabic" w:hAnsi="Traditional Arabic" w:cs="Traditional Arabic" w:hint="cs"/>
          <w:b/>
          <w:bCs/>
          <w:sz w:val="34"/>
          <w:szCs w:val="34"/>
          <w:rtl/>
        </w:rPr>
        <w:t>هو الأخذ بالدلالة الظاهرة من النص</w:t>
      </w:r>
      <w:r w:rsidR="00746872" w:rsidRPr="00EF7DEC">
        <w:rPr>
          <w:rFonts w:ascii="Traditional Arabic" w:hAnsi="Traditional Arabic" w:cs="Traditional Arabic" w:hint="cs"/>
          <w:sz w:val="34"/>
          <w:szCs w:val="34"/>
          <w:rtl/>
        </w:rPr>
        <w:t>، ف</w:t>
      </w:r>
      <w:r w:rsidR="006440FD" w:rsidRPr="00EF7DEC">
        <w:rPr>
          <w:rFonts w:ascii="Traditional Arabic" w:hAnsi="Traditional Arabic" w:cs="Traditional Arabic"/>
          <w:sz w:val="34"/>
          <w:szCs w:val="34"/>
          <w:rtl/>
        </w:rPr>
        <w:t xml:space="preserve">كل ‌ظهور ‌يتلقى من وضع اللسان فهو الذي يثبت عندنا وجوب العمل </w:t>
      </w:r>
      <w:r w:rsidR="00746872" w:rsidRPr="00EF7DEC">
        <w:rPr>
          <w:rFonts w:ascii="Traditional Arabic" w:hAnsi="Traditional Arabic" w:cs="Traditional Arabic" w:hint="cs"/>
          <w:sz w:val="34"/>
          <w:szCs w:val="34"/>
          <w:rtl/>
        </w:rPr>
        <w:t xml:space="preserve">به </w:t>
      </w:r>
      <w:r w:rsidR="006440FD" w:rsidRPr="00EF7DEC">
        <w:rPr>
          <w:rFonts w:ascii="Traditional Arabic" w:hAnsi="Traditional Arabic" w:cs="Traditional Arabic"/>
          <w:sz w:val="34"/>
          <w:szCs w:val="34"/>
          <w:rtl/>
        </w:rPr>
        <w:t>ما لم يمنع منه مانع</w:t>
      </w:r>
      <w:r w:rsidR="00334FF4" w:rsidRPr="00D95797">
        <w:rPr>
          <w:rStyle w:val="a4"/>
          <w:rFonts w:cs="Traditional Arabic"/>
          <w:position w:val="0"/>
          <w:sz w:val="34"/>
          <w:szCs w:val="34"/>
          <w:vertAlign w:val="superscript"/>
          <w:rtl/>
        </w:rPr>
        <w:t>(</w:t>
      </w:r>
      <w:r w:rsidR="00334FF4" w:rsidRPr="00D95797">
        <w:rPr>
          <w:rStyle w:val="a4"/>
          <w:rFonts w:cs="Traditional Arabic"/>
          <w:position w:val="0"/>
          <w:sz w:val="34"/>
          <w:szCs w:val="34"/>
          <w:vertAlign w:val="superscript"/>
          <w:rtl/>
        </w:rPr>
        <w:footnoteReference w:id="181"/>
      </w:r>
      <w:r w:rsidR="00334FF4" w:rsidRPr="00D95797">
        <w:rPr>
          <w:rStyle w:val="a4"/>
          <w:rFonts w:cs="Traditional Arabic"/>
          <w:position w:val="0"/>
          <w:sz w:val="34"/>
          <w:szCs w:val="34"/>
          <w:vertAlign w:val="superscript"/>
          <w:rtl/>
        </w:rPr>
        <w:t>)</w:t>
      </w:r>
      <w:r w:rsidR="00746872" w:rsidRPr="00EF7DEC">
        <w:rPr>
          <w:rFonts w:ascii="Traditional Arabic" w:hAnsi="Traditional Arabic" w:cs="Traditional Arabic"/>
          <w:sz w:val="34"/>
          <w:szCs w:val="34"/>
          <w:rtl/>
        </w:rPr>
        <w:t>،</w:t>
      </w:r>
      <w:r w:rsidR="00334FF4" w:rsidRPr="00EF7DEC">
        <w:rPr>
          <w:rFonts w:ascii="Traditional Arabic" w:hAnsi="Traditional Arabic" w:cs="Traditional Arabic" w:hint="cs"/>
          <w:sz w:val="34"/>
          <w:szCs w:val="34"/>
          <w:rtl/>
        </w:rPr>
        <w:t xml:space="preserve"> </w:t>
      </w:r>
      <w:r w:rsidR="004D591E" w:rsidRPr="00EF7DEC">
        <w:rPr>
          <w:rFonts w:ascii="Traditional Arabic" w:hAnsi="Traditional Arabic" w:cs="Traditional Arabic" w:hint="cs"/>
          <w:sz w:val="34"/>
          <w:szCs w:val="34"/>
          <w:rtl/>
        </w:rPr>
        <w:t>و</w:t>
      </w:r>
      <w:r w:rsidR="00D24855" w:rsidRPr="00EF7DEC">
        <w:rPr>
          <w:rFonts w:ascii="Traditional Arabic" w:hAnsi="Traditional Arabic" w:cs="Traditional Arabic"/>
          <w:sz w:val="34"/>
          <w:szCs w:val="34"/>
          <w:rtl/>
        </w:rPr>
        <w:t>إذا عرف هذا فالواجب حمل كلام الله تعالى ورسوله وحمل كلام المكلف على ظاهره الذي هو ظاهره، وهو الذي يقصد من اللفظ عند التخاطب، ولا يتم ‌التفهيم ‌والفهم ‌إلا ‌بذلك</w:t>
      </w:r>
      <w:r w:rsidR="00CB11FB" w:rsidRPr="00EF7DEC">
        <w:rPr>
          <w:rFonts w:ascii="Traditional Arabic" w:hAnsi="Traditional Arabic" w:cs="Traditional Arabic" w:hint="cs"/>
          <w:sz w:val="34"/>
          <w:szCs w:val="34"/>
          <w:rtl/>
        </w:rPr>
        <w:t xml:space="preserve">، ومدّعي </w:t>
      </w:r>
      <w:r w:rsidR="00965F97" w:rsidRPr="00EF7DEC">
        <w:rPr>
          <w:rFonts w:ascii="Traditional Arabic" w:hAnsi="Traditional Arabic" w:cs="Traditional Arabic" w:hint="cs"/>
          <w:sz w:val="34"/>
          <w:szCs w:val="34"/>
          <w:rtl/>
        </w:rPr>
        <w:t>غير ذلك على المتكلم القاصد للبيان والتفهيم كاذب عليه</w:t>
      </w:r>
      <w:r w:rsidR="004A1B20" w:rsidRPr="00D95797">
        <w:rPr>
          <w:rStyle w:val="a4"/>
          <w:rFonts w:cs="Traditional Arabic"/>
          <w:position w:val="0"/>
          <w:sz w:val="34"/>
          <w:szCs w:val="34"/>
          <w:vertAlign w:val="superscript"/>
          <w:rtl/>
        </w:rPr>
        <w:t>(</w:t>
      </w:r>
      <w:r w:rsidR="004A1B20" w:rsidRPr="00D95797">
        <w:rPr>
          <w:rStyle w:val="a4"/>
          <w:rFonts w:cs="Traditional Arabic"/>
          <w:position w:val="0"/>
          <w:sz w:val="34"/>
          <w:szCs w:val="34"/>
          <w:vertAlign w:val="superscript"/>
          <w:rtl/>
        </w:rPr>
        <w:footnoteReference w:id="182"/>
      </w:r>
      <w:r w:rsidR="004A1B20" w:rsidRPr="00D95797">
        <w:rPr>
          <w:rStyle w:val="a4"/>
          <w:rFonts w:cs="Traditional Arabic"/>
          <w:position w:val="0"/>
          <w:sz w:val="34"/>
          <w:szCs w:val="34"/>
          <w:vertAlign w:val="superscript"/>
          <w:rtl/>
        </w:rPr>
        <w:t>)</w:t>
      </w:r>
      <w:r w:rsidR="004A274D" w:rsidRPr="00EF7DEC">
        <w:rPr>
          <w:rFonts w:hint="cs"/>
          <w:sz w:val="34"/>
          <w:szCs w:val="34"/>
          <w:rtl/>
        </w:rPr>
        <w:t xml:space="preserve">، </w:t>
      </w:r>
      <w:r w:rsidR="00C93450" w:rsidRPr="00EF7DEC">
        <w:rPr>
          <w:rFonts w:ascii="Traditional Arabic" w:hAnsi="Traditional Arabic" w:cs="Traditional Arabic" w:hint="cs"/>
          <w:sz w:val="34"/>
          <w:szCs w:val="34"/>
          <w:rtl/>
        </w:rPr>
        <w:t xml:space="preserve">وذلك </w:t>
      </w:r>
      <w:r w:rsidR="00734878" w:rsidRPr="00EF7DEC">
        <w:rPr>
          <w:rFonts w:ascii="Traditional Arabic" w:hAnsi="Traditional Arabic" w:cs="Traditional Arabic" w:hint="cs"/>
          <w:sz w:val="34"/>
          <w:szCs w:val="34"/>
          <w:rtl/>
        </w:rPr>
        <w:t xml:space="preserve">حتى </w:t>
      </w:r>
      <w:r w:rsidR="00734878" w:rsidRPr="00EF7DEC">
        <w:rPr>
          <w:rFonts w:ascii="Traditional Arabic" w:hAnsi="Traditional Arabic" w:cs="Traditional Arabic" w:hint="cs"/>
          <w:b/>
          <w:bCs/>
          <w:sz w:val="34"/>
          <w:szCs w:val="34"/>
          <w:rtl/>
        </w:rPr>
        <w:t>لا تبطل فائدة التخاطب</w:t>
      </w:r>
      <w:r w:rsidR="006643F2" w:rsidRPr="00EF7DEC">
        <w:rPr>
          <w:rFonts w:ascii="Traditional Arabic" w:hAnsi="Traditional Arabic" w:cs="Traditional Arabic" w:hint="cs"/>
          <w:sz w:val="34"/>
          <w:szCs w:val="34"/>
          <w:rtl/>
        </w:rPr>
        <w:t xml:space="preserve"> وتختل وظيفة اللغة</w:t>
      </w:r>
      <w:r w:rsidR="00772A44" w:rsidRPr="00EF7DEC">
        <w:rPr>
          <w:rFonts w:ascii="Traditional Arabic" w:hAnsi="Traditional Arabic" w:cs="Traditional Arabic" w:hint="cs"/>
          <w:sz w:val="34"/>
          <w:szCs w:val="34"/>
          <w:rtl/>
        </w:rPr>
        <w:t>؛</w:t>
      </w:r>
      <w:r w:rsidR="00734878" w:rsidRPr="00EF7DEC">
        <w:rPr>
          <w:rFonts w:ascii="Traditional Arabic" w:hAnsi="Traditional Arabic" w:cs="Traditional Arabic" w:hint="cs"/>
          <w:sz w:val="34"/>
          <w:szCs w:val="34"/>
          <w:rtl/>
        </w:rPr>
        <w:t xml:space="preserve"> </w:t>
      </w:r>
      <w:r w:rsidR="004A58DB" w:rsidRPr="00EF7DEC">
        <w:rPr>
          <w:rFonts w:ascii="Traditional Arabic" w:hAnsi="Traditional Arabic" w:cs="Traditional Arabic" w:hint="cs"/>
          <w:sz w:val="34"/>
          <w:szCs w:val="34"/>
          <w:rtl/>
        </w:rPr>
        <w:t>ف</w:t>
      </w:r>
      <w:r w:rsidR="00012FCA" w:rsidRPr="00EF7DEC">
        <w:rPr>
          <w:rFonts w:ascii="Traditional Arabic" w:hAnsi="Traditional Arabic" w:cs="Traditional Arabic" w:hint="cs"/>
          <w:sz w:val="34"/>
          <w:szCs w:val="34"/>
          <w:rtl/>
        </w:rPr>
        <w:t>الأصل في فهم النص أن يبقى على ظاهره وهو المعنى الراجح ولا يمكن حمله على المعنى المرجوح الذي هو خلاف الظاهر إلا بدليل يقترن به</w:t>
      </w:r>
      <w:r w:rsidR="004D591E" w:rsidRPr="00EF7DEC">
        <w:rPr>
          <w:rFonts w:ascii="Traditional Arabic" w:hAnsi="Traditional Arabic" w:cs="Traditional Arabic" w:hint="cs"/>
          <w:sz w:val="34"/>
          <w:szCs w:val="34"/>
          <w:rtl/>
        </w:rPr>
        <w:t>.</w:t>
      </w:r>
    </w:p>
    <w:p w14:paraId="134774BC" w14:textId="03F3053D" w:rsidR="001837A1" w:rsidRPr="00EF7DEC" w:rsidRDefault="003E3A7D" w:rsidP="00C67023">
      <w:pPr>
        <w:ind w:firstLine="72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ومسو</w:t>
      </w:r>
      <w:r w:rsidR="007A117E" w:rsidRPr="00EF7DEC">
        <w:rPr>
          <w:rFonts w:ascii="Traditional Arabic" w:hAnsi="Traditional Arabic" w:cs="Traditional Arabic" w:hint="cs"/>
          <w:b/>
          <w:bCs/>
          <w:sz w:val="34"/>
          <w:szCs w:val="34"/>
          <w:rtl/>
        </w:rPr>
        <w:t>ّ</w:t>
      </w:r>
      <w:r w:rsidRPr="00EF7DEC">
        <w:rPr>
          <w:rFonts w:ascii="Traditional Arabic" w:hAnsi="Traditional Arabic" w:cs="Traditional Arabic" w:hint="cs"/>
          <w:b/>
          <w:bCs/>
          <w:sz w:val="34"/>
          <w:szCs w:val="34"/>
          <w:rtl/>
        </w:rPr>
        <w:t>غ العمل بالظاهر عند الأصوليين</w:t>
      </w:r>
      <w:r w:rsidR="002A52B0" w:rsidRPr="00EF7DEC">
        <w:rPr>
          <w:rFonts w:ascii="Traditional Arabic" w:hAnsi="Traditional Arabic" w:cs="Traditional Arabic" w:hint="cs"/>
          <w:sz w:val="34"/>
          <w:szCs w:val="34"/>
          <w:rtl/>
        </w:rPr>
        <w:t xml:space="preserve">، </w:t>
      </w:r>
      <w:r w:rsidR="00CC28BC" w:rsidRPr="00EF7DEC">
        <w:rPr>
          <w:rFonts w:ascii="Traditional Arabic" w:hAnsi="Traditional Arabic" w:cs="Traditional Arabic" w:hint="cs"/>
          <w:sz w:val="34"/>
          <w:szCs w:val="34"/>
          <w:rtl/>
        </w:rPr>
        <w:t xml:space="preserve">أن </w:t>
      </w:r>
      <w:r w:rsidR="00030796" w:rsidRPr="00EF7DEC">
        <w:rPr>
          <w:rFonts w:ascii="Traditional Arabic" w:hAnsi="Traditional Arabic" w:cs="Traditional Arabic" w:hint="cs"/>
          <w:sz w:val="34"/>
          <w:szCs w:val="34"/>
          <w:rtl/>
        </w:rPr>
        <w:t>دلالة الألفاظ وال</w:t>
      </w:r>
      <w:r w:rsidR="00431EBD" w:rsidRPr="00EF7DEC">
        <w:rPr>
          <w:rFonts w:ascii="Traditional Arabic" w:hAnsi="Traditional Arabic" w:cs="Traditional Arabic" w:hint="cs"/>
          <w:sz w:val="34"/>
          <w:szCs w:val="34"/>
          <w:rtl/>
        </w:rPr>
        <w:t xml:space="preserve">صيغ على وجه القطع في غاية الندور، </w:t>
      </w:r>
      <w:r w:rsidR="00633193" w:rsidRPr="00EF7DEC">
        <w:rPr>
          <w:rFonts w:ascii="Traditional Arabic" w:hAnsi="Traditional Arabic" w:cs="Traditional Arabic" w:hint="cs"/>
          <w:sz w:val="34"/>
          <w:szCs w:val="34"/>
          <w:rtl/>
        </w:rPr>
        <w:t>لإن إفادة القطع متوقفة على انت</w:t>
      </w:r>
      <w:r w:rsidR="00D62CAC" w:rsidRPr="00EF7DEC">
        <w:rPr>
          <w:rFonts w:ascii="Traditional Arabic" w:hAnsi="Traditional Arabic" w:cs="Traditional Arabic" w:hint="cs"/>
          <w:sz w:val="34"/>
          <w:szCs w:val="34"/>
          <w:rtl/>
        </w:rPr>
        <w:t>فاء الاحتمالات، كالتخصيص والتقييد والمجاز والنقل</w:t>
      </w:r>
      <w:r w:rsidR="00D9738A" w:rsidRPr="00EF7DEC">
        <w:rPr>
          <w:rFonts w:ascii="Traditional Arabic" w:hAnsi="Traditional Arabic" w:cs="Traditional Arabic" w:hint="cs"/>
          <w:sz w:val="34"/>
          <w:szCs w:val="34"/>
          <w:rtl/>
        </w:rPr>
        <w:t xml:space="preserve"> </w:t>
      </w:r>
      <w:r w:rsidR="00770182" w:rsidRPr="00EF7DEC">
        <w:rPr>
          <w:rFonts w:ascii="Traditional Arabic" w:hAnsi="Traditional Arabic" w:cs="Traditional Arabic" w:hint="cs"/>
          <w:sz w:val="34"/>
          <w:szCs w:val="34"/>
          <w:rtl/>
        </w:rPr>
        <w:t xml:space="preserve">والتقييد والمعارض، </w:t>
      </w:r>
      <w:r w:rsidR="00D9738A" w:rsidRPr="00EF7DEC">
        <w:rPr>
          <w:rFonts w:ascii="Traditional Arabic" w:hAnsi="Traditional Arabic" w:cs="Traditional Arabic" w:hint="cs"/>
          <w:sz w:val="34"/>
          <w:szCs w:val="34"/>
          <w:rtl/>
        </w:rPr>
        <w:t xml:space="preserve">وإفادة </w:t>
      </w:r>
      <w:r w:rsidR="00770182" w:rsidRPr="00EF7DEC">
        <w:rPr>
          <w:rFonts w:ascii="Traditional Arabic" w:hAnsi="Traditional Arabic" w:cs="Traditional Arabic" w:hint="cs"/>
          <w:sz w:val="34"/>
          <w:szCs w:val="34"/>
          <w:rtl/>
        </w:rPr>
        <w:t>القطع مع اعتبار هذه الأمور متعذّر</w:t>
      </w:r>
      <w:r w:rsidR="00770182" w:rsidRPr="00D95797">
        <w:rPr>
          <w:rStyle w:val="a4"/>
          <w:rFonts w:cs="Traditional Arabic"/>
          <w:position w:val="0"/>
          <w:sz w:val="34"/>
          <w:szCs w:val="34"/>
          <w:vertAlign w:val="superscript"/>
          <w:rtl/>
        </w:rPr>
        <w:t>(</w:t>
      </w:r>
      <w:r w:rsidR="00770182" w:rsidRPr="00D95797">
        <w:rPr>
          <w:rStyle w:val="a4"/>
          <w:rFonts w:cs="Traditional Arabic"/>
          <w:position w:val="0"/>
          <w:sz w:val="34"/>
          <w:szCs w:val="34"/>
          <w:vertAlign w:val="superscript"/>
          <w:rtl/>
        </w:rPr>
        <w:footnoteReference w:id="183"/>
      </w:r>
      <w:r w:rsidR="00770182" w:rsidRPr="00D95797">
        <w:rPr>
          <w:rStyle w:val="a4"/>
          <w:rFonts w:cs="Traditional Arabic"/>
          <w:position w:val="0"/>
          <w:sz w:val="34"/>
          <w:szCs w:val="34"/>
          <w:vertAlign w:val="superscript"/>
          <w:rtl/>
        </w:rPr>
        <w:t>)</w:t>
      </w:r>
      <w:r w:rsidR="00770182" w:rsidRPr="00EF7DEC">
        <w:rPr>
          <w:rFonts w:ascii="Traditional Arabic" w:hAnsi="Traditional Arabic" w:cs="Traditional Arabic"/>
          <w:sz w:val="34"/>
          <w:szCs w:val="34"/>
          <w:rtl/>
        </w:rPr>
        <w:t>،</w:t>
      </w:r>
      <w:r w:rsidR="00FB3C0C" w:rsidRPr="00EF7DEC">
        <w:rPr>
          <w:rFonts w:ascii="Traditional Arabic" w:hAnsi="Traditional Arabic" w:cs="Traditional Arabic" w:hint="cs"/>
          <w:sz w:val="34"/>
          <w:szCs w:val="34"/>
          <w:rtl/>
        </w:rPr>
        <w:t xml:space="preserve"> لذلك وجب </w:t>
      </w:r>
      <w:r w:rsidR="008E07DC" w:rsidRPr="00EF7DEC">
        <w:rPr>
          <w:rFonts w:ascii="Traditional Arabic" w:hAnsi="Traditional Arabic" w:cs="Traditional Arabic" w:hint="cs"/>
          <w:sz w:val="34"/>
          <w:szCs w:val="34"/>
          <w:rtl/>
        </w:rPr>
        <w:t>العمل بالظاهر مع وجود الاحتمال المرجوح</w:t>
      </w:r>
      <w:r w:rsidR="004D51D6" w:rsidRPr="00EF7DEC">
        <w:rPr>
          <w:rFonts w:ascii="Traditional Arabic" w:hAnsi="Traditional Arabic" w:cs="Traditional Arabic" w:hint="cs"/>
          <w:sz w:val="34"/>
          <w:szCs w:val="34"/>
          <w:rtl/>
        </w:rPr>
        <w:t>؛</w:t>
      </w:r>
      <w:r w:rsidR="008E07DC" w:rsidRPr="00EF7DEC">
        <w:rPr>
          <w:rFonts w:ascii="Traditional Arabic" w:hAnsi="Traditional Arabic" w:cs="Traditional Arabic" w:hint="cs"/>
          <w:sz w:val="34"/>
          <w:szCs w:val="34"/>
          <w:rtl/>
        </w:rPr>
        <w:t xml:space="preserve"> </w:t>
      </w:r>
      <w:r w:rsidR="00602046" w:rsidRPr="00EF7DEC">
        <w:rPr>
          <w:rFonts w:ascii="Traditional Arabic" w:hAnsi="Traditional Arabic" w:cs="Traditional Arabic" w:hint="cs"/>
          <w:sz w:val="34"/>
          <w:szCs w:val="34"/>
          <w:rtl/>
        </w:rPr>
        <w:t>لأن</w:t>
      </w:r>
      <w:r w:rsidR="00FF6B83" w:rsidRPr="00EF7DEC">
        <w:rPr>
          <w:rFonts w:ascii="Traditional Arabic" w:hAnsi="Traditional Arabic" w:cs="Traditional Arabic" w:hint="cs"/>
          <w:sz w:val="34"/>
          <w:szCs w:val="34"/>
          <w:rtl/>
        </w:rPr>
        <w:t>ّ</w:t>
      </w:r>
      <w:r w:rsidR="00602046" w:rsidRPr="00EF7DEC">
        <w:rPr>
          <w:rFonts w:ascii="Traditional Arabic" w:hAnsi="Traditional Arabic" w:cs="Traditional Arabic" w:hint="cs"/>
          <w:sz w:val="34"/>
          <w:szCs w:val="34"/>
          <w:rtl/>
        </w:rPr>
        <w:t xml:space="preserve"> الأخذ بالمعنى الظاهر الذي لا يحتاج إلى</w:t>
      </w:r>
      <w:r w:rsidR="004D51D6" w:rsidRPr="00EF7DEC">
        <w:rPr>
          <w:rFonts w:ascii="Traditional Arabic" w:hAnsi="Traditional Arabic" w:cs="Traditional Arabic" w:hint="cs"/>
          <w:sz w:val="34"/>
          <w:szCs w:val="34"/>
          <w:rtl/>
        </w:rPr>
        <w:t xml:space="preserve"> تأويل</w:t>
      </w:r>
      <w:r w:rsidR="00602046" w:rsidRPr="00EF7DEC">
        <w:rPr>
          <w:rFonts w:ascii="Traditional Arabic" w:hAnsi="Traditional Arabic" w:cs="Traditional Arabic" w:hint="cs"/>
          <w:sz w:val="34"/>
          <w:szCs w:val="34"/>
          <w:rtl/>
        </w:rPr>
        <w:t xml:space="preserve"> أولى من ترك العمل بالأحكام وإهمال النصوص </w:t>
      </w:r>
      <w:r w:rsidR="00602046" w:rsidRPr="00EF7DEC">
        <w:rPr>
          <w:rFonts w:ascii="Traditional Arabic" w:hAnsi="Traditional Arabic" w:cs="Traditional Arabic" w:hint="cs"/>
          <w:sz w:val="34"/>
          <w:szCs w:val="34"/>
          <w:rtl/>
        </w:rPr>
        <w:lastRenderedPageBreak/>
        <w:t>لعدم قطعيتها</w:t>
      </w:r>
      <w:r w:rsidR="004A1ED2" w:rsidRPr="00D95797">
        <w:rPr>
          <w:rStyle w:val="a4"/>
          <w:rFonts w:cs="Traditional Arabic"/>
          <w:position w:val="0"/>
          <w:sz w:val="34"/>
          <w:szCs w:val="34"/>
          <w:vertAlign w:val="superscript"/>
          <w:rtl/>
        </w:rPr>
        <w:t>(</w:t>
      </w:r>
      <w:r w:rsidR="004A1ED2" w:rsidRPr="00D95797">
        <w:rPr>
          <w:rStyle w:val="a4"/>
          <w:rFonts w:cs="Traditional Arabic"/>
          <w:position w:val="0"/>
          <w:sz w:val="34"/>
          <w:szCs w:val="34"/>
          <w:vertAlign w:val="superscript"/>
          <w:rtl/>
        </w:rPr>
        <w:footnoteReference w:id="184"/>
      </w:r>
      <w:r w:rsidR="004A1ED2" w:rsidRPr="00D95797">
        <w:rPr>
          <w:rStyle w:val="a4"/>
          <w:rFonts w:cs="Traditional Arabic"/>
          <w:position w:val="0"/>
          <w:sz w:val="34"/>
          <w:szCs w:val="34"/>
          <w:vertAlign w:val="superscript"/>
          <w:rtl/>
        </w:rPr>
        <w:t>)</w:t>
      </w:r>
      <w:r w:rsidR="00466158" w:rsidRPr="00EF7DEC">
        <w:rPr>
          <w:rFonts w:ascii="Traditional Arabic" w:hAnsi="Traditional Arabic" w:cs="Traditional Arabic" w:hint="cs"/>
          <w:sz w:val="34"/>
          <w:szCs w:val="34"/>
          <w:rtl/>
        </w:rPr>
        <w:t xml:space="preserve">، </w:t>
      </w:r>
      <w:r w:rsidR="0081398C" w:rsidRPr="00EF7DEC">
        <w:rPr>
          <w:rFonts w:ascii="Traditional Arabic" w:hAnsi="Traditional Arabic" w:cs="Traditional Arabic" w:hint="cs"/>
          <w:sz w:val="34"/>
          <w:szCs w:val="34"/>
          <w:rtl/>
        </w:rPr>
        <w:t xml:space="preserve">قد تحيط بالظاهر </w:t>
      </w:r>
      <w:r w:rsidR="00620D89" w:rsidRPr="00EF7DEC">
        <w:rPr>
          <w:rFonts w:ascii="Traditional Arabic" w:hAnsi="Traditional Arabic" w:cs="Traditional Arabic" w:hint="cs"/>
          <w:sz w:val="34"/>
          <w:szCs w:val="34"/>
          <w:rtl/>
        </w:rPr>
        <w:t xml:space="preserve">قرائن ومساقات تنهض به إلى درجة القطع، </w:t>
      </w:r>
      <w:r w:rsidR="009A3882" w:rsidRPr="00EF7DEC">
        <w:rPr>
          <w:rFonts w:ascii="Traditional Arabic" w:hAnsi="Traditional Arabic" w:cs="Traditional Arabic" w:hint="cs"/>
          <w:sz w:val="34"/>
          <w:szCs w:val="34"/>
          <w:rtl/>
        </w:rPr>
        <w:t xml:space="preserve">لأن رجحان المظنون يتزايد </w:t>
      </w:r>
      <w:r w:rsidR="00B853B8" w:rsidRPr="00EF7DEC">
        <w:rPr>
          <w:rFonts w:ascii="Traditional Arabic" w:hAnsi="Traditional Arabic" w:cs="Traditional Arabic" w:hint="cs"/>
          <w:sz w:val="34"/>
          <w:szCs w:val="34"/>
          <w:rtl/>
        </w:rPr>
        <w:t>بكثرة الأمارات إلى أن يبلغ حدّ القطع</w:t>
      </w:r>
      <w:r w:rsidR="00C4154A" w:rsidRPr="00D95797">
        <w:rPr>
          <w:rStyle w:val="a4"/>
          <w:rFonts w:cs="Traditional Arabic"/>
          <w:position w:val="0"/>
          <w:sz w:val="34"/>
          <w:szCs w:val="34"/>
          <w:vertAlign w:val="superscript"/>
          <w:rtl/>
        </w:rPr>
        <w:t>(</w:t>
      </w:r>
      <w:r w:rsidR="00C4154A" w:rsidRPr="00D95797">
        <w:rPr>
          <w:rStyle w:val="a4"/>
          <w:rFonts w:cs="Traditional Arabic"/>
          <w:position w:val="0"/>
          <w:sz w:val="34"/>
          <w:szCs w:val="34"/>
          <w:vertAlign w:val="superscript"/>
          <w:rtl/>
        </w:rPr>
        <w:footnoteReference w:id="185"/>
      </w:r>
      <w:r w:rsidR="00C4154A" w:rsidRPr="00D95797">
        <w:rPr>
          <w:rStyle w:val="a4"/>
          <w:rFonts w:cs="Traditional Arabic"/>
          <w:position w:val="0"/>
          <w:sz w:val="34"/>
          <w:szCs w:val="34"/>
          <w:vertAlign w:val="superscript"/>
          <w:rtl/>
        </w:rPr>
        <w:t>)</w:t>
      </w:r>
      <w:r w:rsidR="00DB491D" w:rsidRPr="00EF7DEC">
        <w:rPr>
          <w:rFonts w:ascii="Traditional Arabic" w:hAnsi="Traditional Arabic" w:cs="Traditional Arabic"/>
          <w:sz w:val="34"/>
          <w:szCs w:val="34"/>
          <w:rtl/>
        </w:rPr>
        <w:t xml:space="preserve">، </w:t>
      </w:r>
      <w:r w:rsidR="00F83D9F" w:rsidRPr="00EF7DEC">
        <w:rPr>
          <w:rFonts w:ascii="Traditional Arabic" w:hAnsi="Traditional Arabic" w:cs="Traditional Arabic" w:hint="cs"/>
          <w:sz w:val="34"/>
          <w:szCs w:val="34"/>
          <w:rtl/>
        </w:rPr>
        <w:t xml:space="preserve">فإذا تعسّر القطع </w:t>
      </w:r>
      <w:r w:rsidR="00D755AA" w:rsidRPr="00EF7DEC">
        <w:rPr>
          <w:rFonts w:ascii="Traditional Arabic" w:hAnsi="Traditional Arabic" w:cs="Traditional Arabic" w:hint="cs"/>
          <w:sz w:val="34"/>
          <w:szCs w:val="34"/>
          <w:rtl/>
        </w:rPr>
        <w:t xml:space="preserve">في مجرد دلالة الألفاظ والصيغ </w:t>
      </w:r>
      <w:r w:rsidR="0068090C" w:rsidRPr="00EF7DEC">
        <w:rPr>
          <w:rFonts w:ascii="Traditional Arabic" w:hAnsi="Traditional Arabic" w:cs="Traditional Arabic" w:hint="cs"/>
          <w:sz w:val="34"/>
          <w:szCs w:val="34"/>
          <w:rtl/>
        </w:rPr>
        <w:t>ف</w:t>
      </w:r>
      <w:r w:rsidR="00FB3FF0" w:rsidRPr="00EF7DEC">
        <w:rPr>
          <w:rFonts w:ascii="Traditional Arabic" w:hAnsi="Traditional Arabic" w:cs="Traditional Arabic" w:hint="cs"/>
          <w:sz w:val="34"/>
          <w:szCs w:val="34"/>
          <w:rtl/>
        </w:rPr>
        <w:t xml:space="preserve">ذلك ممكن مع القرائن، </w:t>
      </w:r>
      <w:r w:rsidR="00757ED7" w:rsidRPr="00EF7DEC">
        <w:rPr>
          <w:rFonts w:ascii="Traditional Arabic" w:hAnsi="Traditional Arabic" w:cs="Traditional Arabic" w:hint="cs"/>
          <w:sz w:val="34"/>
          <w:szCs w:val="34"/>
          <w:rtl/>
        </w:rPr>
        <w:t>كما أفاد ذلك الجويني</w:t>
      </w:r>
      <w:r w:rsidR="00EA07B1" w:rsidRPr="00EF7DEC">
        <w:rPr>
          <w:rFonts w:ascii="Traditional Arabic" w:hAnsi="Traditional Arabic" w:cs="Traditional Arabic" w:hint="cs"/>
          <w:sz w:val="34"/>
          <w:szCs w:val="34"/>
          <w:rtl/>
        </w:rPr>
        <w:t xml:space="preserve"> حين نقاشه مقولة</w:t>
      </w:r>
      <w:r w:rsidR="00FB3FF0" w:rsidRPr="00EF7DEC">
        <w:rPr>
          <w:rFonts w:ascii="Traditional Arabic" w:hAnsi="Traditional Arabic" w:cs="Traditional Arabic" w:hint="cs"/>
          <w:sz w:val="34"/>
          <w:szCs w:val="34"/>
          <w:rtl/>
        </w:rPr>
        <w:t xml:space="preserve"> </w:t>
      </w:r>
      <w:r w:rsidR="004D51D6" w:rsidRPr="00EF7DEC">
        <w:rPr>
          <w:rFonts w:ascii="Traditional Arabic" w:hAnsi="Traditional Arabic" w:cs="Traditional Arabic" w:hint="cs"/>
          <w:sz w:val="34"/>
          <w:szCs w:val="34"/>
          <w:rtl/>
        </w:rPr>
        <w:t>ندرة</w:t>
      </w:r>
      <w:r w:rsidR="004D51D6" w:rsidRPr="00EF7DEC">
        <w:rPr>
          <w:rFonts w:ascii="Traditional Arabic" w:hAnsi="Traditional Arabic" w:cs="Traditional Arabic" w:hint="cs"/>
          <w:color w:val="FF0000"/>
          <w:sz w:val="34"/>
          <w:szCs w:val="34"/>
          <w:rtl/>
        </w:rPr>
        <w:t xml:space="preserve"> </w:t>
      </w:r>
      <w:r w:rsidR="00FB3FF0" w:rsidRPr="00EF7DEC">
        <w:rPr>
          <w:rFonts w:ascii="Traditional Arabic" w:hAnsi="Traditional Arabic" w:cs="Traditional Arabic" w:hint="cs"/>
          <w:sz w:val="34"/>
          <w:szCs w:val="34"/>
          <w:rtl/>
        </w:rPr>
        <w:t>النصوص في الشريعة</w:t>
      </w:r>
      <w:r w:rsidR="004D51D6" w:rsidRPr="00EF7DEC">
        <w:rPr>
          <w:rFonts w:ascii="Traditional Arabic" w:hAnsi="Traditional Arabic" w:cs="Traditional Arabic" w:hint="cs"/>
          <w:sz w:val="34"/>
          <w:szCs w:val="34"/>
          <w:rtl/>
        </w:rPr>
        <w:t xml:space="preserve"> </w:t>
      </w:r>
      <w:r w:rsidR="006B2B5D" w:rsidRPr="00EF7DEC">
        <w:rPr>
          <w:rFonts w:ascii="Traditional Arabic" w:hAnsi="Traditional Arabic" w:cs="Traditional Arabic" w:hint="cs"/>
          <w:sz w:val="34"/>
          <w:szCs w:val="34"/>
          <w:rtl/>
        </w:rPr>
        <w:t xml:space="preserve">بأن </w:t>
      </w:r>
      <w:r w:rsidR="00E102EE">
        <w:rPr>
          <w:rFonts w:ascii="ATraditional Arabic" w:hAnsi="ATraditional Arabic" w:cs="Traditional Arabic"/>
          <w:sz w:val="34"/>
          <w:szCs w:val="34"/>
          <w:rtl/>
        </w:rPr>
        <w:t>"</w:t>
      </w:r>
      <w:r w:rsidR="00FB3FF0" w:rsidRPr="00EF7DEC">
        <w:rPr>
          <w:rFonts w:ascii="Traditional Arabic" w:hAnsi="Traditional Arabic" w:cs="Traditional Arabic"/>
          <w:sz w:val="34"/>
          <w:szCs w:val="34"/>
          <w:rtl/>
        </w:rPr>
        <w:t>المقصود من النصوص الاستقلال بإفادة المعاني على قطع مع انحسام جهات التأويلات</w:t>
      </w:r>
      <w:r w:rsidR="004D51D6" w:rsidRPr="00EF7DEC">
        <w:rPr>
          <w:rFonts w:ascii="Traditional Arabic" w:hAnsi="Traditional Arabic" w:cs="Traditional Arabic" w:hint="cs"/>
          <w:sz w:val="34"/>
          <w:szCs w:val="34"/>
          <w:rtl/>
        </w:rPr>
        <w:t>،</w:t>
      </w:r>
      <w:r w:rsidR="00FB3FF0" w:rsidRPr="00EF7DEC">
        <w:rPr>
          <w:rFonts w:ascii="Traditional Arabic" w:hAnsi="Traditional Arabic" w:cs="Traditional Arabic"/>
          <w:sz w:val="34"/>
          <w:szCs w:val="34"/>
          <w:rtl/>
        </w:rPr>
        <w:t xml:space="preserve"> وانقطاع مسالك الاحتمالات</w:t>
      </w:r>
      <w:r w:rsidR="00C832C6" w:rsidRPr="00EF7DEC">
        <w:rPr>
          <w:rFonts w:ascii="Traditional Arabic" w:hAnsi="Traditional Arabic" w:cs="Traditional Arabic" w:hint="cs"/>
          <w:sz w:val="34"/>
          <w:szCs w:val="34"/>
          <w:rtl/>
        </w:rPr>
        <w:t xml:space="preserve">، </w:t>
      </w:r>
      <w:r w:rsidR="00FB3FF0" w:rsidRPr="00EF7DEC">
        <w:rPr>
          <w:rFonts w:ascii="Traditional Arabic" w:hAnsi="Traditional Arabic" w:cs="Traditional Arabic"/>
          <w:b/>
          <w:bCs/>
          <w:sz w:val="34"/>
          <w:szCs w:val="34"/>
          <w:rtl/>
        </w:rPr>
        <w:t>وهذا</w:t>
      </w:r>
      <w:r w:rsidR="00FB3FF0" w:rsidRPr="00EF7DEC">
        <w:rPr>
          <w:rFonts w:ascii="Traditional Arabic" w:hAnsi="Traditional Arabic" w:cs="Traditional Arabic"/>
          <w:sz w:val="34"/>
          <w:szCs w:val="34"/>
          <w:rtl/>
        </w:rPr>
        <w:t xml:space="preserve"> </w:t>
      </w:r>
      <w:r w:rsidR="00FB3FF0" w:rsidRPr="00EF7DEC">
        <w:rPr>
          <w:rFonts w:ascii="Traditional Arabic" w:hAnsi="Traditional Arabic" w:cs="Traditional Arabic"/>
          <w:b/>
          <w:bCs/>
          <w:sz w:val="34"/>
          <w:szCs w:val="34"/>
          <w:rtl/>
        </w:rPr>
        <w:t>وإن كان بعيد</w:t>
      </w:r>
      <w:r w:rsidR="00C832C6" w:rsidRPr="00EF7DEC">
        <w:rPr>
          <w:rFonts w:ascii="Traditional Arabic" w:hAnsi="Traditional Arabic" w:cs="Traditional Arabic" w:hint="cs"/>
          <w:b/>
          <w:bCs/>
          <w:sz w:val="34"/>
          <w:szCs w:val="34"/>
          <w:rtl/>
        </w:rPr>
        <w:t>ً</w:t>
      </w:r>
      <w:r w:rsidR="00FB3FF0" w:rsidRPr="00EF7DEC">
        <w:rPr>
          <w:rFonts w:ascii="Traditional Arabic" w:hAnsi="Traditional Arabic" w:cs="Traditional Arabic"/>
          <w:b/>
          <w:bCs/>
          <w:sz w:val="34"/>
          <w:szCs w:val="34"/>
          <w:rtl/>
        </w:rPr>
        <w:t>ا حصوله بوضع ال</w:t>
      </w:r>
      <w:r w:rsidR="00C832C6" w:rsidRPr="00EF7DEC">
        <w:rPr>
          <w:rFonts w:ascii="Traditional Arabic" w:hAnsi="Traditional Arabic" w:cs="Traditional Arabic" w:hint="cs"/>
          <w:b/>
          <w:bCs/>
          <w:sz w:val="34"/>
          <w:szCs w:val="34"/>
          <w:rtl/>
        </w:rPr>
        <w:t>صّ</w:t>
      </w:r>
      <w:r w:rsidR="00FB3FF0" w:rsidRPr="00EF7DEC">
        <w:rPr>
          <w:rFonts w:ascii="Traditional Arabic" w:hAnsi="Traditional Arabic" w:cs="Traditional Arabic"/>
          <w:b/>
          <w:bCs/>
          <w:sz w:val="34"/>
          <w:szCs w:val="34"/>
          <w:rtl/>
        </w:rPr>
        <w:t>يغ رد</w:t>
      </w:r>
      <w:r w:rsidR="00C832C6" w:rsidRPr="00EF7DEC">
        <w:rPr>
          <w:rFonts w:ascii="Traditional Arabic" w:hAnsi="Traditional Arabic" w:cs="Traditional Arabic" w:hint="cs"/>
          <w:b/>
          <w:bCs/>
          <w:sz w:val="34"/>
          <w:szCs w:val="34"/>
          <w:rtl/>
        </w:rPr>
        <w:t>ً</w:t>
      </w:r>
      <w:r w:rsidR="00FB3FF0" w:rsidRPr="00EF7DEC">
        <w:rPr>
          <w:rFonts w:ascii="Traditional Arabic" w:hAnsi="Traditional Arabic" w:cs="Traditional Arabic"/>
          <w:b/>
          <w:bCs/>
          <w:sz w:val="34"/>
          <w:szCs w:val="34"/>
          <w:rtl/>
        </w:rPr>
        <w:t>ا إلى اللغة</w:t>
      </w:r>
      <w:r w:rsidR="004D51D6" w:rsidRPr="00EF7DEC">
        <w:rPr>
          <w:rFonts w:ascii="Traditional Arabic" w:hAnsi="Traditional Arabic" w:cs="Traditional Arabic" w:hint="cs"/>
          <w:b/>
          <w:bCs/>
          <w:sz w:val="34"/>
          <w:szCs w:val="34"/>
          <w:rtl/>
        </w:rPr>
        <w:t>،</w:t>
      </w:r>
      <w:r w:rsidR="00FB3FF0" w:rsidRPr="00EF7DEC">
        <w:rPr>
          <w:rFonts w:ascii="Traditional Arabic" w:hAnsi="Traditional Arabic" w:cs="Traditional Arabic"/>
          <w:b/>
          <w:bCs/>
          <w:sz w:val="34"/>
          <w:szCs w:val="34"/>
          <w:rtl/>
        </w:rPr>
        <w:t xml:space="preserve"> ف</w:t>
      </w:r>
      <w:r w:rsidR="00C471EE" w:rsidRPr="00EF7DEC">
        <w:rPr>
          <w:rFonts w:ascii="Traditional Arabic" w:hAnsi="Traditional Arabic" w:cs="Traditional Arabic" w:hint="cs"/>
          <w:b/>
          <w:bCs/>
          <w:sz w:val="34"/>
          <w:szCs w:val="34"/>
          <w:rtl/>
        </w:rPr>
        <w:t>َ</w:t>
      </w:r>
      <w:r w:rsidR="00FB3FF0" w:rsidRPr="00EF7DEC">
        <w:rPr>
          <w:rFonts w:ascii="Traditional Arabic" w:hAnsi="Traditional Arabic" w:cs="Traditional Arabic"/>
          <w:b/>
          <w:bCs/>
          <w:sz w:val="34"/>
          <w:szCs w:val="34"/>
          <w:rtl/>
        </w:rPr>
        <w:t>م</w:t>
      </w:r>
      <w:r w:rsidR="00C471EE" w:rsidRPr="00EF7DEC">
        <w:rPr>
          <w:rFonts w:ascii="Traditional Arabic" w:hAnsi="Traditional Arabic" w:cs="Traditional Arabic" w:hint="cs"/>
          <w:b/>
          <w:bCs/>
          <w:sz w:val="34"/>
          <w:szCs w:val="34"/>
          <w:rtl/>
        </w:rPr>
        <w:t>َ</w:t>
      </w:r>
      <w:r w:rsidR="00FB3FF0" w:rsidRPr="00EF7DEC">
        <w:rPr>
          <w:rFonts w:ascii="Traditional Arabic" w:hAnsi="Traditional Arabic" w:cs="Traditional Arabic"/>
          <w:b/>
          <w:bCs/>
          <w:sz w:val="34"/>
          <w:szCs w:val="34"/>
          <w:rtl/>
        </w:rPr>
        <w:t>ا أكثر هذا ‌الغرض ‌مع ‌القرائن الحالية والمقالي</w:t>
      </w:r>
      <w:r w:rsidR="00C471EE" w:rsidRPr="00EF7DEC">
        <w:rPr>
          <w:rFonts w:ascii="Traditional Arabic" w:hAnsi="Traditional Arabic" w:cs="Traditional Arabic" w:hint="cs"/>
          <w:b/>
          <w:bCs/>
          <w:sz w:val="34"/>
          <w:szCs w:val="34"/>
          <w:rtl/>
        </w:rPr>
        <w:t>ّ</w:t>
      </w:r>
      <w:r w:rsidR="00FB3FF0" w:rsidRPr="00EF7DEC">
        <w:rPr>
          <w:rFonts w:ascii="Traditional Arabic" w:hAnsi="Traditional Arabic" w:cs="Traditional Arabic"/>
          <w:b/>
          <w:bCs/>
          <w:sz w:val="34"/>
          <w:szCs w:val="34"/>
          <w:rtl/>
        </w:rPr>
        <w:t>ة</w:t>
      </w:r>
      <w:r w:rsidR="00E102EE">
        <w:rPr>
          <w:rFonts w:ascii="ATraditional Arabic" w:eastAsia="Times New Roman" w:hAnsi="ATraditional Arabic" w:cs="Traditional Arabic"/>
          <w:sz w:val="34"/>
          <w:szCs w:val="34"/>
          <w:rtl/>
        </w:rPr>
        <w:t>"</w:t>
      </w:r>
      <w:r w:rsidR="00C832C6" w:rsidRPr="00D95797">
        <w:rPr>
          <w:rStyle w:val="a4"/>
          <w:rFonts w:cs="Traditional Arabic"/>
          <w:position w:val="0"/>
          <w:sz w:val="34"/>
          <w:szCs w:val="34"/>
          <w:vertAlign w:val="superscript"/>
          <w:rtl/>
        </w:rPr>
        <w:t>(</w:t>
      </w:r>
      <w:r w:rsidR="00C832C6" w:rsidRPr="00D95797">
        <w:rPr>
          <w:rStyle w:val="a4"/>
          <w:rFonts w:cs="Traditional Arabic"/>
          <w:position w:val="0"/>
          <w:sz w:val="34"/>
          <w:szCs w:val="34"/>
          <w:vertAlign w:val="superscript"/>
          <w:rtl/>
        </w:rPr>
        <w:footnoteReference w:id="186"/>
      </w:r>
      <w:r w:rsidR="00C832C6" w:rsidRPr="00D95797">
        <w:rPr>
          <w:rStyle w:val="a4"/>
          <w:rFonts w:cs="Traditional Arabic"/>
          <w:position w:val="0"/>
          <w:sz w:val="34"/>
          <w:szCs w:val="34"/>
          <w:vertAlign w:val="superscript"/>
          <w:rtl/>
        </w:rPr>
        <w:t>)</w:t>
      </w:r>
      <w:r w:rsidR="00F157BA" w:rsidRPr="00EF7DEC">
        <w:rPr>
          <w:rFonts w:hint="cs"/>
          <w:sz w:val="34"/>
          <w:szCs w:val="34"/>
          <w:rtl/>
        </w:rPr>
        <w:t>.</w:t>
      </w:r>
    </w:p>
    <w:p w14:paraId="4FA81302" w14:textId="63331996" w:rsidR="009B084F" w:rsidRPr="00EF7DEC" w:rsidRDefault="009F583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والمعنى الظاهر من النّص يكون جاهزا للفهم والإفهام دون متطلبات جهود إعمال النص في معانيه الخفيّة، </w:t>
      </w:r>
      <w:r w:rsidR="00490EAB" w:rsidRPr="00EF7DEC">
        <w:rPr>
          <w:rFonts w:ascii="Traditional Arabic" w:hAnsi="Traditional Arabic" w:cs="Traditional Arabic" w:hint="cs"/>
          <w:sz w:val="34"/>
          <w:szCs w:val="34"/>
          <w:rtl/>
        </w:rPr>
        <w:t>ف</w:t>
      </w:r>
      <w:r w:rsidR="009B084F" w:rsidRPr="00EF7DEC">
        <w:rPr>
          <w:rFonts w:ascii="Traditional Arabic" w:hAnsi="Traditional Arabic" w:cs="Traditional Arabic"/>
          <w:sz w:val="34"/>
          <w:szCs w:val="34"/>
          <w:rtl/>
        </w:rPr>
        <w:t xml:space="preserve">فهم </w:t>
      </w:r>
      <w:r w:rsidR="009B084F" w:rsidRPr="00EF7DEC">
        <w:rPr>
          <w:rFonts w:ascii="Traditional Arabic" w:hAnsi="Traditional Arabic" w:cs="Traditional Arabic" w:hint="cs"/>
          <w:sz w:val="34"/>
          <w:szCs w:val="34"/>
          <w:rtl/>
        </w:rPr>
        <w:t xml:space="preserve">ظواهر النصوص يعني بالضرورة اعتماد </w:t>
      </w:r>
      <w:r w:rsidR="009B084F" w:rsidRPr="00EF7DEC">
        <w:rPr>
          <w:rFonts w:ascii="Traditional Arabic" w:hAnsi="Traditional Arabic" w:cs="Traditional Arabic"/>
          <w:b/>
          <w:bCs/>
          <w:sz w:val="34"/>
          <w:szCs w:val="34"/>
          <w:rtl/>
        </w:rPr>
        <w:t>(مبادرة الفهم)</w:t>
      </w:r>
      <w:r w:rsidR="009B084F" w:rsidRPr="00EF7DEC">
        <w:rPr>
          <w:rFonts w:ascii="Traditional Arabic" w:hAnsi="Traditional Arabic" w:cs="Traditional Arabic"/>
          <w:sz w:val="34"/>
          <w:szCs w:val="34"/>
          <w:rtl/>
        </w:rPr>
        <w:t xml:space="preserve"> </w:t>
      </w:r>
      <w:r w:rsidR="009B084F" w:rsidRPr="00EF7DEC">
        <w:rPr>
          <w:rFonts w:ascii="Traditional Arabic" w:hAnsi="Traditional Arabic" w:cs="Traditional Arabic" w:hint="cs"/>
          <w:sz w:val="34"/>
          <w:szCs w:val="34"/>
          <w:rtl/>
        </w:rPr>
        <w:t xml:space="preserve">إلى المعنى </w:t>
      </w:r>
      <w:r w:rsidR="009B084F" w:rsidRPr="00EF7DEC">
        <w:rPr>
          <w:rFonts w:ascii="Traditional Arabic" w:hAnsi="Traditional Arabic" w:cs="Traditional Arabic"/>
          <w:sz w:val="34"/>
          <w:szCs w:val="34"/>
          <w:rtl/>
        </w:rPr>
        <w:t>البارز الظاهر من وضعه</w:t>
      </w:r>
      <w:r w:rsidR="009B084F" w:rsidRPr="00EF7DEC">
        <w:rPr>
          <w:rFonts w:ascii="Traditional Arabic" w:hAnsi="Traditional Arabic" w:cs="Traditional Arabic" w:hint="cs"/>
          <w:sz w:val="34"/>
          <w:szCs w:val="34"/>
          <w:rtl/>
        </w:rPr>
        <w:t>، ف</w:t>
      </w:r>
      <w:r w:rsidR="009B084F" w:rsidRPr="00EF7DEC">
        <w:rPr>
          <w:rFonts w:ascii="Traditional Arabic" w:hAnsi="Traditional Arabic" w:cs="Traditional Arabic"/>
          <w:sz w:val="34"/>
          <w:szCs w:val="34"/>
          <w:rtl/>
        </w:rPr>
        <w:t>هو الأصل الذي يتأسّس عليه المعنى ويتبادر إليه الفهم عند استعمال</w:t>
      </w:r>
      <w:r w:rsidR="00490EAB" w:rsidRPr="00EF7DEC">
        <w:rPr>
          <w:rFonts w:ascii="Traditional Arabic" w:hAnsi="Traditional Arabic" w:cs="Traditional Arabic" w:hint="cs"/>
          <w:sz w:val="34"/>
          <w:szCs w:val="34"/>
          <w:rtl/>
        </w:rPr>
        <w:t xml:space="preserve"> الكلام</w:t>
      </w:r>
      <w:r w:rsidR="009B084F" w:rsidRPr="00EF7DEC">
        <w:rPr>
          <w:rFonts w:ascii="Traditional Arabic" w:hAnsi="Traditional Arabic" w:cs="Traditional Arabic"/>
          <w:sz w:val="34"/>
          <w:szCs w:val="34"/>
          <w:rtl/>
        </w:rPr>
        <w:t xml:space="preserve">، وذلك بتأييد وضع اللغة ذاتِها، </w:t>
      </w:r>
      <w:r w:rsidR="00490EAB" w:rsidRPr="00EF7DEC">
        <w:rPr>
          <w:rFonts w:ascii="Traditional Arabic" w:hAnsi="Traditional Arabic" w:cs="Traditional Arabic" w:hint="cs"/>
          <w:sz w:val="34"/>
          <w:szCs w:val="34"/>
          <w:rtl/>
        </w:rPr>
        <w:t>فـ</w:t>
      </w:r>
      <w:r w:rsidR="009B084F" w:rsidRPr="00EF7DEC">
        <w:rPr>
          <w:rFonts w:ascii="Traditional Arabic" w:hAnsi="Traditional Arabic" w:cs="Traditional Arabic" w:hint="cs"/>
          <w:sz w:val="34"/>
          <w:szCs w:val="34"/>
          <w:rtl/>
        </w:rPr>
        <w:t>(</w:t>
      </w:r>
      <w:r w:rsidR="009B084F" w:rsidRPr="00EF7DEC">
        <w:rPr>
          <w:rFonts w:ascii="Traditional Arabic" w:hAnsi="Traditional Arabic" w:cs="Traditional Arabic"/>
          <w:b/>
          <w:bCs/>
          <w:sz w:val="34"/>
          <w:szCs w:val="34"/>
          <w:rtl/>
        </w:rPr>
        <w:t xml:space="preserve">الذي يدلّ عليه قياس اللغة أنّ المعنى هو القصد الذي يبرز ويظهر في الشيء إذا بُحث عنه، </w:t>
      </w:r>
      <w:r w:rsidR="009B084F" w:rsidRPr="00EF7DEC">
        <w:rPr>
          <w:rFonts w:ascii="Traditional Arabic" w:hAnsi="Traditional Arabic" w:cs="Traditional Arabic"/>
          <w:sz w:val="34"/>
          <w:szCs w:val="34"/>
          <w:rtl/>
        </w:rPr>
        <w:t>يُقال: هذا معنى الكلام ومعنى الشعر، أي الذي يبرز من مكنون ما تضمّنه اللفظ</w:t>
      </w:r>
      <w:r w:rsidR="009B084F" w:rsidRPr="00EF7DEC">
        <w:rPr>
          <w:rFonts w:ascii="Traditional Arabic" w:hAnsi="Traditional Arabic" w:cs="Traditional Arabic" w:hint="cs"/>
          <w:sz w:val="34"/>
          <w:szCs w:val="34"/>
          <w:rtl/>
        </w:rPr>
        <w:t>)</w:t>
      </w:r>
      <w:r w:rsidR="009B084F" w:rsidRPr="00D95797">
        <w:rPr>
          <w:rFonts w:ascii="Traditional Arabic" w:hAnsi="Traditional Arabic" w:cs="Traditional Arabic"/>
          <w:sz w:val="34"/>
          <w:szCs w:val="34"/>
          <w:vertAlign w:val="superscript"/>
          <w:rtl/>
        </w:rPr>
        <w:t>(</w:t>
      </w:r>
      <w:r w:rsidR="009B084F" w:rsidRPr="00D95797">
        <w:rPr>
          <w:rFonts w:ascii="Traditional Arabic" w:hAnsi="Traditional Arabic" w:cs="Traditional Arabic"/>
          <w:sz w:val="34"/>
          <w:szCs w:val="34"/>
          <w:vertAlign w:val="superscript"/>
          <w:rtl/>
        </w:rPr>
        <w:footnoteReference w:id="187"/>
      </w:r>
      <w:r w:rsidR="009B084F" w:rsidRPr="00D95797">
        <w:rPr>
          <w:rFonts w:ascii="Traditional Arabic" w:hAnsi="Traditional Arabic" w:cs="Traditional Arabic"/>
          <w:sz w:val="34"/>
          <w:szCs w:val="34"/>
          <w:vertAlign w:val="superscript"/>
          <w:rtl/>
        </w:rPr>
        <w:t>)</w:t>
      </w:r>
      <w:r w:rsidR="009B084F" w:rsidRPr="00EF7DEC">
        <w:rPr>
          <w:rFonts w:ascii="Traditional Arabic" w:hAnsi="Traditional Arabic" w:cs="Traditional Arabic" w:hint="cs"/>
          <w:sz w:val="34"/>
          <w:szCs w:val="34"/>
          <w:rtl/>
        </w:rPr>
        <w:t xml:space="preserve">، </w:t>
      </w:r>
      <w:r w:rsidR="00490EAB" w:rsidRPr="00EF7DEC">
        <w:rPr>
          <w:rFonts w:ascii="Traditional Arabic" w:hAnsi="Traditional Arabic" w:cs="Traditional Arabic" w:hint="cs"/>
          <w:sz w:val="34"/>
          <w:szCs w:val="34"/>
          <w:rtl/>
        </w:rPr>
        <w:t xml:space="preserve">لكن قضية (الإعمال) تدخل على دلالة الظاهر من أجل قبول ظواهر النصوص لقضيّة (التأويل)، فقد </w:t>
      </w:r>
      <w:r w:rsidR="009B084F" w:rsidRPr="00EF7DEC">
        <w:rPr>
          <w:rFonts w:ascii="Traditional Arabic" w:hAnsi="Traditional Arabic" w:cs="Traditional Arabic"/>
          <w:sz w:val="34"/>
          <w:szCs w:val="34"/>
          <w:rtl/>
        </w:rPr>
        <w:t xml:space="preserve">أثبت الأصوليّون أنّ مبدأ </w:t>
      </w:r>
      <w:r w:rsidR="00490EAB" w:rsidRPr="00EF7DEC">
        <w:rPr>
          <w:rFonts w:ascii="Traditional Arabic" w:hAnsi="Traditional Arabic" w:cs="Traditional Arabic" w:hint="cs"/>
          <w:sz w:val="34"/>
          <w:szCs w:val="34"/>
          <w:rtl/>
        </w:rPr>
        <w:t>(</w:t>
      </w:r>
      <w:r w:rsidR="009B084F" w:rsidRPr="00EF7DEC">
        <w:rPr>
          <w:rFonts w:ascii="Traditional Arabic" w:hAnsi="Traditional Arabic" w:cs="Traditional Arabic"/>
          <w:b/>
          <w:bCs/>
          <w:sz w:val="34"/>
          <w:szCs w:val="34"/>
          <w:rtl/>
        </w:rPr>
        <w:t>تأويل الظواهر في الجملة سائغ إذا قام الدليل عليه، ولا بدّ من دليل</w:t>
      </w:r>
      <w:r w:rsidR="00490EAB" w:rsidRPr="00EF7DEC">
        <w:rPr>
          <w:rFonts w:ascii="Traditional Arabic" w:hAnsi="Traditional Arabic" w:cs="Traditional Arabic" w:hint="cs"/>
          <w:sz w:val="34"/>
          <w:szCs w:val="34"/>
          <w:rtl/>
        </w:rPr>
        <w:t>)</w:t>
      </w:r>
      <w:r w:rsidR="009B084F" w:rsidRPr="00D95797">
        <w:rPr>
          <w:rFonts w:ascii="Traditional Arabic" w:hAnsi="Traditional Arabic" w:cs="Traditional Arabic"/>
          <w:sz w:val="34"/>
          <w:szCs w:val="34"/>
          <w:vertAlign w:val="superscript"/>
          <w:rtl/>
        </w:rPr>
        <w:t>(</w:t>
      </w:r>
      <w:r w:rsidR="009B084F" w:rsidRPr="00D95797">
        <w:rPr>
          <w:rFonts w:ascii="Traditional Arabic" w:hAnsi="Traditional Arabic" w:cs="Traditional Arabic"/>
          <w:sz w:val="34"/>
          <w:szCs w:val="34"/>
          <w:vertAlign w:val="superscript"/>
          <w:rtl/>
        </w:rPr>
        <w:footnoteReference w:id="188"/>
      </w:r>
      <w:r w:rsidR="009B084F" w:rsidRPr="00D95797">
        <w:rPr>
          <w:rFonts w:ascii="Traditional Arabic" w:hAnsi="Traditional Arabic" w:cs="Traditional Arabic"/>
          <w:sz w:val="34"/>
          <w:szCs w:val="34"/>
          <w:vertAlign w:val="superscript"/>
          <w:rtl/>
        </w:rPr>
        <w:t>)</w:t>
      </w:r>
      <w:r w:rsidR="009B084F" w:rsidRPr="00EF7DEC">
        <w:rPr>
          <w:rFonts w:ascii="Traditional Arabic" w:hAnsi="Traditional Arabic" w:cs="Traditional Arabic"/>
          <w:sz w:val="34"/>
          <w:szCs w:val="34"/>
          <w:rtl/>
        </w:rPr>
        <w:t xml:space="preserve">، ومن ذلك قولهم: </w:t>
      </w:r>
      <w:r w:rsidR="00490EAB" w:rsidRPr="00EF7DEC">
        <w:rPr>
          <w:rFonts w:ascii="Traditional Arabic" w:hAnsi="Traditional Arabic" w:cs="Traditional Arabic" w:hint="cs"/>
          <w:sz w:val="34"/>
          <w:szCs w:val="34"/>
          <w:rtl/>
        </w:rPr>
        <w:t>(</w:t>
      </w:r>
      <w:r w:rsidR="009B084F" w:rsidRPr="00EF7DEC">
        <w:rPr>
          <w:rFonts w:ascii="Traditional Arabic" w:hAnsi="Traditional Arabic" w:cs="Traditional Arabic"/>
          <w:b/>
          <w:bCs/>
          <w:sz w:val="34"/>
          <w:szCs w:val="34"/>
          <w:rtl/>
        </w:rPr>
        <w:t>إنّما يُقبل التأويل إذا سوّغه الفصحاء وأهل اللسان</w:t>
      </w:r>
      <w:r w:rsidR="00490EAB" w:rsidRPr="00EF7DEC">
        <w:rPr>
          <w:rFonts w:ascii="Traditional Arabic" w:hAnsi="Traditional Arabic" w:cs="Traditional Arabic" w:hint="cs"/>
          <w:sz w:val="34"/>
          <w:szCs w:val="34"/>
          <w:rtl/>
        </w:rPr>
        <w:t>)</w:t>
      </w:r>
      <w:r w:rsidR="009B084F" w:rsidRPr="00D95797">
        <w:rPr>
          <w:rFonts w:ascii="Traditional Arabic" w:hAnsi="Traditional Arabic" w:cs="Traditional Arabic"/>
          <w:sz w:val="34"/>
          <w:szCs w:val="34"/>
          <w:vertAlign w:val="superscript"/>
          <w:rtl/>
        </w:rPr>
        <w:t>(</w:t>
      </w:r>
      <w:r w:rsidR="009B084F" w:rsidRPr="00D95797">
        <w:rPr>
          <w:rFonts w:ascii="Traditional Arabic" w:hAnsi="Traditional Arabic" w:cs="Traditional Arabic"/>
          <w:sz w:val="34"/>
          <w:szCs w:val="34"/>
          <w:vertAlign w:val="superscript"/>
          <w:rtl/>
        </w:rPr>
        <w:footnoteReference w:id="189"/>
      </w:r>
      <w:r w:rsidR="009B084F" w:rsidRPr="00D95797">
        <w:rPr>
          <w:rFonts w:ascii="Traditional Arabic" w:hAnsi="Traditional Arabic" w:cs="Traditional Arabic"/>
          <w:sz w:val="34"/>
          <w:szCs w:val="34"/>
          <w:vertAlign w:val="superscript"/>
          <w:rtl/>
        </w:rPr>
        <w:t>)</w:t>
      </w:r>
      <w:r w:rsidR="009B084F" w:rsidRPr="00EF7DEC">
        <w:rPr>
          <w:rFonts w:ascii="Traditional Arabic" w:hAnsi="Traditional Arabic" w:cs="Traditional Arabic"/>
          <w:sz w:val="34"/>
          <w:szCs w:val="34"/>
          <w:rtl/>
        </w:rPr>
        <w:t xml:space="preserve">، بأن يجري التأويل </w:t>
      </w:r>
      <w:r w:rsidR="00490EAB" w:rsidRPr="00EF7DEC">
        <w:rPr>
          <w:rFonts w:ascii="Traditional Arabic" w:hAnsi="Traditional Arabic" w:cs="Traditional Arabic" w:hint="cs"/>
          <w:sz w:val="34"/>
          <w:szCs w:val="34"/>
          <w:rtl/>
        </w:rPr>
        <w:t>(</w:t>
      </w:r>
      <w:r w:rsidR="009B084F" w:rsidRPr="00EF7DEC">
        <w:rPr>
          <w:rFonts w:ascii="Traditional Arabic" w:hAnsi="Traditional Arabic" w:cs="Traditional Arabic"/>
          <w:b/>
          <w:bCs/>
          <w:sz w:val="34"/>
          <w:szCs w:val="34"/>
          <w:rtl/>
        </w:rPr>
        <w:t>على مقتضى</w:t>
      </w:r>
      <w:r w:rsidR="009B084F" w:rsidRPr="00EF7DEC">
        <w:rPr>
          <w:rFonts w:ascii="Traditional Arabic" w:hAnsi="Traditional Arabic" w:cs="Traditional Arabic"/>
          <w:b/>
          <w:bCs/>
          <w:color w:val="FF0000"/>
          <w:sz w:val="34"/>
          <w:szCs w:val="34"/>
          <w:rtl/>
        </w:rPr>
        <w:t xml:space="preserve"> </w:t>
      </w:r>
      <w:r w:rsidR="009B084F" w:rsidRPr="00EF7DEC">
        <w:rPr>
          <w:rFonts w:ascii="Traditional Arabic" w:hAnsi="Traditional Arabic" w:cs="Traditional Arabic"/>
          <w:b/>
          <w:bCs/>
          <w:sz w:val="34"/>
          <w:szCs w:val="34"/>
          <w:rtl/>
        </w:rPr>
        <w:t>الظاهر المُقرّر في لسان العرب، ويجري على مقاصد العربيّة</w:t>
      </w:r>
      <w:r w:rsidR="00490EAB" w:rsidRPr="00EF7DEC">
        <w:rPr>
          <w:rFonts w:ascii="Traditional Arabic" w:hAnsi="Traditional Arabic" w:cs="Traditional Arabic" w:hint="cs"/>
          <w:sz w:val="34"/>
          <w:szCs w:val="34"/>
          <w:rtl/>
        </w:rPr>
        <w:t>)</w:t>
      </w:r>
      <w:r w:rsidR="009B084F" w:rsidRPr="00D95797">
        <w:rPr>
          <w:rFonts w:ascii="Traditional Arabic" w:hAnsi="Traditional Arabic" w:cs="Traditional Arabic"/>
          <w:sz w:val="34"/>
          <w:szCs w:val="34"/>
          <w:vertAlign w:val="superscript"/>
          <w:rtl/>
        </w:rPr>
        <w:t>(</w:t>
      </w:r>
      <w:r w:rsidR="009B084F" w:rsidRPr="00D95797">
        <w:rPr>
          <w:rFonts w:ascii="Traditional Arabic" w:hAnsi="Traditional Arabic" w:cs="Traditional Arabic"/>
          <w:sz w:val="34"/>
          <w:szCs w:val="34"/>
          <w:vertAlign w:val="superscript"/>
          <w:rtl/>
        </w:rPr>
        <w:footnoteReference w:id="190"/>
      </w:r>
      <w:r w:rsidR="009B084F" w:rsidRPr="00D95797">
        <w:rPr>
          <w:rFonts w:ascii="Traditional Arabic" w:hAnsi="Traditional Arabic" w:cs="Traditional Arabic"/>
          <w:sz w:val="34"/>
          <w:szCs w:val="34"/>
          <w:vertAlign w:val="superscript"/>
          <w:rtl/>
        </w:rPr>
        <w:t>)</w:t>
      </w:r>
      <w:r w:rsidR="00490EAB" w:rsidRPr="00EF7DEC">
        <w:rPr>
          <w:rFonts w:ascii="Traditional Arabic" w:hAnsi="Traditional Arabic" w:cs="Traditional Arabic" w:hint="cs"/>
          <w:sz w:val="34"/>
          <w:szCs w:val="34"/>
          <w:rtl/>
        </w:rPr>
        <w:t xml:space="preserve">، والتأويل هو عملية اجتهادية تحتاج إلى إعمال القرائن </w:t>
      </w:r>
      <w:proofErr w:type="spellStart"/>
      <w:r w:rsidR="00490EAB" w:rsidRPr="00EF7DEC">
        <w:rPr>
          <w:rFonts w:ascii="Traditional Arabic" w:hAnsi="Traditional Arabic" w:cs="Traditional Arabic" w:hint="cs"/>
          <w:sz w:val="34"/>
          <w:szCs w:val="34"/>
          <w:rtl/>
        </w:rPr>
        <w:t>الصارفة</w:t>
      </w:r>
      <w:proofErr w:type="spellEnd"/>
      <w:r w:rsidR="00490EAB" w:rsidRPr="00EF7DEC">
        <w:rPr>
          <w:rFonts w:ascii="Traditional Arabic" w:hAnsi="Traditional Arabic" w:cs="Traditional Arabic" w:hint="cs"/>
          <w:sz w:val="34"/>
          <w:szCs w:val="34"/>
          <w:rtl/>
        </w:rPr>
        <w:t xml:space="preserve"> من ظاهر اللفظ إلى معنى آخر يحتمله اللفظ.</w:t>
      </w:r>
    </w:p>
    <w:p w14:paraId="40ABF4E4" w14:textId="6D2D1CF2" w:rsidR="00653553" w:rsidRPr="00EF7DEC" w:rsidRDefault="00490EAB"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فمن حيث إنّ الظاهر</w:t>
      </w:r>
      <w:r w:rsidR="00653553" w:rsidRPr="00EF7DEC">
        <w:rPr>
          <w:rFonts w:ascii="Traditional Arabic" w:hAnsi="Traditional Arabic" w:cs="Traditional Arabic" w:hint="cs"/>
          <w:sz w:val="34"/>
          <w:szCs w:val="34"/>
          <w:rtl/>
        </w:rPr>
        <w:t xml:space="preserve"> </w:t>
      </w:r>
      <w:r w:rsidR="004D51D6" w:rsidRPr="00EF7DEC">
        <w:rPr>
          <w:rFonts w:ascii="Traditional Arabic" w:hAnsi="Traditional Arabic" w:cs="Traditional Arabic" w:hint="cs"/>
          <w:sz w:val="34"/>
          <w:szCs w:val="34"/>
          <w:rtl/>
        </w:rPr>
        <w:t>يرد عليه</w:t>
      </w:r>
      <w:r w:rsidR="00653553" w:rsidRPr="00EF7DEC">
        <w:rPr>
          <w:rFonts w:ascii="Traditional Arabic" w:hAnsi="Traditional Arabic" w:cs="Traditional Arabic" w:hint="cs"/>
          <w:sz w:val="34"/>
          <w:szCs w:val="34"/>
          <w:rtl/>
        </w:rPr>
        <w:t xml:space="preserve"> الاحتمال </w:t>
      </w:r>
      <w:r w:rsidR="004D51D6" w:rsidRPr="00EF7DEC">
        <w:rPr>
          <w:rFonts w:ascii="Traditional Arabic" w:hAnsi="Traditional Arabic" w:cs="Traditional Arabic" w:hint="cs"/>
          <w:sz w:val="34"/>
          <w:szCs w:val="34"/>
          <w:rtl/>
        </w:rPr>
        <w:t xml:space="preserve">صار </w:t>
      </w:r>
      <w:r w:rsidR="00653553" w:rsidRPr="00EF7DEC">
        <w:rPr>
          <w:rFonts w:ascii="Traditional Arabic" w:hAnsi="Traditional Arabic" w:cs="Traditional Arabic" w:hint="cs"/>
          <w:sz w:val="34"/>
          <w:szCs w:val="34"/>
          <w:rtl/>
        </w:rPr>
        <w:t>مناط</w:t>
      </w:r>
      <w:r w:rsidR="004D51D6" w:rsidRPr="00EF7DEC">
        <w:rPr>
          <w:rFonts w:ascii="Traditional Arabic" w:hAnsi="Traditional Arabic" w:cs="Traditional Arabic" w:hint="cs"/>
          <w:sz w:val="34"/>
          <w:szCs w:val="34"/>
          <w:rtl/>
        </w:rPr>
        <w:t>ا</w:t>
      </w:r>
      <w:r w:rsidR="00653553" w:rsidRPr="00EF7DEC">
        <w:rPr>
          <w:rFonts w:ascii="Traditional Arabic" w:hAnsi="Traditional Arabic" w:cs="Traditional Arabic" w:hint="cs"/>
          <w:sz w:val="34"/>
          <w:szCs w:val="34"/>
          <w:rtl/>
        </w:rPr>
        <w:t xml:space="preserve"> </w:t>
      </w:r>
      <w:r w:rsidR="004D51D6" w:rsidRPr="00EF7DEC">
        <w:rPr>
          <w:rFonts w:ascii="Traditional Arabic" w:hAnsi="Traditional Arabic" w:cs="Traditional Arabic" w:hint="cs"/>
          <w:sz w:val="34"/>
          <w:szCs w:val="34"/>
          <w:rtl/>
        </w:rPr>
        <w:t>ل</w:t>
      </w:r>
      <w:r w:rsidR="00653553" w:rsidRPr="00EF7DEC">
        <w:rPr>
          <w:rFonts w:ascii="Traditional Arabic" w:hAnsi="Traditional Arabic" w:cs="Traditional Arabic" w:hint="cs"/>
          <w:sz w:val="34"/>
          <w:szCs w:val="34"/>
          <w:rtl/>
        </w:rPr>
        <w:t>قض</w:t>
      </w:r>
      <w:r w:rsidR="006643F2" w:rsidRPr="00EF7DEC">
        <w:rPr>
          <w:rFonts w:ascii="Traditional Arabic" w:hAnsi="Traditional Arabic" w:cs="Traditional Arabic" w:hint="cs"/>
          <w:sz w:val="34"/>
          <w:szCs w:val="34"/>
          <w:rtl/>
        </w:rPr>
        <w:t>ي</w:t>
      </w:r>
      <w:r w:rsidR="00C471EE" w:rsidRPr="00EF7DEC">
        <w:rPr>
          <w:rFonts w:ascii="Traditional Arabic" w:hAnsi="Traditional Arabic" w:cs="Traditional Arabic" w:hint="cs"/>
          <w:sz w:val="34"/>
          <w:szCs w:val="34"/>
          <w:rtl/>
        </w:rPr>
        <w:t>ّ</w:t>
      </w:r>
      <w:r w:rsidR="00653553" w:rsidRPr="00EF7DEC">
        <w:rPr>
          <w:rFonts w:ascii="Traditional Arabic" w:hAnsi="Traditional Arabic" w:cs="Traditional Arabic" w:hint="cs"/>
          <w:sz w:val="34"/>
          <w:szCs w:val="34"/>
          <w:rtl/>
        </w:rPr>
        <w:t xml:space="preserve">ة التأويل، </w:t>
      </w:r>
      <w:r w:rsidR="00330FD8" w:rsidRPr="00EF7DEC">
        <w:rPr>
          <w:rFonts w:ascii="Traditional Arabic" w:hAnsi="Traditional Arabic" w:cs="Traditional Arabic" w:hint="cs"/>
          <w:sz w:val="34"/>
          <w:szCs w:val="34"/>
          <w:rtl/>
        </w:rPr>
        <w:t>والتأويل في عرف الأصوليين هو</w:t>
      </w:r>
      <w:r w:rsidR="00E05A44" w:rsidRPr="00EF7DEC">
        <w:rPr>
          <w:rFonts w:ascii="Traditional Arabic" w:hAnsi="Traditional Arabic" w:cs="Traditional Arabic" w:hint="cs"/>
          <w:sz w:val="34"/>
          <w:szCs w:val="34"/>
          <w:rtl/>
        </w:rPr>
        <w:t xml:space="preserve"> "</w:t>
      </w:r>
      <w:r w:rsidR="0037414A" w:rsidRPr="00EF7DEC">
        <w:rPr>
          <w:rFonts w:ascii="Traditional Arabic" w:hAnsi="Traditional Arabic" w:cs="Traditional Arabic"/>
          <w:b/>
          <w:bCs/>
          <w:sz w:val="34"/>
          <w:szCs w:val="34"/>
          <w:rtl/>
        </w:rPr>
        <w:t>حمل ‌اللفظ ‌على ‌غير ‌مدلوله ‌الظاهر منه</w:t>
      </w:r>
      <w:r w:rsidR="00A14C60" w:rsidRPr="00EF7DEC">
        <w:rPr>
          <w:rFonts w:ascii="Traditional Arabic" w:hAnsi="Traditional Arabic" w:cs="Traditional Arabic" w:hint="cs"/>
          <w:b/>
          <w:bCs/>
          <w:sz w:val="34"/>
          <w:szCs w:val="34"/>
          <w:rtl/>
        </w:rPr>
        <w:t>،</w:t>
      </w:r>
      <w:r w:rsidR="0037414A" w:rsidRPr="00EF7DEC">
        <w:rPr>
          <w:rFonts w:ascii="Traditional Arabic" w:hAnsi="Traditional Arabic" w:cs="Traditional Arabic"/>
          <w:b/>
          <w:bCs/>
          <w:sz w:val="34"/>
          <w:szCs w:val="34"/>
          <w:rtl/>
        </w:rPr>
        <w:t xml:space="preserve"> مع احتماله له بدليل يعضده</w:t>
      </w:r>
      <w:r w:rsidR="00A14C60" w:rsidRPr="00EF7DEC">
        <w:rPr>
          <w:rFonts w:ascii="Traditional Arabic" w:hAnsi="Traditional Arabic" w:cs="Traditional Arabic" w:hint="cs"/>
          <w:sz w:val="34"/>
          <w:szCs w:val="34"/>
          <w:rtl/>
        </w:rPr>
        <w:t>"</w:t>
      </w:r>
      <w:r w:rsidR="00A14C60" w:rsidRPr="00D95797">
        <w:rPr>
          <w:rStyle w:val="a4"/>
          <w:rFonts w:cs="Traditional Arabic"/>
          <w:position w:val="0"/>
          <w:sz w:val="34"/>
          <w:szCs w:val="34"/>
          <w:vertAlign w:val="superscript"/>
          <w:rtl/>
        </w:rPr>
        <w:t>(</w:t>
      </w:r>
      <w:r w:rsidR="00A14C60" w:rsidRPr="00D95797">
        <w:rPr>
          <w:rStyle w:val="a4"/>
          <w:rFonts w:cs="Traditional Arabic"/>
          <w:position w:val="0"/>
          <w:sz w:val="34"/>
          <w:szCs w:val="34"/>
          <w:vertAlign w:val="superscript"/>
          <w:rtl/>
        </w:rPr>
        <w:footnoteReference w:id="191"/>
      </w:r>
      <w:r w:rsidR="00A14C60" w:rsidRPr="00D95797">
        <w:rPr>
          <w:rStyle w:val="a4"/>
          <w:rFonts w:cs="Traditional Arabic"/>
          <w:position w:val="0"/>
          <w:sz w:val="34"/>
          <w:szCs w:val="34"/>
          <w:vertAlign w:val="superscript"/>
          <w:rtl/>
        </w:rPr>
        <w:t>)</w:t>
      </w:r>
      <w:r w:rsidR="00A64A4B" w:rsidRPr="00EF7DEC">
        <w:rPr>
          <w:rFonts w:ascii="Traditional Arabic" w:hAnsi="Traditional Arabic" w:cs="Traditional Arabic"/>
          <w:sz w:val="34"/>
          <w:szCs w:val="34"/>
          <w:rtl/>
        </w:rPr>
        <w:t xml:space="preserve">، </w:t>
      </w:r>
      <w:r w:rsidR="00BB266B" w:rsidRPr="00EF7DEC">
        <w:rPr>
          <w:rFonts w:ascii="Traditional Arabic" w:hAnsi="Traditional Arabic" w:cs="Traditional Arabic" w:hint="cs"/>
          <w:sz w:val="34"/>
          <w:szCs w:val="34"/>
          <w:rtl/>
        </w:rPr>
        <w:t>فالتأويل أمر طار</w:t>
      </w:r>
      <w:r w:rsidR="000A2DB8" w:rsidRPr="00EF7DEC">
        <w:rPr>
          <w:rFonts w:ascii="Traditional Arabic" w:hAnsi="Traditional Arabic" w:cs="Traditional Arabic" w:hint="cs"/>
          <w:sz w:val="34"/>
          <w:szCs w:val="34"/>
          <w:rtl/>
        </w:rPr>
        <w:t xml:space="preserve">ئ يُحيل </w:t>
      </w:r>
      <w:r w:rsidR="00285BE3" w:rsidRPr="00EF7DEC">
        <w:rPr>
          <w:rFonts w:ascii="Traditional Arabic" w:hAnsi="Traditional Arabic" w:cs="Traditional Arabic" w:hint="cs"/>
          <w:sz w:val="34"/>
          <w:szCs w:val="34"/>
          <w:rtl/>
        </w:rPr>
        <w:t xml:space="preserve">اللفظ إلى غير ظاهره لدليل يعتضد به، </w:t>
      </w:r>
      <w:r w:rsidR="00786C18" w:rsidRPr="00EF7DEC">
        <w:rPr>
          <w:rFonts w:ascii="Traditional Arabic" w:hAnsi="Traditional Arabic" w:cs="Traditional Arabic" w:hint="cs"/>
          <w:sz w:val="34"/>
          <w:szCs w:val="34"/>
          <w:rtl/>
        </w:rPr>
        <w:t>و</w:t>
      </w:r>
      <w:r w:rsidRPr="00EF7DEC">
        <w:rPr>
          <w:rFonts w:ascii="Traditional Arabic" w:hAnsi="Traditional Arabic" w:cs="Traditional Arabic" w:hint="cs"/>
          <w:sz w:val="34"/>
          <w:szCs w:val="34"/>
          <w:rtl/>
        </w:rPr>
        <w:t>التأويل مضبوط بشروط، من أجل أن إعمال التأويل م</w:t>
      </w:r>
      <w:r w:rsidR="0038714D" w:rsidRPr="00EF7DEC">
        <w:rPr>
          <w:rFonts w:ascii="Traditional Arabic" w:hAnsi="Traditional Arabic" w:cs="Traditional Arabic" w:hint="cs"/>
          <w:sz w:val="34"/>
          <w:szCs w:val="34"/>
          <w:rtl/>
        </w:rPr>
        <w:t>ظ</w:t>
      </w:r>
      <w:r w:rsidRPr="00EF7DEC">
        <w:rPr>
          <w:rFonts w:ascii="Traditional Arabic" w:hAnsi="Traditional Arabic" w:cs="Traditional Arabic" w:hint="cs"/>
          <w:sz w:val="34"/>
          <w:szCs w:val="34"/>
          <w:rtl/>
        </w:rPr>
        <w:t xml:space="preserve">نة </w:t>
      </w:r>
      <w:r w:rsidRPr="00EF7DEC">
        <w:rPr>
          <w:rFonts w:ascii="Traditional Arabic" w:hAnsi="Traditional Arabic" w:cs="Traditional Arabic" w:hint="cs"/>
          <w:sz w:val="34"/>
          <w:szCs w:val="34"/>
          <w:rtl/>
        </w:rPr>
        <w:lastRenderedPageBreak/>
        <w:t xml:space="preserve">لتحريف دلالة الألفاظ والنصوص إلى غير معانيها الصحيحة عند كثير من أهل الأهواء والمجادلين في نصوص الشريعة، </w:t>
      </w:r>
      <w:r w:rsidRPr="00EF7DEC">
        <w:rPr>
          <w:rFonts w:ascii="Traditional Arabic" w:hAnsi="Traditional Arabic" w:cs="Traditional Arabic" w:hint="cs"/>
          <w:b/>
          <w:bCs/>
          <w:sz w:val="34"/>
          <w:szCs w:val="34"/>
          <w:rtl/>
        </w:rPr>
        <w:t>و</w:t>
      </w:r>
      <w:r w:rsidR="002A7CF1" w:rsidRPr="00EF7DEC">
        <w:rPr>
          <w:rFonts w:ascii="Traditional Arabic" w:hAnsi="Traditional Arabic" w:cs="Traditional Arabic" w:hint="cs"/>
          <w:b/>
          <w:bCs/>
          <w:sz w:val="34"/>
          <w:szCs w:val="34"/>
          <w:rtl/>
        </w:rPr>
        <w:t>شر</w:t>
      </w:r>
      <w:r w:rsidRPr="00EF7DEC">
        <w:rPr>
          <w:rFonts w:ascii="Traditional Arabic" w:hAnsi="Traditional Arabic" w:cs="Traditional Arabic" w:hint="cs"/>
          <w:b/>
          <w:bCs/>
          <w:sz w:val="34"/>
          <w:szCs w:val="34"/>
          <w:rtl/>
        </w:rPr>
        <w:t>و</w:t>
      </w:r>
      <w:r w:rsidR="002A7CF1" w:rsidRPr="00EF7DEC">
        <w:rPr>
          <w:rFonts w:ascii="Traditional Arabic" w:hAnsi="Traditional Arabic" w:cs="Traditional Arabic" w:hint="cs"/>
          <w:b/>
          <w:bCs/>
          <w:sz w:val="34"/>
          <w:szCs w:val="34"/>
          <w:rtl/>
        </w:rPr>
        <w:t>ط</w:t>
      </w:r>
      <w:r w:rsidR="003F3F01" w:rsidRPr="00EF7DEC">
        <w:rPr>
          <w:rFonts w:ascii="Traditional Arabic" w:hAnsi="Traditional Arabic" w:cs="Traditional Arabic" w:hint="cs"/>
          <w:b/>
          <w:bCs/>
          <w:sz w:val="34"/>
          <w:szCs w:val="34"/>
          <w:rtl/>
        </w:rPr>
        <w:t>ُ</w:t>
      </w:r>
      <w:r w:rsidR="002A7CF1" w:rsidRPr="00EF7DEC">
        <w:rPr>
          <w:rFonts w:ascii="Traditional Arabic" w:hAnsi="Traditional Arabic" w:cs="Traditional Arabic" w:hint="cs"/>
          <w:b/>
          <w:bCs/>
          <w:sz w:val="34"/>
          <w:szCs w:val="34"/>
          <w:rtl/>
        </w:rPr>
        <w:t xml:space="preserve"> التأويل</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hint="cs"/>
          <w:b/>
          <w:bCs/>
          <w:sz w:val="34"/>
          <w:szCs w:val="34"/>
          <w:rtl/>
        </w:rPr>
        <w:t>هي</w:t>
      </w:r>
      <w:r w:rsidR="002A7CF1" w:rsidRPr="00EF7DEC">
        <w:rPr>
          <w:rFonts w:ascii="Traditional Arabic" w:hAnsi="Traditional Arabic" w:cs="Traditional Arabic" w:hint="cs"/>
          <w:b/>
          <w:bCs/>
          <w:sz w:val="34"/>
          <w:szCs w:val="34"/>
          <w:rtl/>
        </w:rPr>
        <w:t xml:space="preserve">: </w:t>
      </w:r>
      <w:r w:rsidR="00F06875" w:rsidRPr="00EF7DEC">
        <w:rPr>
          <w:rFonts w:ascii="Traditional Arabic" w:hAnsi="Traditional Arabic" w:cs="Traditional Arabic" w:hint="cs"/>
          <w:b/>
          <w:bCs/>
          <w:sz w:val="34"/>
          <w:szCs w:val="34"/>
          <w:rtl/>
        </w:rPr>
        <w:t>أهلية ال</w:t>
      </w:r>
      <w:r w:rsidR="002B33C4" w:rsidRPr="00EF7DEC">
        <w:rPr>
          <w:rFonts w:ascii="Traditional Arabic" w:hAnsi="Traditional Arabic" w:cs="Traditional Arabic" w:hint="cs"/>
          <w:b/>
          <w:bCs/>
          <w:sz w:val="34"/>
          <w:szCs w:val="34"/>
          <w:rtl/>
        </w:rPr>
        <w:t>متأ</w:t>
      </w:r>
      <w:r w:rsidR="00454AB5" w:rsidRPr="00EF7DEC">
        <w:rPr>
          <w:rFonts w:ascii="Traditional Arabic" w:hAnsi="Traditional Arabic" w:cs="Traditional Arabic" w:hint="cs"/>
          <w:b/>
          <w:bCs/>
          <w:sz w:val="34"/>
          <w:szCs w:val="34"/>
          <w:rtl/>
        </w:rPr>
        <w:t>وّل</w:t>
      </w:r>
      <w:r w:rsidR="00192A45" w:rsidRPr="00EF7DEC">
        <w:rPr>
          <w:rFonts w:ascii="Traditional Arabic" w:hAnsi="Traditional Arabic" w:cs="Traditional Arabic" w:hint="cs"/>
          <w:b/>
          <w:bCs/>
          <w:sz w:val="34"/>
          <w:szCs w:val="34"/>
          <w:rtl/>
        </w:rPr>
        <w:t xml:space="preserve">، </w:t>
      </w:r>
      <w:r w:rsidR="007C0687" w:rsidRPr="00EF7DEC">
        <w:rPr>
          <w:rFonts w:ascii="Traditional Arabic" w:hAnsi="Traditional Arabic" w:cs="Traditional Arabic" w:hint="cs"/>
          <w:b/>
          <w:bCs/>
          <w:sz w:val="34"/>
          <w:szCs w:val="34"/>
          <w:rtl/>
        </w:rPr>
        <w:t>وقبول اللف</w:t>
      </w:r>
      <w:r w:rsidR="00AB0028" w:rsidRPr="00EF7DEC">
        <w:rPr>
          <w:rFonts w:ascii="Traditional Arabic" w:hAnsi="Traditional Arabic" w:cs="Traditional Arabic" w:hint="cs"/>
          <w:b/>
          <w:bCs/>
          <w:sz w:val="34"/>
          <w:szCs w:val="34"/>
          <w:rtl/>
        </w:rPr>
        <w:t>ظ لل</w:t>
      </w:r>
      <w:r w:rsidR="00A87B48" w:rsidRPr="00EF7DEC">
        <w:rPr>
          <w:rFonts w:ascii="Traditional Arabic" w:hAnsi="Traditional Arabic" w:cs="Traditional Arabic" w:hint="cs"/>
          <w:b/>
          <w:bCs/>
          <w:sz w:val="34"/>
          <w:szCs w:val="34"/>
          <w:rtl/>
        </w:rPr>
        <w:t xml:space="preserve">مدلول المرجوح، ورجحان الدليل </w:t>
      </w:r>
      <w:proofErr w:type="spellStart"/>
      <w:r w:rsidR="00A87B48" w:rsidRPr="00EF7DEC">
        <w:rPr>
          <w:rFonts w:ascii="Traditional Arabic" w:hAnsi="Traditional Arabic" w:cs="Traditional Arabic" w:hint="cs"/>
          <w:b/>
          <w:bCs/>
          <w:sz w:val="34"/>
          <w:szCs w:val="34"/>
          <w:rtl/>
        </w:rPr>
        <w:t>الصارف</w:t>
      </w:r>
      <w:proofErr w:type="spellEnd"/>
      <w:r w:rsidR="00A87B48" w:rsidRPr="00EF7DEC">
        <w:rPr>
          <w:rFonts w:ascii="Traditional Arabic" w:hAnsi="Traditional Arabic" w:cs="Traditional Arabic" w:hint="cs"/>
          <w:b/>
          <w:bCs/>
          <w:sz w:val="34"/>
          <w:szCs w:val="34"/>
          <w:rtl/>
        </w:rPr>
        <w:t xml:space="preserve"> </w:t>
      </w:r>
      <w:r w:rsidR="004146F4" w:rsidRPr="00EF7DEC">
        <w:rPr>
          <w:rFonts w:ascii="Traditional Arabic" w:hAnsi="Traditional Arabic" w:cs="Traditional Arabic" w:hint="cs"/>
          <w:b/>
          <w:bCs/>
          <w:sz w:val="34"/>
          <w:szCs w:val="34"/>
          <w:rtl/>
        </w:rPr>
        <w:t>للفظ عن مدلوله الظاهر إلى مدلوله المرجوح</w:t>
      </w:r>
      <w:r w:rsidR="00523D64" w:rsidRPr="00D95797">
        <w:rPr>
          <w:rStyle w:val="a4"/>
          <w:rFonts w:cs="Traditional Arabic"/>
          <w:position w:val="0"/>
          <w:sz w:val="34"/>
          <w:szCs w:val="34"/>
          <w:vertAlign w:val="superscript"/>
          <w:rtl/>
        </w:rPr>
        <w:t>(</w:t>
      </w:r>
      <w:r w:rsidR="00523D64" w:rsidRPr="00D95797">
        <w:rPr>
          <w:rStyle w:val="a4"/>
          <w:rFonts w:cs="Traditional Arabic"/>
          <w:position w:val="0"/>
          <w:sz w:val="34"/>
          <w:szCs w:val="34"/>
          <w:vertAlign w:val="superscript"/>
          <w:rtl/>
        </w:rPr>
        <w:footnoteReference w:id="192"/>
      </w:r>
      <w:r w:rsidR="00523D64" w:rsidRPr="00D95797">
        <w:rPr>
          <w:rStyle w:val="a4"/>
          <w:rFonts w:cs="Traditional Arabic"/>
          <w:position w:val="0"/>
          <w:sz w:val="34"/>
          <w:szCs w:val="34"/>
          <w:vertAlign w:val="superscript"/>
          <w:rtl/>
        </w:rPr>
        <w:t>)</w:t>
      </w:r>
      <w:r w:rsidR="00192A45" w:rsidRPr="00EF7DEC">
        <w:rPr>
          <w:rFonts w:hint="cs"/>
          <w:sz w:val="34"/>
          <w:szCs w:val="34"/>
          <w:rtl/>
        </w:rPr>
        <w:t>.</w:t>
      </w:r>
    </w:p>
    <w:p w14:paraId="62BC25B9" w14:textId="6DC0BAEE" w:rsidR="00E47FCA" w:rsidRPr="00EF7DEC" w:rsidRDefault="00FF2A23"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ومسوغ </w:t>
      </w:r>
      <w:r w:rsidR="004D51D6" w:rsidRPr="00EF7DEC">
        <w:rPr>
          <w:rFonts w:ascii="Traditional Arabic" w:hAnsi="Traditional Arabic" w:cs="Traditional Arabic" w:hint="cs"/>
          <w:sz w:val="34"/>
          <w:szCs w:val="34"/>
          <w:rtl/>
        </w:rPr>
        <w:t>العمل بالتأويل الصحيح هو من أجل</w:t>
      </w:r>
      <w:r w:rsidR="004D51D6" w:rsidRPr="00EF7DEC">
        <w:rPr>
          <w:rFonts w:ascii="Traditional Arabic" w:hAnsi="Traditional Arabic" w:cs="Traditional Arabic" w:hint="cs"/>
          <w:color w:val="FF0000"/>
          <w:sz w:val="34"/>
          <w:szCs w:val="34"/>
          <w:rtl/>
        </w:rPr>
        <w:t xml:space="preserve"> </w:t>
      </w:r>
      <w:r w:rsidRPr="00EF7DEC">
        <w:rPr>
          <w:rFonts w:ascii="Traditional Arabic" w:hAnsi="Traditional Arabic" w:cs="Traditional Arabic" w:hint="cs"/>
          <w:b/>
          <w:bCs/>
          <w:sz w:val="34"/>
          <w:szCs w:val="34"/>
          <w:rtl/>
        </w:rPr>
        <w:t>إعمال كلام المتكلم في مراده</w:t>
      </w:r>
      <w:r w:rsidR="004D51D6" w:rsidRPr="00EF7DEC">
        <w:rPr>
          <w:rFonts w:ascii="Traditional Arabic" w:hAnsi="Traditional Arabic" w:cs="Traditional Arabic" w:hint="cs"/>
          <w:sz w:val="34"/>
          <w:szCs w:val="34"/>
          <w:rtl/>
        </w:rPr>
        <w:t>؛</w:t>
      </w:r>
      <w:r w:rsidR="005303FE" w:rsidRPr="00EF7DEC">
        <w:rPr>
          <w:rFonts w:ascii="Traditional Arabic" w:hAnsi="Traditional Arabic" w:cs="Traditional Arabic" w:hint="cs"/>
          <w:sz w:val="34"/>
          <w:szCs w:val="34"/>
          <w:rtl/>
        </w:rPr>
        <w:t xml:space="preserve"> إذ </w:t>
      </w:r>
      <w:r w:rsidR="00737785" w:rsidRPr="00EF7DEC">
        <w:rPr>
          <w:rFonts w:ascii="Traditional Arabic" w:hAnsi="Traditional Arabic" w:cs="Traditional Arabic" w:hint="cs"/>
          <w:sz w:val="34"/>
          <w:szCs w:val="34"/>
          <w:rtl/>
        </w:rPr>
        <w:t xml:space="preserve">التأويل الصحيح من لوازم الكلام المفيد </w:t>
      </w:r>
      <w:r w:rsidR="00E102EE">
        <w:rPr>
          <w:rFonts w:ascii="ATraditional Arabic" w:hAnsi="ATraditional Arabic" w:cs="Traditional Arabic"/>
          <w:sz w:val="34"/>
          <w:szCs w:val="34"/>
          <w:rtl/>
        </w:rPr>
        <w:t>"</w:t>
      </w:r>
      <w:r w:rsidR="00A768D9" w:rsidRPr="00EF7DEC">
        <w:rPr>
          <w:rFonts w:ascii="Traditional Arabic" w:hAnsi="Traditional Arabic" w:cs="Traditional Arabic" w:hint="cs"/>
          <w:sz w:val="34"/>
          <w:szCs w:val="34"/>
          <w:rtl/>
        </w:rPr>
        <w:t xml:space="preserve">فكلام </w:t>
      </w:r>
      <w:r w:rsidR="00A768D9" w:rsidRPr="00EF7DEC">
        <w:rPr>
          <w:rFonts w:ascii="Traditional Arabic" w:hAnsi="Traditional Arabic" w:cs="Traditional Arabic"/>
          <w:sz w:val="34"/>
          <w:szCs w:val="34"/>
          <w:rtl/>
        </w:rPr>
        <w:t xml:space="preserve">الحكيم من الناس الذي أراد به </w:t>
      </w:r>
      <w:r w:rsidR="00A768D9" w:rsidRPr="00EF7DEC">
        <w:rPr>
          <w:rFonts w:ascii="Traditional Arabic" w:hAnsi="Traditional Arabic" w:cs="Traditional Arabic"/>
          <w:b/>
          <w:bCs/>
          <w:sz w:val="34"/>
          <w:szCs w:val="34"/>
          <w:rtl/>
        </w:rPr>
        <w:t>الإفهام</w:t>
      </w:r>
      <w:r w:rsidR="00A768D9" w:rsidRPr="00EF7DEC">
        <w:rPr>
          <w:rFonts w:ascii="Traditional Arabic" w:hAnsi="Traditional Arabic" w:cs="Traditional Arabic"/>
          <w:sz w:val="34"/>
          <w:szCs w:val="34"/>
          <w:rtl/>
        </w:rPr>
        <w:t xml:space="preserve"> لابد إذا أراد غير معناه عند الإطلاق من أن يأتي بقرينة تبي</w:t>
      </w:r>
      <w:r w:rsidR="004D51D6" w:rsidRPr="00EF7DEC">
        <w:rPr>
          <w:rFonts w:ascii="Traditional Arabic" w:hAnsi="Traditional Arabic" w:cs="Traditional Arabic" w:hint="cs"/>
          <w:sz w:val="34"/>
          <w:szCs w:val="34"/>
          <w:rtl/>
        </w:rPr>
        <w:t>ّ</w:t>
      </w:r>
      <w:r w:rsidR="00A768D9" w:rsidRPr="00EF7DEC">
        <w:rPr>
          <w:rFonts w:ascii="Traditional Arabic" w:hAnsi="Traditional Arabic" w:cs="Traditional Arabic"/>
          <w:sz w:val="34"/>
          <w:szCs w:val="34"/>
          <w:rtl/>
        </w:rPr>
        <w:t>ن بعض المراد أو قرينة تبين المراد ويصير اللفظ بها ظاهراً</w:t>
      </w:r>
      <w:r w:rsidR="00E102EE">
        <w:rPr>
          <w:rFonts w:ascii="ATraditional Arabic" w:eastAsia="Times New Roman" w:hAnsi="ATraditional Arabic" w:cs="Traditional Arabic"/>
          <w:sz w:val="34"/>
          <w:szCs w:val="34"/>
          <w:rtl/>
        </w:rPr>
        <w:t>"</w:t>
      </w:r>
      <w:r w:rsidR="00A768D9" w:rsidRPr="00D95797">
        <w:rPr>
          <w:rStyle w:val="a4"/>
          <w:rFonts w:cs="Traditional Arabic"/>
          <w:position w:val="0"/>
          <w:sz w:val="34"/>
          <w:szCs w:val="34"/>
          <w:vertAlign w:val="superscript"/>
          <w:rtl/>
        </w:rPr>
        <w:t>(</w:t>
      </w:r>
      <w:r w:rsidR="00A768D9" w:rsidRPr="00D95797">
        <w:rPr>
          <w:rStyle w:val="a4"/>
          <w:rFonts w:cs="Traditional Arabic"/>
          <w:position w:val="0"/>
          <w:sz w:val="34"/>
          <w:szCs w:val="34"/>
          <w:vertAlign w:val="superscript"/>
          <w:rtl/>
        </w:rPr>
        <w:footnoteReference w:id="193"/>
      </w:r>
      <w:r w:rsidR="00A768D9" w:rsidRPr="00D95797">
        <w:rPr>
          <w:rStyle w:val="a4"/>
          <w:rFonts w:cs="Traditional Arabic"/>
          <w:position w:val="0"/>
          <w:sz w:val="34"/>
          <w:szCs w:val="34"/>
          <w:vertAlign w:val="superscript"/>
          <w:rtl/>
        </w:rPr>
        <w:t>)</w:t>
      </w:r>
      <w:r w:rsidR="00490EAB" w:rsidRPr="00EF7DEC">
        <w:rPr>
          <w:rFonts w:hint="cs"/>
          <w:sz w:val="34"/>
          <w:szCs w:val="34"/>
          <w:rtl/>
        </w:rPr>
        <w:t xml:space="preserve">، </w:t>
      </w:r>
      <w:r w:rsidR="00920AE6" w:rsidRPr="00EF7DEC">
        <w:rPr>
          <w:rFonts w:ascii="Traditional Arabic" w:hAnsi="Traditional Arabic" w:cs="Traditional Arabic" w:hint="cs"/>
          <w:sz w:val="34"/>
          <w:szCs w:val="34"/>
          <w:rtl/>
        </w:rPr>
        <w:t xml:space="preserve">فإذا وجدت </w:t>
      </w:r>
      <w:r w:rsidR="00B94C51" w:rsidRPr="00EF7DEC">
        <w:rPr>
          <w:rFonts w:ascii="Traditional Arabic" w:hAnsi="Traditional Arabic" w:cs="Traditional Arabic" w:hint="cs"/>
          <w:sz w:val="34"/>
          <w:szCs w:val="34"/>
          <w:rtl/>
        </w:rPr>
        <w:t xml:space="preserve">القرينة </w:t>
      </w:r>
      <w:r w:rsidR="00920AE6" w:rsidRPr="00EF7DEC">
        <w:rPr>
          <w:rFonts w:ascii="Traditional Arabic" w:hAnsi="Traditional Arabic" w:cs="Traditional Arabic" w:hint="cs"/>
          <w:sz w:val="34"/>
          <w:szCs w:val="34"/>
          <w:rtl/>
        </w:rPr>
        <w:t xml:space="preserve">وجب الخروج عن الأصل </w:t>
      </w:r>
      <w:r w:rsidR="00920AE6" w:rsidRPr="00EF7DEC">
        <w:rPr>
          <w:rFonts w:ascii="Traditional Arabic" w:hAnsi="Traditional Arabic" w:cs="Traditional Arabic" w:hint="cs"/>
          <w:b/>
          <w:bCs/>
          <w:sz w:val="34"/>
          <w:szCs w:val="34"/>
          <w:rtl/>
        </w:rPr>
        <w:t>إعمالا للنص والقرينة</w:t>
      </w:r>
      <w:r w:rsidR="00687C35" w:rsidRPr="00EF7DEC">
        <w:rPr>
          <w:rFonts w:ascii="Traditional Arabic" w:hAnsi="Traditional Arabic" w:cs="Traditional Arabic" w:hint="cs"/>
          <w:sz w:val="34"/>
          <w:szCs w:val="34"/>
          <w:rtl/>
        </w:rPr>
        <w:t>؛</w:t>
      </w:r>
      <w:r w:rsidR="00920AE6" w:rsidRPr="00EF7DEC">
        <w:rPr>
          <w:rFonts w:ascii="Traditional Arabic" w:hAnsi="Traditional Arabic" w:cs="Traditional Arabic" w:hint="cs"/>
          <w:sz w:val="34"/>
          <w:szCs w:val="34"/>
          <w:rtl/>
        </w:rPr>
        <w:t xml:space="preserve"> </w:t>
      </w:r>
      <w:r w:rsidR="00687C35" w:rsidRPr="00EF7DEC">
        <w:rPr>
          <w:rFonts w:ascii="Traditional Arabic" w:hAnsi="Traditional Arabic" w:cs="Traditional Arabic" w:hint="cs"/>
          <w:sz w:val="34"/>
          <w:szCs w:val="34"/>
          <w:rtl/>
        </w:rPr>
        <w:t xml:space="preserve">لأن </w:t>
      </w:r>
      <w:r w:rsidR="00C35B15" w:rsidRPr="00EF7DEC">
        <w:rPr>
          <w:rFonts w:ascii="Traditional Arabic" w:hAnsi="Traditional Arabic" w:cs="Traditional Arabic" w:hint="cs"/>
          <w:sz w:val="34"/>
          <w:szCs w:val="34"/>
          <w:rtl/>
        </w:rPr>
        <w:t xml:space="preserve">فائدة التأويل الاستدلال على مراد المتكلم </w:t>
      </w:r>
      <w:proofErr w:type="spellStart"/>
      <w:r w:rsidR="00C35B15" w:rsidRPr="00EF7DEC">
        <w:rPr>
          <w:rFonts w:ascii="Traditional Arabic" w:hAnsi="Traditional Arabic" w:cs="Traditional Arabic" w:hint="cs"/>
          <w:sz w:val="34"/>
          <w:szCs w:val="34"/>
          <w:rtl/>
        </w:rPr>
        <w:t>ومقصوده</w:t>
      </w:r>
      <w:proofErr w:type="spellEnd"/>
      <w:r w:rsidR="00726E67" w:rsidRPr="00EF7DEC">
        <w:rPr>
          <w:rFonts w:ascii="Traditional Arabic" w:hAnsi="Traditional Arabic" w:cs="Traditional Arabic" w:hint="cs"/>
          <w:sz w:val="34"/>
          <w:szCs w:val="34"/>
          <w:rtl/>
        </w:rPr>
        <w:t>، بمعونة القرينة</w:t>
      </w:r>
      <w:r w:rsidR="00C77FF7" w:rsidRPr="00D95797">
        <w:rPr>
          <w:rStyle w:val="a4"/>
          <w:rFonts w:cs="Traditional Arabic"/>
          <w:position w:val="0"/>
          <w:sz w:val="34"/>
          <w:szCs w:val="34"/>
          <w:vertAlign w:val="superscript"/>
          <w:rtl/>
        </w:rPr>
        <w:t>(</w:t>
      </w:r>
      <w:r w:rsidR="00C77FF7" w:rsidRPr="00D95797">
        <w:rPr>
          <w:rStyle w:val="a4"/>
          <w:rFonts w:cs="Traditional Arabic"/>
          <w:position w:val="0"/>
          <w:sz w:val="34"/>
          <w:szCs w:val="34"/>
          <w:vertAlign w:val="superscript"/>
          <w:rtl/>
        </w:rPr>
        <w:footnoteReference w:id="194"/>
      </w:r>
      <w:r w:rsidR="00C77FF7" w:rsidRPr="00D95797">
        <w:rPr>
          <w:rStyle w:val="a4"/>
          <w:rFonts w:cs="Traditional Arabic"/>
          <w:position w:val="0"/>
          <w:sz w:val="34"/>
          <w:szCs w:val="34"/>
          <w:vertAlign w:val="superscript"/>
          <w:rtl/>
        </w:rPr>
        <w:t>)</w:t>
      </w:r>
      <w:r w:rsidR="008C57C0" w:rsidRPr="00EF7DEC">
        <w:rPr>
          <w:rFonts w:hint="cs"/>
          <w:sz w:val="34"/>
          <w:szCs w:val="34"/>
          <w:rtl/>
        </w:rPr>
        <w:t>.</w:t>
      </w:r>
    </w:p>
    <w:p w14:paraId="3FED244E" w14:textId="7F598BE9" w:rsidR="00775964" w:rsidRPr="00EF7DEC" w:rsidRDefault="000024A8"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وذلك لأن المطلوب في الشرع </w:t>
      </w:r>
      <w:r w:rsidRPr="00EF7DEC">
        <w:rPr>
          <w:rFonts w:ascii="Traditional Arabic" w:hAnsi="Traditional Arabic" w:cs="Traditional Arabic" w:hint="cs"/>
          <w:b/>
          <w:bCs/>
          <w:sz w:val="34"/>
          <w:szCs w:val="34"/>
          <w:rtl/>
        </w:rPr>
        <w:t>معرفة الحق</w:t>
      </w:r>
      <w:r w:rsidRPr="00EF7DEC">
        <w:rPr>
          <w:rFonts w:ascii="Traditional Arabic" w:hAnsi="Traditional Arabic" w:cs="Traditional Arabic" w:hint="cs"/>
          <w:sz w:val="34"/>
          <w:szCs w:val="34"/>
          <w:rtl/>
        </w:rPr>
        <w:t>، ومعرفته إما أن تكون قطعيّة لا نزاع فيها</w:t>
      </w:r>
      <w:r w:rsidR="004A4200" w:rsidRPr="00EF7DEC">
        <w:rPr>
          <w:rFonts w:ascii="Traditional Arabic" w:hAnsi="Traditional Arabic" w:cs="Traditional Arabic" w:hint="cs"/>
          <w:sz w:val="34"/>
          <w:szCs w:val="34"/>
          <w:rtl/>
        </w:rPr>
        <w:t xml:space="preserve">، </w:t>
      </w:r>
      <w:r w:rsidR="00C52D3A" w:rsidRPr="00EF7DEC">
        <w:rPr>
          <w:rFonts w:ascii="Traditional Arabic" w:hAnsi="Traditional Arabic" w:cs="Traditional Arabic" w:hint="cs"/>
          <w:sz w:val="34"/>
          <w:szCs w:val="34"/>
          <w:rtl/>
        </w:rPr>
        <w:t xml:space="preserve">وإما أن تكون </w:t>
      </w:r>
      <w:r w:rsidR="00DC3BE3" w:rsidRPr="00EF7DEC">
        <w:rPr>
          <w:rFonts w:ascii="Traditional Arabic" w:hAnsi="Traditional Arabic" w:cs="Traditional Arabic" w:hint="cs"/>
          <w:sz w:val="34"/>
          <w:szCs w:val="34"/>
          <w:rtl/>
        </w:rPr>
        <w:t xml:space="preserve">ظنيّة فيتعين في الظنيات الأرجح فالأرجح، ولا شك أن الضعيف </w:t>
      </w:r>
      <w:r w:rsidR="00DE7811" w:rsidRPr="00EF7DEC">
        <w:rPr>
          <w:rFonts w:ascii="Traditional Arabic" w:hAnsi="Traditional Arabic" w:cs="Traditional Arabic" w:hint="cs"/>
          <w:sz w:val="34"/>
          <w:szCs w:val="34"/>
          <w:rtl/>
        </w:rPr>
        <w:t>المرجوح منها قد يقوى بغيره، حتى يصير أقوى مما كان أقوى منه، وذلك أمر مدرك في الحس</w:t>
      </w:r>
      <w:r w:rsidR="009971D8" w:rsidRPr="00EF7DEC">
        <w:rPr>
          <w:rFonts w:ascii="Traditional Arabic" w:hAnsi="Traditional Arabic" w:cs="Traditional Arabic" w:hint="cs"/>
          <w:sz w:val="34"/>
          <w:szCs w:val="34"/>
          <w:rtl/>
        </w:rPr>
        <w:t>ّ، وكذلك في دلالة الألفاظ، فقد يكون أحد مدلولي اللفظ أرجح من الآخر</w:t>
      </w:r>
      <w:r w:rsidR="007E36C5" w:rsidRPr="00EF7DEC">
        <w:rPr>
          <w:rFonts w:ascii="Traditional Arabic" w:hAnsi="Traditional Arabic" w:cs="Traditional Arabic" w:hint="cs"/>
          <w:sz w:val="34"/>
          <w:szCs w:val="34"/>
          <w:rtl/>
        </w:rPr>
        <w:t xml:space="preserve">، لكن ذلك المدلول المرجوح قد </w:t>
      </w:r>
      <w:proofErr w:type="spellStart"/>
      <w:r w:rsidR="007E36C5" w:rsidRPr="00EF7DEC">
        <w:rPr>
          <w:rFonts w:ascii="Traditional Arabic" w:hAnsi="Traditional Arabic" w:cs="Traditional Arabic" w:hint="cs"/>
          <w:sz w:val="34"/>
          <w:szCs w:val="34"/>
          <w:rtl/>
        </w:rPr>
        <w:t>يوافقه</w:t>
      </w:r>
      <w:proofErr w:type="spellEnd"/>
      <w:r w:rsidR="007E36C5" w:rsidRPr="00EF7DEC">
        <w:rPr>
          <w:rFonts w:ascii="Traditional Arabic" w:hAnsi="Traditional Arabic" w:cs="Traditional Arabic" w:hint="cs"/>
          <w:sz w:val="34"/>
          <w:szCs w:val="34"/>
          <w:rtl/>
        </w:rPr>
        <w:t xml:space="preserve"> دليل من خارج، فإذا ان</w:t>
      </w:r>
      <w:r w:rsidR="00511AE8" w:rsidRPr="00EF7DEC">
        <w:rPr>
          <w:rFonts w:ascii="Traditional Arabic" w:hAnsi="Traditional Arabic" w:cs="Traditional Arabic" w:hint="cs"/>
          <w:sz w:val="34"/>
          <w:szCs w:val="34"/>
          <w:rtl/>
        </w:rPr>
        <w:t>ضم</w:t>
      </w:r>
      <w:r w:rsidR="00447AEF" w:rsidRPr="00EF7DEC">
        <w:rPr>
          <w:rFonts w:ascii="Traditional Arabic" w:hAnsi="Traditional Arabic" w:cs="Traditional Arabic" w:hint="cs"/>
          <w:sz w:val="34"/>
          <w:szCs w:val="34"/>
          <w:rtl/>
        </w:rPr>
        <w:t>ّ</w:t>
      </w:r>
      <w:r w:rsidR="00511AE8" w:rsidRPr="00EF7DEC">
        <w:rPr>
          <w:rFonts w:ascii="Traditional Arabic" w:hAnsi="Traditional Arabic" w:cs="Traditional Arabic" w:hint="cs"/>
          <w:sz w:val="34"/>
          <w:szCs w:val="34"/>
          <w:rtl/>
        </w:rPr>
        <w:t xml:space="preserve"> إليه تقوّى به على الراجح وظهر عليه</w:t>
      </w:r>
      <w:r w:rsidR="00FC51F0" w:rsidRPr="00D95797">
        <w:rPr>
          <w:rStyle w:val="a4"/>
          <w:rFonts w:cs="Traditional Arabic"/>
          <w:position w:val="0"/>
          <w:sz w:val="34"/>
          <w:szCs w:val="34"/>
          <w:vertAlign w:val="superscript"/>
          <w:rtl/>
        </w:rPr>
        <w:t>(</w:t>
      </w:r>
      <w:r w:rsidR="00FC51F0" w:rsidRPr="00D95797">
        <w:rPr>
          <w:rStyle w:val="a4"/>
          <w:rFonts w:cs="Traditional Arabic"/>
          <w:position w:val="0"/>
          <w:sz w:val="34"/>
          <w:szCs w:val="34"/>
          <w:vertAlign w:val="superscript"/>
          <w:rtl/>
        </w:rPr>
        <w:footnoteReference w:id="195"/>
      </w:r>
      <w:r w:rsidR="00FC51F0" w:rsidRPr="00D95797">
        <w:rPr>
          <w:rStyle w:val="a4"/>
          <w:rFonts w:cs="Traditional Arabic"/>
          <w:position w:val="0"/>
          <w:sz w:val="34"/>
          <w:szCs w:val="34"/>
          <w:vertAlign w:val="superscript"/>
          <w:rtl/>
        </w:rPr>
        <w:t>)</w:t>
      </w:r>
      <w:r w:rsidR="00511AE8" w:rsidRPr="00EF7DEC">
        <w:rPr>
          <w:rFonts w:hint="cs"/>
          <w:sz w:val="34"/>
          <w:szCs w:val="34"/>
          <w:rtl/>
        </w:rPr>
        <w:t>.</w:t>
      </w:r>
    </w:p>
    <w:p w14:paraId="75F3C273" w14:textId="6EA04F81" w:rsidR="005833F3" w:rsidRPr="00EF7DEC" w:rsidRDefault="00634485"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والم</w:t>
      </w:r>
      <w:r w:rsidR="00247DA5" w:rsidRPr="00EF7DEC">
        <w:rPr>
          <w:rFonts w:ascii="Traditional Arabic" w:hAnsi="Traditional Arabic" w:cs="Traditional Arabic" w:hint="cs"/>
          <w:sz w:val="34"/>
          <w:szCs w:val="34"/>
          <w:rtl/>
        </w:rPr>
        <w:t>ؤوّل الراجح بعد رجوحه</w:t>
      </w:r>
      <w:r w:rsidR="00371B50" w:rsidRPr="00EF7DEC">
        <w:rPr>
          <w:rFonts w:ascii="Traditional Arabic" w:hAnsi="Traditional Arabic" w:cs="Traditional Arabic" w:hint="cs"/>
          <w:sz w:val="34"/>
          <w:szCs w:val="34"/>
          <w:rtl/>
        </w:rPr>
        <w:t xml:space="preserve"> عند الأصوليين يتكيّف بالظاهر ويجري مجراه</w:t>
      </w:r>
      <w:r w:rsidR="006619E1" w:rsidRPr="00EF7DEC">
        <w:rPr>
          <w:rFonts w:ascii="Traditional Arabic" w:hAnsi="Traditional Arabic" w:cs="Traditional Arabic" w:hint="cs"/>
          <w:sz w:val="34"/>
          <w:szCs w:val="34"/>
          <w:rtl/>
        </w:rPr>
        <w:t xml:space="preserve">؛ </w:t>
      </w:r>
      <w:r w:rsidR="006619E1" w:rsidRPr="00EF7DEC">
        <w:rPr>
          <w:rFonts w:ascii="Traditional Arabic" w:hAnsi="Traditional Arabic" w:cs="Traditional Arabic" w:hint="cs"/>
          <w:b/>
          <w:bCs/>
          <w:sz w:val="34"/>
          <w:szCs w:val="34"/>
          <w:rtl/>
        </w:rPr>
        <w:t>إذ يؤول إلى الظهور</w:t>
      </w:r>
      <w:r w:rsidR="007F4FC0" w:rsidRPr="00EF7DEC">
        <w:rPr>
          <w:rFonts w:ascii="Traditional Arabic" w:hAnsi="Traditional Arabic" w:cs="Traditional Arabic" w:hint="cs"/>
          <w:b/>
          <w:bCs/>
          <w:sz w:val="34"/>
          <w:szCs w:val="34"/>
          <w:rtl/>
        </w:rPr>
        <w:t xml:space="preserve"> عند اقتران الدليل به</w:t>
      </w:r>
      <w:r w:rsidR="009157D7" w:rsidRPr="00D95797">
        <w:rPr>
          <w:rStyle w:val="a4"/>
          <w:rFonts w:cs="Traditional Arabic"/>
          <w:position w:val="0"/>
          <w:sz w:val="34"/>
          <w:szCs w:val="34"/>
          <w:vertAlign w:val="superscript"/>
          <w:rtl/>
        </w:rPr>
        <w:t>(</w:t>
      </w:r>
      <w:r w:rsidR="009157D7" w:rsidRPr="00D95797">
        <w:rPr>
          <w:rStyle w:val="a4"/>
          <w:rFonts w:cs="Traditional Arabic"/>
          <w:position w:val="0"/>
          <w:sz w:val="34"/>
          <w:szCs w:val="34"/>
          <w:vertAlign w:val="superscript"/>
          <w:rtl/>
        </w:rPr>
        <w:footnoteReference w:id="196"/>
      </w:r>
      <w:r w:rsidR="009157D7" w:rsidRPr="00D95797">
        <w:rPr>
          <w:rStyle w:val="a4"/>
          <w:rFonts w:cs="Traditional Arabic"/>
          <w:position w:val="0"/>
          <w:sz w:val="34"/>
          <w:szCs w:val="34"/>
          <w:vertAlign w:val="superscript"/>
          <w:rtl/>
        </w:rPr>
        <w:t>)</w:t>
      </w:r>
      <w:r w:rsidR="005F2DCB" w:rsidRPr="00EF7DEC">
        <w:rPr>
          <w:rFonts w:ascii="Traditional Arabic" w:hAnsi="Traditional Arabic" w:cs="Traditional Arabic"/>
          <w:sz w:val="34"/>
          <w:szCs w:val="34"/>
          <w:rtl/>
        </w:rPr>
        <w:t xml:space="preserve">، </w:t>
      </w:r>
      <w:r w:rsidR="0091156F" w:rsidRPr="00EF7DEC">
        <w:rPr>
          <w:rFonts w:ascii="Traditional Arabic" w:hAnsi="Traditional Arabic" w:cs="Traditional Arabic" w:hint="cs"/>
          <w:sz w:val="34"/>
          <w:szCs w:val="34"/>
          <w:rtl/>
        </w:rPr>
        <w:t>فيأخذ حكمه من وجوب العمل به مع احتمال غيره، وإذ</w:t>
      </w:r>
      <w:r w:rsidR="005F3FA5" w:rsidRPr="00EF7DEC">
        <w:rPr>
          <w:rFonts w:ascii="Traditional Arabic" w:hAnsi="Traditional Arabic" w:cs="Traditional Arabic" w:hint="cs"/>
          <w:sz w:val="34"/>
          <w:szCs w:val="34"/>
          <w:rtl/>
        </w:rPr>
        <w:t>ا</w:t>
      </w:r>
      <w:r w:rsidR="005F2DCB" w:rsidRPr="00EF7DEC">
        <w:rPr>
          <w:rFonts w:ascii="Traditional Arabic" w:hAnsi="Traditional Arabic" w:cs="Traditional Arabic" w:hint="cs"/>
          <w:sz w:val="34"/>
          <w:szCs w:val="34"/>
          <w:rtl/>
        </w:rPr>
        <w:t xml:space="preserve"> لم يجر</w:t>
      </w:r>
      <w:r w:rsidR="00466158" w:rsidRPr="00EF7DEC">
        <w:rPr>
          <w:rFonts w:ascii="Traditional Arabic" w:hAnsi="Traditional Arabic" w:cs="Traditional Arabic" w:hint="cs"/>
          <w:sz w:val="34"/>
          <w:szCs w:val="34"/>
          <w:rtl/>
        </w:rPr>
        <w:t xml:space="preserve"> </w:t>
      </w:r>
      <w:r w:rsidR="005F2DCB" w:rsidRPr="00EF7DEC">
        <w:rPr>
          <w:rFonts w:ascii="Traditional Arabic" w:hAnsi="Traditional Arabic" w:cs="Traditional Arabic" w:hint="cs"/>
          <w:sz w:val="34"/>
          <w:szCs w:val="34"/>
          <w:rtl/>
        </w:rPr>
        <w:t>مجرى الظاهر</w:t>
      </w:r>
      <w:r w:rsidR="0091156F" w:rsidRPr="00EF7DEC">
        <w:rPr>
          <w:rFonts w:ascii="Traditional Arabic" w:hAnsi="Traditional Arabic" w:cs="Traditional Arabic" w:hint="cs"/>
          <w:sz w:val="34"/>
          <w:szCs w:val="34"/>
          <w:rtl/>
        </w:rPr>
        <w:t xml:space="preserve"> </w:t>
      </w:r>
      <w:r w:rsidR="00674A9D" w:rsidRPr="00EF7DEC">
        <w:rPr>
          <w:rFonts w:ascii="Traditional Arabic" w:hAnsi="Traditional Arabic" w:cs="Traditional Arabic" w:hint="cs"/>
          <w:sz w:val="34"/>
          <w:szCs w:val="34"/>
          <w:rtl/>
        </w:rPr>
        <w:t>كان خروجًا عن ظ</w:t>
      </w:r>
      <w:r w:rsidR="00E55B0D" w:rsidRPr="00EF7DEC">
        <w:rPr>
          <w:rFonts w:ascii="Traditional Arabic" w:hAnsi="Traditional Arabic" w:cs="Traditional Arabic" w:hint="cs"/>
          <w:sz w:val="34"/>
          <w:szCs w:val="34"/>
          <w:rtl/>
        </w:rPr>
        <w:t>اهر الدلالة وتحريفًا لها؛ لأن</w:t>
      </w:r>
      <w:r w:rsidR="005F3FA5" w:rsidRPr="00EF7DEC">
        <w:rPr>
          <w:rFonts w:ascii="Traditional Arabic" w:hAnsi="Traditional Arabic" w:cs="Traditional Arabic" w:hint="cs"/>
          <w:sz w:val="34"/>
          <w:szCs w:val="34"/>
          <w:rtl/>
        </w:rPr>
        <w:t xml:space="preserve"> </w:t>
      </w:r>
      <w:r w:rsidR="00E102EE">
        <w:rPr>
          <w:rFonts w:ascii="ATraditional Arabic" w:hAnsi="ATraditional Arabic" w:cs="Traditional Arabic"/>
          <w:sz w:val="34"/>
          <w:szCs w:val="34"/>
          <w:rtl/>
        </w:rPr>
        <w:t>"</w:t>
      </w:r>
      <w:r w:rsidR="005F3FA5" w:rsidRPr="00EF7DEC">
        <w:rPr>
          <w:rFonts w:ascii="Traditional Arabic" w:hAnsi="Traditional Arabic" w:cs="Traditional Arabic" w:hint="cs"/>
          <w:sz w:val="34"/>
          <w:szCs w:val="34"/>
          <w:rtl/>
        </w:rPr>
        <w:t>ترك الاحتمال ال</w:t>
      </w:r>
      <w:r w:rsidR="0004119E" w:rsidRPr="00EF7DEC">
        <w:rPr>
          <w:rFonts w:ascii="Traditional Arabic" w:hAnsi="Traditional Arabic" w:cs="Traditional Arabic" w:hint="cs"/>
          <w:sz w:val="34"/>
          <w:szCs w:val="34"/>
          <w:rtl/>
        </w:rPr>
        <w:t>راجح إلى الاحتمال الخفي المرجوح، كترك النص إلى غيره</w:t>
      </w:r>
      <w:r w:rsidR="002948E3" w:rsidRPr="00EF7DEC">
        <w:rPr>
          <w:rFonts w:ascii="Traditional Arabic" w:hAnsi="Traditional Arabic" w:cs="Traditional Arabic" w:hint="cs"/>
          <w:sz w:val="34"/>
          <w:szCs w:val="34"/>
          <w:rtl/>
        </w:rPr>
        <w:t>، وإن كان الثاني أقبح وأفحش</w:t>
      </w:r>
      <w:r w:rsidR="00E102EE">
        <w:rPr>
          <w:rFonts w:ascii="ATraditional Arabic" w:eastAsia="Times New Roman" w:hAnsi="ATraditional Arabic" w:cs="Traditional Arabic"/>
          <w:sz w:val="34"/>
          <w:szCs w:val="34"/>
          <w:rtl/>
        </w:rPr>
        <w:t>"</w:t>
      </w:r>
      <w:r w:rsidR="008032CF" w:rsidRPr="00D95797">
        <w:rPr>
          <w:rStyle w:val="a4"/>
          <w:rFonts w:cs="Traditional Arabic"/>
          <w:position w:val="0"/>
          <w:sz w:val="34"/>
          <w:szCs w:val="34"/>
          <w:vertAlign w:val="superscript"/>
          <w:rtl/>
        </w:rPr>
        <w:t>(</w:t>
      </w:r>
      <w:r w:rsidR="008032CF" w:rsidRPr="00D95797">
        <w:rPr>
          <w:rStyle w:val="a4"/>
          <w:rFonts w:cs="Traditional Arabic"/>
          <w:position w:val="0"/>
          <w:sz w:val="34"/>
          <w:szCs w:val="34"/>
          <w:vertAlign w:val="superscript"/>
          <w:rtl/>
        </w:rPr>
        <w:footnoteReference w:id="197"/>
      </w:r>
      <w:r w:rsidR="008032CF" w:rsidRPr="00D95797">
        <w:rPr>
          <w:rStyle w:val="a4"/>
          <w:rFonts w:cs="Traditional Arabic"/>
          <w:position w:val="0"/>
          <w:sz w:val="34"/>
          <w:szCs w:val="34"/>
          <w:vertAlign w:val="superscript"/>
          <w:rtl/>
        </w:rPr>
        <w:t>)</w:t>
      </w:r>
      <w:r w:rsidR="002948E3" w:rsidRPr="00EF7DEC">
        <w:rPr>
          <w:rFonts w:hint="cs"/>
          <w:sz w:val="34"/>
          <w:szCs w:val="34"/>
          <w:rtl/>
        </w:rPr>
        <w:t>.</w:t>
      </w:r>
    </w:p>
    <w:p w14:paraId="7153534D" w14:textId="122E05B3" w:rsidR="001022B2" w:rsidRPr="00EF7DEC" w:rsidRDefault="00831666" w:rsidP="00C67023">
      <w:pPr>
        <w:ind w:firstLine="720"/>
        <w:rPr>
          <w:rFonts w:ascii="Traditional Arabic" w:hAnsi="Traditional Arabic" w:cs="Traditional Arabic"/>
          <w:sz w:val="34"/>
          <w:szCs w:val="34"/>
          <w:rtl/>
        </w:rPr>
      </w:pPr>
      <w:r w:rsidRPr="00EF7DEC">
        <w:rPr>
          <w:rFonts w:ascii="Traditional Arabic" w:hAnsi="Traditional Arabic" w:cs="Traditional Arabic" w:hint="cs"/>
          <w:sz w:val="34"/>
          <w:szCs w:val="34"/>
          <w:rtl/>
        </w:rPr>
        <w:t xml:space="preserve">فالفائدة الدلالية </w:t>
      </w:r>
      <w:r w:rsidRPr="00EF7DEC">
        <w:rPr>
          <w:rFonts w:ascii="Traditional Arabic" w:hAnsi="Traditional Arabic" w:cs="Traditional Arabic" w:hint="cs"/>
          <w:b/>
          <w:bCs/>
          <w:sz w:val="34"/>
          <w:szCs w:val="34"/>
          <w:rtl/>
        </w:rPr>
        <w:t>للتأويل الصحيح</w:t>
      </w:r>
      <w:r w:rsidRPr="00EF7DEC">
        <w:rPr>
          <w:rFonts w:ascii="Traditional Arabic" w:hAnsi="Traditional Arabic" w:cs="Traditional Arabic" w:hint="cs"/>
          <w:sz w:val="34"/>
          <w:szCs w:val="34"/>
          <w:rtl/>
        </w:rPr>
        <w:t xml:space="preserve"> </w:t>
      </w:r>
      <w:r w:rsidR="002B6C48" w:rsidRPr="00EF7DEC">
        <w:rPr>
          <w:rFonts w:ascii="Traditional Arabic" w:hAnsi="Traditional Arabic" w:cs="Traditional Arabic" w:hint="cs"/>
          <w:sz w:val="34"/>
          <w:szCs w:val="34"/>
          <w:rtl/>
        </w:rPr>
        <w:t xml:space="preserve">في كونه </w:t>
      </w:r>
      <w:r w:rsidR="004E4C8B" w:rsidRPr="00EF7DEC">
        <w:rPr>
          <w:rFonts w:ascii="Traditional Arabic" w:hAnsi="Traditional Arabic" w:cs="Traditional Arabic" w:hint="cs"/>
          <w:sz w:val="34"/>
          <w:szCs w:val="34"/>
          <w:rtl/>
        </w:rPr>
        <w:t xml:space="preserve">يبعد الاحتمال عن المعنى الظاهر للنص الذي هو الأصل </w:t>
      </w:r>
      <w:r w:rsidR="00F569C1" w:rsidRPr="00EF7DEC">
        <w:rPr>
          <w:rFonts w:ascii="Traditional Arabic" w:hAnsi="Traditional Arabic" w:cs="Traditional Arabic" w:hint="cs"/>
          <w:sz w:val="34"/>
          <w:szCs w:val="34"/>
          <w:rtl/>
        </w:rPr>
        <w:t>المتبادر لكنه ليس المراد، وي</w:t>
      </w:r>
      <w:r w:rsidR="00F81B9E" w:rsidRPr="00EF7DEC">
        <w:rPr>
          <w:rFonts w:ascii="Traditional Arabic" w:hAnsi="Traditional Arabic" w:cs="Traditional Arabic" w:hint="cs"/>
          <w:sz w:val="34"/>
          <w:szCs w:val="34"/>
          <w:rtl/>
        </w:rPr>
        <w:t>ُ</w:t>
      </w:r>
      <w:r w:rsidR="001022B2" w:rsidRPr="00EF7DEC">
        <w:rPr>
          <w:rFonts w:ascii="Traditional Arabic" w:hAnsi="Traditional Arabic" w:cs="Traditional Arabic" w:hint="cs"/>
          <w:sz w:val="34"/>
          <w:szCs w:val="34"/>
          <w:rtl/>
        </w:rPr>
        <w:t>ظهر المعنى المراد من النص، وهو المعنى المؤول</w:t>
      </w:r>
      <w:r w:rsidR="00241BE9" w:rsidRPr="00EF7DEC">
        <w:rPr>
          <w:rFonts w:ascii="Traditional Arabic" w:hAnsi="Traditional Arabic" w:cs="Traditional Arabic" w:hint="cs"/>
          <w:sz w:val="34"/>
          <w:szCs w:val="34"/>
          <w:rtl/>
        </w:rPr>
        <w:t xml:space="preserve">، </w:t>
      </w:r>
      <w:r w:rsidR="00DA3D1D" w:rsidRPr="00EF7DEC">
        <w:rPr>
          <w:rFonts w:ascii="Traditional Arabic" w:hAnsi="Traditional Arabic" w:cs="Traditional Arabic" w:hint="cs"/>
          <w:sz w:val="34"/>
          <w:szCs w:val="34"/>
          <w:rtl/>
        </w:rPr>
        <w:t>وفي</w:t>
      </w:r>
      <w:r w:rsidR="00DF32EF" w:rsidRPr="00EF7DEC">
        <w:rPr>
          <w:rFonts w:ascii="Traditional Arabic" w:hAnsi="Traditional Arabic" w:cs="Traditional Arabic" w:hint="cs"/>
          <w:sz w:val="34"/>
          <w:szCs w:val="34"/>
          <w:rtl/>
        </w:rPr>
        <w:t xml:space="preserve"> إدراك </w:t>
      </w:r>
      <w:r w:rsidR="005F6FEA" w:rsidRPr="00EF7DEC">
        <w:rPr>
          <w:rFonts w:ascii="Traditional Arabic" w:hAnsi="Traditional Arabic" w:cs="Traditional Arabic" w:hint="cs"/>
          <w:sz w:val="34"/>
          <w:szCs w:val="34"/>
          <w:rtl/>
        </w:rPr>
        <w:t>المعنى المؤول تمايز بين ال</w:t>
      </w:r>
      <w:r w:rsidR="00360C53" w:rsidRPr="00EF7DEC">
        <w:rPr>
          <w:rFonts w:ascii="Traditional Arabic" w:hAnsi="Traditional Arabic" w:cs="Traditional Arabic" w:hint="cs"/>
          <w:sz w:val="34"/>
          <w:szCs w:val="34"/>
          <w:rtl/>
        </w:rPr>
        <w:t>ناظرين</w:t>
      </w:r>
      <w:r w:rsidR="00DF32EF" w:rsidRPr="00EF7DEC">
        <w:rPr>
          <w:rFonts w:ascii="Traditional Arabic" w:hAnsi="Traditional Arabic" w:cs="Traditional Arabic" w:hint="cs"/>
          <w:sz w:val="34"/>
          <w:szCs w:val="34"/>
          <w:rtl/>
        </w:rPr>
        <w:t>،</w:t>
      </w:r>
      <w:r w:rsidR="005F6FEA" w:rsidRPr="00EF7DEC">
        <w:rPr>
          <w:rFonts w:ascii="Traditional Arabic" w:hAnsi="Traditional Arabic" w:cs="Traditional Arabic" w:hint="cs"/>
          <w:sz w:val="34"/>
          <w:szCs w:val="34"/>
          <w:rtl/>
        </w:rPr>
        <w:t xml:space="preserve"> </w:t>
      </w:r>
      <w:r w:rsidR="00256983" w:rsidRPr="00EF7DEC">
        <w:rPr>
          <w:rFonts w:ascii="Traditional Arabic" w:hAnsi="Traditional Arabic" w:cs="Traditional Arabic" w:hint="cs"/>
          <w:sz w:val="34"/>
          <w:szCs w:val="34"/>
          <w:rtl/>
        </w:rPr>
        <w:t xml:space="preserve">فاللفظ الظاهر متفاوت الدلالة بحسب ما يحتفّ باللفظ من قرائن ومساقات، وبحسب </w:t>
      </w:r>
      <w:r w:rsidR="00256983" w:rsidRPr="00EF7DEC">
        <w:rPr>
          <w:rFonts w:ascii="Traditional Arabic" w:hAnsi="Traditional Arabic" w:cs="Traditional Arabic" w:hint="cs"/>
          <w:sz w:val="34"/>
          <w:szCs w:val="34"/>
          <w:rtl/>
        </w:rPr>
        <w:lastRenderedPageBreak/>
        <w:t xml:space="preserve">بصيرة المستدل وفهمه، </w:t>
      </w:r>
      <w:r w:rsidR="009711F0" w:rsidRPr="00EF7DEC">
        <w:rPr>
          <w:rFonts w:ascii="Traditional Arabic" w:hAnsi="Traditional Arabic" w:cs="Traditional Arabic" w:hint="cs"/>
          <w:sz w:val="34"/>
          <w:szCs w:val="34"/>
          <w:rtl/>
        </w:rPr>
        <w:t xml:space="preserve">فالمؤول للنص بالدليل الصحيح </w:t>
      </w:r>
      <w:r w:rsidR="00241BE9" w:rsidRPr="00EF7DEC">
        <w:rPr>
          <w:rFonts w:ascii="Traditional Arabic" w:hAnsi="Traditional Arabic" w:cs="Traditional Arabic" w:hint="cs"/>
          <w:sz w:val="34"/>
          <w:szCs w:val="34"/>
          <w:rtl/>
        </w:rPr>
        <w:t>أ</w:t>
      </w:r>
      <w:r w:rsidR="009711F0" w:rsidRPr="00EF7DEC">
        <w:rPr>
          <w:rFonts w:ascii="Traditional Arabic" w:hAnsi="Traditional Arabic" w:cs="Traditional Arabic" w:hint="cs"/>
          <w:sz w:val="34"/>
          <w:szCs w:val="34"/>
          <w:rtl/>
        </w:rPr>
        <w:t>نفذ بصرًا و</w:t>
      </w:r>
      <w:r w:rsidR="009F5ECC" w:rsidRPr="00EF7DEC">
        <w:rPr>
          <w:rFonts w:ascii="Traditional Arabic" w:hAnsi="Traditional Arabic" w:cs="Traditional Arabic" w:hint="cs"/>
          <w:sz w:val="34"/>
          <w:szCs w:val="34"/>
          <w:rtl/>
        </w:rPr>
        <w:t>أ</w:t>
      </w:r>
      <w:r w:rsidR="009711F0" w:rsidRPr="00EF7DEC">
        <w:rPr>
          <w:rFonts w:ascii="Traditional Arabic" w:hAnsi="Traditional Arabic" w:cs="Traditional Arabic" w:hint="cs"/>
          <w:sz w:val="34"/>
          <w:szCs w:val="34"/>
          <w:rtl/>
        </w:rPr>
        <w:t>حد</w:t>
      </w:r>
      <w:r w:rsidR="00241BE9" w:rsidRPr="00EF7DEC">
        <w:rPr>
          <w:rFonts w:ascii="Traditional Arabic" w:hAnsi="Traditional Arabic" w:cs="Traditional Arabic" w:hint="cs"/>
          <w:sz w:val="34"/>
          <w:szCs w:val="34"/>
          <w:rtl/>
        </w:rPr>
        <w:t>ّ</w:t>
      </w:r>
      <w:r w:rsidR="009711F0" w:rsidRPr="00EF7DEC">
        <w:rPr>
          <w:rFonts w:ascii="Traditional Arabic" w:hAnsi="Traditional Arabic" w:cs="Traditional Arabic" w:hint="cs"/>
          <w:sz w:val="34"/>
          <w:szCs w:val="34"/>
          <w:rtl/>
        </w:rPr>
        <w:t xml:space="preserve"> قريحة من </w:t>
      </w:r>
      <w:r w:rsidR="00FF172A" w:rsidRPr="00EF7DEC">
        <w:rPr>
          <w:rFonts w:ascii="Traditional Arabic" w:hAnsi="Traditional Arabic" w:cs="Traditional Arabic" w:hint="cs"/>
          <w:sz w:val="34"/>
          <w:szCs w:val="34"/>
          <w:rtl/>
        </w:rPr>
        <w:t>المتبع لظاهر النص</w:t>
      </w:r>
      <w:r w:rsidR="00D77970" w:rsidRPr="00EF7DEC">
        <w:rPr>
          <w:rFonts w:ascii="Traditional Arabic" w:hAnsi="Traditional Arabic" w:cs="Traditional Arabic"/>
          <w:sz w:val="34"/>
          <w:szCs w:val="34"/>
          <w:rtl/>
        </w:rPr>
        <w:t>؛</w:t>
      </w:r>
      <w:r w:rsidR="0088454A" w:rsidRPr="00EF7DEC">
        <w:rPr>
          <w:rFonts w:ascii="Traditional Arabic" w:hAnsi="Traditional Arabic" w:cs="Traditional Arabic" w:hint="cs"/>
          <w:sz w:val="34"/>
          <w:szCs w:val="34"/>
          <w:rtl/>
        </w:rPr>
        <w:t xml:space="preserve"> </w:t>
      </w:r>
      <w:r w:rsidR="0042665E" w:rsidRPr="00EF7DEC">
        <w:rPr>
          <w:rFonts w:ascii="Traditional Arabic" w:hAnsi="Traditional Arabic" w:cs="Traditional Arabic" w:hint="cs"/>
          <w:sz w:val="34"/>
          <w:szCs w:val="34"/>
          <w:rtl/>
        </w:rPr>
        <w:t xml:space="preserve">لأن </w:t>
      </w:r>
      <w:r w:rsidR="00C31D3C" w:rsidRPr="00EF7DEC">
        <w:rPr>
          <w:rFonts w:ascii="Traditional Arabic" w:hAnsi="Traditional Arabic" w:cs="Traditional Arabic"/>
          <w:sz w:val="34"/>
          <w:szCs w:val="34"/>
          <w:rtl/>
        </w:rPr>
        <w:t>الفقه أخص من الفهم</w:t>
      </w:r>
      <w:r w:rsidR="00D77970" w:rsidRPr="00EF7DEC">
        <w:rPr>
          <w:rFonts w:ascii="Traditional Arabic" w:hAnsi="Traditional Arabic" w:cs="Traditional Arabic" w:hint="cs"/>
          <w:sz w:val="34"/>
          <w:szCs w:val="34"/>
          <w:rtl/>
        </w:rPr>
        <w:t>،</w:t>
      </w:r>
      <w:r w:rsidR="00C31D3C" w:rsidRPr="00EF7DEC">
        <w:rPr>
          <w:rFonts w:ascii="Traditional Arabic" w:hAnsi="Traditional Arabic" w:cs="Traditional Arabic"/>
          <w:sz w:val="34"/>
          <w:szCs w:val="34"/>
          <w:rtl/>
        </w:rPr>
        <w:t xml:space="preserve"> وهو فهم مراد المتكلم من كلامه، وهذا قدر زائد على مجرد فهم وَضْعِ اللفظ في اللغة، وبحسب تفاوت مراتب الناس في هذا تتفاوت</w:t>
      </w:r>
      <w:r w:rsidR="00C31D3C" w:rsidRPr="00EF7DEC">
        <w:rPr>
          <w:rFonts w:ascii="Traditional Arabic" w:hAnsi="Traditional Arabic" w:cs="Traditional Arabic" w:hint="cs"/>
          <w:sz w:val="34"/>
          <w:szCs w:val="34"/>
          <w:rtl/>
        </w:rPr>
        <w:t xml:space="preserve"> </w:t>
      </w:r>
      <w:r w:rsidR="00C31D3C" w:rsidRPr="00EF7DEC">
        <w:rPr>
          <w:rFonts w:ascii="Traditional Arabic" w:hAnsi="Traditional Arabic" w:cs="Traditional Arabic"/>
          <w:sz w:val="34"/>
          <w:szCs w:val="34"/>
          <w:rtl/>
        </w:rPr>
        <w:t>مراتبهم في الفقه والعلم</w:t>
      </w:r>
      <w:r w:rsidR="00061B6D" w:rsidRPr="00D95797">
        <w:rPr>
          <w:rStyle w:val="a4"/>
          <w:rFonts w:cs="Traditional Arabic"/>
          <w:position w:val="0"/>
          <w:sz w:val="34"/>
          <w:szCs w:val="34"/>
          <w:vertAlign w:val="superscript"/>
          <w:rtl/>
        </w:rPr>
        <w:t>(</w:t>
      </w:r>
      <w:r w:rsidR="00061B6D" w:rsidRPr="00D95797">
        <w:rPr>
          <w:rStyle w:val="a4"/>
          <w:rFonts w:cs="Traditional Arabic"/>
          <w:position w:val="0"/>
          <w:sz w:val="34"/>
          <w:szCs w:val="34"/>
          <w:vertAlign w:val="superscript"/>
          <w:rtl/>
        </w:rPr>
        <w:footnoteReference w:id="198"/>
      </w:r>
      <w:r w:rsidR="00061B6D" w:rsidRPr="00D95797">
        <w:rPr>
          <w:rStyle w:val="a4"/>
          <w:rFonts w:cs="Traditional Arabic"/>
          <w:position w:val="0"/>
          <w:sz w:val="34"/>
          <w:szCs w:val="34"/>
          <w:vertAlign w:val="superscript"/>
          <w:rtl/>
        </w:rPr>
        <w:t>)</w:t>
      </w:r>
      <w:r w:rsidR="00BE41CA" w:rsidRPr="00EF7DEC">
        <w:rPr>
          <w:rFonts w:hint="cs"/>
          <w:sz w:val="34"/>
          <w:szCs w:val="34"/>
          <w:rtl/>
        </w:rPr>
        <w:t>.</w:t>
      </w:r>
    </w:p>
    <w:p w14:paraId="5F319F6E" w14:textId="10A6F8E0" w:rsidR="00E64B14" w:rsidRPr="00EF7DEC" w:rsidRDefault="00081707" w:rsidP="00C67023">
      <w:pPr>
        <w:rPr>
          <w:rFonts w:ascii="Traditional Arabic" w:hAnsi="Traditional Arabic" w:cs="Traditional Arabic"/>
          <w:sz w:val="34"/>
          <w:szCs w:val="34"/>
          <w:rtl/>
        </w:rPr>
      </w:pPr>
      <w:r w:rsidRPr="00EF7DEC">
        <w:rPr>
          <w:rFonts w:ascii="Traditional Arabic" w:hAnsi="Traditional Arabic" w:cs="Traditional Arabic" w:hint="cs"/>
          <w:sz w:val="34"/>
          <w:szCs w:val="34"/>
          <w:rtl/>
        </w:rPr>
        <w:t>ومن أمثلة التأويل الصحيح:</w:t>
      </w:r>
    </w:p>
    <w:p w14:paraId="39394879" w14:textId="34AFACE5" w:rsidR="00215658" w:rsidRPr="00EF7DEC" w:rsidRDefault="00081707" w:rsidP="00C67023">
      <w:pPr>
        <w:pStyle w:val="a6"/>
        <w:numPr>
          <w:ilvl w:val="0"/>
          <w:numId w:val="18"/>
        </w:numPr>
        <w:jc w:val="both"/>
        <w:rPr>
          <w:rFonts w:ascii="Traditional Arabic" w:hAnsi="Traditional Arabic" w:cs="Traditional Arabic"/>
          <w:sz w:val="34"/>
          <w:szCs w:val="34"/>
        </w:rPr>
      </w:pPr>
      <w:r w:rsidRPr="00EF7DEC">
        <w:rPr>
          <w:rFonts w:ascii="Traditional Arabic" w:hAnsi="Traditional Arabic" w:cs="Traditional Arabic" w:hint="cs"/>
          <w:sz w:val="34"/>
          <w:szCs w:val="34"/>
          <w:rtl/>
        </w:rPr>
        <w:t xml:space="preserve">تأويل معنى النسيان </w:t>
      </w:r>
      <w:r w:rsidR="00950D0D" w:rsidRPr="00EF7DEC">
        <w:rPr>
          <w:rFonts w:ascii="Traditional Arabic" w:hAnsi="Traditional Arabic" w:cs="Traditional Arabic" w:hint="cs"/>
          <w:sz w:val="34"/>
          <w:szCs w:val="34"/>
          <w:rtl/>
        </w:rPr>
        <w:t xml:space="preserve">في </w:t>
      </w:r>
      <w:r w:rsidR="00950D0D"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950D0D" w:rsidRPr="00542D04">
        <w:rPr>
          <w:rFonts w:ascii="Traditional Arabic" w:hAnsi="Traditional Arabic" w:cs="QCF2197" w:hint="cs"/>
          <w:color w:val="008000"/>
          <w:sz w:val="28"/>
          <w:szCs w:val="28"/>
          <w:rtl/>
        </w:rPr>
        <w:t>ﲢ</w:t>
      </w:r>
      <w:r w:rsidR="00950D0D" w:rsidRPr="00542D04">
        <w:rPr>
          <w:rFonts w:ascii="Traditional Arabic" w:hAnsi="Traditional Arabic" w:cs="QCF2197"/>
          <w:color w:val="008000"/>
          <w:sz w:val="28"/>
          <w:szCs w:val="28"/>
          <w:rtl/>
        </w:rPr>
        <w:t xml:space="preserve"> </w:t>
      </w:r>
      <w:r w:rsidR="00950D0D" w:rsidRPr="00542D04">
        <w:rPr>
          <w:rFonts w:ascii="Traditional Arabic" w:hAnsi="Traditional Arabic" w:cs="QCF2197" w:hint="cs"/>
          <w:color w:val="008000"/>
          <w:sz w:val="28"/>
          <w:szCs w:val="28"/>
          <w:rtl/>
        </w:rPr>
        <w:t>ﲣ</w:t>
      </w:r>
      <w:r w:rsidR="00950D0D" w:rsidRPr="00542D04">
        <w:rPr>
          <w:rFonts w:ascii="Traditional Arabic" w:hAnsi="Traditional Arabic" w:cs="QCF2197"/>
          <w:color w:val="008000"/>
          <w:sz w:val="28"/>
          <w:szCs w:val="28"/>
          <w:rtl/>
        </w:rPr>
        <w:t xml:space="preserve"> </w:t>
      </w:r>
      <w:proofErr w:type="spellStart"/>
      <w:r w:rsidR="00950D0D" w:rsidRPr="00542D04">
        <w:rPr>
          <w:rFonts w:ascii="Traditional Arabic" w:hAnsi="Traditional Arabic" w:cs="QCF2197" w:hint="cs"/>
          <w:color w:val="008000"/>
          <w:sz w:val="28"/>
          <w:szCs w:val="28"/>
          <w:rtl/>
        </w:rPr>
        <w:t>ﲤﲥ</w:t>
      </w:r>
      <w:proofErr w:type="spellEnd"/>
      <w:r w:rsidR="00542D04" w:rsidRPr="00542D04">
        <w:rPr>
          <w:rFonts w:ascii="Traditional Arabic" w:hAnsi="Traditional Arabic" w:cs="Traditional Arabic"/>
          <w:sz w:val="28"/>
          <w:szCs w:val="28"/>
          <w:rtl/>
        </w:rPr>
        <w:t>﴾</w:t>
      </w:r>
      <w:r w:rsidR="00950D0D" w:rsidRPr="00EF7DEC">
        <w:rPr>
          <w:rFonts w:ascii="Traditional Arabic" w:hAnsi="Traditional Arabic" w:cs="Traditional Arabic"/>
          <w:sz w:val="34"/>
          <w:szCs w:val="34"/>
          <w:rtl/>
        </w:rPr>
        <w:t xml:space="preserve"> </w:t>
      </w:r>
      <w:r w:rsidR="00950D0D" w:rsidRPr="001A340D">
        <w:rPr>
          <w:rFonts w:ascii="Traditional Arabic" w:hAnsi="Traditional Arabic" w:cs="Traditional Arabic"/>
          <w:szCs w:val="32"/>
          <w:rtl/>
        </w:rPr>
        <w:t>[سورة التوبة:67]</w:t>
      </w:r>
      <w:r w:rsidR="00950D0D" w:rsidRPr="00EF7DEC">
        <w:rPr>
          <w:rFonts w:ascii="Traditional Arabic" w:hAnsi="Traditional Arabic" w:cs="Traditional Arabic"/>
          <w:sz w:val="34"/>
          <w:szCs w:val="34"/>
          <w:rtl/>
        </w:rPr>
        <w:t>.</w:t>
      </w:r>
      <w:r w:rsidR="00591869" w:rsidRPr="00EF7DEC">
        <w:rPr>
          <w:rFonts w:ascii="Traditional Arabic" w:hAnsi="Traditional Arabic" w:cs="Traditional Arabic" w:hint="cs"/>
          <w:sz w:val="34"/>
          <w:szCs w:val="34"/>
          <w:rtl/>
        </w:rPr>
        <w:t xml:space="preserve"> </w:t>
      </w:r>
      <w:r w:rsidR="008B76CB" w:rsidRPr="00EF7DEC">
        <w:rPr>
          <w:rFonts w:ascii="Traditional Arabic" w:hAnsi="Traditional Arabic" w:cs="Traditional Arabic" w:hint="cs"/>
          <w:sz w:val="34"/>
          <w:szCs w:val="34"/>
          <w:rtl/>
        </w:rPr>
        <w:t xml:space="preserve">فظاهر معنى النسيان في عرف الاستعمال هو الترك مع </w:t>
      </w:r>
      <w:r w:rsidR="00591869" w:rsidRPr="00EF7DEC">
        <w:rPr>
          <w:rFonts w:ascii="Traditional Arabic" w:hAnsi="Traditional Arabic" w:cs="Traditional Arabic" w:hint="cs"/>
          <w:sz w:val="34"/>
          <w:szCs w:val="34"/>
          <w:rtl/>
        </w:rPr>
        <w:t>غفلة</w:t>
      </w:r>
      <w:r w:rsidR="00591869" w:rsidRPr="00D95797">
        <w:rPr>
          <w:rStyle w:val="a4"/>
          <w:rFonts w:cs="Traditional Arabic"/>
          <w:position w:val="0"/>
          <w:sz w:val="34"/>
          <w:szCs w:val="34"/>
          <w:vertAlign w:val="superscript"/>
          <w:rtl/>
        </w:rPr>
        <w:t>(</w:t>
      </w:r>
      <w:r w:rsidR="00591869" w:rsidRPr="00D95797">
        <w:rPr>
          <w:rStyle w:val="a4"/>
          <w:rFonts w:cs="Traditional Arabic"/>
          <w:position w:val="0"/>
          <w:sz w:val="34"/>
          <w:szCs w:val="34"/>
          <w:vertAlign w:val="superscript"/>
          <w:rtl/>
        </w:rPr>
        <w:footnoteReference w:id="199"/>
      </w:r>
      <w:r w:rsidR="00591869" w:rsidRPr="00D95797">
        <w:rPr>
          <w:rStyle w:val="a4"/>
          <w:rFonts w:cs="Traditional Arabic"/>
          <w:position w:val="0"/>
          <w:sz w:val="34"/>
          <w:szCs w:val="34"/>
          <w:vertAlign w:val="superscript"/>
          <w:rtl/>
        </w:rPr>
        <w:t>)</w:t>
      </w:r>
      <w:r w:rsidR="00591869" w:rsidRPr="00EF7DEC">
        <w:rPr>
          <w:rFonts w:ascii="Traditional Arabic" w:hAnsi="Traditional Arabic" w:cs="Traditional Arabic"/>
          <w:sz w:val="34"/>
          <w:szCs w:val="34"/>
          <w:rtl/>
        </w:rPr>
        <w:t>،</w:t>
      </w:r>
      <w:r w:rsidR="0096185E" w:rsidRPr="00EF7DEC">
        <w:rPr>
          <w:rFonts w:ascii="Traditional Arabic" w:hAnsi="Traditional Arabic" w:cs="Traditional Arabic" w:hint="cs"/>
          <w:sz w:val="34"/>
          <w:szCs w:val="34"/>
          <w:rtl/>
        </w:rPr>
        <w:t xml:space="preserve"> وصح تأويله</w:t>
      </w:r>
      <w:r w:rsidR="00B32511" w:rsidRPr="00EF7DEC">
        <w:rPr>
          <w:rFonts w:ascii="Traditional Arabic" w:hAnsi="Traditional Arabic" w:cs="Traditional Arabic" w:hint="cs"/>
          <w:sz w:val="34"/>
          <w:szCs w:val="34"/>
          <w:rtl/>
        </w:rPr>
        <w:t xml:space="preserve"> إلى معنى الترك والإعراض</w:t>
      </w:r>
      <w:r w:rsidR="00215658" w:rsidRPr="00EF7DEC">
        <w:rPr>
          <w:rFonts w:ascii="Traditional Arabic" w:hAnsi="Traditional Arabic" w:cs="Traditional Arabic" w:hint="cs"/>
          <w:sz w:val="34"/>
          <w:szCs w:val="34"/>
          <w:rtl/>
        </w:rPr>
        <w:t xml:space="preserve"> بدليل</w:t>
      </w:r>
      <w:r w:rsidR="003B005E" w:rsidRPr="00EF7DEC">
        <w:rPr>
          <w:rFonts w:ascii="Traditional Arabic" w:hAnsi="Traditional Arabic" w:cs="Traditional Arabic" w:hint="cs"/>
          <w:sz w:val="34"/>
          <w:szCs w:val="34"/>
          <w:rtl/>
        </w:rPr>
        <w:t xml:space="preserve"> </w:t>
      </w:r>
      <w:r w:rsidR="00215658" w:rsidRPr="00EF7DEC">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proofErr w:type="spellStart"/>
      <w:r w:rsidR="00215658" w:rsidRPr="00542D04">
        <w:rPr>
          <w:rFonts w:ascii="Traditional Arabic" w:hAnsi="Traditional Arabic" w:cs="QCF2315" w:hint="cs"/>
          <w:color w:val="008000"/>
          <w:sz w:val="28"/>
          <w:szCs w:val="28"/>
          <w:rtl/>
        </w:rPr>
        <w:t>ﱆﱇ</w:t>
      </w:r>
      <w:proofErr w:type="spellEnd"/>
      <w:r w:rsidR="00215658" w:rsidRPr="00542D04">
        <w:rPr>
          <w:rFonts w:ascii="Traditional Arabic" w:hAnsi="Traditional Arabic" w:cs="QCF2315"/>
          <w:color w:val="008000"/>
          <w:sz w:val="28"/>
          <w:szCs w:val="28"/>
          <w:rtl/>
        </w:rPr>
        <w:t xml:space="preserve"> </w:t>
      </w:r>
      <w:r w:rsidR="00215658" w:rsidRPr="00542D04">
        <w:rPr>
          <w:rFonts w:ascii="Traditional Arabic" w:hAnsi="Traditional Arabic" w:cs="QCF2315" w:hint="cs"/>
          <w:color w:val="008000"/>
          <w:sz w:val="28"/>
          <w:szCs w:val="28"/>
          <w:rtl/>
        </w:rPr>
        <w:t>ﱈ</w:t>
      </w:r>
      <w:r w:rsidR="00215658" w:rsidRPr="00542D04">
        <w:rPr>
          <w:rFonts w:ascii="Traditional Arabic" w:hAnsi="Traditional Arabic" w:cs="QCF2315"/>
          <w:color w:val="008000"/>
          <w:sz w:val="28"/>
          <w:szCs w:val="28"/>
          <w:rtl/>
        </w:rPr>
        <w:t xml:space="preserve"> </w:t>
      </w:r>
      <w:r w:rsidR="00215658" w:rsidRPr="00542D04">
        <w:rPr>
          <w:rFonts w:ascii="Traditional Arabic" w:hAnsi="Traditional Arabic" w:cs="QCF2315" w:hint="cs"/>
          <w:color w:val="008000"/>
          <w:sz w:val="28"/>
          <w:szCs w:val="28"/>
          <w:rtl/>
        </w:rPr>
        <w:t>ﱉ</w:t>
      </w:r>
      <w:r w:rsidR="00215658" w:rsidRPr="00542D04">
        <w:rPr>
          <w:rFonts w:ascii="Traditional Arabic" w:hAnsi="Traditional Arabic" w:cs="QCF2315"/>
          <w:color w:val="008000"/>
          <w:sz w:val="28"/>
          <w:szCs w:val="28"/>
          <w:rtl/>
        </w:rPr>
        <w:t xml:space="preserve"> </w:t>
      </w:r>
      <w:r w:rsidR="00215658" w:rsidRPr="00542D04">
        <w:rPr>
          <w:rFonts w:ascii="Traditional Arabic" w:hAnsi="Traditional Arabic" w:cs="QCF2315" w:hint="cs"/>
          <w:color w:val="008000"/>
          <w:sz w:val="28"/>
          <w:szCs w:val="28"/>
          <w:rtl/>
        </w:rPr>
        <w:t>ﱊ</w:t>
      </w:r>
      <w:r w:rsidR="00215658" w:rsidRPr="00542D04">
        <w:rPr>
          <w:rFonts w:ascii="Traditional Arabic" w:hAnsi="Traditional Arabic" w:cs="QCF2315"/>
          <w:color w:val="008000"/>
          <w:sz w:val="28"/>
          <w:szCs w:val="28"/>
          <w:rtl/>
        </w:rPr>
        <w:t xml:space="preserve"> </w:t>
      </w:r>
      <w:r w:rsidR="00215658" w:rsidRPr="00542D04">
        <w:rPr>
          <w:rFonts w:ascii="Traditional Arabic" w:hAnsi="Traditional Arabic" w:cs="QCF2315" w:hint="cs"/>
          <w:color w:val="008000"/>
          <w:sz w:val="28"/>
          <w:szCs w:val="28"/>
          <w:rtl/>
        </w:rPr>
        <w:t>ﱋ</w:t>
      </w:r>
      <w:r w:rsidR="00215658" w:rsidRPr="00542D04">
        <w:rPr>
          <w:rFonts w:ascii="Traditional Arabic" w:hAnsi="Traditional Arabic" w:cs="QCF2315"/>
          <w:color w:val="008000"/>
          <w:sz w:val="28"/>
          <w:szCs w:val="28"/>
          <w:rtl/>
        </w:rPr>
        <w:t xml:space="preserve"> </w:t>
      </w:r>
      <w:r w:rsidR="00215658" w:rsidRPr="00542D04">
        <w:rPr>
          <w:rFonts w:ascii="Traditional Arabic" w:hAnsi="Traditional Arabic" w:cs="QCF2315" w:hint="cs"/>
          <w:color w:val="008000"/>
          <w:sz w:val="28"/>
          <w:szCs w:val="28"/>
          <w:rtl/>
        </w:rPr>
        <w:t>ﱌ</w:t>
      </w:r>
      <w:r w:rsidR="00542D04" w:rsidRPr="00542D04">
        <w:rPr>
          <w:rFonts w:ascii="Traditional Arabic" w:hAnsi="Traditional Arabic" w:cs="Traditional Arabic"/>
          <w:sz w:val="28"/>
          <w:szCs w:val="28"/>
          <w:rtl/>
        </w:rPr>
        <w:t>﴾</w:t>
      </w:r>
      <w:r w:rsidR="00215658" w:rsidRPr="00EF7DEC">
        <w:rPr>
          <w:rFonts w:ascii="Traditional Arabic" w:hAnsi="Traditional Arabic" w:cs="Traditional Arabic"/>
          <w:sz w:val="34"/>
          <w:szCs w:val="34"/>
          <w:rtl/>
        </w:rPr>
        <w:t xml:space="preserve"> </w:t>
      </w:r>
      <w:r w:rsidR="00215658" w:rsidRPr="001A340D">
        <w:rPr>
          <w:rFonts w:ascii="Traditional Arabic" w:hAnsi="Traditional Arabic" w:cs="Traditional Arabic"/>
          <w:szCs w:val="32"/>
          <w:rtl/>
        </w:rPr>
        <w:t>[سورة طه:52]</w:t>
      </w:r>
      <w:r w:rsidR="00215658" w:rsidRPr="00EF7DEC">
        <w:rPr>
          <w:rFonts w:ascii="Traditional Arabic" w:hAnsi="Traditional Arabic" w:cs="Traditional Arabic"/>
          <w:sz w:val="34"/>
          <w:szCs w:val="34"/>
          <w:rtl/>
        </w:rPr>
        <w:t>.</w:t>
      </w:r>
      <w:r w:rsidR="00DC7458" w:rsidRPr="00EF7DEC">
        <w:rPr>
          <w:rFonts w:ascii="Traditional Arabic" w:hAnsi="Traditional Arabic" w:cs="Traditional Arabic" w:hint="cs"/>
          <w:sz w:val="34"/>
          <w:szCs w:val="34"/>
          <w:rtl/>
        </w:rPr>
        <w:t xml:space="preserve"> </w:t>
      </w:r>
      <w:r w:rsidR="003B005E" w:rsidRPr="00EF7DEC">
        <w:rPr>
          <w:rFonts w:ascii="Traditional Arabic" w:hAnsi="Traditional Arabic" w:cs="Traditional Arabic" w:hint="cs"/>
          <w:sz w:val="34"/>
          <w:szCs w:val="34"/>
          <w:rtl/>
        </w:rPr>
        <w:t>و</w:t>
      </w:r>
      <w:r w:rsidR="00215658" w:rsidRPr="000F5ED8">
        <w:rPr>
          <w:rFonts w:ascii="Traditional Arabic" w:hAnsi="Traditional Arabic" w:cs="Traditional Arabic"/>
          <w:sz w:val="34"/>
          <w:szCs w:val="34"/>
          <w:rtl/>
        </w:rPr>
        <w:t xml:space="preserve">قوله تعالى: </w:t>
      </w:r>
      <w:r w:rsidR="00542D04" w:rsidRPr="00542D04">
        <w:rPr>
          <w:rFonts w:ascii="Traditional Arabic" w:hAnsi="Traditional Arabic" w:cs="Traditional Arabic"/>
          <w:sz w:val="28"/>
          <w:szCs w:val="28"/>
          <w:rtl/>
        </w:rPr>
        <w:t>﴿</w:t>
      </w:r>
      <w:r w:rsidR="00215658" w:rsidRPr="00542D04">
        <w:rPr>
          <w:rFonts w:ascii="Traditional Arabic" w:hAnsi="Traditional Arabic" w:cs="QCF2309" w:hint="cs"/>
          <w:color w:val="008000"/>
          <w:sz w:val="28"/>
          <w:szCs w:val="28"/>
          <w:rtl/>
        </w:rPr>
        <w:t>ﳧ</w:t>
      </w:r>
      <w:r w:rsidR="00215658" w:rsidRPr="00542D04">
        <w:rPr>
          <w:rFonts w:ascii="Traditional Arabic" w:hAnsi="Traditional Arabic" w:cs="QCF2309"/>
          <w:color w:val="008000"/>
          <w:sz w:val="28"/>
          <w:szCs w:val="28"/>
          <w:rtl/>
        </w:rPr>
        <w:t xml:space="preserve"> </w:t>
      </w:r>
      <w:r w:rsidR="00215658" w:rsidRPr="00542D04">
        <w:rPr>
          <w:rFonts w:ascii="Traditional Arabic" w:hAnsi="Traditional Arabic" w:cs="QCF2309" w:hint="cs"/>
          <w:color w:val="008000"/>
          <w:sz w:val="28"/>
          <w:szCs w:val="28"/>
          <w:rtl/>
        </w:rPr>
        <w:t>ﳨ</w:t>
      </w:r>
      <w:r w:rsidR="00215658" w:rsidRPr="00542D04">
        <w:rPr>
          <w:rFonts w:ascii="Traditional Arabic" w:hAnsi="Traditional Arabic" w:cs="QCF2309"/>
          <w:color w:val="008000"/>
          <w:sz w:val="28"/>
          <w:szCs w:val="28"/>
          <w:rtl/>
        </w:rPr>
        <w:t xml:space="preserve"> </w:t>
      </w:r>
      <w:r w:rsidR="00215658" w:rsidRPr="00542D04">
        <w:rPr>
          <w:rFonts w:ascii="Traditional Arabic" w:hAnsi="Traditional Arabic" w:cs="QCF2309" w:hint="cs"/>
          <w:color w:val="008000"/>
          <w:sz w:val="28"/>
          <w:szCs w:val="28"/>
          <w:rtl/>
        </w:rPr>
        <w:t>ﳩ</w:t>
      </w:r>
      <w:r w:rsidR="00215658" w:rsidRPr="00542D04">
        <w:rPr>
          <w:rFonts w:ascii="Traditional Arabic" w:hAnsi="Traditional Arabic" w:cs="QCF2309"/>
          <w:color w:val="008000"/>
          <w:sz w:val="28"/>
          <w:szCs w:val="28"/>
          <w:rtl/>
        </w:rPr>
        <w:t xml:space="preserve"> </w:t>
      </w:r>
      <w:r w:rsidR="00215658" w:rsidRPr="00542D04">
        <w:rPr>
          <w:rFonts w:ascii="Traditional Arabic" w:hAnsi="Traditional Arabic" w:cs="QCF2309" w:hint="cs"/>
          <w:color w:val="008000"/>
          <w:sz w:val="28"/>
          <w:szCs w:val="28"/>
          <w:rtl/>
        </w:rPr>
        <w:t>ﳪ</w:t>
      </w:r>
      <w:r w:rsidR="00542D04" w:rsidRPr="00542D04">
        <w:rPr>
          <w:rFonts w:ascii="ATraditional Arabic" w:hAnsi="ATraditional Arabic" w:cs="Traditional Arabic"/>
          <w:sz w:val="28"/>
          <w:szCs w:val="28"/>
          <w:rtl/>
        </w:rPr>
        <w:t>﴾</w:t>
      </w:r>
      <w:r w:rsidR="00215658" w:rsidRPr="00EF7DEC">
        <w:rPr>
          <w:rFonts w:ascii="ATraditional Arabic" w:hAnsi="ATraditional Arabic" w:cs="Traditional Arabic"/>
          <w:sz w:val="34"/>
          <w:szCs w:val="34"/>
          <w:rtl/>
        </w:rPr>
        <w:t xml:space="preserve"> </w:t>
      </w:r>
      <w:r w:rsidR="00215658" w:rsidRPr="001A340D">
        <w:rPr>
          <w:rFonts w:ascii="ATraditional Arabic" w:hAnsi="ATraditional Arabic" w:cs="Traditional Arabic"/>
          <w:szCs w:val="32"/>
          <w:rtl/>
        </w:rPr>
        <w:t>[سورة مريم:64]</w:t>
      </w:r>
      <w:r w:rsidR="00215658" w:rsidRPr="00EF7DEC">
        <w:rPr>
          <w:rFonts w:ascii="ATraditional Arabic" w:hAnsi="ATraditional Arabic" w:cs="Traditional Arabic"/>
          <w:sz w:val="34"/>
          <w:szCs w:val="34"/>
          <w:rtl/>
        </w:rPr>
        <w:t>.</w:t>
      </w:r>
      <w:r w:rsidR="00276ABC" w:rsidRPr="00EF7DEC">
        <w:rPr>
          <w:rFonts w:ascii="Traditional Arabic" w:hAnsi="Traditional Arabic" w:cs="Traditional Arabic" w:hint="cs"/>
          <w:sz w:val="34"/>
          <w:szCs w:val="34"/>
          <w:rtl/>
        </w:rPr>
        <w:t xml:space="preserve"> ولفظ النسيان يحتمل </w:t>
      </w:r>
      <w:r w:rsidR="00DC7458" w:rsidRPr="00EF7DEC">
        <w:rPr>
          <w:rFonts w:ascii="Traditional Arabic" w:hAnsi="Traditional Arabic" w:cs="Traditional Arabic" w:hint="cs"/>
          <w:sz w:val="34"/>
          <w:szCs w:val="34"/>
          <w:rtl/>
        </w:rPr>
        <w:t>معنى الترك</w:t>
      </w:r>
      <w:r w:rsidR="00DC7458" w:rsidRPr="00D95797">
        <w:rPr>
          <w:rStyle w:val="a4"/>
          <w:rFonts w:cs="Traditional Arabic"/>
          <w:position w:val="0"/>
          <w:sz w:val="34"/>
          <w:szCs w:val="34"/>
          <w:vertAlign w:val="superscript"/>
          <w:rtl/>
        </w:rPr>
        <w:t>(</w:t>
      </w:r>
      <w:r w:rsidR="00DC7458" w:rsidRPr="00D95797">
        <w:rPr>
          <w:rStyle w:val="a4"/>
          <w:rFonts w:cs="Traditional Arabic"/>
          <w:position w:val="0"/>
          <w:sz w:val="34"/>
          <w:szCs w:val="34"/>
          <w:vertAlign w:val="superscript"/>
          <w:rtl/>
        </w:rPr>
        <w:footnoteReference w:id="200"/>
      </w:r>
      <w:r w:rsidR="00DC7458" w:rsidRPr="00D95797">
        <w:rPr>
          <w:rStyle w:val="a4"/>
          <w:rFonts w:cs="Traditional Arabic"/>
          <w:position w:val="0"/>
          <w:sz w:val="34"/>
          <w:szCs w:val="34"/>
          <w:vertAlign w:val="superscript"/>
          <w:rtl/>
        </w:rPr>
        <w:t>)</w:t>
      </w:r>
      <w:r w:rsidR="00DC7458" w:rsidRPr="00EF7DEC">
        <w:rPr>
          <w:rFonts w:hint="cs"/>
          <w:sz w:val="34"/>
          <w:szCs w:val="34"/>
          <w:rtl/>
        </w:rPr>
        <w:t>.</w:t>
      </w:r>
    </w:p>
    <w:p w14:paraId="6BE37C4E" w14:textId="6AD303A2" w:rsidR="00B04A45" w:rsidRPr="00EF7DEC" w:rsidRDefault="00B04A45" w:rsidP="00C67023">
      <w:pPr>
        <w:ind w:firstLine="360"/>
        <w:rPr>
          <w:rFonts w:ascii="Traditional Arabic" w:hAnsi="Traditional Arabic" w:cs="Traditional Arabic"/>
          <w:sz w:val="34"/>
          <w:szCs w:val="34"/>
          <w:rtl/>
        </w:rPr>
      </w:pPr>
      <w:r w:rsidRPr="00EF7DEC">
        <w:rPr>
          <w:rFonts w:ascii="Traditional Arabic" w:hAnsi="Traditional Arabic" w:cs="Traditional Arabic" w:hint="cs"/>
          <w:b/>
          <w:bCs/>
          <w:sz w:val="34"/>
          <w:szCs w:val="34"/>
          <w:rtl/>
        </w:rPr>
        <w:t>ونستخلص مم</w:t>
      </w:r>
      <w:r w:rsidR="00241BE9" w:rsidRPr="00EF7DEC">
        <w:rPr>
          <w:rFonts w:ascii="Traditional Arabic" w:hAnsi="Traditional Arabic" w:cs="Traditional Arabic" w:hint="cs"/>
          <w:b/>
          <w:bCs/>
          <w:sz w:val="34"/>
          <w:szCs w:val="34"/>
          <w:rtl/>
        </w:rPr>
        <w:t>ّ</w:t>
      </w:r>
      <w:r w:rsidRPr="00EF7DEC">
        <w:rPr>
          <w:rFonts w:ascii="Traditional Arabic" w:hAnsi="Traditional Arabic" w:cs="Traditional Arabic" w:hint="cs"/>
          <w:b/>
          <w:bCs/>
          <w:sz w:val="34"/>
          <w:szCs w:val="34"/>
          <w:rtl/>
        </w:rPr>
        <w:t xml:space="preserve">ا سبق </w:t>
      </w:r>
      <w:r w:rsidRPr="00EF7DEC">
        <w:rPr>
          <w:rFonts w:ascii="Traditional Arabic" w:hAnsi="Traditional Arabic" w:cs="Traditional Arabic" w:hint="cs"/>
          <w:sz w:val="34"/>
          <w:szCs w:val="34"/>
          <w:rtl/>
        </w:rPr>
        <w:t xml:space="preserve">أن التأويل </w:t>
      </w:r>
      <w:r w:rsidR="00112797" w:rsidRPr="00EF7DEC">
        <w:rPr>
          <w:rFonts w:ascii="Traditional Arabic" w:hAnsi="Traditional Arabic" w:cs="Traditional Arabic" w:hint="cs"/>
          <w:sz w:val="34"/>
          <w:szCs w:val="34"/>
          <w:rtl/>
        </w:rPr>
        <w:t xml:space="preserve">الصحيح </w:t>
      </w:r>
      <w:r w:rsidRPr="00EF7DEC">
        <w:rPr>
          <w:rFonts w:ascii="Traditional Arabic" w:hAnsi="Traditional Arabic" w:cs="Traditional Arabic" w:hint="cs"/>
          <w:sz w:val="34"/>
          <w:szCs w:val="34"/>
          <w:rtl/>
        </w:rPr>
        <w:t>هو صرف المستمع اللفظ من الدلالة على المعنى الظاهر إلى الدلالة على المعنى المؤول</w:t>
      </w:r>
      <w:r w:rsidR="00112797" w:rsidRPr="00EF7DEC">
        <w:rPr>
          <w:rFonts w:ascii="Traditional Arabic" w:hAnsi="Traditional Arabic" w:cs="Traditional Arabic" w:hint="cs"/>
          <w:sz w:val="34"/>
          <w:szCs w:val="34"/>
          <w:rtl/>
        </w:rPr>
        <w:t>، ومستند ذلك ال</w:t>
      </w:r>
      <w:r w:rsidR="00090DAA" w:rsidRPr="00EF7DEC">
        <w:rPr>
          <w:rFonts w:ascii="Traditional Arabic" w:hAnsi="Traditional Arabic" w:cs="Traditional Arabic" w:hint="cs"/>
          <w:sz w:val="34"/>
          <w:szCs w:val="34"/>
          <w:rtl/>
        </w:rPr>
        <w:t>تأويل هو</w:t>
      </w:r>
      <w:r w:rsidR="00112797" w:rsidRPr="00EF7DEC">
        <w:rPr>
          <w:rFonts w:ascii="Traditional Arabic" w:hAnsi="Traditional Arabic" w:cs="Traditional Arabic" w:hint="cs"/>
          <w:sz w:val="34"/>
          <w:szCs w:val="34"/>
          <w:rtl/>
        </w:rPr>
        <w:t xml:space="preserve"> إعمال الكلام في مراد</w:t>
      </w:r>
      <w:r w:rsidR="00656341" w:rsidRPr="00EF7DEC">
        <w:rPr>
          <w:rFonts w:ascii="Traditional Arabic" w:hAnsi="Traditional Arabic" w:cs="Traditional Arabic" w:hint="cs"/>
          <w:sz w:val="34"/>
          <w:szCs w:val="34"/>
          <w:rtl/>
        </w:rPr>
        <w:t>ه، وذلك أن فهم الكلام قد يتعار</w:t>
      </w:r>
      <w:r w:rsidR="004B3EB7" w:rsidRPr="00EF7DEC">
        <w:rPr>
          <w:rFonts w:ascii="Traditional Arabic" w:hAnsi="Traditional Arabic" w:cs="Traditional Arabic" w:hint="cs"/>
          <w:sz w:val="34"/>
          <w:szCs w:val="34"/>
          <w:rtl/>
        </w:rPr>
        <w:t>ض مع قصد الكلام بحسب السياق والقرائن</w:t>
      </w:r>
      <w:r w:rsidR="000B15BB" w:rsidRPr="00EF7DEC">
        <w:rPr>
          <w:rFonts w:ascii="Traditional Arabic" w:hAnsi="Traditional Arabic" w:cs="Traditional Arabic" w:hint="cs"/>
          <w:sz w:val="34"/>
          <w:szCs w:val="34"/>
          <w:rtl/>
        </w:rPr>
        <w:t>، مما يتطلب من المستمع ذلك الإعمال</w:t>
      </w:r>
      <w:r w:rsidR="004B3EB7" w:rsidRPr="00EF7DEC">
        <w:rPr>
          <w:rFonts w:ascii="Traditional Arabic" w:hAnsi="Traditional Arabic" w:cs="Traditional Arabic" w:hint="cs"/>
          <w:sz w:val="34"/>
          <w:szCs w:val="34"/>
          <w:rtl/>
        </w:rPr>
        <w:t>.</w:t>
      </w:r>
    </w:p>
    <w:p w14:paraId="263EFD02" w14:textId="7A2468F5" w:rsidR="00BC1C66" w:rsidRPr="00EF7DEC" w:rsidRDefault="00BC1C66" w:rsidP="00C67023">
      <w:pPr>
        <w:ind w:firstLine="360"/>
        <w:rPr>
          <w:rFonts w:ascii="mylotus" w:hAnsi="mylotus" w:cs="louts shamy"/>
          <w:sz w:val="34"/>
          <w:szCs w:val="34"/>
          <w:rtl/>
        </w:rPr>
      </w:pPr>
      <w:r w:rsidRPr="00EF7DEC">
        <w:rPr>
          <w:rFonts w:ascii="Traditional Arabic" w:hAnsi="Traditional Arabic" w:cs="Traditional Arabic" w:hint="cs"/>
          <w:sz w:val="34"/>
          <w:szCs w:val="34"/>
          <w:rtl/>
        </w:rPr>
        <w:t>ولأن إعمال التأويل في دلالة الظاهر من القضايا الشائكة والصعبة على الناظر والمجتهد، فقد تزلّ به الأقدام نحو تحريف الدلالة إلى معناها غير الصحيح، فقد ناقش الأصوليون ا</w:t>
      </w:r>
      <w:r w:rsidRPr="00EF7DEC">
        <w:rPr>
          <w:rFonts w:ascii="Traditional Arabic" w:hAnsi="Traditional Arabic" w:cs="Traditional Arabic"/>
          <w:sz w:val="34"/>
          <w:szCs w:val="34"/>
          <w:rtl/>
        </w:rPr>
        <w:t>لتأويل البعيد</w:t>
      </w:r>
      <w:r w:rsidRPr="00EF7DEC">
        <w:rPr>
          <w:rFonts w:ascii="Traditional Arabic" w:hAnsi="Traditional Arabic" w:cs="Traditional Arabic" w:hint="cs"/>
          <w:sz w:val="34"/>
          <w:szCs w:val="34"/>
          <w:rtl/>
        </w:rPr>
        <w:t xml:space="preserve"> غير القريب الصحيح، و</w:t>
      </w:r>
      <w:r w:rsidRPr="00EF7DEC">
        <w:rPr>
          <w:rFonts w:ascii="Traditional Arabic" w:hAnsi="Traditional Arabic" w:cs="Traditional Arabic"/>
          <w:sz w:val="34"/>
          <w:szCs w:val="34"/>
          <w:rtl/>
        </w:rPr>
        <w:t>هو التأويل المبنيّ على دليل يظنه النّاظر دليلا وليس كذلك، ويُسمّى تأويلا مرجوحا، كتأويل الفقهاء لبعض النصوص العمليّة الفرعيّة من غير دليلٍ راجحٍ</w:t>
      </w:r>
      <w:r w:rsidRPr="00D95797">
        <w:rPr>
          <w:rFonts w:cs="Traditional Arabic"/>
          <w:sz w:val="34"/>
          <w:szCs w:val="34"/>
          <w:vertAlign w:val="superscript"/>
          <w:rtl/>
        </w:rPr>
        <w:t>(</w:t>
      </w:r>
      <w:r w:rsidRPr="00D95797">
        <w:rPr>
          <w:rStyle w:val="a4"/>
          <w:rFonts w:cs="Traditional Arabic"/>
          <w:position w:val="0"/>
          <w:sz w:val="34"/>
          <w:szCs w:val="34"/>
          <w:vertAlign w:val="superscript"/>
          <w:rtl/>
        </w:rPr>
        <w:footnoteReference w:id="201"/>
      </w:r>
      <w:r w:rsidRPr="00D95797">
        <w:rPr>
          <w:rFonts w:cs="Traditional Arabic"/>
          <w:sz w:val="34"/>
          <w:szCs w:val="34"/>
          <w:vertAlign w:val="superscript"/>
          <w:rtl/>
        </w:rPr>
        <w:t>)</w:t>
      </w:r>
      <w:r w:rsidRPr="00EF7DEC">
        <w:rPr>
          <w:rFonts w:ascii="Traditional Arabic" w:hAnsi="Traditional Arabic" w:cs="Traditional Arabic"/>
          <w:sz w:val="34"/>
          <w:szCs w:val="34"/>
          <w:rtl/>
        </w:rPr>
        <w:t>، فهو ممّا يسوغ اختلاف المجتهدين فيه، وإنّما يُناقشها الأصوليون من باب تدريب أفهام المبتدئين للنّظر في أمثالها</w:t>
      </w:r>
      <w:r w:rsidRPr="00D95797">
        <w:rPr>
          <w:rFonts w:cs="Traditional Arabic"/>
          <w:sz w:val="34"/>
          <w:szCs w:val="34"/>
          <w:vertAlign w:val="superscript"/>
          <w:rtl/>
        </w:rPr>
        <w:t>(</w:t>
      </w:r>
      <w:r w:rsidRPr="00D95797">
        <w:rPr>
          <w:rStyle w:val="a4"/>
          <w:rFonts w:cs="Traditional Arabic"/>
          <w:position w:val="0"/>
          <w:sz w:val="34"/>
          <w:szCs w:val="34"/>
          <w:vertAlign w:val="superscript"/>
          <w:rtl/>
        </w:rPr>
        <w:footnoteReference w:id="202"/>
      </w:r>
      <w:r w:rsidRPr="00D95797">
        <w:rPr>
          <w:rFonts w:cs="Traditional Arabic"/>
          <w:sz w:val="34"/>
          <w:szCs w:val="34"/>
          <w:vertAlign w:val="superscript"/>
          <w:rtl/>
        </w:rPr>
        <w:t>)</w:t>
      </w:r>
      <w:r w:rsidRPr="00EF7DEC">
        <w:rPr>
          <w:rFonts w:ascii="Traditional Arabic" w:hAnsi="Traditional Arabic" w:cs="Traditional Arabic"/>
          <w:sz w:val="34"/>
          <w:szCs w:val="34"/>
          <w:rtl/>
        </w:rPr>
        <w:t>،</w:t>
      </w:r>
      <w:r w:rsidR="00EF7DEC">
        <w:rPr>
          <w:rFonts w:ascii="Traditional Arabic" w:hAnsi="Traditional Arabic" w:cs="Traditional Arabic"/>
          <w:sz w:val="34"/>
          <w:szCs w:val="34"/>
          <w:rtl/>
        </w:rPr>
        <w:t xml:space="preserve"> </w:t>
      </w:r>
      <w:r w:rsidRPr="00EF7DEC">
        <w:rPr>
          <w:rFonts w:ascii="Traditional Arabic" w:hAnsi="Traditional Arabic" w:cs="Traditional Arabic"/>
          <w:sz w:val="34"/>
          <w:szCs w:val="34"/>
          <w:rtl/>
        </w:rPr>
        <w:t>كما قال الغزالي عن بعض تأويل الحنفيّة</w:t>
      </w:r>
      <w:r w:rsidR="0038714D" w:rsidRPr="00EF7DEC">
        <w:rPr>
          <w:rFonts w:ascii="Traditional Arabic" w:hAnsi="Traditional Arabic" w:cs="Traditional Arabic" w:hint="cs"/>
          <w:sz w:val="34"/>
          <w:szCs w:val="34"/>
          <w:rtl/>
        </w:rPr>
        <w:t>:</w:t>
      </w:r>
      <w:r w:rsidR="0032707F" w:rsidRPr="00EF7DEC">
        <w:rPr>
          <w:rFonts w:ascii="Traditional Arabic" w:hAnsi="Traditional Arabic" w:cs="Traditional Arabic" w:hint="cs"/>
          <w:sz w:val="34"/>
          <w:szCs w:val="34"/>
          <w:rtl/>
        </w:rPr>
        <w:t xml:space="preserve"> </w:t>
      </w:r>
      <w:r w:rsidR="0038714D" w:rsidRPr="00EF7DEC">
        <w:rPr>
          <w:rFonts w:ascii="Traditional Arabic" w:hAnsi="Traditional Arabic" w:cs="Traditional Arabic" w:hint="cs"/>
          <w:sz w:val="34"/>
          <w:szCs w:val="34"/>
          <w:rtl/>
        </w:rPr>
        <w:t>(</w:t>
      </w:r>
      <w:r w:rsidRPr="00EF7DEC">
        <w:rPr>
          <w:rFonts w:ascii="Traditional Arabic" w:hAnsi="Traditional Arabic" w:cs="Traditional Arabic"/>
          <w:b/>
          <w:bCs/>
          <w:sz w:val="34"/>
          <w:szCs w:val="34"/>
          <w:rtl/>
        </w:rPr>
        <w:t>والإنصاف</w:t>
      </w:r>
      <w:r w:rsidRPr="00EF7DEC">
        <w:rPr>
          <w:rFonts w:ascii="Traditional Arabic" w:hAnsi="Traditional Arabic" w:cs="Traditional Arabic"/>
          <w:sz w:val="34"/>
          <w:szCs w:val="34"/>
          <w:rtl/>
        </w:rPr>
        <w:t xml:space="preserve"> أنّ ذلك يختلف بتنوّع أحوال المجتهدين، وإلا فلسنا نقطع ببطلان تأويل أبي حنيفة مع هذه القرائن، وإنّما المقصود تذليل الطريق للمجتهدين</w:t>
      </w:r>
      <w:r w:rsidR="0038714D" w:rsidRPr="00EF7DEC">
        <w:rPr>
          <w:rFonts w:cs="Resalah Louts Regular" w:hint="cs"/>
          <w:sz w:val="34"/>
          <w:szCs w:val="34"/>
          <w:rtl/>
        </w:rPr>
        <w:t>)</w:t>
      </w:r>
      <w:r w:rsidRPr="00D95797">
        <w:rPr>
          <w:rFonts w:cs="Traditional Arabic"/>
          <w:sz w:val="34"/>
          <w:szCs w:val="34"/>
          <w:vertAlign w:val="superscript"/>
          <w:rtl/>
        </w:rPr>
        <w:t>(</w:t>
      </w:r>
      <w:r w:rsidRPr="00D95797">
        <w:rPr>
          <w:rStyle w:val="a4"/>
          <w:rFonts w:cs="Traditional Arabic"/>
          <w:position w:val="0"/>
          <w:sz w:val="34"/>
          <w:szCs w:val="34"/>
          <w:vertAlign w:val="superscript"/>
          <w:rtl/>
        </w:rPr>
        <w:footnoteReference w:id="203"/>
      </w:r>
      <w:r w:rsidRPr="00D95797">
        <w:rPr>
          <w:rFonts w:cs="Traditional Arabic"/>
          <w:sz w:val="34"/>
          <w:szCs w:val="34"/>
          <w:vertAlign w:val="superscript"/>
          <w:rtl/>
        </w:rPr>
        <w:t>)</w:t>
      </w:r>
      <w:r w:rsidRPr="00EF7DEC">
        <w:rPr>
          <w:rFonts w:ascii="mylotus" w:hAnsi="mylotus" w:cs="louts shamy"/>
          <w:sz w:val="34"/>
          <w:szCs w:val="34"/>
          <w:rtl/>
        </w:rPr>
        <w:t>.</w:t>
      </w:r>
    </w:p>
    <w:p w14:paraId="7FD6CC73" w14:textId="578E98B7" w:rsidR="00BC1C66" w:rsidRPr="00EF7DEC" w:rsidRDefault="00BC1C66" w:rsidP="00C67023">
      <w:pPr>
        <w:ind w:firstLine="360"/>
        <w:rPr>
          <w:rFonts w:ascii="Traditional Arabic" w:hAnsi="Traditional Arabic" w:cs="Traditional Arabic"/>
          <w:sz w:val="34"/>
          <w:szCs w:val="34"/>
          <w:rtl/>
        </w:rPr>
      </w:pPr>
      <w:r w:rsidRPr="00EF7DEC">
        <w:rPr>
          <w:rFonts w:ascii="Traditional Arabic" w:hAnsi="Traditional Arabic" w:cs="Traditional Arabic"/>
          <w:sz w:val="34"/>
          <w:szCs w:val="34"/>
          <w:rtl/>
        </w:rPr>
        <w:lastRenderedPageBreak/>
        <w:t>ومن أمثلة التأويل البعيد:</w:t>
      </w:r>
      <w:r w:rsidRPr="00EF7DEC">
        <w:rPr>
          <w:rFonts w:ascii="Traditional Arabic" w:hAnsi="Traditional Arabic" w:cs="Traditional Arabic" w:hint="cs"/>
          <w:sz w:val="34"/>
          <w:szCs w:val="34"/>
          <w:rtl/>
        </w:rPr>
        <w:t xml:space="preserve"> </w:t>
      </w:r>
      <w:r w:rsidRPr="00EF7DEC">
        <w:rPr>
          <w:rFonts w:ascii="Traditional Arabic" w:hAnsi="Traditional Arabic" w:cs="Traditional Arabic"/>
          <w:sz w:val="34"/>
          <w:szCs w:val="34"/>
          <w:rtl/>
        </w:rPr>
        <w:t xml:space="preserve">تأويل الحنفية للفظ (الإمساك) من قوله </w:t>
      </w:r>
      <w:r w:rsidRPr="00EF7DEC">
        <w:rPr>
          <w:rFonts w:ascii="Traditional Arabic" w:hAnsi="Traditional Arabic" w:cs="Traditional Arabic" w:hint="cs"/>
          <w:sz w:val="34"/>
          <w:szCs w:val="34"/>
          <w:rtl/>
        </w:rPr>
        <w:t>صلى الله عليه وسلم</w:t>
      </w:r>
      <w:r w:rsidRPr="00EF7DEC">
        <w:rPr>
          <w:rFonts w:ascii="Traditional Arabic" w:hAnsi="Traditional Arabic" w:cs="Traditional Arabic"/>
          <w:sz w:val="34"/>
          <w:szCs w:val="34"/>
          <w:rtl/>
        </w:rPr>
        <w:t xml:space="preserve"> للذي أسلم وتحته عشر نسوة: (أمسك أربعا وفارق </w:t>
      </w:r>
      <w:proofErr w:type="spellStart"/>
      <w:r w:rsidRPr="00EF7DEC">
        <w:rPr>
          <w:rFonts w:ascii="Traditional Arabic" w:hAnsi="Traditional Arabic" w:cs="Traditional Arabic"/>
          <w:sz w:val="34"/>
          <w:szCs w:val="34"/>
          <w:rtl/>
        </w:rPr>
        <w:t>سائرهن</w:t>
      </w:r>
      <w:proofErr w:type="spellEnd"/>
      <w:r w:rsidRPr="00EF7DEC">
        <w:rPr>
          <w:rFonts w:ascii="Traditional Arabic" w:hAnsi="Traditional Arabic" w:cs="Traditional Arabic"/>
          <w:sz w:val="34"/>
          <w:szCs w:val="34"/>
          <w:rtl/>
        </w:rPr>
        <w:t xml:space="preserve">) </w:t>
      </w:r>
      <w:r w:rsidRPr="00D95797">
        <w:rPr>
          <w:rFonts w:ascii="Traditional Arabic" w:hAnsi="Traditional Arabic" w:cs="Traditional Arabic"/>
          <w:sz w:val="34"/>
          <w:szCs w:val="34"/>
          <w:vertAlign w:val="superscript"/>
          <w:rtl/>
        </w:rPr>
        <w:t>(</w:t>
      </w:r>
      <w:r w:rsidRPr="00D95797">
        <w:rPr>
          <w:rFonts w:ascii="Traditional Arabic" w:hAnsi="Traditional Arabic"/>
          <w:sz w:val="34"/>
          <w:szCs w:val="34"/>
          <w:vertAlign w:val="superscript"/>
          <w:rtl/>
        </w:rPr>
        <w:footnoteReference w:id="204"/>
      </w:r>
      <w:r w:rsidRPr="00D95797">
        <w:rPr>
          <w:rFonts w:ascii="Traditional Arabic" w:hAnsi="Traditional Arabic" w:cs="Traditional Arabic"/>
          <w:sz w:val="34"/>
          <w:szCs w:val="34"/>
          <w:vertAlign w:val="superscript"/>
          <w:rtl/>
        </w:rPr>
        <w:t>)</w:t>
      </w:r>
      <w:r w:rsidRPr="00EF7DEC">
        <w:rPr>
          <w:rFonts w:ascii="Traditional Arabic" w:hAnsi="Traditional Arabic" w:cs="Traditional Arabic"/>
          <w:sz w:val="34"/>
          <w:szCs w:val="34"/>
          <w:rtl/>
        </w:rPr>
        <w:t>،</w:t>
      </w:r>
      <w:r w:rsidRPr="00EF7DEC">
        <w:rPr>
          <w:rFonts w:ascii="Traditional Arabic" w:hAnsi="Traditional Arabic" w:cs="Traditional Arabic"/>
          <w:sz w:val="34"/>
          <w:szCs w:val="34"/>
          <w:rtl/>
        </w:rPr>
        <w:fldChar w:fldCharType="begin"/>
      </w:r>
      <w:r w:rsidRPr="00EF7DEC">
        <w:rPr>
          <w:rFonts w:ascii="Traditional Arabic" w:hAnsi="Traditional Arabic" w:cs="Traditional Arabic"/>
          <w:sz w:val="34"/>
          <w:szCs w:val="34"/>
          <w:rtl/>
        </w:rPr>
        <w:instrText xml:space="preserve"> </w:instrText>
      </w:r>
      <w:r w:rsidRPr="00EF7DEC">
        <w:rPr>
          <w:rFonts w:ascii="Traditional Arabic" w:hAnsi="Traditional Arabic" w:cs="Traditional Arabic"/>
          <w:sz w:val="34"/>
          <w:szCs w:val="34"/>
        </w:rPr>
        <w:instrText>XE</w:instrText>
      </w:r>
      <w:r w:rsidRPr="00EF7DEC">
        <w:rPr>
          <w:rFonts w:ascii="Traditional Arabic" w:hAnsi="Traditional Arabic" w:cs="Traditional Arabic"/>
          <w:sz w:val="34"/>
          <w:szCs w:val="34"/>
          <w:rtl/>
        </w:rPr>
        <w:instrText xml:space="preserve"> "حديث:أمسك أربعاً وفارق سائرهن" </w:instrText>
      </w:r>
      <w:r w:rsidRPr="00EF7DEC">
        <w:rPr>
          <w:rFonts w:ascii="Traditional Arabic" w:hAnsi="Traditional Arabic" w:cs="Traditional Arabic"/>
          <w:sz w:val="34"/>
          <w:szCs w:val="34"/>
          <w:rtl/>
        </w:rPr>
        <w:fldChar w:fldCharType="end"/>
      </w:r>
      <w:r w:rsidRPr="00EF7DEC">
        <w:rPr>
          <w:rFonts w:ascii="Traditional Arabic" w:hAnsi="Traditional Arabic" w:cs="Traditional Arabic"/>
          <w:sz w:val="34"/>
          <w:szCs w:val="34"/>
          <w:rtl/>
        </w:rPr>
        <w:t xml:space="preserve"> بابتداء النكاح، حتّى يُوافق مذهبهم الذي يمنع </w:t>
      </w:r>
      <w:proofErr w:type="spellStart"/>
      <w:r w:rsidRPr="00EF7DEC">
        <w:rPr>
          <w:rFonts w:ascii="Traditional Arabic" w:hAnsi="Traditional Arabic" w:cs="Traditional Arabic"/>
          <w:sz w:val="34"/>
          <w:szCs w:val="34"/>
          <w:rtl/>
        </w:rPr>
        <w:t>التخيّر</w:t>
      </w:r>
      <w:proofErr w:type="spellEnd"/>
      <w:r w:rsidRPr="00EF7DEC">
        <w:rPr>
          <w:rFonts w:ascii="Traditional Arabic" w:hAnsi="Traditional Arabic" w:cs="Traditional Arabic"/>
          <w:sz w:val="34"/>
          <w:szCs w:val="34"/>
          <w:rtl/>
        </w:rPr>
        <w:t xml:space="preserve"> منهنّ، ويجعل الإمساك محصورا في أوّل أربع زوجات إذا وقعن على الترتيب دون البواقي</w:t>
      </w:r>
      <w:r w:rsidR="008E2FCC" w:rsidRPr="00EF7DEC">
        <w:rPr>
          <w:rFonts w:ascii="Traditional Arabic" w:hAnsi="Traditional Arabic" w:cs="Traditional Arabic" w:hint="cs"/>
          <w:sz w:val="34"/>
          <w:szCs w:val="34"/>
          <w:rtl/>
        </w:rPr>
        <w:t xml:space="preserve">، في حين أنّ </w:t>
      </w:r>
      <w:r w:rsidRPr="00EF7DEC">
        <w:rPr>
          <w:rFonts w:ascii="Traditional Arabic" w:hAnsi="Traditional Arabic" w:cs="Traditional Arabic"/>
          <w:sz w:val="34"/>
          <w:szCs w:val="34"/>
          <w:rtl/>
        </w:rPr>
        <w:t xml:space="preserve">ظاهر الحديث </w:t>
      </w:r>
      <w:r w:rsidR="008E2FCC" w:rsidRPr="00EF7DEC">
        <w:rPr>
          <w:rFonts w:ascii="Traditional Arabic" w:hAnsi="Traditional Arabic" w:cs="Traditional Arabic" w:hint="cs"/>
          <w:sz w:val="34"/>
          <w:szCs w:val="34"/>
          <w:rtl/>
        </w:rPr>
        <w:t xml:space="preserve">هو </w:t>
      </w:r>
      <w:r w:rsidRPr="00EF7DEC">
        <w:rPr>
          <w:rFonts w:ascii="Traditional Arabic" w:hAnsi="Traditional Arabic" w:cs="Traditional Arabic"/>
          <w:sz w:val="34"/>
          <w:szCs w:val="34"/>
          <w:rtl/>
        </w:rPr>
        <w:t>استدامة النّكاح دون الاستئناف، لأنه أمر بالإمساك وهو ظاهر في الاستدامة، ولا دليل على صرفه إلى الابتداء، ثم إن الابتداء يخفى على البعض من لفظ الإمساك، حتى يصعب أن يُخاطَب به حديث عهدٍ بإسلام</w:t>
      </w:r>
      <w:r w:rsidRPr="00EF7DEC">
        <w:rPr>
          <w:rFonts w:ascii="mylotus" w:hAnsi="mylotus" w:cs="louts shamy"/>
          <w:sz w:val="34"/>
          <w:szCs w:val="34"/>
          <w:rtl/>
        </w:rPr>
        <w:t xml:space="preserve"> </w:t>
      </w:r>
      <w:r w:rsidRPr="00D95797">
        <w:rPr>
          <w:rFonts w:cs="Traditional Arabic"/>
          <w:sz w:val="34"/>
          <w:szCs w:val="34"/>
          <w:vertAlign w:val="superscript"/>
          <w:rtl/>
        </w:rPr>
        <w:t>(</w:t>
      </w:r>
      <w:r w:rsidRPr="00D95797">
        <w:rPr>
          <w:rStyle w:val="a4"/>
          <w:rFonts w:cs="Traditional Arabic"/>
          <w:position w:val="0"/>
          <w:sz w:val="34"/>
          <w:szCs w:val="34"/>
          <w:vertAlign w:val="superscript"/>
          <w:rtl/>
        </w:rPr>
        <w:footnoteReference w:id="205"/>
      </w:r>
      <w:r w:rsidRPr="00D95797">
        <w:rPr>
          <w:rFonts w:cs="Traditional Arabic"/>
          <w:sz w:val="34"/>
          <w:szCs w:val="34"/>
          <w:vertAlign w:val="superscript"/>
          <w:rtl/>
        </w:rPr>
        <w:t>)</w:t>
      </w:r>
      <w:r w:rsidR="008E2FCC" w:rsidRPr="00EF7DEC">
        <w:rPr>
          <w:rFonts w:ascii="Traditional Arabic" w:hAnsi="Traditional Arabic" w:cs="Traditional Arabic" w:hint="cs"/>
          <w:b/>
          <w:bCs/>
          <w:sz w:val="34"/>
          <w:szCs w:val="34"/>
          <w:rtl/>
        </w:rPr>
        <w:t>، فبمثل هذه النقاشات في تراث الأصوليين يتمحص إعمال التأويل الصحيح من التأويل البعيد أو الفاسد في قراءة دلالة الظاهر.</w:t>
      </w:r>
    </w:p>
    <w:p w14:paraId="7A9FAEAC" w14:textId="3850D173" w:rsidR="00CE6C96" w:rsidRPr="00EF7DEC" w:rsidRDefault="00A77FA8" w:rsidP="00C67023">
      <w:pPr>
        <w:pStyle w:val="a6"/>
        <w:jc w:val="center"/>
        <w:rPr>
          <w:rFonts w:ascii="Traditional Arabic" w:hAnsi="Traditional Arabic" w:cs="Traditional Arabic"/>
          <w:sz w:val="34"/>
          <w:szCs w:val="34"/>
          <w:rtl/>
        </w:rPr>
      </w:pPr>
      <w:r w:rsidRPr="00EF7DEC">
        <w:rPr>
          <w:rFonts w:ascii="Traditional Arabic" w:hAnsi="Traditional Arabic" w:cs="Traditional Arabic" w:hint="cs"/>
          <w:sz w:val="34"/>
          <w:szCs w:val="34"/>
          <w:rtl/>
        </w:rPr>
        <w:t>* * *</w:t>
      </w:r>
    </w:p>
    <w:p w14:paraId="459BC425" w14:textId="522C1C8C" w:rsidR="00FC21D9" w:rsidRDefault="00EF7DEC" w:rsidP="00C67023">
      <w:pPr>
        <w:bidi w:val="0"/>
        <w:jc w:val="left"/>
        <w:rPr>
          <w:rFonts w:ascii="Traditional Arabic" w:hAnsi="Traditional Arabic" w:cs="Traditional Arabic"/>
          <w:sz w:val="34"/>
          <w:szCs w:val="34"/>
        </w:rPr>
      </w:pPr>
      <w:r w:rsidRPr="00EF7DEC">
        <w:rPr>
          <w:rFonts w:ascii="Traditional Arabic" w:hAnsi="Traditional Arabic" w:cs="Traditional Arabic"/>
          <w:sz w:val="34"/>
          <w:szCs w:val="34"/>
          <w:rtl/>
        </w:rPr>
        <w:br w:type="page"/>
      </w:r>
    </w:p>
    <w:p w14:paraId="585AA140" w14:textId="77777777" w:rsidR="00FC21D9" w:rsidRPr="008F331A" w:rsidRDefault="00FC21D9" w:rsidP="00C67023">
      <w:pPr>
        <w:jc w:val="center"/>
        <w:rPr>
          <w:rFonts w:ascii="Traditional Arabic" w:hAnsi="Traditional Arabic" w:cs="Traditional Arabic"/>
          <w:b/>
          <w:bCs/>
          <w:color w:val="C00000"/>
          <w:sz w:val="36"/>
          <w:rtl/>
        </w:rPr>
      </w:pPr>
      <w:r w:rsidRPr="008F331A">
        <w:rPr>
          <w:rFonts w:ascii="Traditional Arabic" w:hAnsi="Traditional Arabic" w:cs="Traditional Arabic"/>
          <w:b/>
          <w:bCs/>
          <w:color w:val="C00000"/>
          <w:sz w:val="36"/>
          <w:rtl/>
        </w:rPr>
        <w:lastRenderedPageBreak/>
        <w:t xml:space="preserve">قائمة المصادر والمراجع </w:t>
      </w:r>
    </w:p>
    <w:p w14:paraId="2872B8AD" w14:textId="77777777" w:rsidR="00FC21D9" w:rsidRPr="00BC4D67" w:rsidRDefault="00FC21D9" w:rsidP="00C67023">
      <w:pPr>
        <w:jc w:val="both"/>
        <w:rPr>
          <w:rFonts w:ascii="Traditional Arabic" w:hAnsi="Traditional Arabic" w:cs="Traditional Arabic"/>
          <w:b/>
          <w:bCs/>
          <w:color w:val="FF0000"/>
          <w:sz w:val="36"/>
          <w:rtl/>
        </w:rPr>
      </w:pPr>
    </w:p>
    <w:p w14:paraId="27E90611"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القرآن الكريم.</w:t>
      </w:r>
    </w:p>
    <w:p w14:paraId="319A90A5"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الإبهاج في شرح المنهاج. علي بن عبد الكافي السبكي وولده عبد الوهاب بن علي السبكي، دار الكتب العلمية بيروت.</w:t>
      </w:r>
    </w:p>
    <w:p w14:paraId="11ABD4F3"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الأحكام في أصول الأحكام. أبو محمد علي بن أحمد بن سعيد بن حزم، تحقيق </w:t>
      </w:r>
      <w:proofErr w:type="spellStart"/>
      <w:proofErr w:type="gramStart"/>
      <w:r w:rsidRPr="00BC4D67">
        <w:rPr>
          <w:rFonts w:ascii="Traditional Arabic" w:hAnsi="Traditional Arabic" w:cs="Traditional Arabic"/>
          <w:sz w:val="36"/>
          <w:rtl/>
        </w:rPr>
        <w:t>د.محمود</w:t>
      </w:r>
      <w:proofErr w:type="spellEnd"/>
      <w:proofErr w:type="gramEnd"/>
      <w:r w:rsidRPr="00BC4D67">
        <w:rPr>
          <w:rFonts w:ascii="Traditional Arabic" w:hAnsi="Traditional Arabic" w:cs="Traditional Arabic"/>
          <w:sz w:val="36"/>
          <w:rtl/>
        </w:rPr>
        <w:t xml:space="preserve"> حامد عثمان، دار الحديث في مصر، الأولى 1419ه.</w:t>
      </w:r>
    </w:p>
    <w:p w14:paraId="08151AF0"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الإحكام في أصول الأحكام، علي بن محمد الآمدي، تعليق عبد الرزاق عفيفي، المكتب الإسلامي، ط الثانية، 1402ه.</w:t>
      </w:r>
    </w:p>
    <w:p w14:paraId="2CB7268E"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إرشاد الفحول إلى تحقيق الحق من علم الأصول. محمد بن علي بن محمد الشوكاني، تحقيق: محمد عزو عناية، دار الكتاب العربي في بيروت، ط الثانية 1321ه.</w:t>
      </w:r>
    </w:p>
    <w:p w14:paraId="094EE65D"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أساس القياس. أبو حامد محمد بن محمد الغزالي، تحقيق </w:t>
      </w:r>
      <w:proofErr w:type="spellStart"/>
      <w:proofErr w:type="gramStart"/>
      <w:r w:rsidRPr="00BC4D67">
        <w:rPr>
          <w:rFonts w:ascii="Traditional Arabic" w:hAnsi="Traditional Arabic" w:cs="Traditional Arabic"/>
          <w:sz w:val="36"/>
          <w:rtl/>
        </w:rPr>
        <w:t>د.فهد</w:t>
      </w:r>
      <w:proofErr w:type="spellEnd"/>
      <w:proofErr w:type="gramEnd"/>
      <w:r w:rsidRPr="00BC4D67">
        <w:rPr>
          <w:rFonts w:ascii="Traditional Arabic" w:hAnsi="Traditional Arabic" w:cs="Traditional Arabic"/>
          <w:sz w:val="36"/>
          <w:rtl/>
        </w:rPr>
        <w:t xml:space="preserve"> بن محمد السدحان، مكتبة العبيكان في السعودية، ط1413ه.</w:t>
      </w:r>
    </w:p>
    <w:p w14:paraId="32E829EB"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أصول الجصاص المسمى (الفصول في الأصول). أبو بكر أحمد بن علي الجصاص الرازي، تحقيق: د. محمد </w:t>
      </w:r>
      <w:proofErr w:type="spellStart"/>
      <w:r w:rsidRPr="00BC4D67">
        <w:rPr>
          <w:rFonts w:ascii="Traditional Arabic" w:hAnsi="Traditional Arabic" w:cs="Traditional Arabic"/>
          <w:sz w:val="36"/>
          <w:rtl/>
        </w:rPr>
        <w:t>محمد</w:t>
      </w:r>
      <w:proofErr w:type="spellEnd"/>
      <w:r w:rsidRPr="00BC4D67">
        <w:rPr>
          <w:rFonts w:ascii="Traditional Arabic" w:hAnsi="Traditional Arabic" w:cs="Traditional Arabic"/>
          <w:sz w:val="36"/>
          <w:rtl/>
        </w:rPr>
        <w:t xml:space="preserve"> تامر دار الكتب العلمية بيروت، ط الأولى 1420.</w:t>
      </w:r>
    </w:p>
    <w:p w14:paraId="0F9CF5B0"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أصول السرخسي. أبو بكر محمد بن أحمد بن أبي سهل السرخسي، دار المعرفة في بيروت. </w:t>
      </w:r>
    </w:p>
    <w:p w14:paraId="138A2833"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إعلام الموقعين عن ربّ العالمين. محمد بن أبي بكر بن قيم الجوزية، تحقيق: مشهور بن حسن آل سلمان، دار ابن الجوزي، ط الأولى 1423ه.</w:t>
      </w:r>
    </w:p>
    <w:p w14:paraId="3634D60A"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البحر المحيط في أصول الفقه. محمد بن بهادر الزركشي، بعناية </w:t>
      </w:r>
      <w:proofErr w:type="spellStart"/>
      <w:proofErr w:type="gramStart"/>
      <w:r w:rsidRPr="00BC4D67">
        <w:rPr>
          <w:rFonts w:ascii="Traditional Arabic" w:hAnsi="Traditional Arabic" w:cs="Traditional Arabic"/>
          <w:sz w:val="36"/>
          <w:rtl/>
        </w:rPr>
        <w:t>د.محمد</w:t>
      </w:r>
      <w:proofErr w:type="spellEnd"/>
      <w:proofErr w:type="gramEnd"/>
      <w:r w:rsidRPr="00BC4D67">
        <w:rPr>
          <w:rFonts w:ascii="Traditional Arabic" w:hAnsi="Traditional Arabic" w:cs="Traditional Arabic"/>
          <w:sz w:val="36"/>
          <w:rtl/>
        </w:rPr>
        <w:t xml:space="preserve"> محمد تامر، دار الكتب العلمية، ط الثالثة 2007م. </w:t>
      </w:r>
    </w:p>
    <w:p w14:paraId="2404093D"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بداية المجتهد ونهاية المقتصد. محمد بن أحمد بن رشد القرطبي، مع شرح وتحقيق </w:t>
      </w:r>
      <w:proofErr w:type="spellStart"/>
      <w:proofErr w:type="gramStart"/>
      <w:r w:rsidRPr="00BC4D67">
        <w:rPr>
          <w:rFonts w:ascii="Traditional Arabic" w:hAnsi="Traditional Arabic" w:cs="Traditional Arabic"/>
          <w:sz w:val="36"/>
          <w:rtl/>
        </w:rPr>
        <w:t>د.عبد</w:t>
      </w:r>
      <w:proofErr w:type="spellEnd"/>
      <w:proofErr w:type="gramEnd"/>
      <w:r w:rsidRPr="00BC4D67">
        <w:rPr>
          <w:rFonts w:ascii="Traditional Arabic" w:hAnsi="Traditional Arabic" w:cs="Traditional Arabic"/>
          <w:sz w:val="36"/>
          <w:rtl/>
        </w:rPr>
        <w:t xml:space="preserve"> الله العبادي، دار السلام في القاهرة، ط الأولى 1416ه.</w:t>
      </w:r>
    </w:p>
    <w:p w14:paraId="49E32733"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البرهان في أصول الفقه. إمام الحرمين عبد الملك بن عبد الله الجويني، تحقيق د. عبد العظيم الديب، دار الوفاء في مصر ط الثالثة 1420ه.</w:t>
      </w:r>
    </w:p>
    <w:p w14:paraId="2A63B8A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lastRenderedPageBreak/>
        <w:t>بيان المختصر. شرح مختصر ابن الحاجب، محمود بن عبد الرحمن الأصفهاني، تحقيق: د. محمد مظهر بقا، طبع جامعة أم القرى.</w:t>
      </w:r>
    </w:p>
    <w:p w14:paraId="4EAFB270"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تاج العروس من جواهر القاموس. محمد مرتضى الحسيني الواسطي الزبيدي، تحقيق: </w:t>
      </w:r>
      <w:proofErr w:type="gramStart"/>
      <w:r w:rsidRPr="00BC4D67">
        <w:rPr>
          <w:rFonts w:ascii="Traditional Arabic" w:hAnsi="Traditional Arabic" w:cs="Traditional Arabic"/>
          <w:sz w:val="36"/>
          <w:rtl/>
        </w:rPr>
        <w:t>علي</w:t>
      </w:r>
      <w:proofErr w:type="gramEnd"/>
      <w:r w:rsidRPr="00BC4D67">
        <w:rPr>
          <w:rFonts w:ascii="Traditional Arabic" w:hAnsi="Traditional Arabic" w:cs="Traditional Arabic"/>
          <w:sz w:val="36"/>
          <w:rtl/>
        </w:rPr>
        <w:t xml:space="preserve"> شيري، دار الفكر في بيروت، ط سنة 1994م.</w:t>
      </w:r>
    </w:p>
    <w:p w14:paraId="455D4F60"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التبصرة في أصول الفقه، إبراهيم بن علي بن يوسف الشيرازي، تحقيق: د. محمد حسن </w:t>
      </w:r>
      <w:proofErr w:type="spellStart"/>
      <w:r w:rsidRPr="00BC4D67">
        <w:rPr>
          <w:rFonts w:ascii="Traditional Arabic" w:hAnsi="Traditional Arabic" w:cs="Traditional Arabic"/>
          <w:sz w:val="36"/>
          <w:rtl/>
        </w:rPr>
        <w:t>هيتو</w:t>
      </w:r>
      <w:proofErr w:type="spellEnd"/>
      <w:r w:rsidRPr="00BC4D67">
        <w:rPr>
          <w:rFonts w:ascii="Traditional Arabic" w:hAnsi="Traditional Arabic" w:cs="Traditional Arabic"/>
          <w:sz w:val="36"/>
          <w:rtl/>
        </w:rPr>
        <w:t xml:space="preserve">، دار الفكر في دمشق، ط الأولى 1403. </w:t>
      </w:r>
    </w:p>
    <w:p w14:paraId="27BAE3CD"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التحبير شرح التحرير في أصول الفقه. علي </w:t>
      </w:r>
      <w:proofErr w:type="spellStart"/>
      <w:r w:rsidRPr="00BC4D67">
        <w:rPr>
          <w:rFonts w:ascii="Traditional Arabic" w:hAnsi="Traditional Arabic" w:cs="Traditional Arabic"/>
          <w:sz w:val="36"/>
          <w:rtl/>
        </w:rPr>
        <w:t>المرداوي</w:t>
      </w:r>
      <w:proofErr w:type="spellEnd"/>
      <w:r w:rsidRPr="00BC4D67">
        <w:rPr>
          <w:rFonts w:ascii="Traditional Arabic" w:hAnsi="Traditional Arabic" w:cs="Traditional Arabic"/>
          <w:sz w:val="36"/>
          <w:rtl/>
        </w:rPr>
        <w:t xml:space="preserve"> الحنبلي، تحقيق مجموعة من الأساتذة، مكتبة الرشد، ط الأولى 1421ه.</w:t>
      </w:r>
    </w:p>
    <w:p w14:paraId="47C205B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التحرير والتنوير المعروف بـ(تفسير ابن عاشور). محمد بن الطاهر بن عاشور، مؤسسة التاريخ العربي في بيروت، ط الأولى 1420ه.</w:t>
      </w:r>
    </w:p>
    <w:p w14:paraId="796219F0"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تشنيف المسامع بجمع الجوامع. محمد بن بهادر الزركشي، تحقيق: عمرو بن عبد الحليم، دار الكتب العلمية، ط الأولى 1420.</w:t>
      </w:r>
    </w:p>
    <w:p w14:paraId="438A11EF"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التعريفات، علي بن محمد بن علي الحسيني الجرجاني، دار الكتب العلمية في بيروت، ط الأولى 1403ه.</w:t>
      </w:r>
    </w:p>
    <w:p w14:paraId="22DEE082"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التقرير والتحبير على التحرير في أصول الفقه. ابن أمير حاجّ الحلبي، دار الكتب العلمية في بيروت، ط الأولى 1403ه. </w:t>
      </w:r>
    </w:p>
    <w:p w14:paraId="5B57972B"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تقويم الأدلة في أصول الفقه، عبيد الله بن عمر </w:t>
      </w:r>
      <w:proofErr w:type="spellStart"/>
      <w:r w:rsidRPr="00BC4D67">
        <w:rPr>
          <w:rFonts w:ascii="Traditional Arabic" w:hAnsi="Traditional Arabic" w:cs="Traditional Arabic"/>
          <w:sz w:val="36"/>
          <w:rtl/>
        </w:rPr>
        <w:t>الدّبوسي</w:t>
      </w:r>
      <w:proofErr w:type="spellEnd"/>
      <w:r w:rsidRPr="00BC4D67">
        <w:rPr>
          <w:rFonts w:ascii="Traditional Arabic" w:hAnsi="Traditional Arabic" w:cs="Traditional Arabic"/>
          <w:sz w:val="36"/>
          <w:rtl/>
        </w:rPr>
        <w:t>، تحقيق: خليل محي الدين الميْس، دار الكتب العلمية، ط الأولى 1421ه.</w:t>
      </w:r>
    </w:p>
    <w:p w14:paraId="4A4F3273"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التلويح إلى كشف حقائق التنقيح. مسعود بن عمر بن عبد الله </w:t>
      </w:r>
      <w:proofErr w:type="spellStart"/>
      <w:r w:rsidRPr="00BC4D67">
        <w:rPr>
          <w:rFonts w:ascii="Traditional Arabic" w:hAnsi="Traditional Arabic" w:cs="Traditional Arabic"/>
          <w:sz w:val="36"/>
          <w:rtl/>
        </w:rPr>
        <w:t>التفتازاني</w:t>
      </w:r>
      <w:proofErr w:type="spellEnd"/>
      <w:r w:rsidRPr="00BC4D67">
        <w:rPr>
          <w:rFonts w:ascii="Traditional Arabic" w:hAnsi="Traditional Arabic" w:cs="Traditional Arabic"/>
          <w:sz w:val="36"/>
          <w:rtl/>
        </w:rPr>
        <w:t>، مكتبة صبيح في مصر.</w:t>
      </w:r>
    </w:p>
    <w:p w14:paraId="5B4F39D8"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تيسير التحرير شرح على كتاب التحرير. محمد أمين المعروف بأمير </w:t>
      </w:r>
      <w:proofErr w:type="spellStart"/>
      <w:r w:rsidRPr="00BC4D67">
        <w:rPr>
          <w:rFonts w:ascii="Traditional Arabic" w:hAnsi="Traditional Arabic" w:cs="Traditional Arabic"/>
          <w:sz w:val="36"/>
          <w:rtl/>
        </w:rPr>
        <w:t>بادْشاه</w:t>
      </w:r>
      <w:proofErr w:type="spellEnd"/>
      <w:r w:rsidRPr="00BC4D67">
        <w:rPr>
          <w:rFonts w:ascii="Traditional Arabic" w:hAnsi="Traditional Arabic" w:cs="Traditional Arabic"/>
          <w:sz w:val="36"/>
          <w:rtl/>
        </w:rPr>
        <w:t>، مطبعة مصطفى البابي الحلبي في مصر، طبعة 1350ه.</w:t>
      </w:r>
    </w:p>
    <w:p w14:paraId="096B0C08"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حاشية الإمام </w:t>
      </w:r>
      <w:proofErr w:type="spellStart"/>
      <w:r w:rsidRPr="00BC4D67">
        <w:rPr>
          <w:rFonts w:ascii="Traditional Arabic" w:hAnsi="Traditional Arabic" w:cs="Traditional Arabic"/>
          <w:sz w:val="36"/>
          <w:rtl/>
        </w:rPr>
        <w:t>الآزميري</w:t>
      </w:r>
      <w:proofErr w:type="spellEnd"/>
      <w:r w:rsidRPr="00BC4D67">
        <w:rPr>
          <w:rFonts w:ascii="Traditional Arabic" w:hAnsi="Traditional Arabic" w:cs="Traditional Arabic"/>
          <w:sz w:val="36"/>
          <w:rtl/>
        </w:rPr>
        <w:t xml:space="preserve"> على مرآة الأصول. المطبوع مع مرآة الأصول، المكتبة الأزهرية للتراث في مصر.</w:t>
      </w:r>
    </w:p>
    <w:p w14:paraId="6AB94C58"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lastRenderedPageBreak/>
        <w:t>حاشية العطّار على شرح الجلال المحلَّي على جمع الجوامع. حسن العطار، دار الكتب العلمية بيروت، ط الأولى 1420ه.</w:t>
      </w:r>
    </w:p>
    <w:p w14:paraId="61B2CA12"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دلالة السياق، </w:t>
      </w:r>
      <w:proofErr w:type="spellStart"/>
      <w:proofErr w:type="gramStart"/>
      <w:r w:rsidRPr="00BC4D67">
        <w:rPr>
          <w:rFonts w:ascii="Traditional Arabic" w:hAnsi="Traditional Arabic" w:cs="Traditional Arabic"/>
          <w:sz w:val="36"/>
          <w:rtl/>
        </w:rPr>
        <w:t>د.ردة</w:t>
      </w:r>
      <w:proofErr w:type="spellEnd"/>
      <w:proofErr w:type="gramEnd"/>
      <w:r w:rsidRPr="00BC4D67">
        <w:rPr>
          <w:rFonts w:ascii="Traditional Arabic" w:hAnsi="Traditional Arabic" w:cs="Traditional Arabic"/>
          <w:sz w:val="36"/>
          <w:rtl/>
        </w:rPr>
        <w:t xml:space="preserve"> الله الطلحي، جامعة أم القرى، 1418ه.</w:t>
      </w:r>
    </w:p>
    <w:p w14:paraId="22FF0948"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دلائل الإعجاز في علم المعاني، عبد القاهر الجرجاني، بضبط وإخراج </w:t>
      </w:r>
      <w:proofErr w:type="spellStart"/>
      <w:proofErr w:type="gramStart"/>
      <w:r w:rsidRPr="00BC4D67">
        <w:rPr>
          <w:rFonts w:ascii="Traditional Arabic" w:hAnsi="Traditional Arabic" w:cs="Traditional Arabic"/>
          <w:sz w:val="36"/>
          <w:rtl/>
        </w:rPr>
        <w:t>د.ياسين</w:t>
      </w:r>
      <w:proofErr w:type="spellEnd"/>
      <w:proofErr w:type="gramEnd"/>
      <w:r w:rsidRPr="00BC4D67">
        <w:rPr>
          <w:rFonts w:ascii="Traditional Arabic" w:hAnsi="Traditional Arabic" w:cs="Traditional Arabic"/>
          <w:sz w:val="36"/>
          <w:rtl/>
        </w:rPr>
        <w:t xml:space="preserve"> الأيوبي، المكتبة العصرية، 2007م.</w:t>
      </w:r>
    </w:p>
    <w:p w14:paraId="2D13C27C"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الرسالة. محمد بن إدريس الشافعي، تحقيق: أحمد محمد شاكر مكتبة الحلبي في مصر، ط الأولى 1358.</w:t>
      </w:r>
    </w:p>
    <w:p w14:paraId="6A18D2C8"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سنن أبي داود. سليمان بن الأشعث السجستاني بعناية مشهور بن حسن آل سلمان، مكتبة المعارف بالرياض، ط الأولى.</w:t>
      </w:r>
    </w:p>
    <w:p w14:paraId="555B2449"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شرح العضد على مختصر المنتهى الأصولي. عبد الرحمن بن أحمد </w:t>
      </w:r>
      <w:proofErr w:type="spellStart"/>
      <w:r w:rsidRPr="00BC4D67">
        <w:rPr>
          <w:rFonts w:ascii="Traditional Arabic" w:hAnsi="Traditional Arabic" w:cs="Traditional Arabic"/>
          <w:sz w:val="36"/>
          <w:rtl/>
        </w:rPr>
        <w:t>الإيجي</w:t>
      </w:r>
      <w:proofErr w:type="spellEnd"/>
      <w:r w:rsidRPr="00BC4D67">
        <w:rPr>
          <w:rFonts w:ascii="Traditional Arabic" w:hAnsi="Traditional Arabic" w:cs="Traditional Arabic"/>
          <w:sz w:val="36"/>
          <w:rtl/>
        </w:rPr>
        <w:t xml:space="preserve">، دار الكتب العلمية بيروت، ط </w:t>
      </w:r>
      <w:proofErr w:type="spellStart"/>
      <w:r w:rsidRPr="00BC4D67">
        <w:rPr>
          <w:rFonts w:ascii="Traditional Arabic" w:hAnsi="Traditional Arabic" w:cs="Traditional Arabic"/>
          <w:sz w:val="36"/>
          <w:rtl/>
        </w:rPr>
        <w:t>الأوبى</w:t>
      </w:r>
      <w:proofErr w:type="spellEnd"/>
      <w:r w:rsidRPr="00BC4D67">
        <w:rPr>
          <w:rFonts w:ascii="Traditional Arabic" w:hAnsi="Traditional Arabic" w:cs="Traditional Arabic"/>
          <w:sz w:val="36"/>
          <w:rtl/>
        </w:rPr>
        <w:t xml:space="preserve"> 1421ه.</w:t>
      </w:r>
    </w:p>
    <w:p w14:paraId="248BF85C"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شرح الكوكب المنير المسمى بمختصر التحرير. محمد بن أحمد النجار، تحقيق: </w:t>
      </w:r>
      <w:proofErr w:type="spellStart"/>
      <w:proofErr w:type="gramStart"/>
      <w:r w:rsidRPr="00BC4D67">
        <w:rPr>
          <w:rFonts w:ascii="Traditional Arabic" w:hAnsi="Traditional Arabic" w:cs="Traditional Arabic"/>
          <w:sz w:val="36"/>
          <w:rtl/>
        </w:rPr>
        <w:t>د.محمد</w:t>
      </w:r>
      <w:proofErr w:type="spellEnd"/>
      <w:proofErr w:type="gramEnd"/>
      <w:r w:rsidRPr="00BC4D67">
        <w:rPr>
          <w:rFonts w:ascii="Traditional Arabic" w:hAnsi="Traditional Arabic" w:cs="Traditional Arabic"/>
          <w:sz w:val="36"/>
          <w:rtl/>
        </w:rPr>
        <w:t xml:space="preserve"> </w:t>
      </w:r>
      <w:proofErr w:type="spellStart"/>
      <w:r w:rsidRPr="00BC4D67">
        <w:rPr>
          <w:rFonts w:ascii="Traditional Arabic" w:hAnsi="Traditional Arabic" w:cs="Traditional Arabic"/>
          <w:sz w:val="36"/>
          <w:rtl/>
        </w:rPr>
        <w:t>الزحيلي</w:t>
      </w:r>
      <w:proofErr w:type="spellEnd"/>
      <w:r w:rsidRPr="00BC4D67">
        <w:rPr>
          <w:rFonts w:ascii="Traditional Arabic" w:hAnsi="Traditional Arabic" w:cs="Traditional Arabic"/>
          <w:sz w:val="36"/>
          <w:rtl/>
        </w:rPr>
        <w:t xml:space="preserve"> </w:t>
      </w:r>
      <w:proofErr w:type="spellStart"/>
      <w:r w:rsidRPr="00BC4D67">
        <w:rPr>
          <w:rFonts w:ascii="Traditional Arabic" w:hAnsi="Traditional Arabic" w:cs="Traditional Arabic"/>
          <w:sz w:val="36"/>
          <w:rtl/>
        </w:rPr>
        <w:t>ود.نزيه</w:t>
      </w:r>
      <w:proofErr w:type="spellEnd"/>
      <w:r w:rsidRPr="00BC4D67">
        <w:rPr>
          <w:rFonts w:ascii="Traditional Arabic" w:hAnsi="Traditional Arabic" w:cs="Traditional Arabic"/>
          <w:sz w:val="36"/>
          <w:rtl/>
        </w:rPr>
        <w:t xml:space="preserve"> حمّاد، مكتبة العبيكان، ط الثانية 1418ه.</w:t>
      </w:r>
    </w:p>
    <w:p w14:paraId="28C3B438"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شرح المعالم في أصول الفقه. عبدالله بن محمد بن علي التلمساني، تحقيق: </w:t>
      </w:r>
      <w:proofErr w:type="spellStart"/>
      <w:proofErr w:type="gramStart"/>
      <w:r w:rsidRPr="00BC4D67">
        <w:rPr>
          <w:rFonts w:ascii="Traditional Arabic" w:hAnsi="Traditional Arabic" w:cs="Traditional Arabic"/>
          <w:sz w:val="36"/>
          <w:rtl/>
        </w:rPr>
        <w:t>د.عادل</w:t>
      </w:r>
      <w:proofErr w:type="spellEnd"/>
      <w:proofErr w:type="gramEnd"/>
      <w:r w:rsidRPr="00BC4D67">
        <w:rPr>
          <w:rFonts w:ascii="Traditional Arabic" w:hAnsi="Traditional Arabic" w:cs="Traditional Arabic"/>
          <w:sz w:val="36"/>
          <w:rtl/>
        </w:rPr>
        <w:t xml:space="preserve"> عبد الموجود وعلي معوَّض، عالم الكتب في بيروت ط الأولى 1419ه.</w:t>
      </w:r>
    </w:p>
    <w:p w14:paraId="76E5972A"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شرح تنقيح الفصول في اختصار المحصول. أحمد بن إدريس القرافي، تحقيق: طه سعد، شركة الطباعة الفنية، ط الأولى 1393ه.</w:t>
      </w:r>
    </w:p>
    <w:p w14:paraId="60E529C1"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شرح مختصر الروضة. سليمان بن عبد القوي </w:t>
      </w:r>
      <w:proofErr w:type="spellStart"/>
      <w:r w:rsidRPr="00BC4D67">
        <w:rPr>
          <w:rFonts w:ascii="Traditional Arabic" w:hAnsi="Traditional Arabic" w:cs="Traditional Arabic"/>
          <w:sz w:val="36"/>
          <w:rtl/>
        </w:rPr>
        <w:t>الطوفي</w:t>
      </w:r>
      <w:proofErr w:type="spellEnd"/>
      <w:r w:rsidRPr="00BC4D67">
        <w:rPr>
          <w:rFonts w:ascii="Traditional Arabic" w:hAnsi="Traditional Arabic" w:cs="Traditional Arabic"/>
          <w:sz w:val="36"/>
          <w:rtl/>
        </w:rPr>
        <w:t xml:space="preserve">، تحقيق: </w:t>
      </w:r>
      <w:proofErr w:type="spellStart"/>
      <w:proofErr w:type="gramStart"/>
      <w:r w:rsidRPr="00BC4D67">
        <w:rPr>
          <w:rFonts w:ascii="Traditional Arabic" w:hAnsi="Traditional Arabic" w:cs="Traditional Arabic"/>
          <w:sz w:val="36"/>
          <w:rtl/>
        </w:rPr>
        <w:t>د.عبد</w:t>
      </w:r>
      <w:proofErr w:type="spellEnd"/>
      <w:proofErr w:type="gramEnd"/>
      <w:r w:rsidRPr="00BC4D67">
        <w:rPr>
          <w:rFonts w:ascii="Traditional Arabic" w:hAnsi="Traditional Arabic" w:cs="Traditional Arabic"/>
          <w:sz w:val="36"/>
          <w:rtl/>
        </w:rPr>
        <w:t xml:space="preserve"> الله التركي، مؤسسة الرسالة في بيروت، ط الأولى 1420ه.</w:t>
      </w:r>
    </w:p>
    <w:p w14:paraId="527FC8EC"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شرح مراقي السعود المسمى (نثر الورود). محمد الأمين بن محمد المختار الشنقيطي، تحقيق: علي محمد العمران، دار عالم الفوائد، ط الأولى 1426ه.</w:t>
      </w:r>
    </w:p>
    <w:p w14:paraId="0B4BF096"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شفاء الغليل في بيان الشبه والمُخيل ومسالك التعليل. محمد بن محمد الغزالي، تحقيق: حمد الكبيسي، إحياء التراث الإسلامي، ط 1390ه.</w:t>
      </w:r>
    </w:p>
    <w:p w14:paraId="7B595EB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صحيح البخاري. محمد بن إسماعيل البخاري الجعفي، دار السلام بالرياض، ط الثانية 1419ه.</w:t>
      </w:r>
    </w:p>
    <w:p w14:paraId="2E938379"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lastRenderedPageBreak/>
        <w:t>صحيح مسلم. مسلم بن الحجاج بن مسلم القشيري النيسابوري، دار السلام بالرياض، ط الأولى 1419ه.</w:t>
      </w:r>
    </w:p>
    <w:p w14:paraId="6C278F7F"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طبقات الفقهاء. إبراهيم بن علي بن يوسف، أبو إسحاق الشيرازي، بعناية: خليل الميس، دار القلم في بيروت.</w:t>
      </w:r>
    </w:p>
    <w:p w14:paraId="44B8F379"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قواطع الأدلة في الأصول. منصور بن محمد السمعاني، تحقيق: محمد حسن الشافعي، دار الكتب العلمية في بيروت، ط الأولى 1418ه.</w:t>
      </w:r>
    </w:p>
    <w:p w14:paraId="06613803"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كشف الأسرار على شرح المنار، أبو البركات عبد الله بن أحمد المعروف بحافظ الدين النسفي، دار الكتب العلمية بيروت.</w:t>
      </w:r>
    </w:p>
    <w:p w14:paraId="5AAE706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كشف الأسرار عن أصول فخر الإسلام </w:t>
      </w:r>
      <w:proofErr w:type="spellStart"/>
      <w:r w:rsidRPr="00BC4D67">
        <w:rPr>
          <w:rFonts w:ascii="Traditional Arabic" w:hAnsi="Traditional Arabic" w:cs="Traditional Arabic"/>
          <w:sz w:val="36"/>
          <w:rtl/>
        </w:rPr>
        <w:t>البزدوي</w:t>
      </w:r>
      <w:proofErr w:type="spellEnd"/>
      <w:r w:rsidRPr="00BC4D67">
        <w:rPr>
          <w:rFonts w:ascii="Traditional Arabic" w:hAnsi="Traditional Arabic" w:cs="Traditional Arabic"/>
          <w:sz w:val="36"/>
          <w:rtl/>
        </w:rPr>
        <w:t>، عبد العزيز بن أحمد البخاري، دار الكتاب الإسلامي.</w:t>
      </w:r>
    </w:p>
    <w:p w14:paraId="711B0ACA"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لسان العرب. محمد بن مكرم بن منظور الأفريقي المصري، دار الفكر في بيروت، ودار صادر في بيروت، ط السادسة 1417ه.</w:t>
      </w:r>
    </w:p>
    <w:p w14:paraId="3579CC63"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مجموع فتاوى شيخ الإسلام أحمد بن تيمية. جمع وترتيب عبد الرحمن بن قاسم النجدي، وابنه محمد، دار عالم الكتب في الرياض، ط 1421ه.</w:t>
      </w:r>
    </w:p>
    <w:p w14:paraId="1CA2C61D"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المحصول في علم أصول الفقه. محمد بن عمر الرازي، دراسة وتحقيق: طه جابر العلواني، مؤسسة الرسالة في بيروت، ط الثالثة 1418ه.</w:t>
      </w:r>
    </w:p>
    <w:p w14:paraId="2B96F95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مختصر الصواعق المرسلة على الجهمية والمعطلة لابن القيم، اختصره: محمد بن محمد البعلي الموصلي، تحقيق: سيد إبراهيم، دار الحديث بالقاهرة، ط الأولى 1422ه.</w:t>
      </w:r>
    </w:p>
    <w:p w14:paraId="59E837ED"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مذكرة في أصول الفقه، محمد الأمين بن محمد المختار الشنقيطي، إشراف </w:t>
      </w:r>
      <w:proofErr w:type="spellStart"/>
      <w:proofErr w:type="gramStart"/>
      <w:r w:rsidRPr="00BC4D67">
        <w:rPr>
          <w:rFonts w:ascii="Traditional Arabic" w:hAnsi="Traditional Arabic" w:cs="Traditional Arabic"/>
          <w:sz w:val="36"/>
          <w:rtl/>
        </w:rPr>
        <w:t>د.بكر</w:t>
      </w:r>
      <w:proofErr w:type="spellEnd"/>
      <w:proofErr w:type="gramEnd"/>
      <w:r w:rsidRPr="00BC4D67">
        <w:rPr>
          <w:rFonts w:ascii="Traditional Arabic" w:hAnsi="Traditional Arabic" w:cs="Traditional Arabic"/>
          <w:sz w:val="36"/>
          <w:rtl/>
        </w:rPr>
        <w:t xml:space="preserve"> أبو زيد، دار عالم الفوائد، ط الأولى، 1426ه.</w:t>
      </w:r>
    </w:p>
    <w:p w14:paraId="3CB6573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المستصفى من علم الأصول. أبو حامد محمد بن محمد الغزالي، تحقيق: د. حمزة بن زهير حافظ، وحقوق الطبع محفوظة للمؤلف.</w:t>
      </w:r>
    </w:p>
    <w:p w14:paraId="3A3CA3D6"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المسود في أصول </w:t>
      </w:r>
      <w:proofErr w:type="spellStart"/>
      <w:r w:rsidRPr="00BC4D67">
        <w:rPr>
          <w:rFonts w:ascii="Traditional Arabic" w:hAnsi="Traditional Arabic" w:cs="Traditional Arabic"/>
          <w:sz w:val="36"/>
          <w:rtl/>
        </w:rPr>
        <w:t>الفقة</w:t>
      </w:r>
      <w:proofErr w:type="spellEnd"/>
      <w:r w:rsidRPr="00BC4D67">
        <w:rPr>
          <w:rFonts w:ascii="Traditional Arabic" w:hAnsi="Traditional Arabic" w:cs="Traditional Arabic"/>
          <w:sz w:val="36"/>
          <w:rtl/>
        </w:rPr>
        <w:t xml:space="preserve">. آل تيمية، تحقيق: </w:t>
      </w:r>
      <w:proofErr w:type="spellStart"/>
      <w:proofErr w:type="gramStart"/>
      <w:r w:rsidRPr="00BC4D67">
        <w:rPr>
          <w:rFonts w:ascii="Traditional Arabic" w:hAnsi="Traditional Arabic" w:cs="Traditional Arabic"/>
          <w:sz w:val="36"/>
          <w:rtl/>
        </w:rPr>
        <w:t>د.أحمد</w:t>
      </w:r>
      <w:proofErr w:type="spellEnd"/>
      <w:proofErr w:type="gramEnd"/>
      <w:r w:rsidRPr="00BC4D67">
        <w:rPr>
          <w:rFonts w:ascii="Traditional Arabic" w:hAnsi="Traditional Arabic" w:cs="Traditional Arabic"/>
          <w:sz w:val="36"/>
          <w:rtl/>
        </w:rPr>
        <w:t xml:space="preserve"> بن إبراهيم </w:t>
      </w:r>
      <w:proofErr w:type="spellStart"/>
      <w:r w:rsidRPr="00BC4D67">
        <w:rPr>
          <w:rFonts w:ascii="Traditional Arabic" w:hAnsi="Traditional Arabic" w:cs="Traditional Arabic"/>
          <w:sz w:val="36"/>
          <w:rtl/>
        </w:rPr>
        <w:t>الذوري</w:t>
      </w:r>
      <w:proofErr w:type="spellEnd"/>
      <w:r w:rsidRPr="00BC4D67">
        <w:rPr>
          <w:rFonts w:ascii="Traditional Arabic" w:hAnsi="Traditional Arabic" w:cs="Traditional Arabic"/>
          <w:sz w:val="36"/>
          <w:rtl/>
        </w:rPr>
        <w:t>، دار الفضيلة في السعودية، ط الأولى 1422ه.</w:t>
      </w:r>
    </w:p>
    <w:p w14:paraId="43660DD4"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lastRenderedPageBreak/>
        <w:t>مقاييس اللغة. أحمد بن فارس بن زكريا، تحقيق: عبد السلام هارون، دار الجيل في بيروت، ط 1420ه.</w:t>
      </w:r>
    </w:p>
    <w:p w14:paraId="3D2D43A0"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الموافقات. إبراهيم بن موسى اللخمي الشاطبي، تحقيق: أبي عبدية مشهور بن حسن آل سلمان، دار ابن عفان في مصر، ط الأولى 1421ه.</w:t>
      </w:r>
    </w:p>
    <w:p w14:paraId="0C882127" w14:textId="77777777" w:rsidR="00FC21D9" w:rsidRPr="00BC4D67" w:rsidRDefault="00FC21D9" w:rsidP="00C67023">
      <w:pPr>
        <w:pStyle w:val="a6"/>
        <w:numPr>
          <w:ilvl w:val="0"/>
          <w:numId w:val="36"/>
        </w:numPr>
        <w:jc w:val="both"/>
        <w:rPr>
          <w:rFonts w:ascii="Traditional Arabic" w:hAnsi="Traditional Arabic" w:cs="Traditional Arabic"/>
          <w:sz w:val="36"/>
        </w:rPr>
      </w:pPr>
      <w:r w:rsidRPr="00BC4D67">
        <w:rPr>
          <w:rFonts w:ascii="Traditional Arabic" w:hAnsi="Traditional Arabic" w:cs="Traditional Arabic"/>
          <w:sz w:val="36"/>
          <w:rtl/>
        </w:rPr>
        <w:t xml:space="preserve">نهاية السول في شرح منهاج الوصول إلى علم الأصول. عبد الرحيم بن الحسن </w:t>
      </w:r>
      <w:proofErr w:type="spellStart"/>
      <w:r w:rsidRPr="00BC4D67">
        <w:rPr>
          <w:rFonts w:ascii="Traditional Arabic" w:hAnsi="Traditional Arabic" w:cs="Traditional Arabic"/>
          <w:sz w:val="36"/>
          <w:rtl/>
        </w:rPr>
        <w:t>الإسنوي</w:t>
      </w:r>
      <w:proofErr w:type="spellEnd"/>
      <w:r w:rsidRPr="00BC4D67">
        <w:rPr>
          <w:rFonts w:ascii="Traditional Arabic" w:hAnsi="Traditional Arabic" w:cs="Traditional Arabic"/>
          <w:sz w:val="36"/>
          <w:rtl/>
        </w:rPr>
        <w:t>، تحقيق: شعبان إسماعيل، دار ابن حزم في بيروت، ط الأولى 1421ه.</w:t>
      </w:r>
    </w:p>
    <w:p w14:paraId="5D6C8858" w14:textId="77777777" w:rsidR="00FC21D9" w:rsidRPr="00BC4D67" w:rsidRDefault="00FC21D9" w:rsidP="00C67023">
      <w:pPr>
        <w:pStyle w:val="a6"/>
        <w:numPr>
          <w:ilvl w:val="0"/>
          <w:numId w:val="36"/>
        </w:numPr>
        <w:jc w:val="both"/>
        <w:rPr>
          <w:rFonts w:ascii="Traditional Arabic" w:hAnsi="Traditional Arabic" w:cs="Traditional Arabic"/>
          <w:b/>
          <w:bCs/>
          <w:sz w:val="36"/>
        </w:rPr>
      </w:pPr>
      <w:r w:rsidRPr="00BC4D67">
        <w:rPr>
          <w:rFonts w:ascii="Traditional Arabic" w:hAnsi="Traditional Arabic" w:cs="Traditional Arabic"/>
          <w:sz w:val="36"/>
          <w:rtl/>
        </w:rPr>
        <w:t xml:space="preserve">نهاية الوصول إلى علم الأصول، أحمد بن علي بن تغلب الساعاتي، تحقيق: </w:t>
      </w:r>
      <w:proofErr w:type="spellStart"/>
      <w:proofErr w:type="gramStart"/>
      <w:r w:rsidRPr="00BC4D67">
        <w:rPr>
          <w:rFonts w:ascii="Traditional Arabic" w:hAnsi="Traditional Arabic" w:cs="Traditional Arabic"/>
          <w:sz w:val="36"/>
          <w:rtl/>
        </w:rPr>
        <w:t>د.سعد</w:t>
      </w:r>
      <w:proofErr w:type="spellEnd"/>
      <w:proofErr w:type="gramEnd"/>
      <w:r w:rsidRPr="00BC4D67">
        <w:rPr>
          <w:rFonts w:ascii="Traditional Arabic" w:hAnsi="Traditional Arabic" w:cs="Traditional Arabic"/>
          <w:sz w:val="36"/>
          <w:rtl/>
        </w:rPr>
        <w:t xml:space="preserve"> بن غرير السلمي، جامعة أم القرى في مكة المكرمة</w:t>
      </w:r>
      <w:r w:rsidRPr="00BC4D67">
        <w:rPr>
          <w:rFonts w:ascii="Traditional Arabic" w:hAnsi="Traditional Arabic" w:cs="Traditional Arabic"/>
          <w:b/>
          <w:bCs/>
          <w:sz w:val="36"/>
          <w:rtl/>
        </w:rPr>
        <w:t>.</w:t>
      </w:r>
    </w:p>
    <w:p w14:paraId="0C273CF8" w14:textId="77777777" w:rsidR="00EF7DEC" w:rsidRPr="00BC4D67" w:rsidRDefault="00EF7DEC" w:rsidP="00C67023">
      <w:pPr>
        <w:jc w:val="both"/>
        <w:rPr>
          <w:rFonts w:ascii="Traditional Arabic" w:hAnsi="Traditional Arabic" w:cs="Traditional Arabic"/>
          <w:sz w:val="34"/>
          <w:szCs w:val="34"/>
        </w:rPr>
      </w:pPr>
    </w:p>
    <w:p w14:paraId="39819D5C" w14:textId="77777777" w:rsidR="0032707F" w:rsidRPr="00BC4D67" w:rsidRDefault="0032707F" w:rsidP="00C67023">
      <w:pPr>
        <w:pStyle w:val="a6"/>
        <w:ind w:left="-52"/>
        <w:jc w:val="both"/>
        <w:rPr>
          <w:rFonts w:ascii="Traditional Arabic" w:hAnsi="Traditional Arabic" w:cs="Traditional Arabic"/>
          <w:sz w:val="34"/>
          <w:szCs w:val="34"/>
          <w:lang w:bidi="ar-EG"/>
        </w:rPr>
      </w:pPr>
    </w:p>
    <w:sectPr w:rsidR="0032707F" w:rsidRPr="00BC4D67" w:rsidSect="00235CF8">
      <w:footerReference w:type="default" r:id="rId9"/>
      <w:footnotePr>
        <w:numRestart w:val="eachPage"/>
      </w:footnotePr>
      <w:pgSz w:w="11906" w:h="16838"/>
      <w:pgMar w:top="1440" w:right="1418" w:bottom="1440" w:left="1418" w:header="709" w:footer="709" w:gutter="0"/>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8E92C" w14:textId="77777777" w:rsidR="0067492E" w:rsidRDefault="0067492E" w:rsidP="00DC4E04">
      <w:r>
        <w:separator/>
      </w:r>
    </w:p>
  </w:endnote>
  <w:endnote w:type="continuationSeparator" w:id="0">
    <w:p w14:paraId="0D4425CB" w14:textId="77777777" w:rsidR="0067492E" w:rsidRDefault="0067492E" w:rsidP="00DC4E04">
      <w:r>
        <w:continuationSeparator/>
      </w:r>
    </w:p>
  </w:endnote>
  <w:endnote w:type="continuationNotice" w:id="1">
    <w:p w14:paraId="3496331B" w14:textId="77777777" w:rsidR="0067492E" w:rsidRDefault="00674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QCF2245">
    <w:altName w:val="Arial"/>
    <w:panose1 w:val="00000400000000000000"/>
    <w:charset w:val="00"/>
    <w:family w:val="auto"/>
    <w:pitch w:val="variable"/>
    <w:sig w:usb0="00002003" w:usb1="80000000" w:usb2="00000000" w:usb3="00000000" w:csb0="00000041" w:csb1="00000000"/>
  </w:font>
  <w:font w:name="، Traditional Arabic">
    <w:altName w:val="Cambria"/>
    <w:panose1 w:val="00000000000000000000"/>
    <w:charset w:val="00"/>
    <w:family w:val="roman"/>
    <w:notTrueType/>
    <w:pitch w:val="default"/>
  </w:font>
  <w:font w:name="QCF2028">
    <w:altName w:val="Arial"/>
    <w:panose1 w:val="00000400000000000000"/>
    <w:charset w:val="00"/>
    <w:family w:val="auto"/>
    <w:pitch w:val="variable"/>
    <w:sig w:usb0="00002003" w:usb1="80000000" w:usb2="00000000" w:usb3="00000000" w:csb0="00000041" w:csb1="00000000"/>
  </w:font>
  <w:font w:name="mylotus">
    <w:altName w:val="Arial"/>
    <w:charset w:val="00"/>
    <w:family w:val="auto"/>
    <w:pitch w:val="variable"/>
    <w:sig w:usb0="00002007" w:usb1="80000000" w:usb2="00000008" w:usb3="00000000" w:csb0="00000043" w:csb1="00000000"/>
  </w:font>
  <w:font w:name="QCF2114">
    <w:altName w:val="Arial"/>
    <w:panose1 w:val="00000400000000000000"/>
    <w:charset w:val="00"/>
    <w:family w:val="auto"/>
    <w:pitch w:val="variable"/>
    <w:sig w:usb0="00002003" w:usb1="80000000" w:usb2="00000000" w:usb3="00000000" w:csb0="00000041" w:csb1="00000000"/>
  </w:font>
  <w:font w:name="QCF2037">
    <w:altName w:val="Arial"/>
    <w:panose1 w:val="00000400000000000000"/>
    <w:charset w:val="00"/>
    <w:family w:val="auto"/>
    <w:pitch w:val="variable"/>
    <w:sig w:usb0="00002003" w:usb1="80000000" w:usb2="00000000" w:usb3="00000000" w:csb0="00000041" w:csb1="00000000"/>
  </w:font>
  <w:font w:name="QCF2504">
    <w:altName w:val="Arial"/>
    <w:panose1 w:val="00000400000000000000"/>
    <w:charset w:val="00"/>
    <w:family w:val="auto"/>
    <w:pitch w:val="variable"/>
    <w:sig w:usb0="00002003" w:usb1="80000000" w:usb2="00000000" w:usb3="00000000" w:csb0="00000041" w:csb1="00000000"/>
  </w:font>
  <w:font w:name="louts shamy">
    <w:altName w:val="Arial"/>
    <w:panose1 w:val="02000000000000000000"/>
    <w:charset w:val="00"/>
    <w:family w:val="auto"/>
    <w:pitch w:val="variable"/>
    <w:sig w:usb0="00002007" w:usb1="80000000" w:usb2="00000008" w:usb3="00000000" w:csb0="00000043" w:csb1="00000000"/>
  </w:font>
  <w:font w:name="QCF2284">
    <w:altName w:val="Arial"/>
    <w:panose1 w:val="00000400000000000000"/>
    <w:charset w:val="00"/>
    <w:family w:val="auto"/>
    <w:pitch w:val="variable"/>
    <w:sig w:usb0="00002003" w:usb1="80000000" w:usb2="00000000" w:usb3="00000000" w:csb0="00000041" w:csb1="00000000"/>
  </w:font>
  <w:font w:name="Resalah Louts Regular">
    <w:altName w:val="Arial"/>
    <w:charset w:val="B2"/>
    <w:family w:val="auto"/>
    <w:pitch w:val="variable"/>
    <w:sig w:usb0="00002001" w:usb1="00000000" w:usb2="00000000" w:usb3="00000000" w:csb0="00000040" w:csb1="00000000"/>
  </w:font>
  <w:font w:name="Traditional Naskh">
    <w:altName w:val="Arial"/>
    <w:panose1 w:val="02010000000000000000"/>
    <w:charset w:val="B2"/>
    <w:family w:val="auto"/>
    <w:pitch w:val="variable"/>
    <w:sig w:usb0="8000202F" w:usb1="80002008" w:usb2="00000020" w:usb3="00000000" w:csb0="00000040" w:csb1="00000000"/>
  </w:font>
  <w:font w:name="QCF2559">
    <w:altName w:val="Arial"/>
    <w:panose1 w:val="00000400000000000000"/>
    <w:charset w:val="00"/>
    <w:family w:val="auto"/>
    <w:pitch w:val="variable"/>
    <w:sig w:usb0="00002003" w:usb1="80000000" w:usb2="00000000" w:usb3="00000000" w:csb0="00000041" w:csb1="00000000"/>
  </w:font>
  <w:font w:name="QCF2029">
    <w:altName w:val="Arial"/>
    <w:panose1 w:val="00000400000000000000"/>
    <w:charset w:val="00"/>
    <w:family w:val="auto"/>
    <w:pitch w:val="variable"/>
    <w:sig w:usb0="00002003" w:usb1="80000000" w:usb2="00000000" w:usb3="00000000" w:csb0="00000041" w:csb1="00000000"/>
  </w:font>
  <w:font w:name="QCF2123">
    <w:altName w:val="Arial"/>
    <w:panose1 w:val="00000400000000000000"/>
    <w:charset w:val="00"/>
    <w:family w:val="auto"/>
    <w:pitch w:val="variable"/>
    <w:sig w:usb0="00002003" w:usb1="80000000" w:usb2="00000000" w:usb3="00000000" w:csb0="00000041" w:csb1="00000000"/>
  </w:font>
  <w:font w:name="QCF2047">
    <w:altName w:val="Arial"/>
    <w:panose1 w:val="00000400000000000000"/>
    <w:charset w:val="00"/>
    <w:family w:val="auto"/>
    <w:pitch w:val="variable"/>
    <w:sig w:usb0="00002003" w:usb1="80000000" w:usb2="00000000" w:usb3="00000000" w:csb0="00000041" w:csb1="00000000"/>
  </w:font>
  <w:font w:name="QCF2138">
    <w:altName w:val="Arial"/>
    <w:panose1 w:val="00000400000000000000"/>
    <w:charset w:val="00"/>
    <w:family w:val="auto"/>
    <w:pitch w:val="variable"/>
    <w:sig w:usb0="00002003" w:usb1="80000000" w:usb2="00000000" w:usb3="00000000" w:csb0="00000041" w:csb1="00000000"/>
  </w:font>
  <w:font w:name="QCF2085">
    <w:altName w:val="Arial"/>
    <w:panose1 w:val="00000400000000000000"/>
    <w:charset w:val="00"/>
    <w:family w:val="auto"/>
    <w:pitch w:val="variable"/>
    <w:sig w:usb0="00002003" w:usb1="80000000" w:usb2="00000000" w:usb3="00000000" w:csb0="00000041" w:csb1="00000000"/>
  </w:font>
  <w:font w:name="QCF2197">
    <w:altName w:val="Arial"/>
    <w:panose1 w:val="00000400000000000000"/>
    <w:charset w:val="00"/>
    <w:family w:val="auto"/>
    <w:pitch w:val="variable"/>
    <w:sig w:usb0="00002003" w:usb1="80000000" w:usb2="00000000" w:usb3="00000000" w:csb0="00000041" w:csb1="00000000"/>
  </w:font>
  <w:font w:name="QCF2315">
    <w:altName w:val="Arial"/>
    <w:panose1 w:val="00000400000000000000"/>
    <w:charset w:val="00"/>
    <w:family w:val="auto"/>
    <w:pitch w:val="variable"/>
    <w:sig w:usb0="00002003" w:usb1="80000000" w:usb2="00000000" w:usb3="00000000" w:csb0="00000041" w:csb1="00000000"/>
  </w:font>
  <w:font w:name="QCF2309">
    <w:altName w:val="Arial"/>
    <w:panose1 w:val="00000400000000000000"/>
    <w:charset w:val="00"/>
    <w:family w:val="auto"/>
    <w:pitch w:val="variable"/>
    <w:sig w:usb0="00002003" w:usb1="8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hint="cs"/>
        <w:rtl/>
      </w:rPr>
      <w:id w:val="311991311"/>
      <w:docPartObj>
        <w:docPartGallery w:val="Page Numbers (Bottom of Page)"/>
        <w:docPartUnique/>
      </w:docPartObj>
    </w:sdtPr>
    <w:sdtContent>
      <w:p w14:paraId="08481173" w14:textId="4C1E70CD" w:rsidR="00E46233" w:rsidRPr="00854D38" w:rsidRDefault="00000000" w:rsidP="00E46233">
        <w:pPr>
          <w:pStyle w:val="a8"/>
          <w:tabs>
            <w:tab w:val="clear" w:pos="8306"/>
          </w:tabs>
          <w:ind w:right="-851"/>
          <w:rPr>
            <w:rtl/>
          </w:rPr>
        </w:pPr>
        <w:r>
          <w:rPr>
            <w:noProof/>
            <w:rtl/>
          </w:rPr>
          <w:pict w14:anchorId="1DAE8B30">
            <v:group id="مجموعة 3" o:spid="_x0000_s1026" style="position:absolute;left:0;text-align:left;margin-left:73.05pt;margin-top:0;width:40.6pt;height:34.7pt;flip:x;z-index:251659264;mso-position-horizontal-relative:left-margin-area;mso-position-vertical:top;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N0S2Tzc&#10;AAAABwEAAA8AAABkcnMvZG93bnJldi54bWxMj8FOwzAQRO9I/IO1SNyo02AFCHGqCgmEEBcCrXp0&#10;4yWxiNdR7Lbh71lOcBzNaOZNtZr9II44RRdIw3KRgUBqg3XUafh4f7y6BRGTIWuGQKjhGyOs6vOz&#10;ypQ2nOgNj03qBJdQLI2GPqWxlDK2PXoTF2FEYu8zTN4kllMn7WROXO4HmWdZIb1xxAu9GfGhx/ar&#10;OXgNm7VTqLa7l9esRXy2cvfUOKX15cW8vgeRcE5/YfjFZ3SomWkfDmSjGFirYslRDfyI7Ty/uQax&#10;11DcKZB1Jf/z1z8AAAD//wMAUEsBAi0AFAAGAAgAAAAhALaDOJL+AAAA4QEAABMAAAAAAAAAAAAA&#10;AAAAAAAAAFtDb250ZW50X1R5cGVzXS54bWxQSwECLQAUAAYACAAAACEAOP0h/9YAAACUAQAACwAA&#10;AAAAAAAAAAAAAAAvAQAAX3JlbHMvLnJlbHNQSwECLQAUAAYACAAAACEA4EvC9CQDAABqDAAADgAA&#10;AAAAAAAAAAAAAAAuAgAAZHJzL2Uyb0RvYy54bWxQSwECLQAUAAYACAAAACEA3RLZPNwAAAAHAQAA&#10;DwAAAAAAAAAAAAAAAAB+BQAAZHJzL2Rvd25yZXYueG1sUEsFBgAAAAAEAAQA8wAAAIc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2C133001" w14:textId="77777777" w:rsidR="00E46233" w:rsidRPr="00A74C62" w:rsidRDefault="00E46233" w:rsidP="00E46233">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E46233">
                        <w:rPr>
                          <w:rFonts w:ascii="Tahoma" w:hAnsi="Tahoma" w:cs="Tahoma"/>
                          <w:b/>
                          <w:bCs/>
                          <w:noProof/>
                          <w:sz w:val="24"/>
                          <w:szCs w:val="24"/>
                          <w:rtl/>
                          <w:lang w:val="ar-SA"/>
                        </w:rPr>
                        <w:t>3</w:t>
                      </w:r>
                      <w:r w:rsidRPr="00A74C62">
                        <w:rPr>
                          <w:rFonts w:ascii="Tahoma" w:hAnsi="Tahoma" w:cs="Tahoma"/>
                          <w:b/>
                          <w:bCs/>
                          <w:sz w:val="24"/>
                          <w:szCs w:val="24"/>
                        </w:rPr>
                        <w:fldChar w:fldCharType="end"/>
                      </w:r>
                    </w:p>
                  </w:txbxContent>
                </v:textbox>
              </v:rect>
              <w10:wrap anchorx="margin" anchory="margin"/>
            </v:group>
          </w:pict>
        </w:r>
        <w:r>
          <w:rPr>
            <w:noProof/>
            <w:rtl/>
          </w:rPr>
          <w:pict w14:anchorId="1EE63B7E">
            <v:shapetype id="_x0000_t202" coordsize="21600,21600" o:spt="202" path="m,l,21600r21600,l21600,xe">
              <v:stroke joinstyle="miter"/>
              <v:path gradientshapeok="t" o:connecttype="rect"/>
            </v:shapetype>
            <v:shape id="مربع نص 2" o:spid="_x0000_s1025" type="#_x0000_t202" style="position:absolute;left:0;text-align:left;margin-left:193.4pt;margin-top:10.1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FKGogXfAAAACQEAAA8AAABkcnMvZG93bnJldi54bWxMj0FPhDAUhO8m/ofmmXhz24XILshjoyZG&#10;PayJ6MVbgScQ6Stpu7v4760nPU5mMvNNuVvMJI7k/GgZYb1SIIhb243cI7y/PVxtQfigudOTZUL4&#10;Jg+76vys1EVnT/xKxzr0IpawLzTCEMJcSOnbgYz2KzsTR+/TOqNDlK6XndOnWG4mmSiVSaNHjguD&#10;nul+oParPhgEe7d+aja1pexxdvVLoszzx94gXl4stzcgAi3hLwy/+BEdqsjU2AN3XkwI6TaL6AEh&#10;USmIGLjOsxxEg7BJc5BVKf8/qH4AAAD//wMAUEsBAi0AFAAGAAgAAAAhALaDOJL+AAAA4QEAABMA&#10;AAAAAAAAAAAAAAAAAAAAAFtDb250ZW50X1R5cGVzXS54bWxQSwECLQAUAAYACAAAACEAOP0h/9YA&#10;AACUAQAACwAAAAAAAAAAAAAAAAAvAQAAX3JlbHMvLnJlbHNQSwECLQAUAAYACAAAACEAGaWOILgC&#10;AABcBQAADgAAAAAAAAAAAAAAAAAuAgAAZHJzL2Uyb0RvYy54bWxQSwECLQAUAAYACAAAACEAUoai&#10;Bd8AAAAJAQAADwAAAAAAAAAAAAAAAAASBQAAZHJzL2Rvd25yZXYueG1sUEsFBgAAAAAEAAQA8wAA&#10;AB4GAAAAAA==&#10;" filled="f" strokecolor="white [3212]">
              <v:textbox>
                <w:txbxContent>
                  <w:p w14:paraId="6D40C6C2" w14:textId="77777777" w:rsidR="00E46233" w:rsidRDefault="00000000" w:rsidP="00E46233">
                    <w:hyperlink r:id="rId1" w:history="1">
                      <w:r w:rsidR="00E46233" w:rsidRPr="00C01086">
                        <w:rPr>
                          <w:rStyle w:val="Hyperlink"/>
                          <w:sz w:val="26"/>
                          <w:szCs w:val="26"/>
                        </w:rPr>
                        <w:t>www.alukah.net</w:t>
                      </w:r>
                    </w:hyperlink>
                  </w:p>
                </w:txbxContent>
              </v:textbox>
              <w10:wrap type="tight"/>
            </v:shape>
          </w:pict>
        </w:r>
        <w:r w:rsidR="00E46233">
          <w:rPr>
            <w:noProof/>
          </w:rPr>
          <w:drawing>
            <wp:anchor distT="0" distB="0" distL="114300" distR="114300" simplePos="0" relativeHeight="251660288" behindDoc="1" locked="0" layoutInCell="1" allowOverlap="1" wp14:anchorId="15F8504A" wp14:editId="722CE452">
              <wp:simplePos x="0" y="0"/>
              <wp:positionH relativeFrom="margin">
                <wp:posOffset>-2540</wp:posOffset>
              </wp:positionH>
              <wp:positionV relativeFrom="paragraph">
                <wp:posOffset>43815</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7EF8852" w14:textId="77777777" w:rsidR="00E46233" w:rsidRDefault="00E462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C0625" w14:textId="77777777" w:rsidR="0067492E" w:rsidRDefault="0067492E" w:rsidP="008D1F3D">
      <w:r>
        <w:separator/>
      </w:r>
    </w:p>
  </w:footnote>
  <w:footnote w:type="continuationSeparator" w:id="0">
    <w:p w14:paraId="3A94DF8A" w14:textId="77777777" w:rsidR="0067492E" w:rsidRDefault="0067492E" w:rsidP="00DC4E04">
      <w:r>
        <w:continuationSeparator/>
      </w:r>
    </w:p>
  </w:footnote>
  <w:footnote w:type="continuationNotice" w:id="1">
    <w:p w14:paraId="37FECEFE" w14:textId="77777777" w:rsidR="0067492E" w:rsidRDefault="0067492E"/>
  </w:footnote>
  <w:footnote w:id="2">
    <w:p w14:paraId="3A80B654" w14:textId="5A6808EC" w:rsidR="00E772DE" w:rsidRPr="00E102EE" w:rsidRDefault="00E772D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و</w:t>
      </w:r>
      <w:r w:rsidRPr="00E102EE">
        <w:rPr>
          <w:rFonts w:ascii="Traditional Arabic" w:hAnsi="Traditional Arabic" w:cs="Traditional Arabic"/>
          <w:sz w:val="28"/>
          <w:rtl/>
        </w:rPr>
        <w:t xml:space="preserve">المراد بالنص هنا (اللفظ) وليس ما يقابل الظاهر، </w:t>
      </w:r>
      <w:r w:rsidR="004C539D" w:rsidRPr="00E102EE">
        <w:rPr>
          <w:rFonts w:ascii="Traditional Arabic" w:hAnsi="Traditional Arabic" w:cs="Traditional Arabic"/>
          <w:sz w:val="28"/>
          <w:rtl/>
        </w:rPr>
        <w:t>(</w:t>
      </w:r>
      <w:r w:rsidRPr="00E102EE">
        <w:rPr>
          <w:rFonts w:ascii="Traditional Arabic" w:hAnsi="Traditional Arabic" w:cs="Traditional Arabic"/>
          <w:sz w:val="28"/>
          <w:rtl/>
        </w:rPr>
        <w:t xml:space="preserve">ينظر: أمير </w:t>
      </w:r>
      <w:proofErr w:type="spellStart"/>
      <w:r w:rsidRPr="00E102EE">
        <w:rPr>
          <w:rFonts w:ascii="Traditional Arabic" w:hAnsi="Traditional Arabic" w:cs="Traditional Arabic"/>
          <w:sz w:val="28"/>
          <w:rtl/>
        </w:rPr>
        <w:t>باداشاه</w:t>
      </w:r>
      <w:proofErr w:type="spellEnd"/>
      <w:r w:rsidRPr="00E102EE">
        <w:rPr>
          <w:rFonts w:ascii="Traditional Arabic" w:hAnsi="Traditional Arabic" w:cs="Traditional Arabic"/>
          <w:sz w:val="28"/>
          <w:rtl/>
        </w:rPr>
        <w:t>، تيسير التحرير، 1/86</w:t>
      </w:r>
      <w:r w:rsidR="004C539D" w:rsidRPr="00E102EE">
        <w:rPr>
          <w:rFonts w:ascii="Traditional Arabic" w:hAnsi="Traditional Arabic" w:cs="Traditional Arabic"/>
          <w:sz w:val="28"/>
          <w:rtl/>
        </w:rPr>
        <w:t>).</w:t>
      </w:r>
    </w:p>
  </w:footnote>
  <w:footnote w:id="3">
    <w:p w14:paraId="0CE53AB1" w14:textId="0578FB5B" w:rsidR="00737613" w:rsidRPr="00E102EE" w:rsidRDefault="0073761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Pr="00E102EE">
        <w:rPr>
          <w:rStyle w:val="a4"/>
          <w:rFonts w:ascii="Traditional Arabic" w:hAnsi="Traditional Arabic" w:cs="Traditional Arabic"/>
          <w:rtl/>
        </w:rPr>
        <w:t>ا</w:t>
      </w:r>
      <w:r w:rsidRPr="00E102EE">
        <w:rPr>
          <w:rFonts w:ascii="Traditional Arabic" w:hAnsi="Traditional Arabic" w:cs="Traditional Arabic"/>
          <w:sz w:val="28"/>
          <w:rtl/>
        </w:rPr>
        <w:t>لتفتازاني</w:t>
      </w:r>
      <w:proofErr w:type="spellEnd"/>
      <w:r w:rsidRPr="00E102EE">
        <w:rPr>
          <w:rFonts w:ascii="Traditional Arabic" w:hAnsi="Traditional Arabic" w:cs="Traditional Arabic"/>
          <w:sz w:val="28"/>
          <w:rtl/>
        </w:rPr>
        <w:t>، التلويح على التوضيح، 1/248.</w:t>
      </w:r>
    </w:p>
  </w:footnote>
  <w:footnote w:id="4">
    <w:p w14:paraId="38476FC0" w14:textId="1F0326DE" w:rsidR="006A4D20" w:rsidRPr="00E102EE" w:rsidRDefault="006A4D2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الجصاص، الفصول في الأصول، 1/289، </w:t>
      </w:r>
      <w:r w:rsidR="00352BC8" w:rsidRPr="00E102EE">
        <w:rPr>
          <w:rFonts w:ascii="Traditional Arabic" w:hAnsi="Traditional Arabic" w:cs="Traditional Arabic"/>
          <w:sz w:val="28"/>
          <w:rtl/>
        </w:rPr>
        <w:t>ابن أمير حاج، التقرير والتحبير، 1/117.</w:t>
      </w:r>
    </w:p>
  </w:footnote>
  <w:footnote w:id="5">
    <w:p w14:paraId="50E393B6" w14:textId="77777777" w:rsidR="00FE154C" w:rsidRPr="00E102EE" w:rsidRDefault="00FE154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لآمدي، الإحكام، 3/66.</w:t>
      </w:r>
    </w:p>
  </w:footnote>
  <w:footnote w:id="6">
    <w:p w14:paraId="66914DAC" w14:textId="04BA158E" w:rsidR="00E0235A" w:rsidRPr="00E102EE" w:rsidRDefault="00E0235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لشنقيطي، نشر البنود على مراقي السعود، 1/89.</w:t>
      </w:r>
    </w:p>
  </w:footnote>
  <w:footnote w:id="7">
    <w:p w14:paraId="5BAAFCDE" w14:textId="59EF609B" w:rsidR="0043462F" w:rsidRPr="00E102EE" w:rsidRDefault="0043462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الطوفي</w:t>
      </w:r>
      <w:proofErr w:type="spellEnd"/>
      <w:r w:rsidRPr="00E102EE">
        <w:rPr>
          <w:rFonts w:ascii="Traditional Arabic" w:hAnsi="Traditional Arabic" w:cs="Traditional Arabic"/>
          <w:sz w:val="28"/>
          <w:rtl/>
        </w:rPr>
        <w:t>، شرح المختصر، 1/553.</w:t>
      </w:r>
    </w:p>
  </w:footnote>
  <w:footnote w:id="8">
    <w:p w14:paraId="4F93D96F" w14:textId="73D7863A" w:rsidR="007D1F12" w:rsidRPr="00E102EE" w:rsidRDefault="007D1F1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لجويني، البرهان، 1/177.</w:t>
      </w:r>
    </w:p>
  </w:footnote>
  <w:footnote w:id="9">
    <w:p w14:paraId="698FA250" w14:textId="5757E586" w:rsidR="00E1540A" w:rsidRPr="00E102EE" w:rsidRDefault="00E1540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ش</w:t>
      </w:r>
      <w:r w:rsidRPr="00E102EE">
        <w:rPr>
          <w:rFonts w:ascii="Traditional Arabic" w:hAnsi="Traditional Arabic" w:cs="Traditional Arabic"/>
          <w:sz w:val="28"/>
          <w:rtl/>
        </w:rPr>
        <w:t>رح العضد على ابن الحاجب، 3/160.</w:t>
      </w:r>
    </w:p>
  </w:footnote>
  <w:footnote w:id="10">
    <w:p w14:paraId="7BE96BC6" w14:textId="3C8C48F0" w:rsidR="00F05626" w:rsidRPr="00E102EE" w:rsidRDefault="00F0562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ش</w:t>
      </w:r>
      <w:r w:rsidRPr="00E102EE">
        <w:rPr>
          <w:rFonts w:ascii="Traditional Arabic" w:hAnsi="Traditional Arabic" w:cs="Traditional Arabic"/>
          <w:sz w:val="28"/>
          <w:rtl/>
        </w:rPr>
        <w:t>رح العضد على ابن الحاجب، 3/160.</w:t>
      </w:r>
    </w:p>
  </w:footnote>
  <w:footnote w:id="11">
    <w:p w14:paraId="35C19512" w14:textId="3C732ABB" w:rsidR="00F05626" w:rsidRPr="00E102EE" w:rsidRDefault="00F0562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ن</w:t>
      </w:r>
      <w:r w:rsidRPr="00E102EE">
        <w:rPr>
          <w:rFonts w:ascii="Traditional Arabic" w:hAnsi="Traditional Arabic" w:cs="Traditional Arabic"/>
          <w:sz w:val="28"/>
          <w:rtl/>
        </w:rPr>
        <w:t>هاية الوصول، 5/2031.</w:t>
      </w:r>
    </w:p>
  </w:footnote>
  <w:footnote w:id="12">
    <w:p w14:paraId="531A19F3" w14:textId="77777777" w:rsidR="00F72D9C" w:rsidRPr="00E102EE" w:rsidRDefault="00F72D9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ح</w:t>
      </w:r>
      <w:r w:rsidRPr="00E102EE">
        <w:rPr>
          <w:rFonts w:ascii="Traditional Arabic" w:hAnsi="Traditional Arabic" w:cs="Traditional Arabic"/>
          <w:sz w:val="28"/>
          <w:rtl/>
        </w:rPr>
        <w:t>اشية العطار على جمع الجوامع، 1/316.</w:t>
      </w:r>
    </w:p>
  </w:footnote>
  <w:footnote w:id="13">
    <w:p w14:paraId="126DB235" w14:textId="7DDBB72C" w:rsidR="00F05626" w:rsidRPr="00E102EE" w:rsidRDefault="00F0562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إرشاد الفحول، 2/36.</w:t>
      </w:r>
    </w:p>
  </w:footnote>
  <w:footnote w:id="14">
    <w:p w14:paraId="04F8CE6E" w14:textId="63EA1F93" w:rsidR="00A02E9B" w:rsidRPr="00E102EE" w:rsidRDefault="00A02E9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ح</w:t>
      </w:r>
      <w:r w:rsidRPr="00E102EE">
        <w:rPr>
          <w:rFonts w:ascii="Traditional Arabic" w:hAnsi="Traditional Arabic" w:cs="Traditional Arabic"/>
          <w:sz w:val="28"/>
          <w:rtl/>
        </w:rPr>
        <w:t>اشية العطار على شرح المحلي، 1/308.</w:t>
      </w:r>
    </w:p>
  </w:footnote>
  <w:footnote w:id="15">
    <w:p w14:paraId="28391EAD" w14:textId="6CFF5CD3" w:rsidR="000B48AF" w:rsidRPr="00E102EE" w:rsidRDefault="000B48A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Pr="00E102EE">
        <w:rPr>
          <w:rStyle w:val="a4"/>
          <w:rFonts w:ascii="Traditional Arabic" w:hAnsi="Traditional Arabic" w:cs="Traditional Arabic"/>
          <w:rtl/>
        </w:rPr>
        <w:t>ا</w:t>
      </w:r>
      <w:r w:rsidRPr="00E102EE">
        <w:rPr>
          <w:rFonts w:ascii="Traditional Arabic" w:hAnsi="Traditional Arabic" w:cs="Traditional Arabic"/>
          <w:sz w:val="28"/>
          <w:rtl/>
        </w:rPr>
        <w:t>لإسنوي</w:t>
      </w:r>
      <w:proofErr w:type="spellEnd"/>
      <w:r w:rsidRPr="00E102EE">
        <w:rPr>
          <w:rFonts w:ascii="Traditional Arabic" w:hAnsi="Traditional Arabic" w:cs="Traditional Arabic"/>
          <w:sz w:val="28"/>
          <w:rtl/>
        </w:rPr>
        <w:t>، نهاية السول، ص85.</w:t>
      </w:r>
    </w:p>
  </w:footnote>
  <w:footnote w:id="16">
    <w:p w14:paraId="468B1C73" w14:textId="77777777" w:rsidR="0088336B" w:rsidRPr="00E102EE" w:rsidRDefault="0088336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لأصفهاني، بيان المختصر، 1/155.</w:t>
      </w:r>
    </w:p>
  </w:footnote>
  <w:footnote w:id="17">
    <w:p w14:paraId="61CF3015" w14:textId="4B102996" w:rsidR="0088336B" w:rsidRPr="00E102EE" w:rsidRDefault="0088336B" w:rsidP="00E102EE">
      <w:pPr>
        <w:ind w:left="397" w:hanging="397"/>
        <w:rPr>
          <w:rStyle w:val="a4"/>
          <w:rFonts w:ascii="Traditional Arabic" w:hAnsi="Traditional Arabic" w:cs="Traditional Arabic"/>
          <w:position w:val="0"/>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szCs w:val="28"/>
          <w:rtl/>
        </w:rPr>
        <w:t xml:space="preserve">ينظر: شرح </w:t>
      </w:r>
      <w:proofErr w:type="spellStart"/>
      <w:r w:rsidRPr="00E102EE">
        <w:rPr>
          <w:rFonts w:ascii="Traditional Arabic" w:hAnsi="Traditional Arabic" w:cs="Traditional Arabic"/>
          <w:sz w:val="28"/>
          <w:szCs w:val="28"/>
          <w:rtl/>
        </w:rPr>
        <w:t>القويسني</w:t>
      </w:r>
      <w:proofErr w:type="spellEnd"/>
      <w:r w:rsidRPr="00E102EE">
        <w:rPr>
          <w:rFonts w:ascii="Traditional Arabic" w:hAnsi="Traditional Arabic" w:cs="Traditional Arabic"/>
          <w:sz w:val="28"/>
          <w:szCs w:val="28"/>
          <w:rtl/>
        </w:rPr>
        <w:t xml:space="preserve"> على السلم </w:t>
      </w:r>
      <w:proofErr w:type="spellStart"/>
      <w:r w:rsidRPr="00E102EE">
        <w:rPr>
          <w:rFonts w:ascii="Traditional Arabic" w:hAnsi="Traditional Arabic" w:cs="Traditional Arabic"/>
          <w:sz w:val="28"/>
          <w:szCs w:val="28"/>
          <w:rtl/>
        </w:rPr>
        <w:t>المنورق</w:t>
      </w:r>
      <w:proofErr w:type="spellEnd"/>
      <w:r w:rsidRPr="00E102EE">
        <w:rPr>
          <w:rFonts w:ascii="Traditional Arabic" w:hAnsi="Traditional Arabic" w:cs="Traditional Arabic"/>
          <w:sz w:val="28"/>
          <w:szCs w:val="28"/>
          <w:rtl/>
        </w:rPr>
        <w:t>، 3/28</w:t>
      </w:r>
      <w:r w:rsidR="00AD466F" w:rsidRPr="00E102EE">
        <w:rPr>
          <w:rFonts w:ascii="Traditional Arabic" w:hAnsi="Traditional Arabic" w:cs="Traditional Arabic"/>
          <w:sz w:val="28"/>
          <w:szCs w:val="28"/>
          <w:rtl/>
        </w:rPr>
        <w:t>.</w:t>
      </w:r>
    </w:p>
  </w:footnote>
  <w:footnote w:id="18">
    <w:p w14:paraId="64747A55" w14:textId="77777777" w:rsidR="0088336B" w:rsidRPr="00E102EE" w:rsidRDefault="0088336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المرداوي</w:t>
      </w:r>
      <w:proofErr w:type="spellEnd"/>
      <w:r w:rsidRPr="00E102EE">
        <w:rPr>
          <w:rFonts w:ascii="Traditional Arabic" w:hAnsi="Traditional Arabic" w:cs="Traditional Arabic"/>
          <w:sz w:val="28"/>
          <w:rtl/>
        </w:rPr>
        <w:t xml:space="preserve">، التحبير، 1/319، أمير </w:t>
      </w:r>
      <w:proofErr w:type="spellStart"/>
      <w:r w:rsidRPr="00E102EE">
        <w:rPr>
          <w:rFonts w:ascii="Traditional Arabic" w:hAnsi="Traditional Arabic" w:cs="Traditional Arabic"/>
          <w:sz w:val="28"/>
          <w:rtl/>
        </w:rPr>
        <w:t>بادشاه</w:t>
      </w:r>
      <w:proofErr w:type="spellEnd"/>
      <w:r w:rsidRPr="00E102EE">
        <w:rPr>
          <w:rFonts w:ascii="Traditional Arabic" w:hAnsi="Traditional Arabic" w:cs="Traditional Arabic"/>
          <w:sz w:val="28"/>
          <w:rtl/>
        </w:rPr>
        <w:t>، تيسر التحرير، 2/217.</w:t>
      </w:r>
    </w:p>
  </w:footnote>
  <w:footnote w:id="19">
    <w:p w14:paraId="6385ED83" w14:textId="77777777" w:rsidR="0088336B" w:rsidRPr="00E102EE" w:rsidRDefault="0088336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ح</w:t>
      </w:r>
      <w:r w:rsidRPr="00E102EE">
        <w:rPr>
          <w:rFonts w:ascii="Traditional Arabic" w:hAnsi="Traditional Arabic" w:cs="Traditional Arabic"/>
          <w:sz w:val="28"/>
          <w:rtl/>
        </w:rPr>
        <w:t xml:space="preserve">اشية </w:t>
      </w:r>
      <w:proofErr w:type="spellStart"/>
      <w:r w:rsidRPr="00E102EE">
        <w:rPr>
          <w:rFonts w:ascii="Traditional Arabic" w:hAnsi="Traditional Arabic" w:cs="Traditional Arabic"/>
          <w:sz w:val="28"/>
          <w:rtl/>
        </w:rPr>
        <w:t>الأزميري</w:t>
      </w:r>
      <w:proofErr w:type="spellEnd"/>
      <w:r w:rsidRPr="00E102EE">
        <w:rPr>
          <w:rFonts w:ascii="Traditional Arabic" w:hAnsi="Traditional Arabic" w:cs="Traditional Arabic"/>
          <w:sz w:val="28"/>
          <w:rtl/>
        </w:rPr>
        <w:t xml:space="preserve"> على مرآة الأصول، 2/73.</w:t>
      </w:r>
    </w:p>
  </w:footnote>
  <w:footnote w:id="20">
    <w:p w14:paraId="117B7037" w14:textId="44FC69EC" w:rsidR="00111B0B" w:rsidRPr="00E102EE" w:rsidRDefault="00111B0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ينظر: الرازي، المحصول، 1/232-234، ابن النجار، شرح الكوكب المنير، 3/474</w:t>
      </w:r>
    </w:p>
  </w:footnote>
  <w:footnote w:id="21">
    <w:p w14:paraId="59B73AFD" w14:textId="0EABF45F" w:rsidR="005F7769" w:rsidRPr="00E102EE" w:rsidRDefault="005F776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لإحكام، 1/15.</w:t>
      </w:r>
    </w:p>
  </w:footnote>
  <w:footnote w:id="22">
    <w:p w14:paraId="73E858F1" w14:textId="25615FA6" w:rsidR="00A14F50" w:rsidRPr="00E102EE" w:rsidRDefault="00A14F5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أخرجه البخاري في صحيحه (5/1988) كتاب النكاح، باب حسن المعاشرة مع الأهل، رقم (4893).</w:t>
      </w:r>
    </w:p>
  </w:footnote>
  <w:footnote w:id="23">
    <w:p w14:paraId="19257053" w14:textId="7AB2B5EA" w:rsidR="009F5D13" w:rsidRPr="00E102EE" w:rsidRDefault="009F5D1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تيمية، مجموع الفتاوى، 20/468.</w:t>
      </w:r>
    </w:p>
  </w:footnote>
  <w:footnote w:id="24">
    <w:p w14:paraId="70BBBF30" w14:textId="1804A617" w:rsidR="00717FE4" w:rsidRPr="00E102EE" w:rsidRDefault="00717FE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r w:rsidR="002F1532" w:rsidRPr="00E102EE">
        <w:rPr>
          <w:rFonts w:ascii="Traditional Arabic" w:hAnsi="Traditional Arabic" w:cs="Traditional Arabic"/>
          <w:sz w:val="28"/>
          <w:rtl/>
        </w:rPr>
        <w:t xml:space="preserve">ابن منظور، </w:t>
      </w:r>
      <w:r w:rsidRPr="00E102EE">
        <w:rPr>
          <w:rFonts w:ascii="Traditional Arabic" w:hAnsi="Traditional Arabic" w:cs="Traditional Arabic"/>
          <w:sz w:val="28"/>
          <w:rtl/>
        </w:rPr>
        <w:t xml:space="preserve">لسان العرب، 15/187، </w:t>
      </w:r>
      <w:r w:rsidR="002F1532" w:rsidRPr="00E102EE">
        <w:rPr>
          <w:rFonts w:ascii="Traditional Arabic" w:hAnsi="Traditional Arabic" w:cs="Traditional Arabic"/>
          <w:sz w:val="28"/>
          <w:rtl/>
        </w:rPr>
        <w:t xml:space="preserve">الزبيدي، </w:t>
      </w:r>
      <w:r w:rsidRPr="00E102EE">
        <w:rPr>
          <w:rFonts w:ascii="Traditional Arabic" w:hAnsi="Traditional Arabic" w:cs="Traditional Arabic"/>
          <w:sz w:val="28"/>
          <w:rtl/>
        </w:rPr>
        <w:t>تاج العروس، 15/188</w:t>
      </w:r>
      <w:r w:rsidR="002F1532" w:rsidRPr="00E102EE">
        <w:rPr>
          <w:rFonts w:ascii="Traditional Arabic" w:hAnsi="Traditional Arabic" w:cs="Traditional Arabic"/>
          <w:sz w:val="28"/>
          <w:rtl/>
        </w:rPr>
        <w:t>.</w:t>
      </w:r>
    </w:p>
  </w:footnote>
  <w:footnote w:id="25">
    <w:p w14:paraId="5AB4AF0A" w14:textId="46D903C8" w:rsidR="00274134" w:rsidRPr="00E102EE" w:rsidRDefault="0027413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تقويم الأدلة، ص136.</w:t>
      </w:r>
    </w:p>
  </w:footnote>
  <w:footnote w:id="26">
    <w:p w14:paraId="1B1DF090" w14:textId="2565B6AE" w:rsidR="00E4656B" w:rsidRPr="00E102EE" w:rsidRDefault="00E4656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w:t>
      </w:r>
      <w:r w:rsidR="00EF7DEC"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كشف الأسرار، 1/393.</w:t>
      </w:r>
    </w:p>
  </w:footnote>
  <w:footnote w:id="27">
    <w:p w14:paraId="07122C60" w14:textId="77777777" w:rsidR="00274134" w:rsidRPr="00E102EE" w:rsidRDefault="0027413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w:t>
      </w:r>
      <w:r w:rsidRPr="00E102EE">
        <w:rPr>
          <w:rFonts w:ascii="Traditional Arabic" w:hAnsi="Traditional Arabic" w:cs="Traditional Arabic"/>
          <w:sz w:val="28"/>
          <w:rtl/>
        </w:rPr>
        <w:t>التلويح على التوضيح، 1/262.</w:t>
      </w:r>
    </w:p>
  </w:footnote>
  <w:footnote w:id="28">
    <w:p w14:paraId="30AC98DE" w14:textId="5F73C129" w:rsidR="005562D5" w:rsidRPr="00E102EE" w:rsidRDefault="005562D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بن القيم، إعلام الموقعين، 2/397.</w:t>
      </w:r>
    </w:p>
  </w:footnote>
  <w:footnote w:id="29">
    <w:p w14:paraId="6B0D0FE6" w14:textId="1DFE8A94" w:rsidR="000213C7" w:rsidRPr="00E102EE" w:rsidRDefault="000213C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7B4798" w:rsidRPr="00E102EE">
        <w:rPr>
          <w:rFonts w:ascii="Traditional Arabic" w:hAnsi="Traditional Arabic" w:cs="Traditional Arabic"/>
          <w:sz w:val="28"/>
          <w:rtl/>
        </w:rPr>
        <w:t xml:space="preserve">ينظر: </w:t>
      </w:r>
      <w:proofErr w:type="spellStart"/>
      <w:r w:rsidR="007B4798" w:rsidRPr="00E102EE">
        <w:rPr>
          <w:rStyle w:val="a4"/>
          <w:rFonts w:ascii="Traditional Arabic" w:hAnsi="Traditional Arabic" w:cs="Traditional Arabic"/>
          <w:rtl/>
        </w:rPr>
        <w:t>الطوفي</w:t>
      </w:r>
      <w:proofErr w:type="spellEnd"/>
      <w:r w:rsidR="007B4798" w:rsidRPr="00E102EE">
        <w:rPr>
          <w:rStyle w:val="a4"/>
          <w:rFonts w:ascii="Traditional Arabic" w:hAnsi="Traditional Arabic" w:cs="Traditional Arabic"/>
          <w:rtl/>
        </w:rPr>
        <w:t>، شرح مختصر الروضة، 2/46.</w:t>
      </w:r>
    </w:p>
  </w:footnote>
  <w:footnote w:id="30">
    <w:p w14:paraId="7D179033" w14:textId="0EB0A850" w:rsidR="006C1837" w:rsidRPr="00E102EE" w:rsidRDefault="006C183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w:t>
      </w:r>
      <w:r w:rsidR="00584717" w:rsidRPr="00E102EE">
        <w:rPr>
          <w:rFonts w:ascii="Traditional Arabic" w:hAnsi="Traditional Arabic" w:cs="Traditional Arabic"/>
          <w:sz w:val="28"/>
          <w:rtl/>
        </w:rPr>
        <w:t xml:space="preserve"> </w:t>
      </w:r>
      <w:r w:rsidRPr="00E102EE">
        <w:rPr>
          <w:rStyle w:val="a4"/>
          <w:rFonts w:ascii="Traditional Arabic" w:hAnsi="Traditional Arabic" w:cs="Traditional Arabic"/>
          <w:rtl/>
        </w:rPr>
        <w:t>ا</w:t>
      </w:r>
      <w:r w:rsidRPr="00E102EE">
        <w:rPr>
          <w:rFonts w:ascii="Traditional Arabic" w:hAnsi="Traditional Arabic" w:cs="Traditional Arabic"/>
          <w:sz w:val="28"/>
          <w:rtl/>
        </w:rPr>
        <w:t>لبخاري، كشف الأسرار، 1/75.</w:t>
      </w:r>
    </w:p>
  </w:footnote>
  <w:footnote w:id="31">
    <w:p w14:paraId="5142270E" w14:textId="0BB84FCA" w:rsidR="005E07FB" w:rsidRPr="00E102EE" w:rsidRDefault="005E07F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ه</w:t>
      </w:r>
      <w:r w:rsidR="00B55E86" w:rsidRPr="00E102EE">
        <w:rPr>
          <w:rFonts w:ascii="Traditional Arabic" w:hAnsi="Traditional Arabic" w:cs="Traditional Arabic" w:hint="cs"/>
          <w:sz w:val="28"/>
          <w:rtl/>
        </w:rPr>
        <w:t xml:space="preserve">و: </w:t>
      </w:r>
      <w:r w:rsidRPr="00E102EE">
        <w:rPr>
          <w:rFonts w:ascii="Traditional Arabic" w:hAnsi="Traditional Arabic" w:cs="Traditional Arabic"/>
          <w:sz w:val="28"/>
          <w:rtl/>
        </w:rPr>
        <w:t xml:space="preserve">شمس الأئمة محمد بن أحمد بن أبي سهل السرخسي، أبو بكر، </w:t>
      </w:r>
      <w:r w:rsidR="0072783E" w:rsidRPr="00E102EE">
        <w:rPr>
          <w:rFonts w:ascii="Traditional Arabic" w:hAnsi="Traditional Arabic" w:cs="Traditional Arabic"/>
          <w:sz w:val="28"/>
          <w:rtl/>
        </w:rPr>
        <w:t xml:space="preserve">كان </w:t>
      </w:r>
      <w:r w:rsidRPr="00E102EE">
        <w:rPr>
          <w:rFonts w:ascii="Traditional Arabic" w:hAnsi="Traditional Arabic" w:cs="Traditional Arabic"/>
          <w:sz w:val="28"/>
          <w:rtl/>
        </w:rPr>
        <w:t>قاض</w:t>
      </w:r>
      <w:r w:rsidR="0072783E" w:rsidRPr="00E102EE">
        <w:rPr>
          <w:rFonts w:ascii="Traditional Arabic" w:hAnsi="Traditional Arabic" w:cs="Traditional Arabic"/>
          <w:sz w:val="28"/>
          <w:rtl/>
        </w:rPr>
        <w:t>يًا</w:t>
      </w:r>
      <w:r w:rsidRPr="00E102EE">
        <w:rPr>
          <w:rFonts w:ascii="Traditional Arabic" w:hAnsi="Traditional Arabic" w:cs="Traditional Arabic"/>
          <w:sz w:val="28"/>
          <w:rtl/>
        </w:rPr>
        <w:t xml:space="preserve"> متكلم</w:t>
      </w:r>
      <w:r w:rsidR="0072783E" w:rsidRPr="00E102EE">
        <w:rPr>
          <w:rFonts w:ascii="Traditional Arabic" w:hAnsi="Traditional Arabic" w:cs="Traditional Arabic"/>
          <w:sz w:val="28"/>
          <w:rtl/>
        </w:rPr>
        <w:t>ًا</w:t>
      </w:r>
      <w:r w:rsidRPr="00E102EE">
        <w:rPr>
          <w:rFonts w:ascii="Traditional Arabic" w:hAnsi="Traditional Arabic" w:cs="Traditional Arabic"/>
          <w:sz w:val="28"/>
          <w:rtl/>
        </w:rPr>
        <w:t xml:space="preserve"> فقيه</w:t>
      </w:r>
      <w:r w:rsidR="0072783E" w:rsidRPr="00E102EE">
        <w:rPr>
          <w:rFonts w:ascii="Traditional Arabic" w:hAnsi="Traditional Arabic" w:cs="Traditional Arabic"/>
          <w:sz w:val="28"/>
          <w:rtl/>
        </w:rPr>
        <w:t>ًا</w:t>
      </w:r>
      <w:r w:rsidRPr="00E102EE">
        <w:rPr>
          <w:rFonts w:ascii="Traditional Arabic" w:hAnsi="Traditional Arabic" w:cs="Traditional Arabic"/>
          <w:sz w:val="28"/>
          <w:rtl/>
        </w:rPr>
        <w:t xml:space="preserve"> من كبار أئمة الحنفية، من أهل </w:t>
      </w:r>
      <w:r w:rsidR="0072783E" w:rsidRPr="00E102EE">
        <w:rPr>
          <w:rFonts w:ascii="Traditional Arabic" w:hAnsi="Traditional Arabic" w:cs="Traditional Arabic"/>
          <w:sz w:val="28"/>
          <w:rtl/>
        </w:rPr>
        <w:t>سرخس من بلاد خراسان، توفي 483ه، من مصنفاته: المبسوط في الفقه، وشرح الجامع الكبير، والسير الكبير، والأصول في الأصول، المشهور بأصول السرخسي (ينظر: الجواهر المضية، 2/28، الفوائد البهية، 158-159).</w:t>
      </w:r>
    </w:p>
  </w:footnote>
  <w:footnote w:id="32">
    <w:p w14:paraId="76343087" w14:textId="7FC17CC2" w:rsidR="008F096B" w:rsidRPr="00E102EE" w:rsidRDefault="008F096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أ</w:t>
      </w:r>
      <w:r w:rsidRPr="00E102EE">
        <w:rPr>
          <w:rFonts w:ascii="Traditional Arabic" w:hAnsi="Traditional Arabic" w:cs="Traditional Arabic"/>
          <w:sz w:val="28"/>
          <w:rtl/>
        </w:rPr>
        <w:t>صول السرخسي، 1/248.</w:t>
      </w:r>
    </w:p>
  </w:footnote>
  <w:footnote w:id="33">
    <w:p w14:paraId="26E3A7DB" w14:textId="77777777" w:rsidR="00E86230" w:rsidRPr="00E102EE" w:rsidRDefault="00E8623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ينظر: الزركشي، تنشيف المسامع، 1/338.</w:t>
      </w:r>
    </w:p>
  </w:footnote>
  <w:footnote w:id="34">
    <w:p w14:paraId="06AB3A4E" w14:textId="0E15945A" w:rsidR="00E86230" w:rsidRPr="00E102EE" w:rsidRDefault="00E8623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أخرجه ابن ماجه في سننه (1/659) كتاب الطلاق، باب طلاق المكره والناسي، رقم (2045) وقال الشيخ الألباني: صحيح، (الإرواء، 1/123).</w:t>
      </w:r>
    </w:p>
  </w:footnote>
  <w:footnote w:id="35">
    <w:p w14:paraId="71E86939" w14:textId="77777777" w:rsidR="00E86230" w:rsidRPr="00E102EE" w:rsidRDefault="00E8623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الغزالي، المستصفى، ص263.</w:t>
      </w:r>
    </w:p>
  </w:footnote>
  <w:footnote w:id="36">
    <w:p w14:paraId="7C1993F5" w14:textId="77777777" w:rsidR="00E86230" w:rsidRPr="00E102EE" w:rsidRDefault="00E8623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الطوفي</w:t>
      </w:r>
      <w:proofErr w:type="spellEnd"/>
      <w:r w:rsidRPr="00E102EE">
        <w:rPr>
          <w:rFonts w:ascii="Traditional Arabic" w:hAnsi="Traditional Arabic" w:cs="Traditional Arabic"/>
          <w:sz w:val="28"/>
          <w:rtl/>
        </w:rPr>
        <w:t>، شرح مختصر الروضة، 1/710.</w:t>
      </w:r>
    </w:p>
  </w:footnote>
  <w:footnote w:id="37">
    <w:p w14:paraId="5B0200E0" w14:textId="77777777" w:rsidR="007C6436" w:rsidRPr="00E102EE" w:rsidRDefault="007C643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الغزالي، المستصفى، 3/404، والبخاري، كشف الأسرار، 1/76.</w:t>
      </w:r>
    </w:p>
  </w:footnote>
  <w:footnote w:id="38">
    <w:p w14:paraId="462F632B" w14:textId="2D832CA6" w:rsidR="0059612D" w:rsidRPr="00E102EE" w:rsidRDefault="0059612D"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ابن فارس، مقاييس اللغة، 6/145، </w:t>
      </w:r>
      <w:proofErr w:type="spellStart"/>
      <w:r w:rsidRPr="00E102EE">
        <w:rPr>
          <w:rFonts w:ascii="Traditional Arabic" w:hAnsi="Traditional Arabic" w:cs="Traditional Arabic"/>
          <w:sz w:val="28"/>
          <w:rtl/>
        </w:rPr>
        <w:t>والفيروزآبادي</w:t>
      </w:r>
      <w:proofErr w:type="spellEnd"/>
      <w:r w:rsidRPr="00E102EE">
        <w:rPr>
          <w:rFonts w:ascii="Traditional Arabic" w:hAnsi="Traditional Arabic" w:cs="Traditional Arabic"/>
          <w:sz w:val="28"/>
          <w:rtl/>
        </w:rPr>
        <w:t>، القاموس المحيط، ص56، مادة (ومأ).</w:t>
      </w:r>
    </w:p>
  </w:footnote>
  <w:footnote w:id="39">
    <w:p w14:paraId="6109539A" w14:textId="6A3A9650" w:rsidR="00FB1485" w:rsidRPr="00E102EE" w:rsidRDefault="00FB148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لغزالي، المستصفى، ص264.</w:t>
      </w:r>
    </w:p>
  </w:footnote>
  <w:footnote w:id="40">
    <w:p w14:paraId="639E95CA" w14:textId="1857CA8C" w:rsidR="00C86A44" w:rsidRPr="00E102EE" w:rsidRDefault="00C86A4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ش</w:t>
      </w:r>
      <w:r w:rsidRPr="00E102EE">
        <w:rPr>
          <w:rFonts w:ascii="Traditional Arabic" w:hAnsi="Traditional Arabic" w:cs="Traditional Arabic"/>
          <w:sz w:val="28"/>
          <w:rtl/>
        </w:rPr>
        <w:t xml:space="preserve">رح العضد على مختصر المنتهى، </w:t>
      </w:r>
      <w:r w:rsidR="002D4967" w:rsidRPr="00E102EE">
        <w:rPr>
          <w:rFonts w:ascii="Traditional Arabic" w:hAnsi="Traditional Arabic" w:cs="Traditional Arabic"/>
          <w:sz w:val="28"/>
          <w:rtl/>
        </w:rPr>
        <w:t>3/398.</w:t>
      </w:r>
    </w:p>
  </w:footnote>
  <w:footnote w:id="41">
    <w:p w14:paraId="01CD4335" w14:textId="4C6FE35C" w:rsidR="00692AD6" w:rsidRPr="00E102EE" w:rsidRDefault="00692AD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الشوكاني، إرشاد الفحول، 2/121، </w:t>
      </w:r>
      <w:proofErr w:type="spellStart"/>
      <w:r w:rsidRPr="00E102EE">
        <w:rPr>
          <w:rFonts w:ascii="Traditional Arabic" w:hAnsi="Traditional Arabic" w:cs="Traditional Arabic"/>
          <w:sz w:val="28"/>
          <w:rtl/>
        </w:rPr>
        <w:t>المرداوي</w:t>
      </w:r>
      <w:proofErr w:type="spellEnd"/>
      <w:r w:rsidRPr="00E102EE">
        <w:rPr>
          <w:rFonts w:ascii="Traditional Arabic" w:hAnsi="Traditional Arabic" w:cs="Traditional Arabic"/>
          <w:sz w:val="28"/>
          <w:rtl/>
        </w:rPr>
        <w:t>، التحبير، 7/330.</w:t>
      </w:r>
    </w:p>
  </w:footnote>
  <w:footnote w:id="42">
    <w:p w14:paraId="6844DAB6" w14:textId="2A5174B0" w:rsidR="0098645B" w:rsidRPr="00E102EE" w:rsidRDefault="0098645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أ</w:t>
      </w:r>
      <w:r w:rsidRPr="00E102EE">
        <w:rPr>
          <w:rFonts w:ascii="Traditional Arabic" w:hAnsi="Traditional Arabic" w:cs="Traditional Arabic"/>
          <w:sz w:val="28"/>
          <w:rtl/>
        </w:rPr>
        <w:t>صول الشاشي، ص99.</w:t>
      </w:r>
    </w:p>
  </w:footnote>
  <w:footnote w:id="43">
    <w:p w14:paraId="3FB7DC3E" w14:textId="5341F535" w:rsidR="00180ABB" w:rsidRPr="00E102EE" w:rsidRDefault="00180AB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Pr="00E102EE">
        <w:rPr>
          <w:rStyle w:val="a4"/>
          <w:rFonts w:ascii="Traditional Arabic" w:hAnsi="Traditional Arabic" w:cs="Traditional Arabic"/>
          <w:rtl/>
        </w:rPr>
        <w:t>ا</w:t>
      </w:r>
      <w:r w:rsidRPr="00E102EE">
        <w:rPr>
          <w:rFonts w:ascii="Traditional Arabic" w:hAnsi="Traditional Arabic" w:cs="Traditional Arabic"/>
          <w:sz w:val="28"/>
          <w:rtl/>
        </w:rPr>
        <w:t>لتفتازاني</w:t>
      </w:r>
      <w:proofErr w:type="spellEnd"/>
      <w:r w:rsidRPr="00E102EE">
        <w:rPr>
          <w:rFonts w:ascii="Traditional Arabic" w:hAnsi="Traditional Arabic" w:cs="Traditional Arabic"/>
          <w:sz w:val="28"/>
          <w:rtl/>
        </w:rPr>
        <w:t>، التلويح، 1/247.</w:t>
      </w:r>
    </w:p>
  </w:footnote>
  <w:footnote w:id="44">
    <w:p w14:paraId="580323BB" w14:textId="77777777" w:rsidR="00573012" w:rsidRPr="00E102EE" w:rsidRDefault="0057301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لرازي، المحصول، 5/139.</w:t>
      </w:r>
    </w:p>
  </w:footnote>
  <w:footnote w:id="45">
    <w:p w14:paraId="722E5D4B" w14:textId="741A7361" w:rsidR="00B31830" w:rsidRPr="00E102EE" w:rsidRDefault="00B3183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ص</w:t>
      </w:r>
      <w:r w:rsidRPr="00E102EE">
        <w:rPr>
          <w:rFonts w:ascii="Traditional Arabic" w:hAnsi="Traditional Arabic" w:cs="Traditional Arabic"/>
          <w:sz w:val="28"/>
          <w:rtl/>
        </w:rPr>
        <w:t>في الدين الهندي، نهاية الوصول، 8/3267.</w:t>
      </w:r>
    </w:p>
  </w:footnote>
  <w:footnote w:id="46">
    <w:p w14:paraId="6D8D4F46" w14:textId="1DE69784" w:rsidR="00AF2729" w:rsidRPr="00E102EE" w:rsidRDefault="00AF272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w:t>
      </w:r>
      <w:r w:rsidR="00B55E86" w:rsidRPr="00E102EE">
        <w:rPr>
          <w:rFonts w:ascii="Traditional Arabic" w:hAnsi="Traditional Arabic" w:cs="Traditional Arabic" w:hint="cs"/>
          <w:sz w:val="28"/>
          <w:rtl/>
        </w:rPr>
        <w:t xml:space="preserve"> </w:t>
      </w:r>
      <w:proofErr w:type="spellStart"/>
      <w:r w:rsidRPr="00E102EE">
        <w:rPr>
          <w:rFonts w:ascii="Traditional Arabic" w:hAnsi="Traditional Arabic" w:cs="Traditional Arabic"/>
          <w:sz w:val="28"/>
          <w:rtl/>
        </w:rPr>
        <w:t>المرداوي</w:t>
      </w:r>
      <w:proofErr w:type="spellEnd"/>
      <w:r w:rsidRPr="00E102EE">
        <w:rPr>
          <w:rFonts w:ascii="Traditional Arabic" w:hAnsi="Traditional Arabic" w:cs="Traditional Arabic"/>
          <w:sz w:val="28"/>
          <w:rtl/>
        </w:rPr>
        <w:t>، التحبير، 7/3324.</w:t>
      </w:r>
    </w:p>
  </w:footnote>
  <w:footnote w:id="47">
    <w:p w14:paraId="4AE4629C" w14:textId="77777777" w:rsidR="007D5F04" w:rsidRPr="00E102EE" w:rsidRDefault="007D5F0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أخرجه أبو داود في سننه، (3/251) كتاب البيوع، باب في التمر بالتمر، رقم (3359) قال الشيخ الألباني: صحيح، (الإرواء، 5/199).</w:t>
      </w:r>
    </w:p>
  </w:footnote>
  <w:footnote w:id="48">
    <w:p w14:paraId="36A7E598" w14:textId="77777777" w:rsidR="007D5F04" w:rsidRPr="00E102EE" w:rsidRDefault="007D5F0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الغزالي، شفاء الغليل، ص43.</w:t>
      </w:r>
    </w:p>
  </w:footnote>
  <w:footnote w:id="49">
    <w:p w14:paraId="621FD9C6" w14:textId="77777777" w:rsidR="007D5F04" w:rsidRPr="00E102EE" w:rsidRDefault="007D5F0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أخرجه البخاري في صحيحه، (1/446) كتاب الجنائز، باب ما يكره من اتخاذ المساجد على القبور، رقم 1265.</w:t>
      </w:r>
    </w:p>
  </w:footnote>
  <w:footnote w:id="50">
    <w:p w14:paraId="7AF26DCC" w14:textId="77777777" w:rsidR="007D5F04" w:rsidRPr="00E102EE" w:rsidRDefault="007D5F0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الغزالي، شفاء الغليل، ص42.</w:t>
      </w:r>
    </w:p>
  </w:footnote>
  <w:footnote w:id="51">
    <w:p w14:paraId="078FF6BC" w14:textId="2794D52A" w:rsidR="007A4270" w:rsidRPr="00E102EE" w:rsidRDefault="007A427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ينظر: الشوكاني، إرشاد الفحول، 2/121.</w:t>
      </w:r>
    </w:p>
  </w:footnote>
  <w:footnote w:id="52">
    <w:p w14:paraId="7695F9D5" w14:textId="5C223D1A" w:rsidR="006C7D0A" w:rsidRPr="00E102EE" w:rsidRDefault="006C7D0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الغزالي، شفاء الغليل، 47.</w:t>
      </w:r>
    </w:p>
  </w:footnote>
  <w:footnote w:id="53">
    <w:p w14:paraId="6B8066BF" w14:textId="3B3AA5E5" w:rsidR="004C4E52" w:rsidRPr="00E102EE" w:rsidRDefault="004C4E5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بن القيم، إعلام الموقعين، 2/385.</w:t>
      </w:r>
    </w:p>
  </w:footnote>
  <w:footnote w:id="54">
    <w:p w14:paraId="4B174B22" w14:textId="77777777" w:rsidR="00501C16" w:rsidRPr="00E102EE" w:rsidRDefault="00501C1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xml:space="preserve">) ينظر: </w:t>
      </w:r>
      <w:proofErr w:type="spellStart"/>
      <w:r w:rsidRPr="00E102EE">
        <w:rPr>
          <w:rFonts w:ascii="Traditional Arabic" w:hAnsi="Traditional Arabic" w:cs="Traditional Arabic"/>
          <w:b/>
          <w:sz w:val="28"/>
          <w:rtl/>
        </w:rPr>
        <w:t>الطوفي</w:t>
      </w:r>
      <w:proofErr w:type="spellEnd"/>
      <w:r w:rsidRPr="00E102EE">
        <w:rPr>
          <w:rFonts w:ascii="Traditional Arabic" w:hAnsi="Traditional Arabic" w:cs="Traditional Arabic"/>
          <w:b/>
          <w:sz w:val="28"/>
          <w:rtl/>
        </w:rPr>
        <w:t>، شرح مختصر الروضة، 3/361.</w:t>
      </w:r>
    </w:p>
  </w:footnote>
  <w:footnote w:id="55">
    <w:p w14:paraId="57AA2F18" w14:textId="77777777" w:rsidR="00501C16" w:rsidRPr="00E102EE" w:rsidRDefault="00501C1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والشوكاني، إرشاد الفحول، 2/121.</w:t>
      </w:r>
    </w:p>
  </w:footnote>
  <w:footnote w:id="56">
    <w:p w14:paraId="05056E4D" w14:textId="17E3E1D8" w:rsidR="00B9541E" w:rsidRPr="00E102EE" w:rsidRDefault="00B9541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فارس، مقاييس اللغة، 3/227، وابن منظور، لسان العرب، 4/437، والمعجم الوسيط، 1/499، مادة (شور).</w:t>
      </w:r>
    </w:p>
  </w:footnote>
  <w:footnote w:id="57">
    <w:p w14:paraId="2F051390" w14:textId="0FD0920F" w:rsidR="00EE4BF6" w:rsidRPr="00E102EE" w:rsidRDefault="00EE4BF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لغزالي، المستصفى، ص 263.</w:t>
      </w:r>
    </w:p>
  </w:footnote>
  <w:footnote w:id="58">
    <w:p w14:paraId="0104F730" w14:textId="3B544517" w:rsidR="00CE0902" w:rsidRPr="00E102EE" w:rsidRDefault="00CE090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أ</w:t>
      </w:r>
      <w:r w:rsidRPr="00E102EE">
        <w:rPr>
          <w:rFonts w:ascii="Traditional Arabic" w:hAnsi="Traditional Arabic" w:cs="Traditional Arabic"/>
          <w:sz w:val="28"/>
          <w:rtl/>
        </w:rPr>
        <w:t xml:space="preserve">مير </w:t>
      </w:r>
      <w:proofErr w:type="spellStart"/>
      <w:r w:rsidRPr="00E102EE">
        <w:rPr>
          <w:rFonts w:ascii="Traditional Arabic" w:hAnsi="Traditional Arabic" w:cs="Traditional Arabic"/>
          <w:sz w:val="28"/>
          <w:rtl/>
        </w:rPr>
        <w:t>بادشاه</w:t>
      </w:r>
      <w:proofErr w:type="spellEnd"/>
      <w:r w:rsidRPr="00E102EE">
        <w:rPr>
          <w:rFonts w:ascii="Traditional Arabic" w:hAnsi="Traditional Arabic" w:cs="Traditional Arabic"/>
          <w:sz w:val="28"/>
          <w:rtl/>
        </w:rPr>
        <w:t>، تيسير التحرير، 1/87.</w:t>
      </w:r>
    </w:p>
  </w:footnote>
  <w:footnote w:id="59">
    <w:p w14:paraId="043E143F" w14:textId="3A2F34A4" w:rsidR="00D37554" w:rsidRPr="00E102EE" w:rsidRDefault="00D3755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ينظر: ابن القيم، إعلام الموقعين، 1/188.</w:t>
      </w:r>
    </w:p>
  </w:footnote>
  <w:footnote w:id="60">
    <w:p w14:paraId="7E44AF19" w14:textId="116FE131" w:rsidR="00F273D9" w:rsidRPr="00E102EE" w:rsidRDefault="00F273D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00115A77" w:rsidRPr="00E102EE">
        <w:rPr>
          <w:rFonts w:ascii="Traditional Arabic" w:hAnsi="Traditional Arabic" w:cs="Traditional Arabic"/>
          <w:sz w:val="28"/>
          <w:rtl/>
        </w:rPr>
        <w:t>الدبوسي</w:t>
      </w:r>
      <w:proofErr w:type="spellEnd"/>
      <w:r w:rsidR="00115A77" w:rsidRPr="00E102EE">
        <w:rPr>
          <w:rFonts w:ascii="Traditional Arabic" w:hAnsi="Traditional Arabic" w:cs="Traditional Arabic"/>
          <w:sz w:val="28"/>
          <w:rtl/>
        </w:rPr>
        <w:t xml:space="preserve">، تقويم الأدلة، ص130، </w:t>
      </w:r>
      <w:r w:rsidRPr="00E102EE">
        <w:rPr>
          <w:rFonts w:ascii="Traditional Arabic" w:hAnsi="Traditional Arabic" w:cs="Traditional Arabic"/>
          <w:sz w:val="28"/>
          <w:rtl/>
        </w:rPr>
        <w:t>أصول السرخسي، 1/237، والبخاري، كشف الأسرار، 1/70-71.</w:t>
      </w:r>
    </w:p>
  </w:footnote>
  <w:footnote w:id="61">
    <w:p w14:paraId="237EB403" w14:textId="5669BD87" w:rsidR="008F427B" w:rsidRPr="00E102EE" w:rsidRDefault="008F427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00115A77" w:rsidRPr="00E102EE">
        <w:rPr>
          <w:rFonts w:ascii="Traditional Arabic" w:hAnsi="Traditional Arabic" w:cs="Traditional Arabic"/>
          <w:sz w:val="28"/>
          <w:rtl/>
        </w:rPr>
        <w:t>الدبوسي</w:t>
      </w:r>
      <w:proofErr w:type="spellEnd"/>
      <w:r w:rsidR="00115A77" w:rsidRPr="00E102EE">
        <w:rPr>
          <w:rFonts w:ascii="Traditional Arabic" w:hAnsi="Traditional Arabic" w:cs="Traditional Arabic"/>
          <w:sz w:val="28"/>
          <w:rtl/>
        </w:rPr>
        <w:t xml:space="preserve">، تقويم الأدلة، ص130، </w:t>
      </w:r>
      <w:r w:rsidRPr="00E102EE">
        <w:rPr>
          <w:rFonts w:ascii="Traditional Arabic" w:hAnsi="Traditional Arabic" w:cs="Traditional Arabic"/>
          <w:sz w:val="28"/>
          <w:rtl/>
        </w:rPr>
        <w:t>أصول السرخسي، 1/237، الآمدي، الإحكام، 3/65.</w:t>
      </w:r>
    </w:p>
  </w:footnote>
  <w:footnote w:id="62">
    <w:p w14:paraId="5F02BEC3" w14:textId="0A484236" w:rsidR="00571759" w:rsidRPr="00E102EE" w:rsidRDefault="0057175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B036F1" w:rsidRPr="00E102EE">
        <w:rPr>
          <w:rFonts w:ascii="Traditional Arabic" w:hAnsi="Traditional Arabic" w:cs="Traditional Arabic"/>
          <w:sz w:val="28"/>
          <w:rtl/>
        </w:rPr>
        <w:t xml:space="preserve">ينظر: </w:t>
      </w:r>
      <w:r w:rsidRPr="00E102EE">
        <w:rPr>
          <w:rStyle w:val="a4"/>
          <w:rFonts w:ascii="Traditional Arabic" w:hAnsi="Traditional Arabic" w:cs="Traditional Arabic"/>
          <w:rtl/>
        </w:rPr>
        <w:t>أ</w:t>
      </w:r>
      <w:r w:rsidRPr="00E102EE">
        <w:rPr>
          <w:rFonts w:ascii="Traditional Arabic" w:hAnsi="Traditional Arabic" w:cs="Traditional Arabic"/>
          <w:sz w:val="28"/>
          <w:rtl/>
        </w:rPr>
        <w:t>صول السرخسي، 1/236.</w:t>
      </w:r>
    </w:p>
  </w:footnote>
  <w:footnote w:id="63">
    <w:p w14:paraId="40DAFE39" w14:textId="0282895B" w:rsidR="006F5A17" w:rsidRPr="00E102EE" w:rsidRDefault="006F5A1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البخاري، كشف الأسرار، 1/69.</w:t>
      </w:r>
    </w:p>
  </w:footnote>
  <w:footnote w:id="64">
    <w:p w14:paraId="13020A55" w14:textId="4BD0923C" w:rsidR="008B32FB" w:rsidRPr="00E102EE" w:rsidRDefault="008B32F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م</w:t>
      </w:r>
      <w:r w:rsidRPr="00E102EE">
        <w:rPr>
          <w:rFonts w:ascii="Traditional Arabic" w:hAnsi="Traditional Arabic" w:cs="Traditional Arabic"/>
          <w:sz w:val="28"/>
          <w:rtl/>
        </w:rPr>
        <w:t xml:space="preserve">ثل تأويل الشيعة قوله </w:t>
      </w:r>
      <w:r w:rsidR="00197E03" w:rsidRPr="00E102EE">
        <w:rPr>
          <w:rFonts w:ascii="Traditional Arabic" w:hAnsi="Traditional Arabic" w:cs="Traditional Arabic"/>
          <w:sz w:val="28"/>
          <w:rtl/>
        </w:rPr>
        <w:t>تعالى {</w:t>
      </w:r>
      <w:r w:rsidR="007E1C2B" w:rsidRPr="00E102EE">
        <w:rPr>
          <w:rFonts w:ascii="Traditional Arabic" w:hAnsi="Traditional Arabic" w:cs="Traditional Arabic"/>
          <w:sz w:val="28"/>
          <w:rtl/>
        </w:rPr>
        <w:t>هَلْ يَنْظُرُونَ إِلَّا أَنْ يَأْتِيَهُمُ اللَّهُ فِي ظُلَلٍ مِنَ الْغَمَامِ}</w:t>
      </w:r>
      <w:r w:rsidR="00197E03" w:rsidRPr="00E102EE">
        <w:rPr>
          <w:rFonts w:ascii="Traditional Arabic" w:hAnsi="Traditional Arabic" w:cs="Traditional Arabic"/>
          <w:sz w:val="28"/>
          <w:rtl/>
        </w:rPr>
        <w:t xml:space="preserve"> </w:t>
      </w:r>
      <w:r w:rsidR="0067697B" w:rsidRPr="00E102EE">
        <w:rPr>
          <w:rFonts w:ascii="Traditional Arabic" w:hAnsi="Traditional Arabic" w:cs="Traditional Arabic"/>
          <w:sz w:val="28"/>
          <w:rtl/>
        </w:rPr>
        <w:t>أ</w:t>
      </w:r>
      <w:r w:rsidR="0079739F" w:rsidRPr="00E102EE">
        <w:rPr>
          <w:rFonts w:ascii="Traditional Arabic" w:hAnsi="Traditional Arabic" w:cs="Traditional Arabic"/>
          <w:sz w:val="28"/>
          <w:rtl/>
        </w:rPr>
        <w:t xml:space="preserve">نه أراد به عليا فهو الذي يأتي في الظلل، والرعد صوته، والبرق تبسمه </w:t>
      </w:r>
      <w:r w:rsidR="002D6F6C" w:rsidRPr="00E102EE">
        <w:rPr>
          <w:rFonts w:ascii="Traditional Arabic" w:hAnsi="Traditional Arabic" w:cs="Traditional Arabic"/>
          <w:sz w:val="28"/>
          <w:rtl/>
        </w:rPr>
        <w:t>(</w:t>
      </w:r>
      <w:proofErr w:type="spellStart"/>
      <w:r w:rsidR="002D6F6C" w:rsidRPr="00E102EE">
        <w:rPr>
          <w:rFonts w:ascii="Traditional Arabic" w:hAnsi="Traditional Arabic" w:cs="Traditional Arabic"/>
          <w:sz w:val="28"/>
          <w:rtl/>
        </w:rPr>
        <w:t>الشهرستاني</w:t>
      </w:r>
      <w:proofErr w:type="spellEnd"/>
      <w:r w:rsidR="002D6F6C" w:rsidRPr="00E102EE">
        <w:rPr>
          <w:rFonts w:ascii="Traditional Arabic" w:hAnsi="Traditional Arabic" w:cs="Traditional Arabic"/>
          <w:sz w:val="28"/>
          <w:rtl/>
        </w:rPr>
        <w:t>، الملل والنحل، /152</w:t>
      </w:r>
      <w:r w:rsidR="007E1C2B" w:rsidRPr="00E102EE">
        <w:rPr>
          <w:rFonts w:ascii="Traditional Arabic" w:hAnsi="Traditional Arabic" w:cs="Traditional Arabic"/>
          <w:sz w:val="28"/>
          <w:rtl/>
        </w:rPr>
        <w:t>).</w:t>
      </w:r>
    </w:p>
  </w:footnote>
  <w:footnote w:id="65">
    <w:p w14:paraId="4FC8A55E" w14:textId="1F28F000" w:rsidR="0067697B" w:rsidRPr="00E102EE" w:rsidRDefault="0067697B" w:rsidP="00E102EE">
      <w:pPr>
        <w:pStyle w:val="a5"/>
        <w:ind w:left="397" w:hanging="397"/>
        <w:jc w:val="both"/>
        <w:rPr>
          <w:rFonts w:ascii="Traditional Arabic" w:hAnsi="Traditional Arabic" w:cs="Traditional Arabic"/>
          <w:sz w:val="28"/>
          <w:rtl/>
          <w:lang w:bidi="ar"/>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3B30D0" w:rsidRPr="00E102EE">
        <w:rPr>
          <w:rStyle w:val="a4"/>
          <w:rFonts w:ascii="Traditional Arabic" w:hAnsi="Traditional Arabic" w:cs="Traditional Arabic"/>
          <w:rtl/>
        </w:rPr>
        <w:t>و</w:t>
      </w:r>
      <w:r w:rsidR="003B30D0" w:rsidRPr="00E102EE">
        <w:rPr>
          <w:rFonts w:ascii="Traditional Arabic" w:hAnsi="Traditional Arabic" w:cs="Traditional Arabic"/>
          <w:sz w:val="28"/>
          <w:rtl/>
        </w:rPr>
        <w:t xml:space="preserve">ذلك كتفسير أبي عبد الرحمن السلمي </w:t>
      </w:r>
      <w:r w:rsidR="00911D5E" w:rsidRPr="00E102EE">
        <w:rPr>
          <w:rFonts w:ascii="Traditional Arabic" w:hAnsi="Traditional Arabic" w:cs="Traditional Arabic"/>
          <w:sz w:val="28"/>
          <w:rtl/>
        </w:rPr>
        <w:t>(ت412ه) المسمى (</w:t>
      </w:r>
      <w:r w:rsidR="00172600" w:rsidRPr="00E102EE">
        <w:rPr>
          <w:rFonts w:ascii="Traditional Arabic" w:hAnsi="Traditional Arabic" w:cs="Traditional Arabic"/>
          <w:sz w:val="28"/>
          <w:rtl/>
        </w:rPr>
        <w:t>حقائق التفسير) وذكر في مقدمته أنه تفسير أهل الحقيقة</w:t>
      </w:r>
      <w:r w:rsidR="00294443" w:rsidRPr="00E102EE">
        <w:rPr>
          <w:rFonts w:ascii="Traditional Arabic" w:hAnsi="Traditional Arabic" w:cs="Traditional Arabic"/>
          <w:sz w:val="28"/>
          <w:rtl/>
        </w:rPr>
        <w:t xml:space="preserve">، الذين يدركون حقائقه ومعانيه </w:t>
      </w:r>
      <w:proofErr w:type="spellStart"/>
      <w:r w:rsidR="00294443" w:rsidRPr="00E102EE">
        <w:rPr>
          <w:rFonts w:ascii="Traditional Arabic" w:hAnsi="Traditional Arabic" w:cs="Traditional Arabic"/>
          <w:sz w:val="28"/>
          <w:rtl/>
        </w:rPr>
        <w:t>بالمكاشفات</w:t>
      </w:r>
      <w:proofErr w:type="spellEnd"/>
      <w:r w:rsidR="00294443" w:rsidRPr="00E102EE">
        <w:rPr>
          <w:rFonts w:ascii="Traditional Arabic" w:hAnsi="Traditional Arabic" w:cs="Traditional Arabic"/>
          <w:sz w:val="28"/>
          <w:rtl/>
        </w:rPr>
        <w:t xml:space="preserve"> والإشارات، ومن التفسيرات التي ذكرها </w:t>
      </w:r>
      <w:r w:rsidR="00DD3CFF" w:rsidRPr="00E102EE">
        <w:rPr>
          <w:rFonts w:ascii="Traditional Arabic" w:hAnsi="Traditional Arabic" w:cs="Traditional Arabic"/>
          <w:sz w:val="28"/>
          <w:rtl/>
        </w:rPr>
        <w:t xml:space="preserve">في كتابه </w:t>
      </w:r>
      <w:r w:rsidR="00EE2684" w:rsidRPr="00E102EE">
        <w:rPr>
          <w:rFonts w:ascii="Traditional Arabic" w:hAnsi="Traditional Arabic" w:cs="Traditional Arabic"/>
          <w:sz w:val="28"/>
          <w:rtl/>
        </w:rPr>
        <w:t xml:space="preserve">عند قوله تعالى </w:t>
      </w:r>
      <w:r w:rsidR="00197E03" w:rsidRPr="00E102EE">
        <w:rPr>
          <w:rFonts w:ascii="Traditional Arabic" w:hAnsi="Traditional Arabic" w:cs="Traditional Arabic"/>
          <w:sz w:val="28"/>
          <w:rtl/>
        </w:rPr>
        <w:t>{</w:t>
      </w:r>
      <w:r w:rsidR="00EE2684" w:rsidRPr="00E102EE">
        <w:rPr>
          <w:rFonts w:ascii="Traditional Arabic" w:hAnsi="Traditional Arabic" w:cs="Traditional Arabic"/>
          <w:sz w:val="28"/>
          <w:rtl/>
        </w:rPr>
        <w:t>فَأَمَّا الْيَتِيمَ فَلا تَقْهَرْ وَأَمَّا السَّائِلَ فَلا تَنْهَرْ</w:t>
      </w:r>
      <w:r w:rsidR="00197E03" w:rsidRPr="00E102EE">
        <w:rPr>
          <w:rFonts w:ascii="Traditional Arabic" w:hAnsi="Traditional Arabic" w:cs="Traditional Arabic"/>
          <w:sz w:val="28"/>
          <w:rtl/>
        </w:rPr>
        <w:t>}</w:t>
      </w:r>
      <w:r w:rsidR="00EE2684" w:rsidRPr="00E102EE">
        <w:rPr>
          <w:rFonts w:ascii="Traditional Arabic" w:hAnsi="Traditional Arabic" w:cs="Traditional Arabic"/>
          <w:sz w:val="28"/>
          <w:rtl/>
        </w:rPr>
        <w:t xml:space="preserve"> </w:t>
      </w:r>
      <w:r w:rsidR="00B778F3" w:rsidRPr="00E102EE">
        <w:rPr>
          <w:rFonts w:ascii="Traditional Arabic" w:hAnsi="Traditional Arabic" w:cs="Traditional Arabic"/>
          <w:sz w:val="28"/>
          <w:rtl/>
          <w:lang w:bidi="ar"/>
        </w:rPr>
        <w:t>اليتيم العاري عن</w:t>
      </w:r>
      <w:r w:rsidR="00B778F3" w:rsidRPr="00E102EE">
        <w:rPr>
          <w:rFonts w:ascii="Traditional Arabic" w:hAnsi="Traditional Arabic" w:cs="Traditional Arabic"/>
          <w:b/>
          <w:bCs/>
          <w:sz w:val="28"/>
          <w:rtl/>
          <w:lang w:bidi="ar"/>
        </w:rPr>
        <w:t xml:space="preserve"> </w:t>
      </w:r>
      <w:r w:rsidR="00B778F3" w:rsidRPr="00E102EE">
        <w:rPr>
          <w:rFonts w:ascii="Traditional Arabic" w:hAnsi="Traditional Arabic" w:cs="Traditional Arabic"/>
          <w:sz w:val="28"/>
          <w:rtl/>
          <w:lang w:bidi="ar"/>
        </w:rPr>
        <w:t xml:space="preserve">خلعه الهداية لا تقنطه من رحمتي فإني قادر أن البسه لباس الهداية، والسائل إذا سألك عني فدله </w:t>
      </w:r>
      <w:proofErr w:type="gramStart"/>
      <w:r w:rsidR="00B778F3" w:rsidRPr="00E102EE">
        <w:rPr>
          <w:rFonts w:ascii="Traditional Arabic" w:hAnsi="Traditional Arabic" w:cs="Traditional Arabic"/>
          <w:sz w:val="28"/>
          <w:rtl/>
          <w:lang w:bidi="ar"/>
        </w:rPr>
        <w:t>علي</w:t>
      </w:r>
      <w:proofErr w:type="gramEnd"/>
      <w:r w:rsidR="00B778F3" w:rsidRPr="00E102EE">
        <w:rPr>
          <w:rFonts w:ascii="Traditional Arabic" w:hAnsi="Traditional Arabic" w:cs="Traditional Arabic"/>
          <w:sz w:val="28"/>
          <w:rtl/>
          <w:lang w:bidi="ar"/>
        </w:rPr>
        <w:t xml:space="preserve"> بألطف دلالة فإني قريب مجيب </w:t>
      </w:r>
      <w:r w:rsidR="00197E03" w:rsidRPr="00E102EE">
        <w:rPr>
          <w:rFonts w:ascii="Traditional Arabic" w:hAnsi="Traditional Arabic" w:cs="Traditional Arabic"/>
          <w:sz w:val="28"/>
          <w:rtl/>
          <w:lang w:bidi="ar"/>
        </w:rPr>
        <w:t>(حقائق التفسير، 3/134).</w:t>
      </w:r>
      <w:r w:rsidR="00AE6265" w:rsidRPr="00E102EE">
        <w:rPr>
          <w:rFonts w:ascii="Traditional Arabic" w:hAnsi="Traditional Arabic" w:cs="Traditional Arabic"/>
          <w:sz w:val="28"/>
          <w:rtl/>
          <w:lang w:bidi="ar"/>
        </w:rPr>
        <w:t xml:space="preserve"> </w:t>
      </w:r>
    </w:p>
    <w:p w14:paraId="06EF2346" w14:textId="13D0297D" w:rsidR="00AE6265" w:rsidRPr="00E102EE" w:rsidRDefault="006E704C" w:rsidP="00E102EE">
      <w:pPr>
        <w:pStyle w:val="a5"/>
        <w:ind w:left="397" w:hanging="397"/>
        <w:jc w:val="both"/>
        <w:rPr>
          <w:rFonts w:ascii="Traditional Arabic" w:hAnsi="Traditional Arabic" w:cs="Traditional Arabic"/>
          <w:sz w:val="28"/>
          <w:rtl/>
        </w:rPr>
      </w:pPr>
      <w:r>
        <w:rPr>
          <w:rFonts w:ascii="Traditional Arabic" w:hAnsi="Traditional Arabic" w:cs="Traditional Arabic" w:hint="cs"/>
          <w:sz w:val="28"/>
          <w:rtl/>
          <w:lang w:bidi="ar"/>
        </w:rPr>
        <w:t xml:space="preserve">      </w:t>
      </w:r>
      <w:r w:rsidR="000032AE" w:rsidRPr="00E102EE">
        <w:rPr>
          <w:rFonts w:ascii="Traditional Arabic" w:hAnsi="Traditional Arabic" w:cs="Traditional Arabic"/>
          <w:sz w:val="28"/>
          <w:rtl/>
          <w:lang w:bidi="ar"/>
        </w:rPr>
        <w:t xml:space="preserve">وكذلك تفسير القشيري (ت465ه) المسمى (لطائف الإشارات) </w:t>
      </w:r>
      <w:r w:rsidR="00CE3031" w:rsidRPr="00E102EE">
        <w:rPr>
          <w:rFonts w:ascii="Traditional Arabic" w:hAnsi="Traditional Arabic" w:cs="Traditional Arabic"/>
          <w:sz w:val="28"/>
          <w:rtl/>
          <w:lang w:bidi="ar"/>
        </w:rPr>
        <w:t xml:space="preserve">ومن تفسيره </w:t>
      </w:r>
      <w:r w:rsidR="001F5C5F" w:rsidRPr="00E102EE">
        <w:rPr>
          <w:rFonts w:ascii="Traditional Arabic" w:hAnsi="Traditional Arabic" w:cs="Traditional Arabic"/>
          <w:sz w:val="28"/>
          <w:rtl/>
          <w:lang w:bidi="ar"/>
        </w:rPr>
        <w:t xml:space="preserve">الإشاري: </w:t>
      </w:r>
      <w:r w:rsidR="00CD515D" w:rsidRPr="00E102EE">
        <w:rPr>
          <w:rFonts w:ascii="Traditional Arabic" w:hAnsi="Traditional Arabic" w:cs="Traditional Arabic"/>
          <w:sz w:val="28"/>
          <w:rtl/>
          <w:lang w:bidi="ar"/>
        </w:rPr>
        <w:t xml:space="preserve">عند قوله تعالى </w:t>
      </w:r>
      <w:r w:rsidR="00CD515D" w:rsidRPr="00E102EE">
        <w:rPr>
          <w:rFonts w:ascii="Traditional Arabic" w:hAnsi="Traditional Arabic" w:cs="Traditional Arabic"/>
          <w:sz w:val="28"/>
          <w:rtl/>
        </w:rPr>
        <w:t>{</w:t>
      </w:r>
      <w:r w:rsidR="00CD515D" w:rsidRPr="00E102EE">
        <w:rPr>
          <w:rFonts w:ascii="Traditional Arabic" w:hAnsi="Traditional Arabic" w:cs="Traditional Arabic"/>
          <w:sz w:val="28"/>
          <w:rtl/>
          <w:lang w:bidi="ar"/>
        </w:rPr>
        <w:t>ما نَنْسَخْ مِنْ آيَةٍ أَوْ نُنْسِها نَأْتِ بِخَيْرٍ مِنْها أَوْ مِثْلِها</w:t>
      </w:r>
      <w:r w:rsidR="00CD515D" w:rsidRPr="00E102EE">
        <w:rPr>
          <w:rFonts w:ascii="Traditional Arabic" w:hAnsi="Traditional Arabic" w:cs="Traditional Arabic"/>
          <w:sz w:val="28"/>
          <w:rtl/>
        </w:rPr>
        <w:t xml:space="preserve">} </w:t>
      </w:r>
      <w:r w:rsidR="001F5C5F" w:rsidRPr="00E102EE">
        <w:rPr>
          <w:rFonts w:ascii="Traditional Arabic" w:hAnsi="Traditional Arabic" w:cs="Traditional Arabic"/>
          <w:sz w:val="28"/>
          <w:rtl/>
        </w:rPr>
        <w:t xml:space="preserve">أي: </w:t>
      </w:r>
      <w:r w:rsidR="00E86D43" w:rsidRPr="00E102EE">
        <w:rPr>
          <w:rFonts w:ascii="Traditional Arabic" w:hAnsi="Traditional Arabic" w:cs="Traditional Arabic"/>
          <w:sz w:val="28"/>
          <w:rtl/>
        </w:rPr>
        <w:t>فلا ننسخ من آثار العبادة شيئا إلا وأبدلنا عنه أشياء من أنوار العبودية، ولا نسخنا من أنوار العبودية أشياء إلا أقمنا مكانها أشياء من أقمار العبودية (لطائف الإشا</w:t>
      </w:r>
      <w:r w:rsidR="00EF78E0" w:rsidRPr="00E102EE">
        <w:rPr>
          <w:rFonts w:ascii="Traditional Arabic" w:hAnsi="Traditional Arabic" w:cs="Traditional Arabic"/>
          <w:sz w:val="28"/>
          <w:rtl/>
        </w:rPr>
        <w:t xml:space="preserve">رات، 1/111). </w:t>
      </w:r>
    </w:p>
    <w:p w14:paraId="259825C7" w14:textId="33362144" w:rsidR="00EF78E0" w:rsidRPr="00E102EE" w:rsidRDefault="006E704C" w:rsidP="00E102EE">
      <w:pPr>
        <w:pStyle w:val="a5"/>
        <w:ind w:left="397" w:hanging="397"/>
        <w:jc w:val="both"/>
        <w:rPr>
          <w:rStyle w:val="a4"/>
          <w:rFonts w:ascii="Traditional Arabic" w:hAnsi="Traditional Arabic" w:cs="Traditional Arabic"/>
          <w:rtl/>
        </w:rPr>
      </w:pPr>
      <w:r>
        <w:rPr>
          <w:rFonts w:ascii="Traditional Arabic" w:hAnsi="Traditional Arabic" w:cs="Traditional Arabic" w:hint="cs"/>
          <w:sz w:val="28"/>
          <w:rtl/>
        </w:rPr>
        <w:t xml:space="preserve">      </w:t>
      </w:r>
      <w:r w:rsidR="003A453F" w:rsidRPr="00E102EE">
        <w:rPr>
          <w:rFonts w:ascii="Traditional Arabic" w:hAnsi="Traditional Arabic" w:cs="Traditional Arabic"/>
          <w:sz w:val="28"/>
          <w:rtl/>
        </w:rPr>
        <w:t xml:space="preserve">فالتأويلات الإشارية التي يذكرها أصحاب هذا التفسير هناك ما هو قريب من معنى الآية، </w:t>
      </w:r>
      <w:r w:rsidR="002E20CF" w:rsidRPr="00E102EE">
        <w:rPr>
          <w:rFonts w:ascii="Traditional Arabic" w:hAnsi="Traditional Arabic" w:cs="Traditional Arabic"/>
          <w:sz w:val="28"/>
          <w:rtl/>
        </w:rPr>
        <w:t>وهناك ما هو بعيد عنها، واللفظ لا يحتملها.</w:t>
      </w:r>
    </w:p>
  </w:footnote>
  <w:footnote w:id="66">
    <w:p w14:paraId="4ADB7BD2" w14:textId="1D6736ED" w:rsidR="000D280F" w:rsidRPr="00E102EE" w:rsidRDefault="000D280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 xml:space="preserve">لشنقيطي، أضواء البيان، </w:t>
      </w:r>
      <w:r w:rsidR="00BC72B4" w:rsidRPr="00E102EE">
        <w:rPr>
          <w:rFonts w:ascii="Traditional Arabic" w:hAnsi="Traditional Arabic" w:cs="Traditional Arabic"/>
          <w:sz w:val="28"/>
          <w:rtl/>
        </w:rPr>
        <w:t>5/288.</w:t>
      </w:r>
    </w:p>
  </w:footnote>
  <w:footnote w:id="67">
    <w:p w14:paraId="613A38A3" w14:textId="194372BB" w:rsidR="00516C1E" w:rsidRPr="00E102EE" w:rsidRDefault="00516C1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و</w:t>
      </w:r>
      <w:r w:rsidRPr="00E102EE">
        <w:rPr>
          <w:rFonts w:ascii="Traditional Arabic" w:hAnsi="Traditional Arabic" w:cs="Traditional Arabic"/>
          <w:sz w:val="28"/>
          <w:rtl/>
        </w:rPr>
        <w:t>الكشف في اصطلاح الصوفية</w:t>
      </w:r>
      <w:r w:rsidR="00D11266" w:rsidRPr="00E102EE">
        <w:rPr>
          <w:rFonts w:ascii="Traditional Arabic" w:hAnsi="Traditional Arabic" w:cs="Traditional Arabic"/>
          <w:sz w:val="28"/>
          <w:rtl/>
        </w:rPr>
        <w:t xml:space="preserve"> </w:t>
      </w:r>
      <w:r w:rsidRPr="00E102EE">
        <w:rPr>
          <w:rFonts w:ascii="Traditional Arabic" w:hAnsi="Traditional Arabic" w:cs="Traditional Arabic"/>
          <w:sz w:val="28"/>
          <w:rtl/>
        </w:rPr>
        <w:t>هو</w:t>
      </w:r>
      <w:r w:rsidRPr="00E102EE">
        <w:rPr>
          <w:rFonts w:ascii="Traditional Arabic" w:hAnsi="Traditional Arabic" w:cs="Traditional Arabic"/>
          <w:color w:val="333333"/>
          <w:sz w:val="28"/>
          <w:shd w:val="clear" w:color="auto" w:fill="FFFFFF"/>
          <w:rtl/>
        </w:rPr>
        <w:t xml:space="preserve"> الاطلاع على ما وراء الحجاب من المعاني الغيبية، والأمور الحقيقية وجودًا وشهودًا</w:t>
      </w:r>
      <w:r w:rsidR="00D11266" w:rsidRPr="00E102EE">
        <w:rPr>
          <w:rFonts w:ascii="Traditional Arabic" w:hAnsi="Traditional Arabic" w:cs="Traditional Arabic"/>
          <w:sz w:val="28"/>
          <w:rtl/>
        </w:rPr>
        <w:t xml:space="preserve"> </w:t>
      </w:r>
      <w:r w:rsidR="001434BB" w:rsidRPr="00E102EE">
        <w:rPr>
          <w:rFonts w:ascii="Traditional Arabic" w:hAnsi="Traditional Arabic" w:cs="Traditional Arabic"/>
          <w:sz w:val="28"/>
          <w:rtl/>
        </w:rPr>
        <w:t>(الجرجاني، التعريفات، ص184).</w:t>
      </w:r>
    </w:p>
  </w:footnote>
  <w:footnote w:id="68">
    <w:p w14:paraId="17ADEB58" w14:textId="469CFC43" w:rsidR="00C95DEE" w:rsidRPr="00E102EE" w:rsidRDefault="00C95DE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1F5C5F" w:rsidRPr="00E102EE">
        <w:rPr>
          <w:rFonts w:ascii="Traditional Arabic" w:hAnsi="Traditional Arabic" w:cs="Traditional Arabic"/>
          <w:sz w:val="28"/>
          <w:rtl/>
        </w:rPr>
        <w:t xml:space="preserve">محمد </w:t>
      </w:r>
      <w:r w:rsidRPr="00E102EE">
        <w:rPr>
          <w:rStyle w:val="a4"/>
          <w:rFonts w:ascii="Traditional Arabic" w:hAnsi="Traditional Arabic" w:cs="Traditional Arabic"/>
          <w:rtl/>
        </w:rPr>
        <w:t>ا</w:t>
      </w:r>
      <w:r w:rsidRPr="00E102EE">
        <w:rPr>
          <w:rFonts w:ascii="Traditional Arabic" w:hAnsi="Traditional Arabic" w:cs="Traditional Arabic"/>
          <w:sz w:val="28"/>
          <w:rtl/>
        </w:rPr>
        <w:t>لخضري، أصول الفقه، ص12</w:t>
      </w:r>
      <w:r w:rsidR="001F5C5F" w:rsidRPr="00E102EE">
        <w:rPr>
          <w:rFonts w:ascii="Traditional Arabic" w:hAnsi="Traditional Arabic" w:cs="Traditional Arabic"/>
          <w:sz w:val="28"/>
          <w:rtl/>
        </w:rPr>
        <w:t>0</w:t>
      </w:r>
      <w:r w:rsidRPr="00E102EE">
        <w:rPr>
          <w:rFonts w:ascii="Traditional Arabic" w:hAnsi="Traditional Arabic" w:cs="Traditional Arabic"/>
          <w:sz w:val="28"/>
          <w:rtl/>
        </w:rPr>
        <w:t>.</w:t>
      </w:r>
    </w:p>
  </w:footnote>
  <w:footnote w:id="69">
    <w:p w14:paraId="37D7841D" w14:textId="1AC71292" w:rsidR="002B375F" w:rsidRPr="00E102EE" w:rsidRDefault="002B375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920CD1" w:rsidRPr="00E102EE">
        <w:rPr>
          <w:rStyle w:val="a4"/>
          <w:rFonts w:ascii="Traditional Arabic" w:hAnsi="Traditional Arabic" w:cs="Traditional Arabic"/>
          <w:rtl/>
        </w:rPr>
        <w:t>ي</w:t>
      </w:r>
      <w:r w:rsidR="00920CD1" w:rsidRPr="00E102EE">
        <w:rPr>
          <w:rFonts w:ascii="Traditional Arabic" w:hAnsi="Traditional Arabic" w:cs="Traditional Arabic"/>
          <w:sz w:val="28"/>
          <w:rtl/>
        </w:rPr>
        <w:t>نظر: أصول السرخسي، 1/236.</w:t>
      </w:r>
    </w:p>
  </w:footnote>
  <w:footnote w:id="70">
    <w:p w14:paraId="7B3B46A7" w14:textId="48C9CD4E" w:rsidR="00724EFC" w:rsidRPr="00E102EE" w:rsidRDefault="00724EFC"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xml:space="preserve">) ينظر: أصول السرخسي، 1/236، والنسفي، كشف الأسرار، 1/377، والبخاري، كشف الأسرار، 1/68. </w:t>
      </w:r>
    </w:p>
  </w:footnote>
  <w:footnote w:id="71">
    <w:p w14:paraId="72D0B558" w14:textId="77777777" w:rsidR="008E4A72" w:rsidRPr="00E102EE" w:rsidRDefault="008E4A72"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المرجع السابق.</w:t>
      </w:r>
    </w:p>
  </w:footnote>
  <w:footnote w:id="72">
    <w:p w14:paraId="15467675" w14:textId="7FCF264B" w:rsidR="0024416A" w:rsidRPr="00E102EE" w:rsidRDefault="0024416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450B98" w:rsidRPr="00E102EE">
        <w:rPr>
          <w:rStyle w:val="a4"/>
          <w:rFonts w:ascii="Traditional Arabic" w:hAnsi="Traditional Arabic" w:cs="Traditional Arabic"/>
          <w:rtl/>
        </w:rPr>
        <w:t>ي</w:t>
      </w:r>
      <w:r w:rsidR="00450B98" w:rsidRPr="00E102EE">
        <w:rPr>
          <w:rFonts w:ascii="Traditional Arabic" w:hAnsi="Traditional Arabic" w:cs="Traditional Arabic"/>
          <w:sz w:val="28"/>
          <w:rtl/>
        </w:rPr>
        <w:t>نظر: ابن منظور، لسان العرب، 12/459،</w:t>
      </w:r>
      <w:r w:rsidR="00EF72C3" w:rsidRPr="00E102EE">
        <w:rPr>
          <w:rFonts w:ascii="Traditional Arabic" w:hAnsi="Traditional Arabic" w:cs="Traditional Arabic"/>
          <w:sz w:val="28"/>
          <w:rtl/>
        </w:rPr>
        <w:t xml:space="preserve"> </w:t>
      </w:r>
      <w:r w:rsidR="00450B98" w:rsidRPr="00E102EE">
        <w:rPr>
          <w:rFonts w:ascii="Traditional Arabic" w:hAnsi="Traditional Arabic" w:cs="Traditional Arabic"/>
          <w:sz w:val="28"/>
          <w:rtl/>
        </w:rPr>
        <w:t>مادة (فهم).</w:t>
      </w:r>
    </w:p>
  </w:footnote>
  <w:footnote w:id="73">
    <w:p w14:paraId="2F7C865D" w14:textId="58243877" w:rsidR="009D6186" w:rsidRPr="00E102EE" w:rsidRDefault="009D618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011F5B" w:rsidRPr="00E102EE">
        <w:rPr>
          <w:rFonts w:ascii="Traditional Arabic" w:hAnsi="Traditional Arabic" w:cs="Traditional Arabic"/>
          <w:sz w:val="28"/>
          <w:rtl/>
        </w:rPr>
        <w:t xml:space="preserve">شرح العضد على مختصر المنتهى، </w:t>
      </w:r>
      <w:r w:rsidR="00511D2A" w:rsidRPr="00E102EE">
        <w:rPr>
          <w:rFonts w:ascii="Traditional Arabic" w:hAnsi="Traditional Arabic" w:cs="Traditional Arabic"/>
          <w:sz w:val="28"/>
          <w:rtl/>
        </w:rPr>
        <w:t>3/157.</w:t>
      </w:r>
    </w:p>
  </w:footnote>
  <w:footnote w:id="74">
    <w:p w14:paraId="54D4B00E" w14:textId="7EE2DCC1" w:rsidR="008C7908" w:rsidRPr="00E102EE" w:rsidRDefault="008C790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r w:rsidR="00011F5B" w:rsidRPr="00E102EE">
        <w:rPr>
          <w:rFonts w:ascii="Traditional Arabic" w:hAnsi="Traditional Arabic" w:cs="Traditional Arabic"/>
          <w:sz w:val="28"/>
          <w:rtl/>
        </w:rPr>
        <w:t>الآمدي، الإحكام، 3/66.</w:t>
      </w:r>
    </w:p>
  </w:footnote>
  <w:footnote w:id="75">
    <w:p w14:paraId="7B94C11B" w14:textId="2D6B578C" w:rsidR="00C3423F" w:rsidRPr="00E102EE" w:rsidRDefault="00C3423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لرسالة، ص513.</w:t>
      </w:r>
    </w:p>
  </w:footnote>
  <w:footnote w:id="76">
    <w:p w14:paraId="38DC3E3B" w14:textId="5145AC0A" w:rsidR="00401254" w:rsidRPr="00E102EE" w:rsidRDefault="0040125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1C5E17" w:rsidRPr="00E102EE">
        <w:rPr>
          <w:rStyle w:val="a4"/>
          <w:rFonts w:ascii="Traditional Arabic" w:hAnsi="Traditional Arabic" w:cs="Traditional Arabic"/>
          <w:rtl/>
        </w:rPr>
        <w:t xml:space="preserve">ينظر: </w:t>
      </w:r>
      <w:proofErr w:type="spellStart"/>
      <w:r w:rsidR="001C5E17" w:rsidRPr="00E102EE">
        <w:rPr>
          <w:rStyle w:val="a4"/>
          <w:rFonts w:ascii="Traditional Arabic" w:hAnsi="Traditional Arabic" w:cs="Traditional Arabic"/>
          <w:rtl/>
        </w:rPr>
        <w:t>الدبوسي</w:t>
      </w:r>
      <w:proofErr w:type="spellEnd"/>
      <w:r w:rsidR="001C5E17" w:rsidRPr="00E102EE">
        <w:rPr>
          <w:rStyle w:val="a4"/>
          <w:rFonts w:ascii="Traditional Arabic" w:hAnsi="Traditional Arabic" w:cs="Traditional Arabic"/>
          <w:rtl/>
        </w:rPr>
        <w:t xml:space="preserve">، تقويم الأدلة، ص130، </w:t>
      </w:r>
      <w:r w:rsidR="00DF2C3A" w:rsidRPr="00E102EE">
        <w:rPr>
          <w:rFonts w:ascii="Traditional Arabic" w:hAnsi="Traditional Arabic" w:cs="Traditional Arabic"/>
          <w:sz w:val="28"/>
          <w:rtl/>
        </w:rPr>
        <w:t xml:space="preserve">البخاري، كشف الأسرار، </w:t>
      </w:r>
      <w:r w:rsidR="00AB721E" w:rsidRPr="00E102EE">
        <w:rPr>
          <w:rFonts w:ascii="Traditional Arabic" w:hAnsi="Traditional Arabic" w:cs="Traditional Arabic"/>
          <w:sz w:val="28"/>
          <w:rtl/>
        </w:rPr>
        <w:t>1/73.</w:t>
      </w:r>
    </w:p>
  </w:footnote>
  <w:footnote w:id="77">
    <w:p w14:paraId="0132607C" w14:textId="0C08E1B1" w:rsidR="000F5F97" w:rsidRPr="00E102EE" w:rsidRDefault="000F5F9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3306E7" w:rsidRPr="00E102EE">
        <w:rPr>
          <w:rFonts w:ascii="Traditional Arabic" w:hAnsi="Traditional Arabic" w:cs="Traditional Arabic"/>
          <w:sz w:val="28"/>
          <w:rtl/>
        </w:rPr>
        <w:t>لأن فحوى الكلام معناه</w:t>
      </w:r>
      <w:r w:rsidR="00B744FA" w:rsidRPr="00E102EE">
        <w:rPr>
          <w:rFonts w:ascii="Traditional Arabic" w:hAnsi="Traditional Arabic" w:cs="Traditional Arabic"/>
          <w:sz w:val="28"/>
          <w:rtl/>
        </w:rPr>
        <w:t xml:space="preserve"> ومقت</w:t>
      </w:r>
      <w:r w:rsidR="00A46795" w:rsidRPr="00E102EE">
        <w:rPr>
          <w:rFonts w:ascii="Traditional Arabic" w:hAnsi="Traditional Arabic" w:cs="Traditional Arabic"/>
          <w:sz w:val="28"/>
          <w:rtl/>
        </w:rPr>
        <w:t>ضاه</w:t>
      </w:r>
      <w:r w:rsidR="003306E7" w:rsidRPr="00E102EE">
        <w:rPr>
          <w:rFonts w:ascii="Traditional Arabic" w:hAnsi="Traditional Arabic" w:cs="Traditional Arabic"/>
          <w:sz w:val="28"/>
          <w:rtl/>
        </w:rPr>
        <w:t xml:space="preserve">، </w:t>
      </w:r>
      <w:r w:rsidRPr="00E102EE">
        <w:rPr>
          <w:rStyle w:val="a4"/>
          <w:rFonts w:ascii="Traditional Arabic" w:hAnsi="Traditional Arabic" w:cs="Traditional Arabic"/>
          <w:rtl/>
        </w:rPr>
        <w:t>ي</w:t>
      </w:r>
      <w:r w:rsidRPr="00E102EE">
        <w:rPr>
          <w:rFonts w:ascii="Traditional Arabic" w:hAnsi="Traditional Arabic" w:cs="Traditional Arabic"/>
          <w:sz w:val="28"/>
          <w:rtl/>
        </w:rPr>
        <w:t xml:space="preserve">نظر: الشيرازي، اللمع، ص44، </w:t>
      </w:r>
      <w:proofErr w:type="spellStart"/>
      <w:r w:rsidR="00AB7D4A" w:rsidRPr="00E102EE">
        <w:rPr>
          <w:rFonts w:ascii="Traditional Arabic" w:hAnsi="Traditional Arabic" w:cs="Traditional Arabic"/>
          <w:sz w:val="28"/>
          <w:rtl/>
        </w:rPr>
        <w:t>الكلوذاني</w:t>
      </w:r>
      <w:proofErr w:type="spellEnd"/>
      <w:r w:rsidR="00AB7D4A" w:rsidRPr="00E102EE">
        <w:rPr>
          <w:rFonts w:ascii="Traditional Arabic" w:hAnsi="Traditional Arabic" w:cs="Traditional Arabic"/>
          <w:sz w:val="28"/>
          <w:rtl/>
        </w:rPr>
        <w:t>، التمهيد، 2/189.</w:t>
      </w:r>
    </w:p>
  </w:footnote>
  <w:footnote w:id="78">
    <w:p w14:paraId="3AF47456" w14:textId="46219EF5" w:rsidR="00A46795" w:rsidRPr="00E102EE" w:rsidRDefault="00A4679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F62046" w:rsidRPr="00E102EE">
        <w:rPr>
          <w:rStyle w:val="a4"/>
          <w:rFonts w:ascii="Traditional Arabic" w:hAnsi="Traditional Arabic" w:cs="Traditional Arabic"/>
          <w:rtl/>
        </w:rPr>
        <w:t>لحن الخطاب أصله في اللغة إفهام الشيء من غير تصريح</w:t>
      </w:r>
      <w:r w:rsidRPr="00E102EE">
        <w:rPr>
          <w:rFonts w:ascii="Traditional Arabic" w:hAnsi="Traditional Arabic" w:cs="Traditional Arabic"/>
          <w:sz w:val="28"/>
          <w:rtl/>
        </w:rPr>
        <w:t xml:space="preserve"> </w:t>
      </w:r>
      <w:r w:rsidR="00515E10" w:rsidRPr="00E102EE">
        <w:rPr>
          <w:rFonts w:ascii="Traditional Arabic" w:hAnsi="Traditional Arabic" w:cs="Traditional Arabic"/>
          <w:sz w:val="28"/>
          <w:rtl/>
        </w:rPr>
        <w:t>ومنه قوله تعالى: {ولتعرفنهم في لحن القول} أي</w:t>
      </w:r>
      <w:r w:rsidR="00F62046" w:rsidRPr="00E102EE">
        <w:rPr>
          <w:rFonts w:ascii="Traditional Arabic" w:hAnsi="Traditional Arabic" w:cs="Traditional Arabic"/>
          <w:sz w:val="28"/>
          <w:rtl/>
        </w:rPr>
        <w:t>:</w:t>
      </w:r>
      <w:r w:rsidR="00515E10" w:rsidRPr="00E102EE">
        <w:rPr>
          <w:rFonts w:ascii="Traditional Arabic" w:hAnsi="Traditional Arabic" w:cs="Traditional Arabic"/>
          <w:sz w:val="28"/>
          <w:rtl/>
        </w:rPr>
        <w:t xml:space="preserve"> في</w:t>
      </w:r>
      <w:r w:rsidR="00F62046" w:rsidRPr="00E102EE">
        <w:rPr>
          <w:rFonts w:ascii="Traditional Arabic" w:hAnsi="Traditional Arabic" w:cs="Traditional Arabic"/>
          <w:sz w:val="28"/>
          <w:rtl/>
        </w:rPr>
        <w:t xml:space="preserve"> فلتات الكلام من غير تصريح بالنفاق،</w:t>
      </w:r>
      <w:r w:rsidR="00ED4918" w:rsidRPr="00E102EE">
        <w:rPr>
          <w:rFonts w:ascii="Traditional Arabic" w:hAnsi="Traditional Arabic" w:cs="Traditional Arabic"/>
          <w:sz w:val="28"/>
          <w:rtl/>
        </w:rPr>
        <w:t xml:space="preserve"> </w:t>
      </w:r>
      <w:r w:rsidR="00D00C0B" w:rsidRPr="00E102EE">
        <w:rPr>
          <w:rFonts w:ascii="Traditional Arabic" w:hAnsi="Traditional Arabic" w:cs="Traditional Arabic"/>
          <w:sz w:val="28"/>
          <w:rtl/>
        </w:rPr>
        <w:t xml:space="preserve">ينظر: </w:t>
      </w:r>
      <w:r w:rsidRPr="00E102EE">
        <w:rPr>
          <w:rFonts w:ascii="Traditional Arabic" w:hAnsi="Traditional Arabic" w:cs="Traditional Arabic"/>
          <w:sz w:val="28"/>
          <w:rtl/>
        </w:rPr>
        <w:t xml:space="preserve">الآمدي، </w:t>
      </w:r>
      <w:r w:rsidR="00D00C0B" w:rsidRPr="00E102EE">
        <w:rPr>
          <w:rFonts w:ascii="Traditional Arabic" w:hAnsi="Traditional Arabic" w:cs="Traditional Arabic"/>
          <w:sz w:val="28"/>
          <w:rtl/>
        </w:rPr>
        <w:t>الإحكام، 3/66</w:t>
      </w:r>
      <w:r w:rsidR="00F62046" w:rsidRPr="00E102EE">
        <w:rPr>
          <w:rFonts w:ascii="Traditional Arabic" w:hAnsi="Traditional Arabic" w:cs="Traditional Arabic"/>
          <w:sz w:val="28"/>
          <w:rtl/>
        </w:rPr>
        <w:t>، القرافي، شرح تنقيح الفصول، ص54.</w:t>
      </w:r>
    </w:p>
  </w:footnote>
  <w:footnote w:id="79">
    <w:p w14:paraId="579145E3" w14:textId="1182465B" w:rsidR="00CB4901" w:rsidRPr="00E102EE" w:rsidRDefault="00CB490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آل تيمية، المسودة، ص222.</w:t>
      </w:r>
    </w:p>
  </w:footnote>
  <w:footnote w:id="80">
    <w:p w14:paraId="6274E9AF" w14:textId="77777777" w:rsidR="00DA2C3A" w:rsidRPr="00E102EE" w:rsidRDefault="00DA2C3A"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البرهان، 1/298.</w:t>
      </w:r>
    </w:p>
  </w:footnote>
  <w:footnote w:id="81">
    <w:p w14:paraId="3A35D796" w14:textId="77777777" w:rsidR="00DA2C3A" w:rsidRPr="00E102EE" w:rsidRDefault="00DA2C3A"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السبكي، الإبهاج، 2/367.</w:t>
      </w:r>
    </w:p>
  </w:footnote>
  <w:footnote w:id="82">
    <w:p w14:paraId="3E9C5661" w14:textId="77777777" w:rsidR="00DA2C3A" w:rsidRPr="00E102EE" w:rsidRDefault="00DA2C3A"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الزركشي، تشنيف المسامع، 1/166.</w:t>
      </w:r>
    </w:p>
  </w:footnote>
  <w:footnote w:id="83">
    <w:p w14:paraId="137265DF" w14:textId="79296FF9" w:rsidR="006A7DF5" w:rsidRPr="00E102EE" w:rsidRDefault="006A7DF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لمستصفى، ص413.</w:t>
      </w:r>
    </w:p>
  </w:footnote>
  <w:footnote w:id="84">
    <w:p w14:paraId="5A477A50" w14:textId="4A8F8CB2" w:rsidR="00520E57" w:rsidRPr="00E102EE" w:rsidRDefault="00520E5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المرجع السابق، ص413.</w:t>
      </w:r>
    </w:p>
  </w:footnote>
  <w:footnote w:id="85">
    <w:p w14:paraId="79BD30B4" w14:textId="7BEF0262" w:rsidR="003476AA" w:rsidRPr="00E102EE" w:rsidRDefault="003476A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لبخاري، كشف الأسرار، 1/73.</w:t>
      </w:r>
    </w:p>
  </w:footnote>
  <w:footnote w:id="86">
    <w:p w14:paraId="689D6693" w14:textId="1735441B" w:rsidR="00BA6A07" w:rsidRPr="00E102EE" w:rsidRDefault="00BA6A0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005B4189" w:rsidRPr="00E102EE">
        <w:rPr>
          <w:rFonts w:ascii="Traditional Arabic" w:hAnsi="Traditional Arabic" w:cs="Traditional Arabic"/>
          <w:sz w:val="28"/>
          <w:rtl/>
        </w:rPr>
        <w:t>التفتازاني</w:t>
      </w:r>
      <w:proofErr w:type="spellEnd"/>
      <w:r w:rsidR="005B4189" w:rsidRPr="00E102EE">
        <w:rPr>
          <w:rFonts w:ascii="Traditional Arabic" w:hAnsi="Traditional Arabic" w:cs="Traditional Arabic"/>
          <w:sz w:val="28"/>
          <w:rtl/>
        </w:rPr>
        <w:t>، التلويح، 1/252.</w:t>
      </w:r>
      <w:r w:rsidR="00454028" w:rsidRPr="00E102EE">
        <w:rPr>
          <w:rFonts w:ascii="Traditional Arabic" w:hAnsi="Traditional Arabic" w:cs="Traditional Arabic"/>
          <w:sz w:val="28"/>
          <w:rtl/>
        </w:rPr>
        <w:t xml:space="preserve"> </w:t>
      </w:r>
    </w:p>
  </w:footnote>
  <w:footnote w:id="87">
    <w:p w14:paraId="54B032EE" w14:textId="6A1D7C2B" w:rsidR="00D15E17" w:rsidRPr="00E102EE" w:rsidRDefault="00D15E1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2425E9" w:rsidRPr="00E102EE">
        <w:rPr>
          <w:rFonts w:ascii="Traditional Arabic" w:hAnsi="Traditional Arabic" w:cs="Traditional Arabic"/>
          <w:sz w:val="28"/>
          <w:rtl/>
        </w:rPr>
        <w:t>ينظر:</w:t>
      </w:r>
      <w:r w:rsidR="00AA7456" w:rsidRPr="00E102EE">
        <w:rPr>
          <w:rFonts w:ascii="Traditional Arabic" w:hAnsi="Traditional Arabic" w:cs="Traditional Arabic"/>
          <w:sz w:val="28"/>
          <w:rtl/>
        </w:rPr>
        <w:t xml:space="preserve"> </w:t>
      </w:r>
      <w:r w:rsidR="00B36973" w:rsidRPr="00E102EE">
        <w:rPr>
          <w:rFonts w:ascii="Traditional Arabic" w:hAnsi="Traditional Arabic" w:cs="Traditional Arabic"/>
          <w:sz w:val="28"/>
          <w:rtl/>
        </w:rPr>
        <w:t xml:space="preserve">ابن حزم، الإحكام، 7/56، </w:t>
      </w:r>
      <w:r w:rsidR="00B8588E" w:rsidRPr="00E102EE">
        <w:rPr>
          <w:rFonts w:ascii="Traditional Arabic" w:hAnsi="Traditional Arabic" w:cs="Traditional Arabic"/>
          <w:sz w:val="28"/>
          <w:rtl/>
        </w:rPr>
        <w:t>و</w:t>
      </w:r>
      <w:r w:rsidR="00B36973" w:rsidRPr="00E102EE">
        <w:rPr>
          <w:rFonts w:ascii="Traditional Arabic" w:hAnsi="Traditional Arabic" w:cs="Traditional Arabic"/>
          <w:sz w:val="28"/>
          <w:rtl/>
        </w:rPr>
        <w:t>ا</w:t>
      </w:r>
      <w:r w:rsidR="000D6E62" w:rsidRPr="00E102EE">
        <w:rPr>
          <w:rFonts w:ascii="Traditional Arabic" w:hAnsi="Traditional Arabic" w:cs="Traditional Arabic"/>
          <w:sz w:val="28"/>
          <w:rtl/>
        </w:rPr>
        <w:t xml:space="preserve">لجويني، التلخيص، </w:t>
      </w:r>
      <w:r w:rsidR="00F83E46" w:rsidRPr="00E102EE">
        <w:rPr>
          <w:rFonts w:ascii="Traditional Arabic" w:hAnsi="Traditional Arabic" w:cs="Traditional Arabic"/>
          <w:sz w:val="28"/>
          <w:rtl/>
        </w:rPr>
        <w:t xml:space="preserve">2/183، </w:t>
      </w:r>
      <w:r w:rsidR="002425E9" w:rsidRPr="00E102EE">
        <w:rPr>
          <w:rFonts w:ascii="Traditional Arabic" w:hAnsi="Traditional Arabic" w:cs="Traditional Arabic"/>
          <w:sz w:val="28"/>
          <w:rtl/>
        </w:rPr>
        <w:t>الآمدي، الإحكام 3/67</w:t>
      </w:r>
      <w:r w:rsidR="00383D80" w:rsidRPr="00E102EE">
        <w:rPr>
          <w:rFonts w:ascii="Traditional Arabic" w:hAnsi="Traditional Arabic" w:cs="Traditional Arabic"/>
          <w:sz w:val="28"/>
          <w:rtl/>
        </w:rPr>
        <w:t>، الزركشي، البحر المحيط، 5/130.</w:t>
      </w:r>
    </w:p>
  </w:footnote>
  <w:footnote w:id="88">
    <w:p w14:paraId="19CED60B" w14:textId="0AA86913" w:rsidR="00941D29" w:rsidRPr="00E102EE" w:rsidRDefault="00941D2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آل تيمية، المسودة، ص3</w:t>
      </w:r>
      <w:r w:rsidR="00CE226E" w:rsidRPr="00E102EE">
        <w:rPr>
          <w:rFonts w:ascii="Traditional Arabic" w:hAnsi="Traditional Arabic" w:cs="Traditional Arabic"/>
          <w:sz w:val="28"/>
          <w:rtl/>
        </w:rPr>
        <w:t xml:space="preserve">46، </w:t>
      </w:r>
    </w:p>
  </w:footnote>
  <w:footnote w:id="89">
    <w:p w14:paraId="3A8DC407" w14:textId="3E9B0315" w:rsidR="00CE226E" w:rsidRPr="00E102EE" w:rsidRDefault="00CE226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 xml:space="preserve">بن رشد، بداية المجتهد، </w:t>
      </w:r>
      <w:r w:rsidR="00CA7324" w:rsidRPr="00E102EE">
        <w:rPr>
          <w:rFonts w:ascii="Traditional Arabic" w:hAnsi="Traditional Arabic" w:cs="Traditional Arabic"/>
          <w:sz w:val="28"/>
          <w:rtl/>
        </w:rPr>
        <w:t>1/11.</w:t>
      </w:r>
    </w:p>
  </w:footnote>
  <w:footnote w:id="90">
    <w:p w14:paraId="5A23F96A" w14:textId="77777777" w:rsidR="00DA2C3A" w:rsidRPr="00E102EE" w:rsidRDefault="00DA2C3A"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الغزالي، المستصفى، 3/579.</w:t>
      </w:r>
    </w:p>
  </w:footnote>
  <w:footnote w:id="91">
    <w:p w14:paraId="660BD0B5" w14:textId="7D3627EB" w:rsidR="00DA2C3A" w:rsidRPr="00E102EE" w:rsidRDefault="00DA2C3A"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xml:space="preserve">) </w:t>
      </w:r>
      <w:r w:rsidR="00F315FF" w:rsidRPr="00E102EE">
        <w:rPr>
          <w:rFonts w:ascii="Traditional Arabic" w:hAnsi="Traditional Arabic" w:cs="Traditional Arabic"/>
          <w:sz w:val="28"/>
          <w:rtl/>
        </w:rPr>
        <w:t>أخرجه البخاري في صحيحه (6/2616) كتاب الأحكام، باب هل يقضي القاضي أو يفتي وهو غضبان،</w:t>
      </w:r>
      <w:r w:rsidR="00EF7DEC" w:rsidRPr="00E102EE">
        <w:rPr>
          <w:rFonts w:ascii="Traditional Arabic" w:hAnsi="Traditional Arabic" w:cs="Traditional Arabic"/>
          <w:sz w:val="28"/>
          <w:rtl/>
        </w:rPr>
        <w:t xml:space="preserve"> </w:t>
      </w:r>
      <w:r w:rsidR="00F315FF" w:rsidRPr="00E102EE">
        <w:rPr>
          <w:rFonts w:ascii="Traditional Arabic" w:hAnsi="Traditional Arabic" w:cs="Traditional Arabic"/>
          <w:sz w:val="28"/>
          <w:rtl/>
        </w:rPr>
        <w:t>رقم (6739).</w:t>
      </w:r>
    </w:p>
  </w:footnote>
  <w:footnote w:id="92">
    <w:p w14:paraId="6E52A05E" w14:textId="77777777" w:rsidR="00DA2C3A" w:rsidRPr="00E102EE" w:rsidRDefault="00DA2C3A"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ابن القيم، إعلام الموقعين، 2/383.</w:t>
      </w:r>
    </w:p>
  </w:footnote>
  <w:footnote w:id="93">
    <w:p w14:paraId="08C0B044" w14:textId="5F4493E0" w:rsidR="004E1553" w:rsidRPr="00E102EE" w:rsidRDefault="004E155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 xml:space="preserve">لإحكام، </w:t>
      </w:r>
      <w:r w:rsidR="008E6A5C" w:rsidRPr="00E102EE">
        <w:rPr>
          <w:rFonts w:ascii="Traditional Arabic" w:hAnsi="Traditional Arabic" w:cs="Traditional Arabic"/>
          <w:sz w:val="28"/>
          <w:rtl/>
        </w:rPr>
        <w:t>3/69.</w:t>
      </w:r>
    </w:p>
  </w:footnote>
  <w:footnote w:id="94">
    <w:p w14:paraId="3E0AD0B7" w14:textId="417AD0E3" w:rsidR="000546FA" w:rsidRPr="00E102EE" w:rsidRDefault="000546F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أخرجه أبو داود في</w:t>
      </w:r>
      <w:r w:rsidR="005735C6" w:rsidRPr="00E102EE">
        <w:rPr>
          <w:rFonts w:ascii="Traditional Arabic" w:hAnsi="Traditional Arabic" w:cs="Traditional Arabic"/>
          <w:sz w:val="28"/>
          <w:rtl/>
        </w:rPr>
        <w:t xml:space="preserve"> سننه</w:t>
      </w:r>
      <w:r w:rsidRPr="00E102EE">
        <w:rPr>
          <w:rFonts w:ascii="Traditional Arabic" w:hAnsi="Traditional Arabic" w:cs="Traditional Arabic"/>
          <w:sz w:val="28"/>
          <w:rtl/>
        </w:rPr>
        <w:t xml:space="preserve"> (2/96) كتاب الزكاة، باب في زكاة السائمة،</w:t>
      </w:r>
      <w:r w:rsidR="005735C6" w:rsidRPr="00E102EE">
        <w:rPr>
          <w:rFonts w:ascii="Traditional Arabic" w:hAnsi="Traditional Arabic" w:cs="Traditional Arabic"/>
          <w:sz w:val="28"/>
          <w:rtl/>
        </w:rPr>
        <w:t xml:space="preserve"> رقم </w:t>
      </w:r>
      <w:r w:rsidRPr="00E102EE">
        <w:rPr>
          <w:rFonts w:ascii="Traditional Arabic" w:hAnsi="Traditional Arabic" w:cs="Traditional Arabic"/>
          <w:sz w:val="28"/>
          <w:rtl/>
        </w:rPr>
        <w:t>(1567) قال الشيخ الألباني: صحيح</w:t>
      </w:r>
      <w:r w:rsidR="009D1FA8" w:rsidRPr="00E102EE">
        <w:rPr>
          <w:rFonts w:ascii="Traditional Arabic" w:hAnsi="Traditional Arabic" w:cs="Traditional Arabic"/>
          <w:sz w:val="28"/>
          <w:rtl/>
        </w:rPr>
        <w:t xml:space="preserve">، (الإرواء، </w:t>
      </w:r>
      <w:r w:rsidR="00845976" w:rsidRPr="00E102EE">
        <w:rPr>
          <w:rFonts w:ascii="Traditional Arabic" w:hAnsi="Traditional Arabic" w:cs="Traditional Arabic"/>
          <w:sz w:val="28"/>
          <w:rtl/>
        </w:rPr>
        <w:t>3/264).</w:t>
      </w:r>
    </w:p>
  </w:footnote>
  <w:footnote w:id="95">
    <w:p w14:paraId="0D95DD36" w14:textId="2A552238" w:rsidR="00C57B44" w:rsidRPr="00E102EE" w:rsidRDefault="00C57B4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ابن السمعاني، قواطع الأدلة، </w:t>
      </w:r>
      <w:r w:rsidR="00866DC9" w:rsidRPr="00E102EE">
        <w:rPr>
          <w:rFonts w:ascii="Traditional Arabic" w:hAnsi="Traditional Arabic" w:cs="Traditional Arabic"/>
          <w:sz w:val="28"/>
          <w:rtl/>
        </w:rPr>
        <w:t>1/238.</w:t>
      </w:r>
    </w:p>
  </w:footnote>
  <w:footnote w:id="96">
    <w:p w14:paraId="53247FC7" w14:textId="4A7BD417" w:rsidR="00AF099D" w:rsidRPr="00E102EE" w:rsidRDefault="00AF099D"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82621A" w:rsidRPr="00E102EE">
        <w:rPr>
          <w:rStyle w:val="a4"/>
          <w:rFonts w:ascii="Traditional Arabic" w:hAnsi="Traditional Arabic" w:cs="Traditional Arabic"/>
          <w:rtl/>
        </w:rPr>
        <w:t>ا</w:t>
      </w:r>
      <w:r w:rsidR="0082621A" w:rsidRPr="00E102EE">
        <w:rPr>
          <w:rFonts w:ascii="Traditional Arabic" w:hAnsi="Traditional Arabic" w:cs="Traditional Arabic"/>
          <w:sz w:val="28"/>
          <w:rtl/>
        </w:rPr>
        <w:t xml:space="preserve">بن النجار، شرح الكوكب المنير، </w:t>
      </w:r>
      <w:r w:rsidR="00BD4FF7" w:rsidRPr="00E102EE">
        <w:rPr>
          <w:rFonts w:ascii="Traditional Arabic" w:hAnsi="Traditional Arabic" w:cs="Traditional Arabic"/>
          <w:sz w:val="28"/>
          <w:rtl/>
        </w:rPr>
        <w:t>3/489.</w:t>
      </w:r>
    </w:p>
  </w:footnote>
  <w:footnote w:id="97">
    <w:p w14:paraId="7CDCCD50" w14:textId="1748F667" w:rsidR="003E4E89" w:rsidRPr="00E102EE" w:rsidRDefault="003E4E8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لأن دليله من ‌جنس ‌الخطاب، أو لأن الخطاب دال عليه</w:t>
      </w:r>
      <w:r w:rsidRPr="00E102EE">
        <w:rPr>
          <w:rFonts w:ascii="Traditional Arabic" w:hAnsi="Traditional Arabic" w:cs="Traditional Arabic"/>
          <w:sz w:val="28"/>
          <w:rtl/>
        </w:rPr>
        <w:t xml:space="preserve"> (</w:t>
      </w:r>
      <w:r w:rsidR="00FA2EC0" w:rsidRPr="00E102EE">
        <w:rPr>
          <w:rFonts w:ascii="Traditional Arabic" w:hAnsi="Traditional Arabic" w:cs="Traditional Arabic"/>
          <w:sz w:val="28"/>
          <w:rtl/>
        </w:rPr>
        <w:t>الزركشي، البحر المحيط، 5/132، الشوكاني، إرشاد الفحول، 2/38).</w:t>
      </w:r>
    </w:p>
  </w:footnote>
  <w:footnote w:id="98">
    <w:p w14:paraId="2AA0EF73" w14:textId="6FF85ECD" w:rsidR="006D4285" w:rsidRPr="00E102EE" w:rsidRDefault="006D428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B047E0" w:rsidRPr="00E102EE">
        <w:rPr>
          <w:rFonts w:ascii="Traditional Arabic" w:hAnsi="Traditional Arabic" w:cs="Traditional Arabic"/>
          <w:sz w:val="28"/>
          <w:rtl/>
        </w:rPr>
        <w:t>و</w:t>
      </w:r>
      <w:r w:rsidR="00191F83" w:rsidRPr="00E102EE">
        <w:rPr>
          <w:rFonts w:ascii="Traditional Arabic" w:hAnsi="Traditional Arabic" w:cs="Traditional Arabic"/>
          <w:sz w:val="28"/>
          <w:rtl/>
        </w:rPr>
        <w:t>ذكروا</w:t>
      </w:r>
      <w:r w:rsidR="00B047E0" w:rsidRPr="00E102EE">
        <w:rPr>
          <w:rFonts w:ascii="Traditional Arabic" w:hAnsi="Traditional Arabic" w:cs="Traditional Arabic"/>
          <w:sz w:val="28"/>
          <w:rtl/>
        </w:rPr>
        <w:t xml:space="preserve"> أن ‌المخصوص ‌بالذكر حكمه مقصور عليه</w:t>
      </w:r>
      <w:r w:rsidR="00141CD0" w:rsidRPr="00E102EE">
        <w:rPr>
          <w:rFonts w:ascii="Traditional Arabic" w:hAnsi="Traditional Arabic" w:cs="Traditional Arabic"/>
          <w:sz w:val="28"/>
          <w:rtl/>
        </w:rPr>
        <w:t>،</w:t>
      </w:r>
      <w:r w:rsidR="00B047E0" w:rsidRPr="00E102EE">
        <w:rPr>
          <w:rFonts w:ascii="Traditional Arabic" w:hAnsi="Traditional Arabic" w:cs="Traditional Arabic"/>
          <w:sz w:val="28"/>
          <w:rtl/>
        </w:rPr>
        <w:t xml:space="preserve"> ولا دلالة فيه على أن حكم ما عداه بخلافه (</w:t>
      </w:r>
      <w:r w:rsidR="00B4280F" w:rsidRPr="00E102EE">
        <w:rPr>
          <w:rStyle w:val="a4"/>
          <w:rFonts w:ascii="Traditional Arabic" w:hAnsi="Traditional Arabic" w:cs="Traditional Arabic"/>
          <w:rtl/>
        </w:rPr>
        <w:t>أصول الجصاص، 1/191،</w:t>
      </w:r>
      <w:r w:rsidR="00794746" w:rsidRPr="00E102EE">
        <w:rPr>
          <w:rFonts w:ascii="Traditional Arabic" w:hAnsi="Traditional Arabic" w:cs="Traditional Arabic"/>
          <w:sz w:val="28"/>
          <w:rtl/>
        </w:rPr>
        <w:t xml:space="preserve"> ابن أمير الحاج، التقرير والتحبير، 1/117</w:t>
      </w:r>
      <w:r w:rsidR="00141CD0" w:rsidRPr="00E102EE">
        <w:rPr>
          <w:rFonts w:ascii="Traditional Arabic" w:hAnsi="Traditional Arabic" w:cs="Traditional Arabic"/>
          <w:sz w:val="28"/>
          <w:rtl/>
        </w:rPr>
        <w:t>)</w:t>
      </w:r>
    </w:p>
  </w:footnote>
  <w:footnote w:id="99">
    <w:p w14:paraId="443170EB" w14:textId="1787735B" w:rsidR="000325EF" w:rsidRPr="00E102EE" w:rsidRDefault="000325E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أمير الحاج، التقرير والتحبير، 1/117</w:t>
      </w:r>
      <w:r w:rsidR="001C502F" w:rsidRPr="00E102EE">
        <w:rPr>
          <w:rFonts w:ascii="Traditional Arabic" w:hAnsi="Traditional Arabic" w:cs="Traditional Arabic"/>
          <w:sz w:val="28"/>
          <w:rtl/>
        </w:rPr>
        <w:t>، والزركشي، البحر المحيط، 5/</w:t>
      </w:r>
      <w:r w:rsidR="009507A2" w:rsidRPr="00E102EE">
        <w:rPr>
          <w:rFonts w:ascii="Traditional Arabic" w:hAnsi="Traditional Arabic" w:cs="Traditional Arabic"/>
          <w:sz w:val="28"/>
          <w:rtl/>
        </w:rPr>
        <w:t>135.</w:t>
      </w:r>
    </w:p>
  </w:footnote>
  <w:footnote w:id="100">
    <w:p w14:paraId="1C4163CE" w14:textId="2A34EABF" w:rsidR="00C67055" w:rsidRPr="00E102EE" w:rsidRDefault="00C6705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1F1911" w:rsidRPr="00E102EE">
        <w:rPr>
          <w:rStyle w:val="a4"/>
          <w:rFonts w:ascii="Traditional Arabic" w:hAnsi="Traditional Arabic" w:cs="Traditional Arabic"/>
          <w:rtl/>
        </w:rPr>
        <w:t>ا</w:t>
      </w:r>
      <w:r w:rsidR="001F1911" w:rsidRPr="00E102EE">
        <w:rPr>
          <w:rFonts w:ascii="Traditional Arabic" w:hAnsi="Traditional Arabic" w:cs="Traditional Arabic"/>
          <w:sz w:val="28"/>
          <w:rtl/>
        </w:rPr>
        <w:t>لإحكام، 7/2.</w:t>
      </w:r>
      <w:r w:rsidR="005F581E" w:rsidRPr="00E102EE">
        <w:rPr>
          <w:rFonts w:ascii="Traditional Arabic" w:hAnsi="Traditional Arabic" w:cs="Traditional Arabic"/>
          <w:sz w:val="28"/>
          <w:rtl/>
        </w:rPr>
        <w:t xml:space="preserve"> </w:t>
      </w:r>
      <w:r w:rsidR="005F581E" w:rsidRPr="00E102EE">
        <w:rPr>
          <w:rStyle w:val="a4"/>
          <w:rFonts w:ascii="Traditional Arabic" w:hAnsi="Traditional Arabic" w:cs="Traditional Arabic"/>
          <w:rtl/>
        </w:rPr>
        <w:t>و</w:t>
      </w:r>
      <w:r w:rsidR="005F581E" w:rsidRPr="00E102EE">
        <w:rPr>
          <w:rFonts w:ascii="Traditional Arabic" w:hAnsi="Traditional Arabic" w:cs="Traditional Arabic"/>
          <w:sz w:val="28"/>
          <w:rtl/>
        </w:rPr>
        <w:t xml:space="preserve">يفارق ابن حزم الحنفية بأنه ينكر دلالة مفهوم المخالفة كمنهج في الأصول، فهو يرفض أي معنى غير المعنى المستفاد من ظاهر اللفظ، أما الحنفية فهم ينكرونه كطريق للوصول إلى الحكم الشرعي، وإذا قال بعضهم بإعطاء المسكوت عنه نقيض حكم المنطوق به فإنهم يدخلونه في دلالة الإشارة التي يتوسعون فيها كثيرًا (ينظر: </w:t>
      </w:r>
      <w:proofErr w:type="spellStart"/>
      <w:proofErr w:type="gramStart"/>
      <w:r w:rsidR="005F581E" w:rsidRPr="00E102EE">
        <w:rPr>
          <w:rFonts w:ascii="Traditional Arabic" w:hAnsi="Traditional Arabic" w:cs="Traditional Arabic"/>
          <w:sz w:val="28"/>
          <w:rtl/>
        </w:rPr>
        <w:t>د.محمد</w:t>
      </w:r>
      <w:proofErr w:type="spellEnd"/>
      <w:proofErr w:type="gramEnd"/>
      <w:r w:rsidR="005F581E" w:rsidRPr="00E102EE">
        <w:rPr>
          <w:rFonts w:ascii="Traditional Arabic" w:hAnsi="Traditional Arabic" w:cs="Traditional Arabic"/>
          <w:sz w:val="28"/>
          <w:rtl/>
        </w:rPr>
        <w:t xml:space="preserve"> العريني، مفهوم المخالفة بين الحنفية وابن حزم).</w:t>
      </w:r>
    </w:p>
  </w:footnote>
  <w:footnote w:id="101">
    <w:p w14:paraId="6317B2B1" w14:textId="3A72B6A9" w:rsidR="008D2293" w:rsidRPr="00E102EE" w:rsidRDefault="008D229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0B4AA6" w:rsidRPr="00E102EE">
        <w:rPr>
          <w:rFonts w:ascii="Traditional Arabic" w:hAnsi="Traditional Arabic" w:cs="Traditional Arabic"/>
          <w:sz w:val="28"/>
          <w:rtl/>
        </w:rPr>
        <w:t xml:space="preserve">ينظر: الغزالي، </w:t>
      </w:r>
      <w:r w:rsidRPr="00E102EE">
        <w:rPr>
          <w:rStyle w:val="a4"/>
          <w:rFonts w:ascii="Traditional Arabic" w:hAnsi="Traditional Arabic" w:cs="Traditional Arabic"/>
          <w:rtl/>
        </w:rPr>
        <w:t>ا</w:t>
      </w:r>
      <w:r w:rsidRPr="00E102EE">
        <w:rPr>
          <w:rFonts w:ascii="Traditional Arabic" w:hAnsi="Traditional Arabic" w:cs="Traditional Arabic"/>
          <w:sz w:val="28"/>
          <w:rtl/>
        </w:rPr>
        <w:t>لمستصفى، ص414</w:t>
      </w:r>
      <w:r w:rsidR="0016104E" w:rsidRPr="00E102EE">
        <w:rPr>
          <w:rFonts w:ascii="Traditional Arabic" w:hAnsi="Traditional Arabic" w:cs="Traditional Arabic"/>
          <w:sz w:val="28"/>
          <w:rtl/>
        </w:rPr>
        <w:t xml:space="preserve">، </w:t>
      </w:r>
      <w:r w:rsidR="000B4AA6" w:rsidRPr="00E102EE">
        <w:rPr>
          <w:rFonts w:ascii="Traditional Arabic" w:hAnsi="Traditional Arabic" w:cs="Traditional Arabic"/>
          <w:sz w:val="28"/>
          <w:rtl/>
        </w:rPr>
        <w:t xml:space="preserve">الآمدي، </w:t>
      </w:r>
      <w:r w:rsidR="000B4AA6" w:rsidRPr="00E102EE">
        <w:rPr>
          <w:rStyle w:val="a4"/>
          <w:rFonts w:ascii="Traditional Arabic" w:hAnsi="Traditional Arabic" w:cs="Traditional Arabic"/>
          <w:rtl/>
        </w:rPr>
        <w:t>ا</w:t>
      </w:r>
      <w:r w:rsidR="000B4AA6" w:rsidRPr="00E102EE">
        <w:rPr>
          <w:rFonts w:ascii="Traditional Arabic" w:hAnsi="Traditional Arabic" w:cs="Traditional Arabic"/>
          <w:sz w:val="28"/>
          <w:rtl/>
        </w:rPr>
        <w:t>لإحكام، 3/85.</w:t>
      </w:r>
    </w:p>
  </w:footnote>
  <w:footnote w:id="102">
    <w:p w14:paraId="73CE32EE" w14:textId="14B2AA86" w:rsidR="004B77AC" w:rsidRPr="00E102EE" w:rsidRDefault="004B77A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 xml:space="preserve">لبرهان، 1/174، ولذا نقل الرازي عنه </w:t>
      </w:r>
      <w:r w:rsidR="00B77774" w:rsidRPr="00E102EE">
        <w:rPr>
          <w:rFonts w:ascii="Traditional Arabic" w:hAnsi="Traditional Arabic" w:cs="Traditional Arabic"/>
          <w:sz w:val="28"/>
          <w:rtl/>
        </w:rPr>
        <w:t>أنه يقول بالمنع</w:t>
      </w:r>
      <w:r w:rsidRPr="00E102EE">
        <w:rPr>
          <w:rFonts w:ascii="Traditional Arabic" w:hAnsi="Traditional Arabic" w:cs="Traditional Arabic"/>
          <w:sz w:val="28"/>
          <w:rtl/>
        </w:rPr>
        <w:t>، ونقل ابن الحاجب عنه الجواز</w:t>
      </w:r>
      <w:r w:rsidR="00B77774" w:rsidRPr="00E102EE">
        <w:rPr>
          <w:rFonts w:ascii="Traditional Arabic" w:hAnsi="Traditional Arabic" w:cs="Traditional Arabic"/>
          <w:sz w:val="28"/>
          <w:rtl/>
        </w:rPr>
        <w:t>.</w:t>
      </w:r>
    </w:p>
  </w:footnote>
  <w:footnote w:id="103">
    <w:p w14:paraId="3F1C15EC" w14:textId="71ED914F" w:rsidR="00F5647D" w:rsidRPr="00E102EE" w:rsidRDefault="00F5647D"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r w:rsidR="00C6492E" w:rsidRPr="00E102EE">
        <w:rPr>
          <w:rFonts w:ascii="Traditional Arabic" w:hAnsi="Traditional Arabic" w:cs="Traditional Arabic"/>
          <w:sz w:val="28"/>
          <w:rtl/>
        </w:rPr>
        <w:t>الزركشي، البحر المحيط، 4/22</w:t>
      </w:r>
      <w:r w:rsidR="00637EC0" w:rsidRPr="00E102EE">
        <w:rPr>
          <w:rFonts w:ascii="Traditional Arabic" w:hAnsi="Traditional Arabic" w:cs="Traditional Arabic"/>
          <w:sz w:val="28"/>
          <w:rtl/>
        </w:rPr>
        <w:t xml:space="preserve">، </w:t>
      </w:r>
      <w:proofErr w:type="spellStart"/>
      <w:r w:rsidR="00637EC0" w:rsidRPr="00E102EE">
        <w:rPr>
          <w:rFonts w:ascii="Traditional Arabic" w:hAnsi="Traditional Arabic" w:cs="Traditional Arabic"/>
          <w:sz w:val="28"/>
          <w:rtl/>
        </w:rPr>
        <w:t>التفتازاني</w:t>
      </w:r>
      <w:proofErr w:type="spellEnd"/>
      <w:r w:rsidR="00637EC0" w:rsidRPr="00E102EE">
        <w:rPr>
          <w:rFonts w:ascii="Traditional Arabic" w:hAnsi="Traditional Arabic" w:cs="Traditional Arabic"/>
          <w:sz w:val="28"/>
          <w:rtl/>
        </w:rPr>
        <w:t>، التلويح، 1/277.</w:t>
      </w:r>
    </w:p>
  </w:footnote>
  <w:footnote w:id="104">
    <w:p w14:paraId="38146489" w14:textId="3C0D3482" w:rsidR="00C6492E" w:rsidRPr="00E102EE" w:rsidRDefault="00C6492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الجويني، البرهان، 1/177.</w:t>
      </w:r>
    </w:p>
  </w:footnote>
  <w:footnote w:id="105">
    <w:p w14:paraId="26B50555" w14:textId="0B8E31B1" w:rsidR="00C6492E" w:rsidRPr="00E102EE" w:rsidRDefault="00C6492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التفتازاني</w:t>
      </w:r>
      <w:proofErr w:type="spellEnd"/>
      <w:r w:rsidRPr="00E102EE">
        <w:rPr>
          <w:rFonts w:ascii="Traditional Arabic" w:hAnsi="Traditional Arabic" w:cs="Traditional Arabic"/>
          <w:sz w:val="28"/>
          <w:rtl/>
        </w:rPr>
        <w:t xml:space="preserve">، </w:t>
      </w:r>
      <w:r w:rsidR="00B1094A" w:rsidRPr="00E102EE">
        <w:rPr>
          <w:rFonts w:ascii="Traditional Arabic" w:hAnsi="Traditional Arabic" w:cs="Traditional Arabic"/>
          <w:sz w:val="28"/>
          <w:rtl/>
        </w:rPr>
        <w:t>التلويح، 1/277.</w:t>
      </w:r>
    </w:p>
  </w:footnote>
  <w:footnote w:id="106">
    <w:p w14:paraId="2D28B4CD" w14:textId="436DF35A" w:rsidR="00D52E57" w:rsidRPr="00E102EE" w:rsidRDefault="00D52E5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Pr="00E102EE">
        <w:rPr>
          <w:rStyle w:val="a4"/>
          <w:rFonts w:ascii="Traditional Arabic" w:hAnsi="Traditional Arabic" w:cs="Traditional Arabic"/>
          <w:rtl/>
        </w:rPr>
        <w:t>ا</w:t>
      </w:r>
      <w:r w:rsidRPr="00E102EE">
        <w:rPr>
          <w:rFonts w:ascii="Traditional Arabic" w:hAnsi="Traditional Arabic" w:cs="Traditional Arabic"/>
          <w:sz w:val="28"/>
          <w:rtl/>
        </w:rPr>
        <w:t>لطوفي</w:t>
      </w:r>
      <w:proofErr w:type="spellEnd"/>
      <w:r w:rsidRPr="00E102EE">
        <w:rPr>
          <w:rFonts w:ascii="Traditional Arabic" w:hAnsi="Traditional Arabic" w:cs="Traditional Arabic"/>
          <w:sz w:val="28"/>
          <w:rtl/>
        </w:rPr>
        <w:t>، شرح مختصر الروضة، 2/768.</w:t>
      </w:r>
    </w:p>
  </w:footnote>
  <w:footnote w:id="107">
    <w:p w14:paraId="5549A93D" w14:textId="5017737F" w:rsidR="00A5462E" w:rsidRPr="00E102EE" w:rsidRDefault="00A5462E" w:rsidP="007F69FE">
      <w:pPr>
        <w:pStyle w:val="a5"/>
        <w:widowControl w:val="0"/>
        <w:spacing w:before="40" w:after="40" w:line="216" w:lineRule="auto"/>
        <w:ind w:firstLine="340"/>
        <w:jc w:val="lowKashida"/>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Pr="00E102EE">
        <w:rPr>
          <w:rStyle w:val="a4"/>
          <w:rFonts w:ascii="Traditional Arabic" w:hAnsi="Traditional Arabic" w:cs="Traditional Arabic"/>
          <w:rtl/>
        </w:rPr>
        <w:t>ا</w:t>
      </w:r>
      <w:r w:rsidRPr="00E102EE">
        <w:rPr>
          <w:rFonts w:ascii="Traditional Arabic" w:hAnsi="Traditional Arabic" w:cs="Traditional Arabic"/>
          <w:sz w:val="28"/>
          <w:rtl/>
        </w:rPr>
        <w:t>لإسنوي</w:t>
      </w:r>
      <w:proofErr w:type="spellEnd"/>
      <w:r w:rsidRPr="00E102EE">
        <w:rPr>
          <w:rFonts w:ascii="Traditional Arabic" w:hAnsi="Traditional Arabic" w:cs="Traditional Arabic"/>
          <w:sz w:val="28"/>
          <w:rtl/>
        </w:rPr>
        <w:t>، نهاية السول، ص150</w:t>
      </w:r>
      <w:r w:rsidR="000942E0" w:rsidRPr="00E102EE">
        <w:rPr>
          <w:rFonts w:ascii="Traditional Arabic" w:hAnsi="Traditional Arabic" w:cs="Traditional Arabic"/>
          <w:sz w:val="28"/>
          <w:rtl/>
        </w:rPr>
        <w:t>.</w:t>
      </w:r>
    </w:p>
  </w:footnote>
  <w:footnote w:id="108">
    <w:p w14:paraId="0500B4CF" w14:textId="0E384733" w:rsidR="00410F43" w:rsidRPr="00E102EE" w:rsidRDefault="00410F4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1C52D9" w:rsidRPr="00E102EE">
        <w:rPr>
          <w:rStyle w:val="a4"/>
          <w:rFonts w:ascii="Traditional Arabic" w:hAnsi="Traditional Arabic" w:cs="Traditional Arabic"/>
          <w:rtl/>
        </w:rPr>
        <w:t xml:space="preserve">ينظر: </w:t>
      </w:r>
      <w:proofErr w:type="spellStart"/>
      <w:r w:rsidR="001C52D9" w:rsidRPr="00E102EE">
        <w:rPr>
          <w:rStyle w:val="a4"/>
          <w:rFonts w:ascii="Traditional Arabic" w:hAnsi="Traditional Arabic" w:cs="Traditional Arabic"/>
          <w:rtl/>
        </w:rPr>
        <w:t>التفتازاني</w:t>
      </w:r>
      <w:proofErr w:type="spellEnd"/>
      <w:r w:rsidR="001C52D9" w:rsidRPr="00E102EE">
        <w:rPr>
          <w:rStyle w:val="a4"/>
          <w:rFonts w:ascii="Traditional Arabic" w:hAnsi="Traditional Arabic" w:cs="Traditional Arabic"/>
          <w:rtl/>
        </w:rPr>
        <w:t>، التلويح على التوضيح، 1/274.</w:t>
      </w:r>
    </w:p>
  </w:footnote>
  <w:footnote w:id="109">
    <w:p w14:paraId="7DBC6A22" w14:textId="489C7AF2" w:rsidR="005131C2" w:rsidRPr="00E102EE" w:rsidRDefault="005131C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لشوكاني، إرشاد الفحول، 2/43.</w:t>
      </w:r>
    </w:p>
  </w:footnote>
  <w:footnote w:id="110">
    <w:p w14:paraId="0B97963C" w14:textId="72D369E9" w:rsidR="00331911" w:rsidRPr="00E102EE" w:rsidRDefault="0033191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ع</w:t>
      </w:r>
      <w:r w:rsidRPr="00E102EE">
        <w:rPr>
          <w:rFonts w:ascii="Traditional Arabic" w:hAnsi="Traditional Arabic" w:cs="Traditional Arabic"/>
          <w:sz w:val="28"/>
          <w:rtl/>
        </w:rPr>
        <w:t>بد العزيز البخاري، كشف الأسرار، 2/ 271.</w:t>
      </w:r>
      <w:r w:rsidR="00CD5718" w:rsidRPr="00E102EE">
        <w:rPr>
          <w:rFonts w:ascii="Traditional Arabic" w:hAnsi="Traditional Arabic" w:cs="Traditional Arabic"/>
          <w:sz w:val="28"/>
          <w:rtl/>
        </w:rPr>
        <w:t xml:space="preserve"> </w:t>
      </w:r>
      <w:r w:rsidR="003C7F32" w:rsidRPr="00E102EE">
        <w:rPr>
          <w:rFonts w:ascii="Traditional Arabic" w:hAnsi="Traditional Arabic" w:cs="Traditional Arabic"/>
          <w:sz w:val="28"/>
          <w:rtl/>
        </w:rPr>
        <w:t>وذكر الحنفية أن قول الكرخي مأخوذ من اللغة لا المفهوم</w:t>
      </w:r>
      <w:r w:rsidR="00E577DA" w:rsidRPr="00E102EE">
        <w:rPr>
          <w:rFonts w:ascii="Traditional Arabic" w:hAnsi="Traditional Arabic" w:cs="Traditional Arabic"/>
          <w:sz w:val="28"/>
          <w:rtl/>
        </w:rPr>
        <w:t xml:space="preserve"> انسجامًا مع مذهبهم، </w:t>
      </w:r>
      <w:r w:rsidR="00212CC1" w:rsidRPr="00E102EE">
        <w:rPr>
          <w:rFonts w:ascii="Traditional Arabic" w:hAnsi="Traditional Arabic" w:cs="Traditional Arabic"/>
          <w:sz w:val="28"/>
          <w:rtl/>
        </w:rPr>
        <w:t>فإن</w:t>
      </w:r>
      <w:r w:rsidR="00842D6D" w:rsidRPr="00E102EE">
        <w:rPr>
          <w:rFonts w:ascii="Traditional Arabic" w:hAnsi="Traditional Arabic" w:cs="Traditional Arabic"/>
          <w:sz w:val="28"/>
          <w:rtl/>
        </w:rPr>
        <w:t xml:space="preserve"> الكرخي</w:t>
      </w:r>
      <w:r w:rsidR="00212CC1" w:rsidRPr="00E102EE">
        <w:rPr>
          <w:rFonts w:ascii="Traditional Arabic" w:hAnsi="Traditional Arabic" w:cs="Traditional Arabic"/>
          <w:sz w:val="28"/>
          <w:rtl/>
        </w:rPr>
        <w:t xml:space="preserve"> رأى أن الت</w:t>
      </w:r>
      <w:r w:rsidR="006C5AEA" w:rsidRPr="00E102EE">
        <w:rPr>
          <w:rFonts w:ascii="Traditional Arabic" w:hAnsi="Traditional Arabic" w:cs="Traditional Arabic"/>
          <w:sz w:val="28"/>
          <w:rtl/>
        </w:rPr>
        <w:t>عليق بالشرط يقتضي إيقاف الحكم على وجود الشرط</w:t>
      </w:r>
      <w:r w:rsidR="00842D6D" w:rsidRPr="00E102EE">
        <w:rPr>
          <w:rFonts w:ascii="Traditional Arabic" w:hAnsi="Traditional Arabic" w:cs="Traditional Arabic"/>
          <w:sz w:val="28"/>
          <w:rtl/>
        </w:rPr>
        <w:t xml:space="preserve"> وإذا وقف عليه انعدم بعدمه، </w:t>
      </w:r>
      <w:r w:rsidR="00582F4C" w:rsidRPr="00E102EE">
        <w:rPr>
          <w:rFonts w:ascii="Traditional Arabic" w:hAnsi="Traditional Arabic" w:cs="Traditional Arabic"/>
          <w:sz w:val="28"/>
          <w:rtl/>
        </w:rPr>
        <w:t>وليس في غيره من التقييدات</w:t>
      </w:r>
      <w:r w:rsidR="00026BCB" w:rsidRPr="00E102EE">
        <w:rPr>
          <w:rFonts w:ascii="Traditional Arabic" w:hAnsi="Traditional Arabic" w:cs="Traditional Arabic"/>
          <w:sz w:val="28"/>
          <w:rtl/>
        </w:rPr>
        <w:t xml:space="preserve"> إيقاف الحكم عليه فيبقى </w:t>
      </w:r>
      <w:r w:rsidR="005A6A4A" w:rsidRPr="00E102EE">
        <w:rPr>
          <w:rFonts w:ascii="Traditional Arabic" w:hAnsi="Traditional Arabic" w:cs="Traditional Arabic"/>
          <w:sz w:val="28"/>
          <w:rtl/>
        </w:rPr>
        <w:t>ما وراء المذكور موقوفًا على حسب الدليل.</w:t>
      </w:r>
    </w:p>
  </w:footnote>
  <w:footnote w:id="111">
    <w:p w14:paraId="59C8BDB0" w14:textId="5D8A41C1" w:rsidR="004E268D" w:rsidRPr="00E102EE" w:rsidRDefault="004E268D"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لزركشي، البحر المحيط، 5/168.</w:t>
      </w:r>
    </w:p>
  </w:footnote>
  <w:footnote w:id="112">
    <w:p w14:paraId="45504F08" w14:textId="405F4A81" w:rsidR="00563AE1" w:rsidRPr="00E102EE" w:rsidRDefault="00563AE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الغزالي، المستصفى، ص271.</w:t>
      </w:r>
    </w:p>
  </w:footnote>
  <w:footnote w:id="113">
    <w:p w14:paraId="170875F0" w14:textId="7EA9BDE7" w:rsidR="000A4DF2" w:rsidRPr="00E102EE" w:rsidRDefault="000A4DF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ينظر: القرافي، شرح تنقيح الفصول، ص133.</w:t>
      </w:r>
    </w:p>
  </w:footnote>
  <w:footnote w:id="114">
    <w:p w14:paraId="668D3B7B" w14:textId="49047044" w:rsidR="009A3451" w:rsidRPr="00E102EE" w:rsidRDefault="009A345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لشوكاني، إرشاد الفحول، 2/45.</w:t>
      </w:r>
    </w:p>
  </w:footnote>
  <w:footnote w:id="115">
    <w:p w14:paraId="23232D6B" w14:textId="68EF819D" w:rsidR="004A6C51" w:rsidRPr="00E102EE" w:rsidRDefault="004A6C5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w:t>
      </w:r>
      <w:r w:rsidR="00067768" w:rsidRPr="00E102EE">
        <w:rPr>
          <w:rFonts w:ascii="Traditional Arabic" w:hAnsi="Traditional Arabic" w:cs="Traditional Arabic"/>
          <w:sz w:val="28"/>
          <w:rtl/>
        </w:rPr>
        <w:t>بصري، المعتمد، 1/146.</w:t>
      </w:r>
    </w:p>
  </w:footnote>
  <w:footnote w:id="116">
    <w:p w14:paraId="67C8B192" w14:textId="0EF85BD6" w:rsidR="002D5648" w:rsidRPr="00E102EE" w:rsidRDefault="002D564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9F6189" w:rsidRPr="00E102EE">
        <w:rPr>
          <w:rStyle w:val="a4"/>
          <w:rFonts w:ascii="Traditional Arabic" w:hAnsi="Traditional Arabic" w:cs="Traditional Arabic"/>
          <w:rtl/>
        </w:rPr>
        <w:t>ا</w:t>
      </w:r>
      <w:r w:rsidR="009F6189" w:rsidRPr="00E102EE">
        <w:rPr>
          <w:rFonts w:ascii="Traditional Arabic" w:hAnsi="Traditional Arabic" w:cs="Traditional Arabic"/>
          <w:sz w:val="28"/>
          <w:rtl/>
        </w:rPr>
        <w:t>لشوكاني، إرشاد الفحول، 2/44.</w:t>
      </w:r>
    </w:p>
  </w:footnote>
  <w:footnote w:id="117">
    <w:p w14:paraId="0DBDDCA0" w14:textId="74E5B5C5" w:rsidR="002A5DCE" w:rsidRPr="00E102EE" w:rsidRDefault="002A5DC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بن السبكي، الإبهاج، 3/978.</w:t>
      </w:r>
    </w:p>
  </w:footnote>
  <w:footnote w:id="118">
    <w:p w14:paraId="326F5BD5" w14:textId="14BF43B8" w:rsidR="00FC40F3" w:rsidRPr="00E102EE" w:rsidRDefault="00FC40F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 xml:space="preserve">أخرجه مسلم في صحيحه (2/1075) كتاب الرضاع، باب التحريم بخمس رضعات، </w:t>
      </w:r>
      <w:r w:rsidR="006129B8" w:rsidRPr="00E102EE">
        <w:rPr>
          <w:rFonts w:ascii="Traditional Arabic" w:hAnsi="Traditional Arabic" w:cs="Traditional Arabic"/>
          <w:sz w:val="28"/>
          <w:rtl/>
        </w:rPr>
        <w:t xml:space="preserve">رقم </w:t>
      </w:r>
      <w:r w:rsidRPr="00E102EE">
        <w:rPr>
          <w:rFonts w:ascii="Traditional Arabic" w:hAnsi="Traditional Arabic" w:cs="Traditional Arabic"/>
          <w:sz w:val="28"/>
          <w:rtl/>
        </w:rPr>
        <w:t>(1452).</w:t>
      </w:r>
    </w:p>
  </w:footnote>
  <w:footnote w:id="119">
    <w:p w14:paraId="2554E23A" w14:textId="27954249" w:rsidR="007935B5" w:rsidRPr="00E102EE" w:rsidRDefault="007935B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1055B0" w:rsidRPr="00E102EE">
        <w:rPr>
          <w:rStyle w:val="a4"/>
          <w:rFonts w:ascii="Traditional Arabic" w:hAnsi="Traditional Arabic" w:cs="Traditional Arabic"/>
          <w:rtl/>
        </w:rPr>
        <w:t>ي</w:t>
      </w:r>
      <w:r w:rsidR="001055B0" w:rsidRPr="00E102EE">
        <w:rPr>
          <w:rFonts w:ascii="Traditional Arabic" w:hAnsi="Traditional Arabic" w:cs="Traditional Arabic"/>
          <w:sz w:val="28"/>
          <w:rtl/>
        </w:rPr>
        <w:t>نظر: ابن الهمام، التقرير والتحبير، 1/127</w:t>
      </w:r>
      <w:r w:rsidR="003E06BC" w:rsidRPr="00E102EE">
        <w:rPr>
          <w:rFonts w:ascii="Traditional Arabic" w:hAnsi="Traditional Arabic" w:cs="Traditional Arabic"/>
          <w:sz w:val="28"/>
          <w:rtl/>
        </w:rPr>
        <w:t>ولأبي الحسين البصري</w:t>
      </w:r>
      <w:r w:rsidR="0039658C" w:rsidRPr="00E102EE">
        <w:rPr>
          <w:rFonts w:ascii="Traditional Arabic" w:hAnsi="Traditional Arabic" w:cs="Traditional Arabic"/>
          <w:sz w:val="28"/>
          <w:rtl/>
        </w:rPr>
        <w:t xml:space="preserve"> مناقشة موسّعة</w:t>
      </w:r>
      <w:r w:rsidR="00BB6A13" w:rsidRPr="00E102EE">
        <w:rPr>
          <w:rFonts w:ascii="Traditional Arabic" w:hAnsi="Traditional Arabic" w:cs="Traditional Arabic"/>
          <w:sz w:val="28"/>
          <w:rtl/>
        </w:rPr>
        <w:t xml:space="preserve"> في مفهوم العدد </w:t>
      </w:r>
      <w:r w:rsidR="007C2CB7" w:rsidRPr="00E102EE">
        <w:rPr>
          <w:rFonts w:ascii="Traditional Arabic" w:hAnsi="Traditional Arabic" w:cs="Traditional Arabic"/>
          <w:sz w:val="28"/>
          <w:rtl/>
        </w:rPr>
        <w:t>و</w:t>
      </w:r>
      <w:r w:rsidR="001766D0" w:rsidRPr="00E102EE">
        <w:rPr>
          <w:rFonts w:ascii="Traditional Arabic" w:hAnsi="Traditional Arabic" w:cs="Traditional Arabic"/>
          <w:sz w:val="28"/>
          <w:rtl/>
        </w:rPr>
        <w:t>ر</w:t>
      </w:r>
      <w:r w:rsidR="007C2CB7" w:rsidRPr="00E102EE">
        <w:rPr>
          <w:rFonts w:ascii="Traditional Arabic" w:hAnsi="Traditional Arabic" w:cs="Traditional Arabic"/>
          <w:sz w:val="28"/>
          <w:rtl/>
        </w:rPr>
        <w:t xml:space="preserve">بط دلالته </w:t>
      </w:r>
      <w:r w:rsidR="00730511" w:rsidRPr="00E102EE">
        <w:rPr>
          <w:rFonts w:ascii="Traditional Arabic" w:hAnsi="Traditional Arabic" w:cs="Traditional Arabic"/>
          <w:sz w:val="28"/>
          <w:rtl/>
        </w:rPr>
        <w:t xml:space="preserve">بالإيجاب والحظر والإباحة (ينظر تفصيل </w:t>
      </w:r>
      <w:r w:rsidR="00A76E38" w:rsidRPr="00E102EE">
        <w:rPr>
          <w:rFonts w:ascii="Traditional Arabic" w:hAnsi="Traditional Arabic" w:cs="Traditional Arabic"/>
          <w:sz w:val="28"/>
          <w:rtl/>
        </w:rPr>
        <w:t xml:space="preserve">ذلك </w:t>
      </w:r>
      <w:r w:rsidR="001766D0" w:rsidRPr="00E102EE">
        <w:rPr>
          <w:rFonts w:ascii="Traditional Arabic" w:hAnsi="Traditional Arabic" w:cs="Traditional Arabic"/>
          <w:sz w:val="28"/>
          <w:rtl/>
        </w:rPr>
        <w:t>في المعتمد</w:t>
      </w:r>
      <w:r w:rsidR="009D77AB" w:rsidRPr="00E102EE">
        <w:rPr>
          <w:rFonts w:ascii="Traditional Arabic" w:hAnsi="Traditional Arabic" w:cs="Traditional Arabic"/>
          <w:sz w:val="28"/>
          <w:rtl/>
        </w:rPr>
        <w:t xml:space="preserve"> 1/148 وما بعدها).</w:t>
      </w:r>
    </w:p>
  </w:footnote>
  <w:footnote w:id="120">
    <w:p w14:paraId="2FDFC5B9" w14:textId="658D3C04" w:rsidR="009C472C" w:rsidRPr="00E102EE" w:rsidRDefault="009C472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القرافي، شرح تنقيح الفصول، ص56.</w:t>
      </w:r>
    </w:p>
  </w:footnote>
  <w:footnote w:id="121">
    <w:p w14:paraId="11748F93" w14:textId="0EFCC582" w:rsidR="00240956" w:rsidRPr="00E102EE" w:rsidRDefault="0024095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r w:rsidR="00455654" w:rsidRPr="00E102EE">
        <w:rPr>
          <w:rFonts w:ascii="Traditional Arabic" w:hAnsi="Traditional Arabic" w:cs="Traditional Arabic"/>
          <w:sz w:val="28"/>
          <w:rtl/>
        </w:rPr>
        <w:t xml:space="preserve">ابن السبكي، الإبهاج، 3/944، </w:t>
      </w:r>
      <w:proofErr w:type="spellStart"/>
      <w:r w:rsidR="00455654" w:rsidRPr="00E102EE">
        <w:rPr>
          <w:rFonts w:ascii="Traditional Arabic" w:hAnsi="Traditional Arabic" w:cs="Traditional Arabic"/>
          <w:sz w:val="28"/>
          <w:rtl/>
        </w:rPr>
        <w:t>الطوفي</w:t>
      </w:r>
      <w:proofErr w:type="spellEnd"/>
      <w:r w:rsidR="00455654" w:rsidRPr="00E102EE">
        <w:rPr>
          <w:rFonts w:ascii="Traditional Arabic" w:hAnsi="Traditional Arabic" w:cs="Traditional Arabic"/>
          <w:sz w:val="28"/>
          <w:rtl/>
        </w:rPr>
        <w:t xml:space="preserve">، شرح مختصر الروضة، </w:t>
      </w:r>
      <w:r w:rsidR="008E5867" w:rsidRPr="00E102EE">
        <w:rPr>
          <w:rFonts w:ascii="Traditional Arabic" w:hAnsi="Traditional Arabic" w:cs="Traditional Arabic"/>
          <w:sz w:val="28"/>
          <w:rtl/>
        </w:rPr>
        <w:t>2/773.</w:t>
      </w:r>
    </w:p>
  </w:footnote>
  <w:footnote w:id="122">
    <w:p w14:paraId="7C045140" w14:textId="1FA96AFE" w:rsidR="00700BB1" w:rsidRPr="00E102EE" w:rsidRDefault="00700BB1" w:rsidP="00E102EE">
      <w:pPr>
        <w:ind w:left="397" w:hanging="397"/>
        <w:rPr>
          <w:rStyle w:val="a4"/>
          <w:rFonts w:ascii="Traditional Arabic" w:hAnsi="Traditional Arabic" w:cs="Traditional Arabic"/>
          <w:position w:val="0"/>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w:t>
      </w:r>
      <w:r w:rsidRPr="00E102EE">
        <w:rPr>
          <w:rFonts w:ascii="Traditional Arabic" w:hAnsi="Traditional Arabic" w:cs="Traditional Arabic"/>
          <w:sz w:val="28"/>
          <w:szCs w:val="28"/>
          <w:rtl/>
        </w:rPr>
        <w:t xml:space="preserve">ولهذا كان </w:t>
      </w:r>
      <w:proofErr w:type="spellStart"/>
      <w:r w:rsidRPr="00E102EE">
        <w:rPr>
          <w:rFonts w:ascii="Traditional Arabic" w:hAnsi="Traditional Arabic" w:cs="Traditional Arabic"/>
          <w:sz w:val="28"/>
          <w:szCs w:val="28"/>
          <w:rtl/>
        </w:rPr>
        <w:t>نفاة</w:t>
      </w:r>
      <w:proofErr w:type="spellEnd"/>
      <w:r w:rsidRPr="00E102EE">
        <w:rPr>
          <w:rFonts w:ascii="Traditional Arabic" w:hAnsi="Traditional Arabic" w:cs="Traditional Arabic"/>
          <w:sz w:val="28"/>
          <w:szCs w:val="28"/>
          <w:rtl/>
        </w:rPr>
        <w:t xml:space="preserve"> المفهوم يحتجون في مواضع كثيرة بمفهومات؛ لأنهم لا يمنعون أن يظهر قصد التخصيص في بعض المفهومات، (ابن تيمية، مجموع الفتاوى، 31/ 139):</w:t>
      </w:r>
    </w:p>
  </w:footnote>
  <w:footnote w:id="123">
    <w:p w14:paraId="7F15B743" w14:textId="20F970DD" w:rsidR="00D50DD0" w:rsidRPr="00E102EE" w:rsidRDefault="00D50DD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ه</w:t>
      </w:r>
      <w:r w:rsidRPr="00E102EE">
        <w:rPr>
          <w:rFonts w:ascii="Traditional Arabic" w:hAnsi="Traditional Arabic" w:cs="Traditional Arabic"/>
          <w:sz w:val="28"/>
          <w:rtl/>
        </w:rPr>
        <w:t>و</w:t>
      </w:r>
      <w:r w:rsidR="00F84686" w:rsidRPr="00E102EE">
        <w:rPr>
          <w:rFonts w:ascii="Traditional Arabic" w:hAnsi="Traditional Arabic" w:cs="Traditional Arabic"/>
          <w:sz w:val="28"/>
          <w:rtl/>
        </w:rPr>
        <w:t xml:space="preserve">: </w:t>
      </w:r>
      <w:r w:rsidRPr="00E102EE">
        <w:rPr>
          <w:rFonts w:ascii="Traditional Arabic" w:hAnsi="Traditional Arabic" w:cs="Traditional Arabic"/>
          <w:sz w:val="28"/>
          <w:rtl/>
        </w:rPr>
        <w:t xml:space="preserve">أبو بكر محمد البغدادي المعروف بابن الدقاق، كان فقيهًا وأصوليًا من </w:t>
      </w:r>
      <w:proofErr w:type="spellStart"/>
      <w:r w:rsidRPr="00E102EE">
        <w:rPr>
          <w:rFonts w:ascii="Traditional Arabic" w:hAnsi="Traditional Arabic" w:cs="Traditional Arabic"/>
          <w:sz w:val="28"/>
          <w:rtl/>
        </w:rPr>
        <w:t>تآليفه</w:t>
      </w:r>
      <w:proofErr w:type="spellEnd"/>
      <w:r w:rsidRPr="00E102EE">
        <w:rPr>
          <w:rFonts w:ascii="Traditional Arabic" w:hAnsi="Traditional Arabic" w:cs="Traditional Arabic"/>
          <w:sz w:val="28"/>
          <w:rtl/>
        </w:rPr>
        <w:t xml:space="preserve"> (شرح المتخصر) ولي القضاء بكرخ بغداد ت 392هـ (الشيرازي، طبقات الفقهاء، ص118)</w:t>
      </w:r>
    </w:p>
  </w:footnote>
  <w:footnote w:id="124">
    <w:p w14:paraId="664F1D0E" w14:textId="6204F501" w:rsidR="00E66B06" w:rsidRPr="00E102EE" w:rsidRDefault="00E66B0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الجويني، 1/175.</w:t>
      </w:r>
    </w:p>
  </w:footnote>
  <w:footnote w:id="125">
    <w:p w14:paraId="13C52630" w14:textId="4E6754D9" w:rsidR="00725855" w:rsidRPr="00E102EE" w:rsidRDefault="00725855" w:rsidP="00E102EE">
      <w:pPr>
        <w:ind w:left="397" w:hanging="397"/>
        <w:rPr>
          <w:rStyle w:val="a4"/>
          <w:rFonts w:ascii="Traditional Arabic" w:hAnsi="Traditional Arabic" w:cs="Traditional Arabic"/>
          <w:position w:val="0"/>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BD1405" w:rsidRPr="00E102EE">
        <w:rPr>
          <w:rFonts w:ascii="Traditional Arabic" w:hAnsi="Traditional Arabic" w:cs="Traditional Arabic"/>
          <w:sz w:val="28"/>
          <w:szCs w:val="28"/>
          <w:rtl/>
        </w:rPr>
        <w:t xml:space="preserve">داخل في مفهوم الصفة؛ لإن </w:t>
      </w:r>
      <w:r w:rsidR="00514D97" w:rsidRPr="00E102EE">
        <w:rPr>
          <w:rFonts w:ascii="Traditional Arabic" w:hAnsi="Traditional Arabic" w:cs="Traditional Arabic"/>
          <w:sz w:val="28"/>
          <w:szCs w:val="28"/>
          <w:rtl/>
        </w:rPr>
        <w:t>الصفة أعم من العلة وفرق القرافي بين الصفة والعلة، بأن الصفة قد تكون مكملة للعلة لا علة وهي أعم من العلة، فإن وجوب الزكاة في السائمة ليس للسوم وإلا لوجبت في الوحوش وإنما وجبت لنعمة الملك وهي مع السوم أتم منها مع العلف (تنقيح الفصول، ص57).</w:t>
      </w:r>
    </w:p>
  </w:footnote>
  <w:footnote w:id="126">
    <w:p w14:paraId="502417C6" w14:textId="6FEC97CC" w:rsidR="00A23BD9" w:rsidRPr="00E102EE" w:rsidRDefault="00A23BD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الشوكاني، </w:t>
      </w:r>
      <w:r w:rsidR="004D6757" w:rsidRPr="00E102EE">
        <w:rPr>
          <w:rFonts w:ascii="Traditional Arabic" w:hAnsi="Traditional Arabic" w:cs="Traditional Arabic"/>
          <w:sz w:val="28"/>
          <w:rtl/>
        </w:rPr>
        <w:t>إرشاد الفحول، 2/48، ابن السبكي، الإبهاج، 1/370</w:t>
      </w:r>
      <w:r w:rsidR="00260A5E" w:rsidRPr="00E102EE">
        <w:rPr>
          <w:rFonts w:ascii="Traditional Arabic" w:hAnsi="Traditional Arabic" w:cs="Traditional Arabic"/>
          <w:sz w:val="28"/>
          <w:rtl/>
        </w:rPr>
        <w:t xml:space="preserve">، </w:t>
      </w:r>
      <w:proofErr w:type="spellStart"/>
      <w:r w:rsidR="009407DB" w:rsidRPr="00E102EE">
        <w:rPr>
          <w:rFonts w:ascii="Traditional Arabic" w:hAnsi="Traditional Arabic" w:cs="Traditional Arabic"/>
          <w:sz w:val="28"/>
          <w:rtl/>
        </w:rPr>
        <w:t>الطوفي</w:t>
      </w:r>
      <w:proofErr w:type="spellEnd"/>
      <w:r w:rsidR="009407DB" w:rsidRPr="00E102EE">
        <w:rPr>
          <w:rFonts w:ascii="Traditional Arabic" w:hAnsi="Traditional Arabic" w:cs="Traditional Arabic"/>
          <w:sz w:val="28"/>
          <w:rtl/>
        </w:rPr>
        <w:t>، شرح مختصر الروضة، 2/769.</w:t>
      </w:r>
    </w:p>
  </w:footnote>
  <w:footnote w:id="127">
    <w:p w14:paraId="320AD2FA" w14:textId="6A6574DB" w:rsidR="00DE144F" w:rsidRPr="00E102EE" w:rsidRDefault="00DE144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لبرهان، 1/1</w:t>
      </w:r>
      <w:r w:rsidR="00EA2D23" w:rsidRPr="00E102EE">
        <w:rPr>
          <w:rFonts w:ascii="Traditional Arabic" w:hAnsi="Traditional Arabic" w:cs="Traditional Arabic"/>
          <w:sz w:val="28"/>
          <w:rtl/>
        </w:rPr>
        <w:t>68.</w:t>
      </w:r>
    </w:p>
  </w:footnote>
  <w:footnote w:id="128">
    <w:p w14:paraId="1EA82F36" w14:textId="4E73DDDE" w:rsidR="004511E7" w:rsidRPr="00E102EE" w:rsidRDefault="004511E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w:t>
      </w:r>
      <w:r w:rsidR="00F46EBC" w:rsidRPr="00E102EE">
        <w:rPr>
          <w:rFonts w:ascii="Traditional Arabic" w:hAnsi="Traditional Arabic" w:cs="Traditional Arabic"/>
          <w:sz w:val="28"/>
          <w:rtl/>
        </w:rPr>
        <w:t xml:space="preserve"> الآمدي، الإحكام، 3/71.</w:t>
      </w:r>
    </w:p>
  </w:footnote>
  <w:footnote w:id="129">
    <w:p w14:paraId="1837A3EA" w14:textId="2DB89196" w:rsidR="00924349" w:rsidRPr="00E102EE" w:rsidRDefault="0092434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A14CE4" w:rsidRPr="00E102EE">
        <w:rPr>
          <w:rFonts w:ascii="Traditional Arabic" w:hAnsi="Traditional Arabic" w:cs="Traditional Arabic"/>
          <w:sz w:val="28"/>
          <w:rtl/>
        </w:rPr>
        <w:t xml:space="preserve">ينظر: </w:t>
      </w:r>
      <w:r w:rsidRPr="00E102EE">
        <w:rPr>
          <w:rStyle w:val="a4"/>
          <w:rFonts w:ascii="Traditional Arabic" w:hAnsi="Traditional Arabic" w:cs="Traditional Arabic"/>
          <w:rtl/>
        </w:rPr>
        <w:t>ا</w:t>
      </w:r>
      <w:r w:rsidRPr="00E102EE">
        <w:rPr>
          <w:rFonts w:ascii="Traditional Arabic" w:hAnsi="Traditional Arabic" w:cs="Traditional Arabic"/>
          <w:sz w:val="28"/>
          <w:rtl/>
        </w:rPr>
        <w:t>لإحكام، 3/71.</w:t>
      </w:r>
    </w:p>
  </w:footnote>
  <w:footnote w:id="130">
    <w:p w14:paraId="363D7109" w14:textId="735A5A95" w:rsidR="00D224B8" w:rsidRPr="00E102EE" w:rsidRDefault="00D224B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ينظر: ابن التلمساني، شرح المعالم، </w:t>
      </w:r>
      <w:r w:rsidRPr="00E102EE">
        <w:rPr>
          <w:rFonts w:ascii="Traditional Arabic" w:hAnsi="Traditional Arabic" w:cs="Traditional Arabic"/>
          <w:sz w:val="28"/>
          <w:rtl/>
        </w:rPr>
        <w:t>1/302.</w:t>
      </w:r>
    </w:p>
  </w:footnote>
  <w:footnote w:id="131">
    <w:p w14:paraId="75B7800C" w14:textId="3B08E674" w:rsidR="00DB784F" w:rsidRPr="00E102EE" w:rsidRDefault="00DB784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E00054" w:rsidRPr="00E102EE">
        <w:rPr>
          <w:rFonts w:ascii="Traditional Arabic" w:hAnsi="Traditional Arabic" w:cs="Traditional Arabic"/>
          <w:sz w:val="28"/>
          <w:rtl/>
        </w:rPr>
        <w:t xml:space="preserve">ينظر: </w:t>
      </w:r>
      <w:r w:rsidRPr="00E102EE">
        <w:rPr>
          <w:rStyle w:val="a4"/>
          <w:rFonts w:ascii="Traditional Arabic" w:hAnsi="Traditional Arabic" w:cs="Traditional Arabic"/>
          <w:rtl/>
        </w:rPr>
        <w:t>ا</w:t>
      </w:r>
      <w:r w:rsidR="00EA6854" w:rsidRPr="00E102EE">
        <w:rPr>
          <w:rStyle w:val="a4"/>
          <w:rFonts w:ascii="Traditional Arabic" w:hAnsi="Traditional Arabic" w:cs="Traditional Arabic"/>
          <w:rtl/>
        </w:rPr>
        <w:t>بن تيمية</w:t>
      </w:r>
      <w:r w:rsidR="00E00054" w:rsidRPr="00E102EE">
        <w:rPr>
          <w:rStyle w:val="a4"/>
          <w:rFonts w:ascii="Traditional Arabic" w:hAnsi="Traditional Arabic" w:cs="Traditional Arabic"/>
          <w:rtl/>
        </w:rPr>
        <w:t>، مجموع الفتاوى،</w:t>
      </w:r>
      <w:r w:rsidR="00E00054" w:rsidRPr="00E102EE">
        <w:rPr>
          <w:rFonts w:ascii="Traditional Arabic" w:hAnsi="Traditional Arabic" w:cs="Traditional Arabic"/>
          <w:sz w:val="28"/>
          <w:rtl/>
        </w:rPr>
        <w:t xml:space="preserve"> 31/135.</w:t>
      </w:r>
    </w:p>
  </w:footnote>
  <w:footnote w:id="132">
    <w:p w14:paraId="17D214BD" w14:textId="29C3BE12" w:rsidR="00177000" w:rsidRPr="00E102EE" w:rsidRDefault="0017700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شرح مختصر الروضة، 2/725.</w:t>
      </w:r>
    </w:p>
  </w:footnote>
  <w:footnote w:id="133">
    <w:p w14:paraId="0CB2E9C9" w14:textId="71428396" w:rsidR="00274883" w:rsidRPr="00E102EE" w:rsidRDefault="0027488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مجموع الفتاوى، 31/137.</w:t>
      </w:r>
    </w:p>
  </w:footnote>
  <w:footnote w:id="134">
    <w:p w14:paraId="39644772" w14:textId="77777777" w:rsidR="006C4205" w:rsidRPr="00E102EE" w:rsidRDefault="006C420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 xml:space="preserve">ينظر: </w:t>
      </w:r>
      <w:proofErr w:type="spellStart"/>
      <w:r w:rsidRPr="00E102EE">
        <w:rPr>
          <w:rFonts w:ascii="Traditional Arabic" w:hAnsi="Traditional Arabic" w:cs="Traditional Arabic"/>
          <w:sz w:val="28"/>
          <w:rtl/>
        </w:rPr>
        <w:t>التفتازاني</w:t>
      </w:r>
      <w:proofErr w:type="spellEnd"/>
      <w:r w:rsidRPr="00E102EE">
        <w:rPr>
          <w:rFonts w:ascii="Traditional Arabic" w:hAnsi="Traditional Arabic" w:cs="Traditional Arabic"/>
          <w:sz w:val="28"/>
          <w:rtl/>
        </w:rPr>
        <w:t>، التلويح، 1/275.</w:t>
      </w:r>
    </w:p>
  </w:footnote>
  <w:footnote w:id="135">
    <w:p w14:paraId="37D82838" w14:textId="2B59C796" w:rsidR="008901CA" w:rsidRPr="00E102EE" w:rsidRDefault="008901C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001244D7" w:rsidRPr="00E102EE">
        <w:rPr>
          <w:rStyle w:val="a4"/>
          <w:rFonts w:ascii="Traditional Arabic" w:hAnsi="Traditional Arabic" w:cs="Traditional Arabic"/>
          <w:rtl/>
        </w:rPr>
        <w:t>شرح العضد على مختصر المنتهى 3/ 177.</w:t>
      </w:r>
    </w:p>
  </w:footnote>
  <w:footnote w:id="136">
    <w:p w14:paraId="25C4E0E1" w14:textId="63464175" w:rsidR="000451EB" w:rsidRPr="00E102EE" w:rsidRDefault="000451E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شرع مختصر الروضة، 2/</w:t>
      </w:r>
      <w:r w:rsidR="00456033" w:rsidRPr="00E102EE">
        <w:rPr>
          <w:rFonts w:ascii="Traditional Arabic" w:hAnsi="Traditional Arabic" w:cs="Traditional Arabic"/>
          <w:sz w:val="28"/>
          <w:rtl/>
        </w:rPr>
        <w:t xml:space="preserve">726، </w:t>
      </w:r>
      <w:r w:rsidR="00456033" w:rsidRPr="00E102EE">
        <w:rPr>
          <w:rStyle w:val="a4"/>
          <w:rFonts w:ascii="Traditional Arabic" w:hAnsi="Traditional Arabic" w:cs="Traditional Arabic"/>
          <w:rtl/>
        </w:rPr>
        <w:t xml:space="preserve">حاشية </w:t>
      </w:r>
      <w:proofErr w:type="spellStart"/>
      <w:r w:rsidR="00456033" w:rsidRPr="00E102EE">
        <w:rPr>
          <w:rStyle w:val="a4"/>
          <w:rFonts w:ascii="Traditional Arabic" w:hAnsi="Traditional Arabic" w:cs="Traditional Arabic"/>
          <w:rtl/>
        </w:rPr>
        <w:t>البناني</w:t>
      </w:r>
      <w:proofErr w:type="spellEnd"/>
      <w:r w:rsidR="00456033" w:rsidRPr="00E102EE">
        <w:rPr>
          <w:rStyle w:val="a4"/>
          <w:rFonts w:ascii="Traditional Arabic" w:hAnsi="Traditional Arabic" w:cs="Traditional Arabic"/>
          <w:rtl/>
        </w:rPr>
        <w:t xml:space="preserve"> على شرح المحلي مع </w:t>
      </w:r>
      <w:proofErr w:type="spellStart"/>
      <w:r w:rsidR="00456033" w:rsidRPr="00E102EE">
        <w:rPr>
          <w:rStyle w:val="a4"/>
          <w:rFonts w:ascii="Traditional Arabic" w:hAnsi="Traditional Arabic" w:cs="Traditional Arabic"/>
          <w:rtl/>
        </w:rPr>
        <w:t>تقريرات</w:t>
      </w:r>
      <w:proofErr w:type="spellEnd"/>
      <w:r w:rsidR="00456033" w:rsidRPr="00E102EE">
        <w:rPr>
          <w:rStyle w:val="a4"/>
          <w:rFonts w:ascii="Traditional Arabic" w:hAnsi="Traditional Arabic" w:cs="Traditional Arabic"/>
          <w:rtl/>
        </w:rPr>
        <w:t xml:space="preserve"> الشربيني، ص257.</w:t>
      </w:r>
    </w:p>
  </w:footnote>
  <w:footnote w:id="137">
    <w:p w14:paraId="07B15FDB" w14:textId="7F7BE6FA" w:rsidR="00585C99" w:rsidRPr="00E102EE" w:rsidRDefault="00585C9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784B6D" w:rsidRPr="00E102EE">
        <w:rPr>
          <w:rStyle w:val="a4"/>
          <w:rFonts w:ascii="Traditional Arabic" w:hAnsi="Traditional Arabic" w:cs="Traditional Arabic"/>
          <w:rtl/>
        </w:rPr>
        <w:t>ي</w:t>
      </w:r>
      <w:r w:rsidR="00784B6D" w:rsidRPr="00E102EE">
        <w:rPr>
          <w:rFonts w:ascii="Traditional Arabic" w:hAnsi="Traditional Arabic" w:cs="Traditional Arabic"/>
          <w:sz w:val="28"/>
          <w:rtl/>
        </w:rPr>
        <w:t xml:space="preserve">نظر: </w:t>
      </w:r>
      <w:r w:rsidR="00784B6D" w:rsidRPr="00E102EE">
        <w:rPr>
          <w:rStyle w:val="a4"/>
          <w:rFonts w:ascii="Traditional Arabic" w:hAnsi="Traditional Arabic" w:cs="Traditional Arabic"/>
          <w:rtl/>
        </w:rPr>
        <w:t>ا</w:t>
      </w:r>
      <w:r w:rsidR="00784B6D" w:rsidRPr="00E102EE">
        <w:rPr>
          <w:rFonts w:ascii="Traditional Arabic" w:hAnsi="Traditional Arabic" w:cs="Traditional Arabic"/>
          <w:sz w:val="28"/>
          <w:rtl/>
        </w:rPr>
        <w:t xml:space="preserve">بن التلمساني، </w:t>
      </w:r>
      <w:r w:rsidR="00784B6D" w:rsidRPr="00E102EE">
        <w:rPr>
          <w:rStyle w:val="a4"/>
          <w:rFonts w:ascii="Traditional Arabic" w:hAnsi="Traditional Arabic" w:cs="Traditional Arabic"/>
          <w:rtl/>
        </w:rPr>
        <w:t>شرح المعالم في أصول الفقه 1/ 302، مجموع الفتاوى، 31/</w:t>
      </w:r>
      <w:r w:rsidR="00784B6D" w:rsidRPr="00E102EE">
        <w:rPr>
          <w:rFonts w:ascii="Traditional Arabic" w:hAnsi="Traditional Arabic" w:cs="Traditional Arabic"/>
          <w:sz w:val="28"/>
          <w:rtl/>
        </w:rPr>
        <w:t>137.</w:t>
      </w:r>
    </w:p>
  </w:footnote>
  <w:footnote w:id="138">
    <w:p w14:paraId="5A2344EA" w14:textId="0FAFAABC" w:rsidR="001F7DB5" w:rsidRPr="00E102EE" w:rsidRDefault="001F7DB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ابن عقيل، </w:t>
      </w:r>
      <w:r w:rsidR="00B02D36" w:rsidRPr="00E102EE">
        <w:rPr>
          <w:rFonts w:ascii="Traditional Arabic" w:hAnsi="Traditional Arabic" w:cs="Traditional Arabic"/>
          <w:sz w:val="28"/>
          <w:rtl/>
        </w:rPr>
        <w:t xml:space="preserve">الواضح في أصول الفقه، 3/286، </w:t>
      </w:r>
      <w:r w:rsidR="000B2606" w:rsidRPr="00E102EE">
        <w:rPr>
          <w:rFonts w:ascii="Traditional Arabic" w:hAnsi="Traditional Arabic" w:cs="Traditional Arabic"/>
          <w:sz w:val="28"/>
          <w:rtl/>
        </w:rPr>
        <w:t>صفي الدين الهندي، نهاية الوصول، 5/2104.</w:t>
      </w:r>
    </w:p>
  </w:footnote>
  <w:footnote w:id="139">
    <w:p w14:paraId="7ECFF822" w14:textId="4ACE047B" w:rsidR="00A439DF" w:rsidRPr="00E102EE" w:rsidRDefault="00A439D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ينظر: </w:t>
      </w:r>
      <w:r w:rsidR="00925AC6" w:rsidRPr="00E102EE">
        <w:rPr>
          <w:rStyle w:val="a4"/>
          <w:rFonts w:ascii="Traditional Arabic" w:hAnsi="Traditional Arabic" w:cs="Traditional Arabic"/>
          <w:rtl/>
        </w:rPr>
        <w:t>شرح مختصر الروضة، 2/733.</w:t>
      </w:r>
    </w:p>
  </w:footnote>
  <w:footnote w:id="140">
    <w:p w14:paraId="5E93CA01" w14:textId="0337F811" w:rsidR="00E74E45" w:rsidRPr="00E102EE" w:rsidRDefault="00E74E4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ش</w:t>
      </w:r>
      <w:r w:rsidRPr="00E102EE">
        <w:rPr>
          <w:rFonts w:ascii="Traditional Arabic" w:hAnsi="Traditional Arabic" w:cs="Traditional Arabic"/>
          <w:sz w:val="28"/>
          <w:rtl/>
        </w:rPr>
        <w:t>رح مختصر الروضة، 2/779.</w:t>
      </w:r>
    </w:p>
  </w:footnote>
  <w:footnote w:id="141">
    <w:p w14:paraId="7430B8D7" w14:textId="12D70A65" w:rsidR="00925F6C" w:rsidRPr="00E102EE" w:rsidRDefault="00925F6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منظور، لسان العرب، 10/166، مادة (سوق).</w:t>
      </w:r>
    </w:p>
  </w:footnote>
  <w:footnote w:id="142">
    <w:p w14:paraId="7C4269A8" w14:textId="08543563" w:rsidR="00FC45D2" w:rsidRPr="00E102EE" w:rsidRDefault="00FC45D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5E632D" w:rsidRPr="00E102EE">
        <w:rPr>
          <w:rStyle w:val="a4"/>
          <w:rFonts w:ascii="Traditional Arabic" w:hAnsi="Traditional Arabic" w:cs="Traditional Arabic"/>
          <w:rtl/>
        </w:rPr>
        <w:t>ي</w:t>
      </w:r>
      <w:r w:rsidR="005E632D" w:rsidRPr="00E102EE">
        <w:rPr>
          <w:rFonts w:ascii="Traditional Arabic" w:hAnsi="Traditional Arabic" w:cs="Traditional Arabic"/>
          <w:sz w:val="28"/>
          <w:rtl/>
        </w:rPr>
        <w:t xml:space="preserve">نظر: </w:t>
      </w:r>
      <w:proofErr w:type="spellStart"/>
      <w:r w:rsidR="005E632D" w:rsidRPr="00E102EE">
        <w:rPr>
          <w:rFonts w:ascii="Traditional Arabic" w:hAnsi="Traditional Arabic" w:cs="Traditional Arabic"/>
          <w:sz w:val="28"/>
          <w:rtl/>
        </w:rPr>
        <w:t>أصبان</w:t>
      </w:r>
      <w:proofErr w:type="spellEnd"/>
      <w:r w:rsidR="005E632D" w:rsidRPr="00E102EE">
        <w:rPr>
          <w:rFonts w:ascii="Traditional Arabic" w:hAnsi="Traditional Arabic" w:cs="Traditional Arabic"/>
          <w:sz w:val="28"/>
          <w:rtl/>
        </w:rPr>
        <w:t xml:space="preserve"> إبراهيم، السياق بين علماء الشريعة والمدارس اللغوية </w:t>
      </w:r>
      <w:r w:rsidR="0080536F" w:rsidRPr="00E102EE">
        <w:rPr>
          <w:rFonts w:ascii="Traditional Arabic" w:hAnsi="Traditional Arabic" w:cs="Traditional Arabic"/>
          <w:sz w:val="28"/>
          <w:rtl/>
        </w:rPr>
        <w:t>الحديثة، ضمن أعمال ندوة أهمية اعتبار السياق</w:t>
      </w:r>
      <w:r w:rsidR="0055243F" w:rsidRPr="00E102EE">
        <w:rPr>
          <w:rFonts w:ascii="Traditional Arabic" w:hAnsi="Traditional Arabic" w:cs="Traditional Arabic"/>
          <w:sz w:val="28"/>
          <w:rtl/>
        </w:rPr>
        <w:t>، ص332.</w:t>
      </w:r>
    </w:p>
  </w:footnote>
  <w:footnote w:id="143">
    <w:p w14:paraId="4987EC0B" w14:textId="024915F5" w:rsidR="009321B7" w:rsidRPr="00E102EE" w:rsidRDefault="009321B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6C5629" w:rsidRPr="00E102EE">
        <w:rPr>
          <w:rFonts w:ascii="Traditional Arabic" w:hAnsi="Traditional Arabic" w:cs="Traditional Arabic"/>
          <w:sz w:val="28"/>
          <w:rtl/>
        </w:rPr>
        <w:t xml:space="preserve">نقله عنه </w:t>
      </w:r>
      <w:r w:rsidRPr="00E102EE">
        <w:rPr>
          <w:rStyle w:val="a4"/>
          <w:rFonts w:ascii="Traditional Arabic" w:hAnsi="Traditional Arabic" w:cs="Traditional Arabic"/>
          <w:rtl/>
        </w:rPr>
        <w:t>ا</w:t>
      </w:r>
      <w:r w:rsidRPr="00E102EE">
        <w:rPr>
          <w:rFonts w:ascii="Traditional Arabic" w:hAnsi="Traditional Arabic" w:cs="Traditional Arabic"/>
          <w:sz w:val="28"/>
          <w:rtl/>
        </w:rPr>
        <w:t xml:space="preserve">لقزويني، الإيضاح في علوم البلاغة، 1/44. </w:t>
      </w:r>
    </w:p>
  </w:footnote>
  <w:footnote w:id="144">
    <w:p w14:paraId="6280F45F" w14:textId="58C7E027" w:rsidR="00B04352" w:rsidRPr="00E102EE" w:rsidRDefault="00B0435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م</w:t>
      </w:r>
      <w:r w:rsidRPr="00E102EE">
        <w:rPr>
          <w:rFonts w:ascii="Traditional Arabic" w:hAnsi="Traditional Arabic" w:cs="Traditional Arabic"/>
          <w:sz w:val="28"/>
          <w:rtl/>
        </w:rPr>
        <w:t xml:space="preserve">حمد </w:t>
      </w:r>
      <w:proofErr w:type="spellStart"/>
      <w:r w:rsidRPr="00E102EE">
        <w:rPr>
          <w:rFonts w:ascii="Traditional Arabic" w:hAnsi="Traditional Arabic" w:cs="Traditional Arabic"/>
          <w:sz w:val="28"/>
          <w:rtl/>
        </w:rPr>
        <w:t>البركتي</w:t>
      </w:r>
      <w:proofErr w:type="spellEnd"/>
      <w:r w:rsidRPr="00E102EE">
        <w:rPr>
          <w:rFonts w:ascii="Traditional Arabic" w:hAnsi="Traditional Arabic" w:cs="Traditional Arabic"/>
          <w:sz w:val="28"/>
          <w:rtl/>
        </w:rPr>
        <w:t>، التعريفات الفقهية، ص</w:t>
      </w:r>
      <w:r w:rsidR="004C2AA8" w:rsidRPr="00E102EE">
        <w:rPr>
          <w:rFonts w:ascii="Traditional Arabic" w:hAnsi="Traditional Arabic" w:cs="Traditional Arabic"/>
          <w:sz w:val="28"/>
          <w:rtl/>
        </w:rPr>
        <w:t>118.</w:t>
      </w:r>
    </w:p>
  </w:footnote>
  <w:footnote w:id="145">
    <w:p w14:paraId="709B5663" w14:textId="72F8B54C" w:rsidR="0000483B" w:rsidRPr="00E102EE" w:rsidRDefault="0000483B"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C67014" w:rsidRPr="00E102EE">
        <w:rPr>
          <w:rStyle w:val="a4"/>
          <w:rFonts w:ascii="Traditional Arabic" w:hAnsi="Traditional Arabic" w:cs="Traditional Arabic"/>
          <w:rtl/>
        </w:rPr>
        <w:t>ي</w:t>
      </w:r>
      <w:r w:rsidR="00C67014" w:rsidRPr="00E102EE">
        <w:rPr>
          <w:rFonts w:ascii="Traditional Arabic" w:hAnsi="Traditional Arabic" w:cs="Traditional Arabic"/>
          <w:sz w:val="28"/>
          <w:rtl/>
        </w:rPr>
        <w:t>نظر: ابن أمير الحاج، التقرير والتحبير، 1/146.</w:t>
      </w:r>
    </w:p>
  </w:footnote>
  <w:footnote w:id="146">
    <w:p w14:paraId="568DB25A" w14:textId="6CA46E99" w:rsidR="00DF7546" w:rsidRPr="00E102EE" w:rsidRDefault="00DF754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د/ردة الله الطلحي، دلالة السياق، ص48.</w:t>
      </w:r>
    </w:p>
  </w:footnote>
  <w:footnote w:id="147">
    <w:p w14:paraId="6B70FA72" w14:textId="6B3B8ED9" w:rsidR="00AF025F" w:rsidRPr="00E102EE" w:rsidRDefault="00AF025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البرهان في أصول الفقه، 1/ 87.</w:t>
      </w:r>
    </w:p>
  </w:footnote>
  <w:footnote w:id="148">
    <w:p w14:paraId="1FEDCD1A" w14:textId="5FAC6F40" w:rsidR="00425E84" w:rsidRPr="00E102EE" w:rsidRDefault="00425E8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د/ محمد يونس</w:t>
      </w:r>
      <w:r w:rsidR="002A2674" w:rsidRPr="00E102EE">
        <w:rPr>
          <w:rFonts w:ascii="Traditional Arabic" w:hAnsi="Traditional Arabic" w:cs="Traditional Arabic"/>
          <w:sz w:val="28"/>
          <w:rtl/>
        </w:rPr>
        <w:t>، المعنى وظلال المعنى، ص162.</w:t>
      </w:r>
    </w:p>
  </w:footnote>
  <w:footnote w:id="149">
    <w:p w14:paraId="74A0F9E4" w14:textId="77777777" w:rsidR="000117F0" w:rsidRPr="00E102EE" w:rsidRDefault="000117F0"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الشاطبي، الموافقات 4/146.</w:t>
      </w:r>
    </w:p>
  </w:footnote>
  <w:footnote w:id="150">
    <w:p w14:paraId="5E9F83A2" w14:textId="77777777" w:rsidR="000117F0" w:rsidRPr="00E102EE" w:rsidRDefault="000117F0"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المرجع السابق، 4/266.</w:t>
      </w:r>
    </w:p>
  </w:footnote>
  <w:footnote w:id="151">
    <w:p w14:paraId="550C28AE" w14:textId="77BB67C6" w:rsidR="00E00EB6" w:rsidRPr="00E102EE" w:rsidRDefault="00E00EB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AC3EEB" w:rsidRPr="00E102EE">
        <w:rPr>
          <w:rFonts w:ascii="Traditional Arabic" w:hAnsi="Traditional Arabic" w:cs="Traditional Arabic"/>
          <w:sz w:val="28"/>
          <w:rtl/>
        </w:rPr>
        <w:t xml:space="preserve">ينظر: </w:t>
      </w:r>
      <w:r w:rsidRPr="00E102EE">
        <w:rPr>
          <w:rStyle w:val="a4"/>
          <w:rFonts w:ascii="Traditional Arabic" w:hAnsi="Traditional Arabic" w:cs="Traditional Arabic"/>
          <w:rtl/>
        </w:rPr>
        <w:t>ش</w:t>
      </w:r>
      <w:r w:rsidRPr="00E102EE">
        <w:rPr>
          <w:rFonts w:ascii="Traditional Arabic" w:hAnsi="Traditional Arabic" w:cs="Traditional Arabic"/>
          <w:sz w:val="28"/>
          <w:rtl/>
        </w:rPr>
        <w:t>فاء الغليل، ص51.</w:t>
      </w:r>
    </w:p>
  </w:footnote>
  <w:footnote w:id="152">
    <w:p w14:paraId="1D12B23C" w14:textId="4D353782" w:rsidR="00BA00C8" w:rsidRPr="00E102EE" w:rsidRDefault="00BA00C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AB6C3F" w:rsidRPr="00E102EE">
        <w:rPr>
          <w:rStyle w:val="a4"/>
          <w:rFonts w:ascii="Traditional Arabic" w:hAnsi="Traditional Arabic" w:cs="Traditional Arabic"/>
          <w:rtl/>
        </w:rPr>
        <w:t>ا</w:t>
      </w:r>
      <w:r w:rsidR="00AB6C3F" w:rsidRPr="00E102EE">
        <w:rPr>
          <w:rFonts w:ascii="Traditional Arabic" w:hAnsi="Traditional Arabic" w:cs="Traditional Arabic"/>
          <w:sz w:val="28"/>
          <w:rtl/>
        </w:rPr>
        <w:t>لشيرازي، اللمع، ص44.</w:t>
      </w:r>
    </w:p>
  </w:footnote>
  <w:footnote w:id="153">
    <w:p w14:paraId="4256F17F" w14:textId="2B73D58E" w:rsidR="007F46A8" w:rsidRPr="00E102EE" w:rsidRDefault="007F46A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 xml:space="preserve">بن حزم، الإحكام، </w:t>
      </w:r>
      <w:r w:rsidR="00817618" w:rsidRPr="00E102EE">
        <w:rPr>
          <w:rFonts w:ascii="Traditional Arabic" w:hAnsi="Traditional Arabic" w:cs="Traditional Arabic"/>
          <w:sz w:val="28"/>
          <w:rtl/>
        </w:rPr>
        <w:t>2/35.</w:t>
      </w:r>
    </w:p>
  </w:footnote>
  <w:footnote w:id="154">
    <w:p w14:paraId="6227A620" w14:textId="299C44D7" w:rsidR="00DC00A3" w:rsidRPr="00E102EE" w:rsidRDefault="00DC00A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لرسالة، ص52.</w:t>
      </w:r>
    </w:p>
  </w:footnote>
  <w:footnote w:id="155">
    <w:p w14:paraId="6B5BAA94" w14:textId="65DA0617" w:rsidR="005C120E" w:rsidRPr="00E102EE" w:rsidRDefault="005C120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4B1505" w:rsidRPr="00E102EE">
        <w:rPr>
          <w:rFonts w:ascii="Traditional Arabic" w:hAnsi="Traditional Arabic" w:cs="Traditional Arabic"/>
          <w:sz w:val="28"/>
          <w:rtl/>
        </w:rPr>
        <w:t>أخرجه أبو داوود في سننه (2/317) كتاب الصوم، باب اختيار الفطر، رقم</w:t>
      </w:r>
      <w:r w:rsidR="00B61B20" w:rsidRPr="00E102EE">
        <w:rPr>
          <w:rFonts w:ascii="Traditional Arabic" w:hAnsi="Traditional Arabic" w:cs="Traditional Arabic"/>
          <w:sz w:val="28"/>
          <w:rtl/>
        </w:rPr>
        <w:t xml:space="preserve">، </w:t>
      </w:r>
      <w:r w:rsidR="004B1505" w:rsidRPr="00E102EE">
        <w:rPr>
          <w:rFonts w:ascii="Traditional Arabic" w:hAnsi="Traditional Arabic" w:cs="Traditional Arabic"/>
          <w:sz w:val="28"/>
          <w:rtl/>
        </w:rPr>
        <w:t>(2407) قال الشيخ الألباني: صحيح</w:t>
      </w:r>
      <w:r w:rsidR="00B90844" w:rsidRPr="00E102EE">
        <w:rPr>
          <w:rFonts w:ascii="Traditional Arabic" w:hAnsi="Traditional Arabic" w:cs="Traditional Arabic"/>
          <w:sz w:val="28"/>
          <w:rtl/>
        </w:rPr>
        <w:t>، (الإرواء 4/ 58).</w:t>
      </w:r>
    </w:p>
  </w:footnote>
  <w:footnote w:id="156">
    <w:p w14:paraId="122BB6F6" w14:textId="72ACBB1A" w:rsidR="00522693" w:rsidRPr="00E102EE" w:rsidRDefault="00522693" w:rsidP="00E102EE">
      <w:pPr>
        <w:ind w:left="397" w:hanging="397"/>
        <w:rPr>
          <w:rStyle w:val="a4"/>
          <w:rFonts w:ascii="Traditional Arabic" w:hAnsi="Traditional Arabic" w:cs="Traditional Arabic"/>
          <w:position w:val="0"/>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szCs w:val="28"/>
          <w:rtl/>
        </w:rPr>
        <w:t>إحكام الأحكام شرح عمدة الأحكام، 2/ 21.</w:t>
      </w:r>
    </w:p>
  </w:footnote>
  <w:footnote w:id="157">
    <w:p w14:paraId="3E8547F6" w14:textId="11EB2559" w:rsidR="00B0754D" w:rsidRPr="00E102EE" w:rsidRDefault="00B0754D"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ينظر: </w:t>
      </w:r>
      <w:r w:rsidR="005F049F" w:rsidRPr="00E102EE">
        <w:rPr>
          <w:rStyle w:val="a4"/>
          <w:rFonts w:ascii="Traditional Arabic" w:hAnsi="Traditional Arabic" w:cs="Traditional Arabic"/>
          <w:rtl/>
        </w:rPr>
        <w:t xml:space="preserve">الغزالي، المستصفى، ص228، </w:t>
      </w:r>
      <w:r w:rsidR="00100F73" w:rsidRPr="00E102EE">
        <w:rPr>
          <w:rFonts w:ascii="Traditional Arabic" w:hAnsi="Traditional Arabic" w:cs="Traditional Arabic"/>
          <w:sz w:val="28"/>
          <w:rtl/>
        </w:rPr>
        <w:t>الشاطبي، الموافقات، 4/21.</w:t>
      </w:r>
    </w:p>
  </w:footnote>
  <w:footnote w:id="158">
    <w:p w14:paraId="07F26F2E" w14:textId="7A8ECDBA" w:rsidR="00652DF5" w:rsidRPr="00E102EE" w:rsidRDefault="00652DF5"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لموافقات، 4/27.</w:t>
      </w:r>
    </w:p>
  </w:footnote>
  <w:footnote w:id="159">
    <w:p w14:paraId="3479A862" w14:textId="4266908F" w:rsidR="00C97321" w:rsidRPr="00E102EE" w:rsidRDefault="00C9732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1E6FA5" w:rsidRPr="00E102EE">
        <w:rPr>
          <w:rStyle w:val="a4"/>
          <w:rFonts w:ascii="Traditional Arabic" w:hAnsi="Traditional Arabic" w:cs="Traditional Arabic"/>
          <w:rtl/>
        </w:rPr>
        <w:t>ي</w:t>
      </w:r>
      <w:r w:rsidR="001E6FA5" w:rsidRPr="00E102EE">
        <w:rPr>
          <w:rFonts w:ascii="Traditional Arabic" w:hAnsi="Traditional Arabic" w:cs="Traditional Arabic"/>
          <w:sz w:val="28"/>
          <w:rtl/>
        </w:rPr>
        <w:t>نظر: مجموع الفتاوى، 20/413</w:t>
      </w:r>
      <w:r w:rsidR="00D415FB" w:rsidRPr="00E102EE">
        <w:rPr>
          <w:rFonts w:ascii="Traditional Arabic" w:hAnsi="Traditional Arabic" w:cs="Traditional Arabic"/>
          <w:sz w:val="28"/>
          <w:rtl/>
        </w:rPr>
        <w:t>، الإيمان، ص89</w:t>
      </w:r>
      <w:r w:rsidR="001A0864" w:rsidRPr="00E102EE">
        <w:rPr>
          <w:rFonts w:ascii="Traditional Arabic" w:hAnsi="Traditional Arabic" w:cs="Traditional Arabic"/>
          <w:sz w:val="28"/>
          <w:rtl/>
        </w:rPr>
        <w:t>.</w:t>
      </w:r>
      <w:r w:rsidR="002A6059" w:rsidRPr="00E102EE">
        <w:rPr>
          <w:rFonts w:ascii="Traditional Arabic" w:hAnsi="Traditional Arabic" w:cs="Traditional Arabic"/>
          <w:sz w:val="28"/>
          <w:rtl/>
        </w:rPr>
        <w:t xml:space="preserve"> وهذا لا ينفي </w:t>
      </w:r>
      <w:r w:rsidR="00AD4459" w:rsidRPr="00E102EE">
        <w:rPr>
          <w:rFonts w:ascii="Traditional Arabic" w:hAnsi="Traditional Arabic" w:cs="Traditional Arabic"/>
          <w:sz w:val="28"/>
          <w:rtl/>
        </w:rPr>
        <w:t>-</w:t>
      </w:r>
      <w:r w:rsidR="002A6059" w:rsidRPr="00E102EE">
        <w:rPr>
          <w:rFonts w:ascii="Traditional Arabic" w:hAnsi="Traditional Arabic" w:cs="Traditional Arabic"/>
          <w:sz w:val="28"/>
          <w:rtl/>
        </w:rPr>
        <w:t>كما يرى ابن تيمية</w:t>
      </w:r>
      <w:r w:rsidR="00AD4459" w:rsidRPr="00E102EE">
        <w:rPr>
          <w:rFonts w:ascii="Traditional Arabic" w:hAnsi="Traditional Arabic" w:cs="Traditional Arabic"/>
          <w:sz w:val="28"/>
          <w:rtl/>
        </w:rPr>
        <w:t>- إمكان تصور المعنى الكلي في الذهن مجرّدًا</w:t>
      </w:r>
      <w:r w:rsidR="009D4483" w:rsidRPr="00E102EE">
        <w:rPr>
          <w:rFonts w:ascii="Traditional Arabic" w:hAnsi="Traditional Arabic" w:cs="Traditional Arabic"/>
          <w:sz w:val="28"/>
          <w:rtl/>
        </w:rPr>
        <w:t>،</w:t>
      </w:r>
      <w:r w:rsidR="00AD4459" w:rsidRPr="00E102EE">
        <w:rPr>
          <w:rFonts w:ascii="Traditional Arabic" w:hAnsi="Traditional Arabic" w:cs="Traditional Arabic"/>
          <w:sz w:val="28"/>
          <w:rtl/>
        </w:rPr>
        <w:t xml:space="preserve"> </w:t>
      </w:r>
      <w:r w:rsidR="00D034F4" w:rsidRPr="00E102EE">
        <w:rPr>
          <w:rFonts w:ascii="Traditional Arabic" w:hAnsi="Traditional Arabic" w:cs="Traditional Arabic"/>
          <w:sz w:val="28"/>
          <w:rtl/>
        </w:rPr>
        <w:t>ولكن هذا عائد إلى أن</w:t>
      </w:r>
      <w:r w:rsidR="009D4483" w:rsidRPr="00E102EE">
        <w:rPr>
          <w:rFonts w:ascii="Traditional Arabic" w:hAnsi="Traditional Arabic" w:cs="Traditional Arabic"/>
          <w:sz w:val="28"/>
          <w:rtl/>
        </w:rPr>
        <w:t>ّ</w:t>
      </w:r>
      <w:r w:rsidR="00D034F4" w:rsidRPr="00E102EE">
        <w:rPr>
          <w:rFonts w:ascii="Traditional Arabic" w:hAnsi="Traditional Arabic" w:cs="Traditional Arabic"/>
          <w:sz w:val="28"/>
          <w:rtl/>
        </w:rPr>
        <w:t xml:space="preserve"> مقدرات الأذهان ومتصورات العقول يحصل فيها ما لا وجود له في الخارج.</w:t>
      </w:r>
    </w:p>
  </w:footnote>
  <w:footnote w:id="160">
    <w:p w14:paraId="5B4A9FE6" w14:textId="03E9FD16" w:rsidR="00E1090F" w:rsidRPr="00E102EE" w:rsidRDefault="00E1090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ينظر: مجموع الفتاوى، 20/</w:t>
      </w:r>
      <w:r w:rsidR="00D97C37" w:rsidRPr="00E102EE">
        <w:rPr>
          <w:rStyle w:val="a4"/>
          <w:rFonts w:ascii="Traditional Arabic" w:hAnsi="Traditional Arabic" w:cs="Traditional Arabic"/>
          <w:rtl/>
        </w:rPr>
        <w:t>412.</w:t>
      </w:r>
    </w:p>
  </w:footnote>
  <w:footnote w:id="161">
    <w:p w14:paraId="47E44EB1" w14:textId="3845779E" w:rsidR="00435727" w:rsidRPr="00E102EE" w:rsidRDefault="0043572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5D3F1C" w:rsidRPr="00E102EE">
        <w:rPr>
          <w:rStyle w:val="a4"/>
          <w:rFonts w:ascii="Traditional Arabic" w:hAnsi="Traditional Arabic" w:cs="Traditional Arabic"/>
          <w:rtl/>
        </w:rPr>
        <w:t>ا</w:t>
      </w:r>
      <w:r w:rsidR="005D3F1C" w:rsidRPr="00E102EE">
        <w:rPr>
          <w:rFonts w:ascii="Traditional Arabic" w:hAnsi="Traditional Arabic" w:cs="Traditional Arabic"/>
          <w:sz w:val="28"/>
          <w:rtl/>
        </w:rPr>
        <w:t>لإيمان، ص91.</w:t>
      </w:r>
    </w:p>
  </w:footnote>
  <w:footnote w:id="162">
    <w:p w14:paraId="024B0475" w14:textId="33866C31" w:rsidR="00494B9F" w:rsidRPr="00E102EE" w:rsidRDefault="00494B9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ينظر:</w:t>
      </w:r>
      <w:r w:rsidR="00C30D5A" w:rsidRPr="00E102EE">
        <w:rPr>
          <w:rFonts w:ascii="Traditional Arabic" w:hAnsi="Traditional Arabic" w:cs="Traditional Arabic"/>
          <w:sz w:val="28"/>
          <w:rtl/>
        </w:rPr>
        <w:t xml:space="preserve"> </w:t>
      </w:r>
      <w:r w:rsidRPr="00E102EE">
        <w:rPr>
          <w:rStyle w:val="a4"/>
          <w:rFonts w:ascii="Traditional Arabic" w:hAnsi="Traditional Arabic" w:cs="Traditional Arabic"/>
          <w:rtl/>
        </w:rPr>
        <w:t>ا</w:t>
      </w:r>
      <w:r w:rsidRPr="00E102EE">
        <w:rPr>
          <w:rFonts w:ascii="Traditional Arabic" w:hAnsi="Traditional Arabic" w:cs="Traditional Arabic"/>
          <w:sz w:val="28"/>
          <w:rtl/>
        </w:rPr>
        <w:t>لموصلي، مختصر الصواعق المرسلة، ص312.</w:t>
      </w:r>
    </w:p>
  </w:footnote>
  <w:footnote w:id="163">
    <w:p w14:paraId="039FEFDE" w14:textId="02D2EF0C" w:rsidR="0057766C" w:rsidRPr="00E102EE" w:rsidRDefault="0057766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الإيمان، ص95.</w:t>
      </w:r>
    </w:p>
  </w:footnote>
  <w:footnote w:id="164">
    <w:p w14:paraId="67143544" w14:textId="1D26DDD7" w:rsidR="00D1451F" w:rsidRPr="00E102EE" w:rsidRDefault="00D1451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مجموع الفتاوى، 5/202، و</w:t>
      </w:r>
      <w:r w:rsidR="00B9167A" w:rsidRPr="00E102EE">
        <w:rPr>
          <w:rFonts w:ascii="Traditional Arabic" w:hAnsi="Traditional Arabic" w:cs="Traditional Arabic"/>
          <w:sz w:val="28"/>
          <w:rtl/>
        </w:rPr>
        <w:t>ينظر أيضًا 20</w:t>
      </w:r>
      <w:r w:rsidRPr="00E102EE">
        <w:rPr>
          <w:rFonts w:ascii="Traditional Arabic" w:hAnsi="Traditional Arabic" w:cs="Traditional Arabic"/>
          <w:sz w:val="28"/>
          <w:rtl/>
        </w:rPr>
        <w:t>/</w:t>
      </w:r>
      <w:r w:rsidR="00B9167A" w:rsidRPr="00E102EE">
        <w:rPr>
          <w:rFonts w:ascii="Traditional Arabic" w:hAnsi="Traditional Arabic" w:cs="Traditional Arabic"/>
          <w:sz w:val="28"/>
          <w:rtl/>
        </w:rPr>
        <w:t>465.</w:t>
      </w:r>
    </w:p>
  </w:footnote>
  <w:footnote w:id="165">
    <w:p w14:paraId="0B8DA035" w14:textId="77777777" w:rsidR="00D939A4" w:rsidRPr="00E102EE" w:rsidRDefault="00D939A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التفتازاني</w:t>
      </w:r>
      <w:proofErr w:type="spellEnd"/>
      <w:r w:rsidRPr="00E102EE">
        <w:rPr>
          <w:rFonts w:ascii="Traditional Arabic" w:hAnsi="Traditional Arabic" w:cs="Traditional Arabic"/>
          <w:sz w:val="28"/>
          <w:rtl/>
        </w:rPr>
        <w:t>، التلويح على التوضيح، 1/164.</w:t>
      </w:r>
    </w:p>
  </w:footnote>
  <w:footnote w:id="166">
    <w:p w14:paraId="5347CBD9" w14:textId="11812DCA" w:rsidR="00D939A4" w:rsidRPr="00E102EE" w:rsidRDefault="00D939A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Pr="00E102EE">
        <w:rPr>
          <w:rFonts w:ascii="Traditional Arabic" w:hAnsi="Traditional Arabic" w:cs="Traditional Arabic"/>
          <w:sz w:val="28"/>
          <w:rtl/>
        </w:rPr>
        <w:t>أخرجه البخاري في صحيحه، (2/960) كتاب الصلح، باب كيف يكتب هذا ما صالح فلان بن فلان وفلان بن فلان وإن لم ينسبه إلى قبيلته أو نسبه، رقم (2552).</w:t>
      </w:r>
    </w:p>
  </w:footnote>
  <w:footnote w:id="167">
    <w:p w14:paraId="04641F53" w14:textId="77777777" w:rsidR="00D939A4" w:rsidRPr="00E102EE" w:rsidRDefault="00D939A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حجر، فتح الباري، 7/506.</w:t>
      </w:r>
    </w:p>
  </w:footnote>
  <w:footnote w:id="168">
    <w:p w14:paraId="1186EBDC" w14:textId="3CF591FB" w:rsidR="003206B3" w:rsidRPr="00E102EE" w:rsidRDefault="003206B3"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أ</w:t>
      </w:r>
      <w:r w:rsidRPr="00E102EE">
        <w:rPr>
          <w:rFonts w:ascii="Traditional Arabic" w:hAnsi="Traditional Arabic" w:cs="Traditional Arabic"/>
          <w:sz w:val="28"/>
          <w:rtl/>
        </w:rPr>
        <w:t xml:space="preserve">حكام القرآن، </w:t>
      </w:r>
      <w:r w:rsidR="001914E8" w:rsidRPr="00E102EE">
        <w:rPr>
          <w:rFonts w:ascii="Traditional Arabic" w:hAnsi="Traditional Arabic" w:cs="Traditional Arabic"/>
          <w:sz w:val="28"/>
          <w:rtl/>
        </w:rPr>
        <w:t>1/564.</w:t>
      </w:r>
    </w:p>
  </w:footnote>
  <w:footnote w:id="169">
    <w:p w14:paraId="1C322524" w14:textId="7CB9A9A6" w:rsidR="0093782E" w:rsidRPr="00E102EE" w:rsidRDefault="0093782E"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أصول السرخسي، 1/</w:t>
      </w:r>
      <w:r w:rsidR="00442121" w:rsidRPr="00E102EE">
        <w:rPr>
          <w:rFonts w:ascii="Traditional Arabic" w:hAnsi="Traditional Arabic" w:cs="Traditional Arabic"/>
          <w:sz w:val="28"/>
          <w:rtl/>
        </w:rPr>
        <w:t>236، الغزالي، المستصفى، 3/407.</w:t>
      </w:r>
    </w:p>
  </w:footnote>
  <w:footnote w:id="170">
    <w:p w14:paraId="501A433B" w14:textId="7DF9672E" w:rsidR="00287661" w:rsidRPr="00E102EE" w:rsidRDefault="00287661"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بن عاشور، التحرير والتنوير، 1/21.</w:t>
      </w:r>
    </w:p>
  </w:footnote>
  <w:footnote w:id="171">
    <w:p w14:paraId="000A618E" w14:textId="18D0C850" w:rsidR="001B67B2" w:rsidRPr="00E102EE" w:rsidRDefault="001B67B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إ</w:t>
      </w:r>
      <w:r w:rsidRPr="00E102EE">
        <w:rPr>
          <w:rFonts w:ascii="Traditional Arabic" w:hAnsi="Traditional Arabic" w:cs="Traditional Arabic"/>
          <w:sz w:val="28"/>
          <w:rtl/>
        </w:rPr>
        <w:t>حكام الأ</w:t>
      </w:r>
      <w:r w:rsidR="00422270" w:rsidRPr="00E102EE">
        <w:rPr>
          <w:rFonts w:ascii="Traditional Arabic" w:hAnsi="Traditional Arabic" w:cs="Traditional Arabic"/>
          <w:sz w:val="28"/>
          <w:rtl/>
        </w:rPr>
        <w:t>حكام، 2/187.</w:t>
      </w:r>
    </w:p>
  </w:footnote>
  <w:footnote w:id="172">
    <w:p w14:paraId="36A846A1" w14:textId="77777777" w:rsidR="003B7656" w:rsidRPr="00E102EE" w:rsidRDefault="003B765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ابن السمعاني، قواطع الأدلّة، 1/362.</w:t>
      </w:r>
    </w:p>
  </w:footnote>
  <w:footnote w:id="173">
    <w:p w14:paraId="70AA4DF3" w14:textId="05ADA3E9" w:rsidR="003B7656" w:rsidRPr="00E102EE" w:rsidRDefault="003B765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w:t>
      </w:r>
      <w:r w:rsidR="00EF7DEC" w:rsidRPr="00E102EE">
        <w:rPr>
          <w:rFonts w:ascii="Traditional Arabic" w:hAnsi="Traditional Arabic" w:cs="Traditional Arabic"/>
          <w:b/>
          <w:sz w:val="28"/>
          <w:rtl/>
        </w:rPr>
        <w:t xml:space="preserve"> </w:t>
      </w:r>
      <w:r w:rsidRPr="00E102EE">
        <w:rPr>
          <w:rFonts w:ascii="Traditional Arabic" w:hAnsi="Traditional Arabic" w:cs="Traditional Arabic"/>
          <w:b/>
          <w:sz w:val="28"/>
          <w:rtl/>
        </w:rPr>
        <w:t>الغزالي، المستصفى، 4/411.</w:t>
      </w:r>
    </w:p>
  </w:footnote>
  <w:footnote w:id="174">
    <w:p w14:paraId="507D5DB6" w14:textId="51B16A18" w:rsidR="003B7656" w:rsidRPr="00E102EE" w:rsidRDefault="003B765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w:t>
      </w:r>
      <w:r w:rsidR="00EF7DEC" w:rsidRPr="00E102EE">
        <w:rPr>
          <w:rFonts w:ascii="Traditional Arabic" w:hAnsi="Traditional Arabic" w:cs="Traditional Arabic"/>
          <w:b/>
          <w:sz w:val="28"/>
          <w:rtl/>
        </w:rPr>
        <w:t xml:space="preserve"> </w:t>
      </w:r>
      <w:r w:rsidRPr="00E102EE">
        <w:rPr>
          <w:rFonts w:ascii="Traditional Arabic" w:hAnsi="Traditional Arabic" w:cs="Traditional Arabic"/>
          <w:b/>
          <w:sz w:val="28"/>
          <w:rtl/>
        </w:rPr>
        <w:t>الجرجاني، دلائل الإعجاز، (ص408).</w:t>
      </w:r>
    </w:p>
  </w:footnote>
  <w:footnote w:id="175">
    <w:p w14:paraId="7480E176" w14:textId="197002C6" w:rsidR="003B7656" w:rsidRPr="00E102EE" w:rsidRDefault="003B765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w:t>
      </w:r>
      <w:r w:rsidR="00EF7DEC" w:rsidRPr="00E102EE">
        <w:rPr>
          <w:rFonts w:ascii="Traditional Arabic" w:hAnsi="Traditional Arabic" w:cs="Traditional Arabic"/>
          <w:b/>
          <w:sz w:val="28"/>
          <w:rtl/>
        </w:rPr>
        <w:t xml:space="preserve"> </w:t>
      </w:r>
      <w:r w:rsidRPr="00E102EE">
        <w:rPr>
          <w:rFonts w:ascii="Traditional Arabic" w:hAnsi="Traditional Arabic" w:cs="Traditional Arabic"/>
          <w:b/>
          <w:sz w:val="28"/>
          <w:rtl/>
        </w:rPr>
        <w:t>الغزالي، أساس القياس، (ص71).</w:t>
      </w:r>
    </w:p>
  </w:footnote>
  <w:footnote w:id="176">
    <w:p w14:paraId="48DEEF05" w14:textId="70114DE5" w:rsidR="004A274D" w:rsidRPr="00E102EE" w:rsidRDefault="004A274D"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pacing w:val="-6"/>
          <w:sz w:val="28"/>
          <w:rtl/>
        </w:rPr>
        <w:t>(</w:t>
      </w:r>
      <w:r w:rsidRPr="00E102EE">
        <w:rPr>
          <w:rStyle w:val="a4"/>
          <w:rFonts w:ascii="Traditional Arabic" w:hAnsi="Traditional Arabic" w:cs="Traditional Arabic"/>
          <w:b/>
          <w:spacing w:val="-6"/>
          <w:rtl/>
        </w:rPr>
        <w:footnoteRef/>
      </w:r>
      <w:r w:rsidRPr="00E102EE">
        <w:rPr>
          <w:rFonts w:ascii="Traditional Arabic" w:hAnsi="Traditional Arabic" w:cs="Traditional Arabic"/>
          <w:b/>
          <w:spacing w:val="-6"/>
          <w:sz w:val="28"/>
          <w:rtl/>
        </w:rPr>
        <w:t>)</w:t>
      </w:r>
      <w:r w:rsidR="00EF7DEC" w:rsidRPr="00E102EE">
        <w:rPr>
          <w:rFonts w:ascii="Traditional Arabic" w:hAnsi="Traditional Arabic" w:cs="Traditional Arabic"/>
          <w:b/>
          <w:spacing w:val="-6"/>
          <w:sz w:val="28"/>
          <w:rtl/>
        </w:rPr>
        <w:t xml:space="preserve"> </w:t>
      </w:r>
      <w:r w:rsidRPr="00E102EE">
        <w:rPr>
          <w:rFonts w:ascii="Traditional Arabic" w:hAnsi="Traditional Arabic" w:cs="Traditional Arabic"/>
          <w:b/>
          <w:spacing w:val="-6"/>
          <w:sz w:val="28"/>
          <w:rtl/>
        </w:rPr>
        <w:t>أخرجه البخاري في صحيحه، كتاب الجنائز، باب ما قيل في أولاد المشركين، (ص221)، رقم 1385، ومسلم في صحيحه، كتاب القدر، باب معنى كل مولود يولد على الفطرة، (ص779)، رقم 6755.</w:t>
      </w:r>
    </w:p>
  </w:footnote>
  <w:footnote w:id="177">
    <w:p w14:paraId="2B8478DF" w14:textId="77777777" w:rsidR="004A274D" w:rsidRPr="00E102EE" w:rsidRDefault="004A274D"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ابن تيمية، درء التعارض، 8/383، وابن القيم، أحكام أهل الذمة، 2/1020، وابن حجر، فتح الباري، 3/317 ،319.</w:t>
      </w:r>
    </w:p>
  </w:footnote>
  <w:footnote w:id="178">
    <w:p w14:paraId="06D974C3" w14:textId="677102A8" w:rsidR="00280A7F" w:rsidRPr="00E102EE" w:rsidRDefault="00280A7F" w:rsidP="00E102EE">
      <w:pPr>
        <w:pStyle w:val="a5"/>
        <w:ind w:left="397" w:hanging="397"/>
        <w:jc w:val="both"/>
        <w:rPr>
          <w:rStyle w:val="a4"/>
          <w:rFonts w:ascii="Traditional Arabic" w:hAnsi="Traditional Arabic" w:cs="Traditional Arabic"/>
          <w:b/>
          <w:bCs/>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منظور، لسان العرب 4/520.</w:t>
      </w:r>
    </w:p>
  </w:footnote>
  <w:footnote w:id="179">
    <w:p w14:paraId="43EDFEC6" w14:textId="49F19DFC" w:rsidR="009D07F8" w:rsidRPr="00E102EE" w:rsidRDefault="009D07F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لآمدي، الإحكام، 3/52.</w:t>
      </w:r>
    </w:p>
  </w:footnote>
  <w:footnote w:id="180">
    <w:p w14:paraId="79D80966" w14:textId="34EC5194" w:rsidR="00333A7C" w:rsidRPr="00E102EE" w:rsidRDefault="00333A7C"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لجويني، البرهان، 1/193.</w:t>
      </w:r>
    </w:p>
  </w:footnote>
  <w:footnote w:id="181">
    <w:p w14:paraId="6A9B802F" w14:textId="6063FAAA" w:rsidR="00334FF4" w:rsidRPr="00E102EE" w:rsidRDefault="00334FF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لجويني، البرهان، 1/132.</w:t>
      </w:r>
    </w:p>
  </w:footnote>
  <w:footnote w:id="182">
    <w:p w14:paraId="07833327" w14:textId="18361B4A" w:rsidR="004A1B20" w:rsidRPr="00E102EE" w:rsidRDefault="004A1B2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C51B22" w:rsidRPr="00E102EE">
        <w:rPr>
          <w:rStyle w:val="a4"/>
          <w:rFonts w:ascii="Traditional Arabic" w:hAnsi="Traditional Arabic" w:cs="Traditional Arabic"/>
          <w:rtl/>
        </w:rPr>
        <w:t>ا</w:t>
      </w:r>
      <w:r w:rsidR="00C51B22" w:rsidRPr="00E102EE">
        <w:rPr>
          <w:rFonts w:ascii="Traditional Arabic" w:hAnsi="Traditional Arabic" w:cs="Traditional Arabic"/>
          <w:sz w:val="28"/>
          <w:rtl/>
        </w:rPr>
        <w:t>بن القيم، إعلام الموقعين، 4/519.</w:t>
      </w:r>
    </w:p>
  </w:footnote>
  <w:footnote w:id="183">
    <w:p w14:paraId="61F49CC3" w14:textId="2AC989D2" w:rsidR="00770182" w:rsidRPr="00E102EE" w:rsidRDefault="0077018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r w:rsidR="00FB3C0C" w:rsidRPr="00E102EE">
        <w:rPr>
          <w:rFonts w:ascii="Traditional Arabic" w:hAnsi="Traditional Arabic" w:cs="Traditional Arabic"/>
          <w:sz w:val="28"/>
          <w:rtl/>
        </w:rPr>
        <w:t>الشاطبي، الموافقات، 1/27.</w:t>
      </w:r>
    </w:p>
  </w:footnote>
  <w:footnote w:id="184">
    <w:p w14:paraId="754221C4" w14:textId="3B6103D8" w:rsidR="004A1ED2" w:rsidRPr="00E102EE" w:rsidRDefault="004A1ED2"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الطنطاوي، التفسير الوسيط/ 2/164.</w:t>
      </w:r>
    </w:p>
  </w:footnote>
  <w:footnote w:id="185">
    <w:p w14:paraId="11300D48" w14:textId="14B1623F" w:rsidR="00C4154A" w:rsidRPr="00E102EE" w:rsidRDefault="00C4154A"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00DB491D" w:rsidRPr="00E102EE">
        <w:rPr>
          <w:rStyle w:val="a4"/>
          <w:rFonts w:ascii="Traditional Arabic" w:hAnsi="Traditional Arabic" w:cs="Traditional Arabic"/>
          <w:rtl/>
        </w:rPr>
        <w:t>ا</w:t>
      </w:r>
      <w:r w:rsidR="00DB491D" w:rsidRPr="00E102EE">
        <w:rPr>
          <w:rFonts w:ascii="Traditional Arabic" w:hAnsi="Traditional Arabic" w:cs="Traditional Arabic"/>
          <w:sz w:val="28"/>
          <w:rtl/>
        </w:rPr>
        <w:t>لتفتازاني</w:t>
      </w:r>
      <w:proofErr w:type="spellEnd"/>
      <w:r w:rsidR="00DB491D" w:rsidRPr="00E102EE">
        <w:rPr>
          <w:rFonts w:ascii="Traditional Arabic" w:hAnsi="Traditional Arabic" w:cs="Traditional Arabic"/>
          <w:sz w:val="28"/>
          <w:rtl/>
        </w:rPr>
        <w:t>، التلويح، 1/390.</w:t>
      </w:r>
    </w:p>
  </w:footnote>
  <w:footnote w:id="186">
    <w:p w14:paraId="31F5B1FF" w14:textId="52B58022" w:rsidR="00C832C6" w:rsidRPr="00E102EE" w:rsidRDefault="00C832C6"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لبرهان، 1/151.</w:t>
      </w:r>
    </w:p>
  </w:footnote>
  <w:footnote w:id="187">
    <w:p w14:paraId="58D32B34" w14:textId="6552AB9B" w:rsidR="009B084F" w:rsidRPr="00E102EE" w:rsidRDefault="009B084F" w:rsidP="00E102EE">
      <w:pPr>
        <w:pStyle w:val="a5"/>
        <w:ind w:left="397" w:hanging="397"/>
        <w:jc w:val="lowKashida"/>
        <w:rPr>
          <w:rFonts w:ascii="Traditional Arabic" w:hAnsi="Traditional Arabic" w:cs="Traditional Arabic"/>
          <w:sz w:val="28"/>
          <w:lang w:eastAsia="ar-SA"/>
        </w:rPr>
      </w:pPr>
      <w:r w:rsidRPr="00E102EE">
        <w:rPr>
          <w:rFonts w:ascii="Traditional Arabic" w:hAnsi="Traditional Arabic" w:cs="Traditional Arabic"/>
          <w:sz w:val="28"/>
          <w:rtl/>
        </w:rPr>
        <w:t>(</w:t>
      </w:r>
      <w:r w:rsidRPr="00E102EE">
        <w:rPr>
          <w:rStyle w:val="a4"/>
          <w:rFonts w:ascii="Traditional Arabic" w:hAnsi="Traditional Arabic" w:cs="Traditional Arabic"/>
          <w:rtl/>
        </w:rPr>
        <w:footnoteRef/>
      </w:r>
      <w:r w:rsidRPr="00E102EE">
        <w:rPr>
          <w:rFonts w:ascii="Traditional Arabic" w:hAnsi="Traditional Arabic" w:cs="Traditional Arabic"/>
          <w:sz w:val="28"/>
          <w:rtl/>
        </w:rPr>
        <w:t>) ابن فارس، مقاييس اللغة، 4/149.</w:t>
      </w:r>
    </w:p>
  </w:footnote>
  <w:footnote w:id="188">
    <w:p w14:paraId="58530C09" w14:textId="77777777" w:rsidR="009B084F" w:rsidRPr="00E102EE" w:rsidRDefault="009B084F"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sz w:val="28"/>
          <w:rtl/>
        </w:rPr>
        <w:t>(</w:t>
      </w:r>
      <w:r w:rsidRPr="00E102EE">
        <w:rPr>
          <w:sz w:val="28"/>
          <w:rtl/>
        </w:rPr>
        <w:footnoteRef/>
      </w:r>
      <w:r w:rsidRPr="00E102EE">
        <w:rPr>
          <w:rFonts w:ascii="Traditional Arabic" w:hAnsi="Traditional Arabic" w:cs="Traditional Arabic"/>
          <w:sz w:val="28"/>
          <w:rtl/>
        </w:rPr>
        <w:t>) ابن السمعاني، قواطع الأدلة، 1/410.</w:t>
      </w:r>
    </w:p>
  </w:footnote>
  <w:footnote w:id="189">
    <w:p w14:paraId="0501A30B" w14:textId="77777777" w:rsidR="009B084F" w:rsidRPr="00E102EE" w:rsidRDefault="009B084F" w:rsidP="00E102EE">
      <w:pPr>
        <w:pStyle w:val="a5"/>
        <w:ind w:left="397" w:hanging="397"/>
        <w:jc w:val="lowKashida"/>
        <w:rPr>
          <w:rFonts w:ascii="Traditional Arabic" w:hAnsi="Traditional Arabic" w:cs="Traditional Arabic"/>
          <w:b/>
          <w:sz w:val="28"/>
        </w:rPr>
      </w:pPr>
      <w:r w:rsidRPr="00E102EE">
        <w:rPr>
          <w:rFonts w:ascii="Traditional Arabic" w:hAnsi="Traditional Arabic" w:cs="Traditional Arabic"/>
          <w:sz w:val="28"/>
          <w:rtl/>
        </w:rPr>
        <w:t>(</w:t>
      </w:r>
      <w:r w:rsidRPr="00E102EE">
        <w:rPr>
          <w:rStyle w:val="a4"/>
          <w:rFonts w:ascii="Traditional Arabic" w:hAnsi="Traditional Arabic" w:cs="Traditional Arabic"/>
          <w:rtl/>
        </w:rPr>
        <w:footnoteRef/>
      </w:r>
      <w:r w:rsidRPr="00E102EE">
        <w:rPr>
          <w:rFonts w:ascii="Traditional Arabic" w:hAnsi="Traditional Arabic" w:cs="Traditional Arabic"/>
          <w:sz w:val="28"/>
          <w:rtl/>
        </w:rPr>
        <w:t>) المرجع السابق، 1/411.</w:t>
      </w:r>
    </w:p>
  </w:footnote>
  <w:footnote w:id="190">
    <w:p w14:paraId="2AD89472" w14:textId="77777777" w:rsidR="009B084F" w:rsidRPr="00E102EE" w:rsidRDefault="009B084F" w:rsidP="00E102EE">
      <w:pPr>
        <w:pStyle w:val="a5"/>
        <w:ind w:left="397" w:hanging="397"/>
        <w:jc w:val="both"/>
        <w:rPr>
          <w:rStyle w:val="a4"/>
          <w:rFonts w:ascii="Traditional Arabic" w:hAnsi="Traditional Arabic" w:cs="Traditional Arabic"/>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الشاطبي، الموافقات، 4/232.</w:t>
      </w:r>
    </w:p>
  </w:footnote>
  <w:footnote w:id="191">
    <w:p w14:paraId="14EA1C63" w14:textId="3A230C0D" w:rsidR="00A14C60" w:rsidRPr="00E102EE" w:rsidRDefault="00A14C6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لآمدي، الإحكام، 3/53</w:t>
      </w:r>
      <w:r w:rsidR="00041F11" w:rsidRPr="00E102EE">
        <w:rPr>
          <w:rFonts w:ascii="Traditional Arabic" w:hAnsi="Traditional Arabic" w:cs="Traditional Arabic"/>
          <w:sz w:val="28"/>
          <w:rtl/>
        </w:rPr>
        <w:t xml:space="preserve">، </w:t>
      </w:r>
      <w:r w:rsidR="00FE4218" w:rsidRPr="00E102EE">
        <w:rPr>
          <w:rFonts w:ascii="Traditional Arabic" w:hAnsi="Traditional Arabic" w:cs="Traditional Arabic"/>
          <w:sz w:val="28"/>
          <w:rtl/>
        </w:rPr>
        <w:t>صفي الدين الهندي، نهاية الوصول، 5/1981.</w:t>
      </w:r>
    </w:p>
  </w:footnote>
  <w:footnote w:id="192">
    <w:p w14:paraId="72CE9E8C" w14:textId="1EE1A922" w:rsidR="00523D64" w:rsidRPr="00E102EE" w:rsidRDefault="00523D64"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الآمدي، الإحكام، 3/53.</w:t>
      </w:r>
    </w:p>
  </w:footnote>
  <w:footnote w:id="193">
    <w:p w14:paraId="2BBEFA40" w14:textId="36F4480F" w:rsidR="00A768D9" w:rsidRPr="00E102EE" w:rsidRDefault="00A768D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w:t>
      </w:r>
      <w:r w:rsidRPr="00E102EE">
        <w:rPr>
          <w:rFonts w:ascii="Traditional Arabic" w:hAnsi="Traditional Arabic" w:cs="Traditional Arabic"/>
          <w:sz w:val="28"/>
          <w:rtl/>
        </w:rPr>
        <w:t xml:space="preserve">بن تيمية، بيان تلبيس الجهمية، </w:t>
      </w:r>
      <w:r w:rsidR="00042809" w:rsidRPr="00E102EE">
        <w:rPr>
          <w:rFonts w:ascii="Traditional Arabic" w:hAnsi="Traditional Arabic" w:cs="Traditional Arabic"/>
          <w:sz w:val="28"/>
          <w:rtl/>
        </w:rPr>
        <w:t>8/419.</w:t>
      </w:r>
    </w:p>
  </w:footnote>
  <w:footnote w:id="194">
    <w:p w14:paraId="3A3D0A06" w14:textId="74667C6B" w:rsidR="00C77FF7" w:rsidRPr="00E102EE" w:rsidRDefault="00C77FF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نظر: ابن تيمية، بيان تلبيس الجهمية، 6/287.</w:t>
      </w:r>
    </w:p>
  </w:footnote>
  <w:footnote w:id="195">
    <w:p w14:paraId="6A429A39" w14:textId="762C414C" w:rsidR="00FC51F0" w:rsidRPr="00E102EE" w:rsidRDefault="00FC51F0"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الطوفي</w:t>
      </w:r>
      <w:proofErr w:type="spellEnd"/>
      <w:r w:rsidRPr="00E102EE">
        <w:rPr>
          <w:rFonts w:ascii="Traditional Arabic" w:hAnsi="Traditional Arabic" w:cs="Traditional Arabic"/>
          <w:sz w:val="28"/>
          <w:rtl/>
        </w:rPr>
        <w:t>، شرح مختصر الروضة، 1/</w:t>
      </w:r>
      <w:r w:rsidR="007878BF" w:rsidRPr="00E102EE">
        <w:rPr>
          <w:rFonts w:ascii="Traditional Arabic" w:hAnsi="Traditional Arabic" w:cs="Traditional Arabic"/>
          <w:sz w:val="28"/>
          <w:rtl/>
        </w:rPr>
        <w:t>561-562.</w:t>
      </w:r>
    </w:p>
  </w:footnote>
  <w:footnote w:id="196">
    <w:p w14:paraId="6B3E7348" w14:textId="06DFC216" w:rsidR="009157D7" w:rsidRPr="00E102EE" w:rsidRDefault="009157D7"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w:t>
      </w:r>
      <w:proofErr w:type="spellStart"/>
      <w:r w:rsidRPr="00E102EE">
        <w:rPr>
          <w:rFonts w:ascii="Traditional Arabic" w:hAnsi="Traditional Arabic" w:cs="Traditional Arabic"/>
          <w:sz w:val="28"/>
          <w:rtl/>
        </w:rPr>
        <w:t>الإسنوي</w:t>
      </w:r>
      <w:proofErr w:type="spellEnd"/>
      <w:r w:rsidRPr="00E102EE">
        <w:rPr>
          <w:rFonts w:ascii="Traditional Arabic" w:hAnsi="Traditional Arabic" w:cs="Traditional Arabic"/>
          <w:sz w:val="28"/>
          <w:rtl/>
        </w:rPr>
        <w:t xml:space="preserve">، نهاية السول، </w:t>
      </w:r>
      <w:r w:rsidR="002A35EE" w:rsidRPr="00E102EE">
        <w:rPr>
          <w:rFonts w:ascii="Traditional Arabic" w:hAnsi="Traditional Arabic" w:cs="Traditional Arabic"/>
          <w:sz w:val="28"/>
          <w:rtl/>
        </w:rPr>
        <w:t>ص91.</w:t>
      </w:r>
    </w:p>
  </w:footnote>
  <w:footnote w:id="197">
    <w:p w14:paraId="6BA71B4A" w14:textId="13F7C06B" w:rsidR="008032CF" w:rsidRPr="00E102EE" w:rsidRDefault="008032CF"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proofErr w:type="spellStart"/>
      <w:r w:rsidRPr="00E102EE">
        <w:rPr>
          <w:rStyle w:val="a4"/>
          <w:rFonts w:ascii="Traditional Arabic" w:hAnsi="Traditional Arabic" w:cs="Traditional Arabic"/>
          <w:rtl/>
        </w:rPr>
        <w:t>ا</w:t>
      </w:r>
      <w:r w:rsidRPr="00E102EE">
        <w:rPr>
          <w:rFonts w:ascii="Traditional Arabic" w:hAnsi="Traditional Arabic" w:cs="Traditional Arabic"/>
          <w:sz w:val="28"/>
          <w:rtl/>
        </w:rPr>
        <w:t>لطوفي</w:t>
      </w:r>
      <w:proofErr w:type="spellEnd"/>
      <w:r w:rsidRPr="00E102EE">
        <w:rPr>
          <w:rFonts w:ascii="Traditional Arabic" w:hAnsi="Traditional Arabic" w:cs="Traditional Arabic"/>
          <w:sz w:val="28"/>
          <w:rtl/>
        </w:rPr>
        <w:t xml:space="preserve">، شرح مختصر الروضة، </w:t>
      </w:r>
      <w:r w:rsidR="00360C53" w:rsidRPr="00E102EE">
        <w:rPr>
          <w:rFonts w:ascii="Traditional Arabic" w:hAnsi="Traditional Arabic" w:cs="Traditional Arabic"/>
          <w:sz w:val="28"/>
          <w:rtl/>
        </w:rPr>
        <w:t>1/559.</w:t>
      </w:r>
    </w:p>
  </w:footnote>
  <w:footnote w:id="198">
    <w:p w14:paraId="5BA8775F" w14:textId="3FAF70B4" w:rsidR="00061B6D" w:rsidRPr="00E102EE" w:rsidRDefault="00061B6D"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ابن القيم، إعلام الموقعين، 2/386.</w:t>
      </w:r>
    </w:p>
  </w:footnote>
  <w:footnote w:id="199">
    <w:p w14:paraId="05211DB2" w14:textId="72B1F937" w:rsidR="00591869" w:rsidRPr="00E102EE" w:rsidRDefault="00591869"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ي</w:t>
      </w:r>
      <w:r w:rsidRPr="00E102EE">
        <w:rPr>
          <w:rFonts w:ascii="Traditional Arabic" w:hAnsi="Traditional Arabic" w:cs="Traditional Arabic"/>
          <w:sz w:val="28"/>
          <w:rtl/>
        </w:rPr>
        <w:t xml:space="preserve">نظر: القرافي، الفروق، </w:t>
      </w:r>
      <w:r w:rsidR="00B41B33" w:rsidRPr="00E102EE">
        <w:rPr>
          <w:rFonts w:ascii="Traditional Arabic" w:hAnsi="Traditional Arabic" w:cs="Traditional Arabic"/>
          <w:sz w:val="28"/>
          <w:rtl/>
        </w:rPr>
        <w:t>4/457.</w:t>
      </w:r>
    </w:p>
  </w:footnote>
  <w:footnote w:id="200">
    <w:p w14:paraId="473C397B" w14:textId="7914C6AC" w:rsidR="00DC7458" w:rsidRPr="00E102EE" w:rsidRDefault="00DC7458" w:rsidP="00E102EE">
      <w:pPr>
        <w:pStyle w:val="a5"/>
        <w:ind w:left="397" w:hanging="397"/>
        <w:jc w:val="both"/>
        <w:rPr>
          <w:rStyle w:val="a4"/>
          <w:rFonts w:ascii="Traditional Arabic" w:hAnsi="Traditional Arabic" w:cs="Traditional Arabic"/>
          <w:rtl/>
        </w:rPr>
      </w:pPr>
      <w:r w:rsidRPr="00E102EE">
        <w:rPr>
          <w:rStyle w:val="a4"/>
          <w:rFonts w:ascii="Traditional Arabic" w:hAnsi="Traditional Arabic" w:cs="Traditional Arabic"/>
          <w:rtl/>
        </w:rPr>
        <w:t>(</w:t>
      </w:r>
      <w:r w:rsidRPr="00E102EE">
        <w:rPr>
          <w:rStyle w:val="a4"/>
          <w:rFonts w:ascii="Traditional Arabic" w:hAnsi="Traditional Arabic" w:cs="Traditional Arabic"/>
          <w:rtl/>
        </w:rPr>
        <w:footnoteRef/>
      </w:r>
      <w:r w:rsidRPr="00E102EE">
        <w:rPr>
          <w:rStyle w:val="a4"/>
          <w:rFonts w:ascii="Traditional Arabic" w:hAnsi="Traditional Arabic" w:cs="Traditional Arabic"/>
          <w:rtl/>
        </w:rPr>
        <w:t xml:space="preserve">) </w:t>
      </w:r>
      <w:r w:rsidR="000A7B88" w:rsidRPr="00E102EE">
        <w:rPr>
          <w:rStyle w:val="a4"/>
          <w:rFonts w:ascii="Traditional Arabic" w:hAnsi="Traditional Arabic" w:cs="Traditional Arabic"/>
          <w:rtl/>
        </w:rPr>
        <w:t>ي</w:t>
      </w:r>
      <w:r w:rsidR="000A7B88" w:rsidRPr="00E102EE">
        <w:rPr>
          <w:rFonts w:ascii="Traditional Arabic" w:hAnsi="Traditional Arabic" w:cs="Traditional Arabic"/>
          <w:sz w:val="28"/>
          <w:rtl/>
        </w:rPr>
        <w:t>نظر: البخاري، كشف الأسرار، 1/57.</w:t>
      </w:r>
    </w:p>
  </w:footnote>
  <w:footnote w:id="201">
    <w:p w14:paraId="6E6E6550" w14:textId="77777777" w:rsidR="00BC1C66" w:rsidRPr="00E102EE" w:rsidRDefault="00BC1C6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الشنقيطي، مذكرة في أصول الفقه، (ص276) وأضواء البيان، 1/316.</w:t>
      </w:r>
    </w:p>
  </w:footnote>
  <w:footnote w:id="202">
    <w:p w14:paraId="1C31B2EA" w14:textId="77777777" w:rsidR="00BC1C66" w:rsidRPr="00E102EE" w:rsidRDefault="00BC1C6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ينظر: الآمدي، الإحكام، 3/63، والزركشي، البحر المحيط، 3/34.</w:t>
      </w:r>
    </w:p>
  </w:footnote>
  <w:footnote w:id="203">
    <w:p w14:paraId="39A9706F" w14:textId="77777777" w:rsidR="00BC1C66" w:rsidRPr="00E102EE" w:rsidRDefault="00BC1C6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المستصفى، 3/94.</w:t>
      </w:r>
    </w:p>
  </w:footnote>
  <w:footnote w:id="204">
    <w:p w14:paraId="38F14587" w14:textId="33D88372" w:rsidR="00BC1C66" w:rsidRPr="00E102EE" w:rsidRDefault="00BC1C6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أخرجه ابن حبان في صحيحه، 6/182 (الإحسان)، بهذا اللفظ، وأخرجه أحمد في مسنده، 2/13، وابن ماجة في سننه، كتاب النكاح، باب الرجل يسلم تحته أكثر من أربع، (ص338) رقم 1952، والترمذي في سننه، كتاب النكاح/ باب ما جاء في الرجل يسلم وعنده عشر نسوة، (ص267) رقم 1182، بلفظ (اختر أربعا)، وصححه ابن</w:t>
      </w:r>
      <w:r w:rsidR="00EF7DEC" w:rsidRPr="00E102EE">
        <w:rPr>
          <w:rFonts w:ascii="Traditional Arabic" w:hAnsi="Traditional Arabic" w:cs="Traditional Arabic"/>
          <w:b/>
          <w:sz w:val="28"/>
          <w:rtl/>
        </w:rPr>
        <w:t xml:space="preserve"> </w:t>
      </w:r>
      <w:r w:rsidRPr="00E102EE">
        <w:rPr>
          <w:rFonts w:ascii="Traditional Arabic" w:hAnsi="Traditional Arabic" w:cs="Traditional Arabic"/>
          <w:b/>
          <w:sz w:val="28"/>
          <w:rtl/>
        </w:rPr>
        <w:t>العربي في أحكام القرآن 1/409، وابن القيم في إعلام الموقعين، 4/171، والألباني في الإرواء، 6/291.</w:t>
      </w:r>
    </w:p>
  </w:footnote>
  <w:footnote w:id="205">
    <w:p w14:paraId="1B05195F" w14:textId="708D3ED8" w:rsidR="00BC1C66" w:rsidRPr="00E102EE" w:rsidRDefault="00BC1C66" w:rsidP="00E102EE">
      <w:pPr>
        <w:pStyle w:val="a5"/>
        <w:ind w:left="397" w:hanging="397"/>
        <w:jc w:val="lowKashida"/>
        <w:rPr>
          <w:rFonts w:ascii="Traditional Arabic" w:hAnsi="Traditional Arabic" w:cs="Traditional Arabic"/>
          <w:sz w:val="28"/>
        </w:rPr>
      </w:pPr>
      <w:r w:rsidRPr="00E102EE">
        <w:rPr>
          <w:rFonts w:ascii="Traditional Arabic" w:hAnsi="Traditional Arabic" w:cs="Traditional Arabic"/>
          <w:b/>
          <w:sz w:val="28"/>
          <w:rtl/>
        </w:rPr>
        <w:t>(</w:t>
      </w:r>
      <w:r w:rsidRPr="00E102EE">
        <w:rPr>
          <w:rStyle w:val="a4"/>
          <w:rFonts w:ascii="Traditional Arabic" w:hAnsi="Traditional Arabic" w:cs="Traditional Arabic"/>
          <w:b/>
          <w:rtl/>
        </w:rPr>
        <w:footnoteRef/>
      </w:r>
      <w:r w:rsidRPr="00E102EE">
        <w:rPr>
          <w:rFonts w:ascii="Traditional Arabic" w:hAnsi="Traditional Arabic" w:cs="Traditional Arabic"/>
          <w:b/>
          <w:sz w:val="28"/>
          <w:rtl/>
        </w:rPr>
        <w:t xml:space="preserve">) ينظر: الغزالي، المستصفى، 3/92، والآمدي، الإحكام، 3/45، </w:t>
      </w:r>
      <w:proofErr w:type="spellStart"/>
      <w:r w:rsidRPr="00E102EE">
        <w:rPr>
          <w:rFonts w:ascii="Traditional Arabic" w:hAnsi="Traditional Arabic" w:cs="Traditional Arabic"/>
          <w:b/>
          <w:sz w:val="28"/>
          <w:rtl/>
        </w:rPr>
        <w:t>والطوفي</w:t>
      </w:r>
      <w:proofErr w:type="spellEnd"/>
      <w:r w:rsidRPr="00E102EE">
        <w:rPr>
          <w:rFonts w:ascii="Traditional Arabic" w:hAnsi="Traditional Arabic" w:cs="Traditional Arabic"/>
          <w:b/>
          <w:sz w:val="28"/>
          <w:rtl/>
        </w:rPr>
        <w:t>، شرح المختصر، 1/571، والزركشي، البحر المحيط، 3/43، والأصفهاني، بيان المختصر، 2/418، وابن أمير حاج، التقرير والتحبير، 1/152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7294"/>
    <w:multiLevelType w:val="hybridMultilevel"/>
    <w:tmpl w:val="BB9257E6"/>
    <w:lvl w:ilvl="0" w:tplc="406E2780">
      <w:start w:val="1"/>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C93"/>
    <w:multiLevelType w:val="hybridMultilevel"/>
    <w:tmpl w:val="0DE44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D4E43"/>
    <w:multiLevelType w:val="hybridMultilevel"/>
    <w:tmpl w:val="D6BC89D8"/>
    <w:lvl w:ilvl="0" w:tplc="04090001">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50545C"/>
    <w:multiLevelType w:val="hybridMultilevel"/>
    <w:tmpl w:val="B24C9E92"/>
    <w:lvl w:ilvl="0" w:tplc="850C7E1E">
      <w:start w:val="1"/>
      <w:numFmt w:val="decimal"/>
      <w:lvlText w:val="%1-"/>
      <w:lvlJc w:val="left"/>
      <w:pPr>
        <w:ind w:left="1080" w:hanging="72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5DAC"/>
    <w:multiLevelType w:val="hybridMultilevel"/>
    <w:tmpl w:val="34EA5F1E"/>
    <w:lvl w:ilvl="0" w:tplc="E2CE8A6E">
      <w:start w:val="1"/>
      <w:numFmt w:val="bullet"/>
      <w:lvlText w:val=""/>
      <w:lvlJc w:val="left"/>
      <w:pPr>
        <w:ind w:left="4420" w:hanging="360"/>
      </w:pPr>
      <w:rPr>
        <w:rFonts w:ascii="Symbol" w:eastAsiaTheme="minorHAnsi" w:hAnsi="Symbol" w:cs="Traditional Arabic"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5" w15:restartNumberingAfterBreak="0">
    <w:nsid w:val="18802580"/>
    <w:multiLevelType w:val="hybridMultilevel"/>
    <w:tmpl w:val="7596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81068"/>
    <w:multiLevelType w:val="hybridMultilevel"/>
    <w:tmpl w:val="F6CEF804"/>
    <w:lvl w:ilvl="0" w:tplc="174AE14E">
      <w:start w:val="1"/>
      <w:numFmt w:val="decimal"/>
      <w:lvlText w:val="%1-"/>
      <w:lvlJc w:val="left"/>
      <w:pPr>
        <w:ind w:left="1080" w:hanging="72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94114"/>
    <w:multiLevelType w:val="hybridMultilevel"/>
    <w:tmpl w:val="17D8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731E3"/>
    <w:multiLevelType w:val="hybridMultilevel"/>
    <w:tmpl w:val="85D0FD3E"/>
    <w:lvl w:ilvl="0" w:tplc="04090001">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CF36BE"/>
    <w:multiLevelType w:val="hybridMultilevel"/>
    <w:tmpl w:val="9A02B7FC"/>
    <w:lvl w:ilvl="0" w:tplc="EBA491D8">
      <w:start w:val="1"/>
      <w:numFmt w:val="bullet"/>
      <w:lvlText w:val=""/>
      <w:lvlJc w:val="left"/>
      <w:pPr>
        <w:ind w:left="1080" w:hanging="360"/>
      </w:pPr>
      <w:rPr>
        <w:rFonts w:ascii="Symbol" w:eastAsiaTheme="minorHAns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1A1A15"/>
    <w:multiLevelType w:val="hybridMultilevel"/>
    <w:tmpl w:val="7542CCA4"/>
    <w:lvl w:ilvl="0" w:tplc="59209DC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4F0F92"/>
    <w:multiLevelType w:val="hybridMultilevel"/>
    <w:tmpl w:val="1CC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31DD9"/>
    <w:multiLevelType w:val="hybridMultilevel"/>
    <w:tmpl w:val="D012C216"/>
    <w:lvl w:ilvl="0" w:tplc="46D4AD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A29D6"/>
    <w:multiLevelType w:val="hybridMultilevel"/>
    <w:tmpl w:val="04BE5C58"/>
    <w:lvl w:ilvl="0" w:tplc="04090001">
      <w:start w:val="1"/>
      <w:numFmt w:val="bullet"/>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480A3E"/>
    <w:multiLevelType w:val="hybridMultilevel"/>
    <w:tmpl w:val="30B02524"/>
    <w:lvl w:ilvl="0" w:tplc="43EAE4FC">
      <w:start w:val="1"/>
      <w:numFmt w:val="bullet"/>
      <w:lvlText w:val="-"/>
      <w:lvlJc w:val="left"/>
      <w:pPr>
        <w:ind w:left="720" w:hanging="360"/>
      </w:pPr>
      <w:rPr>
        <w:rFonts w:ascii="Traditional Arabic" w:eastAsiaTheme="minorHAnsi"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3683B"/>
    <w:multiLevelType w:val="hybridMultilevel"/>
    <w:tmpl w:val="0834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D29D1"/>
    <w:multiLevelType w:val="hybridMultilevel"/>
    <w:tmpl w:val="B864748A"/>
    <w:lvl w:ilvl="0" w:tplc="33E075EE">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E358E"/>
    <w:multiLevelType w:val="hybridMultilevel"/>
    <w:tmpl w:val="22D2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50D91"/>
    <w:multiLevelType w:val="hybridMultilevel"/>
    <w:tmpl w:val="72A815AC"/>
    <w:lvl w:ilvl="0" w:tplc="301876F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539DD"/>
    <w:multiLevelType w:val="hybridMultilevel"/>
    <w:tmpl w:val="8A8456C0"/>
    <w:lvl w:ilvl="0" w:tplc="14A8F924">
      <w:start w:val="1"/>
      <w:numFmt w:val="bullet"/>
      <w:lvlText w:val=""/>
      <w:lvlJc w:val="left"/>
      <w:pPr>
        <w:ind w:left="786" w:hanging="360"/>
      </w:pPr>
      <w:rPr>
        <w:rFonts w:ascii="Symbol" w:eastAsiaTheme="minorHAnsi" w:hAnsi="Symbol" w:cs="Traditional Arabic"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40012FBC"/>
    <w:multiLevelType w:val="hybridMultilevel"/>
    <w:tmpl w:val="A920DDE0"/>
    <w:lvl w:ilvl="0" w:tplc="EC18FB42">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E7DD9"/>
    <w:multiLevelType w:val="hybridMultilevel"/>
    <w:tmpl w:val="194CE35A"/>
    <w:lvl w:ilvl="0" w:tplc="43EAE4FC">
      <w:start w:val="2"/>
      <w:numFmt w:val="bullet"/>
      <w:lvlText w:val="-"/>
      <w:lvlJc w:val="left"/>
      <w:pPr>
        <w:ind w:left="720" w:hanging="360"/>
      </w:pPr>
      <w:rPr>
        <w:rFonts w:ascii="Traditional Arabic" w:eastAsiaTheme="minorHAnsi"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A603E"/>
    <w:multiLevelType w:val="multilevel"/>
    <w:tmpl w:val="89B451DE"/>
    <w:lvl w:ilvl="0">
      <w:start w:val="1"/>
      <w:numFmt w:val="decimal"/>
      <w:pStyle w:val="a"/>
      <w:suff w:val="nothing"/>
      <w:lvlText w:val="%1"/>
      <w:lvlJc w:val="center"/>
      <w:pPr>
        <w:ind w:left="0" w:firstLine="0"/>
      </w:pPr>
      <w:rPr>
        <w:rFonts w:hint="default"/>
      </w:rPr>
    </w:lvl>
    <w:lvl w:ilvl="1">
      <w:start w:val="1"/>
      <w:numFmt w:val="lowerLetter"/>
      <w:lvlText w:val="%2)"/>
      <w:lvlJc w:val="left"/>
      <w:pPr>
        <w:tabs>
          <w:tab w:val="num" w:pos="720"/>
        </w:tabs>
        <w:ind w:left="720" w:right="720" w:hanging="360"/>
      </w:pPr>
      <w:rPr>
        <w:rFonts w:hint="default"/>
      </w:rPr>
    </w:lvl>
    <w:lvl w:ilvl="2">
      <w:start w:val="1"/>
      <w:numFmt w:val="lowerRoman"/>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3" w15:restartNumberingAfterBreak="0">
    <w:nsid w:val="50256852"/>
    <w:multiLevelType w:val="hybridMultilevel"/>
    <w:tmpl w:val="232A62AC"/>
    <w:lvl w:ilvl="0" w:tplc="5768C86C">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1A02E2"/>
    <w:multiLevelType w:val="hybridMultilevel"/>
    <w:tmpl w:val="539263F2"/>
    <w:lvl w:ilvl="0" w:tplc="D102FB04">
      <w:start w:val="1"/>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859A3"/>
    <w:multiLevelType w:val="hybridMultilevel"/>
    <w:tmpl w:val="2D881948"/>
    <w:lvl w:ilvl="0" w:tplc="D780D1F4">
      <w:start w:val="3"/>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8259B"/>
    <w:multiLevelType w:val="hybridMultilevel"/>
    <w:tmpl w:val="67F0C1EE"/>
    <w:lvl w:ilvl="0" w:tplc="36388B3E">
      <w:start w:val="3"/>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777F5"/>
    <w:multiLevelType w:val="hybridMultilevel"/>
    <w:tmpl w:val="64CA37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BE51F6"/>
    <w:multiLevelType w:val="hybridMultilevel"/>
    <w:tmpl w:val="D9F88214"/>
    <w:lvl w:ilvl="0" w:tplc="99084D12">
      <w:start w:val="1"/>
      <w:numFmt w:val="decimal"/>
      <w:suff w:val="space"/>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C4860"/>
    <w:multiLevelType w:val="hybridMultilevel"/>
    <w:tmpl w:val="6D8887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6C4073"/>
    <w:multiLevelType w:val="hybridMultilevel"/>
    <w:tmpl w:val="07222244"/>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1" w15:restartNumberingAfterBreak="0">
    <w:nsid w:val="71B756DD"/>
    <w:multiLevelType w:val="hybridMultilevel"/>
    <w:tmpl w:val="31026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F0701"/>
    <w:multiLevelType w:val="hybridMultilevel"/>
    <w:tmpl w:val="34DEA428"/>
    <w:lvl w:ilvl="0" w:tplc="66AC6A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13875"/>
    <w:multiLevelType w:val="hybridMultilevel"/>
    <w:tmpl w:val="1BBC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B50FA"/>
    <w:multiLevelType w:val="hybridMultilevel"/>
    <w:tmpl w:val="00C6E86C"/>
    <w:lvl w:ilvl="0" w:tplc="43EAE4FC">
      <w:start w:val="2"/>
      <w:numFmt w:val="bullet"/>
      <w:lvlText w:val="-"/>
      <w:lvlJc w:val="left"/>
      <w:pPr>
        <w:ind w:left="720" w:hanging="360"/>
      </w:pPr>
      <w:rPr>
        <w:rFonts w:ascii="Traditional Arabic" w:eastAsiaTheme="minorHAnsi"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7624A"/>
    <w:multiLevelType w:val="hybridMultilevel"/>
    <w:tmpl w:val="63DA2F48"/>
    <w:lvl w:ilvl="0" w:tplc="3C060248">
      <w:start w:val="1"/>
      <w:numFmt w:val="decimal"/>
      <w:lvlText w:val="%1."/>
      <w:lvlJc w:val="left"/>
      <w:pPr>
        <w:ind w:left="720" w:hanging="720"/>
      </w:pPr>
      <w:rPr>
        <w:rFonts w:ascii="Traditional Arabic" w:eastAsiaTheme="minorHAnsi" w:hAnsi="Traditional Arabic" w:cs="Traditional Arabic"/>
        <w:b/>
        <w:bCs/>
        <w:sz w:val="36"/>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1320317">
    <w:abstractNumId w:val="32"/>
  </w:num>
  <w:num w:numId="2" w16cid:durableId="1376781154">
    <w:abstractNumId w:val="6"/>
  </w:num>
  <w:num w:numId="3" w16cid:durableId="539828014">
    <w:abstractNumId w:val="14"/>
  </w:num>
  <w:num w:numId="4" w16cid:durableId="1812794803">
    <w:abstractNumId w:val="13"/>
  </w:num>
  <w:num w:numId="5" w16cid:durableId="161432803">
    <w:abstractNumId w:val="34"/>
  </w:num>
  <w:num w:numId="6" w16cid:durableId="1387483861">
    <w:abstractNumId w:val="8"/>
  </w:num>
  <w:num w:numId="7" w16cid:durableId="1106735104">
    <w:abstractNumId w:val="21"/>
  </w:num>
  <w:num w:numId="8" w16cid:durableId="796488591">
    <w:abstractNumId w:val="2"/>
  </w:num>
  <w:num w:numId="9" w16cid:durableId="414977466">
    <w:abstractNumId w:val="20"/>
  </w:num>
  <w:num w:numId="10" w16cid:durableId="14233501">
    <w:abstractNumId w:val="3"/>
  </w:num>
  <w:num w:numId="11" w16cid:durableId="1796489105">
    <w:abstractNumId w:val="35"/>
  </w:num>
  <w:num w:numId="12" w16cid:durableId="322587961">
    <w:abstractNumId w:val="16"/>
  </w:num>
  <w:num w:numId="13" w16cid:durableId="270016686">
    <w:abstractNumId w:val="27"/>
  </w:num>
  <w:num w:numId="14" w16cid:durableId="1428887837">
    <w:abstractNumId w:val="31"/>
  </w:num>
  <w:num w:numId="15" w16cid:durableId="250698826">
    <w:abstractNumId w:val="22"/>
  </w:num>
  <w:num w:numId="16" w16cid:durableId="150558557">
    <w:abstractNumId w:val="5"/>
  </w:num>
  <w:num w:numId="17" w16cid:durableId="1543395311">
    <w:abstractNumId w:val="11"/>
  </w:num>
  <w:num w:numId="18" w16cid:durableId="1716616209">
    <w:abstractNumId w:val="18"/>
  </w:num>
  <w:num w:numId="19" w16cid:durableId="1733238775">
    <w:abstractNumId w:val="12"/>
  </w:num>
  <w:num w:numId="20" w16cid:durableId="1790203132">
    <w:abstractNumId w:val="33"/>
  </w:num>
  <w:num w:numId="21" w16cid:durableId="1899122317">
    <w:abstractNumId w:val="10"/>
  </w:num>
  <w:num w:numId="22" w16cid:durableId="1268662668">
    <w:abstractNumId w:val="24"/>
  </w:num>
  <w:num w:numId="23" w16cid:durableId="258102760">
    <w:abstractNumId w:val="9"/>
  </w:num>
  <w:num w:numId="24" w16cid:durableId="450713527">
    <w:abstractNumId w:val="4"/>
  </w:num>
  <w:num w:numId="25" w16cid:durableId="1273512684">
    <w:abstractNumId w:val="0"/>
  </w:num>
  <w:num w:numId="26" w16cid:durableId="1307516787">
    <w:abstractNumId w:val="19"/>
  </w:num>
  <w:num w:numId="27" w16cid:durableId="153684250">
    <w:abstractNumId w:val="25"/>
  </w:num>
  <w:num w:numId="28" w16cid:durableId="1677220664">
    <w:abstractNumId w:val="26"/>
  </w:num>
  <w:num w:numId="29" w16cid:durableId="1433430673">
    <w:abstractNumId w:val="29"/>
  </w:num>
  <w:num w:numId="30" w16cid:durableId="1668508897">
    <w:abstractNumId w:val="1"/>
  </w:num>
  <w:num w:numId="31" w16cid:durableId="796414718">
    <w:abstractNumId w:val="7"/>
  </w:num>
  <w:num w:numId="32" w16cid:durableId="392627962">
    <w:abstractNumId w:val="30"/>
  </w:num>
  <w:num w:numId="33" w16cid:durableId="1658608891">
    <w:abstractNumId w:val="17"/>
  </w:num>
  <w:num w:numId="34" w16cid:durableId="512113712">
    <w:abstractNumId w:val="15"/>
  </w:num>
  <w:num w:numId="35" w16cid:durableId="1827477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31382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F7267"/>
    <w:rsid w:val="000000CD"/>
    <w:rsid w:val="00000566"/>
    <w:rsid w:val="000006A8"/>
    <w:rsid w:val="000024A8"/>
    <w:rsid w:val="00002A79"/>
    <w:rsid w:val="00002A8E"/>
    <w:rsid w:val="000032AE"/>
    <w:rsid w:val="0000483B"/>
    <w:rsid w:val="00005842"/>
    <w:rsid w:val="00006610"/>
    <w:rsid w:val="00006FDD"/>
    <w:rsid w:val="00010302"/>
    <w:rsid w:val="00010380"/>
    <w:rsid w:val="00010931"/>
    <w:rsid w:val="00010B26"/>
    <w:rsid w:val="000117F0"/>
    <w:rsid w:val="00011F5B"/>
    <w:rsid w:val="00012FCA"/>
    <w:rsid w:val="0001504E"/>
    <w:rsid w:val="00020379"/>
    <w:rsid w:val="000208E7"/>
    <w:rsid w:val="0002119D"/>
    <w:rsid w:val="000213C7"/>
    <w:rsid w:val="00021767"/>
    <w:rsid w:val="00021C8E"/>
    <w:rsid w:val="00021E46"/>
    <w:rsid w:val="00025A6A"/>
    <w:rsid w:val="000261C3"/>
    <w:rsid w:val="00026BCB"/>
    <w:rsid w:val="000271BD"/>
    <w:rsid w:val="00027383"/>
    <w:rsid w:val="0002739E"/>
    <w:rsid w:val="00027B20"/>
    <w:rsid w:val="000300AF"/>
    <w:rsid w:val="000301C8"/>
    <w:rsid w:val="00030796"/>
    <w:rsid w:val="00032051"/>
    <w:rsid w:val="00032511"/>
    <w:rsid w:val="000325B9"/>
    <w:rsid w:val="000325EF"/>
    <w:rsid w:val="0003329F"/>
    <w:rsid w:val="000340C8"/>
    <w:rsid w:val="0003434E"/>
    <w:rsid w:val="0003518C"/>
    <w:rsid w:val="000359F5"/>
    <w:rsid w:val="00035B23"/>
    <w:rsid w:val="00036BBD"/>
    <w:rsid w:val="00036C5B"/>
    <w:rsid w:val="00037200"/>
    <w:rsid w:val="00037A47"/>
    <w:rsid w:val="00037A4F"/>
    <w:rsid w:val="00040A8C"/>
    <w:rsid w:val="00040B0A"/>
    <w:rsid w:val="0004119E"/>
    <w:rsid w:val="000412FA"/>
    <w:rsid w:val="00041727"/>
    <w:rsid w:val="00041F11"/>
    <w:rsid w:val="0004208D"/>
    <w:rsid w:val="000426EF"/>
    <w:rsid w:val="00042809"/>
    <w:rsid w:val="000431B0"/>
    <w:rsid w:val="00043283"/>
    <w:rsid w:val="000433DE"/>
    <w:rsid w:val="00043E79"/>
    <w:rsid w:val="000451EB"/>
    <w:rsid w:val="000458D1"/>
    <w:rsid w:val="000463F3"/>
    <w:rsid w:val="00047EB2"/>
    <w:rsid w:val="00050D10"/>
    <w:rsid w:val="0005272C"/>
    <w:rsid w:val="000527A1"/>
    <w:rsid w:val="00052F1E"/>
    <w:rsid w:val="0005416E"/>
    <w:rsid w:val="00054220"/>
    <w:rsid w:val="0005431B"/>
    <w:rsid w:val="000546CC"/>
    <w:rsid w:val="000546FA"/>
    <w:rsid w:val="00054C1B"/>
    <w:rsid w:val="0005575B"/>
    <w:rsid w:val="00055788"/>
    <w:rsid w:val="00055D67"/>
    <w:rsid w:val="00056293"/>
    <w:rsid w:val="0005760E"/>
    <w:rsid w:val="00057B0B"/>
    <w:rsid w:val="00057F53"/>
    <w:rsid w:val="000609FA"/>
    <w:rsid w:val="0006184F"/>
    <w:rsid w:val="000619F1"/>
    <w:rsid w:val="00061B6D"/>
    <w:rsid w:val="00062EBE"/>
    <w:rsid w:val="00063391"/>
    <w:rsid w:val="00063666"/>
    <w:rsid w:val="000637BE"/>
    <w:rsid w:val="00064976"/>
    <w:rsid w:val="00065AC7"/>
    <w:rsid w:val="00065F5D"/>
    <w:rsid w:val="00066E57"/>
    <w:rsid w:val="00067143"/>
    <w:rsid w:val="00067768"/>
    <w:rsid w:val="000703E1"/>
    <w:rsid w:val="00070821"/>
    <w:rsid w:val="0007147D"/>
    <w:rsid w:val="00071807"/>
    <w:rsid w:val="00071EAF"/>
    <w:rsid w:val="000721AE"/>
    <w:rsid w:val="00072668"/>
    <w:rsid w:val="0007304C"/>
    <w:rsid w:val="0007356C"/>
    <w:rsid w:val="000737FC"/>
    <w:rsid w:val="00074935"/>
    <w:rsid w:val="000750CF"/>
    <w:rsid w:val="00075CB1"/>
    <w:rsid w:val="000770AB"/>
    <w:rsid w:val="00077517"/>
    <w:rsid w:val="000779E7"/>
    <w:rsid w:val="00077BEF"/>
    <w:rsid w:val="000816CC"/>
    <w:rsid w:val="000816E1"/>
    <w:rsid w:val="00081707"/>
    <w:rsid w:val="00082EE7"/>
    <w:rsid w:val="00083738"/>
    <w:rsid w:val="00084987"/>
    <w:rsid w:val="00085A3D"/>
    <w:rsid w:val="00085C86"/>
    <w:rsid w:val="000865B7"/>
    <w:rsid w:val="0008707F"/>
    <w:rsid w:val="0008716D"/>
    <w:rsid w:val="000876F7"/>
    <w:rsid w:val="0009006E"/>
    <w:rsid w:val="00090651"/>
    <w:rsid w:val="00090A2A"/>
    <w:rsid w:val="00090DAA"/>
    <w:rsid w:val="000916F1"/>
    <w:rsid w:val="00091769"/>
    <w:rsid w:val="00091D6D"/>
    <w:rsid w:val="00092501"/>
    <w:rsid w:val="00092C00"/>
    <w:rsid w:val="000933FB"/>
    <w:rsid w:val="000936E0"/>
    <w:rsid w:val="00093CFC"/>
    <w:rsid w:val="00093F55"/>
    <w:rsid w:val="000942E0"/>
    <w:rsid w:val="00094BAA"/>
    <w:rsid w:val="0009547A"/>
    <w:rsid w:val="00095F07"/>
    <w:rsid w:val="0009624B"/>
    <w:rsid w:val="00096608"/>
    <w:rsid w:val="00096D5C"/>
    <w:rsid w:val="000A1550"/>
    <w:rsid w:val="000A20CB"/>
    <w:rsid w:val="000A2875"/>
    <w:rsid w:val="000A2DB8"/>
    <w:rsid w:val="000A2DCB"/>
    <w:rsid w:val="000A3C40"/>
    <w:rsid w:val="000A3CFC"/>
    <w:rsid w:val="000A4060"/>
    <w:rsid w:val="000A4DF2"/>
    <w:rsid w:val="000A7163"/>
    <w:rsid w:val="000A7B88"/>
    <w:rsid w:val="000B069F"/>
    <w:rsid w:val="000B15BB"/>
    <w:rsid w:val="000B2606"/>
    <w:rsid w:val="000B2850"/>
    <w:rsid w:val="000B30A6"/>
    <w:rsid w:val="000B39F5"/>
    <w:rsid w:val="000B48AF"/>
    <w:rsid w:val="000B4AA6"/>
    <w:rsid w:val="000B585C"/>
    <w:rsid w:val="000B5A2C"/>
    <w:rsid w:val="000B5AB7"/>
    <w:rsid w:val="000B5C83"/>
    <w:rsid w:val="000B73CA"/>
    <w:rsid w:val="000B796A"/>
    <w:rsid w:val="000C0B24"/>
    <w:rsid w:val="000C1DCA"/>
    <w:rsid w:val="000C2C55"/>
    <w:rsid w:val="000C4E41"/>
    <w:rsid w:val="000C519C"/>
    <w:rsid w:val="000C5E8C"/>
    <w:rsid w:val="000C6488"/>
    <w:rsid w:val="000C7340"/>
    <w:rsid w:val="000C76AE"/>
    <w:rsid w:val="000D0EF4"/>
    <w:rsid w:val="000D0F8F"/>
    <w:rsid w:val="000D15F5"/>
    <w:rsid w:val="000D168F"/>
    <w:rsid w:val="000D22BD"/>
    <w:rsid w:val="000D235F"/>
    <w:rsid w:val="000D280F"/>
    <w:rsid w:val="000D36A4"/>
    <w:rsid w:val="000D4BE9"/>
    <w:rsid w:val="000D4E7F"/>
    <w:rsid w:val="000D52B8"/>
    <w:rsid w:val="000D58C6"/>
    <w:rsid w:val="000D5B07"/>
    <w:rsid w:val="000D6E62"/>
    <w:rsid w:val="000D74CD"/>
    <w:rsid w:val="000D7B7E"/>
    <w:rsid w:val="000E1D66"/>
    <w:rsid w:val="000E3ECE"/>
    <w:rsid w:val="000E40B1"/>
    <w:rsid w:val="000E574D"/>
    <w:rsid w:val="000E6334"/>
    <w:rsid w:val="000E6ECB"/>
    <w:rsid w:val="000E737A"/>
    <w:rsid w:val="000E7E80"/>
    <w:rsid w:val="000F211F"/>
    <w:rsid w:val="000F362B"/>
    <w:rsid w:val="000F3AC3"/>
    <w:rsid w:val="000F3AF0"/>
    <w:rsid w:val="000F4271"/>
    <w:rsid w:val="000F458A"/>
    <w:rsid w:val="000F4630"/>
    <w:rsid w:val="000F526B"/>
    <w:rsid w:val="000F5ED8"/>
    <w:rsid w:val="000F5F97"/>
    <w:rsid w:val="000F6F9D"/>
    <w:rsid w:val="000F7255"/>
    <w:rsid w:val="000F76C3"/>
    <w:rsid w:val="00100F73"/>
    <w:rsid w:val="0010162C"/>
    <w:rsid w:val="0010162F"/>
    <w:rsid w:val="00101817"/>
    <w:rsid w:val="001022B2"/>
    <w:rsid w:val="001055B0"/>
    <w:rsid w:val="00105AF0"/>
    <w:rsid w:val="001063BC"/>
    <w:rsid w:val="001068FB"/>
    <w:rsid w:val="00106A63"/>
    <w:rsid w:val="00106A83"/>
    <w:rsid w:val="00106A9B"/>
    <w:rsid w:val="00106D7A"/>
    <w:rsid w:val="00107294"/>
    <w:rsid w:val="001100AF"/>
    <w:rsid w:val="001109BD"/>
    <w:rsid w:val="00111B0B"/>
    <w:rsid w:val="00111DA7"/>
    <w:rsid w:val="001122BC"/>
    <w:rsid w:val="00112797"/>
    <w:rsid w:val="00112C0B"/>
    <w:rsid w:val="00114C98"/>
    <w:rsid w:val="00114E77"/>
    <w:rsid w:val="00115297"/>
    <w:rsid w:val="001158D2"/>
    <w:rsid w:val="00115A77"/>
    <w:rsid w:val="00115B1E"/>
    <w:rsid w:val="00116187"/>
    <w:rsid w:val="001170B7"/>
    <w:rsid w:val="00117391"/>
    <w:rsid w:val="00117BC5"/>
    <w:rsid w:val="00117F7B"/>
    <w:rsid w:val="00122610"/>
    <w:rsid w:val="001234B8"/>
    <w:rsid w:val="0012351E"/>
    <w:rsid w:val="00123A29"/>
    <w:rsid w:val="0012429C"/>
    <w:rsid w:val="001244D7"/>
    <w:rsid w:val="00124C0D"/>
    <w:rsid w:val="001252B9"/>
    <w:rsid w:val="00125DE6"/>
    <w:rsid w:val="0012675B"/>
    <w:rsid w:val="00126A17"/>
    <w:rsid w:val="00127400"/>
    <w:rsid w:val="00127B8B"/>
    <w:rsid w:val="001315FB"/>
    <w:rsid w:val="00131AAE"/>
    <w:rsid w:val="00131CBB"/>
    <w:rsid w:val="001331E4"/>
    <w:rsid w:val="00133433"/>
    <w:rsid w:val="001349C1"/>
    <w:rsid w:val="00135352"/>
    <w:rsid w:val="001359B7"/>
    <w:rsid w:val="001377E5"/>
    <w:rsid w:val="00140742"/>
    <w:rsid w:val="00141165"/>
    <w:rsid w:val="00141B76"/>
    <w:rsid w:val="00141CD0"/>
    <w:rsid w:val="00142751"/>
    <w:rsid w:val="00142E77"/>
    <w:rsid w:val="00143067"/>
    <w:rsid w:val="001434BB"/>
    <w:rsid w:val="00143607"/>
    <w:rsid w:val="00144E10"/>
    <w:rsid w:val="00145131"/>
    <w:rsid w:val="00145B3F"/>
    <w:rsid w:val="00146CA3"/>
    <w:rsid w:val="00147335"/>
    <w:rsid w:val="001475FB"/>
    <w:rsid w:val="0015001E"/>
    <w:rsid w:val="001503E0"/>
    <w:rsid w:val="0015044F"/>
    <w:rsid w:val="00150543"/>
    <w:rsid w:val="00150D05"/>
    <w:rsid w:val="00150D1D"/>
    <w:rsid w:val="001519F5"/>
    <w:rsid w:val="00152351"/>
    <w:rsid w:val="001529F3"/>
    <w:rsid w:val="001533D1"/>
    <w:rsid w:val="00153AEA"/>
    <w:rsid w:val="00154D89"/>
    <w:rsid w:val="00154E0F"/>
    <w:rsid w:val="00155E13"/>
    <w:rsid w:val="00156AEA"/>
    <w:rsid w:val="00156B5E"/>
    <w:rsid w:val="00157BE2"/>
    <w:rsid w:val="00160537"/>
    <w:rsid w:val="00160D6D"/>
    <w:rsid w:val="0016104E"/>
    <w:rsid w:val="001618F6"/>
    <w:rsid w:val="00161D7B"/>
    <w:rsid w:val="0016208E"/>
    <w:rsid w:val="0016393E"/>
    <w:rsid w:val="00163AAB"/>
    <w:rsid w:val="00163B4D"/>
    <w:rsid w:val="00164470"/>
    <w:rsid w:val="001655C3"/>
    <w:rsid w:val="00165931"/>
    <w:rsid w:val="00166F8C"/>
    <w:rsid w:val="0017003B"/>
    <w:rsid w:val="001707BA"/>
    <w:rsid w:val="00170DF2"/>
    <w:rsid w:val="00171570"/>
    <w:rsid w:val="00171CF2"/>
    <w:rsid w:val="00172600"/>
    <w:rsid w:val="00172C1E"/>
    <w:rsid w:val="00173962"/>
    <w:rsid w:val="001757EF"/>
    <w:rsid w:val="001766D0"/>
    <w:rsid w:val="00176836"/>
    <w:rsid w:val="00177000"/>
    <w:rsid w:val="001801DF"/>
    <w:rsid w:val="0018098C"/>
    <w:rsid w:val="00180ABB"/>
    <w:rsid w:val="00181AD7"/>
    <w:rsid w:val="00181BE0"/>
    <w:rsid w:val="0018224E"/>
    <w:rsid w:val="00183130"/>
    <w:rsid w:val="001837A1"/>
    <w:rsid w:val="00183961"/>
    <w:rsid w:val="00184E03"/>
    <w:rsid w:val="001867EA"/>
    <w:rsid w:val="00187AE1"/>
    <w:rsid w:val="001905B8"/>
    <w:rsid w:val="00190783"/>
    <w:rsid w:val="001914E8"/>
    <w:rsid w:val="00191F83"/>
    <w:rsid w:val="001923CF"/>
    <w:rsid w:val="00192A45"/>
    <w:rsid w:val="00192E8A"/>
    <w:rsid w:val="00193142"/>
    <w:rsid w:val="00193B4D"/>
    <w:rsid w:val="001940E6"/>
    <w:rsid w:val="0019472E"/>
    <w:rsid w:val="00196047"/>
    <w:rsid w:val="00196163"/>
    <w:rsid w:val="00196215"/>
    <w:rsid w:val="00197D20"/>
    <w:rsid w:val="00197E03"/>
    <w:rsid w:val="001A0864"/>
    <w:rsid w:val="001A0E23"/>
    <w:rsid w:val="001A100A"/>
    <w:rsid w:val="001A11A6"/>
    <w:rsid w:val="001A1973"/>
    <w:rsid w:val="001A1CA8"/>
    <w:rsid w:val="001A340D"/>
    <w:rsid w:val="001A7AD1"/>
    <w:rsid w:val="001B0959"/>
    <w:rsid w:val="001B15CE"/>
    <w:rsid w:val="001B19AE"/>
    <w:rsid w:val="001B1F4E"/>
    <w:rsid w:val="001B1F53"/>
    <w:rsid w:val="001B2C76"/>
    <w:rsid w:val="001B2DE1"/>
    <w:rsid w:val="001B4F7D"/>
    <w:rsid w:val="001B642B"/>
    <w:rsid w:val="001B67B2"/>
    <w:rsid w:val="001B6BE4"/>
    <w:rsid w:val="001B6FAF"/>
    <w:rsid w:val="001B7C2E"/>
    <w:rsid w:val="001C0BAB"/>
    <w:rsid w:val="001C2CA7"/>
    <w:rsid w:val="001C502F"/>
    <w:rsid w:val="001C52D9"/>
    <w:rsid w:val="001C5E17"/>
    <w:rsid w:val="001C6147"/>
    <w:rsid w:val="001C6328"/>
    <w:rsid w:val="001C79D0"/>
    <w:rsid w:val="001C7F3C"/>
    <w:rsid w:val="001D12FD"/>
    <w:rsid w:val="001D1448"/>
    <w:rsid w:val="001D1A96"/>
    <w:rsid w:val="001D2C65"/>
    <w:rsid w:val="001D3AF5"/>
    <w:rsid w:val="001D4C03"/>
    <w:rsid w:val="001D4E97"/>
    <w:rsid w:val="001D4FEA"/>
    <w:rsid w:val="001D580A"/>
    <w:rsid w:val="001D5C13"/>
    <w:rsid w:val="001D5F1E"/>
    <w:rsid w:val="001D7B64"/>
    <w:rsid w:val="001E24E9"/>
    <w:rsid w:val="001E2776"/>
    <w:rsid w:val="001E366F"/>
    <w:rsid w:val="001E37DE"/>
    <w:rsid w:val="001E3923"/>
    <w:rsid w:val="001E3980"/>
    <w:rsid w:val="001E411D"/>
    <w:rsid w:val="001E4B35"/>
    <w:rsid w:val="001E4CC4"/>
    <w:rsid w:val="001E5324"/>
    <w:rsid w:val="001E544A"/>
    <w:rsid w:val="001E5E9C"/>
    <w:rsid w:val="001E6579"/>
    <w:rsid w:val="001E6FA5"/>
    <w:rsid w:val="001F0142"/>
    <w:rsid w:val="001F09E8"/>
    <w:rsid w:val="001F1911"/>
    <w:rsid w:val="001F223D"/>
    <w:rsid w:val="001F2C80"/>
    <w:rsid w:val="001F37D9"/>
    <w:rsid w:val="001F396C"/>
    <w:rsid w:val="001F4BCE"/>
    <w:rsid w:val="001F5C5F"/>
    <w:rsid w:val="001F5DAE"/>
    <w:rsid w:val="001F619C"/>
    <w:rsid w:val="001F65C1"/>
    <w:rsid w:val="001F6B88"/>
    <w:rsid w:val="001F6CFA"/>
    <w:rsid w:val="001F7DB5"/>
    <w:rsid w:val="00201049"/>
    <w:rsid w:val="00201351"/>
    <w:rsid w:val="00201C00"/>
    <w:rsid w:val="00201CC1"/>
    <w:rsid w:val="00202F27"/>
    <w:rsid w:val="002031B5"/>
    <w:rsid w:val="00205978"/>
    <w:rsid w:val="00205A8B"/>
    <w:rsid w:val="00205C0F"/>
    <w:rsid w:val="002062BC"/>
    <w:rsid w:val="002067C3"/>
    <w:rsid w:val="00206B1A"/>
    <w:rsid w:val="002071C4"/>
    <w:rsid w:val="002075CC"/>
    <w:rsid w:val="00207988"/>
    <w:rsid w:val="002106DB"/>
    <w:rsid w:val="00210BAA"/>
    <w:rsid w:val="00210F8B"/>
    <w:rsid w:val="00211066"/>
    <w:rsid w:val="00211C90"/>
    <w:rsid w:val="00212CC1"/>
    <w:rsid w:val="002130E2"/>
    <w:rsid w:val="00213260"/>
    <w:rsid w:val="00214246"/>
    <w:rsid w:val="00214663"/>
    <w:rsid w:val="00214DB0"/>
    <w:rsid w:val="00215658"/>
    <w:rsid w:val="00215AC0"/>
    <w:rsid w:val="002177C5"/>
    <w:rsid w:val="00217CAD"/>
    <w:rsid w:val="00217FFA"/>
    <w:rsid w:val="002210EB"/>
    <w:rsid w:val="00221B8E"/>
    <w:rsid w:val="002223E5"/>
    <w:rsid w:val="00222A57"/>
    <w:rsid w:val="00223D25"/>
    <w:rsid w:val="00224546"/>
    <w:rsid w:val="002253DA"/>
    <w:rsid w:val="002255B3"/>
    <w:rsid w:val="002261EB"/>
    <w:rsid w:val="0022631C"/>
    <w:rsid w:val="00226F53"/>
    <w:rsid w:val="00227F8C"/>
    <w:rsid w:val="002310CA"/>
    <w:rsid w:val="00231BA3"/>
    <w:rsid w:val="00232631"/>
    <w:rsid w:val="002335E3"/>
    <w:rsid w:val="00235CF8"/>
    <w:rsid w:val="00235F84"/>
    <w:rsid w:val="00236ACE"/>
    <w:rsid w:val="00236F9F"/>
    <w:rsid w:val="0024059D"/>
    <w:rsid w:val="00240956"/>
    <w:rsid w:val="00241B91"/>
    <w:rsid w:val="00241BE9"/>
    <w:rsid w:val="002425E9"/>
    <w:rsid w:val="00242BEC"/>
    <w:rsid w:val="00243298"/>
    <w:rsid w:val="00243B81"/>
    <w:rsid w:val="0024416A"/>
    <w:rsid w:val="00244E64"/>
    <w:rsid w:val="00244F9F"/>
    <w:rsid w:val="0024541A"/>
    <w:rsid w:val="00245D66"/>
    <w:rsid w:val="00246F7C"/>
    <w:rsid w:val="00247108"/>
    <w:rsid w:val="00247A03"/>
    <w:rsid w:val="00247DA5"/>
    <w:rsid w:val="0025063C"/>
    <w:rsid w:val="002519B2"/>
    <w:rsid w:val="00252503"/>
    <w:rsid w:val="002536A2"/>
    <w:rsid w:val="00253707"/>
    <w:rsid w:val="0025516B"/>
    <w:rsid w:val="00256983"/>
    <w:rsid w:val="00256E7C"/>
    <w:rsid w:val="00257959"/>
    <w:rsid w:val="002608F9"/>
    <w:rsid w:val="00260A5E"/>
    <w:rsid w:val="002613D1"/>
    <w:rsid w:val="00261CD4"/>
    <w:rsid w:val="00262B74"/>
    <w:rsid w:val="00262F58"/>
    <w:rsid w:val="00263E83"/>
    <w:rsid w:val="00263EAE"/>
    <w:rsid w:val="00264293"/>
    <w:rsid w:val="00265A53"/>
    <w:rsid w:val="00266183"/>
    <w:rsid w:val="0026702C"/>
    <w:rsid w:val="0026727F"/>
    <w:rsid w:val="00267A50"/>
    <w:rsid w:val="002701CC"/>
    <w:rsid w:val="00270400"/>
    <w:rsid w:val="0027139C"/>
    <w:rsid w:val="002718E6"/>
    <w:rsid w:val="0027214F"/>
    <w:rsid w:val="00273146"/>
    <w:rsid w:val="00273631"/>
    <w:rsid w:val="002737FF"/>
    <w:rsid w:val="00273D5A"/>
    <w:rsid w:val="00274134"/>
    <w:rsid w:val="0027415A"/>
    <w:rsid w:val="00274883"/>
    <w:rsid w:val="00275E5E"/>
    <w:rsid w:val="002761DE"/>
    <w:rsid w:val="00276217"/>
    <w:rsid w:val="00276ABC"/>
    <w:rsid w:val="00276B3C"/>
    <w:rsid w:val="00277B97"/>
    <w:rsid w:val="0028020E"/>
    <w:rsid w:val="00280453"/>
    <w:rsid w:val="00280A7F"/>
    <w:rsid w:val="0028316E"/>
    <w:rsid w:val="0028402C"/>
    <w:rsid w:val="0028473C"/>
    <w:rsid w:val="002853A1"/>
    <w:rsid w:val="00285BE3"/>
    <w:rsid w:val="0028687D"/>
    <w:rsid w:val="00286EF7"/>
    <w:rsid w:val="00287597"/>
    <w:rsid w:val="00287661"/>
    <w:rsid w:val="00287B95"/>
    <w:rsid w:val="0029021F"/>
    <w:rsid w:val="002904F1"/>
    <w:rsid w:val="00290934"/>
    <w:rsid w:val="00290BF5"/>
    <w:rsid w:val="002919D6"/>
    <w:rsid w:val="00291D93"/>
    <w:rsid w:val="00292C6D"/>
    <w:rsid w:val="00293CD1"/>
    <w:rsid w:val="00294279"/>
    <w:rsid w:val="00294443"/>
    <w:rsid w:val="0029446D"/>
    <w:rsid w:val="002948E3"/>
    <w:rsid w:val="00295DBB"/>
    <w:rsid w:val="00295F15"/>
    <w:rsid w:val="00297565"/>
    <w:rsid w:val="002A03C2"/>
    <w:rsid w:val="002A10CF"/>
    <w:rsid w:val="002A1721"/>
    <w:rsid w:val="002A2674"/>
    <w:rsid w:val="002A314F"/>
    <w:rsid w:val="002A3246"/>
    <w:rsid w:val="002A35EE"/>
    <w:rsid w:val="002A418C"/>
    <w:rsid w:val="002A4632"/>
    <w:rsid w:val="002A4DFC"/>
    <w:rsid w:val="002A52B0"/>
    <w:rsid w:val="002A5392"/>
    <w:rsid w:val="002A54BD"/>
    <w:rsid w:val="002A5CEC"/>
    <w:rsid w:val="002A5DCE"/>
    <w:rsid w:val="002A6059"/>
    <w:rsid w:val="002A69EF"/>
    <w:rsid w:val="002A73A9"/>
    <w:rsid w:val="002A76E8"/>
    <w:rsid w:val="002A79A4"/>
    <w:rsid w:val="002A79A9"/>
    <w:rsid w:val="002A7CF1"/>
    <w:rsid w:val="002B0382"/>
    <w:rsid w:val="002B04DB"/>
    <w:rsid w:val="002B0DA6"/>
    <w:rsid w:val="002B0DE1"/>
    <w:rsid w:val="002B1D42"/>
    <w:rsid w:val="002B2DAF"/>
    <w:rsid w:val="002B33C4"/>
    <w:rsid w:val="002B375F"/>
    <w:rsid w:val="002B3EB5"/>
    <w:rsid w:val="002B41B5"/>
    <w:rsid w:val="002B4282"/>
    <w:rsid w:val="002B4CF9"/>
    <w:rsid w:val="002B4F8E"/>
    <w:rsid w:val="002B5D86"/>
    <w:rsid w:val="002B6061"/>
    <w:rsid w:val="002B64A1"/>
    <w:rsid w:val="002B6630"/>
    <w:rsid w:val="002B69C1"/>
    <w:rsid w:val="002B6C48"/>
    <w:rsid w:val="002B7A3F"/>
    <w:rsid w:val="002C0485"/>
    <w:rsid w:val="002C05B7"/>
    <w:rsid w:val="002C09DB"/>
    <w:rsid w:val="002C1BC2"/>
    <w:rsid w:val="002C263F"/>
    <w:rsid w:val="002C349A"/>
    <w:rsid w:val="002C3CBE"/>
    <w:rsid w:val="002C3D9A"/>
    <w:rsid w:val="002C4C73"/>
    <w:rsid w:val="002C55F0"/>
    <w:rsid w:val="002C5671"/>
    <w:rsid w:val="002C5ACC"/>
    <w:rsid w:val="002C6A72"/>
    <w:rsid w:val="002C6AC8"/>
    <w:rsid w:val="002C786A"/>
    <w:rsid w:val="002D0A66"/>
    <w:rsid w:val="002D0C57"/>
    <w:rsid w:val="002D0F4B"/>
    <w:rsid w:val="002D34B2"/>
    <w:rsid w:val="002D422C"/>
    <w:rsid w:val="002D4967"/>
    <w:rsid w:val="002D5105"/>
    <w:rsid w:val="002D5648"/>
    <w:rsid w:val="002D5BEF"/>
    <w:rsid w:val="002D68B4"/>
    <w:rsid w:val="002D6F6C"/>
    <w:rsid w:val="002D730F"/>
    <w:rsid w:val="002D74E8"/>
    <w:rsid w:val="002D7E2B"/>
    <w:rsid w:val="002E042E"/>
    <w:rsid w:val="002E0D75"/>
    <w:rsid w:val="002E18C2"/>
    <w:rsid w:val="002E1A05"/>
    <w:rsid w:val="002E20CF"/>
    <w:rsid w:val="002E34A8"/>
    <w:rsid w:val="002E3E24"/>
    <w:rsid w:val="002E489B"/>
    <w:rsid w:val="002E4D3A"/>
    <w:rsid w:val="002E4E25"/>
    <w:rsid w:val="002E67EA"/>
    <w:rsid w:val="002E73E6"/>
    <w:rsid w:val="002F0706"/>
    <w:rsid w:val="002F1064"/>
    <w:rsid w:val="002F1532"/>
    <w:rsid w:val="002F18E3"/>
    <w:rsid w:val="002F29E2"/>
    <w:rsid w:val="002F3C51"/>
    <w:rsid w:val="002F459F"/>
    <w:rsid w:val="002F478B"/>
    <w:rsid w:val="002F4AB1"/>
    <w:rsid w:val="002F4BE3"/>
    <w:rsid w:val="002F5F9F"/>
    <w:rsid w:val="002F610A"/>
    <w:rsid w:val="002F7263"/>
    <w:rsid w:val="003007BD"/>
    <w:rsid w:val="00301056"/>
    <w:rsid w:val="00301B1B"/>
    <w:rsid w:val="0030323C"/>
    <w:rsid w:val="003033FF"/>
    <w:rsid w:val="00304409"/>
    <w:rsid w:val="00304558"/>
    <w:rsid w:val="00304C50"/>
    <w:rsid w:val="00304E9D"/>
    <w:rsid w:val="003055F8"/>
    <w:rsid w:val="003062A6"/>
    <w:rsid w:val="003062BD"/>
    <w:rsid w:val="003063A5"/>
    <w:rsid w:val="00310405"/>
    <w:rsid w:val="00312EEB"/>
    <w:rsid w:val="003132F1"/>
    <w:rsid w:val="00313F2C"/>
    <w:rsid w:val="00314A93"/>
    <w:rsid w:val="00314C67"/>
    <w:rsid w:val="00314EAC"/>
    <w:rsid w:val="00315EB7"/>
    <w:rsid w:val="00315F7A"/>
    <w:rsid w:val="00316697"/>
    <w:rsid w:val="00316F4D"/>
    <w:rsid w:val="00317D1B"/>
    <w:rsid w:val="003206B3"/>
    <w:rsid w:val="00320B73"/>
    <w:rsid w:val="00321095"/>
    <w:rsid w:val="003214DB"/>
    <w:rsid w:val="00321ADE"/>
    <w:rsid w:val="00321C99"/>
    <w:rsid w:val="003234CF"/>
    <w:rsid w:val="00323EEA"/>
    <w:rsid w:val="00323F3E"/>
    <w:rsid w:val="00324F00"/>
    <w:rsid w:val="003258C1"/>
    <w:rsid w:val="00325D12"/>
    <w:rsid w:val="00326506"/>
    <w:rsid w:val="00326913"/>
    <w:rsid w:val="0032707F"/>
    <w:rsid w:val="003278AC"/>
    <w:rsid w:val="003306E7"/>
    <w:rsid w:val="00330A4A"/>
    <w:rsid w:val="00330FD8"/>
    <w:rsid w:val="00331241"/>
    <w:rsid w:val="00331911"/>
    <w:rsid w:val="003320A6"/>
    <w:rsid w:val="003328CB"/>
    <w:rsid w:val="00332AEE"/>
    <w:rsid w:val="00332DE4"/>
    <w:rsid w:val="003335DC"/>
    <w:rsid w:val="00333A7C"/>
    <w:rsid w:val="00333B1A"/>
    <w:rsid w:val="00333B63"/>
    <w:rsid w:val="00333DC3"/>
    <w:rsid w:val="00334FF4"/>
    <w:rsid w:val="00335415"/>
    <w:rsid w:val="003375F4"/>
    <w:rsid w:val="0034000E"/>
    <w:rsid w:val="00340D40"/>
    <w:rsid w:val="00340FCD"/>
    <w:rsid w:val="00341A6C"/>
    <w:rsid w:val="00343A3D"/>
    <w:rsid w:val="00343F09"/>
    <w:rsid w:val="003451B8"/>
    <w:rsid w:val="00345388"/>
    <w:rsid w:val="00345F8A"/>
    <w:rsid w:val="00346094"/>
    <w:rsid w:val="0034657B"/>
    <w:rsid w:val="00346E58"/>
    <w:rsid w:val="00347299"/>
    <w:rsid w:val="003476AA"/>
    <w:rsid w:val="00347A25"/>
    <w:rsid w:val="00350053"/>
    <w:rsid w:val="00350369"/>
    <w:rsid w:val="003512DA"/>
    <w:rsid w:val="00351968"/>
    <w:rsid w:val="00351E9D"/>
    <w:rsid w:val="0035225A"/>
    <w:rsid w:val="0035227D"/>
    <w:rsid w:val="00352BC8"/>
    <w:rsid w:val="00352E8A"/>
    <w:rsid w:val="00353383"/>
    <w:rsid w:val="003537CB"/>
    <w:rsid w:val="00353D03"/>
    <w:rsid w:val="00354426"/>
    <w:rsid w:val="00354440"/>
    <w:rsid w:val="0035474F"/>
    <w:rsid w:val="00354C64"/>
    <w:rsid w:val="00354F14"/>
    <w:rsid w:val="0035504F"/>
    <w:rsid w:val="003557F0"/>
    <w:rsid w:val="00355E37"/>
    <w:rsid w:val="0035623B"/>
    <w:rsid w:val="003566FB"/>
    <w:rsid w:val="00356715"/>
    <w:rsid w:val="00356D12"/>
    <w:rsid w:val="00357071"/>
    <w:rsid w:val="00357A75"/>
    <w:rsid w:val="00357DCF"/>
    <w:rsid w:val="00360C53"/>
    <w:rsid w:val="00360E31"/>
    <w:rsid w:val="00361462"/>
    <w:rsid w:val="00363990"/>
    <w:rsid w:val="0036406D"/>
    <w:rsid w:val="003643A5"/>
    <w:rsid w:val="00364491"/>
    <w:rsid w:val="003656A2"/>
    <w:rsid w:val="00365D8A"/>
    <w:rsid w:val="00366BA9"/>
    <w:rsid w:val="003672E5"/>
    <w:rsid w:val="003702AB"/>
    <w:rsid w:val="003707A0"/>
    <w:rsid w:val="00370BFB"/>
    <w:rsid w:val="0037131A"/>
    <w:rsid w:val="0037162F"/>
    <w:rsid w:val="00371B50"/>
    <w:rsid w:val="00372129"/>
    <w:rsid w:val="00372A03"/>
    <w:rsid w:val="00372B0A"/>
    <w:rsid w:val="00373B8E"/>
    <w:rsid w:val="0037414A"/>
    <w:rsid w:val="00374B33"/>
    <w:rsid w:val="00375FD7"/>
    <w:rsid w:val="0037629D"/>
    <w:rsid w:val="003765D9"/>
    <w:rsid w:val="0037675B"/>
    <w:rsid w:val="00376C70"/>
    <w:rsid w:val="00377991"/>
    <w:rsid w:val="00377FA4"/>
    <w:rsid w:val="003800E9"/>
    <w:rsid w:val="00380B23"/>
    <w:rsid w:val="00380FD0"/>
    <w:rsid w:val="00381498"/>
    <w:rsid w:val="00382AA6"/>
    <w:rsid w:val="003830F5"/>
    <w:rsid w:val="003835EF"/>
    <w:rsid w:val="00383D80"/>
    <w:rsid w:val="0038605A"/>
    <w:rsid w:val="00386FE4"/>
    <w:rsid w:val="0038714D"/>
    <w:rsid w:val="0038729F"/>
    <w:rsid w:val="00387488"/>
    <w:rsid w:val="00391B05"/>
    <w:rsid w:val="003934C5"/>
    <w:rsid w:val="00394163"/>
    <w:rsid w:val="0039466E"/>
    <w:rsid w:val="003954CF"/>
    <w:rsid w:val="00395869"/>
    <w:rsid w:val="0039658C"/>
    <w:rsid w:val="00396C31"/>
    <w:rsid w:val="0039701B"/>
    <w:rsid w:val="00397374"/>
    <w:rsid w:val="003A008D"/>
    <w:rsid w:val="003A032F"/>
    <w:rsid w:val="003A03BE"/>
    <w:rsid w:val="003A0675"/>
    <w:rsid w:val="003A0E80"/>
    <w:rsid w:val="003A1DDB"/>
    <w:rsid w:val="003A2069"/>
    <w:rsid w:val="003A2612"/>
    <w:rsid w:val="003A2E13"/>
    <w:rsid w:val="003A31C9"/>
    <w:rsid w:val="003A4119"/>
    <w:rsid w:val="003A4196"/>
    <w:rsid w:val="003A453F"/>
    <w:rsid w:val="003A587A"/>
    <w:rsid w:val="003A6E9D"/>
    <w:rsid w:val="003B005E"/>
    <w:rsid w:val="003B0107"/>
    <w:rsid w:val="003B0334"/>
    <w:rsid w:val="003B059B"/>
    <w:rsid w:val="003B0AB9"/>
    <w:rsid w:val="003B0C4B"/>
    <w:rsid w:val="003B0C56"/>
    <w:rsid w:val="003B0DC5"/>
    <w:rsid w:val="003B0E56"/>
    <w:rsid w:val="003B0FAD"/>
    <w:rsid w:val="003B2ABA"/>
    <w:rsid w:val="003B2BD5"/>
    <w:rsid w:val="003B2DD1"/>
    <w:rsid w:val="003B30D0"/>
    <w:rsid w:val="003B31F8"/>
    <w:rsid w:val="003B4119"/>
    <w:rsid w:val="003B50EB"/>
    <w:rsid w:val="003B5B17"/>
    <w:rsid w:val="003B5EAC"/>
    <w:rsid w:val="003B6074"/>
    <w:rsid w:val="003B6135"/>
    <w:rsid w:val="003B6240"/>
    <w:rsid w:val="003B6686"/>
    <w:rsid w:val="003B7242"/>
    <w:rsid w:val="003B7656"/>
    <w:rsid w:val="003B7887"/>
    <w:rsid w:val="003B7B21"/>
    <w:rsid w:val="003C09DB"/>
    <w:rsid w:val="003C13FA"/>
    <w:rsid w:val="003C2540"/>
    <w:rsid w:val="003C27A9"/>
    <w:rsid w:val="003C32D1"/>
    <w:rsid w:val="003C3355"/>
    <w:rsid w:val="003C4A5B"/>
    <w:rsid w:val="003C4E51"/>
    <w:rsid w:val="003C548E"/>
    <w:rsid w:val="003C6922"/>
    <w:rsid w:val="003C6AB4"/>
    <w:rsid w:val="003C74D2"/>
    <w:rsid w:val="003C7F32"/>
    <w:rsid w:val="003D070D"/>
    <w:rsid w:val="003D1669"/>
    <w:rsid w:val="003D2A84"/>
    <w:rsid w:val="003D2CC1"/>
    <w:rsid w:val="003D31E4"/>
    <w:rsid w:val="003D5614"/>
    <w:rsid w:val="003D5F4D"/>
    <w:rsid w:val="003D6D73"/>
    <w:rsid w:val="003E061E"/>
    <w:rsid w:val="003E06BC"/>
    <w:rsid w:val="003E0757"/>
    <w:rsid w:val="003E2C08"/>
    <w:rsid w:val="003E2D0F"/>
    <w:rsid w:val="003E2FFB"/>
    <w:rsid w:val="003E3369"/>
    <w:rsid w:val="003E3A7D"/>
    <w:rsid w:val="003E45B3"/>
    <w:rsid w:val="003E4740"/>
    <w:rsid w:val="003E4BFD"/>
    <w:rsid w:val="003E4DD6"/>
    <w:rsid w:val="003E4E89"/>
    <w:rsid w:val="003E4F24"/>
    <w:rsid w:val="003E5001"/>
    <w:rsid w:val="003E55AA"/>
    <w:rsid w:val="003E5E7D"/>
    <w:rsid w:val="003E60F3"/>
    <w:rsid w:val="003E6E24"/>
    <w:rsid w:val="003E7239"/>
    <w:rsid w:val="003E7581"/>
    <w:rsid w:val="003E7760"/>
    <w:rsid w:val="003F0333"/>
    <w:rsid w:val="003F128F"/>
    <w:rsid w:val="003F1753"/>
    <w:rsid w:val="003F3824"/>
    <w:rsid w:val="003F3F01"/>
    <w:rsid w:val="003F4AE0"/>
    <w:rsid w:val="003F4CFF"/>
    <w:rsid w:val="003F5270"/>
    <w:rsid w:val="003F57B2"/>
    <w:rsid w:val="003F5D2D"/>
    <w:rsid w:val="003F6659"/>
    <w:rsid w:val="003F6787"/>
    <w:rsid w:val="003F7267"/>
    <w:rsid w:val="003F7285"/>
    <w:rsid w:val="003F7E26"/>
    <w:rsid w:val="00400178"/>
    <w:rsid w:val="00401254"/>
    <w:rsid w:val="00401CF8"/>
    <w:rsid w:val="004037E1"/>
    <w:rsid w:val="0040443D"/>
    <w:rsid w:val="00404A6B"/>
    <w:rsid w:val="00405174"/>
    <w:rsid w:val="004061B3"/>
    <w:rsid w:val="00410276"/>
    <w:rsid w:val="00410931"/>
    <w:rsid w:val="00410F43"/>
    <w:rsid w:val="00411556"/>
    <w:rsid w:val="0041247F"/>
    <w:rsid w:val="00412BC3"/>
    <w:rsid w:val="004136BB"/>
    <w:rsid w:val="00413875"/>
    <w:rsid w:val="004146F4"/>
    <w:rsid w:val="00415459"/>
    <w:rsid w:val="00415CDB"/>
    <w:rsid w:val="00415D6A"/>
    <w:rsid w:val="00416478"/>
    <w:rsid w:val="004167F9"/>
    <w:rsid w:val="00417DD2"/>
    <w:rsid w:val="00420AEE"/>
    <w:rsid w:val="00420E0E"/>
    <w:rsid w:val="00421BDC"/>
    <w:rsid w:val="00421D28"/>
    <w:rsid w:val="00422270"/>
    <w:rsid w:val="00423879"/>
    <w:rsid w:val="0042411D"/>
    <w:rsid w:val="00424248"/>
    <w:rsid w:val="00425B4A"/>
    <w:rsid w:val="00425E84"/>
    <w:rsid w:val="0042651F"/>
    <w:rsid w:val="0042665E"/>
    <w:rsid w:val="00426E1C"/>
    <w:rsid w:val="00427094"/>
    <w:rsid w:val="00427B5A"/>
    <w:rsid w:val="00430822"/>
    <w:rsid w:val="0043137E"/>
    <w:rsid w:val="00431715"/>
    <w:rsid w:val="00431EBD"/>
    <w:rsid w:val="0043381E"/>
    <w:rsid w:val="0043462F"/>
    <w:rsid w:val="00434F19"/>
    <w:rsid w:val="00434F34"/>
    <w:rsid w:val="00435334"/>
    <w:rsid w:val="00435727"/>
    <w:rsid w:val="00435A4B"/>
    <w:rsid w:val="00436AAA"/>
    <w:rsid w:val="00437C1A"/>
    <w:rsid w:val="00440AE3"/>
    <w:rsid w:val="004417DD"/>
    <w:rsid w:val="00442121"/>
    <w:rsid w:val="0044248A"/>
    <w:rsid w:val="00442748"/>
    <w:rsid w:val="00442AD0"/>
    <w:rsid w:val="004444CD"/>
    <w:rsid w:val="00444BC8"/>
    <w:rsid w:val="004453B6"/>
    <w:rsid w:val="00447AEF"/>
    <w:rsid w:val="00450B98"/>
    <w:rsid w:val="00450C8E"/>
    <w:rsid w:val="004511E7"/>
    <w:rsid w:val="00453F80"/>
    <w:rsid w:val="00454028"/>
    <w:rsid w:val="00454AB5"/>
    <w:rsid w:val="00454EA5"/>
    <w:rsid w:val="0045553F"/>
    <w:rsid w:val="00455654"/>
    <w:rsid w:val="00456033"/>
    <w:rsid w:val="004574F1"/>
    <w:rsid w:val="00457680"/>
    <w:rsid w:val="004579BC"/>
    <w:rsid w:val="004613B1"/>
    <w:rsid w:val="00461512"/>
    <w:rsid w:val="00461796"/>
    <w:rsid w:val="00461ACA"/>
    <w:rsid w:val="0046201C"/>
    <w:rsid w:val="004638F8"/>
    <w:rsid w:val="004638FA"/>
    <w:rsid w:val="00465C2F"/>
    <w:rsid w:val="00465FC4"/>
    <w:rsid w:val="00466158"/>
    <w:rsid w:val="00466233"/>
    <w:rsid w:val="00466575"/>
    <w:rsid w:val="00466C3D"/>
    <w:rsid w:val="00467CFD"/>
    <w:rsid w:val="0047279C"/>
    <w:rsid w:val="00473B6A"/>
    <w:rsid w:val="0047439A"/>
    <w:rsid w:val="004756DC"/>
    <w:rsid w:val="004760AF"/>
    <w:rsid w:val="0047685D"/>
    <w:rsid w:val="00477396"/>
    <w:rsid w:val="0047775B"/>
    <w:rsid w:val="00480B13"/>
    <w:rsid w:val="004813C3"/>
    <w:rsid w:val="0048193E"/>
    <w:rsid w:val="00481E1A"/>
    <w:rsid w:val="00481E72"/>
    <w:rsid w:val="00482B3D"/>
    <w:rsid w:val="0048323A"/>
    <w:rsid w:val="00483256"/>
    <w:rsid w:val="004844D6"/>
    <w:rsid w:val="00484708"/>
    <w:rsid w:val="00484E59"/>
    <w:rsid w:val="0048566F"/>
    <w:rsid w:val="00485D1D"/>
    <w:rsid w:val="004866EA"/>
    <w:rsid w:val="00486713"/>
    <w:rsid w:val="00486DA3"/>
    <w:rsid w:val="004900B4"/>
    <w:rsid w:val="004901DC"/>
    <w:rsid w:val="004906D2"/>
    <w:rsid w:val="004908BC"/>
    <w:rsid w:val="00490BDA"/>
    <w:rsid w:val="00490EAB"/>
    <w:rsid w:val="00491F12"/>
    <w:rsid w:val="00493436"/>
    <w:rsid w:val="00493493"/>
    <w:rsid w:val="00493EAB"/>
    <w:rsid w:val="00494B9F"/>
    <w:rsid w:val="004963F1"/>
    <w:rsid w:val="0049649B"/>
    <w:rsid w:val="00496E7B"/>
    <w:rsid w:val="00497E68"/>
    <w:rsid w:val="004A0DCE"/>
    <w:rsid w:val="004A1B20"/>
    <w:rsid w:val="004A1ED2"/>
    <w:rsid w:val="004A274D"/>
    <w:rsid w:val="004A3158"/>
    <w:rsid w:val="004A36AA"/>
    <w:rsid w:val="004A38A1"/>
    <w:rsid w:val="004A3CC4"/>
    <w:rsid w:val="004A4200"/>
    <w:rsid w:val="004A4288"/>
    <w:rsid w:val="004A4435"/>
    <w:rsid w:val="004A4487"/>
    <w:rsid w:val="004A4698"/>
    <w:rsid w:val="004A49ED"/>
    <w:rsid w:val="004A4B15"/>
    <w:rsid w:val="004A5180"/>
    <w:rsid w:val="004A561E"/>
    <w:rsid w:val="004A58DB"/>
    <w:rsid w:val="004A5AC1"/>
    <w:rsid w:val="004A5DB4"/>
    <w:rsid w:val="004A6C51"/>
    <w:rsid w:val="004A7155"/>
    <w:rsid w:val="004A7641"/>
    <w:rsid w:val="004A7B89"/>
    <w:rsid w:val="004B047B"/>
    <w:rsid w:val="004B13A3"/>
    <w:rsid w:val="004B1505"/>
    <w:rsid w:val="004B2322"/>
    <w:rsid w:val="004B2D1A"/>
    <w:rsid w:val="004B3CEB"/>
    <w:rsid w:val="004B3EB7"/>
    <w:rsid w:val="004B3EEF"/>
    <w:rsid w:val="004B4D2C"/>
    <w:rsid w:val="004B5161"/>
    <w:rsid w:val="004B55FC"/>
    <w:rsid w:val="004B5A64"/>
    <w:rsid w:val="004B5F31"/>
    <w:rsid w:val="004B77AC"/>
    <w:rsid w:val="004B7D47"/>
    <w:rsid w:val="004B7EA4"/>
    <w:rsid w:val="004C0BD0"/>
    <w:rsid w:val="004C2304"/>
    <w:rsid w:val="004C266E"/>
    <w:rsid w:val="004C2AA8"/>
    <w:rsid w:val="004C3142"/>
    <w:rsid w:val="004C4774"/>
    <w:rsid w:val="004C4E52"/>
    <w:rsid w:val="004C539D"/>
    <w:rsid w:val="004C5A58"/>
    <w:rsid w:val="004C6775"/>
    <w:rsid w:val="004C6D6B"/>
    <w:rsid w:val="004C6F71"/>
    <w:rsid w:val="004D3713"/>
    <w:rsid w:val="004D38B9"/>
    <w:rsid w:val="004D4381"/>
    <w:rsid w:val="004D44D7"/>
    <w:rsid w:val="004D4EDB"/>
    <w:rsid w:val="004D51D6"/>
    <w:rsid w:val="004D591E"/>
    <w:rsid w:val="004D644A"/>
    <w:rsid w:val="004D657B"/>
    <w:rsid w:val="004D6593"/>
    <w:rsid w:val="004D6757"/>
    <w:rsid w:val="004D69ED"/>
    <w:rsid w:val="004D7A06"/>
    <w:rsid w:val="004E03B6"/>
    <w:rsid w:val="004E0D1C"/>
    <w:rsid w:val="004E1553"/>
    <w:rsid w:val="004E268D"/>
    <w:rsid w:val="004E432A"/>
    <w:rsid w:val="004E4C8B"/>
    <w:rsid w:val="004E55B4"/>
    <w:rsid w:val="004E56E2"/>
    <w:rsid w:val="004E5F92"/>
    <w:rsid w:val="004E6463"/>
    <w:rsid w:val="004E73EF"/>
    <w:rsid w:val="004F0063"/>
    <w:rsid w:val="004F07C6"/>
    <w:rsid w:val="004F2DFF"/>
    <w:rsid w:val="004F344A"/>
    <w:rsid w:val="004F34F6"/>
    <w:rsid w:val="004F3C02"/>
    <w:rsid w:val="004F5E59"/>
    <w:rsid w:val="004F6A0F"/>
    <w:rsid w:val="004F6A1A"/>
    <w:rsid w:val="004F6BE6"/>
    <w:rsid w:val="0050004A"/>
    <w:rsid w:val="00500DEB"/>
    <w:rsid w:val="00501243"/>
    <w:rsid w:val="00501AD1"/>
    <w:rsid w:val="00501C16"/>
    <w:rsid w:val="005025E2"/>
    <w:rsid w:val="0050338B"/>
    <w:rsid w:val="005040A3"/>
    <w:rsid w:val="00504F51"/>
    <w:rsid w:val="00505195"/>
    <w:rsid w:val="00505E66"/>
    <w:rsid w:val="00510ED7"/>
    <w:rsid w:val="00510FC7"/>
    <w:rsid w:val="0051124D"/>
    <w:rsid w:val="00511AE8"/>
    <w:rsid w:val="00511CCB"/>
    <w:rsid w:val="00511D2A"/>
    <w:rsid w:val="00511E89"/>
    <w:rsid w:val="0051219C"/>
    <w:rsid w:val="00512966"/>
    <w:rsid w:val="00512DDE"/>
    <w:rsid w:val="005131C2"/>
    <w:rsid w:val="0051414D"/>
    <w:rsid w:val="00514712"/>
    <w:rsid w:val="00514D97"/>
    <w:rsid w:val="00515E10"/>
    <w:rsid w:val="00515FE0"/>
    <w:rsid w:val="00516B68"/>
    <w:rsid w:val="00516C1E"/>
    <w:rsid w:val="00516FCC"/>
    <w:rsid w:val="00517069"/>
    <w:rsid w:val="005174B7"/>
    <w:rsid w:val="00520E57"/>
    <w:rsid w:val="0052143E"/>
    <w:rsid w:val="005217FA"/>
    <w:rsid w:val="00521A7D"/>
    <w:rsid w:val="00521B52"/>
    <w:rsid w:val="00522693"/>
    <w:rsid w:val="00523D64"/>
    <w:rsid w:val="00524C2F"/>
    <w:rsid w:val="00524C72"/>
    <w:rsid w:val="0052644B"/>
    <w:rsid w:val="00527C7F"/>
    <w:rsid w:val="00527E6A"/>
    <w:rsid w:val="005303FE"/>
    <w:rsid w:val="0053057A"/>
    <w:rsid w:val="00531338"/>
    <w:rsid w:val="00531344"/>
    <w:rsid w:val="00532CAC"/>
    <w:rsid w:val="0053337B"/>
    <w:rsid w:val="005337FA"/>
    <w:rsid w:val="00534913"/>
    <w:rsid w:val="00534B76"/>
    <w:rsid w:val="0053590C"/>
    <w:rsid w:val="005368D3"/>
    <w:rsid w:val="0054072C"/>
    <w:rsid w:val="00540F54"/>
    <w:rsid w:val="005411A3"/>
    <w:rsid w:val="00541714"/>
    <w:rsid w:val="005426CC"/>
    <w:rsid w:val="00542D04"/>
    <w:rsid w:val="005432C2"/>
    <w:rsid w:val="00543DCC"/>
    <w:rsid w:val="005440F4"/>
    <w:rsid w:val="005442CB"/>
    <w:rsid w:val="00544D9C"/>
    <w:rsid w:val="00544F67"/>
    <w:rsid w:val="005455D9"/>
    <w:rsid w:val="00545697"/>
    <w:rsid w:val="00545F5F"/>
    <w:rsid w:val="005460C8"/>
    <w:rsid w:val="005463C3"/>
    <w:rsid w:val="0054689B"/>
    <w:rsid w:val="00546F12"/>
    <w:rsid w:val="005477DD"/>
    <w:rsid w:val="00547B52"/>
    <w:rsid w:val="00547DBF"/>
    <w:rsid w:val="00550788"/>
    <w:rsid w:val="00550A43"/>
    <w:rsid w:val="005511BE"/>
    <w:rsid w:val="00551B7C"/>
    <w:rsid w:val="00551FCF"/>
    <w:rsid w:val="0055243F"/>
    <w:rsid w:val="00552C9A"/>
    <w:rsid w:val="00553D10"/>
    <w:rsid w:val="005562D5"/>
    <w:rsid w:val="00556571"/>
    <w:rsid w:val="0055717B"/>
    <w:rsid w:val="0055783F"/>
    <w:rsid w:val="00560B41"/>
    <w:rsid w:val="005618C5"/>
    <w:rsid w:val="00562373"/>
    <w:rsid w:val="00562AAA"/>
    <w:rsid w:val="00563AE1"/>
    <w:rsid w:val="00563C12"/>
    <w:rsid w:val="00564930"/>
    <w:rsid w:val="00564AA2"/>
    <w:rsid w:val="0056522B"/>
    <w:rsid w:val="00565CEF"/>
    <w:rsid w:val="0056650A"/>
    <w:rsid w:val="0056660F"/>
    <w:rsid w:val="00566DD8"/>
    <w:rsid w:val="00567CED"/>
    <w:rsid w:val="00570478"/>
    <w:rsid w:val="00570561"/>
    <w:rsid w:val="00571454"/>
    <w:rsid w:val="00571759"/>
    <w:rsid w:val="00573012"/>
    <w:rsid w:val="005735C6"/>
    <w:rsid w:val="00573B6F"/>
    <w:rsid w:val="005749B8"/>
    <w:rsid w:val="00574CFD"/>
    <w:rsid w:val="00574FBB"/>
    <w:rsid w:val="0057555C"/>
    <w:rsid w:val="0057584B"/>
    <w:rsid w:val="0057605E"/>
    <w:rsid w:val="005768ED"/>
    <w:rsid w:val="00577224"/>
    <w:rsid w:val="0057766C"/>
    <w:rsid w:val="005779A5"/>
    <w:rsid w:val="00577C13"/>
    <w:rsid w:val="00581422"/>
    <w:rsid w:val="00581527"/>
    <w:rsid w:val="00581A3F"/>
    <w:rsid w:val="00582172"/>
    <w:rsid w:val="00582628"/>
    <w:rsid w:val="00582F4C"/>
    <w:rsid w:val="00582FA9"/>
    <w:rsid w:val="005833F3"/>
    <w:rsid w:val="00584717"/>
    <w:rsid w:val="0058499C"/>
    <w:rsid w:val="00585C99"/>
    <w:rsid w:val="005868D7"/>
    <w:rsid w:val="005879D1"/>
    <w:rsid w:val="0059069F"/>
    <w:rsid w:val="00591869"/>
    <w:rsid w:val="00591B9C"/>
    <w:rsid w:val="00591CAA"/>
    <w:rsid w:val="005937CA"/>
    <w:rsid w:val="00594026"/>
    <w:rsid w:val="005940C3"/>
    <w:rsid w:val="00595D1E"/>
    <w:rsid w:val="00596040"/>
    <w:rsid w:val="0059612D"/>
    <w:rsid w:val="005A083B"/>
    <w:rsid w:val="005A0E02"/>
    <w:rsid w:val="005A0E08"/>
    <w:rsid w:val="005A16A5"/>
    <w:rsid w:val="005A1C4E"/>
    <w:rsid w:val="005A2C98"/>
    <w:rsid w:val="005A36A9"/>
    <w:rsid w:val="005A3734"/>
    <w:rsid w:val="005A3EB0"/>
    <w:rsid w:val="005A4FEE"/>
    <w:rsid w:val="005A5FFF"/>
    <w:rsid w:val="005A6568"/>
    <w:rsid w:val="005A6A4A"/>
    <w:rsid w:val="005A76F1"/>
    <w:rsid w:val="005B11F0"/>
    <w:rsid w:val="005B1429"/>
    <w:rsid w:val="005B222E"/>
    <w:rsid w:val="005B2304"/>
    <w:rsid w:val="005B2FCC"/>
    <w:rsid w:val="005B30E2"/>
    <w:rsid w:val="005B3728"/>
    <w:rsid w:val="005B4189"/>
    <w:rsid w:val="005B45D5"/>
    <w:rsid w:val="005B4D79"/>
    <w:rsid w:val="005B5B83"/>
    <w:rsid w:val="005B6647"/>
    <w:rsid w:val="005B666F"/>
    <w:rsid w:val="005B71E1"/>
    <w:rsid w:val="005C03C0"/>
    <w:rsid w:val="005C120E"/>
    <w:rsid w:val="005C1CD0"/>
    <w:rsid w:val="005C21A0"/>
    <w:rsid w:val="005C228F"/>
    <w:rsid w:val="005C268E"/>
    <w:rsid w:val="005C31E1"/>
    <w:rsid w:val="005C3475"/>
    <w:rsid w:val="005C4A62"/>
    <w:rsid w:val="005C5091"/>
    <w:rsid w:val="005C5914"/>
    <w:rsid w:val="005C609B"/>
    <w:rsid w:val="005C67FC"/>
    <w:rsid w:val="005C6CEB"/>
    <w:rsid w:val="005C7060"/>
    <w:rsid w:val="005C72EE"/>
    <w:rsid w:val="005C735E"/>
    <w:rsid w:val="005C74F8"/>
    <w:rsid w:val="005D0186"/>
    <w:rsid w:val="005D0359"/>
    <w:rsid w:val="005D0A1E"/>
    <w:rsid w:val="005D102B"/>
    <w:rsid w:val="005D177F"/>
    <w:rsid w:val="005D17F1"/>
    <w:rsid w:val="005D1937"/>
    <w:rsid w:val="005D30FB"/>
    <w:rsid w:val="005D378B"/>
    <w:rsid w:val="005D3B61"/>
    <w:rsid w:val="005D3F1C"/>
    <w:rsid w:val="005D3F6E"/>
    <w:rsid w:val="005D4265"/>
    <w:rsid w:val="005D4300"/>
    <w:rsid w:val="005D4345"/>
    <w:rsid w:val="005D5A6E"/>
    <w:rsid w:val="005D707C"/>
    <w:rsid w:val="005E07FB"/>
    <w:rsid w:val="005E0B83"/>
    <w:rsid w:val="005E2323"/>
    <w:rsid w:val="005E3267"/>
    <w:rsid w:val="005E51B5"/>
    <w:rsid w:val="005E593E"/>
    <w:rsid w:val="005E605B"/>
    <w:rsid w:val="005E612D"/>
    <w:rsid w:val="005E632D"/>
    <w:rsid w:val="005E6DD3"/>
    <w:rsid w:val="005E764F"/>
    <w:rsid w:val="005E7E4B"/>
    <w:rsid w:val="005F036A"/>
    <w:rsid w:val="005F049F"/>
    <w:rsid w:val="005F15D9"/>
    <w:rsid w:val="005F1FAC"/>
    <w:rsid w:val="005F2DCB"/>
    <w:rsid w:val="005F306E"/>
    <w:rsid w:val="005F354B"/>
    <w:rsid w:val="005F3F74"/>
    <w:rsid w:val="005F3FA5"/>
    <w:rsid w:val="005F4C33"/>
    <w:rsid w:val="005F5043"/>
    <w:rsid w:val="005F581E"/>
    <w:rsid w:val="005F5A14"/>
    <w:rsid w:val="005F6BAA"/>
    <w:rsid w:val="005F6FEA"/>
    <w:rsid w:val="005F759E"/>
    <w:rsid w:val="005F7769"/>
    <w:rsid w:val="005F796A"/>
    <w:rsid w:val="00600D5D"/>
    <w:rsid w:val="00601B2E"/>
    <w:rsid w:val="00602046"/>
    <w:rsid w:val="006020D6"/>
    <w:rsid w:val="00602409"/>
    <w:rsid w:val="006024C1"/>
    <w:rsid w:val="00602641"/>
    <w:rsid w:val="00602642"/>
    <w:rsid w:val="00603363"/>
    <w:rsid w:val="00603436"/>
    <w:rsid w:val="00603FE2"/>
    <w:rsid w:val="006061CA"/>
    <w:rsid w:val="006072C0"/>
    <w:rsid w:val="00607A2F"/>
    <w:rsid w:val="00610354"/>
    <w:rsid w:val="00610366"/>
    <w:rsid w:val="006110E5"/>
    <w:rsid w:val="00611125"/>
    <w:rsid w:val="00612347"/>
    <w:rsid w:val="006129B8"/>
    <w:rsid w:val="00612EFF"/>
    <w:rsid w:val="006133F5"/>
    <w:rsid w:val="00614382"/>
    <w:rsid w:val="0061501B"/>
    <w:rsid w:val="0061537D"/>
    <w:rsid w:val="00615744"/>
    <w:rsid w:val="00616315"/>
    <w:rsid w:val="00616B9C"/>
    <w:rsid w:val="00616C09"/>
    <w:rsid w:val="006172BA"/>
    <w:rsid w:val="006172FB"/>
    <w:rsid w:val="0061786B"/>
    <w:rsid w:val="00617EB8"/>
    <w:rsid w:val="006202DF"/>
    <w:rsid w:val="00620625"/>
    <w:rsid w:val="00620C8A"/>
    <w:rsid w:val="00620D89"/>
    <w:rsid w:val="00620FDE"/>
    <w:rsid w:val="00621163"/>
    <w:rsid w:val="00621907"/>
    <w:rsid w:val="00622AAB"/>
    <w:rsid w:val="006241B5"/>
    <w:rsid w:val="00624A97"/>
    <w:rsid w:val="00625AD4"/>
    <w:rsid w:val="0062678E"/>
    <w:rsid w:val="00627247"/>
    <w:rsid w:val="00630385"/>
    <w:rsid w:val="00630654"/>
    <w:rsid w:val="00630A1F"/>
    <w:rsid w:val="00631564"/>
    <w:rsid w:val="00631732"/>
    <w:rsid w:val="006319B9"/>
    <w:rsid w:val="006322A0"/>
    <w:rsid w:val="00633193"/>
    <w:rsid w:val="00633956"/>
    <w:rsid w:val="00634485"/>
    <w:rsid w:val="00634CE0"/>
    <w:rsid w:val="00635049"/>
    <w:rsid w:val="0063522C"/>
    <w:rsid w:val="0063544D"/>
    <w:rsid w:val="006367AE"/>
    <w:rsid w:val="00637EC0"/>
    <w:rsid w:val="00640A1F"/>
    <w:rsid w:val="0064284E"/>
    <w:rsid w:val="006428DB"/>
    <w:rsid w:val="00642FF8"/>
    <w:rsid w:val="00643F6E"/>
    <w:rsid w:val="006440FD"/>
    <w:rsid w:val="006458E5"/>
    <w:rsid w:val="0064651F"/>
    <w:rsid w:val="00646CDF"/>
    <w:rsid w:val="006473A8"/>
    <w:rsid w:val="00650458"/>
    <w:rsid w:val="006508C3"/>
    <w:rsid w:val="00651B80"/>
    <w:rsid w:val="00651C31"/>
    <w:rsid w:val="006520AF"/>
    <w:rsid w:val="006523D6"/>
    <w:rsid w:val="00652964"/>
    <w:rsid w:val="00652A6F"/>
    <w:rsid w:val="00652DF5"/>
    <w:rsid w:val="006532E0"/>
    <w:rsid w:val="00653553"/>
    <w:rsid w:val="00653674"/>
    <w:rsid w:val="006556D5"/>
    <w:rsid w:val="00656341"/>
    <w:rsid w:val="00656413"/>
    <w:rsid w:val="006569C0"/>
    <w:rsid w:val="00656E91"/>
    <w:rsid w:val="00660219"/>
    <w:rsid w:val="006609BD"/>
    <w:rsid w:val="00660F8D"/>
    <w:rsid w:val="006616B2"/>
    <w:rsid w:val="006619E1"/>
    <w:rsid w:val="00662502"/>
    <w:rsid w:val="00663084"/>
    <w:rsid w:val="006639D6"/>
    <w:rsid w:val="006643F2"/>
    <w:rsid w:val="006645BB"/>
    <w:rsid w:val="006646BD"/>
    <w:rsid w:val="00664AC5"/>
    <w:rsid w:val="00665325"/>
    <w:rsid w:val="00665D21"/>
    <w:rsid w:val="006672E5"/>
    <w:rsid w:val="006675CF"/>
    <w:rsid w:val="00670E1A"/>
    <w:rsid w:val="0067218A"/>
    <w:rsid w:val="00673BCC"/>
    <w:rsid w:val="00674332"/>
    <w:rsid w:val="0067492E"/>
    <w:rsid w:val="00674A9D"/>
    <w:rsid w:val="00675449"/>
    <w:rsid w:val="00675906"/>
    <w:rsid w:val="0067697B"/>
    <w:rsid w:val="00677853"/>
    <w:rsid w:val="006779D8"/>
    <w:rsid w:val="006807B3"/>
    <w:rsid w:val="0068090C"/>
    <w:rsid w:val="00680CAB"/>
    <w:rsid w:val="00681340"/>
    <w:rsid w:val="00681AED"/>
    <w:rsid w:val="00681C26"/>
    <w:rsid w:val="00683613"/>
    <w:rsid w:val="00683FCF"/>
    <w:rsid w:val="00684BE3"/>
    <w:rsid w:val="00685B94"/>
    <w:rsid w:val="00686A2C"/>
    <w:rsid w:val="00687C35"/>
    <w:rsid w:val="00691CE2"/>
    <w:rsid w:val="00692735"/>
    <w:rsid w:val="00692922"/>
    <w:rsid w:val="00692AD6"/>
    <w:rsid w:val="00692C0F"/>
    <w:rsid w:val="00693061"/>
    <w:rsid w:val="00693105"/>
    <w:rsid w:val="00694450"/>
    <w:rsid w:val="006949EE"/>
    <w:rsid w:val="0069569B"/>
    <w:rsid w:val="006961E2"/>
    <w:rsid w:val="00696626"/>
    <w:rsid w:val="00696CA5"/>
    <w:rsid w:val="00697CF8"/>
    <w:rsid w:val="006A000A"/>
    <w:rsid w:val="006A08F3"/>
    <w:rsid w:val="006A107E"/>
    <w:rsid w:val="006A116C"/>
    <w:rsid w:val="006A11BD"/>
    <w:rsid w:val="006A14E2"/>
    <w:rsid w:val="006A1576"/>
    <w:rsid w:val="006A15D7"/>
    <w:rsid w:val="006A1AED"/>
    <w:rsid w:val="006A234E"/>
    <w:rsid w:val="006A322A"/>
    <w:rsid w:val="006A3D1F"/>
    <w:rsid w:val="006A4B87"/>
    <w:rsid w:val="006A4D20"/>
    <w:rsid w:val="006A5603"/>
    <w:rsid w:val="006A6A66"/>
    <w:rsid w:val="006A7DF5"/>
    <w:rsid w:val="006B0BA1"/>
    <w:rsid w:val="006B1242"/>
    <w:rsid w:val="006B1D0B"/>
    <w:rsid w:val="006B2200"/>
    <w:rsid w:val="006B2B5D"/>
    <w:rsid w:val="006B5738"/>
    <w:rsid w:val="006B69BE"/>
    <w:rsid w:val="006B73CD"/>
    <w:rsid w:val="006C02E8"/>
    <w:rsid w:val="006C081B"/>
    <w:rsid w:val="006C14B2"/>
    <w:rsid w:val="006C1837"/>
    <w:rsid w:val="006C19F4"/>
    <w:rsid w:val="006C241F"/>
    <w:rsid w:val="006C399C"/>
    <w:rsid w:val="006C4205"/>
    <w:rsid w:val="006C5629"/>
    <w:rsid w:val="006C5786"/>
    <w:rsid w:val="006C5AEA"/>
    <w:rsid w:val="006C6AFB"/>
    <w:rsid w:val="006C7788"/>
    <w:rsid w:val="006C7D0A"/>
    <w:rsid w:val="006D0CA2"/>
    <w:rsid w:val="006D119A"/>
    <w:rsid w:val="006D229C"/>
    <w:rsid w:val="006D3529"/>
    <w:rsid w:val="006D3A4C"/>
    <w:rsid w:val="006D3C8B"/>
    <w:rsid w:val="006D4285"/>
    <w:rsid w:val="006D48FA"/>
    <w:rsid w:val="006D4A62"/>
    <w:rsid w:val="006D4B25"/>
    <w:rsid w:val="006D4CE6"/>
    <w:rsid w:val="006D5812"/>
    <w:rsid w:val="006D5B74"/>
    <w:rsid w:val="006D73CF"/>
    <w:rsid w:val="006D7AE6"/>
    <w:rsid w:val="006D7D58"/>
    <w:rsid w:val="006E19D2"/>
    <w:rsid w:val="006E258B"/>
    <w:rsid w:val="006E2597"/>
    <w:rsid w:val="006E2F66"/>
    <w:rsid w:val="006E3F14"/>
    <w:rsid w:val="006E3FF5"/>
    <w:rsid w:val="006E41BD"/>
    <w:rsid w:val="006E461E"/>
    <w:rsid w:val="006E476F"/>
    <w:rsid w:val="006E4B6E"/>
    <w:rsid w:val="006E4C4B"/>
    <w:rsid w:val="006E518D"/>
    <w:rsid w:val="006E654B"/>
    <w:rsid w:val="006E704C"/>
    <w:rsid w:val="006E70E5"/>
    <w:rsid w:val="006E71D3"/>
    <w:rsid w:val="006E740A"/>
    <w:rsid w:val="006E75D2"/>
    <w:rsid w:val="006F051B"/>
    <w:rsid w:val="006F1647"/>
    <w:rsid w:val="006F17BC"/>
    <w:rsid w:val="006F218D"/>
    <w:rsid w:val="006F26F6"/>
    <w:rsid w:val="006F2C9B"/>
    <w:rsid w:val="006F313F"/>
    <w:rsid w:val="006F37A1"/>
    <w:rsid w:val="006F3EAF"/>
    <w:rsid w:val="006F40A9"/>
    <w:rsid w:val="006F446B"/>
    <w:rsid w:val="006F455F"/>
    <w:rsid w:val="006F5801"/>
    <w:rsid w:val="006F5A17"/>
    <w:rsid w:val="006F5C88"/>
    <w:rsid w:val="006F6275"/>
    <w:rsid w:val="006F68A5"/>
    <w:rsid w:val="00700BB1"/>
    <w:rsid w:val="007025CA"/>
    <w:rsid w:val="0070341F"/>
    <w:rsid w:val="00703E24"/>
    <w:rsid w:val="00705178"/>
    <w:rsid w:val="00705A64"/>
    <w:rsid w:val="00706037"/>
    <w:rsid w:val="00706418"/>
    <w:rsid w:val="0070770F"/>
    <w:rsid w:val="00710ACB"/>
    <w:rsid w:val="00710C83"/>
    <w:rsid w:val="00711D2E"/>
    <w:rsid w:val="00711FD0"/>
    <w:rsid w:val="00712221"/>
    <w:rsid w:val="00712BA8"/>
    <w:rsid w:val="007135CC"/>
    <w:rsid w:val="007143A0"/>
    <w:rsid w:val="007148F7"/>
    <w:rsid w:val="00714DDD"/>
    <w:rsid w:val="00715C95"/>
    <w:rsid w:val="00716C7C"/>
    <w:rsid w:val="007173CB"/>
    <w:rsid w:val="00717FE4"/>
    <w:rsid w:val="007215C3"/>
    <w:rsid w:val="00721640"/>
    <w:rsid w:val="00721769"/>
    <w:rsid w:val="007218B5"/>
    <w:rsid w:val="007227CC"/>
    <w:rsid w:val="00723AA5"/>
    <w:rsid w:val="00724D7A"/>
    <w:rsid w:val="00724E31"/>
    <w:rsid w:val="00724EFC"/>
    <w:rsid w:val="00725048"/>
    <w:rsid w:val="00725855"/>
    <w:rsid w:val="00725E6A"/>
    <w:rsid w:val="00726E67"/>
    <w:rsid w:val="00727191"/>
    <w:rsid w:val="007275C0"/>
    <w:rsid w:val="0072783E"/>
    <w:rsid w:val="00727C37"/>
    <w:rsid w:val="00727E95"/>
    <w:rsid w:val="007301E2"/>
    <w:rsid w:val="00730511"/>
    <w:rsid w:val="0073081B"/>
    <w:rsid w:val="0073124C"/>
    <w:rsid w:val="007315B8"/>
    <w:rsid w:val="00732902"/>
    <w:rsid w:val="00733558"/>
    <w:rsid w:val="00733568"/>
    <w:rsid w:val="00734878"/>
    <w:rsid w:val="00735188"/>
    <w:rsid w:val="0073574E"/>
    <w:rsid w:val="00735768"/>
    <w:rsid w:val="00735866"/>
    <w:rsid w:val="00735D9F"/>
    <w:rsid w:val="00736A8C"/>
    <w:rsid w:val="00736CB1"/>
    <w:rsid w:val="00737613"/>
    <w:rsid w:val="00737785"/>
    <w:rsid w:val="00740456"/>
    <w:rsid w:val="00742C30"/>
    <w:rsid w:val="00743B2B"/>
    <w:rsid w:val="007442F6"/>
    <w:rsid w:val="00745178"/>
    <w:rsid w:val="00745349"/>
    <w:rsid w:val="00746246"/>
    <w:rsid w:val="00746281"/>
    <w:rsid w:val="007467BB"/>
    <w:rsid w:val="00746872"/>
    <w:rsid w:val="00746BA6"/>
    <w:rsid w:val="00747397"/>
    <w:rsid w:val="00747DEA"/>
    <w:rsid w:val="00750CF3"/>
    <w:rsid w:val="00751F42"/>
    <w:rsid w:val="0075279B"/>
    <w:rsid w:val="0075280B"/>
    <w:rsid w:val="00752A0C"/>
    <w:rsid w:val="00753DED"/>
    <w:rsid w:val="007549D2"/>
    <w:rsid w:val="00754AE5"/>
    <w:rsid w:val="00755673"/>
    <w:rsid w:val="00757439"/>
    <w:rsid w:val="00757A2D"/>
    <w:rsid w:val="00757ED7"/>
    <w:rsid w:val="00760E72"/>
    <w:rsid w:val="0076104D"/>
    <w:rsid w:val="007610A4"/>
    <w:rsid w:val="00761652"/>
    <w:rsid w:val="00761887"/>
    <w:rsid w:val="00761E1B"/>
    <w:rsid w:val="00763A2A"/>
    <w:rsid w:val="007649FE"/>
    <w:rsid w:val="00764A9F"/>
    <w:rsid w:val="00765FFA"/>
    <w:rsid w:val="00766028"/>
    <w:rsid w:val="007667CF"/>
    <w:rsid w:val="007670E2"/>
    <w:rsid w:val="00767C0D"/>
    <w:rsid w:val="00770182"/>
    <w:rsid w:val="00770D29"/>
    <w:rsid w:val="00770FF4"/>
    <w:rsid w:val="00771983"/>
    <w:rsid w:val="007727F1"/>
    <w:rsid w:val="00772A44"/>
    <w:rsid w:val="00772A79"/>
    <w:rsid w:val="00773891"/>
    <w:rsid w:val="00774B3D"/>
    <w:rsid w:val="00774CB3"/>
    <w:rsid w:val="00774F11"/>
    <w:rsid w:val="00775964"/>
    <w:rsid w:val="00776A0E"/>
    <w:rsid w:val="00777432"/>
    <w:rsid w:val="00780BB7"/>
    <w:rsid w:val="00780FD6"/>
    <w:rsid w:val="00781BDF"/>
    <w:rsid w:val="00781CE9"/>
    <w:rsid w:val="00781FBE"/>
    <w:rsid w:val="0078203C"/>
    <w:rsid w:val="00782758"/>
    <w:rsid w:val="007831BC"/>
    <w:rsid w:val="00783AB9"/>
    <w:rsid w:val="007840B8"/>
    <w:rsid w:val="007848C0"/>
    <w:rsid w:val="007848C8"/>
    <w:rsid w:val="00784A56"/>
    <w:rsid w:val="00784B6D"/>
    <w:rsid w:val="00784C54"/>
    <w:rsid w:val="00785D90"/>
    <w:rsid w:val="0078608A"/>
    <w:rsid w:val="0078616B"/>
    <w:rsid w:val="00786C18"/>
    <w:rsid w:val="007878BF"/>
    <w:rsid w:val="00787C6D"/>
    <w:rsid w:val="00790AC7"/>
    <w:rsid w:val="0079165E"/>
    <w:rsid w:val="00791FAA"/>
    <w:rsid w:val="007922D4"/>
    <w:rsid w:val="00793058"/>
    <w:rsid w:val="007935B5"/>
    <w:rsid w:val="00793645"/>
    <w:rsid w:val="00793B06"/>
    <w:rsid w:val="00794564"/>
    <w:rsid w:val="00794746"/>
    <w:rsid w:val="007958C3"/>
    <w:rsid w:val="0079739F"/>
    <w:rsid w:val="00797F80"/>
    <w:rsid w:val="007A0841"/>
    <w:rsid w:val="007A117E"/>
    <w:rsid w:val="007A2B56"/>
    <w:rsid w:val="007A2C1D"/>
    <w:rsid w:val="007A2CC7"/>
    <w:rsid w:val="007A2E08"/>
    <w:rsid w:val="007A3C64"/>
    <w:rsid w:val="007A3D5B"/>
    <w:rsid w:val="007A4270"/>
    <w:rsid w:val="007A4548"/>
    <w:rsid w:val="007A4830"/>
    <w:rsid w:val="007A510A"/>
    <w:rsid w:val="007A59F6"/>
    <w:rsid w:val="007A6128"/>
    <w:rsid w:val="007A6DCA"/>
    <w:rsid w:val="007A709F"/>
    <w:rsid w:val="007A7CEE"/>
    <w:rsid w:val="007B0DB9"/>
    <w:rsid w:val="007B107B"/>
    <w:rsid w:val="007B16D9"/>
    <w:rsid w:val="007B1EA0"/>
    <w:rsid w:val="007B2F9D"/>
    <w:rsid w:val="007B321A"/>
    <w:rsid w:val="007B458B"/>
    <w:rsid w:val="007B4798"/>
    <w:rsid w:val="007B4DCF"/>
    <w:rsid w:val="007B55BA"/>
    <w:rsid w:val="007B5FAD"/>
    <w:rsid w:val="007B638C"/>
    <w:rsid w:val="007B6F1F"/>
    <w:rsid w:val="007B71D2"/>
    <w:rsid w:val="007B756D"/>
    <w:rsid w:val="007B7E9D"/>
    <w:rsid w:val="007C0133"/>
    <w:rsid w:val="007C0590"/>
    <w:rsid w:val="007C0687"/>
    <w:rsid w:val="007C2CB7"/>
    <w:rsid w:val="007C3A50"/>
    <w:rsid w:val="007C4E34"/>
    <w:rsid w:val="007C55CC"/>
    <w:rsid w:val="007C5A69"/>
    <w:rsid w:val="007C5D2A"/>
    <w:rsid w:val="007C6436"/>
    <w:rsid w:val="007C7007"/>
    <w:rsid w:val="007C70BB"/>
    <w:rsid w:val="007C7136"/>
    <w:rsid w:val="007C7660"/>
    <w:rsid w:val="007D0B7E"/>
    <w:rsid w:val="007D1762"/>
    <w:rsid w:val="007D1F12"/>
    <w:rsid w:val="007D2357"/>
    <w:rsid w:val="007D24BA"/>
    <w:rsid w:val="007D2766"/>
    <w:rsid w:val="007D3925"/>
    <w:rsid w:val="007D3B06"/>
    <w:rsid w:val="007D421C"/>
    <w:rsid w:val="007D594E"/>
    <w:rsid w:val="007D5F04"/>
    <w:rsid w:val="007D69D3"/>
    <w:rsid w:val="007D6A9D"/>
    <w:rsid w:val="007D6F65"/>
    <w:rsid w:val="007E0161"/>
    <w:rsid w:val="007E07BC"/>
    <w:rsid w:val="007E0C26"/>
    <w:rsid w:val="007E146C"/>
    <w:rsid w:val="007E15E7"/>
    <w:rsid w:val="007E1641"/>
    <w:rsid w:val="007E1731"/>
    <w:rsid w:val="007E1758"/>
    <w:rsid w:val="007E1C2B"/>
    <w:rsid w:val="007E21A6"/>
    <w:rsid w:val="007E369A"/>
    <w:rsid w:val="007E36C5"/>
    <w:rsid w:val="007E56AA"/>
    <w:rsid w:val="007E61A1"/>
    <w:rsid w:val="007E68A3"/>
    <w:rsid w:val="007E7861"/>
    <w:rsid w:val="007E7A68"/>
    <w:rsid w:val="007E7DA2"/>
    <w:rsid w:val="007F0020"/>
    <w:rsid w:val="007F086C"/>
    <w:rsid w:val="007F0D44"/>
    <w:rsid w:val="007F1251"/>
    <w:rsid w:val="007F1599"/>
    <w:rsid w:val="007F3DC3"/>
    <w:rsid w:val="007F3E7B"/>
    <w:rsid w:val="007F46A8"/>
    <w:rsid w:val="007F4990"/>
    <w:rsid w:val="007F4FC0"/>
    <w:rsid w:val="007F5623"/>
    <w:rsid w:val="007F5C91"/>
    <w:rsid w:val="007F69AA"/>
    <w:rsid w:val="007F69F8"/>
    <w:rsid w:val="007F69FE"/>
    <w:rsid w:val="007F6A26"/>
    <w:rsid w:val="007F759A"/>
    <w:rsid w:val="007F7C0F"/>
    <w:rsid w:val="007F7C7B"/>
    <w:rsid w:val="00801369"/>
    <w:rsid w:val="00801B01"/>
    <w:rsid w:val="00801D19"/>
    <w:rsid w:val="00801EA2"/>
    <w:rsid w:val="00802869"/>
    <w:rsid w:val="008032CF"/>
    <w:rsid w:val="00804262"/>
    <w:rsid w:val="0080536F"/>
    <w:rsid w:val="0080622C"/>
    <w:rsid w:val="00806BF3"/>
    <w:rsid w:val="00807760"/>
    <w:rsid w:val="008101AC"/>
    <w:rsid w:val="00810970"/>
    <w:rsid w:val="008116C5"/>
    <w:rsid w:val="00811703"/>
    <w:rsid w:val="008120B4"/>
    <w:rsid w:val="0081289C"/>
    <w:rsid w:val="00812963"/>
    <w:rsid w:val="00813238"/>
    <w:rsid w:val="008132D8"/>
    <w:rsid w:val="0081398C"/>
    <w:rsid w:val="00814131"/>
    <w:rsid w:val="00815DC8"/>
    <w:rsid w:val="0081648F"/>
    <w:rsid w:val="00817376"/>
    <w:rsid w:val="00817618"/>
    <w:rsid w:val="00817799"/>
    <w:rsid w:val="00817E0C"/>
    <w:rsid w:val="008224A0"/>
    <w:rsid w:val="008224EB"/>
    <w:rsid w:val="00822E03"/>
    <w:rsid w:val="00824319"/>
    <w:rsid w:val="008255F8"/>
    <w:rsid w:val="0082621A"/>
    <w:rsid w:val="008269E3"/>
    <w:rsid w:val="0082794B"/>
    <w:rsid w:val="00827AFD"/>
    <w:rsid w:val="00830A5C"/>
    <w:rsid w:val="00830EF4"/>
    <w:rsid w:val="00830F5C"/>
    <w:rsid w:val="00831666"/>
    <w:rsid w:val="008329FF"/>
    <w:rsid w:val="00832AD9"/>
    <w:rsid w:val="00832B17"/>
    <w:rsid w:val="00833234"/>
    <w:rsid w:val="00833AC0"/>
    <w:rsid w:val="00834015"/>
    <w:rsid w:val="00834AE3"/>
    <w:rsid w:val="0083585E"/>
    <w:rsid w:val="00835AEB"/>
    <w:rsid w:val="008364B0"/>
    <w:rsid w:val="008366BE"/>
    <w:rsid w:val="00836B92"/>
    <w:rsid w:val="008373FC"/>
    <w:rsid w:val="008374B5"/>
    <w:rsid w:val="00840C2B"/>
    <w:rsid w:val="00841156"/>
    <w:rsid w:val="00842D6D"/>
    <w:rsid w:val="00842DFD"/>
    <w:rsid w:val="00843957"/>
    <w:rsid w:val="00844418"/>
    <w:rsid w:val="00845976"/>
    <w:rsid w:val="008473A2"/>
    <w:rsid w:val="00847407"/>
    <w:rsid w:val="00850045"/>
    <w:rsid w:val="00850690"/>
    <w:rsid w:val="008515B9"/>
    <w:rsid w:val="00851B2F"/>
    <w:rsid w:val="00852B01"/>
    <w:rsid w:val="00852B12"/>
    <w:rsid w:val="00854E7E"/>
    <w:rsid w:val="008553B8"/>
    <w:rsid w:val="00856981"/>
    <w:rsid w:val="00860E77"/>
    <w:rsid w:val="00862439"/>
    <w:rsid w:val="00863068"/>
    <w:rsid w:val="0086378F"/>
    <w:rsid w:val="008649B7"/>
    <w:rsid w:val="0086538B"/>
    <w:rsid w:val="008663AC"/>
    <w:rsid w:val="00866558"/>
    <w:rsid w:val="00866DC9"/>
    <w:rsid w:val="00867138"/>
    <w:rsid w:val="00867543"/>
    <w:rsid w:val="00870295"/>
    <w:rsid w:val="00870B1C"/>
    <w:rsid w:val="00871416"/>
    <w:rsid w:val="0087172E"/>
    <w:rsid w:val="00871F3E"/>
    <w:rsid w:val="00872CE4"/>
    <w:rsid w:val="008735AA"/>
    <w:rsid w:val="00875015"/>
    <w:rsid w:val="008754A6"/>
    <w:rsid w:val="00876CFA"/>
    <w:rsid w:val="00876D8B"/>
    <w:rsid w:val="00876F66"/>
    <w:rsid w:val="008772EE"/>
    <w:rsid w:val="008773BD"/>
    <w:rsid w:val="00877C13"/>
    <w:rsid w:val="00877CB6"/>
    <w:rsid w:val="0088011C"/>
    <w:rsid w:val="00880F74"/>
    <w:rsid w:val="00881198"/>
    <w:rsid w:val="008814A2"/>
    <w:rsid w:val="008822E1"/>
    <w:rsid w:val="008824EC"/>
    <w:rsid w:val="008828D3"/>
    <w:rsid w:val="00882D72"/>
    <w:rsid w:val="0088336B"/>
    <w:rsid w:val="008834C7"/>
    <w:rsid w:val="0088356F"/>
    <w:rsid w:val="00883AAB"/>
    <w:rsid w:val="0088454A"/>
    <w:rsid w:val="00884772"/>
    <w:rsid w:val="00884D3D"/>
    <w:rsid w:val="00885A55"/>
    <w:rsid w:val="00886386"/>
    <w:rsid w:val="0088783C"/>
    <w:rsid w:val="008901CA"/>
    <w:rsid w:val="0089064F"/>
    <w:rsid w:val="0089127A"/>
    <w:rsid w:val="0089179F"/>
    <w:rsid w:val="0089234A"/>
    <w:rsid w:val="00892489"/>
    <w:rsid w:val="00893007"/>
    <w:rsid w:val="00893415"/>
    <w:rsid w:val="00894353"/>
    <w:rsid w:val="0089532C"/>
    <w:rsid w:val="008953C1"/>
    <w:rsid w:val="00896345"/>
    <w:rsid w:val="00897706"/>
    <w:rsid w:val="008A18F2"/>
    <w:rsid w:val="008A2891"/>
    <w:rsid w:val="008A436A"/>
    <w:rsid w:val="008A4D04"/>
    <w:rsid w:val="008A5397"/>
    <w:rsid w:val="008A55D5"/>
    <w:rsid w:val="008A5784"/>
    <w:rsid w:val="008A6096"/>
    <w:rsid w:val="008A6288"/>
    <w:rsid w:val="008A6E9F"/>
    <w:rsid w:val="008A7381"/>
    <w:rsid w:val="008A73FC"/>
    <w:rsid w:val="008A7526"/>
    <w:rsid w:val="008B169F"/>
    <w:rsid w:val="008B2256"/>
    <w:rsid w:val="008B2CF5"/>
    <w:rsid w:val="008B32FB"/>
    <w:rsid w:val="008B3BC3"/>
    <w:rsid w:val="008B42B6"/>
    <w:rsid w:val="008B5535"/>
    <w:rsid w:val="008B61C1"/>
    <w:rsid w:val="008B67E4"/>
    <w:rsid w:val="008B76CB"/>
    <w:rsid w:val="008C0923"/>
    <w:rsid w:val="008C14E1"/>
    <w:rsid w:val="008C42E1"/>
    <w:rsid w:val="008C54FB"/>
    <w:rsid w:val="008C57C0"/>
    <w:rsid w:val="008C5929"/>
    <w:rsid w:val="008C617B"/>
    <w:rsid w:val="008C71F6"/>
    <w:rsid w:val="008C7908"/>
    <w:rsid w:val="008D053B"/>
    <w:rsid w:val="008D0D54"/>
    <w:rsid w:val="008D1161"/>
    <w:rsid w:val="008D15F9"/>
    <w:rsid w:val="008D1A62"/>
    <w:rsid w:val="008D1F3D"/>
    <w:rsid w:val="008D2293"/>
    <w:rsid w:val="008D3018"/>
    <w:rsid w:val="008D31DC"/>
    <w:rsid w:val="008D3F51"/>
    <w:rsid w:val="008D4590"/>
    <w:rsid w:val="008D45D6"/>
    <w:rsid w:val="008D4EEA"/>
    <w:rsid w:val="008D5DE1"/>
    <w:rsid w:val="008D68C3"/>
    <w:rsid w:val="008D796E"/>
    <w:rsid w:val="008D7B22"/>
    <w:rsid w:val="008E035B"/>
    <w:rsid w:val="008E06DC"/>
    <w:rsid w:val="008E07DC"/>
    <w:rsid w:val="008E11E7"/>
    <w:rsid w:val="008E1CBE"/>
    <w:rsid w:val="008E2648"/>
    <w:rsid w:val="008E28A6"/>
    <w:rsid w:val="008E2FCC"/>
    <w:rsid w:val="008E2FEE"/>
    <w:rsid w:val="008E32FB"/>
    <w:rsid w:val="008E3689"/>
    <w:rsid w:val="008E4213"/>
    <w:rsid w:val="008E4849"/>
    <w:rsid w:val="008E4A72"/>
    <w:rsid w:val="008E53BC"/>
    <w:rsid w:val="008E57E0"/>
    <w:rsid w:val="008E5867"/>
    <w:rsid w:val="008E5BEE"/>
    <w:rsid w:val="008E6A5C"/>
    <w:rsid w:val="008E6D0A"/>
    <w:rsid w:val="008E7055"/>
    <w:rsid w:val="008E716F"/>
    <w:rsid w:val="008E7C51"/>
    <w:rsid w:val="008E7E31"/>
    <w:rsid w:val="008F0271"/>
    <w:rsid w:val="008F096B"/>
    <w:rsid w:val="008F0FAD"/>
    <w:rsid w:val="008F153E"/>
    <w:rsid w:val="008F15DF"/>
    <w:rsid w:val="008F1A75"/>
    <w:rsid w:val="008F2403"/>
    <w:rsid w:val="008F331A"/>
    <w:rsid w:val="008F3A71"/>
    <w:rsid w:val="008F427B"/>
    <w:rsid w:val="008F5361"/>
    <w:rsid w:val="008F5F4D"/>
    <w:rsid w:val="009003C4"/>
    <w:rsid w:val="00900E79"/>
    <w:rsid w:val="0090282A"/>
    <w:rsid w:val="009042E7"/>
    <w:rsid w:val="009050C2"/>
    <w:rsid w:val="009051AB"/>
    <w:rsid w:val="0090540C"/>
    <w:rsid w:val="00905440"/>
    <w:rsid w:val="00905D75"/>
    <w:rsid w:val="00907A42"/>
    <w:rsid w:val="00907ED6"/>
    <w:rsid w:val="00910D8D"/>
    <w:rsid w:val="0091156F"/>
    <w:rsid w:val="00911A41"/>
    <w:rsid w:val="00911D5E"/>
    <w:rsid w:val="009126D1"/>
    <w:rsid w:val="00913333"/>
    <w:rsid w:val="0091340C"/>
    <w:rsid w:val="0091376C"/>
    <w:rsid w:val="009139AD"/>
    <w:rsid w:val="00913F08"/>
    <w:rsid w:val="00914220"/>
    <w:rsid w:val="00915218"/>
    <w:rsid w:val="009157D7"/>
    <w:rsid w:val="00915850"/>
    <w:rsid w:val="009164C2"/>
    <w:rsid w:val="00916576"/>
    <w:rsid w:val="00916A34"/>
    <w:rsid w:val="0092043F"/>
    <w:rsid w:val="00920AE6"/>
    <w:rsid w:val="00920CD1"/>
    <w:rsid w:val="00920D05"/>
    <w:rsid w:val="009240C5"/>
    <w:rsid w:val="00924349"/>
    <w:rsid w:val="00925AC6"/>
    <w:rsid w:val="00925F6C"/>
    <w:rsid w:val="00926FCE"/>
    <w:rsid w:val="009279D2"/>
    <w:rsid w:val="0093001E"/>
    <w:rsid w:val="00931437"/>
    <w:rsid w:val="00931D13"/>
    <w:rsid w:val="009321B7"/>
    <w:rsid w:val="0093247A"/>
    <w:rsid w:val="00932AEC"/>
    <w:rsid w:val="00932DBB"/>
    <w:rsid w:val="00933B80"/>
    <w:rsid w:val="00934413"/>
    <w:rsid w:val="00935224"/>
    <w:rsid w:val="009367BE"/>
    <w:rsid w:val="00936FD3"/>
    <w:rsid w:val="00936FD6"/>
    <w:rsid w:val="0093782E"/>
    <w:rsid w:val="009401B6"/>
    <w:rsid w:val="00940742"/>
    <w:rsid w:val="009407DB"/>
    <w:rsid w:val="00941242"/>
    <w:rsid w:val="00941D29"/>
    <w:rsid w:val="00941DB5"/>
    <w:rsid w:val="0094210B"/>
    <w:rsid w:val="00943241"/>
    <w:rsid w:val="00944F65"/>
    <w:rsid w:val="009457AC"/>
    <w:rsid w:val="0094593B"/>
    <w:rsid w:val="00945F10"/>
    <w:rsid w:val="00946007"/>
    <w:rsid w:val="009473FA"/>
    <w:rsid w:val="00947C73"/>
    <w:rsid w:val="0095017A"/>
    <w:rsid w:val="00950502"/>
    <w:rsid w:val="009507A2"/>
    <w:rsid w:val="00950D0D"/>
    <w:rsid w:val="00952355"/>
    <w:rsid w:val="009530EB"/>
    <w:rsid w:val="009547D2"/>
    <w:rsid w:val="00955080"/>
    <w:rsid w:val="0095703A"/>
    <w:rsid w:val="009570D4"/>
    <w:rsid w:val="0095763E"/>
    <w:rsid w:val="00961055"/>
    <w:rsid w:val="0096185E"/>
    <w:rsid w:val="009620A6"/>
    <w:rsid w:val="009632CA"/>
    <w:rsid w:val="00963B2C"/>
    <w:rsid w:val="009641AD"/>
    <w:rsid w:val="00965F97"/>
    <w:rsid w:val="009663A7"/>
    <w:rsid w:val="00966708"/>
    <w:rsid w:val="0096676D"/>
    <w:rsid w:val="00967302"/>
    <w:rsid w:val="0096757C"/>
    <w:rsid w:val="009707EA"/>
    <w:rsid w:val="00970B0C"/>
    <w:rsid w:val="009710C1"/>
    <w:rsid w:val="009711F0"/>
    <w:rsid w:val="00971632"/>
    <w:rsid w:val="00972137"/>
    <w:rsid w:val="00972570"/>
    <w:rsid w:val="00973397"/>
    <w:rsid w:val="00973D88"/>
    <w:rsid w:val="00973F8D"/>
    <w:rsid w:val="00974823"/>
    <w:rsid w:val="00974E0E"/>
    <w:rsid w:val="00976C28"/>
    <w:rsid w:val="00977929"/>
    <w:rsid w:val="00980FAD"/>
    <w:rsid w:val="009829C5"/>
    <w:rsid w:val="00982A86"/>
    <w:rsid w:val="0098350A"/>
    <w:rsid w:val="009838C2"/>
    <w:rsid w:val="009846C5"/>
    <w:rsid w:val="00984FC4"/>
    <w:rsid w:val="0098635C"/>
    <w:rsid w:val="0098645B"/>
    <w:rsid w:val="00986E54"/>
    <w:rsid w:val="00987264"/>
    <w:rsid w:val="009874F8"/>
    <w:rsid w:val="009878AE"/>
    <w:rsid w:val="00987DD5"/>
    <w:rsid w:val="00991046"/>
    <w:rsid w:val="00991253"/>
    <w:rsid w:val="00992215"/>
    <w:rsid w:val="00993AF9"/>
    <w:rsid w:val="00994BBA"/>
    <w:rsid w:val="00996623"/>
    <w:rsid w:val="009971D8"/>
    <w:rsid w:val="00997738"/>
    <w:rsid w:val="009A1B55"/>
    <w:rsid w:val="009A1B74"/>
    <w:rsid w:val="009A1CFB"/>
    <w:rsid w:val="009A2047"/>
    <w:rsid w:val="009A2CED"/>
    <w:rsid w:val="009A3451"/>
    <w:rsid w:val="009A3882"/>
    <w:rsid w:val="009A3E09"/>
    <w:rsid w:val="009A4A2D"/>
    <w:rsid w:val="009A4A83"/>
    <w:rsid w:val="009A54D6"/>
    <w:rsid w:val="009A5A6E"/>
    <w:rsid w:val="009A5CCF"/>
    <w:rsid w:val="009A66CB"/>
    <w:rsid w:val="009A7A4D"/>
    <w:rsid w:val="009B084F"/>
    <w:rsid w:val="009B0DE2"/>
    <w:rsid w:val="009B0F46"/>
    <w:rsid w:val="009B19BF"/>
    <w:rsid w:val="009B2B05"/>
    <w:rsid w:val="009B3B68"/>
    <w:rsid w:val="009B4A08"/>
    <w:rsid w:val="009B53E9"/>
    <w:rsid w:val="009B5493"/>
    <w:rsid w:val="009B587C"/>
    <w:rsid w:val="009B7A60"/>
    <w:rsid w:val="009B7BB5"/>
    <w:rsid w:val="009C087B"/>
    <w:rsid w:val="009C1671"/>
    <w:rsid w:val="009C3129"/>
    <w:rsid w:val="009C472C"/>
    <w:rsid w:val="009C6A98"/>
    <w:rsid w:val="009C7110"/>
    <w:rsid w:val="009D0638"/>
    <w:rsid w:val="009D07F8"/>
    <w:rsid w:val="009D0D4C"/>
    <w:rsid w:val="009D14AB"/>
    <w:rsid w:val="009D1B20"/>
    <w:rsid w:val="009D1DF1"/>
    <w:rsid w:val="009D1FA8"/>
    <w:rsid w:val="009D270F"/>
    <w:rsid w:val="009D27C2"/>
    <w:rsid w:val="009D2C72"/>
    <w:rsid w:val="009D4483"/>
    <w:rsid w:val="009D47B9"/>
    <w:rsid w:val="009D4F9E"/>
    <w:rsid w:val="009D6186"/>
    <w:rsid w:val="009D77AB"/>
    <w:rsid w:val="009D7F13"/>
    <w:rsid w:val="009E05A8"/>
    <w:rsid w:val="009E06F4"/>
    <w:rsid w:val="009E12D0"/>
    <w:rsid w:val="009E134B"/>
    <w:rsid w:val="009E14CA"/>
    <w:rsid w:val="009E15E7"/>
    <w:rsid w:val="009E18EB"/>
    <w:rsid w:val="009E2111"/>
    <w:rsid w:val="009E247C"/>
    <w:rsid w:val="009E2E37"/>
    <w:rsid w:val="009E345D"/>
    <w:rsid w:val="009E36E0"/>
    <w:rsid w:val="009E50C4"/>
    <w:rsid w:val="009E6D25"/>
    <w:rsid w:val="009E7900"/>
    <w:rsid w:val="009E7D77"/>
    <w:rsid w:val="009F194F"/>
    <w:rsid w:val="009F20FE"/>
    <w:rsid w:val="009F2301"/>
    <w:rsid w:val="009F2D94"/>
    <w:rsid w:val="009F4539"/>
    <w:rsid w:val="009F4D5A"/>
    <w:rsid w:val="009F4F5E"/>
    <w:rsid w:val="009F583B"/>
    <w:rsid w:val="009F5D13"/>
    <w:rsid w:val="009F5D2D"/>
    <w:rsid w:val="009F5E7B"/>
    <w:rsid w:val="009F5ECC"/>
    <w:rsid w:val="009F6189"/>
    <w:rsid w:val="009F6A81"/>
    <w:rsid w:val="009F6E1F"/>
    <w:rsid w:val="009F7848"/>
    <w:rsid w:val="009F7890"/>
    <w:rsid w:val="00A003B0"/>
    <w:rsid w:val="00A0077E"/>
    <w:rsid w:val="00A00E8A"/>
    <w:rsid w:val="00A00F75"/>
    <w:rsid w:val="00A00F98"/>
    <w:rsid w:val="00A01D12"/>
    <w:rsid w:val="00A02E9B"/>
    <w:rsid w:val="00A0369E"/>
    <w:rsid w:val="00A0378F"/>
    <w:rsid w:val="00A03C6D"/>
    <w:rsid w:val="00A04C26"/>
    <w:rsid w:val="00A058CA"/>
    <w:rsid w:val="00A05B5F"/>
    <w:rsid w:val="00A06D67"/>
    <w:rsid w:val="00A07B1A"/>
    <w:rsid w:val="00A10D96"/>
    <w:rsid w:val="00A115F0"/>
    <w:rsid w:val="00A11605"/>
    <w:rsid w:val="00A117D5"/>
    <w:rsid w:val="00A1238F"/>
    <w:rsid w:val="00A12F4E"/>
    <w:rsid w:val="00A13BB3"/>
    <w:rsid w:val="00A14286"/>
    <w:rsid w:val="00A1451A"/>
    <w:rsid w:val="00A145B2"/>
    <w:rsid w:val="00A1486F"/>
    <w:rsid w:val="00A14C60"/>
    <w:rsid w:val="00A14CE4"/>
    <w:rsid w:val="00A14E92"/>
    <w:rsid w:val="00A14F50"/>
    <w:rsid w:val="00A161EF"/>
    <w:rsid w:val="00A16308"/>
    <w:rsid w:val="00A1727D"/>
    <w:rsid w:val="00A1750E"/>
    <w:rsid w:val="00A176B4"/>
    <w:rsid w:val="00A17E4D"/>
    <w:rsid w:val="00A202E4"/>
    <w:rsid w:val="00A20A2E"/>
    <w:rsid w:val="00A21672"/>
    <w:rsid w:val="00A21AA0"/>
    <w:rsid w:val="00A238AD"/>
    <w:rsid w:val="00A23BD9"/>
    <w:rsid w:val="00A23FD2"/>
    <w:rsid w:val="00A24BCB"/>
    <w:rsid w:val="00A26187"/>
    <w:rsid w:val="00A2646D"/>
    <w:rsid w:val="00A26E1F"/>
    <w:rsid w:val="00A304B6"/>
    <w:rsid w:val="00A308D5"/>
    <w:rsid w:val="00A31109"/>
    <w:rsid w:val="00A31669"/>
    <w:rsid w:val="00A316E2"/>
    <w:rsid w:val="00A318B6"/>
    <w:rsid w:val="00A3284B"/>
    <w:rsid w:val="00A32E96"/>
    <w:rsid w:val="00A3339F"/>
    <w:rsid w:val="00A33899"/>
    <w:rsid w:val="00A33CCE"/>
    <w:rsid w:val="00A34C3D"/>
    <w:rsid w:val="00A356CD"/>
    <w:rsid w:val="00A356ED"/>
    <w:rsid w:val="00A35E39"/>
    <w:rsid w:val="00A36935"/>
    <w:rsid w:val="00A36B77"/>
    <w:rsid w:val="00A36CE9"/>
    <w:rsid w:val="00A3760A"/>
    <w:rsid w:val="00A37B4A"/>
    <w:rsid w:val="00A403A7"/>
    <w:rsid w:val="00A413CE"/>
    <w:rsid w:val="00A41A62"/>
    <w:rsid w:val="00A424EC"/>
    <w:rsid w:val="00A439DF"/>
    <w:rsid w:val="00A45B43"/>
    <w:rsid w:val="00A46795"/>
    <w:rsid w:val="00A474DA"/>
    <w:rsid w:val="00A476A1"/>
    <w:rsid w:val="00A51343"/>
    <w:rsid w:val="00A51C05"/>
    <w:rsid w:val="00A51E37"/>
    <w:rsid w:val="00A52F14"/>
    <w:rsid w:val="00A539DE"/>
    <w:rsid w:val="00A5462E"/>
    <w:rsid w:val="00A54B4A"/>
    <w:rsid w:val="00A54BF8"/>
    <w:rsid w:val="00A54EAC"/>
    <w:rsid w:val="00A5665F"/>
    <w:rsid w:val="00A566AF"/>
    <w:rsid w:val="00A56752"/>
    <w:rsid w:val="00A570F5"/>
    <w:rsid w:val="00A5733A"/>
    <w:rsid w:val="00A5754B"/>
    <w:rsid w:val="00A57D27"/>
    <w:rsid w:val="00A60F77"/>
    <w:rsid w:val="00A61BA4"/>
    <w:rsid w:val="00A61E3B"/>
    <w:rsid w:val="00A62A46"/>
    <w:rsid w:val="00A62A83"/>
    <w:rsid w:val="00A63468"/>
    <w:rsid w:val="00A63E87"/>
    <w:rsid w:val="00A643A0"/>
    <w:rsid w:val="00A64A4B"/>
    <w:rsid w:val="00A64C62"/>
    <w:rsid w:val="00A6528A"/>
    <w:rsid w:val="00A666E3"/>
    <w:rsid w:val="00A66769"/>
    <w:rsid w:val="00A66BC7"/>
    <w:rsid w:val="00A670B0"/>
    <w:rsid w:val="00A67ACA"/>
    <w:rsid w:val="00A67DF4"/>
    <w:rsid w:val="00A72B96"/>
    <w:rsid w:val="00A72DB4"/>
    <w:rsid w:val="00A7316A"/>
    <w:rsid w:val="00A742D0"/>
    <w:rsid w:val="00A74802"/>
    <w:rsid w:val="00A74F32"/>
    <w:rsid w:val="00A75627"/>
    <w:rsid w:val="00A76549"/>
    <w:rsid w:val="00A768D9"/>
    <w:rsid w:val="00A76E38"/>
    <w:rsid w:val="00A77A87"/>
    <w:rsid w:val="00A77C71"/>
    <w:rsid w:val="00A77FA8"/>
    <w:rsid w:val="00A80D15"/>
    <w:rsid w:val="00A80F45"/>
    <w:rsid w:val="00A824C5"/>
    <w:rsid w:val="00A826DB"/>
    <w:rsid w:val="00A8375D"/>
    <w:rsid w:val="00A84CCA"/>
    <w:rsid w:val="00A84CE1"/>
    <w:rsid w:val="00A85C52"/>
    <w:rsid w:val="00A85E10"/>
    <w:rsid w:val="00A87B48"/>
    <w:rsid w:val="00A92452"/>
    <w:rsid w:val="00A92477"/>
    <w:rsid w:val="00A93B0D"/>
    <w:rsid w:val="00A94129"/>
    <w:rsid w:val="00A94CE1"/>
    <w:rsid w:val="00A95196"/>
    <w:rsid w:val="00A956CE"/>
    <w:rsid w:val="00A95914"/>
    <w:rsid w:val="00A959E8"/>
    <w:rsid w:val="00A95AAC"/>
    <w:rsid w:val="00A95FEE"/>
    <w:rsid w:val="00A96211"/>
    <w:rsid w:val="00A966A8"/>
    <w:rsid w:val="00A96901"/>
    <w:rsid w:val="00A96CEF"/>
    <w:rsid w:val="00A97134"/>
    <w:rsid w:val="00AA2AE4"/>
    <w:rsid w:val="00AA347F"/>
    <w:rsid w:val="00AA3BE5"/>
    <w:rsid w:val="00AA3D25"/>
    <w:rsid w:val="00AA480C"/>
    <w:rsid w:val="00AA54BB"/>
    <w:rsid w:val="00AA6625"/>
    <w:rsid w:val="00AA6E10"/>
    <w:rsid w:val="00AA7456"/>
    <w:rsid w:val="00AA797F"/>
    <w:rsid w:val="00AB0028"/>
    <w:rsid w:val="00AB010B"/>
    <w:rsid w:val="00AB0203"/>
    <w:rsid w:val="00AB0E51"/>
    <w:rsid w:val="00AB12E6"/>
    <w:rsid w:val="00AB1AD7"/>
    <w:rsid w:val="00AB1D49"/>
    <w:rsid w:val="00AB2081"/>
    <w:rsid w:val="00AB2CB2"/>
    <w:rsid w:val="00AB3F9F"/>
    <w:rsid w:val="00AB541F"/>
    <w:rsid w:val="00AB55A4"/>
    <w:rsid w:val="00AB56BF"/>
    <w:rsid w:val="00AB63FB"/>
    <w:rsid w:val="00AB6C3F"/>
    <w:rsid w:val="00AB721E"/>
    <w:rsid w:val="00AB7D4A"/>
    <w:rsid w:val="00AC0854"/>
    <w:rsid w:val="00AC1227"/>
    <w:rsid w:val="00AC1255"/>
    <w:rsid w:val="00AC268D"/>
    <w:rsid w:val="00AC2D0C"/>
    <w:rsid w:val="00AC3EEB"/>
    <w:rsid w:val="00AC5147"/>
    <w:rsid w:val="00AC56E8"/>
    <w:rsid w:val="00AC6DE7"/>
    <w:rsid w:val="00AC7381"/>
    <w:rsid w:val="00AC745A"/>
    <w:rsid w:val="00AD0D82"/>
    <w:rsid w:val="00AD1F40"/>
    <w:rsid w:val="00AD260E"/>
    <w:rsid w:val="00AD28BD"/>
    <w:rsid w:val="00AD2920"/>
    <w:rsid w:val="00AD2B9C"/>
    <w:rsid w:val="00AD3291"/>
    <w:rsid w:val="00AD404A"/>
    <w:rsid w:val="00AD4459"/>
    <w:rsid w:val="00AD466F"/>
    <w:rsid w:val="00AD4845"/>
    <w:rsid w:val="00AD49FA"/>
    <w:rsid w:val="00AD5F15"/>
    <w:rsid w:val="00AD6109"/>
    <w:rsid w:val="00AD6CCD"/>
    <w:rsid w:val="00AD7A2F"/>
    <w:rsid w:val="00AE27AB"/>
    <w:rsid w:val="00AE2823"/>
    <w:rsid w:val="00AE3396"/>
    <w:rsid w:val="00AE3F96"/>
    <w:rsid w:val="00AE4599"/>
    <w:rsid w:val="00AE47FD"/>
    <w:rsid w:val="00AE4808"/>
    <w:rsid w:val="00AE4BA0"/>
    <w:rsid w:val="00AE4D8B"/>
    <w:rsid w:val="00AE6265"/>
    <w:rsid w:val="00AE743D"/>
    <w:rsid w:val="00AE7F05"/>
    <w:rsid w:val="00AF025F"/>
    <w:rsid w:val="00AF0552"/>
    <w:rsid w:val="00AF0706"/>
    <w:rsid w:val="00AF08AA"/>
    <w:rsid w:val="00AF099D"/>
    <w:rsid w:val="00AF2551"/>
    <w:rsid w:val="00AF2729"/>
    <w:rsid w:val="00AF45D0"/>
    <w:rsid w:val="00AF4DD1"/>
    <w:rsid w:val="00AF5CE4"/>
    <w:rsid w:val="00AF5ED3"/>
    <w:rsid w:val="00AF7A49"/>
    <w:rsid w:val="00B006B0"/>
    <w:rsid w:val="00B00BD0"/>
    <w:rsid w:val="00B020D7"/>
    <w:rsid w:val="00B022EA"/>
    <w:rsid w:val="00B02D36"/>
    <w:rsid w:val="00B0351C"/>
    <w:rsid w:val="00B036F1"/>
    <w:rsid w:val="00B036FF"/>
    <w:rsid w:val="00B03792"/>
    <w:rsid w:val="00B04352"/>
    <w:rsid w:val="00B045FD"/>
    <w:rsid w:val="00B047E0"/>
    <w:rsid w:val="00B04A45"/>
    <w:rsid w:val="00B0633B"/>
    <w:rsid w:val="00B0754D"/>
    <w:rsid w:val="00B0776C"/>
    <w:rsid w:val="00B106F4"/>
    <w:rsid w:val="00B10925"/>
    <w:rsid w:val="00B1094A"/>
    <w:rsid w:val="00B10D82"/>
    <w:rsid w:val="00B11389"/>
    <w:rsid w:val="00B1159D"/>
    <w:rsid w:val="00B12839"/>
    <w:rsid w:val="00B133EA"/>
    <w:rsid w:val="00B13F67"/>
    <w:rsid w:val="00B15577"/>
    <w:rsid w:val="00B156FE"/>
    <w:rsid w:val="00B16169"/>
    <w:rsid w:val="00B17E09"/>
    <w:rsid w:val="00B219F2"/>
    <w:rsid w:val="00B222C4"/>
    <w:rsid w:val="00B236E7"/>
    <w:rsid w:val="00B2395D"/>
    <w:rsid w:val="00B23C84"/>
    <w:rsid w:val="00B246D0"/>
    <w:rsid w:val="00B24DD8"/>
    <w:rsid w:val="00B25259"/>
    <w:rsid w:val="00B26235"/>
    <w:rsid w:val="00B263CD"/>
    <w:rsid w:val="00B30B1C"/>
    <w:rsid w:val="00B31830"/>
    <w:rsid w:val="00B31AB6"/>
    <w:rsid w:val="00B32511"/>
    <w:rsid w:val="00B325F5"/>
    <w:rsid w:val="00B32A58"/>
    <w:rsid w:val="00B32B15"/>
    <w:rsid w:val="00B33725"/>
    <w:rsid w:val="00B33796"/>
    <w:rsid w:val="00B34866"/>
    <w:rsid w:val="00B34B85"/>
    <w:rsid w:val="00B36973"/>
    <w:rsid w:val="00B371F1"/>
    <w:rsid w:val="00B419A1"/>
    <w:rsid w:val="00B41B33"/>
    <w:rsid w:val="00B4280F"/>
    <w:rsid w:val="00B42A46"/>
    <w:rsid w:val="00B42BA0"/>
    <w:rsid w:val="00B439CF"/>
    <w:rsid w:val="00B43EC7"/>
    <w:rsid w:val="00B44007"/>
    <w:rsid w:val="00B44135"/>
    <w:rsid w:val="00B463D4"/>
    <w:rsid w:val="00B47239"/>
    <w:rsid w:val="00B47DA0"/>
    <w:rsid w:val="00B47EE9"/>
    <w:rsid w:val="00B47F38"/>
    <w:rsid w:val="00B50BF2"/>
    <w:rsid w:val="00B51872"/>
    <w:rsid w:val="00B5291E"/>
    <w:rsid w:val="00B54528"/>
    <w:rsid w:val="00B545A4"/>
    <w:rsid w:val="00B55715"/>
    <w:rsid w:val="00B55C1B"/>
    <w:rsid w:val="00B55E86"/>
    <w:rsid w:val="00B55EF5"/>
    <w:rsid w:val="00B5709E"/>
    <w:rsid w:val="00B57434"/>
    <w:rsid w:val="00B60065"/>
    <w:rsid w:val="00B61B20"/>
    <w:rsid w:val="00B61D40"/>
    <w:rsid w:val="00B61D63"/>
    <w:rsid w:val="00B636AD"/>
    <w:rsid w:val="00B63E45"/>
    <w:rsid w:val="00B644BB"/>
    <w:rsid w:val="00B64C54"/>
    <w:rsid w:val="00B650B9"/>
    <w:rsid w:val="00B6620F"/>
    <w:rsid w:val="00B666BA"/>
    <w:rsid w:val="00B67035"/>
    <w:rsid w:val="00B6716B"/>
    <w:rsid w:val="00B678ED"/>
    <w:rsid w:val="00B67FE3"/>
    <w:rsid w:val="00B70695"/>
    <w:rsid w:val="00B7125C"/>
    <w:rsid w:val="00B74048"/>
    <w:rsid w:val="00B7422E"/>
    <w:rsid w:val="00B744FA"/>
    <w:rsid w:val="00B74554"/>
    <w:rsid w:val="00B7597D"/>
    <w:rsid w:val="00B75EB0"/>
    <w:rsid w:val="00B767B9"/>
    <w:rsid w:val="00B76D57"/>
    <w:rsid w:val="00B76D66"/>
    <w:rsid w:val="00B7711F"/>
    <w:rsid w:val="00B77549"/>
    <w:rsid w:val="00B775D9"/>
    <w:rsid w:val="00B776EA"/>
    <w:rsid w:val="00B77774"/>
    <w:rsid w:val="00B778F3"/>
    <w:rsid w:val="00B8266C"/>
    <w:rsid w:val="00B833B7"/>
    <w:rsid w:val="00B84D3E"/>
    <w:rsid w:val="00B851C3"/>
    <w:rsid w:val="00B853B8"/>
    <w:rsid w:val="00B8588E"/>
    <w:rsid w:val="00B85BE1"/>
    <w:rsid w:val="00B90844"/>
    <w:rsid w:val="00B90DFA"/>
    <w:rsid w:val="00B910A3"/>
    <w:rsid w:val="00B9167A"/>
    <w:rsid w:val="00B92278"/>
    <w:rsid w:val="00B94C51"/>
    <w:rsid w:val="00B9541E"/>
    <w:rsid w:val="00B95FDE"/>
    <w:rsid w:val="00B9766B"/>
    <w:rsid w:val="00B97D37"/>
    <w:rsid w:val="00BA00C8"/>
    <w:rsid w:val="00BA00E0"/>
    <w:rsid w:val="00BA181D"/>
    <w:rsid w:val="00BA270E"/>
    <w:rsid w:val="00BA2C2C"/>
    <w:rsid w:val="00BA3849"/>
    <w:rsid w:val="00BA3A3C"/>
    <w:rsid w:val="00BA4538"/>
    <w:rsid w:val="00BA45E9"/>
    <w:rsid w:val="00BA4E27"/>
    <w:rsid w:val="00BA51CA"/>
    <w:rsid w:val="00BA59C4"/>
    <w:rsid w:val="00BA63E2"/>
    <w:rsid w:val="00BA6A07"/>
    <w:rsid w:val="00BA7C33"/>
    <w:rsid w:val="00BB147E"/>
    <w:rsid w:val="00BB2099"/>
    <w:rsid w:val="00BB24AF"/>
    <w:rsid w:val="00BB266B"/>
    <w:rsid w:val="00BB3811"/>
    <w:rsid w:val="00BB4737"/>
    <w:rsid w:val="00BB4A54"/>
    <w:rsid w:val="00BB53D8"/>
    <w:rsid w:val="00BB5C14"/>
    <w:rsid w:val="00BB5C4A"/>
    <w:rsid w:val="00BB6079"/>
    <w:rsid w:val="00BB6A13"/>
    <w:rsid w:val="00BB7B88"/>
    <w:rsid w:val="00BB7EAF"/>
    <w:rsid w:val="00BC02D2"/>
    <w:rsid w:val="00BC1B72"/>
    <w:rsid w:val="00BC1C66"/>
    <w:rsid w:val="00BC2D3B"/>
    <w:rsid w:val="00BC3393"/>
    <w:rsid w:val="00BC3457"/>
    <w:rsid w:val="00BC4D67"/>
    <w:rsid w:val="00BC5AB8"/>
    <w:rsid w:val="00BC5B7E"/>
    <w:rsid w:val="00BC65CD"/>
    <w:rsid w:val="00BC6988"/>
    <w:rsid w:val="00BC72B4"/>
    <w:rsid w:val="00BC73F5"/>
    <w:rsid w:val="00BC7D50"/>
    <w:rsid w:val="00BD0C54"/>
    <w:rsid w:val="00BD0E14"/>
    <w:rsid w:val="00BD1405"/>
    <w:rsid w:val="00BD147D"/>
    <w:rsid w:val="00BD15F7"/>
    <w:rsid w:val="00BD1A39"/>
    <w:rsid w:val="00BD365A"/>
    <w:rsid w:val="00BD39AD"/>
    <w:rsid w:val="00BD4D5D"/>
    <w:rsid w:val="00BD4E0E"/>
    <w:rsid w:val="00BD4F17"/>
    <w:rsid w:val="00BD4FF7"/>
    <w:rsid w:val="00BD7F92"/>
    <w:rsid w:val="00BE0356"/>
    <w:rsid w:val="00BE209F"/>
    <w:rsid w:val="00BE2D6F"/>
    <w:rsid w:val="00BE3FB9"/>
    <w:rsid w:val="00BE41CA"/>
    <w:rsid w:val="00BE463D"/>
    <w:rsid w:val="00BE4EE5"/>
    <w:rsid w:val="00BE6D43"/>
    <w:rsid w:val="00BE6D7E"/>
    <w:rsid w:val="00BF0F36"/>
    <w:rsid w:val="00BF1376"/>
    <w:rsid w:val="00BF30A3"/>
    <w:rsid w:val="00BF35CD"/>
    <w:rsid w:val="00BF3C40"/>
    <w:rsid w:val="00BF42FF"/>
    <w:rsid w:val="00BF5334"/>
    <w:rsid w:val="00BF69B3"/>
    <w:rsid w:val="00BF6B79"/>
    <w:rsid w:val="00BF7177"/>
    <w:rsid w:val="00C02B43"/>
    <w:rsid w:val="00C05281"/>
    <w:rsid w:val="00C06392"/>
    <w:rsid w:val="00C0673F"/>
    <w:rsid w:val="00C06E03"/>
    <w:rsid w:val="00C06EE5"/>
    <w:rsid w:val="00C0747D"/>
    <w:rsid w:val="00C0767B"/>
    <w:rsid w:val="00C076B3"/>
    <w:rsid w:val="00C10637"/>
    <w:rsid w:val="00C1334A"/>
    <w:rsid w:val="00C15246"/>
    <w:rsid w:val="00C17B7E"/>
    <w:rsid w:val="00C208E2"/>
    <w:rsid w:val="00C213FF"/>
    <w:rsid w:val="00C2168C"/>
    <w:rsid w:val="00C216D1"/>
    <w:rsid w:val="00C220F7"/>
    <w:rsid w:val="00C22C18"/>
    <w:rsid w:val="00C23039"/>
    <w:rsid w:val="00C23695"/>
    <w:rsid w:val="00C303C1"/>
    <w:rsid w:val="00C30D5A"/>
    <w:rsid w:val="00C30D93"/>
    <w:rsid w:val="00C30F52"/>
    <w:rsid w:val="00C31386"/>
    <w:rsid w:val="00C315A4"/>
    <w:rsid w:val="00C31D3C"/>
    <w:rsid w:val="00C31E79"/>
    <w:rsid w:val="00C33959"/>
    <w:rsid w:val="00C3423F"/>
    <w:rsid w:val="00C34462"/>
    <w:rsid w:val="00C34CB9"/>
    <w:rsid w:val="00C358EC"/>
    <w:rsid w:val="00C35B15"/>
    <w:rsid w:val="00C35FF0"/>
    <w:rsid w:val="00C37254"/>
    <w:rsid w:val="00C408B2"/>
    <w:rsid w:val="00C40E09"/>
    <w:rsid w:val="00C40F92"/>
    <w:rsid w:val="00C4154A"/>
    <w:rsid w:val="00C42A62"/>
    <w:rsid w:val="00C44104"/>
    <w:rsid w:val="00C441F2"/>
    <w:rsid w:val="00C44418"/>
    <w:rsid w:val="00C446D0"/>
    <w:rsid w:val="00C45593"/>
    <w:rsid w:val="00C461C6"/>
    <w:rsid w:val="00C470F9"/>
    <w:rsid w:val="00C471EE"/>
    <w:rsid w:val="00C47A6A"/>
    <w:rsid w:val="00C51859"/>
    <w:rsid w:val="00C51864"/>
    <w:rsid w:val="00C51B22"/>
    <w:rsid w:val="00C51D15"/>
    <w:rsid w:val="00C51D83"/>
    <w:rsid w:val="00C5272B"/>
    <w:rsid w:val="00C52D3A"/>
    <w:rsid w:val="00C5397E"/>
    <w:rsid w:val="00C53DD6"/>
    <w:rsid w:val="00C54E0B"/>
    <w:rsid w:val="00C54EDC"/>
    <w:rsid w:val="00C5514F"/>
    <w:rsid w:val="00C567EF"/>
    <w:rsid w:val="00C5738E"/>
    <w:rsid w:val="00C57B44"/>
    <w:rsid w:val="00C600F4"/>
    <w:rsid w:val="00C60B1D"/>
    <w:rsid w:val="00C60B6D"/>
    <w:rsid w:val="00C62121"/>
    <w:rsid w:val="00C62934"/>
    <w:rsid w:val="00C63A28"/>
    <w:rsid w:val="00C63C35"/>
    <w:rsid w:val="00C642D5"/>
    <w:rsid w:val="00C6492E"/>
    <w:rsid w:val="00C66202"/>
    <w:rsid w:val="00C664DC"/>
    <w:rsid w:val="00C67014"/>
    <w:rsid w:val="00C67023"/>
    <w:rsid w:val="00C67055"/>
    <w:rsid w:val="00C67308"/>
    <w:rsid w:val="00C6775E"/>
    <w:rsid w:val="00C7058D"/>
    <w:rsid w:val="00C705AB"/>
    <w:rsid w:val="00C7062F"/>
    <w:rsid w:val="00C7079D"/>
    <w:rsid w:val="00C708B8"/>
    <w:rsid w:val="00C71221"/>
    <w:rsid w:val="00C71CF6"/>
    <w:rsid w:val="00C71EB1"/>
    <w:rsid w:val="00C72D32"/>
    <w:rsid w:val="00C7319D"/>
    <w:rsid w:val="00C74130"/>
    <w:rsid w:val="00C74251"/>
    <w:rsid w:val="00C74D27"/>
    <w:rsid w:val="00C74E28"/>
    <w:rsid w:val="00C74F01"/>
    <w:rsid w:val="00C75FB2"/>
    <w:rsid w:val="00C76B74"/>
    <w:rsid w:val="00C76FDC"/>
    <w:rsid w:val="00C77C39"/>
    <w:rsid w:val="00C77FF7"/>
    <w:rsid w:val="00C801AE"/>
    <w:rsid w:val="00C8072E"/>
    <w:rsid w:val="00C811C9"/>
    <w:rsid w:val="00C813B2"/>
    <w:rsid w:val="00C832C6"/>
    <w:rsid w:val="00C83309"/>
    <w:rsid w:val="00C849BA"/>
    <w:rsid w:val="00C84E64"/>
    <w:rsid w:val="00C85C1E"/>
    <w:rsid w:val="00C85EFB"/>
    <w:rsid w:val="00C86A44"/>
    <w:rsid w:val="00C86BED"/>
    <w:rsid w:val="00C8748F"/>
    <w:rsid w:val="00C876A3"/>
    <w:rsid w:val="00C90442"/>
    <w:rsid w:val="00C904B9"/>
    <w:rsid w:val="00C90FD4"/>
    <w:rsid w:val="00C91905"/>
    <w:rsid w:val="00C92105"/>
    <w:rsid w:val="00C92962"/>
    <w:rsid w:val="00C92C48"/>
    <w:rsid w:val="00C93450"/>
    <w:rsid w:val="00C94108"/>
    <w:rsid w:val="00C94527"/>
    <w:rsid w:val="00C94C5F"/>
    <w:rsid w:val="00C955AD"/>
    <w:rsid w:val="00C95DEE"/>
    <w:rsid w:val="00C9624C"/>
    <w:rsid w:val="00C96517"/>
    <w:rsid w:val="00C9722F"/>
    <w:rsid w:val="00C97321"/>
    <w:rsid w:val="00CA034E"/>
    <w:rsid w:val="00CA2487"/>
    <w:rsid w:val="00CA2822"/>
    <w:rsid w:val="00CA2ADA"/>
    <w:rsid w:val="00CA2C26"/>
    <w:rsid w:val="00CA37A0"/>
    <w:rsid w:val="00CA4236"/>
    <w:rsid w:val="00CA6463"/>
    <w:rsid w:val="00CA669E"/>
    <w:rsid w:val="00CA71B6"/>
    <w:rsid w:val="00CA7324"/>
    <w:rsid w:val="00CA7EBF"/>
    <w:rsid w:val="00CB0021"/>
    <w:rsid w:val="00CB06FC"/>
    <w:rsid w:val="00CB094A"/>
    <w:rsid w:val="00CB11FB"/>
    <w:rsid w:val="00CB1C8B"/>
    <w:rsid w:val="00CB27BD"/>
    <w:rsid w:val="00CB2BF4"/>
    <w:rsid w:val="00CB2D7D"/>
    <w:rsid w:val="00CB3B8A"/>
    <w:rsid w:val="00CB4901"/>
    <w:rsid w:val="00CB4AE1"/>
    <w:rsid w:val="00CB4C33"/>
    <w:rsid w:val="00CB4C93"/>
    <w:rsid w:val="00CB6537"/>
    <w:rsid w:val="00CB672A"/>
    <w:rsid w:val="00CB6D3B"/>
    <w:rsid w:val="00CB7CDA"/>
    <w:rsid w:val="00CC01EF"/>
    <w:rsid w:val="00CC17A1"/>
    <w:rsid w:val="00CC1C6E"/>
    <w:rsid w:val="00CC24DD"/>
    <w:rsid w:val="00CC27EF"/>
    <w:rsid w:val="00CC28BC"/>
    <w:rsid w:val="00CC3FA3"/>
    <w:rsid w:val="00CC436C"/>
    <w:rsid w:val="00CC55DF"/>
    <w:rsid w:val="00CC56D4"/>
    <w:rsid w:val="00CC5938"/>
    <w:rsid w:val="00CD044D"/>
    <w:rsid w:val="00CD0910"/>
    <w:rsid w:val="00CD2347"/>
    <w:rsid w:val="00CD293E"/>
    <w:rsid w:val="00CD34BE"/>
    <w:rsid w:val="00CD45AF"/>
    <w:rsid w:val="00CD4EAF"/>
    <w:rsid w:val="00CD515D"/>
    <w:rsid w:val="00CD5611"/>
    <w:rsid w:val="00CD5690"/>
    <w:rsid w:val="00CD5718"/>
    <w:rsid w:val="00CD7CF4"/>
    <w:rsid w:val="00CE0902"/>
    <w:rsid w:val="00CE0A8D"/>
    <w:rsid w:val="00CE20A6"/>
    <w:rsid w:val="00CE226E"/>
    <w:rsid w:val="00CE2702"/>
    <w:rsid w:val="00CE2ADA"/>
    <w:rsid w:val="00CE3031"/>
    <w:rsid w:val="00CE4285"/>
    <w:rsid w:val="00CE5833"/>
    <w:rsid w:val="00CE5E34"/>
    <w:rsid w:val="00CE6000"/>
    <w:rsid w:val="00CE6C96"/>
    <w:rsid w:val="00CE7C46"/>
    <w:rsid w:val="00CF04EC"/>
    <w:rsid w:val="00CF0FD6"/>
    <w:rsid w:val="00CF25F6"/>
    <w:rsid w:val="00CF2A0F"/>
    <w:rsid w:val="00CF3200"/>
    <w:rsid w:val="00CF3555"/>
    <w:rsid w:val="00CF3989"/>
    <w:rsid w:val="00CF606F"/>
    <w:rsid w:val="00CF7D1F"/>
    <w:rsid w:val="00D00826"/>
    <w:rsid w:val="00D00C0B"/>
    <w:rsid w:val="00D02A2B"/>
    <w:rsid w:val="00D034F4"/>
    <w:rsid w:val="00D04660"/>
    <w:rsid w:val="00D06164"/>
    <w:rsid w:val="00D07384"/>
    <w:rsid w:val="00D0766D"/>
    <w:rsid w:val="00D11266"/>
    <w:rsid w:val="00D12258"/>
    <w:rsid w:val="00D1270D"/>
    <w:rsid w:val="00D132C5"/>
    <w:rsid w:val="00D13C3C"/>
    <w:rsid w:val="00D13DFB"/>
    <w:rsid w:val="00D1451F"/>
    <w:rsid w:val="00D14950"/>
    <w:rsid w:val="00D15E17"/>
    <w:rsid w:val="00D16975"/>
    <w:rsid w:val="00D16A27"/>
    <w:rsid w:val="00D202A4"/>
    <w:rsid w:val="00D207E4"/>
    <w:rsid w:val="00D20864"/>
    <w:rsid w:val="00D209DD"/>
    <w:rsid w:val="00D214D0"/>
    <w:rsid w:val="00D216F9"/>
    <w:rsid w:val="00D21D01"/>
    <w:rsid w:val="00D224B8"/>
    <w:rsid w:val="00D227E9"/>
    <w:rsid w:val="00D22978"/>
    <w:rsid w:val="00D232E0"/>
    <w:rsid w:val="00D232F4"/>
    <w:rsid w:val="00D23608"/>
    <w:rsid w:val="00D23D34"/>
    <w:rsid w:val="00D24151"/>
    <w:rsid w:val="00D24855"/>
    <w:rsid w:val="00D24936"/>
    <w:rsid w:val="00D25A36"/>
    <w:rsid w:val="00D25E86"/>
    <w:rsid w:val="00D260EC"/>
    <w:rsid w:val="00D263DC"/>
    <w:rsid w:val="00D26AC1"/>
    <w:rsid w:val="00D27B5E"/>
    <w:rsid w:val="00D27EB7"/>
    <w:rsid w:val="00D30D06"/>
    <w:rsid w:val="00D31C4E"/>
    <w:rsid w:val="00D32692"/>
    <w:rsid w:val="00D33338"/>
    <w:rsid w:val="00D3368F"/>
    <w:rsid w:val="00D34DD5"/>
    <w:rsid w:val="00D3522A"/>
    <w:rsid w:val="00D36ABC"/>
    <w:rsid w:val="00D37554"/>
    <w:rsid w:val="00D37E37"/>
    <w:rsid w:val="00D400B1"/>
    <w:rsid w:val="00D4055C"/>
    <w:rsid w:val="00D40841"/>
    <w:rsid w:val="00D40DFE"/>
    <w:rsid w:val="00D412CB"/>
    <w:rsid w:val="00D415FB"/>
    <w:rsid w:val="00D4176E"/>
    <w:rsid w:val="00D4212F"/>
    <w:rsid w:val="00D43F9B"/>
    <w:rsid w:val="00D45D9A"/>
    <w:rsid w:val="00D46022"/>
    <w:rsid w:val="00D4636F"/>
    <w:rsid w:val="00D464E8"/>
    <w:rsid w:val="00D46D5B"/>
    <w:rsid w:val="00D502DB"/>
    <w:rsid w:val="00D5062A"/>
    <w:rsid w:val="00D50DD0"/>
    <w:rsid w:val="00D512C5"/>
    <w:rsid w:val="00D51853"/>
    <w:rsid w:val="00D51D58"/>
    <w:rsid w:val="00D51EDF"/>
    <w:rsid w:val="00D52445"/>
    <w:rsid w:val="00D5284F"/>
    <w:rsid w:val="00D52E57"/>
    <w:rsid w:val="00D534CC"/>
    <w:rsid w:val="00D53EF4"/>
    <w:rsid w:val="00D54180"/>
    <w:rsid w:val="00D548EB"/>
    <w:rsid w:val="00D551B7"/>
    <w:rsid w:val="00D5533B"/>
    <w:rsid w:val="00D55B40"/>
    <w:rsid w:val="00D6108C"/>
    <w:rsid w:val="00D612E6"/>
    <w:rsid w:val="00D614AC"/>
    <w:rsid w:val="00D621CE"/>
    <w:rsid w:val="00D6287F"/>
    <w:rsid w:val="00D62CAC"/>
    <w:rsid w:val="00D641AB"/>
    <w:rsid w:val="00D649AC"/>
    <w:rsid w:val="00D6519F"/>
    <w:rsid w:val="00D65700"/>
    <w:rsid w:val="00D65832"/>
    <w:rsid w:val="00D662FA"/>
    <w:rsid w:val="00D67ABC"/>
    <w:rsid w:val="00D67D2C"/>
    <w:rsid w:val="00D7006F"/>
    <w:rsid w:val="00D704FE"/>
    <w:rsid w:val="00D70762"/>
    <w:rsid w:val="00D70A46"/>
    <w:rsid w:val="00D716EA"/>
    <w:rsid w:val="00D71AAD"/>
    <w:rsid w:val="00D73E5D"/>
    <w:rsid w:val="00D74376"/>
    <w:rsid w:val="00D747D8"/>
    <w:rsid w:val="00D74DE7"/>
    <w:rsid w:val="00D7517E"/>
    <w:rsid w:val="00D755AA"/>
    <w:rsid w:val="00D75D23"/>
    <w:rsid w:val="00D76A02"/>
    <w:rsid w:val="00D76D67"/>
    <w:rsid w:val="00D77970"/>
    <w:rsid w:val="00D80D96"/>
    <w:rsid w:val="00D80F05"/>
    <w:rsid w:val="00D816C8"/>
    <w:rsid w:val="00D81E91"/>
    <w:rsid w:val="00D8296D"/>
    <w:rsid w:val="00D82E7B"/>
    <w:rsid w:val="00D838BC"/>
    <w:rsid w:val="00D838F5"/>
    <w:rsid w:val="00D83E5D"/>
    <w:rsid w:val="00D84CBF"/>
    <w:rsid w:val="00D84F95"/>
    <w:rsid w:val="00D86605"/>
    <w:rsid w:val="00D86B3D"/>
    <w:rsid w:val="00D915BC"/>
    <w:rsid w:val="00D917AE"/>
    <w:rsid w:val="00D92325"/>
    <w:rsid w:val="00D92818"/>
    <w:rsid w:val="00D93550"/>
    <w:rsid w:val="00D93842"/>
    <w:rsid w:val="00D939A4"/>
    <w:rsid w:val="00D93D9B"/>
    <w:rsid w:val="00D948D6"/>
    <w:rsid w:val="00D94F33"/>
    <w:rsid w:val="00D951A9"/>
    <w:rsid w:val="00D95797"/>
    <w:rsid w:val="00D95DFA"/>
    <w:rsid w:val="00D96093"/>
    <w:rsid w:val="00D961B5"/>
    <w:rsid w:val="00D9738A"/>
    <w:rsid w:val="00D977C7"/>
    <w:rsid w:val="00D97C37"/>
    <w:rsid w:val="00DA038A"/>
    <w:rsid w:val="00DA0564"/>
    <w:rsid w:val="00DA2C3A"/>
    <w:rsid w:val="00DA3D1D"/>
    <w:rsid w:val="00DA5B7A"/>
    <w:rsid w:val="00DA606E"/>
    <w:rsid w:val="00DA6918"/>
    <w:rsid w:val="00DA6A13"/>
    <w:rsid w:val="00DA6FE6"/>
    <w:rsid w:val="00DA7156"/>
    <w:rsid w:val="00DA74CC"/>
    <w:rsid w:val="00DA7819"/>
    <w:rsid w:val="00DA79E0"/>
    <w:rsid w:val="00DB1648"/>
    <w:rsid w:val="00DB1A75"/>
    <w:rsid w:val="00DB23E6"/>
    <w:rsid w:val="00DB2954"/>
    <w:rsid w:val="00DB30C5"/>
    <w:rsid w:val="00DB3C8D"/>
    <w:rsid w:val="00DB423D"/>
    <w:rsid w:val="00DB491D"/>
    <w:rsid w:val="00DB4EAE"/>
    <w:rsid w:val="00DB4EF7"/>
    <w:rsid w:val="00DB50C1"/>
    <w:rsid w:val="00DB5C8C"/>
    <w:rsid w:val="00DB655F"/>
    <w:rsid w:val="00DB6E75"/>
    <w:rsid w:val="00DB784F"/>
    <w:rsid w:val="00DB78AA"/>
    <w:rsid w:val="00DC00A3"/>
    <w:rsid w:val="00DC046D"/>
    <w:rsid w:val="00DC12D1"/>
    <w:rsid w:val="00DC19C3"/>
    <w:rsid w:val="00DC1A1A"/>
    <w:rsid w:val="00DC2625"/>
    <w:rsid w:val="00DC269B"/>
    <w:rsid w:val="00DC2859"/>
    <w:rsid w:val="00DC342A"/>
    <w:rsid w:val="00DC34C7"/>
    <w:rsid w:val="00DC3BE3"/>
    <w:rsid w:val="00DC3BEF"/>
    <w:rsid w:val="00DC446C"/>
    <w:rsid w:val="00DC479C"/>
    <w:rsid w:val="00DC4AB1"/>
    <w:rsid w:val="00DC4E04"/>
    <w:rsid w:val="00DC5205"/>
    <w:rsid w:val="00DC5237"/>
    <w:rsid w:val="00DC563E"/>
    <w:rsid w:val="00DC598F"/>
    <w:rsid w:val="00DC5B1D"/>
    <w:rsid w:val="00DC6AD7"/>
    <w:rsid w:val="00DC7458"/>
    <w:rsid w:val="00DD0719"/>
    <w:rsid w:val="00DD0832"/>
    <w:rsid w:val="00DD0E66"/>
    <w:rsid w:val="00DD1AE0"/>
    <w:rsid w:val="00DD1C17"/>
    <w:rsid w:val="00DD2663"/>
    <w:rsid w:val="00DD3CE9"/>
    <w:rsid w:val="00DD3CFF"/>
    <w:rsid w:val="00DD46C7"/>
    <w:rsid w:val="00DD4887"/>
    <w:rsid w:val="00DD520F"/>
    <w:rsid w:val="00DD5A44"/>
    <w:rsid w:val="00DD7324"/>
    <w:rsid w:val="00DD7923"/>
    <w:rsid w:val="00DE00A5"/>
    <w:rsid w:val="00DE04CA"/>
    <w:rsid w:val="00DE0757"/>
    <w:rsid w:val="00DE1252"/>
    <w:rsid w:val="00DE144F"/>
    <w:rsid w:val="00DE1583"/>
    <w:rsid w:val="00DE3C15"/>
    <w:rsid w:val="00DE5A4B"/>
    <w:rsid w:val="00DE7811"/>
    <w:rsid w:val="00DF002A"/>
    <w:rsid w:val="00DF0097"/>
    <w:rsid w:val="00DF02AE"/>
    <w:rsid w:val="00DF0CDE"/>
    <w:rsid w:val="00DF14FA"/>
    <w:rsid w:val="00DF16EC"/>
    <w:rsid w:val="00DF20E2"/>
    <w:rsid w:val="00DF26E9"/>
    <w:rsid w:val="00DF2C3A"/>
    <w:rsid w:val="00DF2C73"/>
    <w:rsid w:val="00DF2DEC"/>
    <w:rsid w:val="00DF2F66"/>
    <w:rsid w:val="00DF319F"/>
    <w:rsid w:val="00DF32EF"/>
    <w:rsid w:val="00DF36E2"/>
    <w:rsid w:val="00DF375F"/>
    <w:rsid w:val="00DF4A93"/>
    <w:rsid w:val="00DF5226"/>
    <w:rsid w:val="00DF5699"/>
    <w:rsid w:val="00DF6060"/>
    <w:rsid w:val="00DF609E"/>
    <w:rsid w:val="00DF70A0"/>
    <w:rsid w:val="00DF7546"/>
    <w:rsid w:val="00DF7745"/>
    <w:rsid w:val="00DF7A1F"/>
    <w:rsid w:val="00E00054"/>
    <w:rsid w:val="00E00EB6"/>
    <w:rsid w:val="00E011A1"/>
    <w:rsid w:val="00E01837"/>
    <w:rsid w:val="00E020AD"/>
    <w:rsid w:val="00E0235A"/>
    <w:rsid w:val="00E026DD"/>
    <w:rsid w:val="00E02FEA"/>
    <w:rsid w:val="00E04CBF"/>
    <w:rsid w:val="00E05220"/>
    <w:rsid w:val="00E05343"/>
    <w:rsid w:val="00E05A44"/>
    <w:rsid w:val="00E05A5A"/>
    <w:rsid w:val="00E05AD2"/>
    <w:rsid w:val="00E069C9"/>
    <w:rsid w:val="00E06F60"/>
    <w:rsid w:val="00E072FA"/>
    <w:rsid w:val="00E07318"/>
    <w:rsid w:val="00E07F5E"/>
    <w:rsid w:val="00E102EE"/>
    <w:rsid w:val="00E10403"/>
    <w:rsid w:val="00E1090F"/>
    <w:rsid w:val="00E10C9E"/>
    <w:rsid w:val="00E1540A"/>
    <w:rsid w:val="00E15A10"/>
    <w:rsid w:val="00E1692A"/>
    <w:rsid w:val="00E169E8"/>
    <w:rsid w:val="00E16C1A"/>
    <w:rsid w:val="00E173F3"/>
    <w:rsid w:val="00E211CB"/>
    <w:rsid w:val="00E21387"/>
    <w:rsid w:val="00E213F3"/>
    <w:rsid w:val="00E22B24"/>
    <w:rsid w:val="00E2424E"/>
    <w:rsid w:val="00E249B5"/>
    <w:rsid w:val="00E24C75"/>
    <w:rsid w:val="00E25710"/>
    <w:rsid w:val="00E259EB"/>
    <w:rsid w:val="00E25D6D"/>
    <w:rsid w:val="00E26325"/>
    <w:rsid w:val="00E2683A"/>
    <w:rsid w:val="00E27126"/>
    <w:rsid w:val="00E27AC7"/>
    <w:rsid w:val="00E30945"/>
    <w:rsid w:val="00E313CB"/>
    <w:rsid w:val="00E3187B"/>
    <w:rsid w:val="00E31A65"/>
    <w:rsid w:val="00E31B54"/>
    <w:rsid w:val="00E32725"/>
    <w:rsid w:val="00E335B4"/>
    <w:rsid w:val="00E3388E"/>
    <w:rsid w:val="00E33990"/>
    <w:rsid w:val="00E3546D"/>
    <w:rsid w:val="00E35B41"/>
    <w:rsid w:val="00E36CCB"/>
    <w:rsid w:val="00E36FA1"/>
    <w:rsid w:val="00E378F3"/>
    <w:rsid w:val="00E407DB"/>
    <w:rsid w:val="00E41745"/>
    <w:rsid w:val="00E41CBE"/>
    <w:rsid w:val="00E425C6"/>
    <w:rsid w:val="00E42BCD"/>
    <w:rsid w:val="00E42D82"/>
    <w:rsid w:val="00E436BD"/>
    <w:rsid w:val="00E4393C"/>
    <w:rsid w:val="00E4404C"/>
    <w:rsid w:val="00E440CD"/>
    <w:rsid w:val="00E441EF"/>
    <w:rsid w:val="00E45121"/>
    <w:rsid w:val="00E456CE"/>
    <w:rsid w:val="00E45F0B"/>
    <w:rsid w:val="00E461B5"/>
    <w:rsid w:val="00E46233"/>
    <w:rsid w:val="00E463D5"/>
    <w:rsid w:val="00E4656B"/>
    <w:rsid w:val="00E46D48"/>
    <w:rsid w:val="00E47FCA"/>
    <w:rsid w:val="00E50210"/>
    <w:rsid w:val="00E502A0"/>
    <w:rsid w:val="00E508E7"/>
    <w:rsid w:val="00E50A65"/>
    <w:rsid w:val="00E520E4"/>
    <w:rsid w:val="00E52B87"/>
    <w:rsid w:val="00E53251"/>
    <w:rsid w:val="00E53CD3"/>
    <w:rsid w:val="00E53E46"/>
    <w:rsid w:val="00E555B6"/>
    <w:rsid w:val="00E55B0D"/>
    <w:rsid w:val="00E55F90"/>
    <w:rsid w:val="00E573C9"/>
    <w:rsid w:val="00E576E5"/>
    <w:rsid w:val="00E577DA"/>
    <w:rsid w:val="00E57D66"/>
    <w:rsid w:val="00E57F31"/>
    <w:rsid w:val="00E604CF"/>
    <w:rsid w:val="00E60F5D"/>
    <w:rsid w:val="00E61337"/>
    <w:rsid w:val="00E61C1F"/>
    <w:rsid w:val="00E6285B"/>
    <w:rsid w:val="00E63E22"/>
    <w:rsid w:val="00E64B14"/>
    <w:rsid w:val="00E65002"/>
    <w:rsid w:val="00E657BF"/>
    <w:rsid w:val="00E66B06"/>
    <w:rsid w:val="00E66FBA"/>
    <w:rsid w:val="00E6724D"/>
    <w:rsid w:val="00E67965"/>
    <w:rsid w:val="00E67BCD"/>
    <w:rsid w:val="00E70F24"/>
    <w:rsid w:val="00E711EC"/>
    <w:rsid w:val="00E73A52"/>
    <w:rsid w:val="00E74042"/>
    <w:rsid w:val="00E74E45"/>
    <w:rsid w:val="00E766CB"/>
    <w:rsid w:val="00E76792"/>
    <w:rsid w:val="00E77271"/>
    <w:rsid w:val="00E772DE"/>
    <w:rsid w:val="00E80B16"/>
    <w:rsid w:val="00E8103B"/>
    <w:rsid w:val="00E82686"/>
    <w:rsid w:val="00E82A48"/>
    <w:rsid w:val="00E83607"/>
    <w:rsid w:val="00E83D2F"/>
    <w:rsid w:val="00E83E5E"/>
    <w:rsid w:val="00E84E41"/>
    <w:rsid w:val="00E86077"/>
    <w:rsid w:val="00E86230"/>
    <w:rsid w:val="00E867B2"/>
    <w:rsid w:val="00E868CF"/>
    <w:rsid w:val="00E86D43"/>
    <w:rsid w:val="00E877BF"/>
    <w:rsid w:val="00E87CD5"/>
    <w:rsid w:val="00E904D0"/>
    <w:rsid w:val="00E90D18"/>
    <w:rsid w:val="00E90F2C"/>
    <w:rsid w:val="00E929C4"/>
    <w:rsid w:val="00E931B8"/>
    <w:rsid w:val="00E93DE8"/>
    <w:rsid w:val="00E94B91"/>
    <w:rsid w:val="00E94C22"/>
    <w:rsid w:val="00E96363"/>
    <w:rsid w:val="00E96CB3"/>
    <w:rsid w:val="00EA01DF"/>
    <w:rsid w:val="00EA07B1"/>
    <w:rsid w:val="00EA175E"/>
    <w:rsid w:val="00EA2AED"/>
    <w:rsid w:val="00EA2D23"/>
    <w:rsid w:val="00EA3314"/>
    <w:rsid w:val="00EA3332"/>
    <w:rsid w:val="00EA363E"/>
    <w:rsid w:val="00EA420D"/>
    <w:rsid w:val="00EA4327"/>
    <w:rsid w:val="00EA4861"/>
    <w:rsid w:val="00EA48A1"/>
    <w:rsid w:val="00EA5A4F"/>
    <w:rsid w:val="00EA6854"/>
    <w:rsid w:val="00EA69E1"/>
    <w:rsid w:val="00EA6E98"/>
    <w:rsid w:val="00EA7417"/>
    <w:rsid w:val="00EA7932"/>
    <w:rsid w:val="00EA7D23"/>
    <w:rsid w:val="00EB013A"/>
    <w:rsid w:val="00EB0B1F"/>
    <w:rsid w:val="00EB12BD"/>
    <w:rsid w:val="00EB2EE7"/>
    <w:rsid w:val="00EB2FAB"/>
    <w:rsid w:val="00EB38E9"/>
    <w:rsid w:val="00EB494A"/>
    <w:rsid w:val="00EB5764"/>
    <w:rsid w:val="00EB5E54"/>
    <w:rsid w:val="00EB6542"/>
    <w:rsid w:val="00EB678C"/>
    <w:rsid w:val="00EB6B79"/>
    <w:rsid w:val="00EB6F0E"/>
    <w:rsid w:val="00EB79A2"/>
    <w:rsid w:val="00EB7ACD"/>
    <w:rsid w:val="00EB7D12"/>
    <w:rsid w:val="00EC014E"/>
    <w:rsid w:val="00EC0374"/>
    <w:rsid w:val="00EC199A"/>
    <w:rsid w:val="00EC1C4B"/>
    <w:rsid w:val="00EC25B4"/>
    <w:rsid w:val="00EC25F4"/>
    <w:rsid w:val="00EC28CB"/>
    <w:rsid w:val="00EC3902"/>
    <w:rsid w:val="00EC4319"/>
    <w:rsid w:val="00EC4DE4"/>
    <w:rsid w:val="00EC4FD2"/>
    <w:rsid w:val="00EC508D"/>
    <w:rsid w:val="00EC5717"/>
    <w:rsid w:val="00EC6AE0"/>
    <w:rsid w:val="00EC6FA2"/>
    <w:rsid w:val="00ED1700"/>
    <w:rsid w:val="00ED1DED"/>
    <w:rsid w:val="00ED2ADE"/>
    <w:rsid w:val="00ED2FF2"/>
    <w:rsid w:val="00ED316A"/>
    <w:rsid w:val="00ED3DCA"/>
    <w:rsid w:val="00ED408A"/>
    <w:rsid w:val="00ED4918"/>
    <w:rsid w:val="00ED5E4F"/>
    <w:rsid w:val="00ED6ADA"/>
    <w:rsid w:val="00ED6E5A"/>
    <w:rsid w:val="00EE0086"/>
    <w:rsid w:val="00EE0127"/>
    <w:rsid w:val="00EE0EC7"/>
    <w:rsid w:val="00EE195A"/>
    <w:rsid w:val="00EE2684"/>
    <w:rsid w:val="00EE4A2E"/>
    <w:rsid w:val="00EE4BF6"/>
    <w:rsid w:val="00EE51EE"/>
    <w:rsid w:val="00EE5223"/>
    <w:rsid w:val="00EE6179"/>
    <w:rsid w:val="00EE689B"/>
    <w:rsid w:val="00EE6FAA"/>
    <w:rsid w:val="00EE7D56"/>
    <w:rsid w:val="00EF0A60"/>
    <w:rsid w:val="00EF1092"/>
    <w:rsid w:val="00EF194E"/>
    <w:rsid w:val="00EF1C5A"/>
    <w:rsid w:val="00EF1F13"/>
    <w:rsid w:val="00EF4190"/>
    <w:rsid w:val="00EF44D8"/>
    <w:rsid w:val="00EF4CAF"/>
    <w:rsid w:val="00EF6056"/>
    <w:rsid w:val="00EF609E"/>
    <w:rsid w:val="00EF64DF"/>
    <w:rsid w:val="00EF72C3"/>
    <w:rsid w:val="00EF78BC"/>
    <w:rsid w:val="00EF78E0"/>
    <w:rsid w:val="00EF7DEC"/>
    <w:rsid w:val="00EF7E31"/>
    <w:rsid w:val="00F006EF"/>
    <w:rsid w:val="00F00833"/>
    <w:rsid w:val="00F00EA8"/>
    <w:rsid w:val="00F01383"/>
    <w:rsid w:val="00F013E8"/>
    <w:rsid w:val="00F01CE2"/>
    <w:rsid w:val="00F024FE"/>
    <w:rsid w:val="00F02C99"/>
    <w:rsid w:val="00F02CF9"/>
    <w:rsid w:val="00F02FF7"/>
    <w:rsid w:val="00F03E35"/>
    <w:rsid w:val="00F04616"/>
    <w:rsid w:val="00F05384"/>
    <w:rsid w:val="00F05626"/>
    <w:rsid w:val="00F05C90"/>
    <w:rsid w:val="00F06175"/>
    <w:rsid w:val="00F06866"/>
    <w:rsid w:val="00F06875"/>
    <w:rsid w:val="00F10ADB"/>
    <w:rsid w:val="00F1218D"/>
    <w:rsid w:val="00F132F3"/>
    <w:rsid w:val="00F13915"/>
    <w:rsid w:val="00F13CD4"/>
    <w:rsid w:val="00F13E33"/>
    <w:rsid w:val="00F1483F"/>
    <w:rsid w:val="00F14BB1"/>
    <w:rsid w:val="00F157BA"/>
    <w:rsid w:val="00F1597E"/>
    <w:rsid w:val="00F1709B"/>
    <w:rsid w:val="00F17207"/>
    <w:rsid w:val="00F2061D"/>
    <w:rsid w:val="00F21980"/>
    <w:rsid w:val="00F21F28"/>
    <w:rsid w:val="00F2225A"/>
    <w:rsid w:val="00F225CA"/>
    <w:rsid w:val="00F22817"/>
    <w:rsid w:val="00F22C71"/>
    <w:rsid w:val="00F24948"/>
    <w:rsid w:val="00F25311"/>
    <w:rsid w:val="00F259E3"/>
    <w:rsid w:val="00F25B16"/>
    <w:rsid w:val="00F25C76"/>
    <w:rsid w:val="00F25F11"/>
    <w:rsid w:val="00F2600B"/>
    <w:rsid w:val="00F26458"/>
    <w:rsid w:val="00F264CA"/>
    <w:rsid w:val="00F2695B"/>
    <w:rsid w:val="00F273D9"/>
    <w:rsid w:val="00F31260"/>
    <w:rsid w:val="00F315FF"/>
    <w:rsid w:val="00F32186"/>
    <w:rsid w:val="00F32537"/>
    <w:rsid w:val="00F325BE"/>
    <w:rsid w:val="00F333CD"/>
    <w:rsid w:val="00F34077"/>
    <w:rsid w:val="00F357C8"/>
    <w:rsid w:val="00F3634E"/>
    <w:rsid w:val="00F40D05"/>
    <w:rsid w:val="00F4107E"/>
    <w:rsid w:val="00F41A2F"/>
    <w:rsid w:val="00F41A9D"/>
    <w:rsid w:val="00F4218E"/>
    <w:rsid w:val="00F446D1"/>
    <w:rsid w:val="00F45C3E"/>
    <w:rsid w:val="00F45D1F"/>
    <w:rsid w:val="00F46EBC"/>
    <w:rsid w:val="00F50E89"/>
    <w:rsid w:val="00F51753"/>
    <w:rsid w:val="00F51E60"/>
    <w:rsid w:val="00F52B15"/>
    <w:rsid w:val="00F5330B"/>
    <w:rsid w:val="00F53450"/>
    <w:rsid w:val="00F54422"/>
    <w:rsid w:val="00F5487B"/>
    <w:rsid w:val="00F54CBC"/>
    <w:rsid w:val="00F55C7C"/>
    <w:rsid w:val="00F5647D"/>
    <w:rsid w:val="00F569C1"/>
    <w:rsid w:val="00F57C65"/>
    <w:rsid w:val="00F60A9F"/>
    <w:rsid w:val="00F60F52"/>
    <w:rsid w:val="00F6183B"/>
    <w:rsid w:val="00F62046"/>
    <w:rsid w:val="00F6232A"/>
    <w:rsid w:val="00F632A7"/>
    <w:rsid w:val="00F634EB"/>
    <w:rsid w:val="00F636F6"/>
    <w:rsid w:val="00F63DB6"/>
    <w:rsid w:val="00F63E87"/>
    <w:rsid w:val="00F64196"/>
    <w:rsid w:val="00F645B4"/>
    <w:rsid w:val="00F65726"/>
    <w:rsid w:val="00F65BCE"/>
    <w:rsid w:val="00F65F6B"/>
    <w:rsid w:val="00F6751F"/>
    <w:rsid w:val="00F6778D"/>
    <w:rsid w:val="00F67CF2"/>
    <w:rsid w:val="00F67F4D"/>
    <w:rsid w:val="00F701A0"/>
    <w:rsid w:val="00F72D9C"/>
    <w:rsid w:val="00F733F8"/>
    <w:rsid w:val="00F73526"/>
    <w:rsid w:val="00F735AF"/>
    <w:rsid w:val="00F7550B"/>
    <w:rsid w:val="00F75E18"/>
    <w:rsid w:val="00F77FEC"/>
    <w:rsid w:val="00F801A0"/>
    <w:rsid w:val="00F80792"/>
    <w:rsid w:val="00F8100E"/>
    <w:rsid w:val="00F814C1"/>
    <w:rsid w:val="00F816D3"/>
    <w:rsid w:val="00F8171E"/>
    <w:rsid w:val="00F81B9E"/>
    <w:rsid w:val="00F82478"/>
    <w:rsid w:val="00F824DA"/>
    <w:rsid w:val="00F8268C"/>
    <w:rsid w:val="00F82F23"/>
    <w:rsid w:val="00F83D9F"/>
    <w:rsid w:val="00F83E46"/>
    <w:rsid w:val="00F83FF9"/>
    <w:rsid w:val="00F84092"/>
    <w:rsid w:val="00F84686"/>
    <w:rsid w:val="00F85151"/>
    <w:rsid w:val="00F85219"/>
    <w:rsid w:val="00F85900"/>
    <w:rsid w:val="00F8600F"/>
    <w:rsid w:val="00F86449"/>
    <w:rsid w:val="00F86A96"/>
    <w:rsid w:val="00F86E52"/>
    <w:rsid w:val="00F903C5"/>
    <w:rsid w:val="00F90516"/>
    <w:rsid w:val="00F9104E"/>
    <w:rsid w:val="00F934DF"/>
    <w:rsid w:val="00F936BB"/>
    <w:rsid w:val="00F93847"/>
    <w:rsid w:val="00F94B0F"/>
    <w:rsid w:val="00F97102"/>
    <w:rsid w:val="00F97607"/>
    <w:rsid w:val="00F9794E"/>
    <w:rsid w:val="00F97CBD"/>
    <w:rsid w:val="00FA0FFB"/>
    <w:rsid w:val="00FA155F"/>
    <w:rsid w:val="00FA2EC0"/>
    <w:rsid w:val="00FA3B77"/>
    <w:rsid w:val="00FA4B72"/>
    <w:rsid w:val="00FA5C29"/>
    <w:rsid w:val="00FA5DEB"/>
    <w:rsid w:val="00FB06DE"/>
    <w:rsid w:val="00FB1485"/>
    <w:rsid w:val="00FB2779"/>
    <w:rsid w:val="00FB339D"/>
    <w:rsid w:val="00FB3A61"/>
    <w:rsid w:val="00FB3C0C"/>
    <w:rsid w:val="00FB3FF0"/>
    <w:rsid w:val="00FB4E23"/>
    <w:rsid w:val="00FB4E4A"/>
    <w:rsid w:val="00FB64F1"/>
    <w:rsid w:val="00FB66AB"/>
    <w:rsid w:val="00FB671F"/>
    <w:rsid w:val="00FB7DC5"/>
    <w:rsid w:val="00FC0AB7"/>
    <w:rsid w:val="00FC0C47"/>
    <w:rsid w:val="00FC11CC"/>
    <w:rsid w:val="00FC139B"/>
    <w:rsid w:val="00FC1E79"/>
    <w:rsid w:val="00FC21D9"/>
    <w:rsid w:val="00FC23DD"/>
    <w:rsid w:val="00FC34C2"/>
    <w:rsid w:val="00FC388F"/>
    <w:rsid w:val="00FC40F3"/>
    <w:rsid w:val="00FC4450"/>
    <w:rsid w:val="00FC45D2"/>
    <w:rsid w:val="00FC4C72"/>
    <w:rsid w:val="00FC51F0"/>
    <w:rsid w:val="00FC5A98"/>
    <w:rsid w:val="00FC7023"/>
    <w:rsid w:val="00FC74DF"/>
    <w:rsid w:val="00FC7523"/>
    <w:rsid w:val="00FD036C"/>
    <w:rsid w:val="00FD0383"/>
    <w:rsid w:val="00FD04AC"/>
    <w:rsid w:val="00FD16D2"/>
    <w:rsid w:val="00FD264F"/>
    <w:rsid w:val="00FD3614"/>
    <w:rsid w:val="00FD3BC2"/>
    <w:rsid w:val="00FD4D2F"/>
    <w:rsid w:val="00FD4F77"/>
    <w:rsid w:val="00FD6338"/>
    <w:rsid w:val="00FD6889"/>
    <w:rsid w:val="00FD6F1A"/>
    <w:rsid w:val="00FD725F"/>
    <w:rsid w:val="00FE0E2C"/>
    <w:rsid w:val="00FE1374"/>
    <w:rsid w:val="00FE13D5"/>
    <w:rsid w:val="00FE154C"/>
    <w:rsid w:val="00FE21AD"/>
    <w:rsid w:val="00FE2458"/>
    <w:rsid w:val="00FE290A"/>
    <w:rsid w:val="00FE3EE9"/>
    <w:rsid w:val="00FE4218"/>
    <w:rsid w:val="00FE533F"/>
    <w:rsid w:val="00FE5A20"/>
    <w:rsid w:val="00FE5D6A"/>
    <w:rsid w:val="00FE6E49"/>
    <w:rsid w:val="00FE6F59"/>
    <w:rsid w:val="00FE7613"/>
    <w:rsid w:val="00FE7D28"/>
    <w:rsid w:val="00FF05D8"/>
    <w:rsid w:val="00FF11CB"/>
    <w:rsid w:val="00FF1621"/>
    <w:rsid w:val="00FF172A"/>
    <w:rsid w:val="00FF1BBD"/>
    <w:rsid w:val="00FF275E"/>
    <w:rsid w:val="00FF2A23"/>
    <w:rsid w:val="00FF3129"/>
    <w:rsid w:val="00FF5232"/>
    <w:rsid w:val="00FF5312"/>
    <w:rsid w:val="00FF6168"/>
    <w:rsid w:val="00FF6A2C"/>
    <w:rsid w:val="00FF6B83"/>
    <w:rsid w:val="00FF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2990"/>
  <w15:docId w15:val="{F5E0317E-39E0-40C7-8F9E-5CEF32D2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spacing w:after="0" w:line="240" w:lineRule="auto"/>
      <w:jc w:val="lowKashida"/>
    </w:pPr>
    <w:rPr>
      <w:rFonts w:ascii="Times New Roman" w:hAnsi="Times New Roman" w:cs="Times New Roman"/>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rsid w:val="00192E8A"/>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5">
    <w:name w:val="footnote text"/>
    <w:aliases w:val="Footnote Text Char,Char Char Char Char Char Char,Char Char Char Char Char Char Char Char Char,r,حواشي سفلية,Char Char Char Char Char Char Char Char Char Char Char Char Char Char"/>
    <w:basedOn w:val="a0"/>
    <w:link w:val="Char"/>
    <w:unhideWhenUsed/>
    <w:rsid w:val="00192E8A"/>
    <w:pPr>
      <w:jc w:val="distribute"/>
    </w:pPr>
    <w:rPr>
      <w:rFonts w:cs="ATraditional Arabic"/>
      <w:position w:val="10"/>
      <w:sz w:val="20"/>
      <w:szCs w:val="28"/>
    </w:rPr>
  </w:style>
  <w:style w:type="character" w:customStyle="1" w:styleId="Char">
    <w:name w:val="نص حاشية سفلية Char"/>
    <w:aliases w:val="Footnote Text Char Char,Char Char Char Char Char Char Char,Char Char Char Char Char Char Char Char Char Char,r Char,حواشي سفلية Char,Char Char Char Char Char Char Char Char Char Char Char Char Char Char Char"/>
    <w:basedOn w:val="a1"/>
    <w:link w:val="a5"/>
    <w:rsid w:val="00192E8A"/>
    <w:rPr>
      <w:rFonts w:ascii="Times New Roman" w:hAnsi="Times New Roman" w:cs="ATraditional Arabic"/>
      <w:position w:val="10"/>
      <w:sz w:val="20"/>
      <w:szCs w:val="28"/>
    </w:rPr>
  </w:style>
  <w:style w:type="paragraph" w:styleId="a6">
    <w:name w:val="List Paragraph"/>
    <w:basedOn w:val="a0"/>
    <w:uiPriority w:val="34"/>
    <w:qFormat/>
    <w:rsid w:val="00DC4E04"/>
    <w:pPr>
      <w:ind w:left="720"/>
      <w:contextualSpacing/>
    </w:pPr>
  </w:style>
  <w:style w:type="paragraph" w:customStyle="1" w:styleId="a">
    <w:name w:val="ترقيم_عمود"/>
    <w:basedOn w:val="a0"/>
    <w:autoRedefine/>
    <w:rsid w:val="00187AE1"/>
    <w:pPr>
      <w:numPr>
        <w:numId w:val="15"/>
      </w:numPr>
      <w:ind w:right="644"/>
      <w:jc w:val="center"/>
    </w:pPr>
    <w:rPr>
      <w:rFonts w:ascii="ATraditional Arabic" w:eastAsia="Times New Roman" w:hAnsi="ATraditional Arabic" w:cs="ATraditional Arabic"/>
      <w:sz w:val="36"/>
      <w:szCs w:val="28"/>
    </w:rPr>
  </w:style>
  <w:style w:type="paragraph" w:styleId="a7">
    <w:name w:val="header"/>
    <w:basedOn w:val="a0"/>
    <w:link w:val="Char0"/>
    <w:uiPriority w:val="99"/>
    <w:unhideWhenUsed/>
    <w:rsid w:val="008814A2"/>
    <w:pPr>
      <w:tabs>
        <w:tab w:val="center" w:pos="4153"/>
        <w:tab w:val="right" w:pos="8306"/>
      </w:tabs>
    </w:pPr>
  </w:style>
  <w:style w:type="character" w:customStyle="1" w:styleId="Char0">
    <w:name w:val="رأس الصفحة Char"/>
    <w:basedOn w:val="a1"/>
    <w:link w:val="a7"/>
    <w:uiPriority w:val="99"/>
    <w:rsid w:val="008814A2"/>
    <w:rPr>
      <w:rFonts w:ascii="Times New Roman" w:hAnsi="Times New Roman" w:cs="Times New Roman"/>
      <w:sz w:val="32"/>
      <w:szCs w:val="36"/>
    </w:rPr>
  </w:style>
  <w:style w:type="paragraph" w:styleId="a8">
    <w:name w:val="footer"/>
    <w:basedOn w:val="a0"/>
    <w:link w:val="Char1"/>
    <w:uiPriority w:val="99"/>
    <w:unhideWhenUsed/>
    <w:rsid w:val="008814A2"/>
    <w:pPr>
      <w:tabs>
        <w:tab w:val="center" w:pos="4153"/>
        <w:tab w:val="right" w:pos="8306"/>
      </w:tabs>
    </w:pPr>
  </w:style>
  <w:style w:type="character" w:customStyle="1" w:styleId="Char1">
    <w:name w:val="تذييل الصفحة Char"/>
    <w:basedOn w:val="a1"/>
    <w:link w:val="a8"/>
    <w:uiPriority w:val="99"/>
    <w:rsid w:val="008814A2"/>
    <w:rPr>
      <w:rFonts w:ascii="Times New Roman" w:hAnsi="Times New Roman" w:cs="Times New Roman"/>
      <w:sz w:val="32"/>
      <w:szCs w:val="36"/>
    </w:rPr>
  </w:style>
  <w:style w:type="character" w:styleId="a9">
    <w:name w:val="annotation reference"/>
    <w:basedOn w:val="a1"/>
    <w:uiPriority w:val="99"/>
    <w:semiHidden/>
    <w:unhideWhenUsed/>
    <w:rsid w:val="002F3C51"/>
    <w:rPr>
      <w:sz w:val="16"/>
      <w:szCs w:val="16"/>
    </w:rPr>
  </w:style>
  <w:style w:type="paragraph" w:styleId="aa">
    <w:name w:val="annotation text"/>
    <w:basedOn w:val="a0"/>
    <w:link w:val="Char2"/>
    <w:uiPriority w:val="99"/>
    <w:semiHidden/>
    <w:unhideWhenUsed/>
    <w:rsid w:val="002F3C51"/>
    <w:rPr>
      <w:sz w:val="20"/>
      <w:szCs w:val="20"/>
    </w:rPr>
  </w:style>
  <w:style w:type="character" w:customStyle="1" w:styleId="Char2">
    <w:name w:val="نص تعليق Char"/>
    <w:basedOn w:val="a1"/>
    <w:link w:val="aa"/>
    <w:uiPriority w:val="99"/>
    <w:semiHidden/>
    <w:rsid w:val="002F3C51"/>
    <w:rPr>
      <w:rFonts w:ascii="Times New Roman" w:hAnsi="Times New Roman" w:cs="Times New Roman"/>
      <w:sz w:val="20"/>
      <w:szCs w:val="20"/>
    </w:rPr>
  </w:style>
  <w:style w:type="paragraph" w:styleId="ab">
    <w:name w:val="annotation subject"/>
    <w:basedOn w:val="aa"/>
    <w:next w:val="aa"/>
    <w:link w:val="Char3"/>
    <w:uiPriority w:val="99"/>
    <w:semiHidden/>
    <w:unhideWhenUsed/>
    <w:rsid w:val="002F3C51"/>
    <w:rPr>
      <w:b/>
      <w:bCs/>
    </w:rPr>
  </w:style>
  <w:style w:type="character" w:customStyle="1" w:styleId="Char3">
    <w:name w:val="موضوع تعليق Char"/>
    <w:basedOn w:val="Char2"/>
    <w:link w:val="ab"/>
    <w:uiPriority w:val="99"/>
    <w:semiHidden/>
    <w:rsid w:val="002F3C51"/>
    <w:rPr>
      <w:rFonts w:ascii="Times New Roman" w:hAnsi="Times New Roman" w:cs="Times New Roman"/>
      <w:b/>
      <w:bCs/>
      <w:sz w:val="20"/>
      <w:szCs w:val="20"/>
    </w:rPr>
  </w:style>
  <w:style w:type="character" w:customStyle="1" w:styleId="srch1">
    <w:name w:val="srch1"/>
    <w:basedOn w:val="a1"/>
    <w:rsid w:val="00DA2C3A"/>
    <w:rPr>
      <w:rFonts w:cs="Traditional Arabic"/>
      <w:b/>
      <w:bCs/>
      <w:color w:val="FF0000"/>
      <w:sz w:val="36"/>
      <w:szCs w:val="36"/>
    </w:rPr>
  </w:style>
  <w:style w:type="character" w:styleId="Hyperlink">
    <w:name w:val="Hyperlink"/>
    <w:basedOn w:val="a1"/>
    <w:uiPriority w:val="99"/>
    <w:unhideWhenUsed/>
    <w:rsid w:val="00EF7DEC"/>
    <w:rPr>
      <w:color w:val="0563C1" w:themeColor="hyperlink"/>
      <w:u w:val="single"/>
    </w:rPr>
  </w:style>
  <w:style w:type="character" w:customStyle="1" w:styleId="1">
    <w:name w:val="إشارة لم يتم حلها1"/>
    <w:basedOn w:val="a1"/>
    <w:uiPriority w:val="99"/>
    <w:semiHidden/>
    <w:unhideWhenUsed/>
    <w:rsid w:val="00EF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267">
      <w:bodyDiv w:val="1"/>
      <w:marLeft w:val="0"/>
      <w:marRight w:val="0"/>
      <w:marTop w:val="0"/>
      <w:marBottom w:val="0"/>
      <w:divBdr>
        <w:top w:val="none" w:sz="0" w:space="0" w:color="auto"/>
        <w:left w:val="none" w:sz="0" w:space="0" w:color="auto"/>
        <w:bottom w:val="none" w:sz="0" w:space="0" w:color="auto"/>
        <w:right w:val="none" w:sz="0" w:space="0" w:color="auto"/>
      </w:divBdr>
    </w:div>
    <w:div w:id="399793325">
      <w:bodyDiv w:val="1"/>
      <w:marLeft w:val="0"/>
      <w:marRight w:val="0"/>
      <w:marTop w:val="0"/>
      <w:marBottom w:val="0"/>
      <w:divBdr>
        <w:top w:val="none" w:sz="0" w:space="0" w:color="auto"/>
        <w:left w:val="none" w:sz="0" w:space="0" w:color="auto"/>
        <w:bottom w:val="none" w:sz="0" w:space="0" w:color="auto"/>
        <w:right w:val="none" w:sz="0" w:space="0" w:color="auto"/>
      </w:divBdr>
    </w:div>
    <w:div w:id="713390827">
      <w:bodyDiv w:val="1"/>
      <w:marLeft w:val="0"/>
      <w:marRight w:val="0"/>
      <w:marTop w:val="0"/>
      <w:marBottom w:val="0"/>
      <w:divBdr>
        <w:top w:val="none" w:sz="0" w:space="0" w:color="auto"/>
        <w:left w:val="none" w:sz="0" w:space="0" w:color="auto"/>
        <w:bottom w:val="none" w:sz="0" w:space="0" w:color="auto"/>
        <w:right w:val="none" w:sz="0" w:space="0" w:color="auto"/>
      </w:divBdr>
    </w:div>
    <w:div w:id="1086415240">
      <w:bodyDiv w:val="1"/>
      <w:marLeft w:val="0"/>
      <w:marRight w:val="0"/>
      <w:marTop w:val="0"/>
      <w:marBottom w:val="0"/>
      <w:divBdr>
        <w:top w:val="none" w:sz="0" w:space="0" w:color="auto"/>
        <w:left w:val="none" w:sz="0" w:space="0" w:color="auto"/>
        <w:bottom w:val="none" w:sz="0" w:space="0" w:color="auto"/>
        <w:right w:val="none" w:sz="0" w:space="0" w:color="auto"/>
      </w:divBdr>
    </w:div>
    <w:div w:id="1103650706">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A906-C8D8-4C7B-8300-A4F083F2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41</Pages>
  <Words>7506</Words>
  <Characters>42787</Characters>
  <Application>Microsoft Office Word</Application>
  <DocSecurity>0</DocSecurity>
  <Lines>356</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dalalwi50@gmail.com</dc:creator>
  <cp:keywords/>
  <dc:description/>
  <cp:lastModifiedBy>حبيبة هيثم محمد عطية سعيد</cp:lastModifiedBy>
  <cp:revision>23</cp:revision>
  <dcterms:created xsi:type="dcterms:W3CDTF">2024-09-11T15:36:00Z</dcterms:created>
  <dcterms:modified xsi:type="dcterms:W3CDTF">2024-10-09T19:12:00Z</dcterms:modified>
</cp:coreProperties>
</file>