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621309" w14:textId="2F933510" w:rsidR="00BB66FB" w:rsidRDefault="00BB66FB">
      <w:pPr>
        <w:bidi w:val="0"/>
        <w:rPr>
          <w:rFonts w:ascii="Traditional Arabic" w:eastAsia="KFGQPC Uthman Taha Naskh" w:hAnsi="Traditional Arabic" w:cs="Traditional Arabic"/>
          <w:b/>
          <w:color w:val="000000" w:themeColor="text1"/>
          <w:sz w:val="34"/>
          <w:szCs w:val="34"/>
          <w:rtl/>
        </w:rPr>
      </w:pPr>
      <w:bookmarkStart w:id="0" w:name="_GoBack"/>
      <w:r w:rsidRPr="00BB66FB">
        <w:rPr>
          <w:rFonts w:ascii="Traditional Arabic" w:hAnsi="Traditional Arabic" w:cs="Traditional Arabic"/>
          <w:bCs/>
          <w:noProof/>
          <w:color w:val="000000" w:themeColor="text1"/>
          <w:sz w:val="34"/>
          <w:szCs w:val="34"/>
          <w:rtl/>
        </w:rPr>
        <w:drawing>
          <wp:anchor distT="0" distB="0" distL="114300" distR="114300" simplePos="0" relativeHeight="251655680" behindDoc="1" locked="0" layoutInCell="1" allowOverlap="1" wp14:anchorId="177F8532" wp14:editId="4A87F971">
            <wp:simplePos x="0" y="0"/>
            <wp:positionH relativeFrom="column">
              <wp:posOffset>-1114425</wp:posOffset>
            </wp:positionH>
            <wp:positionV relativeFrom="paragraph">
              <wp:posOffset>-914400</wp:posOffset>
            </wp:positionV>
            <wp:extent cx="751522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صورة 1" descr="C:\Users\walee\OneDrive\Desktop\al40__rbao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ee\OneDrive\Desktop\al40__rbao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raditional Arabic" w:hAnsi="Traditional Arabic" w:cs="Traditional Arabic"/>
          <w:bCs/>
          <w:color w:val="000000" w:themeColor="text1"/>
          <w:sz w:val="34"/>
          <w:szCs w:val="34"/>
          <w:rtl/>
        </w:rPr>
        <w:br w:type="page"/>
      </w:r>
    </w:p>
    <w:p w14:paraId="79FDE336" w14:textId="77777777" w:rsidR="008C634E" w:rsidRPr="007274FD" w:rsidRDefault="008C634E" w:rsidP="007274FD">
      <w:pPr>
        <w:pStyle w:val="1"/>
        <w:keepNext w:val="0"/>
        <w:keepLines w:val="0"/>
        <w:shd w:val="clear" w:color="auto" w:fill="FFFFFF"/>
        <w:spacing w:beforeLines="40" w:before="96" w:afterLines="40" w:after="96" w:line="240" w:lineRule="auto"/>
        <w:rPr>
          <w:rFonts w:ascii="Traditional Arabic" w:hAnsi="Traditional Arabic" w:cs="Traditional Arabic"/>
          <w:bCs w:val="0"/>
          <w:color w:val="000000" w:themeColor="text1"/>
          <w:sz w:val="34"/>
          <w:szCs w:val="34"/>
          <w:rtl/>
        </w:rPr>
      </w:pPr>
    </w:p>
    <w:p w14:paraId="3B59FBBC" w14:textId="77777777" w:rsidR="007274FD" w:rsidRDefault="007274FD" w:rsidP="007274FD">
      <w:pPr>
        <w:pStyle w:val="1"/>
        <w:keepNext w:val="0"/>
        <w:keepLines w:val="0"/>
        <w:shd w:val="clear" w:color="auto" w:fill="FFFFFF"/>
        <w:spacing w:before="0" w:line="240" w:lineRule="auto"/>
        <w:rPr>
          <w:rFonts w:ascii="Traditional Arabic" w:hAnsi="Traditional Arabic" w:cs="PT Bold Heading"/>
          <w:b w:val="0"/>
          <w:sz w:val="98"/>
          <w:szCs w:val="98"/>
          <w:rtl/>
        </w:rPr>
      </w:pPr>
    </w:p>
    <w:p w14:paraId="706F4E29" w14:textId="7E92CB2A" w:rsidR="00EC4440" w:rsidRPr="007274FD" w:rsidRDefault="00FC6503" w:rsidP="007274FD">
      <w:pPr>
        <w:pStyle w:val="1"/>
        <w:keepNext w:val="0"/>
        <w:keepLines w:val="0"/>
        <w:shd w:val="clear" w:color="auto" w:fill="FFFFFF"/>
        <w:spacing w:before="0" w:line="240" w:lineRule="auto"/>
        <w:rPr>
          <w:rFonts w:ascii="Traditional Arabic" w:hAnsi="Traditional Arabic" w:cs="PT Bold Heading"/>
          <w:b w:val="0"/>
          <w:sz w:val="98"/>
          <w:szCs w:val="98"/>
          <w:rtl/>
        </w:rPr>
      </w:pPr>
      <w:bookmarkStart w:id="1" w:name="_Toc146463831"/>
      <w:r w:rsidRPr="007274FD">
        <w:rPr>
          <w:rFonts w:ascii="Traditional Arabic" w:hAnsi="Traditional Arabic" w:cs="PT Bold Heading"/>
          <w:b w:val="0"/>
          <w:sz w:val="98"/>
          <w:szCs w:val="98"/>
          <w:rtl/>
        </w:rPr>
        <w:t>إتحاف الأخ</w:t>
      </w:r>
      <w:r w:rsidR="007274FD">
        <w:rPr>
          <w:rFonts w:ascii="Traditional Arabic" w:hAnsi="Traditional Arabic" w:cs="PT Bold Heading" w:hint="cs"/>
          <w:b w:val="0"/>
          <w:sz w:val="98"/>
          <w:szCs w:val="98"/>
          <w:rtl/>
        </w:rPr>
        <w:t>ــ</w:t>
      </w:r>
      <w:r w:rsidRPr="007274FD">
        <w:rPr>
          <w:rFonts w:ascii="Traditional Arabic" w:hAnsi="Traditional Arabic" w:cs="PT Bold Heading"/>
          <w:b w:val="0"/>
          <w:sz w:val="98"/>
          <w:szCs w:val="98"/>
          <w:rtl/>
        </w:rPr>
        <w:t>يار</w:t>
      </w:r>
      <w:bookmarkEnd w:id="1"/>
      <w:r w:rsidRPr="007274FD">
        <w:rPr>
          <w:rFonts w:ascii="Traditional Arabic" w:hAnsi="Traditional Arabic" w:cs="PT Bold Heading"/>
          <w:b w:val="0"/>
          <w:sz w:val="98"/>
          <w:szCs w:val="98"/>
          <w:rtl/>
        </w:rPr>
        <w:t xml:space="preserve"> </w:t>
      </w:r>
    </w:p>
    <w:p w14:paraId="118F0BBF" w14:textId="2D4FFB7A" w:rsidR="009E7621" w:rsidRDefault="00FC6503" w:rsidP="007274FD">
      <w:pPr>
        <w:pStyle w:val="1"/>
        <w:keepNext w:val="0"/>
        <w:keepLines w:val="0"/>
        <w:shd w:val="clear" w:color="auto" w:fill="FFFFFF"/>
        <w:spacing w:before="0" w:line="240" w:lineRule="auto"/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</w:pPr>
      <w:bookmarkStart w:id="2" w:name="_Toc146463832"/>
      <w:r w:rsidRPr="007274FD"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  <w:t>بأربعين حديث</w:t>
      </w:r>
      <w:r w:rsidR="009E7621" w:rsidRPr="007274FD"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  <w:t>ً</w:t>
      </w:r>
      <w:r w:rsidRPr="007274FD"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  <w:t xml:space="preserve">ا </w:t>
      </w:r>
      <w:r w:rsidR="00E7083B" w:rsidRPr="007274FD"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  <w:t xml:space="preserve">في </w:t>
      </w:r>
      <w:r w:rsidRPr="007274FD"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  <w:t xml:space="preserve">فضل </w:t>
      </w:r>
      <w:r w:rsidR="00BE22A4" w:rsidRPr="007274FD"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  <w:t>الا</w:t>
      </w:r>
      <w:r w:rsidR="00E7083B" w:rsidRPr="007274FD"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  <w:t>ستغفار</w:t>
      </w:r>
      <w:bookmarkEnd w:id="2"/>
    </w:p>
    <w:p w14:paraId="730A0245" w14:textId="77777777" w:rsidR="007274FD" w:rsidRDefault="007274FD" w:rsidP="007274FD">
      <w:pPr>
        <w:rPr>
          <w:rtl/>
        </w:rPr>
      </w:pPr>
    </w:p>
    <w:p w14:paraId="5A0E4BB3" w14:textId="77777777" w:rsidR="007274FD" w:rsidRDefault="007274FD" w:rsidP="007274FD">
      <w:pPr>
        <w:rPr>
          <w:rtl/>
        </w:rPr>
      </w:pPr>
    </w:p>
    <w:p w14:paraId="717B00B2" w14:textId="77777777" w:rsidR="007274FD" w:rsidRDefault="007274FD" w:rsidP="007274FD">
      <w:pPr>
        <w:rPr>
          <w:rtl/>
        </w:rPr>
      </w:pPr>
    </w:p>
    <w:p w14:paraId="16D6915F" w14:textId="77777777" w:rsidR="007274FD" w:rsidRDefault="007274FD" w:rsidP="007274FD">
      <w:pPr>
        <w:rPr>
          <w:rtl/>
        </w:rPr>
      </w:pPr>
    </w:p>
    <w:p w14:paraId="4093A1C8" w14:textId="77777777" w:rsidR="007274FD" w:rsidRDefault="007274FD" w:rsidP="007274FD">
      <w:pPr>
        <w:rPr>
          <w:rtl/>
        </w:rPr>
      </w:pPr>
    </w:p>
    <w:p w14:paraId="7AB25F4D" w14:textId="77777777" w:rsidR="007274FD" w:rsidRDefault="007274FD" w:rsidP="007274FD">
      <w:pPr>
        <w:rPr>
          <w:rtl/>
        </w:rPr>
      </w:pPr>
    </w:p>
    <w:p w14:paraId="27FF1186" w14:textId="77777777" w:rsidR="007274FD" w:rsidRDefault="007274FD" w:rsidP="007274FD">
      <w:pPr>
        <w:rPr>
          <w:rtl/>
        </w:rPr>
      </w:pPr>
    </w:p>
    <w:p w14:paraId="7F500197" w14:textId="77777777" w:rsidR="007274FD" w:rsidRDefault="007274FD" w:rsidP="007274FD">
      <w:pPr>
        <w:rPr>
          <w:rtl/>
        </w:rPr>
      </w:pPr>
    </w:p>
    <w:p w14:paraId="6205FAB7" w14:textId="1A701CD1" w:rsidR="007274FD" w:rsidRPr="007274FD" w:rsidRDefault="007274FD" w:rsidP="007274FD">
      <w:pPr>
        <w:pStyle w:val="1"/>
        <w:keepNext w:val="0"/>
        <w:keepLines w:val="0"/>
        <w:shd w:val="clear" w:color="auto" w:fill="FFFFFF"/>
        <w:spacing w:before="0" w:line="240" w:lineRule="auto"/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</w:pPr>
      <w:bookmarkStart w:id="3" w:name="_Toc146463833"/>
      <w:r w:rsidRPr="007274FD"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  <w:t xml:space="preserve">بكر </w:t>
      </w:r>
      <w:proofErr w:type="spellStart"/>
      <w:r w:rsidRPr="007274FD">
        <w:rPr>
          <w:rFonts w:ascii="Traditional Arabic" w:hAnsi="Traditional Arabic" w:cs="PT Bold Heading"/>
          <w:bCs w:val="0"/>
          <w:color w:val="000000" w:themeColor="text1"/>
          <w:sz w:val="66"/>
          <w:szCs w:val="66"/>
          <w:rtl/>
        </w:rPr>
        <w:t>البعداني</w:t>
      </w:r>
      <w:bookmarkEnd w:id="3"/>
      <w:proofErr w:type="spellEnd"/>
    </w:p>
    <w:p w14:paraId="3205F48D" w14:textId="2774DCDB" w:rsidR="007274FD" w:rsidRDefault="007274FD">
      <w:pPr>
        <w:bidi w:val="0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br w:type="page"/>
      </w:r>
    </w:p>
    <w:p w14:paraId="5DB593DD" w14:textId="1D63EC83" w:rsidR="008A2DEA" w:rsidRPr="008A2DEA" w:rsidRDefault="008A2DEA" w:rsidP="008A2DEA">
      <w:pPr>
        <w:spacing w:beforeLines="40" w:before="96" w:afterLines="40" w:after="96" w:line="240" w:lineRule="auto"/>
        <w:jc w:val="center"/>
        <w:rPr>
          <w:rFonts w:ascii="Traditional Arabic" w:hAnsi="Traditional Arabic" w:cs="Traditional Arabic"/>
          <w:bCs/>
          <w:color w:val="000000" w:themeColor="text1"/>
          <w:sz w:val="42"/>
          <w:szCs w:val="42"/>
          <w:rtl/>
        </w:rPr>
      </w:pPr>
      <w:r w:rsidRPr="008A2DEA">
        <w:rPr>
          <w:rFonts w:ascii="Traditional Arabic" w:hAnsi="Traditional Arabic" w:cs="Traditional Arabic"/>
          <w:bCs/>
          <w:color w:val="000000" w:themeColor="text1"/>
          <w:sz w:val="42"/>
          <w:szCs w:val="42"/>
          <w:rtl/>
        </w:rPr>
        <w:lastRenderedPageBreak/>
        <w:t>إتحاف الأخــيار</w:t>
      </w:r>
    </w:p>
    <w:p w14:paraId="19F66A97" w14:textId="77777777" w:rsidR="008A2DEA" w:rsidRPr="008A2DEA" w:rsidRDefault="008A2DEA" w:rsidP="008A2DEA">
      <w:pPr>
        <w:spacing w:beforeLines="40" w:before="96" w:afterLines="40" w:after="96" w:line="240" w:lineRule="auto"/>
        <w:jc w:val="center"/>
        <w:rPr>
          <w:rFonts w:ascii="Traditional Arabic" w:hAnsi="Traditional Arabic" w:cs="Traditional Arabic"/>
          <w:bCs/>
          <w:color w:val="000000" w:themeColor="text1"/>
          <w:sz w:val="42"/>
          <w:szCs w:val="42"/>
          <w:rtl/>
        </w:rPr>
      </w:pPr>
      <w:r w:rsidRPr="008A2DEA">
        <w:rPr>
          <w:rFonts w:ascii="Traditional Arabic" w:hAnsi="Traditional Arabic" w:cs="Traditional Arabic"/>
          <w:bCs/>
          <w:color w:val="000000" w:themeColor="text1"/>
          <w:sz w:val="42"/>
          <w:szCs w:val="42"/>
          <w:rtl/>
        </w:rPr>
        <w:t>بأربعين حديثًا في فضل الاستغفار</w:t>
      </w:r>
    </w:p>
    <w:p w14:paraId="4949729C" w14:textId="77777777" w:rsidR="009E7621" w:rsidRPr="007274FD" w:rsidRDefault="009E7621" w:rsidP="007274FD">
      <w:pPr>
        <w:spacing w:beforeLines="40" w:before="96" w:afterLines="40" w:after="96" w:line="240" w:lineRule="auto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6CE0AA4C" w14:textId="72DFDF86" w:rsidR="00BE22A4" w:rsidRPr="008A2DEA" w:rsidRDefault="00BE22A4" w:rsidP="007274FD">
      <w:pPr>
        <w:spacing w:beforeLines="40" w:before="96" w:afterLines="40" w:after="96" w:line="240" w:lineRule="auto"/>
        <w:jc w:val="both"/>
        <w:rPr>
          <w:rFonts w:ascii="Traditional Arabic" w:hAnsi="Traditional Arabic" w:cs="Traditional Arabic"/>
          <w:bCs/>
          <w:color w:val="000000" w:themeColor="text1"/>
          <w:sz w:val="34"/>
          <w:szCs w:val="34"/>
          <w:rtl/>
        </w:rPr>
      </w:pPr>
      <w:r w:rsidRPr="008A2DEA">
        <w:rPr>
          <w:rFonts w:ascii="Traditional Arabic" w:hAnsi="Traditional Arabic" w:cs="Traditional Arabic"/>
          <w:bCs/>
          <w:color w:val="000000" w:themeColor="text1"/>
          <w:sz w:val="34"/>
          <w:szCs w:val="34"/>
          <w:rtl/>
        </w:rPr>
        <w:t xml:space="preserve">الحمد لله رب العالمين، والصلاة والسلام على سيد المرسلين </w:t>
      </w:r>
      <w:proofErr w:type="spellStart"/>
      <w:r w:rsidRPr="008A2DEA">
        <w:rPr>
          <w:rFonts w:ascii="Traditional Arabic" w:hAnsi="Traditional Arabic" w:cs="Traditional Arabic"/>
          <w:bCs/>
          <w:color w:val="000000" w:themeColor="text1"/>
          <w:sz w:val="34"/>
          <w:szCs w:val="34"/>
          <w:rtl/>
        </w:rPr>
        <w:t>وآله</w:t>
      </w:r>
      <w:proofErr w:type="spellEnd"/>
      <w:r w:rsidRPr="008A2DEA">
        <w:rPr>
          <w:rFonts w:ascii="Traditional Arabic" w:hAnsi="Traditional Arabic" w:cs="Traditional Arabic"/>
          <w:bCs/>
          <w:color w:val="000000" w:themeColor="text1"/>
          <w:sz w:val="34"/>
          <w:szCs w:val="34"/>
          <w:rtl/>
        </w:rPr>
        <w:t xml:space="preserve"> وصحبه أجمعين، وبعد:</w:t>
      </w:r>
    </w:p>
    <w:p w14:paraId="77F19653" w14:textId="1028AF97" w:rsidR="009E7621" w:rsidRPr="008A2DEA" w:rsidRDefault="00BE22A4" w:rsidP="00740CEA">
      <w:pPr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</w:pP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فهذه صحائف صغار</w:t>
      </w:r>
      <w:r w:rsidR="00BD0423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 xml:space="preserve">، </w:t>
      </w: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جمعت فيها أربعين حديث</w:t>
      </w:r>
      <w:r w:rsidR="009E7621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ً</w:t>
      </w: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 xml:space="preserve">ا مما صح عن نبينا المختار -صلى الله عليه </w:t>
      </w:r>
      <w:proofErr w:type="spellStart"/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وآله</w:t>
      </w:r>
      <w:proofErr w:type="spellEnd"/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 xml:space="preserve"> </w:t>
      </w:r>
      <w:proofErr w:type="gramStart"/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 xml:space="preserve">وسلم- </w:t>
      </w:r>
      <w:r w:rsidR="00BD0423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من</w:t>
      </w:r>
      <w:proofErr w:type="gramEnd"/>
      <w:r w:rsidR="00BD0423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 xml:space="preserve"> صحاح الآثار، </w:t>
      </w: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في فضل ال</w:t>
      </w:r>
      <w:r w:rsidR="009E7621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ا</w:t>
      </w: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ستغفار، وأسميتها: إتحاف الأخيار بأربعين حديث</w:t>
      </w:r>
      <w:r w:rsidR="009E7621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ً</w:t>
      </w: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ا في فضل ال</w:t>
      </w:r>
      <w:r w:rsidR="009E7621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ا</w:t>
      </w: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ستغفار</w:t>
      </w:r>
      <w:r w:rsidR="007F746E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،</w:t>
      </w: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 xml:space="preserve"> وأسال الله العلي الغفار</w:t>
      </w:r>
      <w:r w:rsidR="009E7621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،</w:t>
      </w: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 xml:space="preserve"> أن ينفعني بها وجميع أهل الإسلام </w:t>
      </w:r>
      <w:r w:rsidR="00BD0423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الأبرار</w:t>
      </w:r>
      <w:r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>، وأن يلهمنا الاستغفار أناء الليل وأطراف النهار.</w:t>
      </w:r>
      <w:r w:rsidR="008205C3" w:rsidRPr="008A2DEA">
        <w:rPr>
          <w:rFonts w:ascii="Traditional Arabic" w:hAnsi="Traditional Arabic" w:cs="Traditional Arabic"/>
          <w:b/>
          <w:color w:val="000000" w:themeColor="text1"/>
          <w:sz w:val="44"/>
          <w:szCs w:val="44"/>
          <w:rtl/>
        </w:rPr>
        <w:t xml:space="preserve"> </w:t>
      </w:r>
    </w:p>
    <w:p w14:paraId="2FD90487" w14:textId="338F6E22" w:rsidR="00627771" w:rsidRPr="007274FD" w:rsidRDefault="00627771" w:rsidP="00740CEA">
      <w:pPr>
        <w:bidi w:val="0"/>
        <w:spacing w:after="0" w:line="240" w:lineRule="auto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br w:type="page"/>
      </w:r>
    </w:p>
    <w:p w14:paraId="51E484D8" w14:textId="0C02355B" w:rsidR="008B64EF" w:rsidRPr="008A2DEA" w:rsidRDefault="008B64EF" w:rsidP="00740CEA">
      <w:pPr>
        <w:pStyle w:val="1"/>
        <w:spacing w:before="0" w:line="240" w:lineRule="auto"/>
        <w:rPr>
          <w:rtl/>
        </w:rPr>
      </w:pPr>
      <w:bookmarkStart w:id="4" w:name="_Toc146463834"/>
      <w:r w:rsidRPr="008A2DEA">
        <w:rPr>
          <w:rtl/>
        </w:rPr>
        <w:lastRenderedPageBreak/>
        <w:t>سيد الاستغفار</w:t>
      </w:r>
      <w:bookmarkEnd w:id="4"/>
    </w:p>
    <w:p w14:paraId="46C92364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5" w:name="_Toc146463835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الأول:</w:t>
      </w:r>
      <w:bookmarkEnd w:id="5"/>
    </w:p>
    <w:p w14:paraId="2B371876" w14:textId="2D55EE60" w:rsidR="009E7621" w:rsidRDefault="00A91F96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شداد بن أوس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عن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((سيد الاستغفار أن تقول: اللهم أنت ربي لا إله إلا أنت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خلقتني وأنا عبدك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وأنا على عهدك ووعدك ما استطعت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أعوذ بك من شر ما صنعت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أبوء لك بنعمتك علي</w:t>
      </w:r>
      <w:r w:rsidR="00AC0D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وأبوء لك بذنبي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فاغفر لي فإنه لا يغفر الذنوب إلا أنت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ومن قالها من النهار موقن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بها فمات من يومه قبل أن يمسي فهو من أهل الجنة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ومن قالها من الليل وهو موقن بها فمات قبل أن يصبح فهو من أهل الجنة))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البخاري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(5947)]</w:t>
      </w:r>
      <w:r w:rsidR="00C448E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027A25D1" w14:textId="77777777" w:rsidR="00740CEA" w:rsidRPr="007274FD" w:rsidRDefault="00740CEA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135C8904" w14:textId="0A20E67E" w:rsidR="008B64EF" w:rsidRPr="008A2DEA" w:rsidRDefault="008B64EF" w:rsidP="00740CEA">
      <w:pPr>
        <w:pStyle w:val="1"/>
        <w:spacing w:before="0" w:line="240" w:lineRule="auto"/>
        <w:rPr>
          <w:rtl/>
        </w:rPr>
      </w:pPr>
      <w:bookmarkStart w:id="6" w:name="_Toc146463836"/>
      <w:r w:rsidRPr="008A2DEA">
        <w:rPr>
          <w:rtl/>
        </w:rPr>
        <w:t>فضل الاستغفار:</w:t>
      </w:r>
      <w:bookmarkEnd w:id="6"/>
    </w:p>
    <w:p w14:paraId="60012748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7" w:name="_Toc146463837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الثاني:</w:t>
      </w:r>
      <w:bookmarkEnd w:id="7"/>
    </w:p>
    <w:p w14:paraId="7E49E9DD" w14:textId="08710B66" w:rsidR="009E7621" w:rsidRPr="007274FD" w:rsidRDefault="00F70D0D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أبي هريرة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سمعت 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قال: ((إن عبد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أصاب ذنب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 </w:t>
      </w:r>
      <w:r w:rsidR="00AC0D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وربما قال: أذنب ذنب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AC0D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فقال: رب أذنبت </w:t>
      </w:r>
      <w:r w:rsidR="00AC0D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وربما قال: أصبت</w:t>
      </w:r>
      <w:r w:rsidR="00AC0D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فاغفر لي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 ربه: أعل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</w:t>
      </w:r>
      <w:r w:rsidR="00AC0D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عبدي أن له رب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يغفر الذنب ويأخذ به؟ غفرت لعبدي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مكث ما شاء الله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أصاب ذنب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 </w:t>
      </w:r>
      <w:r w:rsidR="00AC0D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أو أذنب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ذنب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AC0D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رب أذنبت -أو أصبت- آخر فاغفره؟! فقال: أعل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</w:t>
      </w:r>
      <w:r w:rsidR="00AC0D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عبدي أن له رب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يغفر الذنب ويأخذ به؟ غفرت لعبدي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مكث ما شاء الله ثم أذنب ذنب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وربما قال: أصاب ذنب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قال: قال: رب أصبت -أو قال: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أذنبت</w:t>
      </w:r>
      <w:r w:rsidR="0051291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آخر</w:t>
      </w:r>
      <w:proofErr w:type="gramEnd"/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فاغفره لي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فقال: أعل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</w:t>
      </w:r>
      <w:r w:rsidR="0051291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عبدي أن له رب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يغفر الذنب ويأخذ به؟ غفرت لعبدي ثلاث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فليعمل ما شاء))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البخاري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(7068)، ومسلم</w:t>
      </w:r>
      <w:r w:rsidR="0051291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(2758)]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651090C2" w14:textId="5CDE8F47" w:rsidR="008A2DEA" w:rsidRDefault="00A91F96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أبي هريرة </w:t>
      </w:r>
      <w:r w:rsidR="00832C6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-رضي الله عنه-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النبي </w:t>
      </w:r>
      <w:r w:rsidR="0050367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="0050367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50367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فيما يحكي عن ربه -عز و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جل</w:t>
      </w:r>
      <w:r w:rsidR="0050367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0367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50367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((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أذنب عبد ذنب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فقال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اللهم اغفر لي ذنبي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 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تبارك وتعالى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أذنب عبدي ذنب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فعل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أن له رب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يغفر الذنب ويأخذ بالذنب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عاد فأذنب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أي رب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اغفر لي ذنبي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 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تبارك وتعالى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عبدي أذنب ذنب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فع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ل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أن له رب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يغفر الذنب ويأخذ بالذنب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عاد فأذنب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أي رب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اغفر لي ذنبي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 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تبارك وتعالى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أذنب عبدي ذنب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فعل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أن له رب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يغفر الذنب ويأخذ بالذنب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اعمل ما شئت فقد غفرت لك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 </w:t>
      </w:r>
      <w:proofErr w:type="spellStart"/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عبدالأعلى</w:t>
      </w:r>
      <w:proofErr w:type="spellEnd"/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أحد الروا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ة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-: لا أدري أقال في الثالثة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AB5B6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أو الرابعة: اعمل ما شئت)).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</w:p>
    <w:p w14:paraId="3F20D2AD" w14:textId="20A2FC0A" w:rsidR="008B64EF" w:rsidRPr="007274FD" w:rsidRDefault="008B64EF" w:rsidP="00740CEA">
      <w:pPr>
        <w:pStyle w:val="1"/>
        <w:bidi w:val="0"/>
        <w:spacing w:before="0" w:line="240" w:lineRule="auto"/>
        <w:rPr>
          <w:rtl/>
        </w:rPr>
      </w:pPr>
      <w:bookmarkStart w:id="8" w:name="_Toc146463838"/>
      <w:r w:rsidRPr="007274FD">
        <w:rPr>
          <w:rtl/>
        </w:rPr>
        <w:lastRenderedPageBreak/>
        <w:t>الحض على الإكثار من الاستغفار:</w:t>
      </w:r>
      <w:bookmarkEnd w:id="8"/>
    </w:p>
    <w:p w14:paraId="693F1481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9" w:name="_Toc146463839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الثالث:</w:t>
      </w:r>
      <w:bookmarkEnd w:id="9"/>
    </w:p>
    <w:p w14:paraId="3702FD38" w14:textId="3856372F" w:rsidR="009E7621" w:rsidRPr="007274FD" w:rsidRDefault="008B64EF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أنس بن مالك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سمعت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يقول: ((قال الله: يا بن آدم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إنك ما دعوتني ورجوتني غفرت لك على ما كان فيك ولا أبالي، يا بن آدم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لو بلغت ذنوبك عنان السماء ثم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استغفرتني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غفرت لك ولا أبالي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بن آدم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إنك لو أتيتني بقراب الأرض خطايا ثم لقيتني لا تشرك بي شيئ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لأتيك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بقرابها مغفرة))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الترمذي رقم: (3540)، وحس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نه الألباني في سلسلة الأحاديث الصحيحة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(127)، وصحيح الترغيب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(1616- 3382)، وصححه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الحويني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في الأحاديث القدسية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(31)].</w:t>
      </w:r>
    </w:p>
    <w:p w14:paraId="52B60961" w14:textId="478E3E90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10" w:name="_Toc146463840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الرابع:</w:t>
      </w:r>
      <w:bookmarkEnd w:id="10"/>
    </w:p>
    <w:p w14:paraId="40C81744" w14:textId="5E8FD379" w:rsidR="009E7621" w:rsidRPr="007274FD" w:rsidRDefault="008B64EF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وعن أنس بن مالك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سمعت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يقول: ((والذي نفسي بيده -أو قال: والذي نفس محمد بيده-: لو أخطأتم حتى تملأ خطاياكم ما بين السماء والأرض، ثم استغفرتم الله -عز وجل- لغفر لكم، والذي نفس محمد بيده -أو قال: والذي نفسي بيده-: لو لم تخطئوا لجاء الله -عز وجل- بقوم يخطئون ثم يستغفرون الله فيغفر لهم))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أحمد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(3/238)، وهو في سلسلة الأحاديث الصحيحة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(1951)].</w:t>
      </w:r>
    </w:p>
    <w:p w14:paraId="7789A679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211CF150" w14:textId="08B91E32" w:rsidR="00FE34DC" w:rsidRPr="008A2DEA" w:rsidRDefault="00FE34DC" w:rsidP="00740CEA">
      <w:pPr>
        <w:pStyle w:val="1"/>
        <w:spacing w:before="0" w:line="240" w:lineRule="auto"/>
        <w:rPr>
          <w:rtl/>
        </w:rPr>
      </w:pPr>
      <w:bookmarkStart w:id="11" w:name="_Toc146463841"/>
      <w:r w:rsidRPr="008A2DEA">
        <w:rPr>
          <w:rtl/>
        </w:rPr>
        <w:t>المداومة على الاستغفار:</w:t>
      </w:r>
      <w:bookmarkEnd w:id="11"/>
    </w:p>
    <w:p w14:paraId="6E624EEB" w14:textId="77777777" w:rsidR="00FE34DC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12" w:name="_Toc146463842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الخامس:</w:t>
      </w:r>
      <w:bookmarkEnd w:id="12"/>
    </w:p>
    <w:p w14:paraId="1C5F1F30" w14:textId="277B201C" w:rsidR="009E7621" w:rsidRPr="007274FD" w:rsidRDefault="00FE34DC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أبي ذ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ٍّ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-رضي الله عنه- عن 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فيما يروى عن ربه -عز وجل- أنه قال: ((يا بن آدم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إنك ما دعوتني ورجوتني غفرت لك على ما كان فيك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ابن آدم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 تلقني بقراب الأرض خطايا، لقيتُك بقرابها مغفرة، بعد أن لا تشرك بي شيئًا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ابن آدم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إنك إن تذنب حتى يبلغ ذنبُك عنان السماء، ثُمَّ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تستغفرني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أغفرُ لك ولا أبالي))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أحمد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(5/167-172)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،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واللفظ له، وابن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طهمان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في مشيخته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(102)، والدارميّ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(2/230/2791)، وابن أبي الدنيا في حسن الظن بالله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(32)، والبيهقي في الشعب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(1011)، وله شاهد بنحوه أخرجه مسلم رقم: (2687)].</w:t>
      </w:r>
    </w:p>
    <w:p w14:paraId="6C18AE14" w14:textId="573160E5" w:rsidR="00BC3DA4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000000" w:themeColor="text1"/>
          <w:kern w:val="36"/>
          <w:sz w:val="34"/>
          <w:szCs w:val="34"/>
          <w:rtl/>
          <w:lang w:bidi="ar-YE"/>
        </w:rPr>
      </w:pPr>
      <w:bookmarkStart w:id="13" w:name="_Toc146463843"/>
      <w:r w:rsidRPr="007274FD">
        <w:rPr>
          <w:rFonts w:ascii="Traditional Arabic" w:eastAsia="Times New Roman" w:hAnsi="Traditional Arabic" w:cs="Traditional Arabic"/>
          <w:bCs w:val="0"/>
          <w:color w:val="000000" w:themeColor="text1"/>
          <w:kern w:val="36"/>
          <w:sz w:val="34"/>
          <w:szCs w:val="34"/>
          <w:rtl/>
          <w:lang w:bidi="ar-YE"/>
        </w:rPr>
        <w:t>السادس:</w:t>
      </w:r>
      <w:bookmarkEnd w:id="13"/>
    </w:p>
    <w:p w14:paraId="0A8E62BF" w14:textId="46C66033" w:rsidR="009E7621" w:rsidRPr="007274FD" w:rsidRDefault="009D40A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 xml:space="preserve">عن ابن عباس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عنهما-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قال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قال الله -عز وجل- يا بن آدم</w:t>
      </w:r>
      <w:r w:rsidR="0030402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إنك ما دعوتني ورجوتني غفرت لك على ما كان فيك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C143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ولو أتيتني بقراب الأرض خطايا، لقيتك على الأرض مغفرة، ما لم تشرك بي، ولو بلغت ذنوبك عنان السماء ثم </w:t>
      </w:r>
      <w:proofErr w:type="spellStart"/>
      <w:r w:rsidR="00C143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استغفرتني</w:t>
      </w:r>
      <w:proofErr w:type="spellEnd"/>
      <w:r w:rsidR="00C143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لغفرت لك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))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</w:t>
      </w:r>
      <w:r w:rsidR="00BC3DA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أخرجه 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الطبراني في الكبير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</w:t>
      </w:r>
      <w:r w:rsidR="00BC3DA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12/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BC3DA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رقم 12346)، 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والأوسط،</w:t>
      </w:r>
      <w:r w:rsidR="00BC3DA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والصغير </w:t>
      </w:r>
      <w:r w:rsidR="00BC3DA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رقم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BC3DA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3045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(822)، وهو حسن بشواهده كما قال حمدي السلفي في تحقيق المعجم الكبير].</w:t>
      </w:r>
    </w:p>
    <w:p w14:paraId="4E2FDD2A" w14:textId="083C40CB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14" w:name="_Toc146463844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السابع:</w:t>
      </w:r>
      <w:bookmarkEnd w:id="14"/>
    </w:p>
    <w:p w14:paraId="235ED67E" w14:textId="0ED285B5" w:rsidR="009E7621" w:rsidRPr="007274FD" w:rsidRDefault="00832C6C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أبي هريرة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قال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((والذي نفسي بيده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لو لم تذنبوا لذهب الله بكم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ولجاء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بقوم يذنبون فيستغفرون الله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فيغفر لهم))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مسلم</w:t>
      </w:r>
      <w:r w:rsidR="00305DA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(2749)</w:t>
      </w:r>
      <w:r w:rsidR="00C278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، وبنحوه عن أبي أيوب </w:t>
      </w:r>
      <w:r w:rsidR="00E93E3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-رضي الله عنه- </w:t>
      </w:r>
      <w:r w:rsidR="00C278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رقم: (2748)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]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</w:p>
    <w:p w14:paraId="0AFFD093" w14:textId="136EF94E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15" w:name="_Toc146463845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الثامن:</w:t>
      </w:r>
      <w:bookmarkEnd w:id="15"/>
    </w:p>
    <w:p w14:paraId="1A078594" w14:textId="5AEDCA89" w:rsidR="009E7621" w:rsidRPr="007274FD" w:rsidRDefault="006B30AF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عبدالله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بن عمرو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عنهما-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((لو أن العباد لم يذنبوا لخلق الله خلق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يذنبون ثم يستغفرون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يغفر لهم وهو الغفور الرحيم))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</w:t>
      </w:r>
      <w:r w:rsidR="00644D2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أخرجه الحاكم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644D2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(4/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246)</w:t>
      </w:r>
      <w:r w:rsidR="00644D2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 وأبو نعيم في الحلية</w:t>
      </w:r>
      <w:r w:rsidR="007C1BB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644D2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(7/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204)، وصححه الألباني في صحيح الجامع، وسلسلة الأحاديث الصحيحة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(967)].</w:t>
      </w:r>
    </w:p>
    <w:p w14:paraId="2903B607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2C8060CB" w14:textId="61BEEF66" w:rsidR="00A47F5F" w:rsidRPr="008A2DEA" w:rsidRDefault="00A47F5F" w:rsidP="00740CEA">
      <w:pPr>
        <w:pStyle w:val="1"/>
        <w:spacing w:before="0" w:line="240" w:lineRule="auto"/>
        <w:rPr>
          <w:rtl/>
        </w:rPr>
      </w:pPr>
      <w:bookmarkStart w:id="16" w:name="_Toc146463846"/>
      <w:proofErr w:type="spellStart"/>
      <w:r w:rsidRPr="008A2DEA">
        <w:rPr>
          <w:rtl/>
        </w:rPr>
        <w:t>استغفروني</w:t>
      </w:r>
      <w:proofErr w:type="spellEnd"/>
      <w:r w:rsidRPr="008A2DEA">
        <w:rPr>
          <w:rtl/>
        </w:rPr>
        <w:t xml:space="preserve"> أغفر لكم</w:t>
      </w:r>
      <w:bookmarkEnd w:id="16"/>
    </w:p>
    <w:p w14:paraId="540E2822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17" w:name="_Toc146463847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التاسع:</w:t>
      </w:r>
      <w:bookmarkEnd w:id="17"/>
    </w:p>
    <w:p w14:paraId="5E84EC12" w14:textId="10C5DAB3" w:rsidR="009E7621" w:rsidRPr="007274FD" w:rsidRDefault="00FE45A4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أبي ذ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ٍّ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-رضي الله عنه- عن 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فيما رو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عن الله -تبارك وتعالى- أنه قال: ((يا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إني حر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الظ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لم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على نفسي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وجعلته بينكم محرم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فلا تظالموا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كلكم ضال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إلا من هديته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فاستهدوني أهدكم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كلكم جائع إلا من أطعمته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فاستطعموني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أطعمكم، 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كلكم عار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ٍ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إلا من كسوت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فاستكسوني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أكسكم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إنكم تخطئون بالليل والنهار وأنا أغفر الذنوب جميع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فاستغفروني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أغفر لكم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إنكم لن تبلغوا ضري فتضروني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ولن تبلغوا نفعي فتنفعوني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لو أن أو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ل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كم وآخ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كم وإن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كم وج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كم كانوا على أتقى قلب رجل واحد منكم ما زاد ذلك في ملكي شيئ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لو أن أو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لكم وآخر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كم وإن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كم وج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كم كانوا على أفجر قلب رجل واحد ما نقص ذلك من م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ل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كي شيئ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لو أن أو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لكم وآخر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كم وإن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كم وج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كم قاموا في صعيد واحد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>فسألوني فأعطيت كل إنسان مسألته ما نقص ذلك مما عندي إلا كما ينقص المخيط إذا أدخل البحر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عبادي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إنما هي أعمالكم أحصيها لكم ثم أوفيكم إياها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فمن وجد خير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فليحمد الله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ومن وجد غير ذلك فلا يلوم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إلا نفسه))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مسلم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(2577)</w:t>
      </w:r>
      <w:r w:rsidR="00C448E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 والبخاريُّ في الأدب المفرد</w:t>
      </w:r>
      <w:r w:rsidR="003A2F4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C448E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(490)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].</w:t>
      </w:r>
    </w:p>
    <w:p w14:paraId="363EA007" w14:textId="77777777" w:rsidR="00627771" w:rsidRPr="007274FD" w:rsidRDefault="00627771" w:rsidP="00740CEA">
      <w:pPr>
        <w:pStyle w:val="1"/>
        <w:keepNext w:val="0"/>
        <w:keepLines w:val="0"/>
        <w:shd w:val="clear" w:color="auto" w:fill="FFFFFF"/>
        <w:spacing w:before="0" w:line="240" w:lineRule="auto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</w:p>
    <w:p w14:paraId="7A95CE6C" w14:textId="37AE56A4" w:rsidR="00A47F5F" w:rsidRPr="008A2DEA" w:rsidRDefault="00A47F5F" w:rsidP="00740CEA">
      <w:pPr>
        <w:pStyle w:val="1"/>
        <w:spacing w:before="0" w:line="240" w:lineRule="auto"/>
        <w:rPr>
          <w:rtl/>
        </w:rPr>
      </w:pPr>
      <w:bookmarkStart w:id="18" w:name="_Toc146463848"/>
      <w:r w:rsidRPr="008A2DEA">
        <w:rPr>
          <w:rtl/>
        </w:rPr>
        <w:t>الاستغفار والتوبة يصقلان القلب</w:t>
      </w:r>
      <w:bookmarkEnd w:id="18"/>
    </w:p>
    <w:p w14:paraId="601CF2B4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19" w:name="_Toc146463849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العاشر:</w:t>
      </w:r>
      <w:bookmarkEnd w:id="19"/>
    </w:p>
    <w:p w14:paraId="2CCBEFC5" w14:textId="4A41DF6F" w:rsidR="009E7621" w:rsidRDefault="00E7083B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أبي هريرة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-رضي الله </w:t>
      </w:r>
      <w:proofErr w:type="gramStart"/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عن</w:t>
      </w:r>
      <w:proofErr w:type="gramEnd"/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رسول الله -صلى الله عليه </w:t>
      </w:r>
      <w:proofErr w:type="spellStart"/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سلم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((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إن العبد إذا أخطأ خطيئة نكتت في قلبه نكتة سوداء</w:t>
      </w:r>
      <w:r w:rsidR="00C13D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فإذا هو نزع واستغفر وتاب سقل قلبه</w:t>
      </w:r>
      <w:r w:rsidR="00C13D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وإن عاد زيد فيها</w:t>
      </w:r>
      <w:r w:rsidR="00C13D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حتى تعلو</w:t>
      </w:r>
      <w:r w:rsidR="00C13D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قلبه وهو الران الذي ذكر الله: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{كَلَّا بَلْ رَانَ عَلَى قُلُوبِهِمْ مَا كَانُوا يَكْسِبُونَ} [المطففين: 14]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))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E2052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[أخرجه الترمذي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(3334)،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BE31B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وابن ماجه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BE31B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(4244)، وأحمد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BE31B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(2/297)</w:t>
      </w:r>
      <w:r w:rsidR="00C13D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 والحاكم في المستدر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ك </w:t>
      </w:r>
      <w:r w:rsidR="00C13D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(2/517) وغيرهم.</w:t>
      </w:r>
      <w:r w:rsidR="00BE31B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C13D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وصححه الحاكم والذهبي، 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وحسنه </w:t>
      </w:r>
      <w:r w:rsidR="00544D2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الألباني </w:t>
      </w:r>
      <w:r w:rsidR="00C13D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-رحمه </w:t>
      </w:r>
      <w:proofErr w:type="gramStart"/>
      <w:r w:rsidR="00C13D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الله- </w:t>
      </w:r>
      <w:r w:rsidR="00FC265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في</w:t>
      </w:r>
      <w:proofErr w:type="gramEnd"/>
      <w:r w:rsidR="00FC265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صحيح الترغيب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FC265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(3141)</w:t>
      </w:r>
      <w:r w:rsidR="00E13D8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وغيره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 وقال شيخنا مقبل الوادعي -رحمه الله- في الجامع الصحيح مما ليس في الصحيحين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(2/482): "</w:t>
      </w:r>
      <w:r w:rsidR="00605E1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هذا حديث ح</w:t>
      </w:r>
      <w:r w:rsidR="002921C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سن"].</w:t>
      </w:r>
    </w:p>
    <w:p w14:paraId="49FFEA64" w14:textId="77777777" w:rsidR="00740CEA" w:rsidRPr="007274FD" w:rsidRDefault="00740CEA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540DEDFC" w14:textId="1B8E0D34" w:rsidR="005C6C36" w:rsidRPr="008A2DEA" w:rsidRDefault="005C6C36" w:rsidP="00740CEA">
      <w:pPr>
        <w:pStyle w:val="1"/>
        <w:spacing w:before="0" w:line="240" w:lineRule="auto"/>
        <w:rPr>
          <w:rtl/>
        </w:rPr>
      </w:pPr>
      <w:bookmarkStart w:id="20" w:name="_Toc146463850"/>
      <w:r w:rsidRPr="008A2DEA">
        <w:rPr>
          <w:rtl/>
        </w:rPr>
        <w:t>فضل صحائف الاستغفار</w:t>
      </w:r>
      <w:bookmarkEnd w:id="20"/>
    </w:p>
    <w:p w14:paraId="356FCD17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21" w:name="_Toc146463851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الحادي عشر:</w:t>
      </w:r>
      <w:bookmarkEnd w:id="21"/>
    </w:p>
    <w:p w14:paraId="50B0CB81" w14:textId="4A52BE98" w:rsidR="009E7621" w:rsidRPr="007274FD" w:rsidRDefault="00BE31B9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عبدالله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بن بسر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قال 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((طوبى لمن وجد في صحيفته استغفار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كثير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ا))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E2052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E2052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[أخرجه ابن ماجه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E2052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(3818)، والنسائي في عمل اليوم والليلة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E2052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(ص:330)، </w:t>
      </w:r>
      <w:r w:rsidR="00D04D4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وصححه الألباني في صحيح الجامع، </w:t>
      </w:r>
      <w:r w:rsidR="003165C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وهو في الجامع الصحيح مما ليس في الصحيحين</w:t>
      </w:r>
      <w:r w:rsidR="00BD123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3165C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(2/483) لشيخنا مقبل الوادعي -رحمه الله-</w:t>
      </w:r>
      <w:r w:rsidR="00975D4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وقال: "هذا حديث صحيح</w:t>
      </w:r>
      <w:r w:rsidR="00117BD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، ورجاله </w:t>
      </w:r>
      <w:proofErr w:type="spellStart"/>
      <w:r w:rsidR="00117BD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حمصي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ُّ</w:t>
      </w:r>
      <w:r w:rsidR="00117BD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ون</w:t>
      </w:r>
      <w:proofErr w:type="spellEnd"/>
      <w:r w:rsidR="00117BD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ثقات</w:t>
      </w:r>
      <w:r w:rsidR="00975D40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"</w:t>
      </w:r>
      <w:r w:rsidR="003165C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].</w:t>
      </w:r>
    </w:p>
    <w:p w14:paraId="06C510FA" w14:textId="26BA35DB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22" w:name="_Toc146463852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الثاني عشر:</w:t>
      </w:r>
      <w:bookmarkEnd w:id="22"/>
    </w:p>
    <w:p w14:paraId="129FE0F6" w14:textId="2A1EFB10" w:rsidR="009E7621" w:rsidRPr="007274FD" w:rsidRDefault="00506834" w:rsidP="00740CEA">
      <w:pPr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الزبير بن العو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ام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قال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((م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أح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ب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أن تس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ه صحيفت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ه، فيكثر فيها من الاستغفار))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؛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[أخرجه الضياء في المختارة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(1/297)،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>وحسنه الألباني في سلسلة الأحاديث الصحيحة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(1619)، وصحيح الترغيب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(1617)]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7AEAB6B6" w14:textId="297BEF81" w:rsidR="002C5E06" w:rsidRPr="007274FD" w:rsidRDefault="002C5E06" w:rsidP="00740CEA">
      <w:pPr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19705C3B" w14:textId="339D4381" w:rsidR="00506834" w:rsidRPr="008A2DEA" w:rsidRDefault="00506834" w:rsidP="00740CEA">
      <w:pPr>
        <w:pStyle w:val="1"/>
        <w:spacing w:before="0" w:line="240" w:lineRule="auto"/>
        <w:rPr>
          <w:rtl/>
        </w:rPr>
      </w:pPr>
      <w:bookmarkStart w:id="23" w:name="_Toc146463853"/>
      <w:r w:rsidRPr="008A2DEA">
        <w:rPr>
          <w:rtl/>
        </w:rPr>
        <w:t xml:space="preserve">استغفار النبي صلى الله عليه </w:t>
      </w:r>
      <w:proofErr w:type="spellStart"/>
      <w:r w:rsidRPr="008A2DEA">
        <w:rPr>
          <w:rtl/>
        </w:rPr>
        <w:t>وآله</w:t>
      </w:r>
      <w:proofErr w:type="spellEnd"/>
      <w:r w:rsidRPr="008A2DEA">
        <w:rPr>
          <w:rtl/>
        </w:rPr>
        <w:t xml:space="preserve"> وسلم</w:t>
      </w:r>
      <w:bookmarkEnd w:id="23"/>
    </w:p>
    <w:p w14:paraId="068EFD82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24" w:name="_Toc146463854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الثالث عشر:</w:t>
      </w:r>
      <w:bookmarkEnd w:id="24"/>
    </w:p>
    <w:p w14:paraId="21D104FC" w14:textId="2E7B53FE" w:rsidR="009E7621" w:rsidRPr="007274FD" w:rsidRDefault="00506834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الأغر المزني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وكانت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له صحبة-: أن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قال: ((إنه ليغان على قلبي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وإني لأستغفر الله في اليوم مائة مرة))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مسلم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(2702)]</w:t>
      </w:r>
    </w:p>
    <w:p w14:paraId="3824A7FF" w14:textId="1A860095" w:rsidR="00E7083B" w:rsidRPr="007274FD" w:rsidRDefault="00EE0531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000000" w:themeColor="text1"/>
          <w:kern w:val="36"/>
          <w:sz w:val="34"/>
          <w:szCs w:val="34"/>
          <w:rtl/>
          <w:lang w:bidi="ar-YE"/>
        </w:rPr>
      </w:pPr>
      <w:r w:rsidRPr="007274FD">
        <w:rPr>
          <w:rFonts w:ascii="Traditional Arabic" w:eastAsia="Times New Roman" w:hAnsi="Traditional Arabic" w:cs="Traditional Arabic"/>
          <w:bCs w:val="0"/>
          <w:color w:val="000000" w:themeColor="text1"/>
          <w:kern w:val="36"/>
          <w:sz w:val="34"/>
          <w:szCs w:val="34"/>
          <w:rtl/>
          <w:lang w:bidi="ar-YE"/>
        </w:rPr>
        <w:t xml:space="preserve"> </w:t>
      </w:r>
      <w:bookmarkStart w:id="25" w:name="_Toc146463855"/>
      <w:r w:rsidR="00E7083B"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الرابع عشر:</w:t>
      </w:r>
      <w:bookmarkEnd w:id="25"/>
    </w:p>
    <w:p w14:paraId="55957A66" w14:textId="72A921BB" w:rsidR="009E7621" w:rsidRPr="007274FD" w:rsidRDefault="00506834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رجل من المهاجرين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سمعت 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يقول: ((يا أيها الناس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توبوا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الله واستغفروه؛ فإني أتوب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الله وأستغفره في كل يوم مائة مرة أو أكثر من مائة مرة))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أحمد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(4/261)، وهو في سلسلة الأحاديث الصحيحة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(1452)].</w:t>
      </w:r>
    </w:p>
    <w:p w14:paraId="3A9582BE" w14:textId="6AB8FB81" w:rsidR="00E24714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26" w:name="_Toc146463856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الخامس عشر:</w:t>
      </w:r>
      <w:bookmarkEnd w:id="26"/>
    </w:p>
    <w:p w14:paraId="36ED6F54" w14:textId="1AB5DC74" w:rsidR="009E7621" w:rsidRPr="007274FD" w:rsidRDefault="00AC7242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أبي هريرة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سمعت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يقول: ((والله إني لأستغفر الله وأتوب إليه في اليوم أكثر من سبعين مرة))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البخاري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(5948)، وفي رواية للنسائي في عمل اليوم والليلة رقم: (431): ((مائة مرة))]. </w:t>
      </w:r>
    </w:p>
    <w:p w14:paraId="4A7126B0" w14:textId="62858287" w:rsidR="00E24714" w:rsidRPr="007274FD" w:rsidRDefault="00E24714" w:rsidP="00740CEA">
      <w:pPr>
        <w:spacing w:after="0" w:line="240" w:lineRule="auto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71E602AE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27" w:name="_Toc146463857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السادس عشر:</w:t>
      </w:r>
      <w:bookmarkEnd w:id="27"/>
    </w:p>
    <w:p w14:paraId="731B70F9" w14:textId="01988C08" w:rsidR="009E7621" w:rsidRPr="007274FD" w:rsidRDefault="00AC7242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ابن عمر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((إن كنا لنعد لرسول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في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المجلس الواحد مائة مرة: رب اغفر ل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وتب عل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إنك أنت التواب الرحيم</w:t>
      </w:r>
      <w:r w:rsidR="00E324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-وفي رواية: الغفور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))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أبو داود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(1518)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وابن ماجه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(3814)، وابن السني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(364)، وابن حبان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(2459)، وكذا أخرجه أحمد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(2/21)، والترمذي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(3434) إلا أنه وقع عندهما ((الغفور)) بدل ((الرحيم)). </w:t>
      </w:r>
      <w:r w:rsidR="00E324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وصححه الألباني -رحمه </w:t>
      </w:r>
      <w:proofErr w:type="gramStart"/>
      <w:r w:rsidR="00E324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الله- في</w:t>
      </w:r>
      <w:proofErr w:type="gramEnd"/>
      <w:r w:rsidR="00E324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سلسلة ال</w:t>
      </w:r>
      <w:r w:rsidR="00E3241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أحاديث ال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صحيحة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(556)، وحديث أبي داود في </w:t>
      </w:r>
      <w:r w:rsidR="00441BB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الجامع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الصحيح </w:t>
      </w:r>
      <w:r w:rsidR="00441BB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مما ليس في الصحيحين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A2113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(2/466)</w:t>
      </w:r>
      <w:r w:rsidR="00441BB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لشيخنا مقبل الوادعي -رحمه الله-</w:t>
      </w:r>
      <w:r w:rsidR="00441BB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وقال: "هذا حديث صحيح على شرط الشيخين"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].</w:t>
      </w:r>
    </w:p>
    <w:p w14:paraId="22844C71" w14:textId="33338DDF" w:rsidR="00AC7242" w:rsidRPr="008A2DEA" w:rsidRDefault="00AC7242" w:rsidP="00740CEA">
      <w:pPr>
        <w:pStyle w:val="1"/>
        <w:spacing w:before="0" w:line="240" w:lineRule="auto"/>
        <w:rPr>
          <w:rtl/>
        </w:rPr>
      </w:pPr>
      <w:bookmarkStart w:id="28" w:name="_Toc146463858"/>
      <w:r w:rsidRPr="008A2DEA">
        <w:rPr>
          <w:rtl/>
        </w:rPr>
        <w:lastRenderedPageBreak/>
        <w:t>الاستغفار وثلث الليل الآخر</w:t>
      </w:r>
      <w:bookmarkEnd w:id="28"/>
    </w:p>
    <w:p w14:paraId="48755800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29" w:name="_Toc146463859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السابع عشر:</w:t>
      </w:r>
      <w:bookmarkEnd w:id="29"/>
    </w:p>
    <w:p w14:paraId="261AEA0F" w14:textId="4DD7B47B" w:rsidR="009E7621" w:rsidRPr="007274FD" w:rsidRDefault="00AC7242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أبي هريرة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أن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قال: ((ينزل ربنا -تبارك وتعالى- كل ليلة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السماء الدنيا حين يبقى ثلث الليل الآخر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يقول: من يدعوني فأستجيب له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من يسألني فأعطيه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من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يستغفرني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فأغفر له))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البخاري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(1094)، ومسلم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(758)، وقد ورد عن جماعة من الصحابة -رضي الله عنهم- منهم: أبو سعيد الخ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د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وجبير بن مطعم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ورفاعة بن عرابة الجهني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وعلي بن أب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طالب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وعبدالله بن مسعود -رضي الله عنهم أجمعين- وانظرها في إرواء الغليل</w:t>
      </w:r>
      <w:r w:rsidR="00F2075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(450) وغيره].</w:t>
      </w:r>
    </w:p>
    <w:p w14:paraId="02216974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3EC22EEA" w14:textId="56D727BC" w:rsidR="00323BCC" w:rsidRPr="007274FD" w:rsidRDefault="00323BCC" w:rsidP="00740CEA">
      <w:pPr>
        <w:pStyle w:val="1"/>
        <w:keepNext w:val="0"/>
        <w:keepLines w:val="0"/>
        <w:shd w:val="clear" w:color="auto" w:fill="FFFFFF"/>
        <w:spacing w:before="0" w:line="240" w:lineRule="auto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30" w:name="_Toc146463860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{وَمَنْ يَغْفِرُ الذُّنُوبَ إِلَّا اللَّهُ} [آل عمران: 135]</w:t>
      </w:r>
      <w:bookmarkEnd w:id="30"/>
    </w:p>
    <w:p w14:paraId="7E32B55E" w14:textId="78AA77C8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31" w:name="_Toc146463861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الثامن عشر:</w:t>
      </w:r>
      <w:bookmarkEnd w:id="31"/>
    </w:p>
    <w:p w14:paraId="08E3A8F6" w14:textId="5D45C0B6" w:rsidR="009E7621" w:rsidRPr="007274FD" w:rsidRDefault="00A4441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علي -رضي الله عنه- قال: إني كنت رجل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 إذا سمعت من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حديث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نفعني الله منه بما شاء أن ينفعني به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وإذا</w:t>
      </w:r>
      <w:r w:rsidR="002E09F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حدثني رجل من أصحابه استحلفته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فإذا حلف لي صدقته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وإنه حدثني أبو بكر -رضي الله عنه- وصدق أبو بكر قال: سمعت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يقول: ((ما من رجل يذنب ذنب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ثم يقوم فيتطه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 ثم يصلي ثم يستغفر الله إلا غفر الله له</w:t>
      </w:r>
      <w:r w:rsidR="00323BC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قرأ هذه الآية 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{وَالَّذِينَ إِذَا فَعَلُوا فَاحِشَةً أَوْ ظَلَمُوا أَنْفُسَهُمْ ذَكَرُوا اللَّهَ فَاسْتَغْفَرُوا لِذُنُوبِهِمْ وَمَنْ يَغْفِرُ الذُّنُوبَ إِلَّا اللَّهُ وَلَمْ يُصِرُّوا عَلَى مَا فَعَلُوا وَهُمْ يَعْلَمُونَ} [آل عمران: 135]))؛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[أخرجه أبو داود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(1523)، </w:t>
      </w:r>
      <w:r w:rsidR="000555C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الترمذي رقم: (406) واللفظ له</w:t>
      </w:r>
      <w:r w:rsidR="00C7446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، </w:t>
      </w:r>
      <w:r w:rsidR="0096044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وصححه الألباني في صحيح الترغيب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96044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(680)، و</w:t>
      </w:r>
      <w:r w:rsidR="00C7446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قال </w:t>
      </w:r>
      <w:r w:rsidR="0096044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في صحيح أبي داود رقم: (1361-الأم)</w:t>
      </w:r>
      <w:r w:rsidR="00C7446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"قلت: إسناده صحيح، وصححه ابن حبان، وحسَّنه الترمذي"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]</w:t>
      </w:r>
      <w:r w:rsidR="00E83DD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2FAA137C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0D316128" w14:textId="7191FEAA" w:rsidR="00E7083B" w:rsidRPr="008A2DEA" w:rsidRDefault="002E09F6" w:rsidP="00740CEA">
      <w:pPr>
        <w:pStyle w:val="1"/>
        <w:spacing w:before="0" w:line="240" w:lineRule="auto"/>
        <w:rPr>
          <w:rtl/>
        </w:rPr>
      </w:pPr>
      <w:bookmarkStart w:id="32" w:name="_Toc146463862"/>
      <w:r w:rsidRPr="008A2DEA">
        <w:rPr>
          <w:rtl/>
        </w:rPr>
        <w:t>من ثمار الاستغفار:</w:t>
      </w:r>
      <w:bookmarkEnd w:id="32"/>
    </w:p>
    <w:p w14:paraId="3A68E63E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</w:rPr>
      </w:pPr>
      <w:bookmarkStart w:id="33" w:name="_Toc146463863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التاسع عشر:</w:t>
      </w:r>
      <w:bookmarkEnd w:id="33"/>
    </w:p>
    <w:p w14:paraId="3D77E697" w14:textId="5B4F1668" w:rsidR="009E7621" w:rsidRPr="007274FD" w:rsidRDefault="00AD2D77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بلال بن يسار بن زيد مولى </w:t>
      </w:r>
      <w:proofErr w:type="spellStart"/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النبى</w:t>
      </w:r>
      <w:proofErr w:type="spellEnd"/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قال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سمعت أب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proofErr w:type="spellStart"/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يحدثنيه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عن جد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أنه سمع رسول الله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يقول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((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من قال أستغفر الله الذ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لا إله إلا هو الح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="0039565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القيوم وأتوب إ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ليه غفر له وإن كان ف</w:t>
      </w:r>
      <w:r w:rsidR="001E487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</w:t>
      </w:r>
      <w:r w:rsidR="001E487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من الزحف))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أبو داود</w:t>
      </w:r>
      <w:r w:rsidR="001E487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 xml:space="preserve">(1523)، </w:t>
      </w:r>
      <w:r w:rsidR="000555C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الترمذي</w:t>
      </w:r>
      <w:r w:rsidR="001E487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(406)، وله شواهد من حديث: جماعةٍ من الصحابة -رضي الله عنهم- منهم: أبو بكر، وأبو هريرة، والبراء بن عازب، وابن مسعودٍ، وأنس بن مالك -رضي الله عنهم- ولذا صح</w:t>
      </w:r>
      <w:r w:rsidR="001E487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ح</w:t>
      </w:r>
      <w:r w:rsidR="001E487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ه الألباني في صحيح أبي داود</w:t>
      </w:r>
      <w:r w:rsidR="001E487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</w:t>
      </w:r>
      <w:r w:rsidR="0002354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1358-الأم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)، سلسلة الأحاديث الصحيحة</w:t>
      </w:r>
      <w:r w:rsidR="001E487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(2727)،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والحويني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في المنيحة</w:t>
      </w:r>
      <w:r w:rsidR="001E487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(351) وغيره]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2D034109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463A2C28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09B8CEEB" w14:textId="40BCDB90" w:rsidR="002E09F6" w:rsidRPr="008A2DEA" w:rsidRDefault="002E09F6" w:rsidP="00740CEA">
      <w:pPr>
        <w:pStyle w:val="1"/>
        <w:spacing w:before="0" w:line="240" w:lineRule="auto"/>
        <w:rPr>
          <w:rtl/>
        </w:rPr>
      </w:pPr>
      <w:bookmarkStart w:id="34" w:name="_Toc146463864"/>
      <w:r w:rsidRPr="008A2DEA">
        <w:rPr>
          <w:rtl/>
        </w:rPr>
        <w:t xml:space="preserve">أغفر لهم ما </w:t>
      </w:r>
      <w:proofErr w:type="spellStart"/>
      <w:r w:rsidRPr="008A2DEA">
        <w:rPr>
          <w:rtl/>
        </w:rPr>
        <w:t>استغفروني</w:t>
      </w:r>
      <w:bookmarkEnd w:id="34"/>
      <w:proofErr w:type="spellEnd"/>
    </w:p>
    <w:p w14:paraId="11E6CF29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35" w:name="_Toc146463865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العشرون:</w:t>
      </w:r>
      <w:bookmarkEnd w:id="35"/>
    </w:p>
    <w:p w14:paraId="1B5DBA41" w14:textId="50AC51AB" w:rsidR="009E7621" w:rsidRPr="007274FD" w:rsidRDefault="00B94E26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أبي سعيد الخ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د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ري 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-رضي الله </w:t>
      </w:r>
      <w:proofErr w:type="gramStart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عنه-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قال</w:t>
      </w:r>
      <w:proofErr w:type="gramEnd"/>
      <w:r w:rsidR="0090401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سمعت رسول الله </w:t>
      </w:r>
      <w:r w:rsidR="00B5062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="00B5062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B5062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يقول: ((إ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 إبليس قال لربه</w:t>
      </w:r>
      <w:r w:rsidR="00B5062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بعزتك وجلالك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لا أبرح أغوي بني آدم ما دامت الأرواح فيهم</w:t>
      </w:r>
      <w:r w:rsidR="00B5062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 الله</w:t>
      </w:r>
      <w:r w:rsidR="00B5062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فبعز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وجلالي لا أبرح أغفر لهم ما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استغفروني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))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أحمد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(3/29)</w:t>
      </w:r>
      <w:r w:rsidR="00B5062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2313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 الألباني: "قلت: هذا إسناد رجاله كلهم ثقات رجال الشيخين لكنه منقطع..</w:t>
      </w:r>
      <w:r w:rsidR="00FE7FD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".</w:t>
      </w:r>
      <w:r w:rsidR="00D2313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B5062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D2313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وله</w:t>
      </w:r>
      <w:r w:rsidR="00E2464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شاهد 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آ</w:t>
      </w:r>
      <w:r w:rsidR="00E2464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خر عند أحمد يقو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ِّ</w:t>
      </w:r>
      <w:r w:rsidR="00E2464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 أحدهما الآخر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D2313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FE7FD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ولذلك أورده في </w:t>
      </w:r>
      <w:r w:rsidR="00D2313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سلسلة الأحاديث الصحيحة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23136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(104)</w:t>
      </w:r>
      <w:r w:rsidR="002551F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 وحسنه في صحيح الترغيب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2551F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(1617)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]</w:t>
      </w:r>
      <w:r w:rsidR="00E83DD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0B235E92" w14:textId="3BD5FD28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000000" w:themeColor="text1"/>
          <w:kern w:val="36"/>
          <w:sz w:val="34"/>
          <w:szCs w:val="34"/>
          <w:rtl/>
          <w:lang w:bidi="ar-YE"/>
        </w:rPr>
      </w:pPr>
      <w:bookmarkStart w:id="36" w:name="_Toc146463866"/>
      <w:r w:rsidRPr="007274FD">
        <w:rPr>
          <w:rFonts w:ascii="Traditional Arabic" w:eastAsia="Times New Roman" w:hAnsi="Traditional Arabic" w:cs="Traditional Arabic"/>
          <w:bCs w:val="0"/>
          <w:color w:val="000000" w:themeColor="text1"/>
          <w:kern w:val="36"/>
          <w:sz w:val="34"/>
          <w:szCs w:val="34"/>
          <w:rtl/>
          <w:lang w:bidi="ar-YE"/>
        </w:rPr>
        <w:t>الحديث الحادي والعشرون:</w:t>
      </w:r>
      <w:bookmarkEnd w:id="36"/>
    </w:p>
    <w:p w14:paraId="3EF437DA" w14:textId="30E6A36C" w:rsidR="009E7621" w:rsidRPr="007274FD" w:rsidRDefault="00AA508C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وعن أبي سعيد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أن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قال: ((إن الشيطان قال: وع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ز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تك يا رب لا أبرح أغوي عبادك ما دامت أرواحهم في أجسادهم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 الرب تبارك وتعالى: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وعزتي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وجلالي: لا أزال أغفر لهم ما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استغفروني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))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الحاكم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(4/261)، والبيهقي في الأسماء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(ص:134)، وهو في سلسلة الأحاديث الصحيحة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(104)].</w:t>
      </w:r>
    </w:p>
    <w:p w14:paraId="3B2A23F8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59448AF0" w14:textId="5AB2ACEB" w:rsidR="00AA508C" w:rsidRPr="008A2DEA" w:rsidRDefault="002E09F6" w:rsidP="00740CEA">
      <w:pPr>
        <w:pStyle w:val="1"/>
        <w:spacing w:before="0" w:line="240" w:lineRule="auto"/>
        <w:rPr>
          <w:rtl/>
        </w:rPr>
      </w:pPr>
      <w:bookmarkStart w:id="37" w:name="_Toc146463867"/>
      <w:r w:rsidRPr="008A2DEA">
        <w:rPr>
          <w:rtl/>
        </w:rPr>
        <w:t>الاستغفار ثلاث</w:t>
      </w:r>
      <w:r w:rsidR="005F72F9" w:rsidRPr="008A2DEA">
        <w:rPr>
          <w:rtl/>
        </w:rPr>
        <w:t>ً</w:t>
      </w:r>
      <w:r w:rsidRPr="008A2DEA">
        <w:rPr>
          <w:rtl/>
        </w:rPr>
        <w:t>ا</w:t>
      </w:r>
      <w:bookmarkEnd w:id="37"/>
    </w:p>
    <w:p w14:paraId="3592FA85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38" w:name="_Toc146463868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الثاني والعشرون:</w:t>
      </w:r>
      <w:bookmarkEnd w:id="38"/>
    </w:p>
    <w:p w14:paraId="7E6239F1" w14:textId="53FA5846" w:rsidR="009E7621" w:rsidRPr="007274FD" w:rsidRDefault="00C01788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عمرو بن ميمون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عن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عبدالله 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-رضي الله </w:t>
      </w:r>
      <w:proofErr w:type="gramStart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عنه-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أن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رسول الله 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كان يعجبه أن يدعو ثلاث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ويستغفر ثلاث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))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أبو داود رقم: (1526)، وهو في الجامع الصحيح لشيخنا مقبل الوادعي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FC17D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وقال: "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هذا حديث صحيح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FC17D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رجاله رجال الصحيح"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 xml:space="preserve">وهو في مسلم رقم: </w:t>
      </w:r>
      <w:r w:rsidR="00A63B4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(1794)، 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((وكان إذا دعا </w:t>
      </w:r>
      <w:proofErr w:type="spellStart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دعا</w:t>
      </w:r>
      <w:proofErr w:type="spellEnd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ثلاث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ا، وإذا سأل </w:t>
      </w:r>
      <w:proofErr w:type="spellStart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سأل</w:t>
      </w:r>
      <w:proofErr w:type="spellEnd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ثلاث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ا)) وليس فيه الاستغفار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]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160D6BFA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1C7DC704" w14:textId="1BF4045A" w:rsidR="002E09F6" w:rsidRPr="008A2DEA" w:rsidRDefault="002E09F6" w:rsidP="00740CEA">
      <w:pPr>
        <w:pStyle w:val="1"/>
        <w:spacing w:before="0" w:line="240" w:lineRule="auto"/>
        <w:rPr>
          <w:rtl/>
        </w:rPr>
      </w:pPr>
      <w:bookmarkStart w:id="39" w:name="_Toc146463869"/>
      <w:r w:rsidRPr="008A2DEA">
        <w:rPr>
          <w:rtl/>
        </w:rPr>
        <w:t>من صيغ الاستغفار</w:t>
      </w:r>
      <w:bookmarkEnd w:id="39"/>
    </w:p>
    <w:p w14:paraId="2048A951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40" w:name="_Toc146463870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الثالث والعشرون:</w:t>
      </w:r>
      <w:bookmarkEnd w:id="40"/>
    </w:p>
    <w:p w14:paraId="09586C55" w14:textId="70D9A8C2" w:rsidR="009E7621" w:rsidRPr="007274FD" w:rsidRDefault="00C96814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ابن أبي موسى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عن أبيه 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-رضي الله </w:t>
      </w:r>
      <w:proofErr w:type="gramStart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عنه-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النبي 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أنه كان يدعو بهذا الدعاء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رب اغفر لي خطيئتي وجهلي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وإسرافي في أمري كله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وما أنت أعلم به مني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اللهم اغفر لي خطاياي وعمدي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وجهلي وهزلي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وكل ذلك عندي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اللهم اغفر لي ما قدمت وما أخ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رت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وما أسررت وما أعلنت</w:t>
      </w:r>
      <w:r w:rsidR="00335A3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أنت المقدم وأنت المؤخر وأنت على كل شيء قدير))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البخاري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(6035)، ومسلم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(2719)].</w:t>
      </w:r>
    </w:p>
    <w:p w14:paraId="5C58D356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75B5F749" w14:textId="312B331A" w:rsidR="00627771" w:rsidRPr="00740CEA" w:rsidRDefault="006476A5" w:rsidP="00740CEA">
      <w:pPr>
        <w:pStyle w:val="1"/>
        <w:spacing w:before="0" w:line="240" w:lineRule="auto"/>
        <w:rPr>
          <w:rtl/>
        </w:rPr>
      </w:pPr>
      <w:bookmarkStart w:id="41" w:name="_Toc146463871"/>
      <w:r w:rsidRPr="008A2DEA">
        <w:rPr>
          <w:rtl/>
        </w:rPr>
        <w:t xml:space="preserve">من استغفر الله -عز </w:t>
      </w:r>
      <w:proofErr w:type="gramStart"/>
      <w:r w:rsidRPr="008A2DEA">
        <w:rPr>
          <w:rtl/>
        </w:rPr>
        <w:t>وجل- غفر</w:t>
      </w:r>
      <w:proofErr w:type="gramEnd"/>
      <w:r w:rsidRPr="008A2DEA">
        <w:rPr>
          <w:rtl/>
        </w:rPr>
        <w:t xml:space="preserve"> له</w:t>
      </w:r>
      <w:bookmarkEnd w:id="41"/>
    </w:p>
    <w:p w14:paraId="773C479B" w14:textId="48EAE091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42" w:name="_Toc146463872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الرابع والعشرون:</w:t>
      </w:r>
      <w:bookmarkEnd w:id="42"/>
    </w:p>
    <w:p w14:paraId="6ECA3214" w14:textId="640F5605" w:rsidR="009E7621" w:rsidRPr="007274FD" w:rsidRDefault="00E14A2B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يوسف بن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عبدالله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بن سلام قال: أتيت أبا الدرداء -رضي الله عنه- في مرضه الذي قُبض فيه، فقال لي: يا بن أخي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ما أعمدك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هذا البلد، أو ما جاء بك؟ قال: قلت: لا؛ إلا صلة ما كان ب</w:t>
      </w:r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ينك وبين والدي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عبدالله </w:t>
      </w:r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بن سلام -رضي الله عنه-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 أبو الدرداء -رضي الله عنه-: بئس ساعة الكذب هذه، سمعت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يقول: ((</w:t>
      </w:r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من توضَّأَ فأحسن </w:t>
      </w:r>
      <w:proofErr w:type="spellStart"/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وضوءه</w:t>
      </w:r>
      <w:proofErr w:type="spellEnd"/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 ثم قام فصلّ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ى ركعتين- أو أربع</w:t>
      </w:r>
      <w:r w:rsidR="005F72F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شك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سهل- يحسن فيها الذّ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="00862ED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كر والخشوع، ثم استغفر الله؛ غفر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له))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أحمد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(6/ 450)، 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وهو في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سلسلة الأحاديث الصحيحة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(3398)].</w:t>
      </w:r>
    </w:p>
    <w:p w14:paraId="09E04A8C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262C3F07" w14:textId="61543606" w:rsidR="00627771" w:rsidRPr="00740CEA" w:rsidRDefault="006476A5" w:rsidP="00740CEA">
      <w:pPr>
        <w:pStyle w:val="1"/>
        <w:spacing w:before="0" w:line="240" w:lineRule="auto"/>
        <w:rPr>
          <w:rtl/>
        </w:rPr>
      </w:pPr>
      <w:bookmarkStart w:id="43" w:name="_Toc146463873"/>
      <w:r w:rsidRPr="008A2DEA">
        <w:rPr>
          <w:rtl/>
        </w:rPr>
        <w:t>اغفر لي ذنوبي</w:t>
      </w:r>
      <w:bookmarkEnd w:id="43"/>
    </w:p>
    <w:p w14:paraId="105E3622" w14:textId="05479503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44" w:name="_Toc146463874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الخامس والعشرون:</w:t>
      </w:r>
      <w:bookmarkEnd w:id="44"/>
    </w:p>
    <w:p w14:paraId="5EBEF195" w14:textId="49DF3B5F" w:rsidR="009E7621" w:rsidRPr="007274FD" w:rsidRDefault="00F57E4B" w:rsidP="00740CEA">
      <w:pPr>
        <w:tabs>
          <w:tab w:val="left" w:pos="7562"/>
        </w:tabs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عل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بن ربي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عة قال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شهدت علي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ًّ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 -رضي الله عنه-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وأتى بداب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ة ليركبها</w:t>
      </w:r>
      <w:r w:rsidR="009B452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فلما وضع رجله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في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الركاب قال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((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بسم الله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فلما استوى على ظهرها قال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الحمد لله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قال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AE3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{سُبْحَانَ الَّذِي سَخَّرَ لَنَا هَذَا وَمَا كُنَّا لَهُ مُقْرِنِينَ * وَإِنَّا إِلَى رَبِّنَا لَمُنْقَلِبُونَ} [الزخرف: 13، 14]،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ثم قال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>الحمد لله ثلاث مرات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قال</w:t>
      </w:r>
      <w:r w:rsidR="007A2BC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الله أكبر ثلاث مرات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قال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AE3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سبحانك إن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="00AE3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ظلمت نفس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="00AE3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فاغفر لي؛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فإنه لا يغفر الذنوب إلا أنت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ثم ضحك فقيل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أمير المؤمنين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من أي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ش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ء ضحكت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؟!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رأيت النب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فعل كما فعلت ثم ضحك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فقلت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رسول الله</w:t>
      </w:r>
      <w:r w:rsidR="00F80E6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من أي شي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ء ضحكت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؟!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AE3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إن ربك يعجب من عبده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إذا قال</w:t>
      </w:r>
      <w:r w:rsidR="00D9508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اغفر لي ذنوبي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يعلم أنه لا يغفر الذنوب غير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))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أبو داود</w:t>
      </w:r>
      <w:r w:rsidR="007A2BC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(2604)، وأحمد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(1/97)،</w:t>
      </w:r>
      <w:r w:rsidR="007A0F1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AE3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</w:t>
      </w:r>
      <w:r w:rsidR="007A0F1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الترمذي</w:t>
      </w:r>
      <w:r w:rsidR="007A2BC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7A0F1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(3443)، والنسائي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7A0F1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وابن حبان</w:t>
      </w:r>
      <w:r w:rsidR="007A2BC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7A0F1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(2380)، والحاكم (2/99) وغيرهم، </w:t>
      </w:r>
      <w:r w:rsidR="00AE3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</w:t>
      </w:r>
      <w:r w:rsidR="007A0F1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صححه ال</w:t>
      </w:r>
      <w:r w:rsidR="00A63B4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ترمذي وابن حبان والحاكم والذهبي،</w:t>
      </w:r>
      <w:r w:rsidR="007A0F1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والألباني في صحيح أبي داود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7A0F1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(2342-الأم)].</w:t>
      </w:r>
    </w:p>
    <w:p w14:paraId="1E42A330" w14:textId="77777777" w:rsidR="00627771" w:rsidRPr="007274FD" w:rsidRDefault="00627771" w:rsidP="00740CEA">
      <w:pPr>
        <w:tabs>
          <w:tab w:val="left" w:pos="7562"/>
        </w:tabs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3EDFE2DF" w14:textId="7D7B3250" w:rsidR="006476A5" w:rsidRPr="008A2DEA" w:rsidRDefault="006476A5" w:rsidP="00740CEA">
      <w:pPr>
        <w:pStyle w:val="1"/>
        <w:spacing w:before="0" w:line="240" w:lineRule="auto"/>
        <w:rPr>
          <w:rtl/>
        </w:rPr>
      </w:pPr>
      <w:bookmarkStart w:id="45" w:name="_Toc146463875"/>
      <w:r w:rsidRPr="008A2DEA">
        <w:rPr>
          <w:rtl/>
        </w:rPr>
        <w:t xml:space="preserve">الصديق -رضي الله </w:t>
      </w:r>
      <w:proofErr w:type="gramStart"/>
      <w:r w:rsidRPr="008A2DEA">
        <w:rPr>
          <w:rtl/>
        </w:rPr>
        <w:t>عنه- والاستغفار</w:t>
      </w:r>
      <w:bookmarkEnd w:id="45"/>
      <w:proofErr w:type="gramEnd"/>
    </w:p>
    <w:p w14:paraId="2E0F5B7B" w14:textId="77777777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46" w:name="_Toc146463876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السادس والعشرون:</w:t>
      </w:r>
      <w:bookmarkEnd w:id="46"/>
    </w:p>
    <w:p w14:paraId="5BE11DDB" w14:textId="65710591" w:rsidR="009E7621" w:rsidRPr="007274FD" w:rsidRDefault="00A671D6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عبدالله 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بن عمرو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-رضي الله عنهما-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((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أن أبا بكر الصديق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رضي الله </w:t>
      </w:r>
      <w:proofErr w:type="gramStart"/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proofErr w:type="gramEnd"/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للنبي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يا رسول الله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علمني دعاء أدعو به في صلاتي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قل</w:t>
      </w:r>
      <w:r w:rsidR="007E47B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اللهم إني ظلمت نفسي ظلم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كثير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7F746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ولا يغفر الذنوب إلا أنت</w:t>
      </w:r>
      <w:r w:rsidR="007E47B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فاغفر لي من عندك مغفرة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إنك أنت الغفور الرحيم))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البخاري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(6953)، ومسلم</w:t>
      </w:r>
      <w:r w:rsidR="0084246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6012C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(2705)].</w:t>
      </w:r>
    </w:p>
    <w:p w14:paraId="70ECE6FB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54E663A0" w14:textId="76A96C41" w:rsidR="00627771" w:rsidRPr="00740CEA" w:rsidRDefault="006476A5" w:rsidP="00740CEA">
      <w:pPr>
        <w:pStyle w:val="1"/>
        <w:spacing w:before="0" w:line="240" w:lineRule="auto"/>
        <w:rPr>
          <w:rtl/>
        </w:rPr>
      </w:pPr>
      <w:bookmarkStart w:id="47" w:name="_Toc146463877"/>
      <w:r w:rsidRPr="008A2DEA">
        <w:rPr>
          <w:rtl/>
        </w:rPr>
        <w:t>ليعزم المستغفر</w:t>
      </w:r>
      <w:bookmarkEnd w:id="47"/>
    </w:p>
    <w:p w14:paraId="78049924" w14:textId="287613E8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48" w:name="_Toc146463878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السابع والعشرون:</w:t>
      </w:r>
      <w:bookmarkEnd w:id="48"/>
    </w:p>
    <w:p w14:paraId="3FB32B62" w14:textId="58B435B2" w:rsidR="009E7621" w:rsidRPr="007274FD" w:rsidRDefault="004E4ED7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أبي هريرة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أن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قال: ((لا يقولن أحدكم</w:t>
      </w:r>
      <w:r w:rsidR="00576EF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اللهم اغفر لي إن شئت</w:t>
      </w:r>
      <w:r w:rsidR="00576EF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اللهم ارحمني إن شئت</w:t>
      </w:r>
      <w:r w:rsidR="007E47B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ليعزم المسألة</w:t>
      </w:r>
      <w:r w:rsidR="007E47B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فإنه لا مكره له))</w:t>
      </w:r>
      <w:r w:rsidR="00576EF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البخاري</w:t>
      </w:r>
      <w:r w:rsidR="00576EF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(5980)، ومسلم</w:t>
      </w:r>
      <w:r w:rsidR="00576EF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(2679)].</w:t>
      </w:r>
    </w:p>
    <w:p w14:paraId="0F491017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389E6811" w14:textId="5CAADEEA" w:rsidR="00627771" w:rsidRPr="00740CEA" w:rsidRDefault="006476A5" w:rsidP="00740CEA">
      <w:pPr>
        <w:pStyle w:val="1"/>
        <w:spacing w:before="0" w:line="240" w:lineRule="auto"/>
        <w:rPr>
          <w:rtl/>
        </w:rPr>
      </w:pPr>
      <w:bookmarkStart w:id="49" w:name="_Toc146463879"/>
      <w:r w:rsidRPr="008A2DEA">
        <w:rPr>
          <w:rtl/>
        </w:rPr>
        <w:t xml:space="preserve">أستغفر لك النبي -صلى الله عليه </w:t>
      </w:r>
      <w:proofErr w:type="spellStart"/>
      <w:r w:rsidRPr="008A2DEA">
        <w:rPr>
          <w:rtl/>
        </w:rPr>
        <w:t>وآله</w:t>
      </w:r>
      <w:proofErr w:type="spellEnd"/>
      <w:r w:rsidRPr="008A2DEA">
        <w:rPr>
          <w:rtl/>
        </w:rPr>
        <w:t xml:space="preserve"> وسلم-؟!</w:t>
      </w:r>
      <w:bookmarkEnd w:id="49"/>
    </w:p>
    <w:p w14:paraId="5860A1EC" w14:textId="00FB0293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50" w:name="_Toc146463880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الثامن والعشرون:</w:t>
      </w:r>
      <w:bookmarkEnd w:id="50"/>
    </w:p>
    <w:p w14:paraId="6BD75217" w14:textId="6DD867AA" w:rsidR="009E7621" w:rsidRPr="007274FD" w:rsidRDefault="00BE1385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عبدالله بن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سرجس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((رأيت 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وأكلت معه خبز</w:t>
      </w:r>
      <w:r w:rsidR="00576EF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ولحم</w:t>
      </w:r>
      <w:r w:rsidR="00576EF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 </w:t>
      </w:r>
      <w:r w:rsidR="00CC149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أو قال: ثريد</w:t>
      </w:r>
      <w:r w:rsidR="00576EF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CC149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قال: فقلت له: أستغفر لك 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وسلم-؟! قال: نعم، ولك. ثم تلا هذه الآية: </w:t>
      </w:r>
      <w:r w:rsidR="002A2E8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{وَاسْتَغْفِرْ لِذَنْبِكَ وَلِلْمُؤْمِنِينَ وَالْمُؤْمِنَاتِ} [محمد: 19]،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قال: ثم د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فنظرت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خاتم النبوة بين كتفيه عند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ناغ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ض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كتفه اليسرى جمع</w:t>
      </w:r>
      <w:r w:rsidR="002A2E8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عليه خيلان كأمثال الثآليل))</w:t>
      </w:r>
      <w:r w:rsidR="002A2E8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مسلم</w:t>
      </w:r>
      <w:r w:rsidR="002A2E8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(2346)].</w:t>
      </w:r>
    </w:p>
    <w:p w14:paraId="365EBEB2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541EA367" w14:textId="2236A707" w:rsidR="00627771" w:rsidRPr="00740CEA" w:rsidRDefault="006476A5" w:rsidP="00740CEA">
      <w:pPr>
        <w:pStyle w:val="1"/>
        <w:spacing w:before="0" w:line="240" w:lineRule="auto"/>
        <w:rPr>
          <w:rtl/>
        </w:rPr>
      </w:pPr>
      <w:bookmarkStart w:id="51" w:name="_Toc146463881"/>
      <w:r w:rsidRPr="008A2DEA">
        <w:rPr>
          <w:rtl/>
        </w:rPr>
        <w:t xml:space="preserve">أكثر </w:t>
      </w:r>
      <w:r w:rsidR="00665A5B" w:rsidRPr="008A2DEA">
        <w:rPr>
          <w:rtl/>
        </w:rPr>
        <w:t xml:space="preserve">النبي -صلى الله عليه </w:t>
      </w:r>
      <w:proofErr w:type="spellStart"/>
      <w:r w:rsidR="00665A5B" w:rsidRPr="008A2DEA">
        <w:rPr>
          <w:rtl/>
        </w:rPr>
        <w:t>وآله</w:t>
      </w:r>
      <w:proofErr w:type="spellEnd"/>
      <w:r w:rsidR="00665A5B" w:rsidRPr="008A2DEA">
        <w:rPr>
          <w:rtl/>
        </w:rPr>
        <w:t xml:space="preserve"> </w:t>
      </w:r>
      <w:proofErr w:type="gramStart"/>
      <w:r w:rsidR="00665A5B" w:rsidRPr="008A2DEA">
        <w:rPr>
          <w:rtl/>
        </w:rPr>
        <w:t>وسلم- من</w:t>
      </w:r>
      <w:proofErr w:type="gramEnd"/>
      <w:r w:rsidR="00665A5B" w:rsidRPr="008A2DEA">
        <w:rPr>
          <w:rtl/>
        </w:rPr>
        <w:t xml:space="preserve"> الا</w:t>
      </w:r>
      <w:r w:rsidRPr="008A2DEA">
        <w:rPr>
          <w:rtl/>
        </w:rPr>
        <w:t>ستغف</w:t>
      </w:r>
      <w:r w:rsidR="00665A5B" w:rsidRPr="008A2DEA">
        <w:rPr>
          <w:rtl/>
        </w:rPr>
        <w:t>ار</w:t>
      </w:r>
      <w:bookmarkEnd w:id="51"/>
    </w:p>
    <w:p w14:paraId="04CCBBC0" w14:textId="39FDAE90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52" w:name="_Toc146463882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التاسع والعشرون:</w:t>
      </w:r>
      <w:bookmarkEnd w:id="52"/>
    </w:p>
    <w:p w14:paraId="2DF8214B" w14:textId="220DE3C3" w:rsidR="009E7621" w:rsidRPr="007274FD" w:rsidRDefault="00AA508C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أبي هريرة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((ما رأيت أحدًا بعد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أكثر</w:t>
      </w:r>
      <w:r w:rsidR="00665A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أن يقول: 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ستغفر الله وأتوب إليه، من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وسلم-))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ابن السني، والنسائي في عمل اليوم والليلة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(330/ 454)، وعبد بن حميد في مسنده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(3/ 216/ 1463 - منتخب)، وابن حبان في صحيحه</w:t>
      </w:r>
      <w:r w:rsidR="00CC149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(2460 - موارد) وحسنه بعض أهل العلم بشواهده].</w:t>
      </w:r>
    </w:p>
    <w:p w14:paraId="6E6D1796" w14:textId="77777777" w:rsidR="00627771" w:rsidRPr="007274FD" w:rsidRDefault="00627771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</w:p>
    <w:p w14:paraId="63CFB3C9" w14:textId="25B2803A" w:rsidR="00627771" w:rsidRPr="00740CEA" w:rsidRDefault="00665A5B" w:rsidP="00740CEA">
      <w:pPr>
        <w:pStyle w:val="1"/>
        <w:spacing w:before="0" w:line="240" w:lineRule="auto"/>
        <w:rPr>
          <w:rtl/>
        </w:rPr>
      </w:pPr>
      <w:bookmarkStart w:id="53" w:name="_Toc146463883"/>
      <w:r w:rsidRPr="008A2DEA">
        <w:rPr>
          <w:rtl/>
        </w:rPr>
        <w:t>فضل ال</w:t>
      </w:r>
      <w:r w:rsidR="00154BEF" w:rsidRPr="008A2DEA">
        <w:rPr>
          <w:rtl/>
        </w:rPr>
        <w:t>إ</w:t>
      </w:r>
      <w:r w:rsidRPr="008A2DEA">
        <w:rPr>
          <w:rtl/>
        </w:rPr>
        <w:t>كثار من الاستغفار قبل الموت</w:t>
      </w:r>
      <w:bookmarkEnd w:id="53"/>
    </w:p>
    <w:p w14:paraId="1945A5B6" w14:textId="1F7B9A00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54" w:name="_Toc146463884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الثلاثون:</w:t>
      </w:r>
      <w:bookmarkEnd w:id="54"/>
    </w:p>
    <w:p w14:paraId="6AEE1E3E" w14:textId="09E78530" w:rsidR="009E7621" w:rsidRPr="007274FD" w:rsidRDefault="00D1507F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عائشة 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-رضي الله </w:t>
      </w:r>
      <w:proofErr w:type="gramStart"/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عنها-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قالت</w:t>
      </w:r>
      <w:proofErr w:type="gramEnd"/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((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كان رسول الله 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يكثر من قول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سبحان الله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وبحمده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أستغفر الله وأتوب إليه.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قالت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فقلت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رسول الله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أراك تكثر من قول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سبحان الل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ه وبحمده</w:t>
      </w:r>
      <w:r w:rsidR="00CC149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أستغفر الله وأتوب إليه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!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خبرني ربي أني سأرى علامة في أمتي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فإذا رأيتها أكثرت من قول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سبحان الله وبحمده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أستغفر الله وأتوب إليه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فقد رأيتها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{إِذَا جَاءَ نَصْرُ اللَّهِ وَالْفَتْحُ} [النصر: 1]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فتح مكة</w:t>
      </w:r>
      <w:r w:rsidR="008E6C0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{وَرَأَيْتَ النَّاسَ يَدْخُلُونَ فِي دِينِ اللَّهِ أَفْوَاجًا * فَسَبِّحْ بِحَمْدِ رَبِّكَ وَاسْتَغْفِرْهُ إِنَّهُ كَانَ تَوَّابًا} [النصر: 2، 3]))؛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[أخرجه مسلم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(484)]</w:t>
      </w:r>
      <w:r w:rsidR="00955F9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62C99337" w14:textId="0483CCA2" w:rsidR="009E7621" w:rsidRPr="007274FD" w:rsidRDefault="00955F92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وعن 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عائشة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-رضي الله عنها-: ((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كان رسول الله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يكثر في آخر أ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مره من قول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سبحان الله وبحمده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ستغفر الله وأتوب إليه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قالت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فقلت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يا رسول الله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ما لي أراك تكثر من قول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سبحان الله وبحمده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ستغفر الله وأتوب إليه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؟!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إن ربي -عز و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جل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كان أخبرني 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ني سأرى علامة في أمتي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وأ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مرني إذا ر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يتها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ن 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سبح بحمده و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ستغفره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 إ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نه كان تواب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فقد رأيتها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{إِذَا جَاءَ نَصْرُ اللَّهِ وَالْفَتْحُ * وَرَأَيْتَ النَّاسَ يَدْخُلُونَ فِي دِينِ اللَّهِ أَفْوَاجًا * 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 xml:space="preserve">فَسَبِّحْ بِحَمْدِ رَبِّكَ وَاسْتَغْفِرْهُ إِنَّهُ كَانَ تَوَّابًا} [النصر: 1 - 3]))؛ 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[أخرجه أحمد (6/35)،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وهو في 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سلسلة الأحاديث الصحيحة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(3157)]</w:t>
      </w:r>
      <w:r w:rsidR="00154B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  <w:r w:rsidR="00D1507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</w:p>
    <w:p w14:paraId="1F978CC8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3955AA15" w14:textId="4BEDEBE3" w:rsidR="00627771" w:rsidRPr="00740CEA" w:rsidRDefault="00245A4D" w:rsidP="00740CEA">
      <w:pPr>
        <w:pStyle w:val="1"/>
        <w:spacing w:before="0" w:line="240" w:lineRule="auto"/>
        <w:rPr>
          <w:rtl/>
        </w:rPr>
      </w:pPr>
      <w:bookmarkStart w:id="55" w:name="_Toc146463885"/>
      <w:r w:rsidRPr="008A2DEA">
        <w:rPr>
          <w:rtl/>
        </w:rPr>
        <w:t>ما أصبحت غداة قط</w:t>
      </w:r>
      <w:bookmarkEnd w:id="55"/>
    </w:p>
    <w:p w14:paraId="03737443" w14:textId="76AF2CC6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56" w:name="_Toc146463886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الحادي والثلاثون:</w:t>
      </w:r>
      <w:bookmarkEnd w:id="56"/>
    </w:p>
    <w:p w14:paraId="2754F30D" w14:textId="266AAEBD" w:rsidR="009E7621" w:rsidRPr="007274FD" w:rsidRDefault="0076651D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سعيد بن أبي بردة، عن أبيه، عن جده </w:t>
      </w:r>
      <w:r w:rsidR="0046245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-رضي الله </w:t>
      </w:r>
      <w:proofErr w:type="gramStart"/>
      <w:r w:rsidR="0046245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عنه-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((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جاء رسول الله </w:t>
      </w:r>
      <w:r w:rsidR="0046245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="0046245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46245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ونحن جلوس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فقال: ما أصبحت غداة قط إلا استغفرت الله فيها مائة مرة))</w:t>
      </w:r>
      <w:r w:rsidR="00D636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الطبراني بسند صحيح كما في صحيح الجامع، وسلسلة الأحاديث الصحيحة</w:t>
      </w:r>
      <w:r w:rsidR="00D636E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(1600)]</w:t>
      </w:r>
      <w:r w:rsidR="00E83DD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5040A36D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2341376B" w14:textId="017F53DD" w:rsidR="00627771" w:rsidRPr="007274FD" w:rsidRDefault="00D636EF" w:rsidP="00740CEA">
      <w:pPr>
        <w:pStyle w:val="1"/>
        <w:keepNext w:val="0"/>
        <w:keepLines w:val="0"/>
        <w:shd w:val="clear" w:color="auto" w:fill="FFFFFF"/>
        <w:spacing w:before="0" w:line="240" w:lineRule="auto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57" w:name="_Toc146463887"/>
      <w:r w:rsidRPr="008A2DEA">
        <w:rPr>
          <w:rtl/>
        </w:rPr>
        <w:t xml:space="preserve">{وَمَا كَانَ اللَّهُ مُعَذِّبَهُمْ وَهُمْ يَسْتَغْفِرُونَ} </w:t>
      </w:r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[الأنفال: 33]:</w:t>
      </w:r>
      <w:bookmarkEnd w:id="57"/>
    </w:p>
    <w:p w14:paraId="7C7E29BB" w14:textId="17F7DA7E" w:rsidR="00E7083B" w:rsidRPr="007274FD" w:rsidRDefault="00D636EF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 xml:space="preserve"> </w:t>
      </w:r>
      <w:bookmarkStart w:id="58" w:name="_Toc146463888"/>
      <w:r w:rsidR="00E7083B"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الثاني والثلاثون:</w:t>
      </w:r>
      <w:bookmarkEnd w:id="58"/>
    </w:p>
    <w:p w14:paraId="04665535" w14:textId="0D90E572" w:rsidR="009E7621" w:rsidRPr="007274FD" w:rsidRDefault="005D383C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</w:t>
      </w:r>
      <w:r w:rsidR="007665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أنس بن مالك </w:t>
      </w:r>
      <w:r w:rsidR="0046245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-رضي الله </w:t>
      </w:r>
      <w:proofErr w:type="gramStart"/>
      <w:r w:rsidR="0046245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</w:t>
      </w:r>
      <w:r w:rsidR="007665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7665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((قال </w:t>
      </w:r>
      <w:r w:rsidR="007665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أبو جهل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7665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اللهم إن كان هذا هو الحق من عندك فأمطر علينا حجار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ة من السماء أو ائتنا بعذاب أليم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7665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فنزلت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{وَمَا كَانَ اللَّهُ لِيُعَذِّبَهُمْ وَأَنْتَ فِيهِمْ وَمَا كَانَ اللَّهُ مُعَذِّبَهُمْ وَهُمْ يَسْتَغْفِرُونَ * وَمَا لَهُمْ أَلَّا يُعَذِّبَهُمُ اللَّهُ وَهُمْ يَصُدُّونَ عَنِ الْمَسْجِدِ الْحَرَامِ} [الأنفال: 34]</w:t>
      </w:r>
      <w:r w:rsidR="00D923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))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D923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البخاري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923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(4371)، ومسلم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D9231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(2796)]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1917357A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532CA185" w14:textId="0CC0E416" w:rsidR="00627771" w:rsidRPr="00740CEA" w:rsidRDefault="00245A4D" w:rsidP="00740CEA">
      <w:pPr>
        <w:pStyle w:val="1"/>
        <w:spacing w:before="0" w:line="240" w:lineRule="auto"/>
        <w:rPr>
          <w:rtl/>
        </w:rPr>
      </w:pPr>
      <w:bookmarkStart w:id="59" w:name="_Toc146463889"/>
      <w:r w:rsidRPr="008A2DEA">
        <w:rPr>
          <w:rtl/>
        </w:rPr>
        <w:t>حلق الاستغفار</w:t>
      </w:r>
      <w:bookmarkEnd w:id="59"/>
    </w:p>
    <w:p w14:paraId="2E9D67C2" w14:textId="70A05D6A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60" w:name="_Toc146463890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الثالث والثلاثون:</w:t>
      </w:r>
      <w:bookmarkEnd w:id="60"/>
    </w:p>
    <w:p w14:paraId="7061B9D9" w14:textId="723D4873" w:rsidR="009E7621" w:rsidRPr="007274FD" w:rsidRDefault="00D9231D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أبي هريرة </w:t>
      </w:r>
      <w:r w:rsidR="0046245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-رضي الله </w:t>
      </w:r>
      <w:proofErr w:type="gramStart"/>
      <w:r w:rsidR="00462454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النبي 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-صلى الله عليه </w:t>
      </w:r>
      <w:proofErr w:type="spellStart"/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((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إن لله 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تبارك وتعالى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ملائكة سيارة فضل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يتبعون مجالس الذكر</w:t>
      </w:r>
      <w:r w:rsidR="00BE3E8A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فإذا وجدوا مجلس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فيه ذكر قعدوا معهم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وح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بعضهم بعض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بأجنحتهم حتى يملؤ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ما بينهم وبين السماء الدنيا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فإذا تفرقوا عرجوا وصعدوا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السماء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فيسألهم الله -عز و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جل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- وهو أعلم بهم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من أين جئتم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 فيقولون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جئنا من عند عباد لك في الأرض يسبحونك ويكبرونك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ويهللونك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ويحمدونك ويسألونك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وماذا يسألو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 قالوا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يسألونك جنتك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وهل رأوا جنتي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 قالوا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لا أي رب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>فكيف لو رأوا جنتي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 قالوا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ويستجيرونك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ومم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يستجيرونني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 قالوا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من نارك يا رب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وهل رأوا ناري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 قالوا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لا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فكيف لو رأوا ناري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؟ قالوا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ويستغفرونك</w:t>
      </w:r>
      <w:proofErr w:type="spellEnd"/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فيقول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قد غفرت لهم فأعطيتهم ما سألوا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وأجرتهم مما استجاروا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فيقولون رب فيهم فلان عبد خطاء إنما مر فجلس معهم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قال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فيقول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وله غفرت</w:t>
      </w:r>
      <w:r w:rsidR="005D383C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هم القوم لا يشقى بهم جليسهم))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مسلم</w:t>
      </w:r>
      <w:r w:rsidR="00A201E7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(2689)]</w:t>
      </w:r>
      <w:r w:rsidR="00E83DDE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18F0949F" w14:textId="77777777" w:rsidR="00627771" w:rsidRPr="007274FD" w:rsidRDefault="00627771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403A7B53" w14:textId="5EFAC635" w:rsidR="00627771" w:rsidRPr="00740CEA" w:rsidRDefault="00245A4D" w:rsidP="00740CEA">
      <w:pPr>
        <w:pStyle w:val="1"/>
        <w:spacing w:before="0" w:line="240" w:lineRule="auto"/>
        <w:rPr>
          <w:rtl/>
        </w:rPr>
      </w:pPr>
      <w:bookmarkStart w:id="61" w:name="_Toc146463891"/>
      <w:r w:rsidRPr="008A2DEA">
        <w:rPr>
          <w:rtl/>
        </w:rPr>
        <w:t>يا معشر النساء أكثر</w:t>
      </w:r>
      <w:r w:rsidR="00707408" w:rsidRPr="008A2DEA">
        <w:rPr>
          <w:rtl/>
        </w:rPr>
        <w:t>ْ</w:t>
      </w:r>
      <w:r w:rsidRPr="008A2DEA">
        <w:rPr>
          <w:rtl/>
        </w:rPr>
        <w:t>ن</w:t>
      </w:r>
      <w:r w:rsidR="00707408" w:rsidRPr="008A2DEA">
        <w:rPr>
          <w:rtl/>
        </w:rPr>
        <w:t>َ</w:t>
      </w:r>
      <w:r w:rsidRPr="008A2DEA">
        <w:rPr>
          <w:rtl/>
        </w:rPr>
        <w:t xml:space="preserve"> الاستغفار</w:t>
      </w:r>
      <w:bookmarkEnd w:id="61"/>
    </w:p>
    <w:p w14:paraId="5539A3CF" w14:textId="1E99FEB0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62" w:name="_Toc146463892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الرابع والثلاثون:</w:t>
      </w:r>
      <w:bookmarkEnd w:id="62"/>
    </w:p>
    <w:p w14:paraId="21FE8720" w14:textId="5E85E9B6" w:rsidR="009E7621" w:rsidRPr="007274FD" w:rsidRDefault="007401B3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عبدالله بن عمر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عنهما- عن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أنه قال: ((يا معشر النساء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تصد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ق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وأكثرن الاستغفار؛ فإني رأيتكن أكثر أهل النار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فقالت امرأة منهن جزلة: وما لنا يا رسول الله أكثر أهل النار؟! قال: تكثرن اللعن، وتكفرن العشير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وما رأيت من ناقصات عقل ودين أغلب لذي ل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ب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ٍّ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منكن. قالت: يا رسول الله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وما نقصان العقل والدين؟ قال: أما نقصان العقل فشهادة امرأتين تعدل شهادة رجل فهذا نقصان العقل، وتمكث الليالي ما تصلي وتفطر في رمضان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فهذا نقصان الدين))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مسلم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(79)].</w:t>
      </w:r>
    </w:p>
    <w:p w14:paraId="07A65CD1" w14:textId="77777777" w:rsidR="00C014BC" w:rsidRPr="007274FD" w:rsidRDefault="00C014BC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479ED401" w14:textId="14436D35" w:rsidR="00245A4D" w:rsidRPr="008A2DEA" w:rsidRDefault="00245A4D" w:rsidP="00740CEA">
      <w:pPr>
        <w:pStyle w:val="1"/>
        <w:spacing w:before="0" w:line="240" w:lineRule="auto"/>
        <w:rPr>
          <w:rtl/>
        </w:rPr>
      </w:pPr>
      <w:bookmarkStart w:id="63" w:name="_Toc146463893"/>
      <w:r w:rsidRPr="008A2DEA">
        <w:rPr>
          <w:rtl/>
        </w:rPr>
        <w:t>ويحك يا صاحب الذنب: ارجع فاستغفر الله عز وجل</w:t>
      </w:r>
      <w:bookmarkEnd w:id="63"/>
    </w:p>
    <w:p w14:paraId="333813B7" w14:textId="79C15554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64" w:name="_Toc146463894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الخامس والثلاثون:</w:t>
      </w:r>
      <w:bookmarkEnd w:id="64"/>
    </w:p>
    <w:p w14:paraId="5E4FC787" w14:textId="53562409" w:rsidR="009E7621" w:rsidRPr="007274FD" w:rsidRDefault="0059087B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سليمان بن بريدة عن أبيه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: ((جاء ماعز بن مالك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فقال: يا رسول الله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طه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رني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فقال: ويحك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!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ارجع فاستغفر الله وتب إليه. قال: فرجع غير بعيد ثم جاء، فقال: يا رسول الله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طه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ِّ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رني. فقال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ويحك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!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ارجع فاستغفر الله وتب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إليه..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الحديث))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مسلم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(1695)].</w:t>
      </w:r>
    </w:p>
    <w:p w14:paraId="7F4A5F54" w14:textId="77777777" w:rsidR="00C014BC" w:rsidRPr="007274FD" w:rsidRDefault="00C014BC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07D212DC" w14:textId="31BA9F36" w:rsidR="00C014BC" w:rsidRPr="00740CEA" w:rsidRDefault="00245A4D" w:rsidP="00740CEA">
      <w:pPr>
        <w:pStyle w:val="1"/>
        <w:spacing w:before="0" w:line="240" w:lineRule="auto"/>
        <w:rPr>
          <w:rtl/>
        </w:rPr>
      </w:pPr>
      <w:bookmarkStart w:id="65" w:name="_Toc146463895"/>
      <w:r w:rsidRPr="008A2DEA">
        <w:rPr>
          <w:rtl/>
        </w:rPr>
        <w:t>من ندم واستغفر الله عز وجل</w:t>
      </w:r>
      <w:bookmarkEnd w:id="65"/>
    </w:p>
    <w:p w14:paraId="574ECE88" w14:textId="79FD5C7D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66" w:name="_Toc146463896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 xml:space="preserve">الحديث </w:t>
      </w:r>
      <w:proofErr w:type="gramStart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السادس  والثلاثون</w:t>
      </w:r>
      <w:proofErr w:type="gramEnd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:</w:t>
      </w:r>
      <w:bookmarkEnd w:id="66"/>
    </w:p>
    <w:p w14:paraId="6E0CBC2B" w14:textId="71FEF393" w:rsidR="00C014BC" w:rsidRDefault="0059087B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 xml:space="preserve">عن أبي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أمامة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عن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 قال: ((إن صاحب الشمال ليرفع القلم ست ساعات عن العبد المسلم المخطئ أو المسيء، فإن ندم واستغفر الله منها ألقاها وإلا كتب واحدة))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الطبراني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(8/217-218)، وقال الهيثمي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(10/208): "رواه الطبراني بأسانيد، ورجال أحدها وثقوا"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وحس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نه الألباني في سلسلة الأحاديث الصحيحة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(1209)].</w:t>
      </w:r>
    </w:p>
    <w:p w14:paraId="5F7AAD09" w14:textId="77777777" w:rsidR="00740CEA" w:rsidRPr="007274FD" w:rsidRDefault="00740CEA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7BACFEFC" w14:textId="5CD35040" w:rsidR="00C014BC" w:rsidRPr="00740CEA" w:rsidRDefault="00245A4D" w:rsidP="00740CEA">
      <w:pPr>
        <w:pStyle w:val="1"/>
        <w:spacing w:before="0" w:line="240" w:lineRule="auto"/>
        <w:rPr>
          <w:rtl/>
        </w:rPr>
      </w:pPr>
      <w:bookmarkStart w:id="67" w:name="_Toc146463897"/>
      <w:r w:rsidRPr="008A2DEA">
        <w:rPr>
          <w:rtl/>
        </w:rPr>
        <w:t>سبحانك اللهم وبحمدك لا إله إلا أنت أستغفرك وأتوب إليك</w:t>
      </w:r>
      <w:bookmarkEnd w:id="67"/>
    </w:p>
    <w:p w14:paraId="5D031947" w14:textId="31BB5B5E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68" w:name="_Toc146463898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 xml:space="preserve">الحديث </w:t>
      </w:r>
      <w:proofErr w:type="gramStart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السابع  والثلاثون</w:t>
      </w:r>
      <w:proofErr w:type="gramEnd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:</w:t>
      </w:r>
      <w:bookmarkEnd w:id="68"/>
    </w:p>
    <w:p w14:paraId="7C707259" w14:textId="7EAC42DE" w:rsidR="009E7621" w:rsidRPr="007274FD" w:rsidRDefault="007E51B2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أبي سعيد الخ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د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ري -رضي الله عنه- قال: قال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((من قرأ سورة الكهف كما أنزلت، كانت له نور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يوم القيامة من مقامه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مكة، ومن قرأ عشر آيات من آخرها ثم خرج الدج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ال لم يسلط عليه، ومن توضأ ثم قال: سبحانك اللهم وبحمدك لا إله إلا أنت أستغفرك وأتوب إليك كتب في رق، ثم طبع بطابع فلم يكسر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يوم القيامة))</w:t>
      </w:r>
      <w:r w:rsidR="00707408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الحاكم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</w:t>
      </w:r>
      <w:r w:rsidR="00075A3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1/752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 وقال: "هذا حديث صحيح على شرط مسلم ولم يخرجاه"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ووافقه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الذهبي، وقال الألباني في إرواء الغليل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(3/94): "هذا السند صحيح"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وانظر: سلسلة الأحاديث الصحيحة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(2651)].</w:t>
      </w:r>
    </w:p>
    <w:p w14:paraId="21E76528" w14:textId="5A1E5D2F" w:rsidR="009E7621" w:rsidRPr="007274FD" w:rsidRDefault="005C72F7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أبي سعيد الخ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ُ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د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ْ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ري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قال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((من توض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 ثم قال: سبحانك اللهم وبحمدك لا إله إلا أنت أستغفرك وأتوب إليك، كتب في رق، ثم طبع بطابع، فلم يكسر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يوم القيامة))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النسائي في عمل اليوم والليلة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(81)، والحاكم (1/564)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وقال الحاكم: "صحيح على شرط مسلم"،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ووافقه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الذهبي. وقال الألباني في سلسلة الأحاديث الصحيحة</w:t>
      </w:r>
      <w:r w:rsidR="0030015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(2333): "وأقول بل هو على شرط الشيخين"].</w:t>
      </w:r>
    </w:p>
    <w:p w14:paraId="59CB8079" w14:textId="36BF0195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69" w:name="_Toc146463899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الثامن والثلاثون:</w:t>
      </w:r>
      <w:bookmarkEnd w:id="69"/>
    </w:p>
    <w:p w14:paraId="0B54496C" w14:textId="7566A03C" w:rsidR="009E7621" w:rsidRPr="007274FD" w:rsidRDefault="008E1935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أبي هريرة -رضي الله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عنه- قال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: قال رسول الله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((من جلس في مجلس فكثر فيه لغطه، فقال قبل أن يقوم من مجلسه ذلك: سبحانك اللهم وبحمدك</w:t>
      </w:r>
      <w:r w:rsidR="006A0D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أشهد أن لا إله إلا أنت</w:t>
      </w:r>
      <w:r w:rsidR="006A0D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6A0D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ستغفرك وأتوب إليك إلا غفر له م</w:t>
      </w:r>
      <w:r w:rsidR="00A40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كان في مجلسه ذلك))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A40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الت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رمذي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(3433)، وصححه الألباني في صحيح الترغيب</w:t>
      </w:r>
      <w:r w:rsidR="006A0D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(1516)</w:t>
      </w:r>
      <w:r w:rsidR="00F323C3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 وقد صح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="00A40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أيض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="00A40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 من </w:t>
      </w:r>
      <w:r w:rsidR="00A40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lastRenderedPageBreak/>
        <w:t xml:space="preserve">غير طريق أبي هريرة هذا كما قال </w:t>
      </w:r>
      <w:r w:rsidR="00AE17FF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أشار الحافظ في آخر فتح الباري وعنه </w:t>
      </w:r>
      <w:r w:rsidR="00A40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شيخنا مقبل الوادعي -رحمه الله- في أحاديث معل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="00A40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ة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A40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(ص:432)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].</w:t>
      </w:r>
    </w:p>
    <w:p w14:paraId="55EB0FC7" w14:textId="7D1E215E" w:rsidR="009E7621" w:rsidRPr="007274FD" w:rsidRDefault="00E83DDE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عائشة -رضي الله عنه- أن رسول الله -صلى الله عليه </w:t>
      </w:r>
      <w:proofErr w:type="spellStart"/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وسلم-: ((كان إذا جلس مجلس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ا، أو صل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ى تكل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َّ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م بكلمات، فسألته عائشة عن الكلمات، فقال: إن تكلم بخير كان طابع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ً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ا عليهن</w:t>
      </w:r>
      <w:r w:rsidR="009E7621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إلى 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يوم القيامة، وإن تكلم بغير ذلك كان كفارة له: سبحانك اللهم وبحمدك، أستغفرك وأتوب إليك))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النسائي في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(3/71-72)، 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وفي عمل اليوم والليلة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(308 و400)، وأحمد (6/ 77)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وغيرهم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، 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وقال الحافظ في فتح الباري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(13/545): "وسنده قوي"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وقال في النكت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(2/733): "إسناده صحيح"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وصححه الألباني </w:t>
      </w:r>
      <w:r w:rsidR="00A63B4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-رحمه الله- 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في سلسلة الأحاديث الصحيحة</w:t>
      </w:r>
      <w:r w:rsidR="006A0D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رقم: </w:t>
      </w:r>
      <w:r w:rsidR="008E1935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(3164)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وقال شيخنا مقبل </w:t>
      </w:r>
      <w:r w:rsidR="00A40EA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الوادعي </w:t>
      </w:r>
      <w:r w:rsidR="00A63B4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-رحمه الله- </w:t>
      </w:r>
      <w:r w:rsidR="00B63749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في الصحيح المسند مما ليس في الصحيحين: "هذا حديث صحيح"].</w:t>
      </w:r>
    </w:p>
    <w:p w14:paraId="6E509E48" w14:textId="77777777" w:rsidR="00C014BC" w:rsidRPr="007274FD" w:rsidRDefault="00C014BC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719B0D8F" w14:textId="1A7E152C" w:rsidR="00C014BC" w:rsidRPr="00740CEA" w:rsidRDefault="00245A4D" w:rsidP="00740CEA">
      <w:pPr>
        <w:pStyle w:val="1"/>
        <w:spacing w:before="0" w:line="240" w:lineRule="auto"/>
        <w:rPr>
          <w:rtl/>
        </w:rPr>
      </w:pPr>
      <w:bookmarkStart w:id="70" w:name="_Toc146463900"/>
      <w:r w:rsidRPr="008A2DEA">
        <w:rPr>
          <w:rtl/>
        </w:rPr>
        <w:t>الاستغفار لأصحاب النبي</w:t>
      </w:r>
      <w:r w:rsidR="006A0D52" w:rsidRPr="008A2DEA">
        <w:rPr>
          <w:rtl/>
        </w:rPr>
        <w:t xml:space="preserve"> </w:t>
      </w:r>
      <w:r w:rsidRPr="008A2DEA">
        <w:rPr>
          <w:rtl/>
        </w:rPr>
        <w:t xml:space="preserve">صلى الله عليه </w:t>
      </w:r>
      <w:proofErr w:type="spellStart"/>
      <w:r w:rsidRPr="008A2DEA">
        <w:rPr>
          <w:rtl/>
        </w:rPr>
        <w:t>وآله</w:t>
      </w:r>
      <w:proofErr w:type="spellEnd"/>
      <w:r w:rsidRPr="008A2DEA">
        <w:rPr>
          <w:rtl/>
        </w:rPr>
        <w:t xml:space="preserve"> وسلم</w:t>
      </w:r>
      <w:bookmarkEnd w:id="70"/>
    </w:p>
    <w:p w14:paraId="4BCC55FA" w14:textId="7B5471B4" w:rsidR="00E7083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71" w:name="_Toc146463901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التاسع والثلاثون:</w:t>
      </w:r>
      <w:bookmarkEnd w:id="71"/>
    </w:p>
    <w:p w14:paraId="00DE7FF7" w14:textId="1ECC2A3A" w:rsidR="009E7621" w:rsidRPr="007274FD" w:rsidRDefault="008E1935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عن هشام بن عروة عن أبيه قال: قالت لي عائشة -رضي الله عنها-: ((يا بن أختي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أمروا أن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يستغفروا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لأصحاب النبي -صلى الله عليه </w:t>
      </w:r>
      <w:proofErr w:type="spell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وآله</w:t>
      </w:r>
      <w:proofErr w:type="spell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proofErr w:type="gramStart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وسلم- فسبوهم</w:t>
      </w:r>
      <w:proofErr w:type="gramEnd"/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))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مسلم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(3022)]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.</w:t>
      </w:r>
    </w:p>
    <w:p w14:paraId="6F676A1F" w14:textId="77777777" w:rsidR="00C014BC" w:rsidRPr="007274FD" w:rsidRDefault="00C014BC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</w:p>
    <w:p w14:paraId="46810E0B" w14:textId="1DD549D4" w:rsidR="00C014BC" w:rsidRPr="00740CEA" w:rsidRDefault="00245A4D" w:rsidP="00740CEA">
      <w:pPr>
        <w:pStyle w:val="1"/>
        <w:spacing w:before="0" w:line="240" w:lineRule="auto"/>
        <w:rPr>
          <w:rtl/>
        </w:rPr>
      </w:pPr>
      <w:bookmarkStart w:id="72" w:name="_Toc146463902"/>
      <w:r w:rsidRPr="008A2DEA">
        <w:rPr>
          <w:rtl/>
        </w:rPr>
        <w:t>من التهلكة: لا يغفر الله لي</w:t>
      </w:r>
      <w:bookmarkEnd w:id="72"/>
    </w:p>
    <w:p w14:paraId="3E0A8B46" w14:textId="75408025" w:rsidR="0029629B" w:rsidRPr="007274FD" w:rsidRDefault="00E7083B" w:rsidP="00740CEA">
      <w:pPr>
        <w:pStyle w:val="1"/>
        <w:keepNext w:val="0"/>
        <w:keepLines w:val="0"/>
        <w:shd w:val="clear" w:color="auto" w:fill="FFFFFF"/>
        <w:spacing w:before="0" w:line="240" w:lineRule="auto"/>
        <w:jc w:val="both"/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</w:pPr>
      <w:bookmarkStart w:id="73" w:name="_Toc146463903"/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الحديث الأرب</w:t>
      </w:r>
      <w:r w:rsidR="0092275B"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ع</w:t>
      </w:r>
      <w:r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ون</w:t>
      </w:r>
      <w:r w:rsidR="0092275B" w:rsidRPr="007274FD">
        <w:rPr>
          <w:rFonts w:ascii="Traditional Arabic" w:eastAsia="Times New Roman" w:hAnsi="Traditional Arabic" w:cs="Traditional Arabic"/>
          <w:bCs w:val="0"/>
          <w:color w:val="FF0000"/>
          <w:kern w:val="36"/>
          <w:sz w:val="34"/>
          <w:szCs w:val="34"/>
          <w:rtl/>
          <w:lang w:bidi="ar-YE"/>
        </w:rPr>
        <w:t>:</w:t>
      </w:r>
      <w:bookmarkEnd w:id="73"/>
    </w:p>
    <w:p w14:paraId="3BFDD53E" w14:textId="326A2C67" w:rsidR="008A2DEA" w:rsidRDefault="008E1935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عن البراء رضي الله عنه، قال له رجل: يا أبا عمارة: 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{وَلَا تُلْقُوا بِأَيْدِيكُمْ إِلَى التَّهْلُكَةِ} [البقرة: 195]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أهو الرجل يلقى العدو فيقاتل حتى يقتل؟ قال: ((لا، ولكن هو الرجل يذنب الذنب، فيقول: لا يغفر الله لي))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؛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[أخرجه الحاكم في المستدرك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(2/302)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وقال: "هذا حديث صحيح على شرط الشيخين، ولم يخرجاه"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وقال الذهبي: "على شرط البخاري ومسلم"</w:t>
      </w:r>
      <w:r w:rsidR="006A0D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وقال الألباني في صحيح الترغيب</w:t>
      </w:r>
      <w:r w:rsidR="006A0D52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رقم: (1624): "صحيح لغيره موقوف"</w:t>
      </w:r>
      <w:r w:rsidR="00A63B4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، وهو في الصحيح المسند من أسباب النزول</w:t>
      </w:r>
      <w:r w:rsidR="0092275B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 xml:space="preserve"> </w:t>
      </w:r>
      <w:r w:rsidR="00A63B4D"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(ص:28) لشيخنا مقبل الوادعي رحمه الله</w:t>
      </w:r>
      <w:r w:rsidRPr="007274FD"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t>].</w:t>
      </w:r>
    </w:p>
    <w:p w14:paraId="2E3632AD" w14:textId="77777777" w:rsidR="008A2DEA" w:rsidRDefault="008A2DEA" w:rsidP="00740CEA">
      <w:pPr>
        <w:bidi w:val="0"/>
        <w:spacing w:after="0" w:line="240" w:lineRule="auto"/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</w:pPr>
      <w:r>
        <w:rPr>
          <w:rFonts w:ascii="Traditional Arabic" w:hAnsi="Traditional Arabic" w:cs="Traditional Arabic"/>
          <w:b/>
          <w:color w:val="000000" w:themeColor="text1"/>
          <w:sz w:val="34"/>
          <w:szCs w:val="34"/>
          <w:rtl/>
        </w:rPr>
        <w:br w:type="page"/>
      </w:r>
    </w:p>
    <w:sdt>
      <w:sdtPr>
        <w:rPr>
          <w:rFonts w:ascii="Traditional Arabic" w:eastAsiaTheme="minorHAnsi" w:hAnsi="Traditional Arabic" w:cs="Traditional Arabic"/>
          <w:color w:val="auto"/>
          <w:sz w:val="34"/>
          <w:szCs w:val="34"/>
          <w:lang w:val="ar-SA"/>
        </w:rPr>
        <w:id w:val="2100672242"/>
        <w:docPartObj>
          <w:docPartGallery w:val="Table of Contents"/>
          <w:docPartUnique/>
        </w:docPartObj>
      </w:sdtPr>
      <w:sdtEndPr/>
      <w:sdtContent>
        <w:p w14:paraId="0144B557" w14:textId="1FB21450" w:rsidR="008A2DEA" w:rsidRPr="008A2DEA" w:rsidRDefault="008A2DEA" w:rsidP="00740CEA">
          <w:pPr>
            <w:pStyle w:val="a6"/>
            <w:spacing w:before="0" w:line="240" w:lineRule="auto"/>
            <w:jc w:val="center"/>
            <w:rPr>
              <w:rFonts w:ascii="Traditional Arabic" w:hAnsi="Traditional Arabic" w:cs="Traditional Arabic"/>
              <w:sz w:val="34"/>
              <w:szCs w:val="34"/>
              <w:rtl w:val="0"/>
            </w:rPr>
          </w:pPr>
          <w:r w:rsidRPr="008A2DEA">
            <w:rPr>
              <w:rFonts w:ascii="Traditional Arabic" w:hAnsi="Traditional Arabic" w:cs="Traditional Arabic"/>
              <w:b/>
              <w:bCs/>
              <w:sz w:val="44"/>
              <w:szCs w:val="44"/>
              <w:lang w:val="ar-SA"/>
            </w:rPr>
            <w:t>المحتويات</w:t>
          </w:r>
          <w:r w:rsidRPr="008A2DEA">
            <w:rPr>
              <w:rFonts w:ascii="Traditional Arabic" w:hAnsi="Traditional Arabic" w:cs="Traditional Arabic"/>
              <w:sz w:val="34"/>
              <w:szCs w:val="34"/>
              <w:rtl w:val="0"/>
            </w:rPr>
            <w:fldChar w:fldCharType="begin"/>
          </w:r>
          <w:r w:rsidRPr="008A2DEA">
            <w:rPr>
              <w:rFonts w:ascii="Traditional Arabic" w:hAnsi="Traditional Arabic" w:cs="Traditional Arabic"/>
              <w:sz w:val="34"/>
              <w:szCs w:val="34"/>
            </w:rPr>
            <w:instrText xml:space="preserve"> </w:instrText>
          </w:r>
          <w:r w:rsidRPr="008A2DEA">
            <w:rPr>
              <w:rFonts w:ascii="Traditional Arabic" w:hAnsi="Traditional Arabic" w:cs="Traditional Arabic"/>
              <w:sz w:val="34"/>
              <w:szCs w:val="34"/>
              <w:rtl w:val="0"/>
            </w:rPr>
            <w:instrText>TOC \o "1-3" \h \z \u</w:instrText>
          </w:r>
          <w:r w:rsidRPr="008A2DEA">
            <w:rPr>
              <w:rFonts w:ascii="Traditional Arabic" w:hAnsi="Traditional Arabic" w:cs="Traditional Arabic"/>
              <w:sz w:val="34"/>
              <w:szCs w:val="34"/>
            </w:rPr>
            <w:instrText xml:space="preserve"> </w:instrText>
          </w:r>
          <w:r w:rsidRPr="008A2DEA">
            <w:rPr>
              <w:rFonts w:ascii="Traditional Arabic" w:hAnsi="Traditional Arabic" w:cs="Traditional Arabic"/>
              <w:sz w:val="34"/>
              <w:szCs w:val="34"/>
              <w:rtl w:val="0"/>
            </w:rPr>
            <w:fldChar w:fldCharType="separate"/>
          </w:r>
          <w:hyperlink w:anchor="_Toc146463832" w:history="1"/>
        </w:p>
        <w:p w14:paraId="09C594E6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34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سيد الاستغفار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Toc146463834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7BEDFAB7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35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الأول: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Toc146463835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73B84367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36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فضل الاستغفار: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Toc146463836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7EFEA93F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37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الثاني: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Toc146463837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0AAFC635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38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الحض على الإكثار من الاستغفار: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Toc146463838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14539D86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39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الثالث: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Toc146463839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66CECEFB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0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الرابع: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Toc146463840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26E760F5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1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المداومة على الاستغفار: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Toc146463841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157F4E74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2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الخامس: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Toc146463842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FF17B80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3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السادس: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Toc146463843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7E1BC2A6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4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السابع: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Toc146463844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0A0762C1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5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الثامن: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Toc146463845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86430BF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6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استغفروني أغفر لكم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Toc146463846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16AEF6CA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7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التاسع: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Toc146463847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5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13E7055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8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الاستغفار والتوبة يصقلان القلب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Toc146463848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6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63685B9F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49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العاشر: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Toc146463849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6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58FCE6F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0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فضل صحائف الاستغفار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Toc146463850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68EF52D6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1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الحادي عشر: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Toc146463851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049C5C4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2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الثاني عشر: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Toc146463852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6934CADD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3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استغفار النبي صلى الله عليه وآله وسلم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Toc146463853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2957783F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4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الثالث عشر: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Toc146463854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1BACDB4F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5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الرابع عشر: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Toc146463855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166380B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6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الخامس عشر: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Toc146463856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8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980EFBC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7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السادس عشر: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Toc146463857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8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279F529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8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الاستغفار وثلث الليل الآخر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Toc146463858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8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BBEF504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59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السابع عشر: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Toc146463859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8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7CA9376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0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{وَمَنْ يَغْفِرُ الذُّنُوبَ إِلَّا اللَّهُ} [آل عمران: 135]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Toc146463860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9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187FD1E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1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الثامن عشر: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Toc146463861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9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19064D47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2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من ثمار الاستغفار: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Toc146463862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9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21CF6D6B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3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التاسع عشر: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Toc146463863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9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2DA5666F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4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أغفر لهم ما استغفروني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Toc146463864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D576B85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5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Toc146463865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DC493D3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6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الحادي والعشرون: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Toc146463866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967DC91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7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الاستغفار ثلاثًا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Toc146463867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00859B7E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8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الثاني والعشرون: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Toc146463868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20AAEB12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69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من صيغ الاستغفار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Toc146463869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808D127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0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الثالث والعشرون: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Toc146463870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654CB2AC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1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من استغفر الله -عز وجل- غفر له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Toc146463871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A6F6F6A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2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الرابع والعشرون: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Toc146463872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01203CF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3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اغفر لي ذنوبي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Toc146463873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E28EEEC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4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الخامس والعشرون: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Toc146463874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3629B97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5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الصديق -رضي الله عنه- والاستغفار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Toc146463875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8F7D11D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6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السادس والعشرون: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Toc146463876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161E1689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7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ليعزم المستغفر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Toc146463877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1B5346CF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8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السابع والعشرون: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Toc146463878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64D04026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79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أستغفر لك النبي -صلى الله عليه وآله وسلم-؟!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Toc146463879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2439E08D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0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الثامن والعشرون: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Toc146463880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B684688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1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أكثر النبي -صلى الله عليه وآله وسلم- من الاستغفار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Toc146463881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A66A9EB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2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التاسع والعشرون: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Toc146463882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F918665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3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فضل الإكثار من الاستغفار قبل الموت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Toc146463883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14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6CDDAB5A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4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Toc146463884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14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0F0393A9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5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ما أصبحت غداة قط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Toc146463885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14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17446688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6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الحادي والثلاثون: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Toc146463886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14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61E225C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7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 xml:space="preserve">{وَمَا كَانَ اللَّهُ مُعَذِّبَهُمْ وَهُمْ يَسْتَغْفِرُونَ} </w:t>
            </w:r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[الأنفال: 33]: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Toc146463887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D18EAAE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8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الثاني والثلاثون: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Toc146463888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7FEFE515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89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حلق الاستغفار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Toc146463889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1344899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0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الثالث والثلاثون: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Toc146463890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DD1D3B3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1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يا معشر النساء أكثرْنَ الاستغفار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Toc146463891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5B343C2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2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الرابع والثلاثون: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Toc146463892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93B3920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3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ويحك يا صاحب الذنب: ارجع فاستغفر الله عز وجل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Toc146463893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00B5DB0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4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الخامس والثلاثون: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Toc146463894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F15F357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5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من ندم واستغفر الله عز وجل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Toc146463895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825389B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6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السادس  والثلاثون: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Toc146463896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56F970A4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7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سبحانك اللهم وبحمدك لا إله إلا أنت أستغفرك وأتوب إليك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Toc146463897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A6337B8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8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السابع  والثلاثون: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Toc146463898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17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0B5D5627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899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الثامن والثلاثون: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Toc146463899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18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16BED483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900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الاستغفار لأصحاب النبي صلى الله عليه وآله وسلم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Toc146463900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18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31EB5DDD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901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التاسع والثلاثون: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Toc146463901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18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2D7CAA92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902" w:history="1">
            <w:r w:rsidR="008A2DEA" w:rsidRPr="008A2DE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من التهلكة: لا يغفر الله لي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Toc146463902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19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22A8813A" w14:textId="77777777" w:rsidR="008A2DEA" w:rsidRPr="008A2DEA" w:rsidRDefault="00AF21D3" w:rsidP="00740CEA">
          <w:pPr>
            <w:pStyle w:val="10"/>
            <w:tabs>
              <w:tab w:val="right" w:leader="dot" w:pos="8296"/>
            </w:tabs>
            <w:spacing w:after="0" w:line="240" w:lineRule="auto"/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146463903" w:history="1">
            <w:r w:rsidR="008A2DEA" w:rsidRPr="008A2DEA">
              <w:rPr>
                <w:rStyle w:val="Hyperlink"/>
                <w:rFonts w:ascii="Traditional Arabic" w:eastAsia="Times New Roman" w:hAnsi="Traditional Arabic" w:cs="Traditional Arabic"/>
                <w:noProof/>
                <w:kern w:val="36"/>
                <w:sz w:val="34"/>
                <w:szCs w:val="34"/>
                <w:rtl/>
                <w:lang w:bidi="ar-YE"/>
              </w:rPr>
              <w:t>الحديث الأربعون: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begin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Toc146463903 \h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separate"/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19</w:t>
            </w:r>
            <w:r w:rsidR="008A2DEA" w:rsidRPr="008A2DE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fldChar w:fldCharType="end"/>
            </w:r>
          </w:hyperlink>
        </w:p>
        <w:p w14:paraId="4CB5C4E0" w14:textId="35724DE9" w:rsidR="008A2DEA" w:rsidRPr="008A2DEA" w:rsidRDefault="008A2DEA" w:rsidP="00740CEA">
          <w:pPr>
            <w:spacing w:after="0" w:line="240" w:lineRule="auto"/>
            <w:rPr>
              <w:rFonts w:ascii="Traditional Arabic" w:hAnsi="Traditional Arabic" w:cs="Traditional Arabic"/>
              <w:sz w:val="34"/>
              <w:szCs w:val="34"/>
            </w:rPr>
          </w:pPr>
          <w:r w:rsidRPr="008A2DEA">
            <w:rPr>
              <w:rFonts w:ascii="Traditional Arabic" w:hAnsi="Traditional Arabic" w:cs="Traditional Arabic"/>
              <w:sz w:val="34"/>
              <w:szCs w:val="34"/>
              <w:lang w:val="ar-SA"/>
            </w:rPr>
            <w:fldChar w:fldCharType="end"/>
          </w:r>
        </w:p>
      </w:sdtContent>
    </w:sdt>
    <w:p w14:paraId="7236911E" w14:textId="77777777" w:rsidR="00E7083B" w:rsidRPr="008A2DEA" w:rsidRDefault="00E7083B" w:rsidP="00740CEA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</w:rPr>
      </w:pPr>
    </w:p>
    <w:sectPr w:rsidR="00E7083B" w:rsidRPr="008A2DEA" w:rsidSect="006E4DCF"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89436" w14:textId="77777777" w:rsidR="00AF21D3" w:rsidRDefault="00AF21D3" w:rsidP="008A2DEA">
      <w:pPr>
        <w:spacing w:after="0" w:line="240" w:lineRule="auto"/>
      </w:pPr>
      <w:r>
        <w:separator/>
      </w:r>
    </w:p>
  </w:endnote>
  <w:endnote w:type="continuationSeparator" w:id="0">
    <w:p w14:paraId="30927444" w14:textId="77777777" w:rsidR="00AF21D3" w:rsidRDefault="00AF21D3" w:rsidP="008A2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GQPC Uthman Taha Naskh">
    <w:panose1 w:val="02000000000000000000"/>
    <w:charset w:val="B2"/>
    <w:family w:val="auto"/>
    <w:pitch w:val="variable"/>
    <w:sig w:usb0="8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14:paraId="4DE8D0DF" w14:textId="4A47474C" w:rsidR="006E733F" w:rsidRDefault="006E733F" w:rsidP="006E733F">
        <w:pPr>
          <w:pStyle w:val="a5"/>
          <w:ind w:right="-851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4656" behindDoc="0" locked="0" layoutInCell="1" allowOverlap="1" wp14:anchorId="62501849" wp14:editId="54E44595">
                  <wp:simplePos x="0" y="0"/>
                  <wp:positionH relativeFrom="leftMargin">
                    <wp:posOffset>956310</wp:posOffset>
                  </wp:positionH>
                  <wp:positionV relativeFrom="bottomMargin">
                    <wp:posOffset>155160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2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90434F" w14:textId="77777777" w:rsidR="006E733F" w:rsidRPr="00A74C62" w:rsidRDefault="006E733F" w:rsidP="006E733F">
                                <w:pPr>
                                  <w:pStyle w:val="a5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BB66FB" w:rsidRPr="00BB66FB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4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2501849" id="مجموعة 3" o:spid="_x0000_s1026" style="position:absolute;left:0;text-align:left;margin-left:75.3pt;margin-top:12.2pt;width:40.6pt;height:34.7pt;flip:x;z-index:25165465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1eGAMAAEkMAAAOAAAAZHJzL2Uyb0RvYy54bWzsl91O2zAUgO8n7R0s30P6k7QQkSIEG5vE&#10;NgTbA7iO8yMcO7PdpuUeaa8yaS+wN4G32bGdpqVjN2xCTKIXUZzz43O+c46THhwuKo7mTOlSigT3&#10;d3sYMUFlWoo8wV8+v93Zw0gbIlLCpWAJXjKNDyevXx00dcwGspA8ZQqBE6Hjpk5wYUwdB4GmBauI&#10;3pU1EyDMpKqIgaXKg1SRBrxXPBj0eqOgkSqtlaRMa3h64oV44vxnGaPmU5ZpZhBPMMRm3FW569Re&#10;g8kBiXNF6qKkbRjkEVFUpBSwaefqhBiCZqr8zVVVUiW1zMwulVUgs6ykzOUA2fR7W9mcKjmrXS55&#10;3OR1hwnQbnF6tFv6cX6uUJkmeIiRIBWU6O7m9sfdzd2325+339HQEmrqPAbFU1Vf1ufKpwm3Z5Je&#10;aRAH23K7zr0ymjYfZApeycxIR2iRqQplvKzfQb+4J0ABLVxJll1J2MIgCg+jfjQaQOEoiMKwNw4j&#10;XzJaQF2tVR+whRiBuB+Go3AlfdPaj1fGUbhnZQGJbQBt0G2QNkNoP70mrP+O8GVBauYKpy24lvBg&#10;RfgC2pKInDME0Tm+Tm0FV3uySMjjAtTYkVKyKRhJIaq+S8KGC369gV1oqMsfUCsJTb8TjfdGPdjN&#10;Fq/lDeT2gawjNxw7OiTuuAMuB90C3ORG4lppc8pkhexNghUk49yS+Zk2XnWlYnfjwj5bBelRa7Pk&#10;zAsvWAbtB4UcOCdu8NkxV2hOYGQJpUwY14RQOS5A25plJeedoW+iLUNuPKlO15oxdyB0hp7GluH9&#10;HTsLt6sUpjOuSiHVQyGnV93OXn+Vvc/ZgpjKdAn1cpWBCsDxCRwLqa4xauAoSrD+OiOKYcTfC6j5&#10;PnS2PbvcIoxcS6tNyXRTQgQFVwk2GPnbY+PPu1mtyryAnTwwIY9gJLPSlWwdVRstDMMTTUX0wFQ4&#10;gjamrskJtLg7b/7pVIT7w9EoGr5MBV039stUPIepGD0wFYOneleEPft7mYrnMBVmMV20nwj/y2vD&#10;fQ/C9yq8Su59EG+u3Wtm/Q9g8gsAAP//AwBQSwMEFAAGAAgAAAAhABS74W7eAAAACQEAAA8AAABk&#10;cnMvZG93bnJldi54bWxMj8FOwzAQRO9I/IO1SNyo3dRUJcSpKiQQQlwItOrRjZckIl5HsduGv2c5&#10;wXG0T7NvivXke3HCMXaBDMxnCgRSHVxHjYGP98ebFYiYLDnbB0ID3xhhXV5eFDZ34UxveKpSI7iE&#10;Ym4NtCkNuZSxbtHbOAsDEt8+w+ht4jg20o32zOW+l5lSS+ltR/yhtQM+tFh/VUdvYLvpNOrd/uVV&#10;1YjPTu6fqk4bc301be5BJJzSHwy/+qwOJTsdwpFcFD3nW7Vk1ECmNQgGssWctxwM3C1WIMtC/l9Q&#10;/gAAAP//AwBQSwECLQAUAAYACAAAACEAtoM4kv4AAADhAQAAEwAAAAAAAAAAAAAAAAAAAAAAW0Nv&#10;bnRlbnRfVHlwZXNdLnhtbFBLAQItABQABgAIAAAAIQA4/SH/1gAAAJQBAAALAAAAAAAAAAAAAAAA&#10;AC8BAABfcmVscy8ucmVsc1BLAQItABQABgAIAAAAIQCIU01eGAMAAEkMAAAOAAAAAAAAAAAAAAAA&#10;AC4CAABkcnMvZTJvRG9jLnhtbFBLAQItABQABgAIAAAAIQAUu+Fu3gAAAAkBAAAPAAAAAAAAAAAA&#10;AAAAAHIFAABkcnMvZG93bnJldi54bWxQSwUGAAAAAAQABADzAAAAf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N98IA&#10;AADaAAAADwAAAGRycy9kb3ducmV2LnhtbESPQWsCMRSE74L/ITyhN812D0W2RimFoqeC2h68vW5e&#10;N0uTl2XzXLf++qYgeBxm5htmtRmDVwP1qY1s4HFRgCKuo225MfBxfJsvQSVBtugjk4FfSrBZTycr&#10;rGy88J6GgzQqQzhVaMCJdJXWqXYUMC1iR5y979gHlCz7RtseLxkevC6L4kkHbDkvOOzo1VH9czgH&#10;A/Y9Hmk4S/N1XW73/nT1rpRPYx5m48szKKFR7uFbe2cNlPB/Jd8A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I33wgAAANoAAAAPAAAAAAAAAAAAAAAAAJgCAABkcnMvZG93&#10;bnJldi54bWxQSwUGAAAAAAQABAD1AAAAhwMAAAAA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14:paraId="2790434F" w14:textId="77777777" w:rsidR="006E733F" w:rsidRPr="00A74C62" w:rsidRDefault="006E733F" w:rsidP="006E733F">
                          <w:pPr>
                            <w:pStyle w:val="a5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B66FB" w:rsidRPr="00BB66FB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4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1" locked="0" layoutInCell="1" allowOverlap="1" wp14:anchorId="369AA67B" wp14:editId="660C80B7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81280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521" name="مربع نص 5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0C3548" w14:textId="77777777" w:rsidR="006E733F" w:rsidRDefault="006E733F" w:rsidP="006E733F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69AA67B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521" o:spid="_x0000_s1030" type="#_x0000_t202" style="position:absolute;left:0;text-align:left;margin-left:172.4pt;margin-top:6.4pt;width:105.05pt;height:26.8pt;flip:x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wjugIAAGAFAAAOAAAAZHJzL2Uyb0RvYy54bWysVM2O0zAQviPxDpbv3SRt2m2jpqulP4C0&#10;/EgLD+AkTmPh2MF2myyIIzwLVw4ceJPu2zC225KFC0LkkNieyTfzjb+Z+VVXc7SnSjMpUhxdhBhR&#10;kcuCiW2K377ZDKYYaUNEQbgUNMV3VOOrxeNH87ZJ6FBWkhdUIQAROmmbFFfGNEkQ6LyiNdEXsqEC&#10;jKVUNTGwVdugUKQF9JoHwzCcBK1URaNkTrWG05U34oXDL0uam1dlqalBPMWQm3Fv5d6ZfQeLOUm2&#10;ijQVy49pkH/IoiZMQNAz1IoYgnaK/QFVs1xJLUtzkcs6kGXJcuo4AJso/I3NbUUa6rhAcXRzLpP+&#10;f7D5y/1rhViR4vEwwkiQGi7p/vPh2+Hr4Qe6/3L4jqwBytQ2OgHv2wb8TfdEdnDdjrJubmT+TiMh&#10;lxURW3qtlGwrSgpI0/0Z9H71ONqCZO0LWUA0sjPSAXWlqlHJWfPsBA31QRAHLu7ufFm0Myi3wUej&#10;OBqNMcrBNorD0cTdZkASi2PvolHaPKWyRnaRYgVicHHI/kYbYASuJxfrLuSGce4EwQVqUzwbD8ee&#10;oeSssEbr5qRJl1yhPQFRZVtfBb6rgY4/i0L7eG3BOSjQn58SPEO4HHQfvWYG+oGzOsXTHoot51oU&#10;LjlDGPdrIMCFzQlqApSOK6+7j7Nwtp6up/EgHk7WgzhcrQbXm2U8mGyiy/FqtFouV9EnSy+Kk4oV&#10;BRWW4akHovjvNHbsRq/ecxc8oKTVNjuXa+MeWxpIvucWPEzDmYHV6evYOR1Z6XgRmS7rnHLP8sxk&#10;cQfCUtK3OYwlWFRSfcCohRZPsX6/I4pixJ8LEOcsimM7E9wmHl8OYaP6lqxvISIHqBQbjPxyafwc&#10;2TWKbSuI5IUg5DUIumROYVb5PitgYjfQxo7TceTYOdHfO69fg3HxEwAA//8DAFBLAwQUAAYACAAA&#10;ACEAoxSdD98AAAAJAQAADwAAAGRycy9kb3ducmV2LnhtbEyPwU7DMBBE70j8g7WVuFGnIQ00jVMB&#10;EgIOIBG4cHPibRIRryPbbcPfs5zgNFrNaOZtuZvtKI7ow+BIwWqZgEBqnRmoU/Dx/nB5AyJETUaP&#10;jlDBNwbYVednpS6MO9EbHuvYCS6hUGgFfYxTIWVoe7Q6LN2ExN7eeasjn76TxusTl9tRpkmSS6sH&#10;4oVeT3jfY/tVH6wCd7d6aq5rh/nj5OvXNLHPny9WqYvFfLsFEXGOf2H4xWd0qJipcQcyQYwKrrKM&#10;0SMbKSsH1utsA6JRkOcZyKqU/z+ofgAAAP//AwBQSwECLQAUAAYACAAAACEAtoM4kv4AAADhAQAA&#10;EwAAAAAAAAAAAAAAAAAAAAAAW0NvbnRlbnRfVHlwZXNdLnhtbFBLAQItABQABgAIAAAAIQA4/SH/&#10;1gAAAJQBAAALAAAAAAAAAAAAAAAAAC8BAABfcmVscy8ucmVsc1BLAQItABQABgAIAAAAIQCtpswj&#10;ugIAAGAFAAAOAAAAAAAAAAAAAAAAAC4CAABkcnMvZTJvRG9jLnhtbFBLAQItABQABgAIAAAAIQCj&#10;FJ0P3wAAAAkBAAAPAAAAAAAAAAAAAAAAABQFAABkcnMvZG93bnJldi54bWxQSwUGAAAAAAQABADz&#10;AAAAIAYAAAAA&#10;" filled="f" strokecolor="white [3212]">
                  <v:textbox>
                    <w:txbxContent>
                      <w:p w14:paraId="2B0C3548" w14:textId="77777777" w:rsidR="006E733F" w:rsidRDefault="006E733F" w:rsidP="006E733F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9776" behindDoc="1" locked="0" layoutInCell="1" allowOverlap="1" wp14:anchorId="77A1D778" wp14:editId="2B870980">
              <wp:simplePos x="0" y="0"/>
              <wp:positionH relativeFrom="column">
                <wp:posOffset>-281908</wp:posOffset>
              </wp:positionH>
              <wp:positionV relativeFrom="paragraph">
                <wp:posOffset>17145</wp:posOffset>
              </wp:positionV>
              <wp:extent cx="6122670" cy="543560"/>
              <wp:effectExtent l="0" t="0" r="0" b="0"/>
              <wp:wrapNone/>
              <wp:docPr id="32" name="صورة 32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33AEAEF1" w14:textId="55DB6E13" w:rsidR="006E733F" w:rsidRDefault="006E73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43225" w14:textId="77777777" w:rsidR="00AF21D3" w:rsidRDefault="00AF21D3" w:rsidP="008A2DEA">
      <w:pPr>
        <w:spacing w:after="0" w:line="240" w:lineRule="auto"/>
      </w:pPr>
      <w:r>
        <w:separator/>
      </w:r>
    </w:p>
  </w:footnote>
  <w:footnote w:type="continuationSeparator" w:id="0">
    <w:p w14:paraId="642C32A2" w14:textId="77777777" w:rsidR="00AF21D3" w:rsidRDefault="00AF21D3" w:rsidP="008A2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BE8"/>
    <w:rsid w:val="00007B2C"/>
    <w:rsid w:val="00023542"/>
    <w:rsid w:val="000555C7"/>
    <w:rsid w:val="00066A00"/>
    <w:rsid w:val="00075A3D"/>
    <w:rsid w:val="00117BD4"/>
    <w:rsid w:val="001243B2"/>
    <w:rsid w:val="00154BEF"/>
    <w:rsid w:val="001A0FBC"/>
    <w:rsid w:val="001B5901"/>
    <w:rsid w:val="001D44D7"/>
    <w:rsid w:val="001E4872"/>
    <w:rsid w:val="001F5117"/>
    <w:rsid w:val="00233E0C"/>
    <w:rsid w:val="002424AE"/>
    <w:rsid w:val="00243C97"/>
    <w:rsid w:val="00245A4D"/>
    <w:rsid w:val="002551FD"/>
    <w:rsid w:val="00257F57"/>
    <w:rsid w:val="00272925"/>
    <w:rsid w:val="00274FC6"/>
    <w:rsid w:val="002921CE"/>
    <w:rsid w:val="0029629B"/>
    <w:rsid w:val="002A2E89"/>
    <w:rsid w:val="002B3C28"/>
    <w:rsid w:val="002C5E06"/>
    <w:rsid w:val="002D3B5A"/>
    <w:rsid w:val="002E09F6"/>
    <w:rsid w:val="00300151"/>
    <w:rsid w:val="00304029"/>
    <w:rsid w:val="003045EF"/>
    <w:rsid w:val="00305DA6"/>
    <w:rsid w:val="003165C8"/>
    <w:rsid w:val="00323BCC"/>
    <w:rsid w:val="003264F2"/>
    <w:rsid w:val="00335A33"/>
    <w:rsid w:val="003361CF"/>
    <w:rsid w:val="00391241"/>
    <w:rsid w:val="0039565A"/>
    <w:rsid w:val="003A2F4C"/>
    <w:rsid w:val="00441BB3"/>
    <w:rsid w:val="0044484D"/>
    <w:rsid w:val="00445BB5"/>
    <w:rsid w:val="00462454"/>
    <w:rsid w:val="004A768D"/>
    <w:rsid w:val="004C2B70"/>
    <w:rsid w:val="004E4ED7"/>
    <w:rsid w:val="004E6287"/>
    <w:rsid w:val="0050367D"/>
    <w:rsid w:val="00506834"/>
    <w:rsid w:val="00512913"/>
    <w:rsid w:val="0052173E"/>
    <w:rsid w:val="00544D2F"/>
    <w:rsid w:val="00576EFE"/>
    <w:rsid w:val="005812E0"/>
    <w:rsid w:val="0059087B"/>
    <w:rsid w:val="005A3677"/>
    <w:rsid w:val="005A47F1"/>
    <w:rsid w:val="005C6C36"/>
    <w:rsid w:val="005C72F7"/>
    <w:rsid w:val="005D383C"/>
    <w:rsid w:val="005F72F9"/>
    <w:rsid w:val="005F78ED"/>
    <w:rsid w:val="006012CF"/>
    <w:rsid w:val="00605E19"/>
    <w:rsid w:val="00627771"/>
    <w:rsid w:val="00644D24"/>
    <w:rsid w:val="006476A5"/>
    <w:rsid w:val="00665A5B"/>
    <w:rsid w:val="00676613"/>
    <w:rsid w:val="0069237A"/>
    <w:rsid w:val="006A0D52"/>
    <w:rsid w:val="006B30AF"/>
    <w:rsid w:val="006E4DCF"/>
    <w:rsid w:val="006E733F"/>
    <w:rsid w:val="00703AC1"/>
    <w:rsid w:val="00707408"/>
    <w:rsid w:val="0071216C"/>
    <w:rsid w:val="007274FD"/>
    <w:rsid w:val="007401B3"/>
    <w:rsid w:val="00740720"/>
    <w:rsid w:val="00740CEA"/>
    <w:rsid w:val="00746392"/>
    <w:rsid w:val="0076651D"/>
    <w:rsid w:val="00781B18"/>
    <w:rsid w:val="00782D18"/>
    <w:rsid w:val="007A0F1E"/>
    <w:rsid w:val="007A2BC7"/>
    <w:rsid w:val="007C1BB0"/>
    <w:rsid w:val="007E10ED"/>
    <w:rsid w:val="007E47BE"/>
    <w:rsid w:val="007E51B2"/>
    <w:rsid w:val="007F746E"/>
    <w:rsid w:val="0081183B"/>
    <w:rsid w:val="008205C3"/>
    <w:rsid w:val="00832C6C"/>
    <w:rsid w:val="0083601D"/>
    <w:rsid w:val="0084246D"/>
    <w:rsid w:val="00862EDD"/>
    <w:rsid w:val="00897EBE"/>
    <w:rsid w:val="008A2DEA"/>
    <w:rsid w:val="008B64EF"/>
    <w:rsid w:val="008C634E"/>
    <w:rsid w:val="008E1935"/>
    <w:rsid w:val="008E6C0E"/>
    <w:rsid w:val="00904016"/>
    <w:rsid w:val="0092275B"/>
    <w:rsid w:val="00955F92"/>
    <w:rsid w:val="00960442"/>
    <w:rsid w:val="00975D40"/>
    <w:rsid w:val="009B4523"/>
    <w:rsid w:val="009D40A1"/>
    <w:rsid w:val="009D457C"/>
    <w:rsid w:val="009E3F95"/>
    <w:rsid w:val="009E7621"/>
    <w:rsid w:val="009F3DC0"/>
    <w:rsid w:val="00A123C4"/>
    <w:rsid w:val="00A201E7"/>
    <w:rsid w:val="00A2113D"/>
    <w:rsid w:val="00A40EA9"/>
    <w:rsid w:val="00A44411"/>
    <w:rsid w:val="00A47F5F"/>
    <w:rsid w:val="00A63B4D"/>
    <w:rsid w:val="00A63BE8"/>
    <w:rsid w:val="00A65C83"/>
    <w:rsid w:val="00A671D6"/>
    <w:rsid w:val="00A82199"/>
    <w:rsid w:val="00A91F96"/>
    <w:rsid w:val="00AA508C"/>
    <w:rsid w:val="00AB1C0F"/>
    <w:rsid w:val="00AB4704"/>
    <w:rsid w:val="00AB5B62"/>
    <w:rsid w:val="00AC0D4C"/>
    <w:rsid w:val="00AC28E8"/>
    <w:rsid w:val="00AC7242"/>
    <w:rsid w:val="00AD2D77"/>
    <w:rsid w:val="00AE17FF"/>
    <w:rsid w:val="00AE3EA9"/>
    <w:rsid w:val="00AF21D3"/>
    <w:rsid w:val="00B054DC"/>
    <w:rsid w:val="00B26535"/>
    <w:rsid w:val="00B5062B"/>
    <w:rsid w:val="00B56491"/>
    <w:rsid w:val="00B6238A"/>
    <w:rsid w:val="00B634C3"/>
    <w:rsid w:val="00B63749"/>
    <w:rsid w:val="00B67680"/>
    <w:rsid w:val="00B91F83"/>
    <w:rsid w:val="00B94E26"/>
    <w:rsid w:val="00BA49D0"/>
    <w:rsid w:val="00BB66FB"/>
    <w:rsid w:val="00BC3DA4"/>
    <w:rsid w:val="00BD0423"/>
    <w:rsid w:val="00BD1232"/>
    <w:rsid w:val="00BE1385"/>
    <w:rsid w:val="00BE22A4"/>
    <w:rsid w:val="00BE31B9"/>
    <w:rsid w:val="00BE3E8A"/>
    <w:rsid w:val="00C014BC"/>
    <w:rsid w:val="00C01788"/>
    <w:rsid w:val="00C13D12"/>
    <w:rsid w:val="00C14352"/>
    <w:rsid w:val="00C278EF"/>
    <w:rsid w:val="00C448E1"/>
    <w:rsid w:val="00C67848"/>
    <w:rsid w:val="00C74465"/>
    <w:rsid w:val="00C96814"/>
    <w:rsid w:val="00CA3350"/>
    <w:rsid w:val="00CB2463"/>
    <w:rsid w:val="00CC1497"/>
    <w:rsid w:val="00CC38C2"/>
    <w:rsid w:val="00CE4E07"/>
    <w:rsid w:val="00D04D44"/>
    <w:rsid w:val="00D1507F"/>
    <w:rsid w:val="00D23136"/>
    <w:rsid w:val="00D37D09"/>
    <w:rsid w:val="00D5313E"/>
    <w:rsid w:val="00D60EFB"/>
    <w:rsid w:val="00D636EF"/>
    <w:rsid w:val="00D70E28"/>
    <w:rsid w:val="00D9231D"/>
    <w:rsid w:val="00D95083"/>
    <w:rsid w:val="00DA2527"/>
    <w:rsid w:val="00DE54F8"/>
    <w:rsid w:val="00E13D8E"/>
    <w:rsid w:val="00E14A2B"/>
    <w:rsid w:val="00E20520"/>
    <w:rsid w:val="00E24643"/>
    <w:rsid w:val="00E24714"/>
    <w:rsid w:val="00E32412"/>
    <w:rsid w:val="00E416CE"/>
    <w:rsid w:val="00E67751"/>
    <w:rsid w:val="00E7083B"/>
    <w:rsid w:val="00E83DDE"/>
    <w:rsid w:val="00E93E34"/>
    <w:rsid w:val="00EA419D"/>
    <w:rsid w:val="00EC4440"/>
    <w:rsid w:val="00ED59F9"/>
    <w:rsid w:val="00EE0531"/>
    <w:rsid w:val="00F20753"/>
    <w:rsid w:val="00F323C3"/>
    <w:rsid w:val="00F4743A"/>
    <w:rsid w:val="00F57E4B"/>
    <w:rsid w:val="00F62D3B"/>
    <w:rsid w:val="00F70D0D"/>
    <w:rsid w:val="00F80E6F"/>
    <w:rsid w:val="00FB359E"/>
    <w:rsid w:val="00FC17D8"/>
    <w:rsid w:val="00FC2650"/>
    <w:rsid w:val="00FC6503"/>
    <w:rsid w:val="00FE34DC"/>
    <w:rsid w:val="00FE45A4"/>
    <w:rsid w:val="00FE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3DD95"/>
  <w15:docId w15:val="{BC6B1B6B-97D2-4966-9875-06B7A435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8A2DEA"/>
    <w:pPr>
      <w:keepNext/>
      <w:keepLines/>
      <w:spacing w:before="480" w:after="0"/>
      <w:jc w:val="center"/>
      <w:outlineLvl w:val="0"/>
    </w:pPr>
    <w:rPr>
      <w:rFonts w:ascii="KFGQPC Uthman Taha Naskh" w:eastAsia="KFGQPC Uthman Taha Naskh" w:hAnsi="KFGQPC Uthman Taha Naskh" w:cs="KFGQPC Uthman Taha Naskh"/>
      <w:b/>
      <w:bCs/>
      <w:color w:val="0000FF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2DEA"/>
    <w:rPr>
      <w:rFonts w:ascii="KFGQPC Uthman Taha Naskh" w:eastAsia="KFGQPC Uthman Taha Naskh" w:hAnsi="KFGQPC Uthman Taha Naskh" w:cs="KFGQPC Uthman Taha Naskh"/>
      <w:b/>
      <w:bCs/>
      <w:color w:val="0000FF"/>
      <w:sz w:val="40"/>
      <w:szCs w:val="40"/>
    </w:rPr>
  </w:style>
  <w:style w:type="paragraph" w:styleId="a3">
    <w:name w:val="List Paragraph"/>
    <w:basedOn w:val="a"/>
    <w:uiPriority w:val="34"/>
    <w:qFormat/>
    <w:rsid w:val="008C634E"/>
    <w:pPr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8A2D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A2DEA"/>
  </w:style>
  <w:style w:type="paragraph" w:styleId="a5">
    <w:name w:val="footer"/>
    <w:basedOn w:val="a"/>
    <w:link w:val="Char0"/>
    <w:unhideWhenUsed/>
    <w:rsid w:val="008A2D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rsid w:val="008A2DEA"/>
  </w:style>
  <w:style w:type="paragraph" w:styleId="a6">
    <w:name w:val="TOC Heading"/>
    <w:basedOn w:val="1"/>
    <w:next w:val="a"/>
    <w:uiPriority w:val="39"/>
    <w:unhideWhenUsed/>
    <w:qFormat/>
    <w:rsid w:val="008A2DEA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8A2DEA"/>
    <w:pPr>
      <w:spacing w:after="100"/>
    </w:pPr>
  </w:style>
  <w:style w:type="character" w:styleId="Hyperlink">
    <w:name w:val="Hyperlink"/>
    <w:basedOn w:val="a0"/>
    <w:uiPriority w:val="99"/>
    <w:unhideWhenUsed/>
    <w:rsid w:val="008A2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ADDBC-33D6-4491-8270-26B04C037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20</Pages>
  <Words>5030</Words>
  <Characters>23595</Characters>
  <Application>Microsoft Office Word</Application>
  <DocSecurity>0</DocSecurity>
  <Lines>548</Lines>
  <Paragraphs>275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face</dc:creator>
  <cp:keywords/>
  <dc:description/>
  <cp:lastModifiedBy>حساب Microsoft</cp:lastModifiedBy>
  <cp:revision>187</cp:revision>
  <dcterms:created xsi:type="dcterms:W3CDTF">2023-02-08T02:22:00Z</dcterms:created>
  <dcterms:modified xsi:type="dcterms:W3CDTF">2023-09-24T13:18:00Z</dcterms:modified>
</cp:coreProperties>
</file>