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CB2" w:rsidRDefault="005E6676">
      <w:pPr>
        <w:bidi w:val="0"/>
        <w:rPr>
          <w:b/>
          <w:bCs/>
          <w:sz w:val="48"/>
          <w:szCs w:val="48"/>
          <w:rtl/>
          <w:lang w:bidi="ar-EG"/>
        </w:rPr>
      </w:pPr>
      <w:r w:rsidRPr="005E6676">
        <w:rPr>
          <w:b/>
          <w:bCs/>
          <w:noProof/>
          <w:sz w:val="48"/>
          <w:szCs w:val="4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-797208</wp:posOffset>
            </wp:positionH>
            <wp:positionV relativeFrom="paragraph">
              <wp:posOffset>-720090</wp:posOffset>
            </wp:positionV>
            <wp:extent cx="7634069" cy="10664190"/>
            <wp:effectExtent l="0" t="0" r="5080" b="3810"/>
            <wp:wrapTight wrapText="bothSides">
              <wp:wrapPolygon edited="0">
                <wp:start x="0" y="0"/>
                <wp:lineTo x="0" y="21569"/>
                <wp:lineTo x="21560" y="21569"/>
                <wp:lineTo x="21560" y="0"/>
                <wp:lineTo x="0" y="0"/>
              </wp:wrapPolygon>
            </wp:wrapTight>
            <wp:docPr id="9" name="صورة 9" descr="C:\Users\w-kotb\Desktop\Untitled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w-kotb\Desktop\Untitled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4069" cy="1066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5CB2">
        <w:rPr>
          <w:b/>
          <w:bCs/>
          <w:sz w:val="48"/>
          <w:szCs w:val="48"/>
          <w:rtl/>
          <w:lang w:bidi="ar-EG"/>
        </w:rPr>
        <w:br w:type="page"/>
      </w:r>
    </w:p>
    <w:p w:rsidR="00EE5CB2" w:rsidRDefault="00CA4553">
      <w:pPr>
        <w:bidi w:val="0"/>
        <w:rPr>
          <w:rFonts w:hint="cs"/>
          <w:b/>
          <w:bCs/>
          <w:sz w:val="48"/>
          <w:szCs w:val="48"/>
          <w:rtl/>
          <w:lang w:bidi="ar-EG"/>
        </w:rPr>
      </w:pPr>
      <w:r w:rsidRPr="00A852D6">
        <w:rPr>
          <w:rFonts w:cs="Traditional Arabic"/>
          <w:b/>
          <w:bCs/>
          <w:noProof/>
          <w:color w:val="FF0000"/>
          <w:sz w:val="36"/>
          <w:szCs w:val="36"/>
          <w:rtl/>
        </w:rPr>
        <w:lastRenderedPageBreak/>
        <w:drawing>
          <wp:anchor distT="0" distB="0" distL="114300" distR="114300" simplePos="0" relativeHeight="251657216" behindDoc="0" locked="0" layoutInCell="1" allowOverlap="1" wp14:anchorId="0AA65F54" wp14:editId="2BA3E21F">
            <wp:simplePos x="0" y="0"/>
            <wp:positionH relativeFrom="column">
              <wp:posOffset>-709073</wp:posOffset>
            </wp:positionH>
            <wp:positionV relativeFrom="paragraph">
              <wp:posOffset>-720090</wp:posOffset>
            </wp:positionV>
            <wp:extent cx="7546554" cy="10653315"/>
            <wp:effectExtent l="0" t="0" r="0" b="0"/>
            <wp:wrapNone/>
            <wp:docPr id="8" name="صورة 8" descr="C:\Users\w-kotb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-kotb\Desktop\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8946" cy="10656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5CB2">
        <w:rPr>
          <w:b/>
          <w:bCs/>
          <w:sz w:val="48"/>
          <w:szCs w:val="48"/>
          <w:rtl/>
          <w:lang w:bidi="ar-EG"/>
        </w:rPr>
        <w:br w:type="page"/>
      </w:r>
    </w:p>
    <w:p w:rsidR="00687615" w:rsidRPr="0004587B" w:rsidRDefault="00687615" w:rsidP="00C73A8A">
      <w:pPr>
        <w:spacing w:before="120" w:after="120"/>
        <w:jc w:val="both"/>
        <w:rPr>
          <w:b/>
          <w:bCs/>
          <w:sz w:val="48"/>
          <w:szCs w:val="48"/>
          <w:rtl/>
          <w:lang w:bidi="ar-EG"/>
        </w:rPr>
      </w:pPr>
    </w:p>
    <w:p w:rsidR="00AA09A7" w:rsidRDefault="00AA09A7" w:rsidP="00C73A8A">
      <w:pPr>
        <w:jc w:val="both"/>
        <w:rPr>
          <w:rFonts w:cs="Traditional Arabic"/>
          <w:b/>
          <w:bCs/>
          <w:color w:val="FF0000"/>
          <w:sz w:val="96"/>
          <w:szCs w:val="96"/>
          <w:rtl/>
          <w:lang w:bidi="ar-EG"/>
        </w:rPr>
      </w:pPr>
    </w:p>
    <w:p w:rsidR="00AA09A7" w:rsidRPr="00AA09A7" w:rsidRDefault="00687615" w:rsidP="00C73A8A">
      <w:pPr>
        <w:jc w:val="center"/>
        <w:rPr>
          <w:rFonts w:cs="Traditional Arabic"/>
          <w:b/>
          <w:bCs/>
          <w:color w:val="FF0000"/>
          <w:sz w:val="96"/>
          <w:szCs w:val="96"/>
          <w:rtl/>
          <w:lang w:bidi="ar-EG"/>
        </w:rPr>
      </w:pPr>
      <w:r w:rsidRPr="00AA09A7">
        <w:rPr>
          <w:rFonts w:cs="Traditional Arabic" w:hint="cs"/>
          <w:b/>
          <w:bCs/>
          <w:color w:val="FF0000"/>
          <w:sz w:val="96"/>
          <w:szCs w:val="96"/>
          <w:rtl/>
          <w:lang w:bidi="ar-EG"/>
        </w:rPr>
        <w:t>سمات</w:t>
      </w:r>
    </w:p>
    <w:p w:rsidR="00687615" w:rsidRPr="00AA09A7" w:rsidRDefault="00687615" w:rsidP="00C73A8A">
      <w:pPr>
        <w:jc w:val="center"/>
        <w:rPr>
          <w:rFonts w:cs="Traditional Arabic"/>
          <w:b/>
          <w:bCs/>
          <w:color w:val="FF0000"/>
          <w:sz w:val="96"/>
          <w:szCs w:val="96"/>
          <w:rtl/>
          <w:lang w:bidi="ar-EG"/>
        </w:rPr>
      </w:pPr>
      <w:r w:rsidRPr="00AA09A7">
        <w:rPr>
          <w:rFonts w:cs="Traditional Arabic" w:hint="cs"/>
          <w:b/>
          <w:bCs/>
          <w:color w:val="FF0000"/>
          <w:sz w:val="96"/>
          <w:szCs w:val="96"/>
          <w:rtl/>
          <w:lang w:bidi="ar-EG"/>
        </w:rPr>
        <w:t xml:space="preserve">الاجتهاد </w:t>
      </w:r>
      <w:proofErr w:type="spellStart"/>
      <w:r w:rsidRPr="00AA09A7">
        <w:rPr>
          <w:rFonts w:cs="Traditional Arabic" w:hint="cs"/>
          <w:b/>
          <w:bCs/>
          <w:color w:val="FF0000"/>
          <w:sz w:val="96"/>
          <w:szCs w:val="96"/>
          <w:rtl/>
          <w:lang w:bidi="ar-EG"/>
        </w:rPr>
        <w:t>المقاصدي</w:t>
      </w:r>
      <w:proofErr w:type="spellEnd"/>
    </w:p>
    <w:p w:rsidR="00687615" w:rsidRPr="0004587B" w:rsidRDefault="00687615" w:rsidP="00C73A8A">
      <w:pPr>
        <w:spacing w:before="120" w:after="120"/>
        <w:jc w:val="center"/>
        <w:rPr>
          <w:b/>
          <w:bCs/>
          <w:sz w:val="30"/>
          <w:szCs w:val="34"/>
          <w:rtl/>
          <w:lang w:bidi="ar-EG"/>
        </w:rPr>
      </w:pPr>
    </w:p>
    <w:p w:rsidR="00687615" w:rsidRDefault="00687615" w:rsidP="00C73A8A">
      <w:pPr>
        <w:spacing w:before="120" w:after="120"/>
        <w:jc w:val="center"/>
        <w:rPr>
          <w:b/>
          <w:bCs/>
          <w:sz w:val="30"/>
          <w:szCs w:val="34"/>
          <w:rtl/>
          <w:lang w:bidi="ar-EG"/>
        </w:rPr>
      </w:pPr>
    </w:p>
    <w:p w:rsidR="00AA09A7" w:rsidRDefault="00AA09A7" w:rsidP="00C73A8A">
      <w:pPr>
        <w:jc w:val="center"/>
        <w:rPr>
          <w:b/>
          <w:bCs/>
          <w:sz w:val="30"/>
          <w:szCs w:val="34"/>
          <w:rtl/>
          <w:lang w:bidi="ar-EG"/>
        </w:rPr>
      </w:pPr>
    </w:p>
    <w:p w:rsidR="00AA09A7" w:rsidRDefault="00AA09A7" w:rsidP="00C73A8A">
      <w:pPr>
        <w:jc w:val="center"/>
        <w:rPr>
          <w:b/>
          <w:bCs/>
          <w:sz w:val="30"/>
          <w:szCs w:val="34"/>
          <w:rtl/>
          <w:lang w:bidi="ar-EG"/>
        </w:rPr>
      </w:pPr>
    </w:p>
    <w:p w:rsidR="00AA09A7" w:rsidRDefault="00AA09A7" w:rsidP="00C73A8A">
      <w:pPr>
        <w:jc w:val="center"/>
        <w:rPr>
          <w:b/>
          <w:bCs/>
          <w:sz w:val="30"/>
          <w:szCs w:val="34"/>
          <w:rtl/>
          <w:lang w:bidi="ar-EG"/>
        </w:rPr>
      </w:pPr>
    </w:p>
    <w:p w:rsidR="00AA09A7" w:rsidRDefault="00AA09A7" w:rsidP="00C73A8A">
      <w:pPr>
        <w:jc w:val="center"/>
        <w:rPr>
          <w:b/>
          <w:bCs/>
          <w:sz w:val="30"/>
          <w:szCs w:val="34"/>
          <w:rtl/>
          <w:lang w:bidi="ar-EG"/>
        </w:rPr>
      </w:pPr>
    </w:p>
    <w:p w:rsidR="00AA09A7" w:rsidRDefault="00AA09A7" w:rsidP="00C73A8A">
      <w:pPr>
        <w:jc w:val="center"/>
        <w:rPr>
          <w:b/>
          <w:bCs/>
          <w:sz w:val="30"/>
          <w:szCs w:val="34"/>
          <w:rtl/>
          <w:lang w:bidi="ar-EG"/>
        </w:rPr>
      </w:pPr>
    </w:p>
    <w:p w:rsidR="00687615" w:rsidRPr="00AA09A7" w:rsidRDefault="00687615" w:rsidP="00C73A8A">
      <w:pPr>
        <w:jc w:val="center"/>
        <w:rPr>
          <w:rFonts w:cs="Traditional Arabic"/>
          <w:b/>
          <w:bCs/>
          <w:color w:val="0000FF"/>
          <w:sz w:val="96"/>
          <w:szCs w:val="96"/>
          <w:rtl/>
          <w:lang w:bidi="ar-EG"/>
        </w:rPr>
      </w:pPr>
      <w:r w:rsidRPr="00AA09A7">
        <w:rPr>
          <w:rFonts w:cs="Traditional Arabic" w:hint="cs"/>
          <w:b/>
          <w:bCs/>
          <w:color w:val="0000FF"/>
          <w:sz w:val="96"/>
          <w:szCs w:val="96"/>
          <w:rtl/>
          <w:lang w:bidi="ar-EG"/>
        </w:rPr>
        <w:t>د/</w:t>
      </w:r>
      <w:r w:rsidR="00D340C1" w:rsidRPr="00AA09A7">
        <w:rPr>
          <w:rFonts w:cs="Traditional Arabic" w:hint="cs"/>
          <w:b/>
          <w:bCs/>
          <w:color w:val="0000FF"/>
          <w:sz w:val="96"/>
          <w:szCs w:val="96"/>
          <w:rtl/>
          <w:lang w:bidi="ar-EG"/>
        </w:rPr>
        <w:t xml:space="preserve"> </w:t>
      </w:r>
      <w:r w:rsidRPr="00AA09A7">
        <w:rPr>
          <w:rFonts w:cs="Traditional Arabic" w:hint="cs"/>
          <w:b/>
          <w:bCs/>
          <w:color w:val="0000FF"/>
          <w:sz w:val="96"/>
          <w:szCs w:val="96"/>
          <w:rtl/>
          <w:lang w:bidi="ar-EG"/>
        </w:rPr>
        <w:t>حماد محمد إبراهيم</w:t>
      </w:r>
    </w:p>
    <w:p w:rsidR="00687615" w:rsidRPr="00AA09A7" w:rsidRDefault="001D72D6" w:rsidP="00C73A8A">
      <w:pPr>
        <w:jc w:val="center"/>
        <w:rPr>
          <w:rFonts w:cs="Traditional Arabic"/>
          <w:b/>
          <w:bCs/>
          <w:sz w:val="44"/>
          <w:szCs w:val="44"/>
          <w:rtl/>
          <w:lang w:bidi="ar-EG"/>
        </w:rPr>
      </w:pPr>
      <w:r w:rsidRPr="00AA09A7">
        <w:rPr>
          <w:rFonts w:cs="Traditional Arabic" w:hint="cs"/>
          <w:b/>
          <w:bCs/>
          <w:sz w:val="44"/>
          <w:szCs w:val="44"/>
          <w:rtl/>
          <w:lang w:bidi="ar-EG"/>
        </w:rPr>
        <w:t>أستاذ الفقه وأصوله المساعد بجامعة الطائف</w:t>
      </w:r>
    </w:p>
    <w:p w:rsidR="00687615" w:rsidRPr="0004587B" w:rsidRDefault="00687615" w:rsidP="00C73A8A">
      <w:pPr>
        <w:spacing w:before="120" w:after="120"/>
        <w:jc w:val="center"/>
        <w:rPr>
          <w:b/>
          <w:bCs/>
          <w:sz w:val="30"/>
          <w:szCs w:val="34"/>
          <w:rtl/>
          <w:lang w:bidi="ar-EG"/>
        </w:rPr>
      </w:pPr>
    </w:p>
    <w:p w:rsidR="005152D4" w:rsidRDefault="005152D4" w:rsidP="00C73A8A">
      <w:pPr>
        <w:bidi w:val="0"/>
        <w:jc w:val="center"/>
        <w:rPr>
          <w:b/>
          <w:bCs/>
          <w:sz w:val="30"/>
          <w:szCs w:val="34"/>
          <w:rtl/>
          <w:lang w:bidi="ar-EG"/>
        </w:rPr>
      </w:pPr>
      <w:r>
        <w:rPr>
          <w:b/>
          <w:bCs/>
          <w:sz w:val="30"/>
          <w:szCs w:val="34"/>
          <w:rtl/>
          <w:lang w:bidi="ar-EG"/>
        </w:rPr>
        <w:br w:type="page"/>
      </w:r>
    </w:p>
    <w:p w:rsidR="0016760C" w:rsidRPr="00AA09A7" w:rsidRDefault="00487B9F" w:rsidP="00C73A8A">
      <w:pPr>
        <w:pStyle w:val="2"/>
        <w:rPr>
          <w:rtl/>
          <w:lang w:bidi="ar-EG"/>
        </w:rPr>
      </w:pPr>
      <w:bookmarkStart w:id="0" w:name="_Toc494178535"/>
      <w:r w:rsidRPr="00AA09A7">
        <w:rPr>
          <w:rFonts w:hint="cs"/>
          <w:rtl/>
          <w:lang w:bidi="ar-EG"/>
        </w:rPr>
        <w:lastRenderedPageBreak/>
        <w:t>ا</w:t>
      </w:r>
      <w:r w:rsidR="0016760C" w:rsidRPr="00AA09A7">
        <w:rPr>
          <w:rFonts w:hint="cs"/>
          <w:rtl/>
          <w:lang w:bidi="ar-EG"/>
        </w:rPr>
        <w:t>لمقدمة</w:t>
      </w:r>
      <w:bookmarkEnd w:id="0"/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>الحمد لله رب العالمين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 xml:space="preserve">والصلاة والسلام على سيدنا محمد خاتم </w:t>
      </w:r>
      <w:proofErr w:type="spellStart"/>
      <w:r w:rsidRPr="00AA09A7">
        <w:rPr>
          <w:rFonts w:cs="Traditional Arabic" w:hint="cs"/>
          <w:sz w:val="32"/>
          <w:rtl/>
          <w:lang w:bidi="ar-EG"/>
        </w:rPr>
        <w:t>النبيبن</w:t>
      </w:r>
      <w:proofErr w:type="spellEnd"/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وإمام الفقهاء والمجتهدين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وسيد الخلق أجمعين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 xml:space="preserve">وعلى </w:t>
      </w:r>
      <w:proofErr w:type="spellStart"/>
      <w:r w:rsidRPr="00AA09A7">
        <w:rPr>
          <w:rFonts w:cs="Traditional Arabic" w:hint="cs"/>
          <w:sz w:val="32"/>
          <w:rtl/>
          <w:lang w:bidi="ar-EG"/>
        </w:rPr>
        <w:t>آله</w:t>
      </w:r>
      <w:proofErr w:type="spellEnd"/>
      <w:r w:rsidRPr="00AA09A7">
        <w:rPr>
          <w:rFonts w:cs="Traditional Arabic" w:hint="cs"/>
          <w:sz w:val="32"/>
          <w:rtl/>
          <w:lang w:bidi="ar-EG"/>
        </w:rPr>
        <w:t xml:space="preserve"> وصحبه ومن تبعه واهت</w:t>
      </w:r>
      <w:r w:rsidR="00D340C1" w:rsidRPr="00AA09A7">
        <w:rPr>
          <w:rFonts w:cs="Traditional Arabic" w:hint="cs"/>
          <w:sz w:val="32"/>
          <w:rtl/>
          <w:lang w:bidi="ar-EG"/>
        </w:rPr>
        <w:t>دى بهديه إلى يوم الدين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="00D340C1" w:rsidRPr="00AA09A7">
        <w:rPr>
          <w:rFonts w:cs="Traditional Arabic" w:hint="cs"/>
          <w:sz w:val="32"/>
          <w:rtl/>
          <w:lang w:bidi="ar-EG"/>
        </w:rPr>
        <w:t>وبعد: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>فإن للعلماء عند فهم النصوص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وإصدار الأحكام اتجاهات وسمات مختلفة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كل على حسب علمه وأولوياته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فمنهم من يوجه اهتمامه وتركيزه الأكبر على الألفاظ والمباني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وما تتضمنه من دلالات لغوية دون الالتفات إلى المعاني والغايات والمقاصد التي يريدها صاحب النص من وراء كلامه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>ومنهم من يهتم بالمعاني والمقاصد التي يريدها المشرع من كل نص ومن كل حكم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وفى الوقت نفسه لا يهمل الألفاظ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بل يهتم بها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وينظر إليها بعين الاعتبار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ولكن على أساس أنها وسائل لفهم وإدراك غاية المتكلم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لا على أساس أنها غايات في حد ذاتها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يقول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 </w:t>
      </w:r>
      <w:r w:rsidRPr="00AA09A7">
        <w:rPr>
          <w:rFonts w:cs="Traditional Arabic" w:hint="cs"/>
          <w:sz w:val="32"/>
          <w:rtl/>
          <w:lang w:bidi="ar-EG"/>
        </w:rPr>
        <w:t>ابن القيم رحمه الله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 xml:space="preserve"> " والألفاظ ليست تعبدية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والعارف يقول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 xml:space="preserve"> ماذا أراد</w:t>
      </w:r>
      <w:r w:rsidR="00D340C1" w:rsidRPr="00AA09A7">
        <w:rPr>
          <w:rFonts w:cs="Traditional Arabic" w:hint="cs"/>
          <w:sz w:val="32"/>
          <w:rtl/>
          <w:lang w:bidi="ar-EG"/>
        </w:rPr>
        <w:t>؟</w:t>
      </w:r>
      <w:r w:rsidRPr="00AA09A7">
        <w:rPr>
          <w:rFonts w:cs="Traditional Arabic" w:hint="cs"/>
          <w:sz w:val="32"/>
          <w:rtl/>
          <w:lang w:bidi="ar-EG"/>
        </w:rPr>
        <w:t xml:space="preserve"> واللفظي يقول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 xml:space="preserve"> ماذا قال</w:t>
      </w:r>
      <w:r w:rsidR="00D340C1" w:rsidRPr="00AA09A7">
        <w:rPr>
          <w:rFonts w:cs="Traditional Arabic" w:hint="cs"/>
          <w:sz w:val="32"/>
          <w:rtl/>
          <w:lang w:bidi="ar-EG"/>
        </w:rPr>
        <w:t>؟</w:t>
      </w:r>
      <w:r w:rsidRPr="00AA09A7">
        <w:rPr>
          <w:rFonts w:cs="Traditional Arabic" w:hint="cs"/>
          <w:sz w:val="32"/>
          <w:rtl/>
          <w:lang w:bidi="ar-EG"/>
        </w:rPr>
        <w:t xml:space="preserve">" </w:t>
      </w:r>
      <w:r w:rsidRPr="00AA09A7">
        <w:rPr>
          <w:rFonts w:cs="Traditional Arabic" w:hint="cs"/>
          <w:sz w:val="32"/>
          <w:vertAlign w:val="superscript"/>
          <w:rtl/>
          <w:lang w:bidi="ar-EG"/>
        </w:rPr>
        <w:t>(</w:t>
      </w:r>
      <w:r w:rsidRPr="00AA09A7">
        <w:rPr>
          <w:rStyle w:val="a8"/>
          <w:rFonts w:cs="Traditional Arabic"/>
          <w:sz w:val="32"/>
          <w:rtl/>
          <w:lang w:bidi="ar-EG"/>
        </w:rPr>
        <w:footnoteReference w:id="1"/>
      </w:r>
      <w:r w:rsidRPr="00AA09A7">
        <w:rPr>
          <w:rFonts w:cs="Traditional Arabic" w:hint="cs"/>
          <w:sz w:val="32"/>
          <w:vertAlign w:val="superscript"/>
          <w:rtl/>
          <w:lang w:bidi="ar-EG"/>
        </w:rPr>
        <w:t>)</w:t>
      </w:r>
      <w:r w:rsidR="00AA09A7">
        <w:rPr>
          <w:rFonts w:cs="Traditional Arabic" w:hint="cs"/>
          <w:sz w:val="32"/>
          <w:rtl/>
          <w:lang w:bidi="ar-EG"/>
        </w:rPr>
        <w:t>.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>ونحن الآن في أمس الحاجة إلى هذا الاجتهاد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اجتهاد المقاصد الذي ينظر إلى كل نص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وإلى كل حكم في الشريعة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على أن له مقصداً نبيلاً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وهو جلب مصلحة أو دفع مضرة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 xml:space="preserve">وينظر إلى الدين الإسلامي كله </w:t>
      </w:r>
      <w:r w:rsidRPr="00AA09A7">
        <w:rPr>
          <w:rFonts w:cs="Traditional Arabic"/>
          <w:sz w:val="32"/>
          <w:rtl/>
          <w:lang w:bidi="ar-EG"/>
        </w:rPr>
        <w:t>–</w:t>
      </w:r>
      <w:r w:rsidRPr="00AA09A7">
        <w:rPr>
          <w:rFonts w:cs="Traditional Arabic" w:hint="cs"/>
          <w:sz w:val="32"/>
          <w:rtl/>
          <w:lang w:bidi="ar-EG"/>
        </w:rPr>
        <w:t xml:space="preserve"> شريعة وعقيدة </w:t>
      </w:r>
      <w:r w:rsidRPr="00AA09A7">
        <w:rPr>
          <w:rFonts w:cs="Traditional Arabic"/>
          <w:sz w:val="32"/>
          <w:rtl/>
          <w:lang w:bidi="ar-EG"/>
        </w:rPr>
        <w:t>–</w:t>
      </w:r>
      <w:r w:rsidRPr="00AA09A7">
        <w:rPr>
          <w:rFonts w:cs="Traditional Arabic" w:hint="cs"/>
          <w:sz w:val="32"/>
          <w:rtl/>
          <w:lang w:bidi="ar-EG"/>
        </w:rPr>
        <w:t xml:space="preserve"> على أن له مقصداً أساسياً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ألا وهو تحقيق الرحمة</w:t>
      </w:r>
      <w:r w:rsidR="00D340C1" w:rsidRPr="00AA09A7">
        <w:rPr>
          <w:rFonts w:cs="Traditional Arabic" w:hint="cs"/>
          <w:sz w:val="32"/>
          <w:rtl/>
          <w:lang w:bidi="ar-EG"/>
        </w:rPr>
        <w:t>؛</w:t>
      </w:r>
      <w:r w:rsidRPr="00AA09A7">
        <w:rPr>
          <w:rFonts w:cs="Traditional Arabic" w:hint="cs"/>
          <w:sz w:val="32"/>
          <w:rtl/>
          <w:lang w:bidi="ar-EG"/>
        </w:rPr>
        <w:t xml:space="preserve"> لقوله تعالى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  <w:r w:rsidR="00E671A7">
        <w:rPr>
          <w:rFonts w:cs="Traditional Arabic" w:hint="cs"/>
          <w:sz w:val="32"/>
          <w:rtl/>
          <w:lang w:bidi="ar-EG"/>
        </w:rPr>
        <w:t>" وما أرسلناك إلا رحمة للعالمين</w:t>
      </w:r>
      <w:r w:rsidRPr="00AA09A7">
        <w:rPr>
          <w:rFonts w:cs="Traditional Arabic" w:hint="cs"/>
          <w:sz w:val="32"/>
          <w:rtl/>
          <w:lang w:bidi="ar-EG"/>
        </w:rPr>
        <w:t>"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 </w:t>
      </w:r>
      <w:proofErr w:type="gramStart"/>
      <w:r w:rsidRPr="00AA09A7">
        <w:rPr>
          <w:rFonts w:cs="Traditional Arabic" w:hint="cs"/>
          <w:sz w:val="32"/>
          <w:rtl/>
          <w:lang w:bidi="ar-EG"/>
        </w:rPr>
        <w:t>[ الأنبياء</w:t>
      </w:r>
      <w:proofErr w:type="gramEnd"/>
      <w:r w:rsidR="00E671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 xml:space="preserve"> 10</w:t>
      </w:r>
      <w:r w:rsidR="00487B9F" w:rsidRPr="00AA09A7">
        <w:rPr>
          <w:rFonts w:cs="Traditional Arabic" w:hint="cs"/>
          <w:sz w:val="32"/>
          <w:rtl/>
          <w:lang w:bidi="ar-EG"/>
        </w:rPr>
        <w:t>8</w:t>
      </w:r>
      <w:r w:rsidRPr="00AA09A7">
        <w:rPr>
          <w:rFonts w:cs="Traditional Arabic" w:hint="cs"/>
          <w:sz w:val="32"/>
          <w:rtl/>
          <w:lang w:bidi="ar-EG"/>
        </w:rPr>
        <w:t xml:space="preserve"> ]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واعتبار المقاصد عند الاجتهاد أهم الأسباب لإصابة الحق وتقليل الاختلاف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 xml:space="preserve">فقد نقل السيوطي عن الإمام الغزالي رحمه الله أنه قال في كتابه </w:t>
      </w:r>
      <w:proofErr w:type="gramStart"/>
      <w:r w:rsidRPr="00AA09A7">
        <w:rPr>
          <w:rFonts w:cs="Traditional Arabic" w:hint="cs"/>
          <w:sz w:val="32"/>
          <w:rtl/>
          <w:lang w:bidi="ar-EG"/>
        </w:rPr>
        <w:t>( حقيقة</w:t>
      </w:r>
      <w:proofErr w:type="gramEnd"/>
      <w:r w:rsidRPr="00AA09A7">
        <w:rPr>
          <w:rFonts w:cs="Traditional Arabic" w:hint="cs"/>
          <w:sz w:val="32"/>
          <w:rtl/>
          <w:lang w:bidi="ar-EG"/>
        </w:rPr>
        <w:t xml:space="preserve"> القولين )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 xml:space="preserve"> " مقاصد الشرع قبلة المجتهدين من توجه إلى جهة منها أصاب الحق " </w:t>
      </w:r>
      <w:r w:rsidRPr="00AA09A7">
        <w:rPr>
          <w:rFonts w:cs="Traditional Arabic" w:hint="cs"/>
          <w:sz w:val="32"/>
          <w:vertAlign w:val="superscript"/>
          <w:rtl/>
          <w:lang w:bidi="ar-EG"/>
        </w:rPr>
        <w:t>(</w:t>
      </w:r>
      <w:r w:rsidRPr="00AA09A7">
        <w:rPr>
          <w:rStyle w:val="a8"/>
          <w:rFonts w:cs="Traditional Arabic"/>
          <w:sz w:val="32"/>
          <w:rtl/>
          <w:lang w:bidi="ar-EG"/>
        </w:rPr>
        <w:footnoteReference w:id="2"/>
      </w:r>
      <w:r w:rsidRPr="00AA09A7">
        <w:rPr>
          <w:rFonts w:cs="Traditional Arabic" w:hint="cs"/>
          <w:sz w:val="32"/>
          <w:vertAlign w:val="superscript"/>
          <w:rtl/>
          <w:lang w:bidi="ar-EG"/>
        </w:rPr>
        <w:t>)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>وقد جعل الإمام الشاطبي رحمه الله معرفة المقاصد نصف أسباب شروط الاجتهاد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 </w:t>
      </w:r>
      <w:r w:rsidRPr="00AA09A7">
        <w:rPr>
          <w:rFonts w:cs="Traditional Arabic" w:hint="cs"/>
          <w:sz w:val="32"/>
          <w:rtl/>
          <w:lang w:bidi="ar-EG"/>
        </w:rPr>
        <w:t>فقال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 xml:space="preserve"> " وإنما تحصل درجة الاجتهاد لمن اتصف بوصفين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>أحدهما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 xml:space="preserve"> فهم مقاصد الشريعة على كمالها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>والثاني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 xml:space="preserve"> التمكن من الاستنباط بناء على فهمه فيها !</w:t>
      </w:r>
      <w:r w:rsidR="00D340C1" w:rsidRPr="00AA09A7">
        <w:rPr>
          <w:rFonts w:cs="Traditional Arabic" w:hint="cs"/>
          <w:sz w:val="32"/>
          <w:rtl/>
          <w:lang w:bidi="ar-EG"/>
        </w:rPr>
        <w:t>؟</w:t>
      </w:r>
      <w:r w:rsidRPr="00AA09A7">
        <w:rPr>
          <w:rFonts w:cs="Traditional Arabic" w:hint="cs"/>
          <w:sz w:val="32"/>
          <w:rtl/>
          <w:lang w:bidi="ar-EG"/>
        </w:rPr>
        <w:t xml:space="preserve"> " </w:t>
      </w:r>
      <w:r w:rsidRPr="00AA09A7">
        <w:rPr>
          <w:rFonts w:cs="Traditional Arabic" w:hint="cs"/>
          <w:sz w:val="32"/>
          <w:vertAlign w:val="superscript"/>
          <w:rtl/>
          <w:lang w:bidi="ar-EG"/>
        </w:rPr>
        <w:t>(</w:t>
      </w:r>
      <w:r w:rsidRPr="00AA09A7">
        <w:rPr>
          <w:rStyle w:val="a8"/>
          <w:rFonts w:cs="Traditional Arabic"/>
          <w:sz w:val="32"/>
          <w:rtl/>
          <w:lang w:bidi="ar-EG"/>
        </w:rPr>
        <w:footnoteReference w:id="3"/>
      </w:r>
      <w:r w:rsidRPr="00AA09A7">
        <w:rPr>
          <w:rFonts w:cs="Traditional Arabic" w:hint="cs"/>
          <w:sz w:val="32"/>
          <w:vertAlign w:val="superscript"/>
          <w:rtl/>
          <w:lang w:bidi="ar-EG"/>
        </w:rPr>
        <w:t>)</w:t>
      </w:r>
      <w:r w:rsidR="00AA09A7">
        <w:rPr>
          <w:rFonts w:cs="Traditional Arabic" w:hint="cs"/>
          <w:sz w:val="32"/>
          <w:rtl/>
          <w:lang w:bidi="ar-EG"/>
        </w:rPr>
        <w:t>.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>هذا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 xml:space="preserve">والاجتهاد </w:t>
      </w:r>
      <w:proofErr w:type="spellStart"/>
      <w:r w:rsidRPr="00AA09A7">
        <w:rPr>
          <w:rFonts w:cs="Traditional Arabic" w:hint="cs"/>
          <w:sz w:val="32"/>
          <w:rtl/>
          <w:lang w:bidi="ar-EG"/>
        </w:rPr>
        <w:t>المقاصدي</w:t>
      </w:r>
      <w:proofErr w:type="spellEnd"/>
      <w:r w:rsidRPr="00AA09A7">
        <w:rPr>
          <w:rFonts w:cs="Traditional Arabic" w:hint="cs"/>
          <w:sz w:val="32"/>
          <w:rtl/>
          <w:lang w:bidi="ar-EG"/>
        </w:rPr>
        <w:t xml:space="preserve"> له أصول يرتكز أو يقوم عليها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وله سمات يتصف بها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وقد تحدثت عن أصوله</w:t>
      </w:r>
      <w:r w:rsidR="00AA09A7">
        <w:rPr>
          <w:rFonts w:cs="Traditional Arabic" w:hint="cs"/>
          <w:sz w:val="32"/>
          <w:rtl/>
          <w:lang w:bidi="ar-EG"/>
        </w:rPr>
        <w:t xml:space="preserve"> في </w:t>
      </w:r>
      <w:r w:rsidRPr="00AA09A7">
        <w:rPr>
          <w:rFonts w:cs="Traditional Arabic" w:hint="cs"/>
          <w:sz w:val="32"/>
          <w:rtl/>
          <w:lang w:bidi="ar-EG"/>
        </w:rPr>
        <w:t xml:space="preserve">بحثي </w:t>
      </w:r>
      <w:proofErr w:type="gramStart"/>
      <w:r w:rsidRPr="00AA09A7">
        <w:rPr>
          <w:rFonts w:cs="Traditional Arabic" w:hint="cs"/>
          <w:sz w:val="32"/>
          <w:rtl/>
          <w:lang w:bidi="ar-EG"/>
        </w:rPr>
        <w:t>( مراعاة</w:t>
      </w:r>
      <w:proofErr w:type="gramEnd"/>
      <w:r w:rsidRPr="00AA09A7">
        <w:rPr>
          <w:rFonts w:cs="Traditional Arabic" w:hint="cs"/>
          <w:sz w:val="32"/>
          <w:rtl/>
          <w:lang w:bidi="ar-EG"/>
        </w:rPr>
        <w:t xml:space="preserve"> مقاصد الشريعة في المذهب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 </w:t>
      </w:r>
      <w:r w:rsidRPr="00AA09A7">
        <w:rPr>
          <w:rFonts w:cs="Traditional Arabic" w:hint="cs"/>
          <w:sz w:val="32"/>
          <w:rtl/>
          <w:lang w:bidi="ar-EG"/>
        </w:rPr>
        <w:t>الحنبلي )</w:t>
      </w:r>
      <w:r w:rsidRPr="00AA09A7">
        <w:rPr>
          <w:rFonts w:cs="Traditional Arabic" w:hint="cs"/>
          <w:sz w:val="32"/>
          <w:vertAlign w:val="superscript"/>
          <w:rtl/>
          <w:lang w:bidi="ar-EG"/>
        </w:rPr>
        <w:t>(</w:t>
      </w:r>
      <w:r w:rsidRPr="00AA09A7">
        <w:rPr>
          <w:rStyle w:val="a8"/>
          <w:rFonts w:cs="Traditional Arabic"/>
          <w:sz w:val="32"/>
          <w:rtl/>
          <w:lang w:bidi="ar-EG"/>
        </w:rPr>
        <w:footnoteReference w:id="4"/>
      </w:r>
      <w:r w:rsidRPr="00AA09A7">
        <w:rPr>
          <w:rFonts w:cs="Traditional Arabic" w:hint="cs"/>
          <w:sz w:val="32"/>
          <w:vertAlign w:val="superscript"/>
          <w:rtl/>
          <w:lang w:bidi="ar-EG"/>
        </w:rPr>
        <w:t>)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وذكرت أن أصول المقاصد ثلاثة و هي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 xml:space="preserve"> تعليل الأحكام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والإيمان بأن لكل حكم علة ومقصداً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والأصل الثاني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 xml:space="preserve"> مراعاة المصالح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 xml:space="preserve">والثالث النظر إلى </w:t>
      </w:r>
      <w:proofErr w:type="spellStart"/>
      <w:r w:rsidRPr="00AA09A7">
        <w:rPr>
          <w:rFonts w:cs="Traditional Arabic" w:hint="cs"/>
          <w:sz w:val="32"/>
          <w:rtl/>
          <w:lang w:bidi="ar-EG"/>
        </w:rPr>
        <w:t>مآلات</w:t>
      </w:r>
      <w:proofErr w:type="spellEnd"/>
      <w:r w:rsidRPr="00AA09A7">
        <w:rPr>
          <w:rFonts w:cs="Traditional Arabic" w:hint="cs"/>
          <w:sz w:val="32"/>
          <w:rtl/>
          <w:lang w:bidi="ar-EG"/>
        </w:rPr>
        <w:t xml:space="preserve"> الأفعال واعتبارها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 xml:space="preserve">وأما هذا البحث </w:t>
      </w:r>
      <w:r w:rsidR="00F86239" w:rsidRPr="00AA09A7">
        <w:rPr>
          <w:rFonts w:cs="Traditional Arabic" w:hint="cs"/>
          <w:sz w:val="32"/>
          <w:rtl/>
          <w:lang w:bidi="ar-EG"/>
        </w:rPr>
        <w:t>فإنني</w:t>
      </w:r>
      <w:r w:rsidRPr="00AA09A7">
        <w:rPr>
          <w:rFonts w:cs="Traditional Arabic" w:hint="cs"/>
          <w:sz w:val="32"/>
          <w:rtl/>
          <w:lang w:bidi="ar-EG"/>
        </w:rPr>
        <w:t xml:space="preserve"> أحاول فيه </w:t>
      </w:r>
      <w:r w:rsidRPr="00AA09A7">
        <w:rPr>
          <w:rFonts w:cs="Traditional Arabic"/>
          <w:sz w:val="32"/>
          <w:rtl/>
          <w:lang w:bidi="ar-EG"/>
        </w:rPr>
        <w:t>–</w:t>
      </w:r>
      <w:r w:rsidRPr="00AA09A7">
        <w:rPr>
          <w:rFonts w:cs="Traditional Arabic" w:hint="cs"/>
          <w:sz w:val="32"/>
          <w:rtl/>
          <w:lang w:bidi="ar-EG"/>
        </w:rPr>
        <w:t xml:space="preserve"> قدر استطاعتي واجتهادي </w:t>
      </w:r>
      <w:r w:rsidRPr="00AA09A7">
        <w:rPr>
          <w:rFonts w:cs="Traditional Arabic"/>
          <w:sz w:val="32"/>
          <w:rtl/>
          <w:lang w:bidi="ar-EG"/>
        </w:rPr>
        <w:t>–</w:t>
      </w:r>
      <w:r w:rsidRPr="00AA09A7">
        <w:rPr>
          <w:rFonts w:cs="Traditional Arabic" w:hint="cs"/>
          <w:sz w:val="32"/>
          <w:rtl/>
          <w:lang w:bidi="ar-EG"/>
        </w:rPr>
        <w:t xml:space="preserve"> استنباط وبيان أهم سمات الاجتهاد </w:t>
      </w:r>
      <w:proofErr w:type="spellStart"/>
      <w:r w:rsidRPr="00AA09A7">
        <w:rPr>
          <w:rFonts w:cs="Traditional Arabic" w:hint="cs"/>
          <w:sz w:val="32"/>
          <w:rtl/>
          <w:lang w:bidi="ar-EG"/>
        </w:rPr>
        <w:t>المقاصدي</w:t>
      </w:r>
      <w:proofErr w:type="spellEnd"/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حتى نتعرف عليها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ونستفيد منها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ونفهم ديننا حق الفهم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دون إفراط أو تفريط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lastRenderedPageBreak/>
        <w:t xml:space="preserve">ولقد جاء هذا البحث </w:t>
      </w:r>
      <w:r w:rsidRPr="00AA09A7">
        <w:rPr>
          <w:rFonts w:cs="Traditional Arabic"/>
          <w:sz w:val="32"/>
          <w:rtl/>
          <w:lang w:bidi="ar-EG"/>
        </w:rPr>
        <w:t>–</w:t>
      </w:r>
      <w:r w:rsidRPr="00AA09A7">
        <w:rPr>
          <w:rFonts w:cs="Traditional Arabic" w:hint="cs"/>
          <w:sz w:val="32"/>
          <w:rtl/>
          <w:lang w:bidi="ar-EG"/>
        </w:rPr>
        <w:t xml:space="preserve"> بعد هذه المقدمة </w:t>
      </w:r>
      <w:r w:rsidRPr="00AA09A7">
        <w:rPr>
          <w:rFonts w:cs="Traditional Arabic"/>
          <w:sz w:val="32"/>
          <w:rtl/>
          <w:lang w:bidi="ar-EG"/>
        </w:rPr>
        <w:t>–</w:t>
      </w:r>
      <w:r w:rsidR="00FF661E" w:rsidRPr="00AA09A7">
        <w:rPr>
          <w:rFonts w:cs="Traditional Arabic" w:hint="cs"/>
          <w:sz w:val="32"/>
          <w:rtl/>
          <w:lang w:bidi="ar-EG"/>
        </w:rPr>
        <w:t xml:space="preserve"> في </w:t>
      </w:r>
      <w:r w:rsidRPr="00AA09A7">
        <w:rPr>
          <w:rFonts w:cs="Traditional Arabic" w:hint="cs"/>
          <w:sz w:val="32"/>
          <w:rtl/>
          <w:lang w:bidi="ar-EG"/>
        </w:rPr>
        <w:t>ستة مباحث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 xml:space="preserve">على النحو </w:t>
      </w:r>
      <w:proofErr w:type="spellStart"/>
      <w:r w:rsidRPr="00AA09A7">
        <w:rPr>
          <w:rFonts w:cs="Traditional Arabic" w:hint="cs"/>
          <w:sz w:val="32"/>
          <w:rtl/>
          <w:lang w:bidi="ar-EG"/>
        </w:rPr>
        <w:t>الآتى</w:t>
      </w:r>
      <w:proofErr w:type="spellEnd"/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>المبحث الأول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 xml:space="preserve"> فهم النصوص الجزئية في ضوء القواعد الكلية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>المبحث الثاني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 xml:space="preserve"> مراعاة </w:t>
      </w:r>
      <w:r w:rsidR="00F86239" w:rsidRPr="00AA09A7">
        <w:rPr>
          <w:rFonts w:cs="Traditional Arabic" w:hint="cs"/>
          <w:sz w:val="32"/>
          <w:rtl/>
          <w:lang w:bidi="ar-EG"/>
        </w:rPr>
        <w:t>فقه</w:t>
      </w:r>
      <w:r w:rsidRPr="00AA09A7">
        <w:rPr>
          <w:rFonts w:cs="Traditional Arabic" w:hint="cs"/>
          <w:sz w:val="32"/>
          <w:rtl/>
          <w:lang w:bidi="ar-EG"/>
        </w:rPr>
        <w:t xml:space="preserve"> الأولويات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>المبحث الثالث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 xml:space="preserve"> الموازنة بين المصالح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>المبحث الرابع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 xml:space="preserve"> مراعاة الحاجة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>المبحث الخامس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 xml:space="preserve"> مراعاة أحوال الناس وواقعهم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>المبحث السادس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 xml:space="preserve"> التيسير ورفع الحرج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>وبعد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فهذا بحثي أقدمه للقارئ الكريم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فما كان من توفيق فمن فضل الله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 </w:t>
      </w:r>
      <w:r w:rsidRPr="00AA09A7">
        <w:rPr>
          <w:rFonts w:cs="Traditional Arabic" w:hint="cs"/>
          <w:sz w:val="32"/>
          <w:rtl/>
          <w:lang w:bidi="ar-EG"/>
        </w:rPr>
        <w:t>علىَّ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وما كان من خطأ أو تقصير فمني ومن الشيطان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وأسأل الله عز وجل أن يجعل هذا العمل خالصاً لوجهه الكريم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وأن ينفع به الإسلام والمسلمين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</w:p>
    <w:p w:rsidR="00976C91" w:rsidRPr="00AA09A7" w:rsidRDefault="00976C91" w:rsidP="00C73A8A">
      <w:pPr>
        <w:jc w:val="both"/>
        <w:rPr>
          <w:rFonts w:cs="Traditional Arabic"/>
          <w:sz w:val="32"/>
          <w:rtl/>
          <w:lang w:bidi="ar-EG"/>
        </w:rPr>
      </w:pP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>والله يقول الحق وهو يهدى السبيل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</w:p>
    <w:p w:rsidR="00A43CC2" w:rsidRPr="00AA09A7" w:rsidRDefault="0016760C" w:rsidP="00C73A8A">
      <w:pPr>
        <w:tabs>
          <w:tab w:val="center" w:pos="4153"/>
          <w:tab w:val="left" w:pos="7416"/>
        </w:tabs>
        <w:jc w:val="center"/>
        <w:rPr>
          <w:rFonts w:cs="Traditional Arabic"/>
          <w:b/>
          <w:bCs/>
          <w:sz w:val="32"/>
          <w:lang w:bidi="ar-EG"/>
        </w:rPr>
      </w:pPr>
      <w:r w:rsidRPr="00AA09A7">
        <w:rPr>
          <w:rFonts w:cs="Traditional Arabic"/>
          <w:b/>
          <w:bCs/>
          <w:sz w:val="32"/>
          <w:rtl/>
          <w:lang w:bidi="ar-EG"/>
        </w:rPr>
        <w:br w:type="page"/>
      </w:r>
      <w:r w:rsidRPr="00AA09A7">
        <w:rPr>
          <w:rFonts w:cs="Traditional Arabic" w:hint="cs"/>
          <w:b/>
          <w:bCs/>
          <w:sz w:val="32"/>
          <w:rtl/>
          <w:lang w:bidi="ar-EG"/>
        </w:rPr>
        <w:lastRenderedPageBreak/>
        <w:t>المبحث الأول</w:t>
      </w:r>
    </w:p>
    <w:p w:rsidR="0016760C" w:rsidRPr="00AA09A7" w:rsidRDefault="0016760C" w:rsidP="00C73A8A">
      <w:pPr>
        <w:pStyle w:val="2"/>
        <w:rPr>
          <w:rtl/>
          <w:lang w:bidi="ar-EG"/>
        </w:rPr>
      </w:pPr>
      <w:bookmarkStart w:id="1" w:name="_Toc494178536"/>
      <w:r w:rsidRPr="00AA09A7">
        <w:rPr>
          <w:rFonts w:hint="cs"/>
          <w:rtl/>
          <w:lang w:bidi="ar-EG"/>
        </w:rPr>
        <w:t>فهم النصوص الجزئية في ضوء النصوص الكلية والقواعد العامة</w:t>
      </w:r>
      <w:bookmarkEnd w:id="1"/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 xml:space="preserve">الاجتهاد </w:t>
      </w:r>
      <w:proofErr w:type="spellStart"/>
      <w:r w:rsidRPr="00AA09A7">
        <w:rPr>
          <w:rFonts w:cs="Traditional Arabic" w:hint="cs"/>
          <w:sz w:val="32"/>
          <w:rtl/>
          <w:lang w:bidi="ar-EG"/>
        </w:rPr>
        <w:t>المقاصدي</w:t>
      </w:r>
      <w:proofErr w:type="spellEnd"/>
      <w:r w:rsidRPr="00AA09A7">
        <w:rPr>
          <w:rFonts w:cs="Traditional Arabic" w:hint="cs"/>
          <w:sz w:val="32"/>
          <w:rtl/>
          <w:lang w:bidi="ar-EG"/>
        </w:rPr>
        <w:t xml:space="preserve"> ينظر الى نصوص الشريعة وقواعدها وأحكامها على أنها كل مترابط ومتكامل فيفهم النصوص الجزئية ويفسرها في ضوء النصوص والقواعد الكلية فيرد الجزئي إلى الكلي والفرع إلى الأصل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فهو لا يلغي نصا أو يهدر قاعدة أو مصلحة</w:t>
      </w:r>
      <w:r w:rsidR="00AA09A7">
        <w:rPr>
          <w:rFonts w:cs="Traditional Arabic" w:hint="cs"/>
          <w:sz w:val="32"/>
          <w:rtl/>
          <w:lang w:bidi="ar-EG"/>
        </w:rPr>
        <w:t>.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 </w:t>
      </w:r>
      <w:r w:rsidRPr="00AA09A7">
        <w:rPr>
          <w:rFonts w:cs="Traditional Arabic" w:hint="cs"/>
          <w:sz w:val="32"/>
          <w:rtl/>
          <w:lang w:bidi="ar-EG"/>
        </w:rPr>
        <w:t xml:space="preserve">فمن أراد أن يفقه الشريعة حقا ويعرفها على حقيقتها كما أراد منزلها وكما دعا إليها رسول الله </w:t>
      </w:r>
      <w:proofErr w:type="gramStart"/>
      <w:r w:rsidRPr="00AA09A7">
        <w:rPr>
          <w:rFonts w:cs="Traditional Arabic" w:hint="cs"/>
          <w:sz w:val="32"/>
          <w:rtl/>
          <w:lang w:bidi="ar-EG"/>
        </w:rPr>
        <w:t>( صلى</w:t>
      </w:r>
      <w:proofErr w:type="gramEnd"/>
      <w:r w:rsidRPr="00AA09A7">
        <w:rPr>
          <w:rFonts w:cs="Traditional Arabic" w:hint="cs"/>
          <w:sz w:val="32"/>
          <w:rtl/>
          <w:lang w:bidi="ar-EG"/>
        </w:rPr>
        <w:t xml:space="preserve"> الله عليه وسلم ) وكما فهمها أصحابه </w:t>
      </w:r>
      <w:proofErr w:type="spellStart"/>
      <w:r w:rsidRPr="00AA09A7">
        <w:rPr>
          <w:rFonts w:cs="Traditional Arabic" w:hint="cs"/>
          <w:sz w:val="32"/>
          <w:rtl/>
          <w:lang w:bidi="ar-EG"/>
        </w:rPr>
        <w:t>وتابيعهم</w:t>
      </w:r>
      <w:proofErr w:type="spellEnd"/>
      <w:r w:rsidRPr="00AA09A7">
        <w:rPr>
          <w:rFonts w:cs="Traditional Arabic" w:hint="cs"/>
          <w:sz w:val="32"/>
          <w:rtl/>
          <w:lang w:bidi="ar-EG"/>
        </w:rPr>
        <w:t xml:space="preserve"> بإحسان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فإن عليه ألا ينظر في نصوصها وأحكامها مجزأة مبعثرة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لا رابط بينها ولا صلة لبعضها ببعض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بل عليه أن يربط بين أجزائها بعضها ببعض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 ينظر في أحكامها نظرة شمولية مستوعبة (</w:t>
      </w:r>
      <w:r w:rsidRPr="00AA09A7">
        <w:rPr>
          <w:rStyle w:val="a8"/>
          <w:rFonts w:cs="Traditional Arabic"/>
          <w:sz w:val="32"/>
          <w:rtl/>
          <w:lang w:bidi="ar-EG"/>
        </w:rPr>
        <w:footnoteReference w:id="5"/>
      </w:r>
      <w:r w:rsidRPr="00AA09A7">
        <w:rPr>
          <w:rFonts w:cs="Traditional Arabic" w:hint="cs"/>
          <w:sz w:val="32"/>
          <w:rtl/>
          <w:lang w:bidi="ar-EG"/>
        </w:rPr>
        <w:t xml:space="preserve"> ) </w:t>
      </w:r>
    </w:p>
    <w:p w:rsidR="0016760C" w:rsidRPr="00AA09A7" w:rsidRDefault="0016760C" w:rsidP="00C73A8A">
      <w:pPr>
        <w:jc w:val="both"/>
        <w:rPr>
          <w:rFonts w:cs="Traditional Arabic"/>
          <w:b/>
          <w:bCs/>
          <w:sz w:val="32"/>
          <w:u w:val="single"/>
          <w:rtl/>
          <w:lang w:bidi="ar-EG"/>
        </w:rPr>
      </w:pPr>
      <w:r w:rsidRPr="00AA09A7">
        <w:rPr>
          <w:rFonts w:cs="Traditional Arabic" w:hint="cs"/>
          <w:b/>
          <w:bCs/>
          <w:sz w:val="32"/>
          <w:u w:val="single"/>
          <w:rtl/>
          <w:lang w:bidi="ar-EG"/>
        </w:rPr>
        <w:t>مثالان للتوضيح</w:t>
      </w:r>
      <w:r w:rsidR="00D340C1" w:rsidRPr="00AA09A7">
        <w:rPr>
          <w:rFonts w:cs="Traditional Arabic" w:hint="cs"/>
          <w:b/>
          <w:bCs/>
          <w:sz w:val="32"/>
          <w:u w:val="single"/>
          <w:rtl/>
          <w:lang w:bidi="ar-EG"/>
        </w:rPr>
        <w:t>:</w:t>
      </w:r>
    </w:p>
    <w:p w:rsidR="0016760C" w:rsidRPr="00AA09A7" w:rsidRDefault="0016760C" w:rsidP="00F6448B">
      <w:pPr>
        <w:pStyle w:val="1"/>
        <w:rPr>
          <w:rtl/>
          <w:lang w:bidi="ar-EG"/>
        </w:rPr>
      </w:pPr>
      <w:bookmarkStart w:id="2" w:name="_Toc494178537"/>
      <w:proofErr w:type="gramStart"/>
      <w:r w:rsidRPr="00AA09A7">
        <w:rPr>
          <w:rFonts w:hint="cs"/>
          <w:rtl/>
          <w:lang w:bidi="ar-EG"/>
        </w:rPr>
        <w:t>1- إجارة</w:t>
      </w:r>
      <w:proofErr w:type="gramEnd"/>
      <w:r w:rsidRPr="00AA09A7">
        <w:rPr>
          <w:rFonts w:hint="cs"/>
          <w:rtl/>
          <w:lang w:bidi="ar-EG"/>
        </w:rPr>
        <w:t xml:space="preserve"> الفحل للضراب:</w:t>
      </w:r>
      <w:bookmarkEnd w:id="2"/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r w:rsidRPr="00AA09A7">
        <w:rPr>
          <w:rFonts w:cs="Traditional Arabic" w:hint="cs"/>
          <w:b/>
          <w:bCs/>
          <w:sz w:val="32"/>
          <w:rtl/>
          <w:lang w:bidi="ar-EG"/>
        </w:rPr>
        <w:t xml:space="preserve"> عن ابن عمر أن" </w:t>
      </w:r>
      <w:r w:rsidRPr="00AA09A7">
        <w:rPr>
          <w:rFonts w:cs="Traditional Arabic" w:hint="cs"/>
          <w:sz w:val="32"/>
          <w:rtl/>
          <w:lang w:bidi="ar-EG"/>
        </w:rPr>
        <w:t>النبي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 </w:t>
      </w:r>
      <w:r w:rsidRPr="00AA09A7">
        <w:rPr>
          <w:rFonts w:cs="Traditional Arabic" w:hint="cs"/>
          <w:sz w:val="32"/>
          <w:rtl/>
          <w:lang w:bidi="ar-EG"/>
        </w:rPr>
        <w:t xml:space="preserve">(صلى الله عليه وسلم) نهى عن عسب الفحل" </w:t>
      </w:r>
      <w:r w:rsidRPr="00AA09A7">
        <w:rPr>
          <w:rStyle w:val="a8"/>
          <w:rFonts w:cs="Traditional Arabic"/>
          <w:sz w:val="32"/>
          <w:rtl/>
          <w:lang w:bidi="ar-EG"/>
        </w:rPr>
        <w:footnoteReference w:id="6"/>
      </w:r>
      <w:r w:rsidRPr="00AA09A7">
        <w:rPr>
          <w:rFonts w:cs="Traditional Arabic" w:hint="cs"/>
          <w:sz w:val="32"/>
          <w:rtl/>
          <w:lang w:bidi="ar-EG"/>
        </w:rPr>
        <w:t xml:space="preserve">وعن </w:t>
      </w:r>
      <w:proofErr w:type="spellStart"/>
      <w:r w:rsidRPr="00AA09A7">
        <w:rPr>
          <w:rFonts w:cs="Traditional Arabic" w:hint="cs"/>
          <w:sz w:val="32"/>
          <w:rtl/>
          <w:lang w:bidi="ar-EG"/>
        </w:rPr>
        <w:t>جابرقال</w:t>
      </w:r>
      <w:proofErr w:type="spellEnd"/>
      <w:r w:rsidRPr="00AA09A7">
        <w:rPr>
          <w:rFonts w:cs="Traditional Arabic" w:hint="cs"/>
          <w:sz w:val="32"/>
          <w:rtl/>
          <w:lang w:bidi="ar-EG"/>
        </w:rPr>
        <w:t>:"نهى رسول الله (صلى الله عليه وسلم) عن بيع ضراب الفحل"</w:t>
      </w:r>
      <w:r w:rsidRPr="00AA09A7">
        <w:rPr>
          <w:rStyle w:val="a8"/>
          <w:rFonts w:cs="Traditional Arabic"/>
          <w:sz w:val="32"/>
          <w:rtl/>
          <w:lang w:bidi="ar-EG"/>
        </w:rPr>
        <w:footnoteReference w:id="7"/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 xml:space="preserve">وعسب الفحل </w:t>
      </w:r>
      <w:proofErr w:type="spellStart"/>
      <w:r w:rsidRPr="00AA09A7">
        <w:rPr>
          <w:rFonts w:cs="Traditional Arabic" w:hint="cs"/>
          <w:sz w:val="32"/>
          <w:rtl/>
          <w:lang w:bidi="ar-EG"/>
        </w:rPr>
        <w:t>ضرابه</w:t>
      </w:r>
      <w:proofErr w:type="spellEnd"/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وبيعه أخذ عوضه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كما جاء في المغني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Style w:val="a8"/>
          <w:rFonts w:cs="Traditional Arabic"/>
          <w:sz w:val="32"/>
          <w:rtl/>
          <w:lang w:bidi="ar-EG"/>
        </w:rPr>
        <w:footnoteReference w:id="8"/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>فظاهر هذين الحديثين يدل على عدم جواز أخذ العوض على ضراب الفحل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ولكن العمل بذلك يؤدي إلى ضرر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وهو امتناع أصحاب الفحول عن السماح للناس باستخدامها في الضراب</w:t>
      </w:r>
      <w:r w:rsidR="00D340C1" w:rsidRPr="00AA09A7">
        <w:rPr>
          <w:rFonts w:cs="Traditional Arabic" w:hint="cs"/>
          <w:sz w:val="32"/>
          <w:rtl/>
          <w:lang w:bidi="ar-EG"/>
        </w:rPr>
        <w:t>؛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 </w:t>
      </w:r>
      <w:r w:rsidRPr="00AA09A7">
        <w:rPr>
          <w:rFonts w:cs="Traditional Arabic" w:hint="cs"/>
          <w:sz w:val="32"/>
          <w:rtl/>
          <w:lang w:bidi="ar-EG"/>
        </w:rPr>
        <w:t>لأن الضراب يؤثر على تسمين الفحول ويؤدي إلى نقصان لحمها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مما يجعلها تحتاج إلى مزيد من العلف والتكلفة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وبذلك لا يجد الناس من يقدم لهم فحولا للضراب بالمجان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فيقع عليهم الضرر وتقل الثروة الحيوانية</w:t>
      </w:r>
      <w:r w:rsidR="00AA09A7">
        <w:rPr>
          <w:rFonts w:cs="Traditional Arabic" w:hint="cs"/>
          <w:sz w:val="32"/>
          <w:rtl/>
          <w:lang w:bidi="ar-EG"/>
        </w:rPr>
        <w:t>.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>وعند النظر في نصوص الشريعة الكلية وقواعدها ومقاصدها العامة سنجد أن الأخذ بهذا العموم يتعارض معها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وعليه فإنه من الممكن حمل النهي في الحديثين السابقين على التنزيه لما في هذه المعاملة من غرر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أو حمله على حالة اشتراط اللقاح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وبذلك يمكن القول بجواز أخذ الأجر على ضراب الفحل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وحمل معاملة الناس التي اعتادوا عليها ولا غنى لهم عنها على الصحة لا البطلان</w:t>
      </w:r>
      <w:r w:rsidR="00AA09A7">
        <w:rPr>
          <w:rFonts w:cs="Traditional Arabic" w:hint="cs"/>
          <w:sz w:val="32"/>
          <w:rtl/>
          <w:lang w:bidi="ar-EG"/>
        </w:rPr>
        <w:t>.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>ومن النصوص والقواعد العامة التي تتعارض مع عموم هذين الحديثين ما يأتي: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>1-قوله تعالى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>"</w:t>
      </w:r>
      <w:r w:rsidRPr="00AA09A7">
        <w:rPr>
          <w:rStyle w:val="a3"/>
          <w:rFonts w:ascii="Verdana" w:hAnsi="Verdana" w:cs="Traditional Arabic"/>
          <w:b/>
          <w:bCs/>
          <w:color w:val="000000"/>
          <w:sz w:val="32"/>
          <w:szCs w:val="32"/>
          <w:shd w:val="clear" w:color="auto" w:fill="FFFFFF"/>
          <w:rtl/>
        </w:rPr>
        <w:t xml:space="preserve"> </w:t>
      </w:r>
      <w:r w:rsidRPr="00AA09A7">
        <w:rPr>
          <w:rStyle w:val="apple-style-span"/>
          <w:rFonts w:ascii="Verdana" w:hAnsi="Verdana" w:cs="Traditional Arabic"/>
          <w:b/>
          <w:bCs/>
          <w:color w:val="000000"/>
          <w:sz w:val="32"/>
          <w:shd w:val="clear" w:color="auto" w:fill="FFFFFF"/>
          <w:rtl/>
        </w:rPr>
        <w:t xml:space="preserve">وَمَا جَعَلَ عَلَيْكُمْ فِي الدِّينِ مِنْ حَرَجٍ </w:t>
      </w:r>
      <w:r w:rsidRPr="00AA09A7">
        <w:rPr>
          <w:rStyle w:val="apple-style-span"/>
          <w:rFonts w:ascii="Sakkal Majalla" w:hAnsi="Sakkal Majalla" w:cs="Sakkal Majalla" w:hint="cs"/>
          <w:b/>
          <w:bCs/>
          <w:color w:val="000000"/>
          <w:sz w:val="32"/>
          <w:shd w:val="clear" w:color="auto" w:fill="FFFFFF"/>
          <w:rtl/>
        </w:rPr>
        <w:t>ۚ</w:t>
      </w:r>
      <w:r w:rsidRPr="00AA09A7">
        <w:rPr>
          <w:rStyle w:val="apple-style-span"/>
          <w:rFonts w:ascii="Verdana" w:hAnsi="Verdana" w:cs="Traditional Arabic" w:hint="cs"/>
          <w:b/>
          <w:bCs/>
          <w:color w:val="000000"/>
          <w:sz w:val="32"/>
          <w:shd w:val="clear" w:color="auto" w:fill="FFFFFF"/>
          <w:rtl/>
        </w:rPr>
        <w:t xml:space="preserve"> مِلَّةَ أَبِيكُمْ إِبْرَاهِيم</w:t>
      </w:r>
      <w:r w:rsidRPr="00AA09A7">
        <w:rPr>
          <w:rStyle w:val="apple-style-span"/>
          <w:rFonts w:ascii="Verdana" w:hAnsi="Verdana" w:cs="Traditional Arabic"/>
          <w:b/>
          <w:bCs/>
          <w:color w:val="000000"/>
          <w:sz w:val="32"/>
          <w:shd w:val="clear" w:color="auto" w:fill="FFFFFF"/>
          <w:rtl/>
        </w:rPr>
        <w:t>َ</w:t>
      </w:r>
      <w:r w:rsidRPr="00AA09A7">
        <w:rPr>
          <w:rFonts w:cs="Traditional Arabic" w:hint="cs"/>
          <w:sz w:val="32"/>
          <w:rtl/>
          <w:lang w:bidi="ar-EG"/>
        </w:rPr>
        <w:t>" [الحج:78]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proofErr w:type="gramStart"/>
      <w:r w:rsidRPr="00AA09A7">
        <w:rPr>
          <w:rFonts w:cs="Traditional Arabic" w:hint="cs"/>
          <w:sz w:val="32"/>
          <w:rtl/>
          <w:lang w:bidi="ar-EG"/>
        </w:rPr>
        <w:t>2- قوله</w:t>
      </w:r>
      <w:proofErr w:type="gramEnd"/>
      <w:r w:rsidRPr="00AA09A7">
        <w:rPr>
          <w:rFonts w:cs="Traditional Arabic" w:hint="cs"/>
          <w:sz w:val="32"/>
          <w:rtl/>
          <w:lang w:bidi="ar-EG"/>
        </w:rPr>
        <w:t xml:space="preserve"> تعالى:"</w:t>
      </w:r>
      <w:r w:rsidRPr="00AA09A7">
        <w:rPr>
          <w:rStyle w:val="a3"/>
          <w:rFonts w:ascii="Verdana" w:hAnsi="Verdana" w:cs="Traditional Arabic"/>
          <w:b/>
          <w:bCs/>
          <w:color w:val="000000"/>
          <w:sz w:val="32"/>
          <w:szCs w:val="32"/>
          <w:shd w:val="clear" w:color="auto" w:fill="FFFFFF"/>
          <w:rtl/>
        </w:rPr>
        <w:t xml:space="preserve"> </w:t>
      </w:r>
      <w:r w:rsidRPr="00AA09A7">
        <w:rPr>
          <w:rStyle w:val="apple-style-span"/>
          <w:rFonts w:ascii="Verdana" w:hAnsi="Verdana" w:cs="Traditional Arabic"/>
          <w:b/>
          <w:bCs/>
          <w:color w:val="000000"/>
          <w:sz w:val="32"/>
          <w:shd w:val="clear" w:color="auto" w:fill="FFFFFF"/>
          <w:rtl/>
        </w:rPr>
        <w:t>يُرِيدُ اللَّهُ بِكُمُ الْيُسْرَ وَلَا يُرِيدُ بِكُمُ الْعُسْرَ</w:t>
      </w:r>
      <w:r w:rsidRPr="00AA09A7">
        <w:rPr>
          <w:rFonts w:cs="Traditional Arabic" w:hint="cs"/>
          <w:sz w:val="32"/>
          <w:rtl/>
          <w:lang w:bidi="ar-EG"/>
        </w:rPr>
        <w:t>" (البقرة185)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proofErr w:type="gramStart"/>
      <w:r w:rsidRPr="00AA09A7">
        <w:rPr>
          <w:rFonts w:cs="Traditional Arabic" w:hint="cs"/>
          <w:sz w:val="32"/>
          <w:rtl/>
          <w:lang w:bidi="ar-EG"/>
        </w:rPr>
        <w:lastRenderedPageBreak/>
        <w:t>3- قوله</w:t>
      </w:r>
      <w:proofErr w:type="gramEnd"/>
      <w:r w:rsidRPr="00AA09A7">
        <w:rPr>
          <w:rFonts w:cs="Traditional Arabic" w:hint="cs"/>
          <w:sz w:val="32"/>
          <w:rtl/>
          <w:lang w:bidi="ar-EG"/>
        </w:rPr>
        <w:t xml:space="preserve"> (ص):"لا ضرر ولا ضرار"</w:t>
      </w:r>
      <w:r w:rsidRPr="00AA09A7">
        <w:rPr>
          <w:rStyle w:val="a8"/>
          <w:rFonts w:cs="Traditional Arabic"/>
          <w:sz w:val="32"/>
          <w:rtl/>
          <w:lang w:bidi="ar-EG"/>
        </w:rPr>
        <w:footnoteReference w:id="9"/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proofErr w:type="gramStart"/>
      <w:r w:rsidRPr="00AA09A7">
        <w:rPr>
          <w:rFonts w:cs="Traditional Arabic" w:hint="cs"/>
          <w:sz w:val="32"/>
          <w:rtl/>
          <w:lang w:bidi="ar-EG"/>
        </w:rPr>
        <w:t>4- القاعدة</w:t>
      </w:r>
      <w:proofErr w:type="gramEnd"/>
      <w:r w:rsidRPr="00AA09A7">
        <w:rPr>
          <w:rFonts w:cs="Traditional Arabic" w:hint="cs"/>
          <w:sz w:val="32"/>
          <w:rtl/>
          <w:lang w:bidi="ar-EG"/>
        </w:rPr>
        <w:t xml:space="preserve"> المتفق عليها وهي أن "الأصل في المعاملات الالتفات إلى المعاني ومراعاة المصالح"</w:t>
      </w:r>
      <w:r w:rsidRPr="00AA09A7">
        <w:rPr>
          <w:rStyle w:val="a8"/>
          <w:rFonts w:cs="Traditional Arabic"/>
          <w:sz w:val="32"/>
          <w:rtl/>
          <w:lang w:bidi="ar-EG"/>
        </w:rPr>
        <w:footnoteReference w:id="10"/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>5-كما أنه يتعارض مع مقصد حفظ المال الذي هو من المقاصد الضرورية للشريعة الإسلامية</w:t>
      </w:r>
      <w:r w:rsidR="00AA09A7">
        <w:rPr>
          <w:rFonts w:cs="Traditional Arabic" w:hint="cs"/>
          <w:sz w:val="32"/>
          <w:rtl/>
          <w:lang w:bidi="ar-EG"/>
        </w:rPr>
        <w:t>.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>هذا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 xml:space="preserve">وقد حكي عن الإمام مالك والإمام الخطابي جواز إجارة الفحل </w:t>
      </w:r>
      <w:proofErr w:type="gramStart"/>
      <w:r w:rsidRPr="00AA09A7">
        <w:rPr>
          <w:rFonts w:cs="Traditional Arabic" w:hint="cs"/>
          <w:sz w:val="32"/>
          <w:rtl/>
          <w:lang w:bidi="ar-EG"/>
        </w:rPr>
        <w:t>للضراب(</w:t>
      </w:r>
      <w:proofErr w:type="gramEnd"/>
      <w:r w:rsidRPr="00AA09A7">
        <w:rPr>
          <w:rStyle w:val="a8"/>
          <w:rFonts w:cs="Traditional Arabic"/>
          <w:sz w:val="32"/>
          <w:rtl/>
          <w:lang w:bidi="ar-EG"/>
        </w:rPr>
        <w:footnoteReference w:id="11"/>
      </w:r>
      <w:r w:rsidRPr="00AA09A7">
        <w:rPr>
          <w:rFonts w:cs="Traditional Arabic" w:hint="cs"/>
          <w:sz w:val="32"/>
          <w:rtl/>
          <w:lang w:bidi="ar-EG"/>
        </w:rPr>
        <w:t>)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</w:p>
    <w:p w:rsidR="0016760C" w:rsidRPr="00AA09A7" w:rsidRDefault="0016760C" w:rsidP="00F6448B">
      <w:pPr>
        <w:pStyle w:val="1"/>
        <w:rPr>
          <w:rtl/>
          <w:lang w:bidi="ar-EG"/>
        </w:rPr>
      </w:pPr>
      <w:bookmarkStart w:id="3" w:name="_Toc494178538"/>
      <w:proofErr w:type="gramStart"/>
      <w:r w:rsidRPr="00AA09A7">
        <w:rPr>
          <w:rFonts w:hint="cs"/>
          <w:rtl/>
          <w:lang w:bidi="ar-EG"/>
        </w:rPr>
        <w:t>2-</w:t>
      </w:r>
      <w:r w:rsidR="00F6448B">
        <w:rPr>
          <w:rFonts w:hint="cs"/>
          <w:rtl/>
          <w:lang w:bidi="ar-EG"/>
        </w:rPr>
        <w:t xml:space="preserve"> </w:t>
      </w:r>
      <w:r w:rsidRPr="00AA09A7">
        <w:rPr>
          <w:rFonts w:hint="cs"/>
          <w:rtl/>
          <w:lang w:bidi="ar-EG"/>
        </w:rPr>
        <w:t>ميراث</w:t>
      </w:r>
      <w:proofErr w:type="gramEnd"/>
      <w:r w:rsidRPr="00AA09A7">
        <w:rPr>
          <w:rFonts w:hint="cs"/>
          <w:rtl/>
          <w:lang w:bidi="ar-EG"/>
        </w:rPr>
        <w:t xml:space="preserve"> المسلم من غير المسلم:</w:t>
      </w:r>
      <w:bookmarkEnd w:id="3"/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>قال (ص)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>"لا يرث المسلم الكافر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ولا الكافر المسلم"</w:t>
      </w:r>
      <w:r w:rsidRPr="00AA09A7">
        <w:rPr>
          <w:rStyle w:val="a8"/>
          <w:rFonts w:cs="Traditional Arabic"/>
          <w:sz w:val="32"/>
          <w:rtl/>
          <w:lang w:bidi="ar-EG"/>
        </w:rPr>
        <w:footnoteReference w:id="12"/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>أخذ جمهور الفقهاء بهذا الحديث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وذهبوا إلى أن المسلم لا يرث الكافر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كما أن الكافر لا يرث المسلم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وهذا الرأي مروي عن الخلفاء الراشدين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وإليه ذهب الأئمة الأربعة</w:t>
      </w:r>
      <w:r w:rsidR="00AA09A7">
        <w:rPr>
          <w:rFonts w:cs="Traditional Arabic" w:hint="cs"/>
          <w:sz w:val="32"/>
          <w:rtl/>
          <w:lang w:bidi="ar-EG"/>
        </w:rPr>
        <w:t>.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>وروي عن عمر ومعاذ ومعاوية رضي الله عنهم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أنهم ورثوا المسلم من الكافر ولم يورثوا الكافر من المسلم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وحكي ذلك عن محمد بن الحنفية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وعلي بن الحسين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وسعيد بن المسيب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ومسروق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وعبد الله بن معقل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والشعبي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ويحيى بن يعمر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وإسحاق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Style w:val="a8"/>
          <w:rFonts w:cs="Traditional Arabic"/>
          <w:sz w:val="32"/>
          <w:rtl/>
          <w:lang w:bidi="ar-EG"/>
        </w:rPr>
        <w:footnoteReference w:id="13"/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>وقد عرض الإمام ابن القيم لهذه القضية في كتابه أحكام أهل الذمة ورجح هذا الرأي ونقل عن شيخه ابن تيمية كلاما نفيسا في ذلك</w:t>
      </w:r>
      <w:r w:rsidR="00AA09A7">
        <w:rPr>
          <w:rFonts w:cs="Traditional Arabic" w:hint="cs"/>
          <w:sz w:val="32"/>
          <w:rtl/>
          <w:lang w:bidi="ar-EG"/>
        </w:rPr>
        <w:t>.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>هذا وإذا رجعنا إلى النصوص والقواعد والمقاصد العامة للشريعة سنجد أنها تؤيد جواز أن يرث المسلم من الكافر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وذلك أنه قد ثُبت بالسنة المتواترة أن النبي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 </w:t>
      </w:r>
      <w:r w:rsidRPr="00AA09A7">
        <w:rPr>
          <w:rFonts w:cs="Traditional Arabic" w:hint="cs"/>
          <w:sz w:val="32"/>
          <w:rtl/>
          <w:lang w:bidi="ar-EG"/>
        </w:rPr>
        <w:t>( صلى الله عليه وسلم )كان يجري الزنادقة المنافقين في الأحكام الظاهرة مجرى المسلمين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فيرثون ويورثون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وقد مات عبد الله بن أبيّ وغيره ممن شهد القرآن بنفاقهم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ونهى الرسول (صلى الله عليه وسلم )عن الصلاة عليه والاستغفار له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وورِثَهم ورثتهم المؤمنون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كما ورث عبدَ الله بن أَبيّ ابنُه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ولم يأخذ النبي( صلى الله عليه وسلم ) من تركة أحد من المنافقين شيئا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ولا جعل شيئا من ذلك فيئا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بل أعطاه لورثتهم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وهذا أمر معلوم بيقن</w:t>
      </w:r>
      <w:r w:rsidR="00AA09A7">
        <w:rPr>
          <w:rFonts w:cs="Traditional Arabic" w:hint="cs"/>
          <w:sz w:val="32"/>
          <w:rtl/>
          <w:lang w:bidi="ar-EG"/>
        </w:rPr>
        <w:t>.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lastRenderedPageBreak/>
        <w:t>فعلم أن الميراث مداره على النصرة الظاهرة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لا على إيمان القلوب والموالاة الباطنة</w:t>
      </w:r>
      <w:r w:rsidR="00AA09A7">
        <w:rPr>
          <w:rFonts w:cs="Traditional Arabic" w:hint="cs"/>
          <w:sz w:val="32"/>
          <w:rtl/>
          <w:lang w:bidi="ar-EG"/>
        </w:rPr>
        <w:t>.</w:t>
      </w:r>
      <w:r w:rsidR="00C73A8A">
        <w:rPr>
          <w:rFonts w:cs="Traditional Arabic" w:hint="cs"/>
          <w:sz w:val="32"/>
          <w:rtl/>
          <w:lang w:bidi="ar-EG"/>
        </w:rPr>
        <w:t xml:space="preserve"> </w:t>
      </w:r>
      <w:r w:rsidRPr="00AA09A7">
        <w:rPr>
          <w:rFonts w:cs="Traditional Arabic" w:hint="cs"/>
          <w:sz w:val="32"/>
          <w:rtl/>
          <w:lang w:bidi="ar-EG"/>
        </w:rPr>
        <w:t>والمنافقون في الظاهر ينصرون المسلمين على أعدائهم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وإن كانوا من وجه آخر يفعلون خلاف ذلك فالميراث مبناه على الأمور الظاهرة لا على ما في القلوب</w:t>
      </w:r>
      <w:r w:rsidR="00AA09A7">
        <w:rPr>
          <w:rFonts w:cs="Traditional Arabic" w:hint="cs"/>
          <w:sz w:val="32"/>
          <w:rtl/>
          <w:lang w:bidi="ar-EG"/>
        </w:rPr>
        <w:t>.</w:t>
      </w:r>
    </w:p>
    <w:p w:rsidR="0016760C" w:rsidRPr="00AA09A7" w:rsidRDefault="0016760C" w:rsidP="00C73A8A">
      <w:pPr>
        <w:pStyle w:val="a7"/>
        <w:jc w:val="both"/>
        <w:rPr>
          <w:rFonts w:cs="Traditional Arabic"/>
          <w:sz w:val="32"/>
          <w:szCs w:val="32"/>
          <w:rtl/>
          <w:lang w:bidi="ar-EG"/>
        </w:rPr>
      </w:pPr>
      <w:r w:rsidRPr="00AA09A7">
        <w:rPr>
          <w:rFonts w:cs="Traditional Arabic" w:hint="cs"/>
          <w:sz w:val="32"/>
          <w:szCs w:val="32"/>
          <w:rtl/>
          <w:lang w:bidi="ar-EG"/>
        </w:rPr>
        <w:t xml:space="preserve">وقد حمل طائفة من العلماء قول النبي (صلى الله عليه </w:t>
      </w:r>
      <w:proofErr w:type="gramStart"/>
      <w:r w:rsidRPr="00AA09A7">
        <w:rPr>
          <w:rFonts w:cs="Traditional Arabic" w:hint="cs"/>
          <w:sz w:val="32"/>
          <w:szCs w:val="32"/>
          <w:rtl/>
          <w:lang w:bidi="ar-EG"/>
        </w:rPr>
        <w:t>وسلم )</w:t>
      </w:r>
      <w:proofErr w:type="gramEnd"/>
      <w:r w:rsidR="00D340C1" w:rsidRPr="00AA09A7">
        <w:rPr>
          <w:rFonts w:cs="Traditional Arabic" w:hint="cs"/>
          <w:sz w:val="32"/>
          <w:szCs w:val="32"/>
          <w:rtl/>
          <w:lang w:bidi="ar-EG"/>
        </w:rPr>
        <w:t>:</w:t>
      </w:r>
      <w:r w:rsidRPr="00AA09A7">
        <w:rPr>
          <w:rFonts w:cs="Traditional Arabic" w:hint="cs"/>
          <w:sz w:val="32"/>
          <w:szCs w:val="32"/>
          <w:rtl/>
          <w:lang w:bidi="ar-EG"/>
        </w:rPr>
        <w:t xml:space="preserve"> " لا يقتل مسلم بكافر"</w:t>
      </w:r>
      <w:r w:rsidRPr="00AA09A7">
        <w:rPr>
          <w:rStyle w:val="a8"/>
          <w:rFonts w:cs="Traditional Arabic"/>
          <w:sz w:val="32"/>
          <w:szCs w:val="32"/>
          <w:rtl/>
          <w:lang w:bidi="ar-EG"/>
        </w:rPr>
        <w:footnoteReference w:id="14"/>
      </w:r>
      <w:r w:rsidRPr="00AA09A7">
        <w:rPr>
          <w:rFonts w:cs="Traditional Arabic" w:hint="cs"/>
          <w:sz w:val="32"/>
          <w:szCs w:val="32"/>
          <w:rtl/>
          <w:lang w:bidi="ar-EG"/>
        </w:rPr>
        <w:t xml:space="preserve"> على الحربي دون الذمي</w:t>
      </w:r>
      <w:r w:rsidR="00F86239" w:rsidRPr="00AA09A7">
        <w:rPr>
          <w:rFonts w:cs="Traditional Arabic" w:hint="cs"/>
          <w:sz w:val="32"/>
          <w:szCs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szCs w:val="32"/>
          <w:rtl/>
          <w:lang w:bidi="ar-EG"/>
        </w:rPr>
        <w:t>ولا ريب أن في حمل قوله:"</w:t>
      </w:r>
      <w:proofErr w:type="spellStart"/>
      <w:r w:rsidRPr="00AA09A7">
        <w:rPr>
          <w:rFonts w:cs="Traditional Arabic" w:hint="cs"/>
          <w:sz w:val="32"/>
          <w:szCs w:val="32"/>
          <w:rtl/>
          <w:lang w:bidi="ar-EG"/>
        </w:rPr>
        <w:t>لايرث</w:t>
      </w:r>
      <w:proofErr w:type="spellEnd"/>
      <w:r w:rsidRPr="00AA09A7">
        <w:rPr>
          <w:rFonts w:cs="Traditional Arabic" w:hint="cs"/>
          <w:sz w:val="32"/>
          <w:szCs w:val="32"/>
          <w:rtl/>
          <w:lang w:bidi="ar-EG"/>
        </w:rPr>
        <w:t xml:space="preserve"> المسلم الكافر"</w:t>
      </w:r>
      <w:r w:rsidR="00C73A8A">
        <w:rPr>
          <w:rFonts w:cs="Traditional Arabic" w:hint="cs"/>
          <w:sz w:val="32"/>
          <w:szCs w:val="32"/>
          <w:rtl/>
          <w:lang w:bidi="ar-EG"/>
        </w:rPr>
        <w:t xml:space="preserve"> </w:t>
      </w:r>
      <w:r w:rsidRPr="00AA09A7">
        <w:rPr>
          <w:rFonts w:cs="Traditional Arabic" w:hint="cs"/>
          <w:sz w:val="32"/>
          <w:szCs w:val="32"/>
          <w:rtl/>
          <w:lang w:bidi="ar-EG"/>
        </w:rPr>
        <w:t>على الحربي أولى وأقرب محملا</w:t>
      </w:r>
      <w:r w:rsidR="00F86239" w:rsidRPr="00AA09A7">
        <w:rPr>
          <w:rFonts w:cs="Traditional Arabic" w:hint="cs"/>
          <w:sz w:val="32"/>
          <w:szCs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szCs w:val="32"/>
          <w:rtl/>
          <w:lang w:bidi="ar-EG"/>
        </w:rPr>
        <w:t>فإن في توريث المسلمين منهم ترغيبا في الإسلام لمن أراد الدخول فيه من أهل الذمة</w:t>
      </w:r>
      <w:r w:rsidR="00F86239" w:rsidRPr="00AA09A7">
        <w:rPr>
          <w:rFonts w:cs="Traditional Arabic" w:hint="cs"/>
          <w:sz w:val="32"/>
          <w:szCs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szCs w:val="32"/>
          <w:rtl/>
          <w:lang w:bidi="ar-EG"/>
        </w:rPr>
        <w:t>فإن كثيرا منهم يمنعهم من الدخول في الإسلام خوف أن يموت أقاربهم ولهم أموال فلا يرثون منهم شيئا</w:t>
      </w:r>
      <w:r w:rsidR="00C73A8A">
        <w:rPr>
          <w:rFonts w:cs="Traditional Arabic" w:hint="cs"/>
          <w:sz w:val="32"/>
          <w:szCs w:val="32"/>
          <w:rtl/>
          <w:lang w:bidi="ar-EG"/>
        </w:rPr>
        <w:t xml:space="preserve">. </w:t>
      </w:r>
      <w:proofErr w:type="spellStart"/>
      <w:r w:rsidRPr="00AA09A7">
        <w:rPr>
          <w:rFonts w:cs="Traditional Arabic" w:hint="cs"/>
          <w:sz w:val="32"/>
          <w:szCs w:val="32"/>
          <w:rtl/>
          <w:lang w:bidi="ar-EG"/>
        </w:rPr>
        <w:t>وقد</w:t>
      </w:r>
      <w:proofErr w:type="spellEnd"/>
      <w:r w:rsidRPr="00AA09A7">
        <w:rPr>
          <w:rFonts w:cs="Traditional Arabic" w:hint="cs"/>
          <w:sz w:val="32"/>
          <w:szCs w:val="32"/>
          <w:rtl/>
          <w:lang w:bidi="ar-EG"/>
        </w:rPr>
        <w:t xml:space="preserve"> سمعنا ذلك من غير واحد منهم شفاها</w:t>
      </w:r>
      <w:r w:rsidR="00F86239" w:rsidRPr="00AA09A7">
        <w:rPr>
          <w:rFonts w:cs="Traditional Arabic" w:hint="cs"/>
          <w:sz w:val="32"/>
          <w:szCs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szCs w:val="32"/>
          <w:rtl/>
          <w:lang w:bidi="ar-EG"/>
        </w:rPr>
        <w:t>فإذا علم أن إسلامه لا يسقط ميراثه ضعف المانع من الإسلام وصارت رغبته فيه قوية</w:t>
      </w:r>
      <w:r w:rsidR="00AA09A7">
        <w:rPr>
          <w:rFonts w:cs="Traditional Arabic" w:hint="cs"/>
          <w:sz w:val="32"/>
          <w:szCs w:val="32"/>
          <w:rtl/>
          <w:lang w:bidi="ar-EG"/>
        </w:rPr>
        <w:t>.</w:t>
      </w:r>
      <w:r w:rsidR="00F86239" w:rsidRPr="00AA09A7">
        <w:rPr>
          <w:rFonts w:cs="Traditional Arabic" w:hint="cs"/>
          <w:sz w:val="32"/>
          <w:szCs w:val="32"/>
          <w:rtl/>
          <w:lang w:bidi="ar-EG"/>
        </w:rPr>
        <w:t xml:space="preserve"> </w:t>
      </w:r>
      <w:r w:rsidRPr="00AA09A7">
        <w:rPr>
          <w:rFonts w:cs="Traditional Arabic" w:hint="cs"/>
          <w:sz w:val="32"/>
          <w:szCs w:val="32"/>
          <w:rtl/>
          <w:lang w:bidi="ar-EG"/>
        </w:rPr>
        <w:t>وهذا وحده كاف في التخصيص</w:t>
      </w:r>
      <w:r w:rsidR="00AA09A7">
        <w:rPr>
          <w:rFonts w:cs="Traditional Arabic" w:hint="cs"/>
          <w:sz w:val="32"/>
          <w:szCs w:val="32"/>
          <w:rtl/>
          <w:lang w:bidi="ar-EG"/>
        </w:rPr>
        <w:t>.</w:t>
      </w:r>
      <w:r w:rsidR="00F86239" w:rsidRPr="00AA09A7">
        <w:rPr>
          <w:rFonts w:cs="Traditional Arabic" w:hint="cs"/>
          <w:sz w:val="32"/>
          <w:szCs w:val="32"/>
          <w:rtl/>
          <w:lang w:bidi="ar-EG"/>
        </w:rPr>
        <w:t xml:space="preserve"> </w:t>
      </w:r>
      <w:r w:rsidRPr="00AA09A7">
        <w:rPr>
          <w:rFonts w:cs="Traditional Arabic" w:hint="cs"/>
          <w:sz w:val="32"/>
          <w:szCs w:val="32"/>
          <w:rtl/>
          <w:lang w:bidi="ar-EG"/>
        </w:rPr>
        <w:t>وهم يخصون العموم بما هو دون ذلك</w:t>
      </w:r>
      <w:r w:rsidR="00F86239" w:rsidRPr="00AA09A7">
        <w:rPr>
          <w:rFonts w:cs="Traditional Arabic" w:hint="cs"/>
          <w:sz w:val="32"/>
          <w:szCs w:val="32"/>
          <w:rtl/>
          <w:lang w:bidi="ar-EG"/>
        </w:rPr>
        <w:t xml:space="preserve"> </w:t>
      </w:r>
      <w:r w:rsidRPr="00AA09A7">
        <w:rPr>
          <w:rFonts w:cs="Traditional Arabic" w:hint="cs"/>
          <w:sz w:val="32"/>
          <w:szCs w:val="32"/>
          <w:rtl/>
          <w:lang w:bidi="ar-EG"/>
        </w:rPr>
        <w:t>بكثير</w:t>
      </w:r>
      <w:r w:rsidR="00F86239" w:rsidRPr="00AA09A7">
        <w:rPr>
          <w:rFonts w:cs="Traditional Arabic" w:hint="cs"/>
          <w:sz w:val="32"/>
          <w:szCs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szCs w:val="32"/>
          <w:rtl/>
          <w:lang w:bidi="ar-EG"/>
        </w:rPr>
        <w:t>فإن هذه مصلحة ظاهرة يشهد لها الشرع بالاعتبار في كثير من تصرفاته</w:t>
      </w:r>
      <w:r w:rsidR="00F86239" w:rsidRPr="00AA09A7">
        <w:rPr>
          <w:rFonts w:cs="Traditional Arabic" w:hint="cs"/>
          <w:sz w:val="32"/>
          <w:szCs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szCs w:val="32"/>
          <w:rtl/>
          <w:lang w:bidi="ar-EG"/>
        </w:rPr>
        <w:t>وقد تكون مصلحتها أعظم من مصلحة نكاح نسائهم</w:t>
      </w:r>
      <w:r w:rsidR="00F86239" w:rsidRPr="00AA09A7">
        <w:rPr>
          <w:rFonts w:cs="Traditional Arabic" w:hint="cs"/>
          <w:sz w:val="32"/>
          <w:szCs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szCs w:val="32"/>
          <w:rtl/>
          <w:lang w:bidi="ar-EG"/>
        </w:rPr>
        <w:t>وليس هذا مما يخالف الأصول</w:t>
      </w:r>
      <w:r w:rsidR="00F86239" w:rsidRPr="00AA09A7">
        <w:rPr>
          <w:rFonts w:cs="Traditional Arabic" w:hint="cs"/>
          <w:sz w:val="32"/>
          <w:szCs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szCs w:val="32"/>
          <w:rtl/>
          <w:lang w:bidi="ar-EG"/>
        </w:rPr>
        <w:t>فإن أهل الذمة إنما ينصرهم ويقاتل عنهم المسلمون ويفتدون أسراهم</w:t>
      </w:r>
      <w:r w:rsidR="00F86239" w:rsidRPr="00AA09A7">
        <w:rPr>
          <w:rFonts w:cs="Traditional Arabic" w:hint="cs"/>
          <w:sz w:val="32"/>
          <w:szCs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szCs w:val="32"/>
          <w:rtl/>
          <w:lang w:bidi="ar-EG"/>
        </w:rPr>
        <w:t>والميراث يستحق بالنصرة</w:t>
      </w:r>
      <w:r w:rsidR="00F86239" w:rsidRPr="00AA09A7">
        <w:rPr>
          <w:rFonts w:cs="Traditional Arabic" w:hint="cs"/>
          <w:sz w:val="32"/>
          <w:szCs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szCs w:val="32"/>
          <w:rtl/>
          <w:lang w:bidi="ar-EG"/>
        </w:rPr>
        <w:t>فيرثهم المسلمون</w:t>
      </w:r>
      <w:r w:rsidR="00F86239" w:rsidRPr="00AA09A7">
        <w:rPr>
          <w:rFonts w:cs="Traditional Arabic" w:hint="cs"/>
          <w:sz w:val="32"/>
          <w:szCs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szCs w:val="32"/>
          <w:rtl/>
          <w:lang w:bidi="ar-EG"/>
        </w:rPr>
        <w:t>وهم لا ينصرون المسلمين فلا يرثونهم</w:t>
      </w:r>
      <w:r w:rsidR="00F86239" w:rsidRPr="00AA09A7">
        <w:rPr>
          <w:rFonts w:cs="Traditional Arabic" w:hint="cs"/>
          <w:sz w:val="32"/>
          <w:szCs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szCs w:val="32"/>
          <w:rtl/>
          <w:lang w:bidi="ar-EG"/>
        </w:rPr>
        <w:t>فإن أصل الميراث ليس هو بموالاة القلوب</w:t>
      </w:r>
      <w:r w:rsidR="00F86239" w:rsidRPr="00AA09A7">
        <w:rPr>
          <w:rFonts w:cs="Traditional Arabic" w:hint="cs"/>
          <w:sz w:val="32"/>
          <w:szCs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szCs w:val="32"/>
          <w:rtl/>
          <w:lang w:bidi="ar-EG"/>
        </w:rPr>
        <w:t>ولو كان هذا معتبرا فيه كان المنافقون لا يرثون ولا يورثون</w:t>
      </w:r>
      <w:r w:rsidR="00AA09A7">
        <w:rPr>
          <w:rFonts w:cs="Traditional Arabic" w:hint="cs"/>
          <w:sz w:val="32"/>
          <w:szCs w:val="32"/>
          <w:rtl/>
          <w:lang w:bidi="ar-EG"/>
        </w:rPr>
        <w:t>.</w:t>
      </w:r>
      <w:r w:rsidR="00F86239" w:rsidRPr="00AA09A7">
        <w:rPr>
          <w:rFonts w:cs="Traditional Arabic" w:hint="cs"/>
          <w:sz w:val="32"/>
          <w:szCs w:val="32"/>
          <w:rtl/>
          <w:lang w:bidi="ar-EG"/>
        </w:rPr>
        <w:t xml:space="preserve"> </w:t>
      </w:r>
      <w:r w:rsidRPr="00AA09A7">
        <w:rPr>
          <w:rFonts w:cs="Traditional Arabic" w:hint="cs"/>
          <w:sz w:val="32"/>
          <w:szCs w:val="32"/>
          <w:rtl/>
          <w:lang w:bidi="ar-EG"/>
        </w:rPr>
        <w:t>وقد مضت السنة بأنهم يرثون ويورثون</w:t>
      </w:r>
      <w:r w:rsidR="00AA09A7">
        <w:rPr>
          <w:rFonts w:cs="Traditional Arabic" w:hint="cs"/>
          <w:sz w:val="32"/>
          <w:szCs w:val="32"/>
          <w:rtl/>
          <w:lang w:bidi="ar-EG"/>
        </w:rPr>
        <w:t>.</w:t>
      </w:r>
      <w:r w:rsidRPr="00AA09A7">
        <w:rPr>
          <w:rStyle w:val="a8"/>
          <w:rFonts w:cs="Traditional Arabic"/>
          <w:sz w:val="32"/>
          <w:szCs w:val="32"/>
          <w:rtl/>
          <w:lang w:bidi="ar-EG"/>
        </w:rPr>
        <w:footnoteReference w:id="15"/>
      </w:r>
      <w:r w:rsidRPr="00AA09A7">
        <w:rPr>
          <w:rFonts w:cs="Traditional Arabic" w:hint="cs"/>
          <w:sz w:val="32"/>
          <w:szCs w:val="32"/>
          <w:rtl/>
          <w:lang w:bidi="ar-EG"/>
        </w:rPr>
        <w:t xml:space="preserve"> </w:t>
      </w:r>
    </w:p>
    <w:p w:rsidR="0016760C" w:rsidRPr="00AA09A7" w:rsidRDefault="0016760C" w:rsidP="00C73A8A">
      <w:pPr>
        <w:pStyle w:val="a7"/>
        <w:jc w:val="both"/>
        <w:rPr>
          <w:rFonts w:cs="Traditional Arabic"/>
          <w:sz w:val="32"/>
          <w:szCs w:val="32"/>
          <w:rtl/>
          <w:lang w:bidi="ar-EG"/>
        </w:rPr>
      </w:pPr>
      <w:r w:rsidRPr="00AA09A7">
        <w:rPr>
          <w:rFonts w:cs="Traditional Arabic" w:hint="cs"/>
          <w:sz w:val="32"/>
          <w:szCs w:val="32"/>
          <w:rtl/>
          <w:lang w:bidi="ar-EG"/>
        </w:rPr>
        <w:t>فالقول بتوريث المسلم من غير المسلم يوافق مقاصد الشريعة في حفظ الدين بتأليف القلوب وزوال المانع من عدم الدخول فيه</w:t>
      </w:r>
      <w:r w:rsidR="00D340C1" w:rsidRPr="00AA09A7">
        <w:rPr>
          <w:rFonts w:cs="Traditional Arabic" w:hint="cs"/>
          <w:sz w:val="32"/>
          <w:szCs w:val="32"/>
          <w:rtl/>
          <w:lang w:bidi="ar-EG"/>
        </w:rPr>
        <w:t>؛</w:t>
      </w:r>
      <w:r w:rsidR="00F86239" w:rsidRPr="00AA09A7">
        <w:rPr>
          <w:rFonts w:cs="Traditional Arabic" w:hint="cs"/>
          <w:sz w:val="32"/>
          <w:szCs w:val="32"/>
          <w:rtl/>
          <w:lang w:bidi="ar-EG"/>
        </w:rPr>
        <w:t xml:space="preserve"> </w:t>
      </w:r>
      <w:r w:rsidRPr="00AA09A7">
        <w:rPr>
          <w:rFonts w:cs="Traditional Arabic" w:hint="cs"/>
          <w:sz w:val="32"/>
          <w:szCs w:val="32"/>
          <w:rtl/>
          <w:lang w:bidi="ar-EG"/>
        </w:rPr>
        <w:t>خوفا من الحرمان من الميراث</w:t>
      </w:r>
      <w:r w:rsidR="00F86239" w:rsidRPr="00AA09A7">
        <w:rPr>
          <w:rFonts w:cs="Traditional Arabic" w:hint="cs"/>
          <w:sz w:val="32"/>
          <w:szCs w:val="32"/>
          <w:rtl/>
          <w:lang w:bidi="ar-EG"/>
        </w:rPr>
        <w:t xml:space="preserve">، </w:t>
      </w:r>
      <w:proofErr w:type="spellStart"/>
      <w:r w:rsidRPr="00AA09A7">
        <w:rPr>
          <w:rFonts w:cs="Traditional Arabic" w:hint="cs"/>
          <w:sz w:val="32"/>
          <w:szCs w:val="32"/>
          <w:rtl/>
          <w:lang w:bidi="ar-EG"/>
        </w:rPr>
        <w:t>ويوافقها</w:t>
      </w:r>
      <w:proofErr w:type="spellEnd"/>
      <w:r w:rsidRPr="00AA09A7">
        <w:rPr>
          <w:rFonts w:cs="Traditional Arabic" w:hint="cs"/>
          <w:sz w:val="32"/>
          <w:szCs w:val="32"/>
          <w:rtl/>
          <w:lang w:bidi="ar-EG"/>
        </w:rPr>
        <w:t xml:space="preserve"> أيضا في حفظ المال وجعله في أيدي المسلمين لا في يد غير المسلمين الذين قد يرصدونه لحرب المسلمين</w:t>
      </w:r>
      <w:r w:rsidR="00AA09A7">
        <w:rPr>
          <w:rFonts w:cs="Traditional Arabic" w:hint="cs"/>
          <w:sz w:val="32"/>
          <w:szCs w:val="32"/>
          <w:rtl/>
          <w:lang w:bidi="ar-EG"/>
        </w:rPr>
        <w:t>.</w:t>
      </w:r>
    </w:p>
    <w:p w:rsidR="0016760C" w:rsidRPr="00AA09A7" w:rsidRDefault="0016760C" w:rsidP="00C73A8A">
      <w:pPr>
        <w:pStyle w:val="a7"/>
        <w:jc w:val="both"/>
        <w:rPr>
          <w:rFonts w:cs="Traditional Arabic"/>
          <w:sz w:val="32"/>
          <w:szCs w:val="32"/>
          <w:rtl/>
          <w:lang w:bidi="ar-EG"/>
        </w:rPr>
      </w:pPr>
      <w:r w:rsidRPr="00AA09A7">
        <w:rPr>
          <w:rFonts w:cs="Traditional Arabic" w:hint="cs"/>
          <w:sz w:val="32"/>
          <w:szCs w:val="32"/>
          <w:rtl/>
          <w:lang w:bidi="ar-EG"/>
        </w:rPr>
        <w:t>يقول الشيخ القرضاوي:</w:t>
      </w:r>
      <w:r w:rsidR="00F86239" w:rsidRPr="00AA09A7">
        <w:rPr>
          <w:rFonts w:cs="Traditional Arabic" w:hint="cs"/>
          <w:sz w:val="32"/>
          <w:szCs w:val="32"/>
          <w:rtl/>
          <w:lang w:bidi="ar-EG"/>
        </w:rPr>
        <w:t xml:space="preserve"> </w:t>
      </w:r>
      <w:r w:rsidRPr="00AA09A7">
        <w:rPr>
          <w:rFonts w:cs="Traditional Arabic" w:hint="cs"/>
          <w:sz w:val="32"/>
          <w:szCs w:val="32"/>
          <w:rtl/>
          <w:lang w:bidi="ar-EG"/>
        </w:rPr>
        <w:t>"وأنا أرجح هذا الرأي وإن لم يقل به الجمهور</w:t>
      </w:r>
      <w:r w:rsidR="00F86239" w:rsidRPr="00AA09A7">
        <w:rPr>
          <w:rFonts w:cs="Traditional Arabic" w:hint="cs"/>
          <w:sz w:val="32"/>
          <w:szCs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szCs w:val="32"/>
          <w:rtl/>
          <w:lang w:bidi="ar-EG"/>
        </w:rPr>
        <w:t>وأرى أن الإسلام لا يقف عقبة في سبيل خير أو نفع يأتي للمسلم</w:t>
      </w:r>
      <w:r w:rsidR="00F86239" w:rsidRPr="00AA09A7">
        <w:rPr>
          <w:rFonts w:cs="Traditional Arabic" w:hint="cs"/>
          <w:sz w:val="32"/>
          <w:szCs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szCs w:val="32"/>
          <w:rtl/>
          <w:lang w:bidi="ar-EG"/>
        </w:rPr>
        <w:t>يستعين به على توحيد الله تعالى وطاعته ونصرة دينه الحق</w:t>
      </w:r>
      <w:r w:rsidR="00F86239" w:rsidRPr="00AA09A7">
        <w:rPr>
          <w:rFonts w:cs="Traditional Arabic" w:hint="cs"/>
          <w:sz w:val="32"/>
          <w:szCs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szCs w:val="32"/>
          <w:rtl/>
          <w:lang w:bidi="ar-EG"/>
        </w:rPr>
        <w:t>والأصل في المال أن يرصد لطاعة الله تعالى لا لمعصيته</w:t>
      </w:r>
      <w:r w:rsidR="00F86239" w:rsidRPr="00AA09A7">
        <w:rPr>
          <w:rFonts w:cs="Traditional Arabic" w:hint="cs"/>
          <w:sz w:val="32"/>
          <w:szCs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szCs w:val="32"/>
          <w:rtl/>
          <w:lang w:bidi="ar-EG"/>
        </w:rPr>
        <w:t>وأولى الناس به هم المؤمنون</w:t>
      </w:r>
      <w:r w:rsidR="00F86239" w:rsidRPr="00AA09A7">
        <w:rPr>
          <w:rFonts w:cs="Traditional Arabic" w:hint="cs"/>
          <w:sz w:val="32"/>
          <w:szCs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szCs w:val="32"/>
          <w:rtl/>
          <w:lang w:bidi="ar-EG"/>
        </w:rPr>
        <w:t>فإذا سمحت الأنظمة الوضعية لهم بمال أو تركة</w:t>
      </w:r>
      <w:r w:rsidR="00F86239" w:rsidRPr="00AA09A7">
        <w:rPr>
          <w:rFonts w:cs="Traditional Arabic" w:hint="cs"/>
          <w:sz w:val="32"/>
          <w:szCs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szCs w:val="32"/>
          <w:rtl/>
          <w:lang w:bidi="ar-EG"/>
        </w:rPr>
        <w:t>فلا ينبغي أن نحرمهم منها</w:t>
      </w:r>
      <w:r w:rsidR="00F86239" w:rsidRPr="00AA09A7">
        <w:rPr>
          <w:rFonts w:cs="Traditional Arabic" w:hint="cs"/>
          <w:sz w:val="32"/>
          <w:szCs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szCs w:val="32"/>
          <w:rtl/>
          <w:lang w:bidi="ar-EG"/>
        </w:rPr>
        <w:t>وندعها لأهل الكفر يستمتعون بها في أوجه قد تكون محرمة</w:t>
      </w:r>
      <w:r w:rsidR="00F86239" w:rsidRPr="00AA09A7">
        <w:rPr>
          <w:rFonts w:cs="Traditional Arabic" w:hint="cs"/>
          <w:sz w:val="32"/>
          <w:szCs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szCs w:val="32"/>
          <w:rtl/>
          <w:lang w:bidi="ar-EG"/>
        </w:rPr>
        <w:t>أو مرصودة لضررنا"</w:t>
      </w:r>
      <w:r w:rsidRPr="00AA09A7">
        <w:rPr>
          <w:rStyle w:val="a8"/>
          <w:rFonts w:cs="Traditional Arabic"/>
          <w:sz w:val="32"/>
          <w:szCs w:val="32"/>
          <w:rtl/>
          <w:lang w:bidi="ar-EG"/>
        </w:rPr>
        <w:footnoteReference w:id="16"/>
      </w:r>
      <w:r w:rsidR="00AA09A7">
        <w:rPr>
          <w:rFonts w:cs="Traditional Arabic" w:hint="cs"/>
          <w:sz w:val="32"/>
          <w:szCs w:val="32"/>
          <w:rtl/>
          <w:lang w:bidi="ar-EG"/>
        </w:rPr>
        <w:t>.</w:t>
      </w:r>
    </w:p>
    <w:p w:rsidR="0016760C" w:rsidRPr="00AA09A7" w:rsidRDefault="0016760C" w:rsidP="00C73A8A">
      <w:pPr>
        <w:pStyle w:val="a7"/>
        <w:jc w:val="both"/>
        <w:rPr>
          <w:rFonts w:cs="Traditional Arabic"/>
          <w:sz w:val="32"/>
          <w:szCs w:val="32"/>
          <w:rtl/>
          <w:lang w:bidi="ar-EG"/>
        </w:rPr>
      </w:pPr>
      <w:r w:rsidRPr="00AA09A7">
        <w:rPr>
          <w:rFonts w:cs="Traditional Arabic" w:hint="cs"/>
          <w:sz w:val="32"/>
          <w:szCs w:val="32"/>
          <w:rtl/>
          <w:lang w:bidi="ar-EG"/>
        </w:rPr>
        <w:t>ومما يتصل بهذه السمة أيضا مسألة جمع النصوص الواردة في الموضوع الواحد والتوفيق بينها</w:t>
      </w:r>
      <w:r w:rsidR="00AA09A7">
        <w:rPr>
          <w:rFonts w:cs="Traditional Arabic" w:hint="cs"/>
          <w:sz w:val="32"/>
          <w:szCs w:val="32"/>
          <w:rtl/>
          <w:lang w:bidi="ar-EG"/>
        </w:rPr>
        <w:t>.</w:t>
      </w:r>
      <w:r w:rsidR="00F86239" w:rsidRPr="00AA09A7">
        <w:rPr>
          <w:rFonts w:cs="Traditional Arabic" w:hint="cs"/>
          <w:sz w:val="32"/>
          <w:szCs w:val="32"/>
          <w:rtl/>
          <w:lang w:bidi="ar-EG"/>
        </w:rPr>
        <w:t xml:space="preserve"> </w:t>
      </w:r>
      <w:r w:rsidRPr="00AA09A7">
        <w:rPr>
          <w:rFonts w:cs="Traditional Arabic" w:hint="cs"/>
          <w:sz w:val="32"/>
          <w:szCs w:val="32"/>
          <w:rtl/>
          <w:lang w:bidi="ar-EG"/>
        </w:rPr>
        <w:t>وفي السطور الآتية شيء من البيان حول هذه المسألة</w:t>
      </w:r>
    </w:p>
    <w:p w:rsidR="0016760C" w:rsidRPr="00AA09A7" w:rsidRDefault="0016760C" w:rsidP="00C73A8A">
      <w:pPr>
        <w:pStyle w:val="a7"/>
        <w:jc w:val="both"/>
        <w:rPr>
          <w:rFonts w:cs="Traditional Arabic"/>
          <w:sz w:val="32"/>
          <w:szCs w:val="32"/>
          <w:rtl/>
          <w:lang w:bidi="ar-EG"/>
        </w:rPr>
      </w:pPr>
      <w:r w:rsidRPr="00AA09A7">
        <w:rPr>
          <w:rFonts w:cs="Traditional Arabic" w:hint="cs"/>
          <w:b/>
          <w:bCs/>
          <w:sz w:val="32"/>
          <w:szCs w:val="32"/>
          <w:rtl/>
          <w:lang w:bidi="ar-EG"/>
        </w:rPr>
        <w:t xml:space="preserve"> جمع النصوص الواردة في الموضوع الواحد والتوفيق بينها:</w:t>
      </w:r>
    </w:p>
    <w:p w:rsidR="0016760C" w:rsidRPr="00AA09A7" w:rsidRDefault="0016760C" w:rsidP="00C73A8A">
      <w:pPr>
        <w:jc w:val="both"/>
        <w:rPr>
          <w:rFonts w:cs="Traditional Arabic"/>
          <w:sz w:val="32"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>لكي نصل إلى أحكام صحيحة يجب أن نجمع جميع النصوص الصحيحة في الموضوع الواحد وندرسها ونفهمها في ضوء القواعد والمقاصد العامة للشريعة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ونرد المتشابه إلى المحكم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ونحمل المطلق على المقيد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 xml:space="preserve">ونخصص العام بما يخصصه </w:t>
      </w:r>
    </w:p>
    <w:p w:rsidR="00C73A8A" w:rsidRDefault="00C73A8A" w:rsidP="00C73A8A">
      <w:pPr>
        <w:bidi w:val="0"/>
        <w:jc w:val="both"/>
        <w:rPr>
          <w:rFonts w:cs="Traditional Arabic"/>
          <w:b/>
          <w:bCs/>
          <w:sz w:val="32"/>
          <w:rtl/>
          <w:lang w:bidi="ar-EG"/>
        </w:rPr>
      </w:pPr>
      <w:r>
        <w:rPr>
          <w:rFonts w:cs="Traditional Arabic"/>
          <w:b/>
          <w:bCs/>
          <w:sz w:val="32"/>
          <w:rtl/>
          <w:lang w:bidi="ar-EG"/>
        </w:rPr>
        <w:br w:type="page"/>
      </w:r>
    </w:p>
    <w:p w:rsidR="0016760C" w:rsidRPr="00AA09A7" w:rsidRDefault="0016760C" w:rsidP="00C73A8A">
      <w:pPr>
        <w:jc w:val="both"/>
        <w:rPr>
          <w:rFonts w:cs="Traditional Arabic"/>
          <w:b/>
          <w:bCs/>
          <w:sz w:val="32"/>
          <w:rtl/>
          <w:lang w:bidi="ar-EG"/>
        </w:rPr>
      </w:pPr>
      <w:r w:rsidRPr="00AA09A7">
        <w:rPr>
          <w:rFonts w:cs="Traditional Arabic" w:hint="cs"/>
          <w:b/>
          <w:bCs/>
          <w:sz w:val="32"/>
          <w:rtl/>
          <w:lang w:bidi="ar-EG"/>
        </w:rPr>
        <w:lastRenderedPageBreak/>
        <w:t>مثال توضيحي</w:t>
      </w:r>
      <w:r w:rsidR="00D340C1" w:rsidRPr="00AA09A7">
        <w:rPr>
          <w:rFonts w:cs="Traditional Arabic" w:hint="cs"/>
          <w:b/>
          <w:bCs/>
          <w:sz w:val="32"/>
          <w:rtl/>
          <w:lang w:bidi="ar-EG"/>
        </w:rPr>
        <w:t>:</w:t>
      </w:r>
    </w:p>
    <w:p w:rsidR="0016760C" w:rsidRPr="00AA09A7" w:rsidRDefault="0016760C" w:rsidP="00C73A8A">
      <w:pPr>
        <w:jc w:val="both"/>
        <w:rPr>
          <w:rFonts w:cs="Traditional Arabic"/>
          <w:b/>
          <w:bCs/>
          <w:sz w:val="32"/>
          <w:rtl/>
          <w:lang w:bidi="ar-EG"/>
        </w:rPr>
      </w:pPr>
      <w:r w:rsidRPr="00AA09A7">
        <w:rPr>
          <w:rFonts w:cs="Traditional Arabic" w:hint="cs"/>
          <w:b/>
          <w:bCs/>
          <w:sz w:val="32"/>
          <w:rtl/>
          <w:lang w:bidi="ar-EG"/>
        </w:rPr>
        <w:t>طلب الولايات العامة والمناصب: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 xml:space="preserve">ورد عن النبي (صلى الله عليه </w:t>
      </w:r>
      <w:proofErr w:type="gramStart"/>
      <w:r w:rsidRPr="00AA09A7">
        <w:rPr>
          <w:rFonts w:cs="Traditional Arabic" w:hint="cs"/>
          <w:sz w:val="32"/>
          <w:rtl/>
          <w:lang w:bidi="ar-EG"/>
        </w:rPr>
        <w:t>وسلم )</w:t>
      </w:r>
      <w:proofErr w:type="gramEnd"/>
      <w:r w:rsidRPr="00AA09A7">
        <w:rPr>
          <w:rFonts w:cs="Traditional Arabic" w:hint="cs"/>
          <w:sz w:val="32"/>
          <w:rtl/>
          <w:lang w:bidi="ar-EG"/>
        </w:rPr>
        <w:t xml:space="preserve"> </w:t>
      </w:r>
      <w:r w:rsidR="00BD502A" w:rsidRPr="00AA09A7">
        <w:rPr>
          <w:rFonts w:cs="Traditional Arabic" w:hint="cs"/>
          <w:sz w:val="32"/>
          <w:rtl/>
          <w:lang w:bidi="ar-EG"/>
        </w:rPr>
        <w:t>أنه قال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 </w:t>
      </w:r>
      <w:r w:rsidR="00BD502A" w:rsidRPr="00AA09A7">
        <w:rPr>
          <w:rFonts w:cs="Traditional Arabic" w:hint="cs"/>
          <w:sz w:val="32"/>
          <w:rtl/>
          <w:lang w:bidi="ar-EG"/>
        </w:rPr>
        <w:t>"إنا لا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 </w:t>
      </w:r>
      <w:r w:rsidR="00BD502A" w:rsidRPr="00AA09A7">
        <w:rPr>
          <w:rFonts w:cs="Traditional Arabic" w:hint="cs"/>
          <w:sz w:val="32"/>
          <w:rtl/>
          <w:lang w:bidi="ar-EG"/>
        </w:rPr>
        <w:t>نولي هذا الأ</w:t>
      </w:r>
      <w:r w:rsidRPr="00AA09A7">
        <w:rPr>
          <w:rFonts w:cs="Traditional Arabic" w:hint="cs"/>
          <w:sz w:val="32"/>
          <w:rtl/>
          <w:lang w:bidi="ar-EG"/>
        </w:rPr>
        <w:t>مر أحدا سأله أو حرص عليه "</w:t>
      </w:r>
      <w:r w:rsidRPr="00AA09A7">
        <w:rPr>
          <w:rStyle w:val="a8"/>
          <w:rFonts w:cs="Traditional Arabic"/>
          <w:sz w:val="32"/>
          <w:rtl/>
          <w:lang w:bidi="ar-EG"/>
        </w:rPr>
        <w:footnoteReference w:id="17"/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 xml:space="preserve">وورد عنه (صلى الله عليه </w:t>
      </w:r>
      <w:proofErr w:type="gramStart"/>
      <w:r w:rsidRPr="00AA09A7">
        <w:rPr>
          <w:rFonts w:cs="Traditional Arabic" w:hint="cs"/>
          <w:sz w:val="32"/>
          <w:rtl/>
          <w:lang w:bidi="ar-EG"/>
        </w:rPr>
        <w:t>وسلم )</w:t>
      </w:r>
      <w:proofErr w:type="gramEnd"/>
      <w:r w:rsidRPr="00AA09A7">
        <w:rPr>
          <w:rFonts w:cs="Traditional Arabic" w:hint="cs"/>
          <w:sz w:val="32"/>
          <w:rtl/>
          <w:lang w:bidi="ar-EG"/>
        </w:rPr>
        <w:t xml:space="preserve"> أنه قال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 </w:t>
      </w:r>
      <w:r w:rsidRPr="00AA09A7">
        <w:rPr>
          <w:rFonts w:cs="Traditional Arabic" w:hint="cs"/>
          <w:sz w:val="32"/>
          <w:rtl/>
          <w:lang w:bidi="ar-EG"/>
        </w:rPr>
        <w:t>"يا عبد الله بن سمرة لا تسأل الإمارة</w:t>
      </w:r>
      <w:r w:rsidR="00D340C1" w:rsidRPr="00AA09A7">
        <w:rPr>
          <w:rFonts w:cs="Traditional Arabic" w:hint="cs"/>
          <w:sz w:val="32"/>
          <w:rtl/>
          <w:lang w:bidi="ar-EG"/>
        </w:rPr>
        <w:t>؛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 </w:t>
      </w:r>
      <w:r w:rsidRPr="00AA09A7">
        <w:rPr>
          <w:rFonts w:cs="Traditional Arabic" w:hint="cs"/>
          <w:sz w:val="32"/>
          <w:rtl/>
          <w:lang w:bidi="ar-EG"/>
        </w:rPr>
        <w:t xml:space="preserve">فإنك عن </w:t>
      </w:r>
      <w:proofErr w:type="spellStart"/>
      <w:r w:rsidRPr="00AA09A7">
        <w:rPr>
          <w:rFonts w:cs="Traditional Arabic" w:hint="cs"/>
          <w:sz w:val="32"/>
          <w:rtl/>
          <w:lang w:bidi="ar-EG"/>
        </w:rPr>
        <w:t>أوتيتها</w:t>
      </w:r>
      <w:proofErr w:type="spellEnd"/>
      <w:r w:rsidRPr="00AA09A7">
        <w:rPr>
          <w:rFonts w:cs="Traditional Arabic" w:hint="cs"/>
          <w:sz w:val="32"/>
          <w:rtl/>
          <w:lang w:bidi="ar-EG"/>
        </w:rPr>
        <w:t xml:space="preserve"> عن مسألة وكلت أليها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 xml:space="preserve">وإن </w:t>
      </w:r>
      <w:proofErr w:type="spellStart"/>
      <w:r w:rsidRPr="00AA09A7">
        <w:rPr>
          <w:rFonts w:cs="Traditional Arabic" w:hint="cs"/>
          <w:sz w:val="32"/>
          <w:rtl/>
          <w:lang w:bidi="ar-EG"/>
        </w:rPr>
        <w:t>أوتيتها</w:t>
      </w:r>
      <w:proofErr w:type="spellEnd"/>
      <w:r w:rsidRPr="00AA09A7">
        <w:rPr>
          <w:rFonts w:cs="Traditional Arabic" w:hint="cs"/>
          <w:sz w:val="32"/>
          <w:rtl/>
          <w:lang w:bidi="ar-EG"/>
        </w:rPr>
        <w:t xml:space="preserve"> عن غير مسألة أعنت عليها "</w:t>
      </w:r>
      <w:r w:rsidRPr="00AA09A7">
        <w:rPr>
          <w:rStyle w:val="a8"/>
          <w:rFonts w:cs="Traditional Arabic"/>
          <w:sz w:val="32"/>
          <w:rtl/>
          <w:lang w:bidi="ar-EG"/>
        </w:rPr>
        <w:footnoteReference w:id="18"/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>فعموم هذين الحديثين يدل على عدم جواز طلب الولايات أو المناصب القيادية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ولكننا نجد في نصوص أخرى ما يبيح طلب الولاية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ومن هذه النصوص قوله تعالى عن سيدنا يوسف عليه السلام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 </w:t>
      </w:r>
      <w:r w:rsidRPr="00AA09A7">
        <w:rPr>
          <w:rFonts w:cs="Traditional Arabic" w:hint="cs"/>
          <w:sz w:val="32"/>
          <w:rtl/>
          <w:lang w:bidi="ar-EG"/>
        </w:rPr>
        <w:t xml:space="preserve">"قال اجعلني على خزائن الأرض إني حفيظ عليم" </w:t>
      </w:r>
      <w:proofErr w:type="gramStart"/>
      <w:r w:rsidRPr="00AA09A7">
        <w:rPr>
          <w:rFonts w:cs="Traditional Arabic" w:hint="cs"/>
          <w:sz w:val="32"/>
          <w:rtl/>
          <w:lang w:bidi="ar-EG"/>
        </w:rPr>
        <w:t>ٍ[</w:t>
      </w:r>
      <w:proofErr w:type="gramEnd"/>
      <w:r w:rsidRPr="00AA09A7">
        <w:rPr>
          <w:rFonts w:cs="Traditional Arabic" w:hint="cs"/>
          <w:sz w:val="32"/>
          <w:rtl/>
          <w:lang w:bidi="ar-EG"/>
        </w:rPr>
        <w:t>يوسف: 55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 </w:t>
      </w:r>
      <w:r w:rsidRPr="00AA09A7">
        <w:rPr>
          <w:rFonts w:cs="Traditional Arabic" w:hint="cs"/>
          <w:sz w:val="32"/>
          <w:rtl/>
          <w:lang w:bidi="ar-EG"/>
        </w:rPr>
        <w:t xml:space="preserve">]وقد استجاب لسيدنا يوسف عليه السلام الملك </w:t>
      </w:r>
      <w:proofErr w:type="spellStart"/>
      <w:r w:rsidRPr="00AA09A7">
        <w:rPr>
          <w:rFonts w:cs="Traditional Arabic" w:hint="cs"/>
          <w:sz w:val="32"/>
          <w:rtl/>
          <w:lang w:bidi="ar-EG"/>
        </w:rPr>
        <w:t>وولاه</w:t>
      </w:r>
      <w:proofErr w:type="spellEnd"/>
      <w:r w:rsidRPr="00AA09A7">
        <w:rPr>
          <w:rFonts w:cs="Traditional Arabic" w:hint="cs"/>
          <w:sz w:val="32"/>
          <w:rtl/>
          <w:lang w:bidi="ar-EG"/>
        </w:rPr>
        <w:t xml:space="preserve"> الوزارة وأعانه الله وقام بها خير قيام وتحقق الرخاء على يديه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 xml:space="preserve">كما روى البيهقي أن وفد صداء ممن أسلموا من قبائل اليمن جاء الى النبي (صلى الله عليه </w:t>
      </w:r>
      <w:proofErr w:type="gramStart"/>
      <w:r w:rsidRPr="00AA09A7">
        <w:rPr>
          <w:rFonts w:cs="Traditional Arabic" w:hint="cs"/>
          <w:sz w:val="32"/>
          <w:rtl/>
          <w:lang w:bidi="ar-EG"/>
        </w:rPr>
        <w:t>وسلم )</w:t>
      </w:r>
      <w:proofErr w:type="gramEnd"/>
      <w:r w:rsidRPr="00AA09A7">
        <w:rPr>
          <w:rFonts w:cs="Traditional Arabic" w:hint="cs"/>
          <w:sz w:val="32"/>
          <w:rtl/>
          <w:lang w:bidi="ar-EG"/>
        </w:rPr>
        <w:t xml:space="preserve"> فسأله زياد بن الحارث </w:t>
      </w:r>
      <w:proofErr w:type="spellStart"/>
      <w:r w:rsidRPr="00AA09A7">
        <w:rPr>
          <w:rFonts w:cs="Traditional Arabic" w:hint="cs"/>
          <w:sz w:val="32"/>
          <w:rtl/>
          <w:lang w:bidi="ar-EG"/>
        </w:rPr>
        <w:t>الصدائي</w:t>
      </w:r>
      <w:proofErr w:type="spellEnd"/>
      <w:r w:rsidRPr="00AA09A7">
        <w:rPr>
          <w:rFonts w:cs="Traditional Arabic" w:hint="cs"/>
          <w:sz w:val="32"/>
          <w:rtl/>
          <w:lang w:bidi="ar-EG"/>
        </w:rPr>
        <w:t xml:space="preserve"> أن يؤمره على قومه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ويكتب له بذلك كتابا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فقبل</w:t>
      </w:r>
      <w:r w:rsidR="00BD502A" w:rsidRPr="00AA09A7">
        <w:rPr>
          <w:rFonts w:cs="Traditional Arabic" w:hint="cs"/>
          <w:sz w:val="32"/>
          <w:rtl/>
          <w:lang w:bidi="ar-EG"/>
        </w:rPr>
        <w:t xml:space="preserve"> </w:t>
      </w:r>
      <w:r w:rsidRPr="00AA09A7">
        <w:rPr>
          <w:rFonts w:cs="Traditional Arabic" w:hint="cs"/>
          <w:sz w:val="32"/>
          <w:rtl/>
          <w:lang w:bidi="ar-EG"/>
        </w:rPr>
        <w:t>النبي(صلى الله عليه وسلم ) وفعل ذلك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Style w:val="a8"/>
          <w:rFonts w:cs="Traditional Arabic"/>
          <w:sz w:val="32"/>
          <w:rtl/>
          <w:lang w:bidi="ar-EG"/>
        </w:rPr>
        <w:footnoteReference w:id="19"/>
      </w:r>
    </w:p>
    <w:p w:rsidR="00F86239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>ومن هنا يتبين لنا أن النهي عن طلب الإمارة ليس على العموم ولا في كل الحالات ولا كل الظروف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ولكنه-من خلال التأمل في المقصد من النهي –يكون في حالات الطمع والجشع وحب السلطة للمصلحة الشخصية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وأما إذا انتفت هذه المقاصد السيئة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وكان طلبها من أجل المصلحة العامة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ورأى الشخص في نفسه الكفاءة والأمانة اللازمتين لتولي السلطة وحمل الأمانة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فلا مانع في هذه الحالة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بل يكون مأجورا على مقصده الحسن</w:t>
      </w:r>
      <w:r w:rsidR="00AA09A7">
        <w:rPr>
          <w:rFonts w:cs="Traditional Arabic" w:hint="cs"/>
          <w:sz w:val="32"/>
          <w:rtl/>
          <w:lang w:bidi="ar-EG"/>
        </w:rPr>
        <w:t>.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 </w:t>
      </w:r>
      <w:r w:rsidRPr="00AA09A7">
        <w:rPr>
          <w:rFonts w:cs="Traditional Arabic" w:hint="cs"/>
          <w:sz w:val="32"/>
          <w:rtl/>
          <w:lang w:bidi="ar-EG"/>
        </w:rPr>
        <w:t>والله أعلم</w:t>
      </w:r>
      <w:r w:rsidR="00AA09A7">
        <w:rPr>
          <w:rFonts w:cs="Traditional Arabic" w:hint="cs"/>
          <w:sz w:val="32"/>
          <w:rtl/>
          <w:lang w:bidi="ar-EG"/>
        </w:rPr>
        <w:t>.</w:t>
      </w:r>
    </w:p>
    <w:p w:rsidR="00F86239" w:rsidRPr="00AA09A7" w:rsidRDefault="00F86239" w:rsidP="00C73A8A">
      <w:pPr>
        <w:bidi w:val="0"/>
        <w:jc w:val="both"/>
        <w:rPr>
          <w:rFonts w:cs="Traditional Arabic"/>
          <w:sz w:val="32"/>
          <w:rtl/>
          <w:lang w:bidi="ar-EG"/>
        </w:rPr>
      </w:pPr>
      <w:r w:rsidRPr="00AA09A7">
        <w:rPr>
          <w:rFonts w:cs="Traditional Arabic"/>
          <w:sz w:val="32"/>
          <w:rtl/>
          <w:lang w:bidi="ar-EG"/>
        </w:rPr>
        <w:br w:type="page"/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</w:p>
    <w:p w:rsidR="0016760C" w:rsidRPr="00AA09A7" w:rsidRDefault="0016760C" w:rsidP="00C73A8A">
      <w:pPr>
        <w:pStyle w:val="2"/>
        <w:rPr>
          <w:rtl/>
          <w:lang w:bidi="ar-EG"/>
        </w:rPr>
      </w:pPr>
      <w:bookmarkStart w:id="4" w:name="_Toc494178539"/>
      <w:r w:rsidRPr="00AA09A7">
        <w:rPr>
          <w:rFonts w:hint="cs"/>
          <w:rtl/>
          <w:lang w:bidi="ar-EG"/>
        </w:rPr>
        <w:t>المبحث الثاني</w:t>
      </w:r>
      <w:bookmarkEnd w:id="4"/>
    </w:p>
    <w:p w:rsidR="0016760C" w:rsidRPr="00AA09A7" w:rsidRDefault="0016760C" w:rsidP="00C73A8A">
      <w:pPr>
        <w:pStyle w:val="2"/>
        <w:rPr>
          <w:rtl/>
          <w:lang w:bidi="ar-EG"/>
        </w:rPr>
      </w:pPr>
      <w:bookmarkStart w:id="5" w:name="_Toc494178540"/>
      <w:r w:rsidRPr="00AA09A7">
        <w:rPr>
          <w:rFonts w:hint="cs"/>
          <w:rtl/>
          <w:lang w:bidi="ar-EG"/>
        </w:rPr>
        <w:t>مراعاة فقه الأولويات</w:t>
      </w:r>
      <w:bookmarkEnd w:id="5"/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 xml:space="preserve">الاجتهاد </w:t>
      </w:r>
      <w:proofErr w:type="spellStart"/>
      <w:r w:rsidRPr="00AA09A7">
        <w:rPr>
          <w:rFonts w:cs="Traditional Arabic" w:hint="cs"/>
          <w:sz w:val="32"/>
          <w:rtl/>
          <w:lang w:bidi="ar-EG"/>
        </w:rPr>
        <w:t>المقاصدي</w:t>
      </w:r>
      <w:proofErr w:type="spellEnd"/>
      <w:r w:rsidRPr="00AA09A7">
        <w:rPr>
          <w:rFonts w:cs="Traditional Arabic" w:hint="cs"/>
          <w:sz w:val="32"/>
          <w:rtl/>
          <w:lang w:bidi="ar-EG"/>
        </w:rPr>
        <w:t xml:space="preserve"> يؤمن أن أحكام الشريعة والمصالح والمفاسد ليست على درجة واحدة</w:t>
      </w:r>
      <w:r w:rsidR="00AA09A7">
        <w:rPr>
          <w:rFonts w:cs="Traditional Arabic" w:hint="cs"/>
          <w:sz w:val="32"/>
          <w:rtl/>
          <w:lang w:bidi="ar-EG"/>
        </w:rPr>
        <w:t xml:space="preserve"> في </w:t>
      </w:r>
      <w:r w:rsidRPr="00AA09A7">
        <w:rPr>
          <w:rFonts w:cs="Traditional Arabic" w:hint="cs"/>
          <w:sz w:val="32"/>
          <w:rtl/>
          <w:lang w:bidi="ar-EG"/>
        </w:rPr>
        <w:t>الأهمية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وإنما بينها تفاوت وترتيب ينبغي أن يراعى في العمل وأن يوضع</w:t>
      </w:r>
      <w:r w:rsidR="00AA09A7">
        <w:rPr>
          <w:rFonts w:cs="Traditional Arabic" w:hint="cs"/>
          <w:sz w:val="32"/>
          <w:rtl/>
          <w:lang w:bidi="ar-EG"/>
        </w:rPr>
        <w:t xml:space="preserve"> في </w:t>
      </w:r>
      <w:r w:rsidRPr="00AA09A7">
        <w:rPr>
          <w:rFonts w:cs="Traditional Arabic" w:hint="cs"/>
          <w:sz w:val="32"/>
          <w:rtl/>
          <w:lang w:bidi="ar-EG"/>
        </w:rPr>
        <w:t>الاعتبار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>فالطاعات فيها الأركان والفروض والمستحبات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والمعاصي فيها أكبر الكبائر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والكبائر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والصغائر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والمصالح فيها الضروري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والحاجي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والتحسيني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والأصلي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والتابع أو المكمل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وبين كل ذلك تفاوت كبير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 xml:space="preserve">والاجتهاد </w:t>
      </w:r>
      <w:proofErr w:type="spellStart"/>
      <w:r w:rsidRPr="00AA09A7">
        <w:rPr>
          <w:rFonts w:cs="Traditional Arabic" w:hint="cs"/>
          <w:sz w:val="32"/>
          <w:rtl/>
          <w:lang w:bidi="ar-EG"/>
        </w:rPr>
        <w:t>المقاصدي</w:t>
      </w:r>
      <w:proofErr w:type="spellEnd"/>
      <w:r w:rsidRPr="00AA09A7">
        <w:rPr>
          <w:rFonts w:cs="Traditional Arabic" w:hint="cs"/>
          <w:sz w:val="32"/>
          <w:rtl/>
          <w:lang w:bidi="ar-EG"/>
        </w:rPr>
        <w:t xml:space="preserve"> يؤمن بذلك كله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ويراعيه</w:t>
      </w:r>
      <w:r w:rsidR="00AA09A7">
        <w:rPr>
          <w:rFonts w:cs="Traditional Arabic" w:hint="cs"/>
          <w:sz w:val="32"/>
          <w:rtl/>
          <w:lang w:bidi="ar-EG"/>
        </w:rPr>
        <w:t xml:space="preserve"> في </w:t>
      </w:r>
      <w:r w:rsidRPr="00AA09A7">
        <w:rPr>
          <w:rFonts w:cs="Traditional Arabic" w:hint="cs"/>
          <w:sz w:val="32"/>
          <w:rtl/>
          <w:lang w:bidi="ar-EG"/>
        </w:rPr>
        <w:t>الاجتهاد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فيقدم ما حقه التقديم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ويؤخر ما حقه التأخير ويضع كل شيء في موضعه الذي يليق به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ولا يكبر الصغير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ولا يهون الخطير</w:t>
      </w:r>
      <w:r w:rsidR="00AA09A7">
        <w:rPr>
          <w:rFonts w:cs="Traditional Arabic" w:hint="cs"/>
          <w:sz w:val="32"/>
          <w:rtl/>
          <w:lang w:bidi="ar-EG"/>
        </w:rPr>
        <w:t>.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 xml:space="preserve"> وهناك أدلة كثيرة من القرآن والسنة تؤكد أن الأعمال والمصالح </w:t>
      </w:r>
      <w:proofErr w:type="spellStart"/>
      <w:r w:rsidRPr="00AA09A7">
        <w:rPr>
          <w:rFonts w:cs="Traditional Arabic" w:hint="cs"/>
          <w:sz w:val="32"/>
          <w:rtl/>
          <w:lang w:bidi="ar-EG"/>
        </w:rPr>
        <w:t>متفاوته</w:t>
      </w:r>
      <w:proofErr w:type="spellEnd"/>
      <w:r w:rsidRPr="00AA09A7">
        <w:rPr>
          <w:rFonts w:cs="Traditional Arabic" w:hint="cs"/>
          <w:sz w:val="32"/>
          <w:rtl/>
          <w:lang w:bidi="ar-EG"/>
        </w:rPr>
        <w:t xml:space="preserve"> فيما بينها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وإليك هذه الأدلة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</w:p>
    <w:p w:rsidR="0016760C" w:rsidRPr="00AA09A7" w:rsidRDefault="0016760C" w:rsidP="00C73A8A">
      <w:pPr>
        <w:jc w:val="both"/>
        <w:rPr>
          <w:rFonts w:cs="Traditional Arabic"/>
          <w:b/>
          <w:bCs/>
          <w:sz w:val="32"/>
          <w:rtl/>
          <w:lang w:bidi="ar-EG"/>
        </w:rPr>
      </w:pPr>
      <w:r w:rsidRPr="00AA09A7">
        <w:rPr>
          <w:rFonts w:cs="Traditional Arabic" w:hint="cs"/>
          <w:b/>
          <w:bCs/>
          <w:sz w:val="32"/>
          <w:rtl/>
          <w:lang w:bidi="ar-EG"/>
        </w:rPr>
        <w:t>الأدلة على أن الأعمال والمصالح بينها تفاوت وتفاضل</w:t>
      </w:r>
      <w:r w:rsidR="00D340C1" w:rsidRPr="00AA09A7">
        <w:rPr>
          <w:rFonts w:cs="Traditional Arabic" w:hint="cs"/>
          <w:b/>
          <w:bCs/>
          <w:sz w:val="32"/>
          <w:rtl/>
          <w:lang w:bidi="ar-EG"/>
        </w:rPr>
        <w:t>:</w:t>
      </w:r>
      <w:r w:rsidRPr="00AA09A7">
        <w:rPr>
          <w:rFonts w:cs="Traditional Arabic" w:hint="cs"/>
          <w:b/>
          <w:bCs/>
          <w:sz w:val="32"/>
          <w:rtl/>
          <w:lang w:bidi="ar-EG"/>
        </w:rPr>
        <w:t xml:space="preserve"> </w:t>
      </w:r>
    </w:p>
    <w:p w:rsidR="0016760C" w:rsidRPr="00AA09A7" w:rsidRDefault="00F86239" w:rsidP="00C73A8A">
      <w:pPr>
        <w:jc w:val="both"/>
        <w:rPr>
          <w:rFonts w:cs="Traditional Arabic"/>
          <w:sz w:val="32"/>
          <w:rtl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>في</w:t>
      </w:r>
      <w:r w:rsidR="0016760C" w:rsidRPr="00AA09A7">
        <w:rPr>
          <w:rFonts w:cs="Traditional Arabic" w:hint="cs"/>
          <w:sz w:val="32"/>
          <w:rtl/>
          <w:lang w:bidi="ar-EG"/>
        </w:rPr>
        <w:t xml:space="preserve"> القرآن الكريم والسنة النبوية أدلة كثيرة تؤكد أن الأعمال والمصالح بينها تفاوت وتفاضل </w:t>
      </w:r>
      <w:r w:rsidRPr="00AA09A7">
        <w:rPr>
          <w:rFonts w:cs="Traditional Arabic" w:hint="cs"/>
          <w:sz w:val="32"/>
          <w:rtl/>
          <w:lang w:bidi="ar-EG"/>
        </w:rPr>
        <w:t>في</w:t>
      </w:r>
      <w:r w:rsidR="0016760C" w:rsidRPr="00AA09A7">
        <w:rPr>
          <w:rFonts w:cs="Traditional Arabic" w:hint="cs"/>
          <w:sz w:val="32"/>
          <w:rtl/>
          <w:lang w:bidi="ar-EG"/>
        </w:rPr>
        <w:t xml:space="preserve"> الأهمية والخطر وأن المطلوب مراعاة هذا التفاوت والبدء بالأعلى مرتبة</w:t>
      </w:r>
      <w:r w:rsidR="00AA09A7">
        <w:rPr>
          <w:rFonts w:cs="Traditional Arabic" w:hint="cs"/>
          <w:sz w:val="32"/>
          <w:rtl/>
          <w:lang w:bidi="ar-EG"/>
        </w:rPr>
        <w:t>.</w:t>
      </w:r>
      <w:r w:rsidR="0016760C" w:rsidRPr="00AA09A7">
        <w:rPr>
          <w:rFonts w:cs="Traditional Arabic" w:hint="cs"/>
          <w:sz w:val="32"/>
          <w:rtl/>
          <w:lang w:bidi="ar-EG"/>
        </w:rPr>
        <w:t xml:space="preserve"> ومن هذه الأدلة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="0016760C" w:rsidRPr="00AA09A7">
        <w:rPr>
          <w:rFonts w:cs="Traditional Arabic" w:hint="cs"/>
          <w:sz w:val="32"/>
          <w:rtl/>
          <w:lang w:bidi="ar-EG"/>
        </w:rPr>
        <w:t xml:space="preserve"> </w:t>
      </w:r>
    </w:p>
    <w:p w:rsidR="0016760C" w:rsidRPr="00AA09A7" w:rsidRDefault="0016760C" w:rsidP="00F6448B">
      <w:pPr>
        <w:pStyle w:val="1"/>
        <w:rPr>
          <w:rtl/>
          <w:lang w:bidi="ar-EG"/>
        </w:rPr>
      </w:pPr>
      <w:bookmarkStart w:id="6" w:name="_Toc494178541"/>
      <w:r w:rsidRPr="00AA09A7">
        <w:rPr>
          <w:rFonts w:hint="cs"/>
          <w:rtl/>
          <w:lang w:bidi="ar-EG"/>
        </w:rPr>
        <w:t>أولاً</w:t>
      </w:r>
      <w:r w:rsidR="00D340C1" w:rsidRPr="00AA09A7">
        <w:rPr>
          <w:rFonts w:hint="cs"/>
          <w:rtl/>
          <w:lang w:bidi="ar-EG"/>
        </w:rPr>
        <w:t>:</w:t>
      </w:r>
      <w:r w:rsidR="00AA09A7">
        <w:rPr>
          <w:rFonts w:hint="cs"/>
          <w:rtl/>
          <w:lang w:bidi="ar-EG"/>
        </w:rPr>
        <w:t xml:space="preserve"> في </w:t>
      </w:r>
      <w:r w:rsidRPr="00AA09A7">
        <w:rPr>
          <w:rFonts w:hint="cs"/>
          <w:rtl/>
          <w:lang w:bidi="ar-EG"/>
        </w:rPr>
        <w:t>جانب الطاعات</w:t>
      </w:r>
      <w:r w:rsidR="00D340C1" w:rsidRPr="00AA09A7">
        <w:rPr>
          <w:rFonts w:hint="cs"/>
          <w:rtl/>
          <w:lang w:bidi="ar-EG"/>
        </w:rPr>
        <w:t>:</w:t>
      </w:r>
      <w:bookmarkEnd w:id="6"/>
      <w:r w:rsidRPr="00AA09A7">
        <w:rPr>
          <w:rFonts w:hint="cs"/>
          <w:rtl/>
          <w:lang w:bidi="ar-EG"/>
        </w:rPr>
        <w:t xml:space="preserve"> 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proofErr w:type="gramStart"/>
      <w:r w:rsidRPr="00AA09A7">
        <w:rPr>
          <w:rFonts w:cs="Traditional Arabic" w:hint="cs"/>
          <w:sz w:val="32"/>
          <w:rtl/>
          <w:lang w:bidi="ar-EG"/>
        </w:rPr>
        <w:t>1- قوله</w:t>
      </w:r>
      <w:proofErr w:type="gramEnd"/>
      <w:r w:rsidRPr="00AA09A7">
        <w:rPr>
          <w:rFonts w:cs="Traditional Arabic" w:hint="cs"/>
          <w:sz w:val="32"/>
          <w:rtl/>
          <w:lang w:bidi="ar-EG"/>
        </w:rPr>
        <w:t xml:space="preserve"> تعالى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 xml:space="preserve"> " </w:t>
      </w:r>
      <w:r w:rsidRPr="00AA09A7">
        <w:rPr>
          <w:rStyle w:val="apple-style-span"/>
          <w:rFonts w:ascii="Verdana" w:hAnsi="Verdana" w:cs="Traditional Arabic"/>
          <w:b/>
          <w:bCs/>
          <w:color w:val="000000"/>
          <w:sz w:val="32"/>
          <w:shd w:val="clear" w:color="auto" w:fill="FFFFFF"/>
          <w:rtl/>
        </w:rPr>
        <w:t xml:space="preserve">أَجَعَلْتُمْ سِقَايَةَ الْحَاجِّ وَعِمَارَةَ الْمَسْجِدِ الْحَرَامِ كَمَنْ آمَنَ بِاللَّهِ وَالْيَوْمِ الْآخِرِ وَجَاهَدَ فِي سَبِيلِ اللَّهِ </w:t>
      </w:r>
      <w:r w:rsidRPr="00AA09A7">
        <w:rPr>
          <w:rStyle w:val="apple-style-span"/>
          <w:rFonts w:ascii="Sakkal Majalla" w:hAnsi="Sakkal Majalla" w:cs="Sakkal Majalla" w:hint="cs"/>
          <w:b/>
          <w:bCs/>
          <w:color w:val="000000"/>
          <w:sz w:val="32"/>
          <w:shd w:val="clear" w:color="auto" w:fill="FFFFFF"/>
          <w:rtl/>
        </w:rPr>
        <w:t>ۚ</w:t>
      </w:r>
      <w:r w:rsidRPr="00AA09A7">
        <w:rPr>
          <w:rStyle w:val="apple-style-span"/>
          <w:rFonts w:ascii="Verdana" w:hAnsi="Verdana" w:cs="Traditional Arabic" w:hint="cs"/>
          <w:b/>
          <w:bCs/>
          <w:color w:val="000000"/>
          <w:sz w:val="32"/>
          <w:shd w:val="clear" w:color="auto" w:fill="FFFFFF"/>
          <w:rtl/>
        </w:rPr>
        <w:t xml:space="preserve"> لَا يَسْتَوُونَ عِنْدَ اللَّهِ </w:t>
      </w:r>
      <w:r w:rsidRPr="00AA09A7">
        <w:rPr>
          <w:rStyle w:val="apple-style-span"/>
          <w:rFonts w:ascii="Sakkal Majalla" w:hAnsi="Sakkal Majalla" w:cs="Sakkal Majalla" w:hint="cs"/>
          <w:b/>
          <w:bCs/>
          <w:color w:val="000000"/>
          <w:sz w:val="32"/>
          <w:shd w:val="clear" w:color="auto" w:fill="FFFFFF"/>
          <w:rtl/>
        </w:rPr>
        <w:t>ۗ</w:t>
      </w:r>
      <w:r w:rsidRPr="00AA09A7">
        <w:rPr>
          <w:rStyle w:val="apple-style-span"/>
          <w:rFonts w:ascii="Verdana" w:hAnsi="Verdana" w:cs="Traditional Arabic" w:hint="cs"/>
          <w:b/>
          <w:bCs/>
          <w:color w:val="000000"/>
          <w:sz w:val="32"/>
          <w:shd w:val="clear" w:color="auto" w:fill="FFFFFF"/>
          <w:rtl/>
        </w:rPr>
        <w:t xml:space="preserve"> وَاللَّهُ لَا يَهْدِي الْقَوْمَ الظَّالِمِينَ</w:t>
      </w:r>
      <w:r w:rsidR="00F86239" w:rsidRPr="00AA09A7">
        <w:rPr>
          <w:rStyle w:val="apple-converted-space"/>
          <w:rFonts w:ascii="Verdana" w:hAnsi="Verdana" w:cs="Traditional Arabic"/>
          <w:b/>
          <w:bCs/>
          <w:color w:val="000000"/>
          <w:sz w:val="32"/>
          <w:shd w:val="clear" w:color="auto" w:fill="FFFFFF"/>
          <w:rtl/>
        </w:rPr>
        <w:t xml:space="preserve"> </w:t>
      </w:r>
      <w:r w:rsidRPr="00AA09A7">
        <w:rPr>
          <w:rStyle w:val="apple-style-span"/>
          <w:rFonts w:ascii="Verdana" w:hAnsi="Verdana" w:cs="Traditional Arabic"/>
          <w:b/>
          <w:bCs/>
          <w:color w:val="000000"/>
          <w:sz w:val="32"/>
          <w:shd w:val="clear" w:color="auto" w:fill="FFFFFF"/>
          <w:rtl/>
        </w:rPr>
        <w:t xml:space="preserve">الَّذِينَ آمَنُوا وَهَاجَرُوا وَجَاهَدُوا فِي سَبِيلِ اللَّهِ بِأَمْوَالِهِمْ وَأَنْفُسِهِمْ أَعْظَمُ دَرَجَةً عِنْدَ اللَّهِ </w:t>
      </w:r>
      <w:r w:rsidRPr="00AA09A7">
        <w:rPr>
          <w:rStyle w:val="apple-style-span"/>
          <w:rFonts w:ascii="Sakkal Majalla" w:hAnsi="Sakkal Majalla" w:cs="Sakkal Majalla" w:hint="cs"/>
          <w:b/>
          <w:bCs/>
          <w:color w:val="000000"/>
          <w:sz w:val="32"/>
          <w:shd w:val="clear" w:color="auto" w:fill="FFFFFF"/>
          <w:rtl/>
        </w:rPr>
        <w:t>ۚ</w:t>
      </w:r>
      <w:r w:rsidRPr="00AA09A7">
        <w:rPr>
          <w:rStyle w:val="apple-style-span"/>
          <w:rFonts w:ascii="Verdana" w:hAnsi="Verdana" w:cs="Traditional Arabic" w:hint="cs"/>
          <w:b/>
          <w:bCs/>
          <w:color w:val="000000"/>
          <w:sz w:val="32"/>
          <w:shd w:val="clear" w:color="auto" w:fill="FFFFFF"/>
          <w:rtl/>
        </w:rPr>
        <w:t xml:space="preserve"> </w:t>
      </w:r>
      <w:proofErr w:type="spellStart"/>
      <w:r w:rsidRPr="00AA09A7">
        <w:rPr>
          <w:rStyle w:val="apple-style-span"/>
          <w:rFonts w:ascii="Verdana" w:hAnsi="Verdana" w:cs="Traditional Arabic" w:hint="cs"/>
          <w:b/>
          <w:bCs/>
          <w:color w:val="000000"/>
          <w:sz w:val="32"/>
          <w:shd w:val="clear" w:color="auto" w:fill="FFFFFF"/>
          <w:rtl/>
        </w:rPr>
        <w:t>وَأُولَٰئِكَ</w:t>
      </w:r>
      <w:proofErr w:type="spellEnd"/>
      <w:r w:rsidRPr="00AA09A7">
        <w:rPr>
          <w:rStyle w:val="apple-style-span"/>
          <w:rFonts w:ascii="Verdana" w:hAnsi="Verdana" w:cs="Traditional Arabic" w:hint="cs"/>
          <w:b/>
          <w:bCs/>
          <w:color w:val="000000"/>
          <w:sz w:val="32"/>
          <w:shd w:val="clear" w:color="auto" w:fill="FFFFFF"/>
          <w:rtl/>
        </w:rPr>
        <w:t xml:space="preserve"> هُمُ الْفَائِزُون</w:t>
      </w:r>
      <w:r w:rsidRPr="00AA09A7">
        <w:rPr>
          <w:rStyle w:val="apple-style-span"/>
          <w:rFonts w:ascii="Verdana" w:hAnsi="Verdana" w:cs="Traditional Arabic"/>
          <w:b/>
          <w:bCs/>
          <w:color w:val="000000"/>
          <w:sz w:val="32"/>
          <w:shd w:val="clear" w:color="auto" w:fill="FFFFFF"/>
          <w:rtl/>
        </w:rPr>
        <w:t>َ</w:t>
      </w:r>
      <w:r w:rsidRPr="00AA09A7">
        <w:rPr>
          <w:rFonts w:cs="Traditional Arabic" w:hint="cs"/>
          <w:sz w:val="32"/>
          <w:rtl/>
          <w:lang w:bidi="ar-EG"/>
        </w:rPr>
        <w:t xml:space="preserve"> " [ التوبة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 xml:space="preserve"> 19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20 ]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proofErr w:type="gramStart"/>
      <w:r w:rsidRPr="00AA09A7">
        <w:rPr>
          <w:rFonts w:cs="Traditional Arabic" w:hint="cs"/>
          <w:sz w:val="32"/>
          <w:rtl/>
          <w:lang w:bidi="ar-EG"/>
        </w:rPr>
        <w:t>2- عن</w:t>
      </w:r>
      <w:proofErr w:type="gramEnd"/>
      <w:r w:rsidRPr="00AA09A7">
        <w:rPr>
          <w:rFonts w:cs="Traditional Arabic" w:hint="cs"/>
          <w:sz w:val="32"/>
          <w:rtl/>
          <w:lang w:bidi="ar-EG"/>
        </w:rPr>
        <w:t xml:space="preserve"> ابن عباس رضي الله عنهما أن النبي ( صلى الله عليه وسلم ) بعث معاذا رضي الله عنه إلى اليمن فقال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 xml:space="preserve"> " إنك تأتي قوماً من أهل الكتاب فليكن أول ما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 </w:t>
      </w:r>
      <w:r w:rsidRPr="00AA09A7">
        <w:rPr>
          <w:rFonts w:cs="Traditional Arabic" w:hint="cs"/>
          <w:sz w:val="32"/>
          <w:rtl/>
          <w:lang w:bidi="ar-EG"/>
        </w:rPr>
        <w:t>تدعوهم إليه شهادة أن لا إله إلا الله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فإن هم أطاعوك لذلك فاعلمهم أن الله افترض عليهم خمس صلوات في كل يوم وليلة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 xml:space="preserve">فإن هم أطاعوك لذلك فأعلمهم أن الله افترض عليهم صدقة تؤخذ من </w:t>
      </w:r>
      <w:proofErr w:type="spellStart"/>
      <w:r w:rsidRPr="00AA09A7">
        <w:rPr>
          <w:rFonts w:cs="Traditional Arabic" w:hint="cs"/>
          <w:sz w:val="32"/>
          <w:rtl/>
          <w:lang w:bidi="ar-EG"/>
        </w:rPr>
        <w:t>أغنيائهم</w:t>
      </w:r>
      <w:proofErr w:type="spellEnd"/>
      <w:r w:rsidRPr="00AA09A7">
        <w:rPr>
          <w:rFonts w:cs="Traditional Arabic" w:hint="cs"/>
          <w:sz w:val="32"/>
          <w:rtl/>
          <w:lang w:bidi="ar-EG"/>
        </w:rPr>
        <w:t xml:space="preserve"> فترد على فقرائهم</w:t>
      </w:r>
      <w:r w:rsidR="00AA09A7">
        <w:rPr>
          <w:rFonts w:cs="Traditional Arabic" w:hint="cs"/>
          <w:sz w:val="32"/>
          <w:rtl/>
          <w:lang w:bidi="ar-EG"/>
        </w:rPr>
        <w:t>...</w:t>
      </w:r>
      <w:r w:rsidRPr="00AA09A7">
        <w:rPr>
          <w:rFonts w:cs="Traditional Arabic" w:hint="cs"/>
          <w:sz w:val="32"/>
          <w:rtl/>
          <w:lang w:bidi="ar-EG"/>
        </w:rPr>
        <w:t xml:space="preserve"> " </w:t>
      </w:r>
      <w:r w:rsidRPr="00AA09A7">
        <w:rPr>
          <w:rFonts w:cs="Traditional Arabic" w:hint="cs"/>
          <w:sz w:val="32"/>
          <w:vertAlign w:val="superscript"/>
          <w:rtl/>
          <w:lang w:bidi="ar-EG"/>
        </w:rPr>
        <w:t>(</w:t>
      </w:r>
      <w:r w:rsidRPr="00AA09A7">
        <w:rPr>
          <w:rStyle w:val="a8"/>
          <w:rFonts w:cs="Traditional Arabic"/>
          <w:sz w:val="32"/>
          <w:rtl/>
          <w:lang w:bidi="ar-EG"/>
        </w:rPr>
        <w:footnoteReference w:id="20"/>
      </w:r>
      <w:r w:rsidRPr="00AA09A7">
        <w:rPr>
          <w:rFonts w:cs="Traditional Arabic" w:hint="cs"/>
          <w:sz w:val="32"/>
          <w:vertAlign w:val="superscript"/>
          <w:rtl/>
          <w:lang w:bidi="ar-EG"/>
        </w:rPr>
        <w:t>)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proofErr w:type="gramStart"/>
      <w:r w:rsidRPr="00AA09A7">
        <w:rPr>
          <w:rFonts w:cs="Traditional Arabic" w:hint="cs"/>
          <w:sz w:val="32"/>
          <w:rtl/>
          <w:lang w:bidi="ar-EG"/>
        </w:rPr>
        <w:t>3- قوله</w:t>
      </w:r>
      <w:proofErr w:type="gramEnd"/>
      <w:r w:rsidRPr="00AA09A7">
        <w:rPr>
          <w:rFonts w:cs="Traditional Arabic" w:hint="cs"/>
          <w:sz w:val="32"/>
          <w:rtl/>
          <w:lang w:bidi="ar-EG"/>
        </w:rPr>
        <w:t xml:space="preserve"> ( صلى الله عليه وسلم )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 xml:space="preserve"> " الإيمان بضع وسبعون شعبة أعلاها قول لا إله إلا الله وأدناها إماطة الأذى عن الطريق والحياء شعبة من الإيمان "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  <w:r w:rsidRPr="00AA09A7">
        <w:rPr>
          <w:rFonts w:cs="Traditional Arabic" w:hint="cs"/>
          <w:sz w:val="32"/>
          <w:vertAlign w:val="superscript"/>
          <w:rtl/>
          <w:lang w:bidi="ar-EG"/>
        </w:rPr>
        <w:t>(</w:t>
      </w:r>
      <w:r w:rsidRPr="00AA09A7">
        <w:rPr>
          <w:rStyle w:val="a8"/>
          <w:rFonts w:cs="Traditional Arabic"/>
          <w:sz w:val="32"/>
          <w:rtl/>
          <w:lang w:bidi="ar-EG"/>
        </w:rPr>
        <w:footnoteReference w:id="21"/>
      </w:r>
      <w:r w:rsidRPr="00AA09A7">
        <w:rPr>
          <w:rFonts w:cs="Traditional Arabic" w:hint="cs"/>
          <w:sz w:val="32"/>
          <w:vertAlign w:val="superscript"/>
          <w:rtl/>
          <w:lang w:bidi="ar-EG"/>
        </w:rPr>
        <w:t>)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>فليست شعب الإيمان مركوم بعضها فوق بعض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وليست في درجة واحدة أو في مكانة واحدة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بل هي متفاوتة الخطر والقيمة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ولكل منها وضع وقدر لا يعدوه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proofErr w:type="gramStart"/>
      <w:r w:rsidRPr="00AA09A7">
        <w:rPr>
          <w:rFonts w:cs="Traditional Arabic" w:hint="cs"/>
          <w:sz w:val="32"/>
          <w:rtl/>
          <w:lang w:bidi="ar-EG"/>
        </w:rPr>
        <w:lastRenderedPageBreak/>
        <w:t>4- قوله</w:t>
      </w:r>
      <w:proofErr w:type="gramEnd"/>
      <w:r w:rsidRPr="00AA09A7">
        <w:rPr>
          <w:rFonts w:cs="Traditional Arabic" w:hint="cs"/>
          <w:sz w:val="32"/>
          <w:rtl/>
          <w:lang w:bidi="ar-EG"/>
        </w:rPr>
        <w:t xml:space="preserve"> صلى الله عليه وسلم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 xml:space="preserve"> " صلاة الجماعة تفضل صلاة الفذ بسبع وعشرين درجة "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  <w:r w:rsidRPr="00AA09A7">
        <w:rPr>
          <w:rFonts w:cs="Traditional Arabic" w:hint="cs"/>
          <w:sz w:val="32"/>
          <w:vertAlign w:val="superscript"/>
          <w:rtl/>
          <w:lang w:bidi="ar-EG"/>
        </w:rPr>
        <w:t>(</w:t>
      </w:r>
      <w:r w:rsidRPr="00AA09A7">
        <w:rPr>
          <w:rStyle w:val="a8"/>
          <w:rFonts w:cs="Traditional Arabic"/>
          <w:sz w:val="32"/>
          <w:rtl/>
          <w:lang w:bidi="ar-EG"/>
        </w:rPr>
        <w:footnoteReference w:id="22"/>
      </w:r>
      <w:r w:rsidRPr="00AA09A7">
        <w:rPr>
          <w:rFonts w:cs="Traditional Arabic" w:hint="cs"/>
          <w:sz w:val="32"/>
          <w:vertAlign w:val="superscript"/>
          <w:rtl/>
          <w:lang w:bidi="ar-EG"/>
        </w:rPr>
        <w:t>)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proofErr w:type="gramStart"/>
      <w:r w:rsidRPr="00AA09A7">
        <w:rPr>
          <w:rFonts w:cs="Traditional Arabic" w:hint="cs"/>
          <w:sz w:val="32"/>
          <w:rtl/>
          <w:lang w:bidi="ar-EG"/>
        </w:rPr>
        <w:t>5- قوله</w:t>
      </w:r>
      <w:proofErr w:type="gramEnd"/>
      <w:r w:rsidRPr="00AA09A7">
        <w:rPr>
          <w:rFonts w:cs="Traditional Arabic" w:hint="cs"/>
          <w:sz w:val="32"/>
          <w:rtl/>
          <w:lang w:bidi="ar-EG"/>
        </w:rPr>
        <w:t xml:space="preserve"> صلى الله عليه وسلم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 xml:space="preserve"> " فضل العالم على العابد كفضلي على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 </w:t>
      </w:r>
      <w:r w:rsidRPr="00AA09A7">
        <w:rPr>
          <w:rFonts w:cs="Traditional Arabic" w:hint="cs"/>
          <w:sz w:val="32"/>
          <w:rtl/>
          <w:lang w:bidi="ar-EG"/>
        </w:rPr>
        <w:t>أدناكم "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  <w:r w:rsidRPr="00AA09A7">
        <w:rPr>
          <w:rFonts w:cs="Traditional Arabic" w:hint="cs"/>
          <w:sz w:val="32"/>
          <w:vertAlign w:val="superscript"/>
          <w:rtl/>
          <w:lang w:bidi="ar-EG"/>
        </w:rPr>
        <w:t>(</w:t>
      </w:r>
      <w:r w:rsidRPr="00AA09A7">
        <w:rPr>
          <w:rStyle w:val="a8"/>
          <w:rFonts w:cs="Traditional Arabic"/>
          <w:sz w:val="32"/>
          <w:rtl/>
          <w:lang w:bidi="ar-EG"/>
        </w:rPr>
        <w:footnoteReference w:id="23"/>
      </w:r>
      <w:r w:rsidRPr="00AA09A7">
        <w:rPr>
          <w:rFonts w:cs="Traditional Arabic" w:hint="cs"/>
          <w:sz w:val="32"/>
          <w:vertAlign w:val="superscript"/>
          <w:rtl/>
          <w:lang w:bidi="ar-EG"/>
        </w:rPr>
        <w:t>)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proofErr w:type="gramStart"/>
      <w:r w:rsidRPr="00AA09A7">
        <w:rPr>
          <w:rFonts w:cs="Traditional Arabic" w:hint="cs"/>
          <w:sz w:val="32"/>
          <w:rtl/>
          <w:lang w:bidi="ar-EG"/>
        </w:rPr>
        <w:t>6- ما</w:t>
      </w:r>
      <w:proofErr w:type="gramEnd"/>
      <w:r w:rsidRPr="00AA09A7">
        <w:rPr>
          <w:rFonts w:cs="Traditional Arabic" w:hint="cs"/>
          <w:sz w:val="32"/>
          <w:rtl/>
          <w:lang w:bidi="ar-EG"/>
        </w:rPr>
        <w:t xml:space="preserve"> ورد عن ابن مسعود أنه قال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 xml:space="preserve"> سألت رسول الله ( صلى الله عليه وسلم ) أي الأعمال أحب إلى الله</w:t>
      </w:r>
      <w:r w:rsidR="00D340C1" w:rsidRPr="00AA09A7">
        <w:rPr>
          <w:rFonts w:cs="Traditional Arabic" w:hint="cs"/>
          <w:sz w:val="32"/>
          <w:rtl/>
          <w:lang w:bidi="ar-EG"/>
        </w:rPr>
        <w:t>؟</w:t>
      </w:r>
      <w:r w:rsidRPr="00AA09A7">
        <w:rPr>
          <w:rFonts w:cs="Traditional Arabic" w:hint="cs"/>
          <w:sz w:val="32"/>
          <w:rtl/>
          <w:lang w:bidi="ar-EG"/>
        </w:rPr>
        <w:t xml:space="preserve"> قال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 xml:space="preserve"> " الصلاة على وقتها " قلت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 xml:space="preserve"> ثم أي</w:t>
      </w:r>
      <w:r w:rsidR="00D340C1" w:rsidRPr="00AA09A7">
        <w:rPr>
          <w:rFonts w:cs="Traditional Arabic" w:hint="cs"/>
          <w:sz w:val="32"/>
          <w:rtl/>
          <w:lang w:bidi="ar-EG"/>
        </w:rPr>
        <w:t>؟</w:t>
      </w:r>
      <w:r w:rsidRPr="00AA09A7">
        <w:rPr>
          <w:rFonts w:cs="Traditional Arabic" w:hint="cs"/>
          <w:sz w:val="32"/>
          <w:rtl/>
          <w:lang w:bidi="ar-EG"/>
        </w:rPr>
        <w:t xml:space="preserve"> قال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 xml:space="preserve"> " بر الوالدين " قلت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 xml:space="preserve"> ثم أي</w:t>
      </w:r>
      <w:r w:rsidR="00D340C1" w:rsidRPr="00AA09A7">
        <w:rPr>
          <w:rFonts w:cs="Traditional Arabic" w:hint="cs"/>
          <w:sz w:val="32"/>
          <w:rtl/>
          <w:lang w:bidi="ar-EG"/>
        </w:rPr>
        <w:t>؟</w:t>
      </w:r>
      <w:r w:rsidRPr="00AA09A7">
        <w:rPr>
          <w:rFonts w:cs="Traditional Arabic" w:hint="cs"/>
          <w:sz w:val="32"/>
          <w:rtl/>
          <w:lang w:bidi="ar-EG"/>
        </w:rPr>
        <w:t xml:space="preserve"> قال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 xml:space="preserve"> " الجهاد في سبيل الله "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  <w:r w:rsidRPr="00AA09A7">
        <w:rPr>
          <w:rFonts w:cs="Traditional Arabic" w:hint="cs"/>
          <w:sz w:val="32"/>
          <w:vertAlign w:val="superscript"/>
          <w:rtl/>
          <w:lang w:bidi="ar-EG"/>
        </w:rPr>
        <w:t>(</w:t>
      </w:r>
      <w:r w:rsidRPr="00AA09A7">
        <w:rPr>
          <w:rStyle w:val="a8"/>
          <w:rFonts w:cs="Traditional Arabic"/>
          <w:sz w:val="32"/>
          <w:rtl/>
          <w:lang w:bidi="ar-EG"/>
        </w:rPr>
        <w:footnoteReference w:id="24"/>
      </w:r>
      <w:r w:rsidRPr="00AA09A7">
        <w:rPr>
          <w:rFonts w:cs="Traditional Arabic" w:hint="cs"/>
          <w:sz w:val="32"/>
          <w:vertAlign w:val="superscript"/>
          <w:rtl/>
          <w:lang w:bidi="ar-EG"/>
        </w:rPr>
        <w:t>)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>وهذا يدل على حرص الصحابة الكرام على معرفة أفضل الأعمال وأولاها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ليتقربوا بها إلى الله تعالى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</w:p>
    <w:p w:rsidR="0016760C" w:rsidRPr="00AA09A7" w:rsidRDefault="0016760C" w:rsidP="00F6448B">
      <w:pPr>
        <w:pStyle w:val="1"/>
        <w:rPr>
          <w:rtl/>
          <w:lang w:bidi="ar-EG"/>
        </w:rPr>
      </w:pPr>
      <w:bookmarkStart w:id="7" w:name="_Toc494178542"/>
      <w:r w:rsidRPr="00AA09A7">
        <w:rPr>
          <w:rFonts w:hint="cs"/>
          <w:rtl/>
          <w:lang w:bidi="ar-EG"/>
        </w:rPr>
        <w:t>ثانياً</w:t>
      </w:r>
      <w:r w:rsidR="00D340C1" w:rsidRPr="00AA09A7">
        <w:rPr>
          <w:rFonts w:hint="cs"/>
          <w:rtl/>
          <w:lang w:bidi="ar-EG"/>
        </w:rPr>
        <w:t>:</w:t>
      </w:r>
      <w:r w:rsidRPr="00AA09A7">
        <w:rPr>
          <w:rFonts w:hint="cs"/>
          <w:rtl/>
          <w:lang w:bidi="ar-EG"/>
        </w:rPr>
        <w:t xml:space="preserve"> في مجال المعاصي</w:t>
      </w:r>
      <w:r w:rsidR="00D340C1" w:rsidRPr="00AA09A7">
        <w:rPr>
          <w:rFonts w:hint="cs"/>
          <w:rtl/>
          <w:lang w:bidi="ar-EG"/>
        </w:rPr>
        <w:t>:</w:t>
      </w:r>
      <w:bookmarkEnd w:id="7"/>
      <w:r w:rsidRPr="00AA09A7">
        <w:rPr>
          <w:rFonts w:hint="cs"/>
          <w:rtl/>
          <w:lang w:bidi="ar-EG"/>
        </w:rPr>
        <w:t xml:space="preserve"> 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 xml:space="preserve">نجد في القرآن الكريم والسنة نصوصاً كثيرة تدل على أن المعاصي ليست على درجة واحدة وإنما هي </w:t>
      </w:r>
      <w:r w:rsidR="00F86239" w:rsidRPr="00AA09A7">
        <w:rPr>
          <w:rFonts w:cs="Traditional Arabic" w:hint="cs"/>
          <w:sz w:val="32"/>
          <w:rtl/>
          <w:lang w:bidi="ar-EG"/>
        </w:rPr>
        <w:t>متفاوتة</w:t>
      </w:r>
      <w:r w:rsidRPr="00AA09A7">
        <w:rPr>
          <w:rFonts w:cs="Traditional Arabic" w:hint="cs"/>
          <w:sz w:val="32"/>
          <w:rtl/>
          <w:lang w:bidi="ar-EG"/>
        </w:rPr>
        <w:t xml:space="preserve"> تفاوتاً كبيراً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ففيها الصغير والكبير والأكبر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ومن هذه النصوص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proofErr w:type="gramStart"/>
      <w:r w:rsidRPr="00AA09A7">
        <w:rPr>
          <w:rFonts w:cs="Traditional Arabic" w:hint="cs"/>
          <w:sz w:val="32"/>
          <w:rtl/>
          <w:lang w:bidi="ar-EG"/>
        </w:rPr>
        <w:t>1- قوله</w:t>
      </w:r>
      <w:proofErr w:type="gramEnd"/>
      <w:r w:rsidRPr="00AA09A7">
        <w:rPr>
          <w:rFonts w:cs="Traditional Arabic" w:hint="cs"/>
          <w:sz w:val="32"/>
          <w:rtl/>
          <w:lang w:bidi="ar-EG"/>
        </w:rPr>
        <w:t xml:space="preserve"> تعالى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 xml:space="preserve"> " ولكن الله حبب إليكم الإيمان وزينه في قلوبكم وكره إليكم الكفر والفسوق والعصيان أولئك هم الراشدون " [ الحجرات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 xml:space="preserve"> 7 ]</w:t>
      </w:r>
      <w:r w:rsidR="00AA09A7">
        <w:rPr>
          <w:rFonts w:cs="Traditional Arabic" w:hint="cs"/>
          <w:sz w:val="32"/>
          <w:rtl/>
          <w:lang w:bidi="ar-EG"/>
        </w:rPr>
        <w:t>.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>فقسم المعاصي إلى كفر وفسوق وعصيان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proofErr w:type="gramStart"/>
      <w:r w:rsidRPr="00AA09A7">
        <w:rPr>
          <w:rFonts w:cs="Traditional Arabic" w:hint="cs"/>
          <w:sz w:val="32"/>
          <w:rtl/>
          <w:lang w:bidi="ar-EG"/>
        </w:rPr>
        <w:t>2- قوله</w:t>
      </w:r>
      <w:proofErr w:type="gramEnd"/>
      <w:r w:rsidRPr="00AA09A7">
        <w:rPr>
          <w:rFonts w:cs="Traditional Arabic" w:hint="cs"/>
          <w:sz w:val="32"/>
          <w:rtl/>
          <w:lang w:bidi="ar-EG"/>
        </w:rPr>
        <w:t xml:space="preserve"> عز وجل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 xml:space="preserve"> " إن تجتنبوا كبائر ما تنهون عنه نكفر عنكم سيئاتكم وندخلكم مدخلاً كريما " [ النساء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 xml:space="preserve"> 31 ]</w:t>
      </w:r>
      <w:r w:rsidR="00AA09A7">
        <w:rPr>
          <w:rFonts w:cs="Traditional Arabic" w:hint="cs"/>
          <w:sz w:val="32"/>
          <w:rtl/>
          <w:lang w:bidi="ar-EG"/>
        </w:rPr>
        <w:t>.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proofErr w:type="gramStart"/>
      <w:r w:rsidRPr="00AA09A7">
        <w:rPr>
          <w:rFonts w:cs="Traditional Arabic" w:hint="cs"/>
          <w:sz w:val="32"/>
          <w:rtl/>
          <w:lang w:bidi="ar-EG"/>
        </w:rPr>
        <w:t>3- قوله</w:t>
      </w:r>
      <w:proofErr w:type="gramEnd"/>
      <w:r w:rsidRPr="00AA09A7">
        <w:rPr>
          <w:rFonts w:cs="Traditional Arabic" w:hint="cs"/>
          <w:sz w:val="32"/>
          <w:rtl/>
          <w:lang w:bidi="ar-EG"/>
        </w:rPr>
        <w:t xml:space="preserve"> ( صلى الله عليه وسلم )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 xml:space="preserve"> " ألا أنبئكم بأكبر الكبائر " ثلاثاً </w:t>
      </w:r>
      <w:r w:rsidRPr="00AA09A7">
        <w:rPr>
          <w:rFonts w:cs="Traditional Arabic"/>
          <w:sz w:val="32"/>
          <w:rtl/>
          <w:lang w:bidi="ar-EG"/>
        </w:rPr>
        <w:t>–</w:t>
      </w:r>
      <w:r w:rsidRPr="00AA09A7">
        <w:rPr>
          <w:rFonts w:cs="Traditional Arabic" w:hint="cs"/>
          <w:sz w:val="32"/>
          <w:rtl/>
          <w:lang w:bidi="ar-EG"/>
        </w:rPr>
        <w:t xml:space="preserve"> قالوا بلى يا رسول الله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قال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 xml:space="preserve"> " الإشراك بالله وعقوق الوالدين " وكان متكئاً فجلس فقال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 xml:space="preserve"> " ألا وقول الزور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 xml:space="preserve">ألا وشهادة الزور " </w:t>
      </w:r>
      <w:r w:rsidRPr="00AA09A7">
        <w:rPr>
          <w:rFonts w:cs="Traditional Arabic" w:hint="cs"/>
          <w:sz w:val="32"/>
          <w:vertAlign w:val="superscript"/>
          <w:rtl/>
          <w:lang w:bidi="ar-EG"/>
        </w:rPr>
        <w:t>(</w:t>
      </w:r>
      <w:r w:rsidRPr="00AA09A7">
        <w:rPr>
          <w:rStyle w:val="a8"/>
          <w:rFonts w:cs="Traditional Arabic"/>
          <w:sz w:val="32"/>
          <w:rtl/>
          <w:lang w:bidi="ar-EG"/>
        </w:rPr>
        <w:footnoteReference w:id="25"/>
      </w:r>
      <w:r w:rsidRPr="00AA09A7">
        <w:rPr>
          <w:rFonts w:cs="Traditional Arabic" w:hint="cs"/>
          <w:sz w:val="32"/>
          <w:vertAlign w:val="superscript"/>
          <w:rtl/>
          <w:lang w:bidi="ar-EG"/>
        </w:rPr>
        <w:t>)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proofErr w:type="gramStart"/>
      <w:r w:rsidRPr="00AA09A7">
        <w:rPr>
          <w:rFonts w:cs="Traditional Arabic" w:hint="cs"/>
          <w:sz w:val="32"/>
          <w:rtl/>
          <w:lang w:bidi="ar-EG"/>
        </w:rPr>
        <w:t>4- عن</w:t>
      </w:r>
      <w:proofErr w:type="gramEnd"/>
      <w:r w:rsidRPr="00AA09A7">
        <w:rPr>
          <w:rFonts w:cs="Traditional Arabic" w:hint="cs"/>
          <w:sz w:val="32"/>
          <w:rtl/>
          <w:lang w:bidi="ar-EG"/>
        </w:rPr>
        <w:t xml:space="preserve"> عبد الله بن مسعود أنه قال للنبي ( صلى الله عليه وسلم )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 xml:space="preserve"> أي الذنب أعظم عند الله تعالى</w:t>
      </w:r>
      <w:r w:rsidR="00D340C1" w:rsidRPr="00AA09A7">
        <w:rPr>
          <w:rFonts w:cs="Traditional Arabic" w:hint="cs"/>
          <w:sz w:val="32"/>
          <w:rtl/>
          <w:lang w:bidi="ar-EG"/>
        </w:rPr>
        <w:t>؟</w:t>
      </w:r>
      <w:r w:rsidRPr="00AA09A7">
        <w:rPr>
          <w:rFonts w:cs="Traditional Arabic" w:hint="cs"/>
          <w:sz w:val="32"/>
          <w:rtl/>
          <w:lang w:bidi="ar-EG"/>
        </w:rPr>
        <w:t xml:space="preserve"> قال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 xml:space="preserve"> " أن تجعل لله نداً وهو خلقك " قال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 xml:space="preserve"> ثم أي</w:t>
      </w:r>
      <w:r w:rsidR="00D340C1" w:rsidRPr="00AA09A7">
        <w:rPr>
          <w:rFonts w:cs="Traditional Arabic" w:hint="cs"/>
          <w:sz w:val="32"/>
          <w:rtl/>
          <w:lang w:bidi="ar-EG"/>
        </w:rPr>
        <w:t>؟</w:t>
      </w:r>
      <w:r w:rsidRPr="00AA09A7">
        <w:rPr>
          <w:rFonts w:cs="Traditional Arabic" w:hint="cs"/>
          <w:sz w:val="32"/>
          <w:rtl/>
          <w:lang w:bidi="ar-EG"/>
        </w:rPr>
        <w:t xml:space="preserve"> قال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 xml:space="preserve"> " أن تقتل ولدك خشية أن يطعم معك " قال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 xml:space="preserve"> ثم أي</w:t>
      </w:r>
      <w:r w:rsidR="00D340C1" w:rsidRPr="00AA09A7">
        <w:rPr>
          <w:rFonts w:cs="Traditional Arabic" w:hint="cs"/>
          <w:sz w:val="32"/>
          <w:rtl/>
          <w:lang w:bidi="ar-EG"/>
        </w:rPr>
        <w:t>؟</w:t>
      </w:r>
      <w:r w:rsidRPr="00AA09A7">
        <w:rPr>
          <w:rFonts w:cs="Traditional Arabic" w:hint="cs"/>
          <w:sz w:val="32"/>
          <w:rtl/>
          <w:lang w:bidi="ar-EG"/>
        </w:rPr>
        <w:t xml:space="preserve"> قال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 xml:space="preserve"> " أن تزاني حليلة جارك "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  <w:r w:rsidRPr="00AA09A7">
        <w:rPr>
          <w:rFonts w:cs="Traditional Arabic" w:hint="cs"/>
          <w:sz w:val="32"/>
          <w:vertAlign w:val="superscript"/>
          <w:rtl/>
          <w:lang w:bidi="ar-EG"/>
        </w:rPr>
        <w:t>(</w:t>
      </w:r>
      <w:r w:rsidRPr="00AA09A7">
        <w:rPr>
          <w:rStyle w:val="a8"/>
          <w:rFonts w:cs="Traditional Arabic"/>
          <w:sz w:val="32"/>
          <w:rtl/>
          <w:lang w:bidi="ar-EG"/>
        </w:rPr>
        <w:footnoteReference w:id="26"/>
      </w:r>
      <w:r w:rsidRPr="00AA09A7">
        <w:rPr>
          <w:rFonts w:cs="Traditional Arabic" w:hint="cs"/>
          <w:sz w:val="32"/>
          <w:vertAlign w:val="superscript"/>
          <w:rtl/>
          <w:lang w:bidi="ar-EG"/>
        </w:rPr>
        <w:t>)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 xml:space="preserve">فهذه النصوص </w:t>
      </w:r>
      <w:r w:rsidRPr="00AA09A7">
        <w:rPr>
          <w:rFonts w:cs="Traditional Arabic"/>
          <w:sz w:val="32"/>
          <w:rtl/>
          <w:lang w:bidi="ar-EG"/>
        </w:rPr>
        <w:t>–</w:t>
      </w:r>
      <w:r w:rsidRPr="00AA09A7">
        <w:rPr>
          <w:rFonts w:cs="Traditional Arabic" w:hint="cs"/>
          <w:sz w:val="32"/>
          <w:rtl/>
          <w:lang w:bidi="ar-EG"/>
        </w:rPr>
        <w:t xml:space="preserve"> وغيرها كثير </w:t>
      </w:r>
      <w:r w:rsidRPr="00AA09A7">
        <w:rPr>
          <w:rFonts w:cs="Traditional Arabic"/>
          <w:sz w:val="32"/>
          <w:rtl/>
          <w:lang w:bidi="ar-EG"/>
        </w:rPr>
        <w:t>–</w:t>
      </w:r>
      <w:r w:rsidRPr="00AA09A7">
        <w:rPr>
          <w:rFonts w:cs="Traditional Arabic" w:hint="cs"/>
          <w:sz w:val="32"/>
          <w:rtl/>
          <w:lang w:bidi="ar-EG"/>
        </w:rPr>
        <w:t xml:space="preserve"> تدل على أن الطاعات والمصالح وكذلك المعاصي والمضار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ليست على درجة واحدة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 xml:space="preserve">وإنما هي </w:t>
      </w:r>
      <w:r w:rsidR="00F86239" w:rsidRPr="00AA09A7">
        <w:rPr>
          <w:rFonts w:cs="Traditional Arabic" w:hint="cs"/>
          <w:sz w:val="32"/>
          <w:rtl/>
          <w:lang w:bidi="ar-EG"/>
        </w:rPr>
        <w:t>متفاوتة</w:t>
      </w:r>
      <w:r w:rsidRPr="00AA09A7">
        <w:rPr>
          <w:rFonts w:cs="Traditional Arabic" w:hint="cs"/>
          <w:sz w:val="32"/>
          <w:rtl/>
          <w:lang w:bidi="ar-EG"/>
        </w:rPr>
        <w:t xml:space="preserve"> تفاوتًا بليغًا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وعلينا أن نراعي هذا التفاوت عند العمل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</w:p>
    <w:p w:rsidR="0016760C" w:rsidRPr="00AA09A7" w:rsidRDefault="0016760C" w:rsidP="00C73A8A">
      <w:pPr>
        <w:jc w:val="both"/>
        <w:rPr>
          <w:rFonts w:cs="Traditional Arabic"/>
          <w:b/>
          <w:bCs/>
          <w:sz w:val="32"/>
          <w:rtl/>
          <w:lang w:bidi="ar-EG"/>
        </w:rPr>
      </w:pPr>
      <w:r w:rsidRPr="00AA09A7">
        <w:rPr>
          <w:rFonts w:cs="Traditional Arabic" w:hint="cs"/>
          <w:b/>
          <w:bCs/>
          <w:sz w:val="32"/>
          <w:rtl/>
          <w:lang w:bidi="ar-EG"/>
        </w:rPr>
        <w:t>حاجة أمتنا الآن إلى فقه الأولويات: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>إن أمتنا الإسلامية الآن في أشد الحاجة إلى فقه الأولويات</w:t>
      </w:r>
      <w:r w:rsidR="00D340C1" w:rsidRPr="00AA09A7">
        <w:rPr>
          <w:rFonts w:cs="Traditional Arabic" w:hint="cs"/>
          <w:sz w:val="32"/>
          <w:rtl/>
          <w:lang w:bidi="ar-EG"/>
        </w:rPr>
        <w:t>؛</w:t>
      </w:r>
      <w:r w:rsidRPr="00AA09A7">
        <w:rPr>
          <w:rFonts w:cs="Traditional Arabic" w:hint="cs"/>
          <w:sz w:val="32"/>
          <w:rtl/>
          <w:lang w:bidi="ar-EG"/>
        </w:rPr>
        <w:t xml:space="preserve"> لأن الناظر إلى حياة المسلمين يجد أن ميزان الأولويات فيها مختل أيما اختلال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ويجد هذا الاختلال يشمل جوانب الحياة المختلفة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اجتماعية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أو اقتصادية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أو سياسية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أو دينية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lastRenderedPageBreak/>
        <w:t>ويراه أيضاً لا يقتصر على عوام المسلمين فقط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بل يشمل المتدينين منهم أو المنتسبين إلى التدين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وفيما يأتي بعض مظاهر هذا الاختلال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</w:p>
    <w:p w:rsidR="0016760C" w:rsidRPr="00AA09A7" w:rsidRDefault="0016760C" w:rsidP="00C73A8A">
      <w:pPr>
        <w:jc w:val="both"/>
        <w:rPr>
          <w:rFonts w:cs="Traditional Arabic"/>
          <w:b/>
          <w:bCs/>
          <w:sz w:val="32"/>
          <w:rtl/>
          <w:lang w:bidi="ar-EG"/>
        </w:rPr>
      </w:pPr>
      <w:r w:rsidRPr="00AA09A7">
        <w:rPr>
          <w:rFonts w:cs="Traditional Arabic" w:hint="cs"/>
          <w:b/>
          <w:bCs/>
          <w:sz w:val="32"/>
          <w:rtl/>
          <w:lang w:bidi="ar-EG"/>
        </w:rPr>
        <w:t>بعض مظاهر اختلال ميزان الأولويات</w:t>
      </w:r>
      <w:r w:rsidR="00AA09A7">
        <w:rPr>
          <w:rFonts w:cs="Traditional Arabic" w:hint="cs"/>
          <w:b/>
          <w:bCs/>
          <w:sz w:val="32"/>
          <w:rtl/>
          <w:lang w:bidi="ar-EG"/>
        </w:rPr>
        <w:t xml:space="preserve"> في </w:t>
      </w:r>
      <w:r w:rsidRPr="00AA09A7">
        <w:rPr>
          <w:rFonts w:cs="Traditional Arabic" w:hint="cs"/>
          <w:b/>
          <w:bCs/>
          <w:sz w:val="32"/>
          <w:rtl/>
          <w:lang w:bidi="ar-EG"/>
        </w:rPr>
        <w:t>الأمة</w:t>
      </w:r>
      <w:r w:rsidR="00D340C1" w:rsidRPr="00AA09A7">
        <w:rPr>
          <w:rFonts w:cs="Traditional Arabic" w:hint="cs"/>
          <w:b/>
          <w:bCs/>
          <w:sz w:val="32"/>
          <w:rtl/>
          <w:lang w:bidi="ar-EG"/>
        </w:rPr>
        <w:t>:</w:t>
      </w:r>
      <w:r w:rsidRPr="00AA09A7">
        <w:rPr>
          <w:rFonts w:cs="Traditional Arabic" w:hint="cs"/>
          <w:b/>
          <w:bCs/>
          <w:sz w:val="32"/>
          <w:rtl/>
          <w:lang w:bidi="ar-EG"/>
        </w:rPr>
        <w:t xml:space="preserve"> </w:t>
      </w:r>
    </w:p>
    <w:p w:rsidR="0016760C" w:rsidRPr="00AA09A7" w:rsidRDefault="00C73A8A" w:rsidP="00C73A8A">
      <w:pPr>
        <w:pStyle w:val="1"/>
        <w:numPr>
          <w:ilvl w:val="0"/>
          <w:numId w:val="5"/>
        </w:numPr>
        <w:rPr>
          <w:rtl/>
          <w:lang w:bidi="ar-EG"/>
        </w:rPr>
      </w:pPr>
      <w:bookmarkStart w:id="8" w:name="_Toc494178543"/>
      <w:r>
        <w:rPr>
          <w:rFonts w:hint="cs"/>
          <w:rtl/>
          <w:lang w:bidi="ar-EG"/>
        </w:rPr>
        <w:t>الاشتغال بالفروع و</w:t>
      </w:r>
      <w:r w:rsidR="0016760C" w:rsidRPr="00AA09A7">
        <w:rPr>
          <w:rFonts w:hint="cs"/>
          <w:rtl/>
          <w:lang w:bidi="ar-EG"/>
        </w:rPr>
        <w:t xml:space="preserve">الجزئيات أكثر من الأصول </w:t>
      </w:r>
      <w:proofErr w:type="gramStart"/>
      <w:r w:rsidR="0016760C" w:rsidRPr="00AA09A7">
        <w:rPr>
          <w:rFonts w:hint="cs"/>
          <w:rtl/>
          <w:lang w:bidi="ar-EG"/>
        </w:rPr>
        <w:t>و الكليات</w:t>
      </w:r>
      <w:proofErr w:type="gramEnd"/>
      <w:r w:rsidR="0016760C" w:rsidRPr="00AA09A7">
        <w:rPr>
          <w:rFonts w:hint="cs"/>
          <w:rtl/>
          <w:lang w:bidi="ar-EG"/>
        </w:rPr>
        <w:t>:</w:t>
      </w:r>
      <w:bookmarkEnd w:id="8"/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 xml:space="preserve"> فنجد كثيرًا من الناس الآن يشغل نفسه ويشغل الناس بأمور فرعية خلافية يسيرة مثل: اللحية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وتقصير الثياب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والنقاب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والموسيقى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ونحو ذلك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وقد يقيم معارك حامية الوطيس على مثل هذه المسائل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مع أنها مسائل ليست من أصول الدين ولا من أصول العقيدة أو أركان الإسلام الأساسية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وإنما هي مسائل خلافية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الخلاف فيها معتبر ولا يجوز الإنكار على المخالف فيها</w:t>
      </w:r>
      <w:r w:rsidR="00D340C1" w:rsidRPr="00AA09A7">
        <w:rPr>
          <w:rFonts w:cs="Traditional Arabic" w:hint="cs"/>
          <w:sz w:val="32"/>
          <w:rtl/>
          <w:lang w:bidi="ar-EG"/>
        </w:rPr>
        <w:t>؛</w:t>
      </w:r>
      <w:r w:rsidRPr="00AA09A7">
        <w:rPr>
          <w:rFonts w:cs="Traditional Arabic" w:hint="cs"/>
          <w:sz w:val="32"/>
          <w:rtl/>
          <w:lang w:bidi="ar-EG"/>
        </w:rPr>
        <w:t xml:space="preserve"> لأن العلماء الأجلاء اختلفوا فيها ولم يجمعوا على رأى واحد فيها</w:t>
      </w:r>
      <w:r w:rsidR="00AA09A7">
        <w:rPr>
          <w:rFonts w:cs="Traditional Arabic" w:hint="cs"/>
          <w:sz w:val="32"/>
          <w:rtl/>
          <w:lang w:bidi="ar-EG"/>
        </w:rPr>
        <w:t>.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>تقام المعارك من أجل هذه المسائل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في حين نجد إهمالاً لأمور أصولية وقضايا كبرى تمس جوهر الدين وحياة الأمة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مثل بناء العقيدة الصحيحة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وتقوية أركان الإسلام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ومقاومة الظلم والفساد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وتطبيق الشريعة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وتحرير الأقصى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ونصرة المظلومين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وحفظ نظام الأمة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والنهوض بها من كبوتها في مجال السياسة والاقتصاد والتعليم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وحفظ الضروريات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 xml:space="preserve"> الدين والنفس والعقل والنسل والنسب والعرض والمال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وغير ذلك من قضايا كبرى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تمس جوهر الدين وتحفظ كيان الأمة</w:t>
      </w:r>
      <w:r w:rsidR="00AA09A7">
        <w:rPr>
          <w:rFonts w:cs="Traditional Arabic" w:hint="cs"/>
          <w:sz w:val="32"/>
          <w:rtl/>
          <w:lang w:bidi="ar-EG"/>
        </w:rPr>
        <w:t>.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 xml:space="preserve"> فعلينا أن نجعل الأولوية للأصول والكليات والقضايا المصيرية الكبرى التي تتعلق بوجود الأمة ولا ننشغل عنها بالمسائل الفرعية اليسيرة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</w:p>
    <w:p w:rsidR="0016760C" w:rsidRPr="00AA09A7" w:rsidRDefault="0016760C" w:rsidP="00C73A8A">
      <w:pPr>
        <w:pStyle w:val="1"/>
        <w:rPr>
          <w:rtl/>
          <w:lang w:bidi="ar-EG"/>
        </w:rPr>
      </w:pPr>
      <w:bookmarkStart w:id="9" w:name="_Toc494178544"/>
      <w:proofErr w:type="gramStart"/>
      <w:r w:rsidRPr="00AA09A7">
        <w:rPr>
          <w:rFonts w:hint="cs"/>
          <w:rtl/>
          <w:lang w:bidi="ar-EG"/>
        </w:rPr>
        <w:t>2- العناية</w:t>
      </w:r>
      <w:proofErr w:type="gramEnd"/>
      <w:r w:rsidRPr="00AA09A7">
        <w:rPr>
          <w:rFonts w:hint="cs"/>
          <w:rtl/>
          <w:lang w:bidi="ar-EG"/>
        </w:rPr>
        <w:t xml:space="preserve"> بالشكل والمظهر أكثر من العناية بالجوهر أو المضمون</w:t>
      </w:r>
      <w:r w:rsidR="00D340C1" w:rsidRPr="00AA09A7">
        <w:rPr>
          <w:rFonts w:hint="cs"/>
          <w:rtl/>
          <w:lang w:bidi="ar-EG"/>
        </w:rPr>
        <w:t>:</w:t>
      </w:r>
      <w:bookmarkEnd w:id="9"/>
      <w:r w:rsidRPr="00AA09A7">
        <w:rPr>
          <w:rFonts w:hint="cs"/>
          <w:rtl/>
          <w:lang w:bidi="ar-EG"/>
        </w:rPr>
        <w:t xml:space="preserve"> 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>من مظاهر اختلال ميزان الأولويات في الأمة ما نراه عند كثير من الناس من مبالغة كبيرة في العناية بالشكل والمظهر وإهمال للجوهر أو المضمون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أو عناية بالألفاظ والمباني وإهمال للمقاصد والمعاني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ومن ذلك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>في الصلاة نجد اشتغالًا كبيرًا بالهيئات والشكليات مثل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 xml:space="preserve"> البسملة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هل يجهر بها أم لا</w:t>
      </w:r>
      <w:r w:rsidR="00D340C1" w:rsidRPr="00AA09A7">
        <w:rPr>
          <w:rFonts w:cs="Traditional Arabic" w:hint="cs"/>
          <w:sz w:val="32"/>
          <w:rtl/>
          <w:lang w:bidi="ar-EG"/>
        </w:rPr>
        <w:t>؟</w:t>
      </w:r>
      <w:r w:rsidRPr="00AA09A7">
        <w:rPr>
          <w:rFonts w:cs="Traditional Arabic" w:hint="cs"/>
          <w:sz w:val="32"/>
          <w:rtl/>
          <w:lang w:bidi="ar-EG"/>
        </w:rPr>
        <w:t xml:space="preserve"> النزول يكون باليدين أم بالركبتين</w:t>
      </w:r>
      <w:r w:rsidR="00D340C1" w:rsidRPr="00AA09A7">
        <w:rPr>
          <w:rFonts w:cs="Traditional Arabic" w:hint="cs"/>
          <w:sz w:val="32"/>
          <w:rtl/>
          <w:lang w:bidi="ar-EG"/>
        </w:rPr>
        <w:t>؟</w:t>
      </w:r>
      <w:r w:rsidRPr="00AA09A7">
        <w:rPr>
          <w:rFonts w:cs="Traditional Arabic" w:hint="cs"/>
          <w:sz w:val="32"/>
          <w:rtl/>
          <w:lang w:bidi="ar-EG"/>
        </w:rPr>
        <w:t xml:space="preserve"> الأصبع في التشهد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هل تحرك أم لا</w:t>
      </w:r>
      <w:r w:rsidR="00D340C1" w:rsidRPr="00AA09A7">
        <w:rPr>
          <w:rFonts w:cs="Traditional Arabic" w:hint="cs"/>
          <w:sz w:val="32"/>
          <w:rtl/>
          <w:lang w:bidi="ar-EG"/>
        </w:rPr>
        <w:t>؟</w:t>
      </w:r>
      <w:r w:rsidRPr="00AA09A7">
        <w:rPr>
          <w:rFonts w:cs="Traditional Arabic" w:hint="cs"/>
          <w:sz w:val="32"/>
          <w:rtl/>
          <w:lang w:bidi="ar-EG"/>
        </w:rPr>
        <w:t xml:space="preserve"> المسبحة والمصافحة بعد الصلاة هما بدعة أم لا</w:t>
      </w:r>
      <w:r w:rsidR="00D340C1" w:rsidRPr="00AA09A7">
        <w:rPr>
          <w:rFonts w:cs="Traditional Arabic" w:hint="cs"/>
          <w:sz w:val="32"/>
          <w:rtl/>
          <w:lang w:bidi="ar-EG"/>
        </w:rPr>
        <w:t>؟</w:t>
      </w:r>
      <w:r w:rsidRPr="00AA09A7">
        <w:rPr>
          <w:rFonts w:cs="Traditional Arabic" w:hint="cs"/>
          <w:sz w:val="32"/>
          <w:rtl/>
          <w:lang w:bidi="ar-EG"/>
        </w:rPr>
        <w:t xml:space="preserve"> نجد اشتغالاً كبيراً بمثل هذه الأمور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وقد تقام الدنيا ولا تقعد من أجلها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 xml:space="preserve">في حين نجد هؤلاء يغفلون عن الخضوع </w:t>
      </w:r>
      <w:proofErr w:type="gramStart"/>
      <w:r w:rsidRPr="00AA09A7">
        <w:rPr>
          <w:rFonts w:cs="Traditional Arabic" w:hint="cs"/>
          <w:sz w:val="32"/>
          <w:rtl/>
          <w:lang w:bidi="ar-EG"/>
        </w:rPr>
        <w:t>و الخشوع</w:t>
      </w:r>
      <w:proofErr w:type="gramEnd"/>
      <w:r w:rsidR="00F86239" w:rsidRPr="00AA09A7">
        <w:rPr>
          <w:rFonts w:cs="Traditional Arabic" w:hint="cs"/>
          <w:sz w:val="32"/>
          <w:rtl/>
          <w:lang w:bidi="ar-EG"/>
        </w:rPr>
        <w:t xml:space="preserve"> </w:t>
      </w:r>
      <w:r w:rsidRPr="00AA09A7">
        <w:rPr>
          <w:rFonts w:cs="Traditional Arabic" w:hint="cs"/>
          <w:sz w:val="32"/>
          <w:rtl/>
          <w:lang w:bidi="ar-EG"/>
        </w:rPr>
        <w:t>والتدبر وإنهاء الصلاة عن المنكر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مع أن هذه الأمور هي جوهر الصلاة ومقاصدها الأساسية التي شرعت الصلاة من أجلها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>ومثال ذلك أيضاً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إننا نلاحظ بعض الناس عند قراءة القرآن أو سماعه يتشددون كثيراً</w:t>
      </w:r>
      <w:r w:rsidR="00AA09A7">
        <w:rPr>
          <w:rFonts w:cs="Traditional Arabic" w:hint="cs"/>
          <w:sz w:val="32"/>
          <w:rtl/>
          <w:lang w:bidi="ar-EG"/>
        </w:rPr>
        <w:t xml:space="preserve"> في </w:t>
      </w:r>
      <w:r w:rsidRPr="00AA09A7">
        <w:rPr>
          <w:rFonts w:cs="Traditional Arabic" w:hint="cs"/>
          <w:sz w:val="32"/>
          <w:rtl/>
          <w:lang w:bidi="ar-EG"/>
        </w:rPr>
        <w:t>تطبيق أحكام التجويد مثل مخارج الحروف والتفخيم والترقيق وأحكام المدود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ونحو ذلك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في حين نجد إهمالاً كبيرًا لتدبر القرآن والعمل به اللذين هما أهم مقاصد القرآن الكريم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>ومثال ذلك في العادات: أننا نجد أناسًا يبالغون في الاهتمام بشكل الثوب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طوله وقصره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والجلوس على الأرض عند تناول الطعام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ولعق الأصابع ونحوه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ويهملون جوهر هذه الأمور ومقصدها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وهو التواضع وصيانة النعمة وعدم الإسراف والمخيلة</w:t>
      </w:r>
      <w:r w:rsidR="00AA09A7">
        <w:rPr>
          <w:rFonts w:cs="Traditional Arabic" w:hint="cs"/>
          <w:sz w:val="32"/>
          <w:rtl/>
          <w:lang w:bidi="ar-EG"/>
        </w:rPr>
        <w:t>.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lastRenderedPageBreak/>
        <w:t>هذا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وليس معنى ذلك إهمال الشكل والهيئات الظاهرة بل المقصود هو عدم إعطائها أكثر من حجمها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وعدم وضعها في غير موضعها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وعدم الاهتمام بها على حساب الجوهر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فإن الاهتمام بالشكل غالباً ما يكون على حساب الجوهر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كما قال معاوية رضي الله عنه: " ما رأيت تبذيرًا إلا وبجانبه حق مضيع "</w:t>
      </w:r>
      <w:r w:rsidRPr="00AA09A7">
        <w:rPr>
          <w:rStyle w:val="a8"/>
          <w:rFonts w:cs="Traditional Arabic"/>
          <w:sz w:val="32"/>
          <w:rtl/>
          <w:lang w:bidi="ar-EG"/>
        </w:rPr>
        <w:footnoteReference w:id="27"/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>فالأولى هو الاهتمام بالجوهر أو المضمون والمقصد أو المعنى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ثم يأتي بعد ذلك الاهتمام بالشكل أو المظهر واللفظ أو المبنى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 xml:space="preserve">فمن القواعد المقررة والثابتة أن 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>" العبرة بالمقاصد والمعاني لا الألفاظ والمباني "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  <w:r w:rsidRPr="00AA09A7">
        <w:rPr>
          <w:rFonts w:cs="Traditional Arabic" w:hint="cs"/>
          <w:sz w:val="32"/>
          <w:vertAlign w:val="superscript"/>
          <w:rtl/>
          <w:lang w:bidi="ar-EG"/>
        </w:rPr>
        <w:t>(</w:t>
      </w:r>
      <w:r w:rsidRPr="00AA09A7">
        <w:rPr>
          <w:rStyle w:val="a8"/>
          <w:rFonts w:cs="Traditional Arabic"/>
          <w:sz w:val="32"/>
          <w:rtl/>
          <w:lang w:bidi="ar-EG"/>
        </w:rPr>
        <w:footnoteReference w:id="28"/>
      </w:r>
      <w:r w:rsidRPr="00AA09A7">
        <w:rPr>
          <w:rFonts w:cs="Traditional Arabic" w:hint="cs"/>
          <w:sz w:val="32"/>
          <w:vertAlign w:val="superscript"/>
          <w:rtl/>
          <w:lang w:bidi="ar-EG"/>
        </w:rPr>
        <w:t>)</w:t>
      </w:r>
    </w:p>
    <w:p w:rsidR="0016760C" w:rsidRPr="00AA09A7" w:rsidRDefault="0016760C" w:rsidP="00C73A8A">
      <w:pPr>
        <w:jc w:val="both"/>
        <w:rPr>
          <w:rFonts w:cs="Traditional Arabic"/>
          <w:b/>
          <w:bCs/>
          <w:sz w:val="32"/>
          <w:rtl/>
          <w:lang w:bidi="ar-EG"/>
        </w:rPr>
      </w:pPr>
      <w:r w:rsidRPr="00AA09A7">
        <w:rPr>
          <w:rFonts w:cs="Traditional Arabic" w:hint="cs"/>
          <w:b/>
          <w:bCs/>
          <w:sz w:val="32"/>
          <w:rtl/>
          <w:lang w:bidi="ar-EG"/>
        </w:rPr>
        <w:t>هذا وإن للمبالغة في الوقوف عند الرسوم والظواهر والشكليات</w:t>
      </w:r>
      <w:r w:rsidR="00F86239" w:rsidRPr="00AA09A7">
        <w:rPr>
          <w:rFonts w:cs="Traditional Arabic" w:hint="cs"/>
          <w:b/>
          <w:bCs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b/>
          <w:bCs/>
          <w:sz w:val="32"/>
          <w:rtl/>
          <w:lang w:bidi="ar-EG"/>
        </w:rPr>
        <w:t>والتشدد في أمرها آثاراً غير محمودة</w:t>
      </w:r>
      <w:r w:rsidR="00F86239" w:rsidRPr="00AA09A7">
        <w:rPr>
          <w:rFonts w:cs="Traditional Arabic" w:hint="cs"/>
          <w:b/>
          <w:bCs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b/>
          <w:bCs/>
          <w:sz w:val="32"/>
          <w:rtl/>
          <w:lang w:bidi="ar-EG"/>
        </w:rPr>
        <w:t>منها</w:t>
      </w:r>
      <w:r w:rsidR="00D340C1" w:rsidRPr="00AA09A7">
        <w:rPr>
          <w:rFonts w:cs="Traditional Arabic" w:hint="cs"/>
          <w:b/>
          <w:bCs/>
          <w:sz w:val="32"/>
          <w:rtl/>
          <w:lang w:bidi="ar-EG"/>
        </w:rPr>
        <w:t>:</w:t>
      </w:r>
      <w:r w:rsidRPr="00AA09A7">
        <w:rPr>
          <w:rFonts w:cs="Traditional Arabic" w:hint="cs"/>
          <w:b/>
          <w:bCs/>
          <w:sz w:val="32"/>
          <w:rtl/>
          <w:lang w:bidi="ar-EG"/>
        </w:rPr>
        <w:t xml:space="preserve"> 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proofErr w:type="gramStart"/>
      <w:r w:rsidRPr="00AA09A7">
        <w:rPr>
          <w:rFonts w:cs="Traditional Arabic" w:hint="cs"/>
          <w:sz w:val="32"/>
          <w:rtl/>
          <w:lang w:bidi="ar-EG"/>
        </w:rPr>
        <w:t>أ- غياب</w:t>
      </w:r>
      <w:proofErr w:type="gramEnd"/>
      <w:r w:rsidRPr="00AA09A7">
        <w:rPr>
          <w:rFonts w:cs="Traditional Arabic" w:hint="cs"/>
          <w:sz w:val="32"/>
          <w:rtl/>
          <w:lang w:bidi="ar-EG"/>
        </w:rPr>
        <w:t xml:space="preserve"> المقاصد والمعاني وتفريغ العبادات من روحها ومضامينها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فتغدو العبادات في الغالب أشكالاً وظواهر لا تأثير لها في السلوك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فيقرأ القرآن بلا تدبر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وتصلى الصلاة بلا خشوع ولا تناهٍ عن المنكر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proofErr w:type="gramStart"/>
      <w:r w:rsidRPr="00AA09A7">
        <w:rPr>
          <w:rFonts w:cs="Traditional Arabic" w:hint="cs"/>
          <w:sz w:val="32"/>
          <w:rtl/>
          <w:lang w:bidi="ar-EG"/>
        </w:rPr>
        <w:t>ب- ضياع</w:t>
      </w:r>
      <w:proofErr w:type="gramEnd"/>
      <w:r w:rsidRPr="00AA09A7">
        <w:rPr>
          <w:rFonts w:cs="Traditional Arabic" w:hint="cs"/>
          <w:sz w:val="32"/>
          <w:rtl/>
          <w:lang w:bidi="ar-EG"/>
        </w:rPr>
        <w:t xml:space="preserve"> الجهود والأوقات في غير ما ينبغي ضياعها فيه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proofErr w:type="spellStart"/>
      <w:r w:rsidRPr="00AA09A7">
        <w:rPr>
          <w:rFonts w:cs="Traditional Arabic" w:hint="cs"/>
          <w:sz w:val="32"/>
          <w:rtl/>
          <w:lang w:bidi="ar-EG"/>
        </w:rPr>
        <w:t>ويا</w:t>
      </w:r>
      <w:proofErr w:type="spellEnd"/>
      <w:r w:rsidRPr="00AA09A7">
        <w:rPr>
          <w:rFonts w:cs="Traditional Arabic" w:hint="cs"/>
          <w:sz w:val="32"/>
          <w:rtl/>
          <w:lang w:bidi="ar-EG"/>
        </w:rPr>
        <w:t xml:space="preserve"> حبذا لو صرفت تلك الجهود في العناية بالجواهر والمقاصد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proofErr w:type="gramStart"/>
      <w:r w:rsidRPr="00AA09A7">
        <w:rPr>
          <w:rFonts w:cs="Traditional Arabic" w:hint="cs"/>
          <w:sz w:val="32"/>
          <w:rtl/>
          <w:lang w:bidi="ar-EG"/>
        </w:rPr>
        <w:t>جـ- توسيع</w:t>
      </w:r>
      <w:proofErr w:type="gramEnd"/>
      <w:r w:rsidRPr="00AA09A7">
        <w:rPr>
          <w:rFonts w:cs="Traditional Arabic" w:hint="cs"/>
          <w:sz w:val="32"/>
          <w:rtl/>
          <w:lang w:bidi="ar-EG"/>
        </w:rPr>
        <w:t xml:space="preserve"> دائرة الخلاف بين المسلمين بكثرة الجدال والنزاع في أمور ليست جوهرية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وما كان الصحابة الكرام يعيب بعضهم على بعض عند الاختلاف فيها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proofErr w:type="gramStart"/>
      <w:r w:rsidRPr="00AA09A7">
        <w:rPr>
          <w:rFonts w:cs="Traditional Arabic" w:hint="cs"/>
          <w:sz w:val="32"/>
          <w:rtl/>
          <w:lang w:bidi="ar-EG"/>
        </w:rPr>
        <w:t>د- سوء</w:t>
      </w:r>
      <w:proofErr w:type="gramEnd"/>
      <w:r w:rsidRPr="00AA09A7">
        <w:rPr>
          <w:rFonts w:cs="Traditional Arabic" w:hint="cs"/>
          <w:sz w:val="32"/>
          <w:rtl/>
          <w:lang w:bidi="ar-EG"/>
        </w:rPr>
        <w:t xml:space="preserve"> التقدير للمصالح أو المفاسد في بعض الفتاوى الشرعية مما يؤدي إلى فوات مصالح مهمة أو جلب أضرار بالغة كنا في غنى عنها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  <w:r w:rsidRPr="00AA09A7">
        <w:rPr>
          <w:rFonts w:cs="Traditional Arabic" w:hint="cs"/>
          <w:sz w:val="32"/>
          <w:vertAlign w:val="superscript"/>
          <w:rtl/>
          <w:lang w:bidi="ar-EG"/>
        </w:rPr>
        <w:t>(</w:t>
      </w:r>
      <w:r w:rsidRPr="00AA09A7">
        <w:rPr>
          <w:rStyle w:val="a8"/>
          <w:rFonts w:cs="Traditional Arabic"/>
          <w:sz w:val="32"/>
          <w:rtl/>
          <w:lang w:bidi="ar-EG"/>
        </w:rPr>
        <w:footnoteReference w:id="29"/>
      </w:r>
      <w:r w:rsidRPr="00AA09A7">
        <w:rPr>
          <w:rFonts w:cs="Traditional Arabic" w:hint="cs"/>
          <w:sz w:val="32"/>
          <w:vertAlign w:val="superscript"/>
          <w:rtl/>
          <w:lang w:bidi="ar-EG"/>
        </w:rPr>
        <w:t>)</w:t>
      </w:r>
    </w:p>
    <w:p w:rsidR="0016760C" w:rsidRPr="00AA09A7" w:rsidRDefault="0016760C" w:rsidP="00C73A8A">
      <w:pPr>
        <w:jc w:val="both"/>
        <w:rPr>
          <w:rFonts w:cs="Traditional Arabic"/>
          <w:b/>
          <w:bCs/>
          <w:sz w:val="32"/>
          <w:rtl/>
          <w:lang w:bidi="ar-EG"/>
        </w:rPr>
      </w:pPr>
    </w:p>
    <w:p w:rsidR="0016760C" w:rsidRPr="00AA09A7" w:rsidRDefault="0016760C" w:rsidP="00C73A8A">
      <w:pPr>
        <w:pStyle w:val="1"/>
        <w:rPr>
          <w:rtl/>
          <w:lang w:bidi="ar-EG"/>
        </w:rPr>
      </w:pPr>
      <w:bookmarkStart w:id="10" w:name="_Toc494178545"/>
      <w:proofErr w:type="gramStart"/>
      <w:r w:rsidRPr="00AA09A7">
        <w:rPr>
          <w:rFonts w:hint="cs"/>
          <w:rtl/>
          <w:lang w:bidi="ar-EG"/>
        </w:rPr>
        <w:t>3- العناية</w:t>
      </w:r>
      <w:proofErr w:type="gramEnd"/>
      <w:r w:rsidRPr="00AA09A7">
        <w:rPr>
          <w:rFonts w:hint="cs"/>
          <w:rtl/>
          <w:lang w:bidi="ar-EG"/>
        </w:rPr>
        <w:t xml:space="preserve"> بالسنن والمستحبات أكثر من العناية بالفروض والواجبات</w:t>
      </w:r>
      <w:r w:rsidR="00AA09A7">
        <w:rPr>
          <w:rFonts w:hint="cs"/>
          <w:rtl/>
          <w:lang w:bidi="ar-EG"/>
        </w:rPr>
        <w:t>.</w:t>
      </w:r>
      <w:bookmarkEnd w:id="10"/>
      <w:r w:rsidRPr="00AA09A7">
        <w:rPr>
          <w:rFonts w:hint="cs"/>
          <w:rtl/>
          <w:lang w:bidi="ar-EG"/>
        </w:rPr>
        <w:t xml:space="preserve"> 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 xml:space="preserve">من المعلوم ومن المقرر أن الفروض والواجبات </w:t>
      </w:r>
      <w:proofErr w:type="spellStart"/>
      <w:r w:rsidRPr="00AA09A7">
        <w:rPr>
          <w:rFonts w:cs="Traditional Arabic" w:hint="cs"/>
          <w:sz w:val="32"/>
          <w:rtl/>
          <w:lang w:bidi="ar-EG"/>
        </w:rPr>
        <w:t>آكد</w:t>
      </w:r>
      <w:proofErr w:type="spellEnd"/>
      <w:r w:rsidRPr="00AA09A7">
        <w:rPr>
          <w:rFonts w:cs="Traditional Arabic" w:hint="cs"/>
          <w:sz w:val="32"/>
          <w:rtl/>
          <w:lang w:bidi="ar-EG"/>
        </w:rPr>
        <w:t xml:space="preserve"> </w:t>
      </w:r>
      <w:proofErr w:type="gramStart"/>
      <w:r w:rsidRPr="00AA09A7">
        <w:rPr>
          <w:rFonts w:cs="Traditional Arabic" w:hint="cs"/>
          <w:sz w:val="32"/>
          <w:rtl/>
          <w:lang w:bidi="ar-EG"/>
        </w:rPr>
        <w:t>و أولى</w:t>
      </w:r>
      <w:proofErr w:type="gramEnd"/>
      <w:r w:rsidRPr="00AA09A7">
        <w:rPr>
          <w:rFonts w:cs="Traditional Arabic" w:hint="cs"/>
          <w:sz w:val="32"/>
          <w:rtl/>
          <w:lang w:bidi="ar-EG"/>
        </w:rPr>
        <w:t xml:space="preserve"> من السنن والمستحبات بكثير</w:t>
      </w:r>
      <w:r w:rsidR="00D340C1" w:rsidRPr="00AA09A7">
        <w:rPr>
          <w:rFonts w:cs="Traditional Arabic" w:hint="cs"/>
          <w:sz w:val="32"/>
          <w:rtl/>
          <w:lang w:bidi="ar-EG"/>
        </w:rPr>
        <w:t>؛</w:t>
      </w:r>
      <w:r w:rsidRPr="00AA09A7">
        <w:rPr>
          <w:rFonts w:cs="Traditional Arabic" w:hint="cs"/>
          <w:sz w:val="32"/>
          <w:rtl/>
          <w:lang w:bidi="ar-EG"/>
        </w:rPr>
        <w:t xml:space="preserve"> لقوله تعالى في الحديث القدسي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 xml:space="preserve"> " ما تقرب إليّ عبدى بشيء أحب إلىَّ مما افترضت عليه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ولا يزال عبدي يتقرب إلىَّ بالنوافل حتى أحبه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فإذا أحببته كنت سمعه الذي يسمع به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 xml:space="preserve">وبصره الذي يبصر به ويده التي يبطش بها ورجله التي يمشي بها وإن سألني لأعطينه ولئن استعاذني </w:t>
      </w:r>
      <w:proofErr w:type="spellStart"/>
      <w:r w:rsidRPr="00AA09A7">
        <w:rPr>
          <w:rFonts w:cs="Traditional Arabic" w:hint="cs"/>
          <w:sz w:val="32"/>
          <w:rtl/>
          <w:lang w:bidi="ar-EG"/>
        </w:rPr>
        <w:t>لأعيذنه</w:t>
      </w:r>
      <w:proofErr w:type="spellEnd"/>
      <w:r w:rsidR="00AA09A7">
        <w:rPr>
          <w:rFonts w:cs="Traditional Arabic" w:hint="cs"/>
          <w:sz w:val="32"/>
          <w:rtl/>
          <w:lang w:bidi="ar-EG"/>
        </w:rPr>
        <w:t>...</w:t>
      </w:r>
      <w:r w:rsidRPr="00AA09A7">
        <w:rPr>
          <w:rFonts w:cs="Traditional Arabic" w:hint="cs"/>
          <w:sz w:val="32"/>
          <w:rtl/>
          <w:lang w:bidi="ar-EG"/>
        </w:rPr>
        <w:t xml:space="preserve"> "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  <w:r w:rsidRPr="00AA09A7">
        <w:rPr>
          <w:rFonts w:cs="Traditional Arabic" w:hint="cs"/>
          <w:sz w:val="32"/>
          <w:vertAlign w:val="superscript"/>
          <w:rtl/>
          <w:lang w:bidi="ar-EG"/>
        </w:rPr>
        <w:t>(</w:t>
      </w:r>
      <w:r w:rsidRPr="00AA09A7">
        <w:rPr>
          <w:rStyle w:val="a8"/>
          <w:rFonts w:cs="Traditional Arabic"/>
          <w:sz w:val="32"/>
          <w:rtl/>
          <w:lang w:bidi="ar-EG"/>
        </w:rPr>
        <w:footnoteReference w:id="30"/>
      </w:r>
      <w:r w:rsidRPr="00AA09A7">
        <w:rPr>
          <w:rFonts w:cs="Traditional Arabic" w:hint="cs"/>
          <w:sz w:val="32"/>
          <w:vertAlign w:val="superscript"/>
          <w:rtl/>
          <w:lang w:bidi="ar-EG"/>
        </w:rPr>
        <w:t>)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>ولأن المصالح المترتبة على الفروض والواجبات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أكثر وأهم بكثير من المصالح المترتبة على النوافل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ولأن من ترك الفرائض يأثم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ولا أثم في ترك النوافل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</w:p>
    <w:p w:rsidR="0016760C" w:rsidRPr="00AA09A7" w:rsidRDefault="0016760C" w:rsidP="00C73A8A">
      <w:pPr>
        <w:jc w:val="both"/>
        <w:rPr>
          <w:rFonts w:cs="Traditional Arabic"/>
          <w:b/>
          <w:bCs/>
          <w:sz w:val="32"/>
          <w:rtl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lastRenderedPageBreak/>
        <w:t>وفقه الأولويات يقتضي منا أن نقدم الفروض والواجبات على السنن والمستحبات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وأن نقدم الفروض الأكثر تأكيداً على غيرها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 xml:space="preserve">فمثلاً في العبادات نجد أن الصلاة هي </w:t>
      </w:r>
      <w:proofErr w:type="spellStart"/>
      <w:r w:rsidRPr="00AA09A7">
        <w:rPr>
          <w:rFonts w:cs="Traditional Arabic" w:hint="cs"/>
          <w:sz w:val="32"/>
          <w:rtl/>
          <w:lang w:bidi="ar-EG"/>
        </w:rPr>
        <w:t>آكد</w:t>
      </w:r>
      <w:proofErr w:type="spellEnd"/>
      <w:r w:rsidRPr="00AA09A7">
        <w:rPr>
          <w:rFonts w:cs="Traditional Arabic" w:hint="cs"/>
          <w:sz w:val="32"/>
          <w:rtl/>
          <w:lang w:bidi="ar-EG"/>
        </w:rPr>
        <w:t xml:space="preserve"> الفروض ومن أعظم حقوق الله علينا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فقد سمى الرسول صلى الله عليه وسلم تركها كفراً حيث قال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 xml:space="preserve"> " العهد الذي بيننا </w:t>
      </w:r>
      <w:proofErr w:type="gramStart"/>
      <w:r w:rsidRPr="00AA09A7">
        <w:rPr>
          <w:rFonts w:cs="Traditional Arabic" w:hint="cs"/>
          <w:sz w:val="32"/>
          <w:rtl/>
          <w:lang w:bidi="ar-EG"/>
        </w:rPr>
        <w:t>و بينهم</w:t>
      </w:r>
      <w:proofErr w:type="gramEnd"/>
      <w:r w:rsidRPr="00AA09A7">
        <w:rPr>
          <w:rFonts w:cs="Traditional Arabic" w:hint="cs"/>
          <w:sz w:val="32"/>
          <w:rtl/>
          <w:lang w:bidi="ar-EG"/>
        </w:rPr>
        <w:t xml:space="preserve"> الصلاة فمن تركها فقد كفر "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  <w:r w:rsidRPr="00AA09A7">
        <w:rPr>
          <w:rFonts w:cs="Traditional Arabic" w:hint="cs"/>
          <w:sz w:val="32"/>
          <w:vertAlign w:val="superscript"/>
          <w:rtl/>
          <w:lang w:bidi="ar-EG"/>
        </w:rPr>
        <w:t>(</w:t>
      </w:r>
      <w:r w:rsidRPr="00AA09A7">
        <w:rPr>
          <w:rStyle w:val="a8"/>
          <w:rFonts w:cs="Traditional Arabic"/>
          <w:sz w:val="32"/>
          <w:rtl/>
          <w:lang w:bidi="ar-EG"/>
        </w:rPr>
        <w:footnoteReference w:id="31"/>
      </w:r>
      <w:r w:rsidRPr="00AA09A7">
        <w:rPr>
          <w:rFonts w:cs="Traditional Arabic" w:hint="cs"/>
          <w:sz w:val="32"/>
          <w:vertAlign w:val="superscript"/>
          <w:rtl/>
          <w:lang w:bidi="ar-EG"/>
        </w:rPr>
        <w:t>)</w:t>
      </w:r>
    </w:p>
    <w:p w:rsidR="0016760C" w:rsidRPr="00AA09A7" w:rsidRDefault="0016760C" w:rsidP="00C73A8A">
      <w:pPr>
        <w:jc w:val="both"/>
        <w:rPr>
          <w:rFonts w:cs="Traditional Arabic"/>
          <w:i/>
          <w:iCs/>
          <w:sz w:val="32"/>
          <w:rtl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>وذكر أنها أول ما يحاسب عليه العبد يوم القيامة فقال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 xml:space="preserve"> " أول ما يحاسب عليه العبد يوم القيامة من عمله الصلاة فإن صلحت فقد أفلح وأنجح وإن فسدت فقد خاب وخسر "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  <w:r w:rsidRPr="00AA09A7">
        <w:rPr>
          <w:rFonts w:cs="Traditional Arabic" w:hint="cs"/>
          <w:sz w:val="32"/>
          <w:vertAlign w:val="superscript"/>
          <w:rtl/>
          <w:lang w:bidi="ar-EG"/>
        </w:rPr>
        <w:t>(</w:t>
      </w:r>
      <w:r w:rsidRPr="00AA09A7">
        <w:rPr>
          <w:rStyle w:val="a8"/>
          <w:rFonts w:cs="Traditional Arabic"/>
          <w:sz w:val="32"/>
          <w:rtl/>
          <w:lang w:bidi="ar-EG"/>
        </w:rPr>
        <w:footnoteReference w:id="32"/>
      </w:r>
      <w:r w:rsidRPr="00AA09A7">
        <w:rPr>
          <w:rFonts w:cs="Traditional Arabic" w:hint="cs"/>
          <w:sz w:val="32"/>
          <w:vertAlign w:val="superscript"/>
          <w:rtl/>
          <w:lang w:bidi="ar-EG"/>
        </w:rPr>
        <w:t>)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>ثم تأتي بعدها الزكاة في الأهمية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فقد قرن الله بينها وبين الصلاة في القرآن في ثمانية وعشرين موضعاً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 xml:space="preserve">وقاتل أبو بكر الصديق رضي الله عنه من امتنع عن </w:t>
      </w:r>
      <w:proofErr w:type="spellStart"/>
      <w:r w:rsidRPr="00AA09A7">
        <w:rPr>
          <w:rFonts w:cs="Traditional Arabic" w:hint="cs"/>
          <w:sz w:val="32"/>
          <w:rtl/>
          <w:lang w:bidi="ar-EG"/>
        </w:rPr>
        <w:t>آدائها</w:t>
      </w:r>
      <w:proofErr w:type="spellEnd"/>
      <w:r w:rsidR="00AA09A7">
        <w:rPr>
          <w:rFonts w:cs="Traditional Arabic" w:hint="cs"/>
          <w:sz w:val="32"/>
          <w:rtl/>
          <w:lang w:bidi="ar-EG"/>
        </w:rPr>
        <w:t>.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>وفى المعاملات وحقوق العباد نجد أن أولى الفروض هو حفظ الدماء ثم الأعراض والأموال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 xml:space="preserve">فقد قال </w:t>
      </w:r>
      <w:proofErr w:type="gramStart"/>
      <w:r w:rsidRPr="00AA09A7">
        <w:rPr>
          <w:rFonts w:cs="Traditional Arabic" w:hint="cs"/>
          <w:sz w:val="32"/>
          <w:rtl/>
          <w:lang w:bidi="ar-EG"/>
        </w:rPr>
        <w:t>( صلى</w:t>
      </w:r>
      <w:proofErr w:type="gramEnd"/>
      <w:r w:rsidRPr="00AA09A7">
        <w:rPr>
          <w:rFonts w:cs="Traditional Arabic" w:hint="cs"/>
          <w:sz w:val="32"/>
          <w:rtl/>
          <w:lang w:bidi="ar-EG"/>
        </w:rPr>
        <w:t xml:space="preserve"> الله عليه وسلم )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 xml:space="preserve"> " أول ما يقضى بين الناس يوم القيامة</w:t>
      </w:r>
      <w:r w:rsidR="00AA09A7">
        <w:rPr>
          <w:rFonts w:cs="Traditional Arabic" w:hint="cs"/>
          <w:sz w:val="32"/>
          <w:rtl/>
          <w:lang w:bidi="ar-EG"/>
        </w:rPr>
        <w:t xml:space="preserve"> في </w:t>
      </w:r>
      <w:r w:rsidRPr="00AA09A7">
        <w:rPr>
          <w:rFonts w:cs="Traditional Arabic" w:hint="cs"/>
          <w:sz w:val="32"/>
          <w:rtl/>
          <w:lang w:bidi="ar-EG"/>
        </w:rPr>
        <w:t>الدماء "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  <w:r w:rsidRPr="00AA09A7">
        <w:rPr>
          <w:rFonts w:cs="Traditional Arabic" w:hint="cs"/>
          <w:sz w:val="32"/>
          <w:vertAlign w:val="superscript"/>
          <w:rtl/>
          <w:lang w:bidi="ar-EG"/>
        </w:rPr>
        <w:t>(</w:t>
      </w:r>
      <w:r w:rsidRPr="00AA09A7">
        <w:rPr>
          <w:rStyle w:val="a8"/>
          <w:rFonts w:cs="Traditional Arabic"/>
          <w:sz w:val="32"/>
          <w:rtl/>
          <w:lang w:bidi="ar-EG"/>
        </w:rPr>
        <w:footnoteReference w:id="33"/>
      </w:r>
      <w:r w:rsidRPr="00AA09A7">
        <w:rPr>
          <w:rFonts w:cs="Traditional Arabic" w:hint="cs"/>
          <w:sz w:val="32"/>
          <w:vertAlign w:val="superscript"/>
          <w:rtl/>
          <w:lang w:bidi="ar-EG"/>
        </w:rPr>
        <w:t>)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>وقال أيضاً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 xml:space="preserve"> " كل المسلم على المسلم حرام دمه وماله وعرضه "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  <w:r w:rsidRPr="00AA09A7">
        <w:rPr>
          <w:rFonts w:cs="Traditional Arabic" w:hint="cs"/>
          <w:sz w:val="32"/>
          <w:vertAlign w:val="superscript"/>
          <w:rtl/>
          <w:lang w:bidi="ar-EG"/>
        </w:rPr>
        <w:t>(</w:t>
      </w:r>
      <w:r w:rsidRPr="00AA09A7">
        <w:rPr>
          <w:rStyle w:val="a8"/>
          <w:rFonts w:cs="Traditional Arabic"/>
          <w:sz w:val="32"/>
          <w:rtl/>
          <w:lang w:bidi="ar-EG"/>
        </w:rPr>
        <w:footnoteReference w:id="34"/>
      </w:r>
      <w:r w:rsidRPr="00AA09A7">
        <w:rPr>
          <w:rFonts w:cs="Traditional Arabic" w:hint="cs"/>
          <w:sz w:val="32"/>
          <w:vertAlign w:val="superscript"/>
          <w:rtl/>
          <w:lang w:bidi="ar-EG"/>
        </w:rPr>
        <w:t>)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 xml:space="preserve">وينبغي أن نتساهل في السنن والنوافل ما لا نتساهل فيه </w:t>
      </w:r>
      <w:r w:rsidR="00F86239" w:rsidRPr="00AA09A7">
        <w:rPr>
          <w:rFonts w:cs="Traditional Arabic" w:hint="cs"/>
          <w:sz w:val="32"/>
          <w:rtl/>
          <w:lang w:bidi="ar-EG"/>
        </w:rPr>
        <w:t>في</w:t>
      </w:r>
      <w:r w:rsidRPr="00AA09A7">
        <w:rPr>
          <w:rFonts w:cs="Traditional Arabic" w:hint="cs"/>
          <w:sz w:val="32"/>
          <w:rtl/>
          <w:lang w:bidi="ar-EG"/>
        </w:rPr>
        <w:t xml:space="preserve"> الفروض والواجبات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وهذا هو مسلك الشرع الحنيف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 xml:space="preserve">فإننا نجده يبيح </w:t>
      </w:r>
      <w:r w:rsidR="00F86239" w:rsidRPr="00AA09A7">
        <w:rPr>
          <w:rFonts w:cs="Traditional Arabic" w:hint="cs"/>
          <w:sz w:val="32"/>
          <w:rtl/>
          <w:lang w:bidi="ar-EG"/>
        </w:rPr>
        <w:t>في</w:t>
      </w:r>
      <w:r w:rsidRPr="00AA09A7">
        <w:rPr>
          <w:rFonts w:cs="Traditional Arabic" w:hint="cs"/>
          <w:sz w:val="32"/>
          <w:rtl/>
          <w:lang w:bidi="ar-EG"/>
        </w:rPr>
        <w:t xml:space="preserve"> النافلة ما لا يبيحه </w:t>
      </w:r>
      <w:r w:rsidR="00F86239" w:rsidRPr="00AA09A7">
        <w:rPr>
          <w:rFonts w:cs="Traditional Arabic" w:hint="cs"/>
          <w:sz w:val="32"/>
          <w:rtl/>
          <w:lang w:bidi="ar-EG"/>
        </w:rPr>
        <w:t>في</w:t>
      </w:r>
      <w:r w:rsidRPr="00AA09A7">
        <w:rPr>
          <w:rFonts w:cs="Traditional Arabic" w:hint="cs"/>
          <w:sz w:val="32"/>
          <w:rtl/>
          <w:lang w:bidi="ar-EG"/>
        </w:rPr>
        <w:t xml:space="preserve"> الفرض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فيجوز صلاة النافلة على الدابة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ولا يجوز ذلك في الفريضة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والقيام ركن في الفريضة وليس ركناً ولا فرضاً</w:t>
      </w:r>
      <w:r w:rsidR="00AA09A7">
        <w:rPr>
          <w:rFonts w:cs="Traditional Arabic" w:hint="cs"/>
          <w:sz w:val="32"/>
          <w:rtl/>
          <w:lang w:bidi="ar-EG"/>
        </w:rPr>
        <w:t xml:space="preserve"> في </w:t>
      </w:r>
      <w:r w:rsidRPr="00AA09A7">
        <w:rPr>
          <w:rFonts w:cs="Traditional Arabic" w:hint="cs"/>
          <w:sz w:val="32"/>
          <w:rtl/>
          <w:lang w:bidi="ar-EG"/>
        </w:rPr>
        <w:t>النافلة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 xml:space="preserve">ويشترط تحديد النية من الليل في صيام الفريضة وأما صيام التطوع فيجوز فيه عقد </w:t>
      </w:r>
      <w:proofErr w:type="spellStart"/>
      <w:r w:rsidRPr="00AA09A7">
        <w:rPr>
          <w:rFonts w:cs="Traditional Arabic" w:hint="cs"/>
          <w:sz w:val="32"/>
          <w:rtl/>
          <w:lang w:bidi="ar-EG"/>
        </w:rPr>
        <w:t>النيه</w:t>
      </w:r>
      <w:proofErr w:type="spellEnd"/>
      <w:r w:rsidRPr="00AA09A7">
        <w:rPr>
          <w:rFonts w:cs="Traditional Arabic" w:hint="cs"/>
          <w:sz w:val="32"/>
          <w:rtl/>
          <w:lang w:bidi="ar-EG"/>
        </w:rPr>
        <w:t xml:space="preserve"> بعد الفجر وأثناء النهار</w:t>
      </w:r>
      <w:r w:rsidR="00AA09A7">
        <w:rPr>
          <w:rFonts w:cs="Traditional Arabic" w:hint="cs"/>
          <w:sz w:val="32"/>
          <w:rtl/>
          <w:lang w:bidi="ar-EG"/>
        </w:rPr>
        <w:t>.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>إذًا من الخطأ الكبير اشتغال بعض الناس بالسنن والنوافل وإهمال الفرائض والواجبات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كما نلاحظ كثيراً من المتدينين يكثرون من النوافل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ويهملون كثيراً من الفرائض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وخاصة الفرائض الاجتماعية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مثل بر الوالدين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وصلة الرحم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والإحسان إلى الجار ونصرة المظلوم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والأمر بالمعروف والنهي عن المنكر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</w:p>
    <w:p w:rsidR="0016760C" w:rsidRPr="00AA09A7" w:rsidRDefault="00F86239" w:rsidP="00C73A8A">
      <w:pPr>
        <w:jc w:val="both"/>
        <w:rPr>
          <w:rFonts w:cs="Traditional Arabic"/>
          <w:sz w:val="32"/>
          <w:rtl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 xml:space="preserve"> </w:t>
      </w:r>
      <w:r w:rsidR="0016760C" w:rsidRPr="00AA09A7">
        <w:rPr>
          <w:rFonts w:cs="Traditional Arabic" w:hint="cs"/>
          <w:sz w:val="32"/>
          <w:rtl/>
          <w:lang w:bidi="ar-EG"/>
        </w:rPr>
        <w:t xml:space="preserve">ومثل ذلك أيضاً ما ذكره الشيخ القرضاوي-حفظه </w:t>
      </w:r>
      <w:proofErr w:type="gramStart"/>
      <w:r w:rsidR="0016760C" w:rsidRPr="00AA09A7">
        <w:rPr>
          <w:rFonts w:cs="Traditional Arabic" w:hint="cs"/>
          <w:sz w:val="32"/>
          <w:rtl/>
          <w:lang w:bidi="ar-EG"/>
        </w:rPr>
        <w:t>الله- في</w:t>
      </w:r>
      <w:proofErr w:type="gramEnd"/>
      <w:r w:rsidR="0016760C" w:rsidRPr="00AA09A7">
        <w:rPr>
          <w:rFonts w:cs="Traditional Arabic" w:hint="cs"/>
          <w:sz w:val="32"/>
          <w:rtl/>
          <w:lang w:bidi="ar-EG"/>
        </w:rPr>
        <w:t xml:space="preserve"> كتابه القيم ( فقه الأولويات ): أننا نرى من المتدينين من يقوم الليل ثم يذهب إلى عمله الذي يتقاضى عليه أجرًا متعبًا</w:t>
      </w:r>
      <w:r w:rsidRPr="00AA09A7">
        <w:rPr>
          <w:rFonts w:cs="Traditional Arabic" w:hint="cs"/>
          <w:sz w:val="32"/>
          <w:rtl/>
          <w:lang w:bidi="ar-EG"/>
        </w:rPr>
        <w:t xml:space="preserve">، </w:t>
      </w:r>
      <w:r w:rsidR="0016760C" w:rsidRPr="00AA09A7">
        <w:rPr>
          <w:rFonts w:cs="Traditional Arabic" w:hint="cs"/>
          <w:sz w:val="32"/>
          <w:rtl/>
          <w:lang w:bidi="ar-EG"/>
        </w:rPr>
        <w:t>فلا يقوم بواجبه كما ينبغي</w:t>
      </w:r>
      <w:r w:rsidRPr="00AA09A7">
        <w:rPr>
          <w:rFonts w:cs="Traditional Arabic" w:hint="cs"/>
          <w:sz w:val="32"/>
          <w:rtl/>
          <w:lang w:bidi="ar-EG"/>
        </w:rPr>
        <w:t xml:space="preserve">، </w:t>
      </w:r>
      <w:r w:rsidR="0016760C" w:rsidRPr="00AA09A7">
        <w:rPr>
          <w:rFonts w:cs="Traditional Arabic" w:hint="cs"/>
          <w:sz w:val="32"/>
          <w:rtl/>
          <w:lang w:bidi="ar-EG"/>
        </w:rPr>
        <w:t xml:space="preserve">ولو علم أن إحسان العمل فريضة " إن الله كتب الإحسان على كل شيء" </w:t>
      </w:r>
      <w:r w:rsidR="0016760C" w:rsidRPr="00AA09A7">
        <w:rPr>
          <w:rFonts w:cs="Traditional Arabic" w:hint="cs"/>
          <w:sz w:val="32"/>
          <w:vertAlign w:val="superscript"/>
          <w:rtl/>
          <w:lang w:bidi="ar-EG"/>
        </w:rPr>
        <w:t>(</w:t>
      </w:r>
      <w:r w:rsidR="0016760C" w:rsidRPr="00AA09A7">
        <w:rPr>
          <w:rStyle w:val="a8"/>
          <w:rFonts w:cs="Traditional Arabic"/>
          <w:sz w:val="32"/>
          <w:rtl/>
          <w:lang w:bidi="ar-EG"/>
        </w:rPr>
        <w:footnoteReference w:id="35"/>
      </w:r>
      <w:r w:rsidR="0016760C" w:rsidRPr="00AA09A7">
        <w:rPr>
          <w:rFonts w:cs="Traditional Arabic" w:hint="cs"/>
          <w:sz w:val="32"/>
          <w:vertAlign w:val="superscript"/>
          <w:rtl/>
          <w:lang w:bidi="ar-EG"/>
        </w:rPr>
        <w:t>)</w:t>
      </w:r>
      <w:r w:rsidR="0016760C" w:rsidRPr="00AA09A7">
        <w:rPr>
          <w:rFonts w:cs="Traditional Arabic" w:hint="cs"/>
          <w:sz w:val="32"/>
          <w:rtl/>
          <w:lang w:bidi="ar-EG"/>
        </w:rPr>
        <w:t xml:space="preserve"> وأن التفريط فيه خيانة للأمانة</w:t>
      </w:r>
      <w:r w:rsidRPr="00AA09A7">
        <w:rPr>
          <w:rFonts w:cs="Traditional Arabic" w:hint="cs"/>
          <w:sz w:val="32"/>
          <w:rtl/>
          <w:lang w:bidi="ar-EG"/>
        </w:rPr>
        <w:t xml:space="preserve">، </w:t>
      </w:r>
      <w:r w:rsidR="0016760C" w:rsidRPr="00AA09A7">
        <w:rPr>
          <w:rFonts w:cs="Traditional Arabic" w:hint="cs"/>
          <w:sz w:val="32"/>
          <w:rtl/>
          <w:lang w:bidi="ar-EG"/>
        </w:rPr>
        <w:t xml:space="preserve">وأكل للمال </w:t>
      </w:r>
      <w:r w:rsidR="0016760C" w:rsidRPr="00AA09A7">
        <w:rPr>
          <w:rFonts w:cs="Traditional Arabic"/>
          <w:sz w:val="32"/>
          <w:rtl/>
          <w:lang w:bidi="ar-EG"/>
        </w:rPr>
        <w:t>–</w:t>
      </w:r>
      <w:r w:rsidR="0016760C" w:rsidRPr="00AA09A7">
        <w:rPr>
          <w:rFonts w:cs="Traditional Arabic" w:hint="cs"/>
          <w:sz w:val="32"/>
          <w:rtl/>
          <w:lang w:bidi="ar-EG"/>
        </w:rPr>
        <w:t xml:space="preserve"> آخر الشهر </w:t>
      </w:r>
      <w:r w:rsidR="0016760C" w:rsidRPr="00AA09A7">
        <w:rPr>
          <w:rFonts w:cs="Traditional Arabic"/>
          <w:sz w:val="32"/>
          <w:rtl/>
          <w:lang w:bidi="ar-EG"/>
        </w:rPr>
        <w:t>–</w:t>
      </w:r>
      <w:r w:rsidR="0016760C" w:rsidRPr="00AA09A7">
        <w:rPr>
          <w:rFonts w:cs="Traditional Arabic" w:hint="cs"/>
          <w:sz w:val="32"/>
          <w:rtl/>
          <w:lang w:bidi="ar-EG"/>
        </w:rPr>
        <w:t xml:space="preserve"> بالباطل</w:t>
      </w:r>
      <w:r w:rsidRPr="00AA09A7">
        <w:rPr>
          <w:rFonts w:cs="Traditional Arabic" w:hint="cs"/>
          <w:sz w:val="32"/>
          <w:rtl/>
          <w:lang w:bidi="ar-EG"/>
        </w:rPr>
        <w:t xml:space="preserve">، </w:t>
      </w:r>
      <w:r w:rsidR="0016760C" w:rsidRPr="00AA09A7">
        <w:rPr>
          <w:rFonts w:cs="Traditional Arabic" w:hint="cs"/>
          <w:sz w:val="32"/>
          <w:rtl/>
          <w:lang w:bidi="ar-EG"/>
        </w:rPr>
        <w:t>لوفر على نفسه قيام ليله</w:t>
      </w:r>
      <w:r w:rsidR="00D340C1" w:rsidRPr="00AA09A7">
        <w:rPr>
          <w:rFonts w:cs="Traditional Arabic" w:hint="cs"/>
          <w:sz w:val="32"/>
          <w:rtl/>
          <w:lang w:bidi="ar-EG"/>
        </w:rPr>
        <w:t>؛</w:t>
      </w:r>
      <w:r w:rsidR="0016760C" w:rsidRPr="00AA09A7">
        <w:rPr>
          <w:rFonts w:cs="Traditional Arabic" w:hint="cs"/>
          <w:sz w:val="32"/>
          <w:rtl/>
          <w:lang w:bidi="ar-EG"/>
        </w:rPr>
        <w:t xml:space="preserve"> لأنه ليس أكثر من نفل</w:t>
      </w:r>
      <w:r w:rsidRPr="00AA09A7">
        <w:rPr>
          <w:rFonts w:cs="Traditional Arabic" w:hint="cs"/>
          <w:sz w:val="32"/>
          <w:rtl/>
          <w:lang w:bidi="ar-EG"/>
        </w:rPr>
        <w:t xml:space="preserve">، </w:t>
      </w:r>
      <w:r w:rsidR="0016760C" w:rsidRPr="00AA09A7">
        <w:rPr>
          <w:rFonts w:cs="Traditional Arabic" w:hint="cs"/>
          <w:sz w:val="32"/>
          <w:rtl/>
          <w:lang w:bidi="ar-EG"/>
        </w:rPr>
        <w:t>لم يلزمه الله به ورسوله "</w:t>
      </w:r>
      <w:r w:rsidR="00AA09A7">
        <w:rPr>
          <w:rFonts w:cs="Traditional Arabic" w:hint="cs"/>
          <w:sz w:val="32"/>
          <w:rtl/>
          <w:lang w:bidi="ar-EG"/>
        </w:rPr>
        <w:t>.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lastRenderedPageBreak/>
        <w:t>ومثله من يصوم الإثنين والخميس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فيجهده الصيام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وخصوصًا في أيام الصيف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فيمضي إلى عمله مكدودًا مهدودًا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وكثير ما يؤخر مصالح الناس بتأثير الصيام عليه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والصوم نفل غير واجب ولا لازم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وإنجاز مصالح الخلق واجب ولازم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 xml:space="preserve">وقد نهى النبي </w:t>
      </w:r>
      <w:proofErr w:type="gramStart"/>
      <w:r w:rsidRPr="00AA09A7">
        <w:rPr>
          <w:rFonts w:cs="Traditional Arabic" w:hint="cs"/>
          <w:sz w:val="32"/>
          <w:rtl/>
          <w:lang w:bidi="ar-EG"/>
        </w:rPr>
        <w:t>( صلى</w:t>
      </w:r>
      <w:proofErr w:type="gramEnd"/>
      <w:r w:rsidRPr="00AA09A7">
        <w:rPr>
          <w:rFonts w:cs="Traditional Arabic" w:hint="cs"/>
          <w:sz w:val="32"/>
          <w:rtl/>
          <w:lang w:bidi="ar-EG"/>
        </w:rPr>
        <w:t xml:space="preserve"> الله عليه وسلم ) المرأة أن تصوم تطوعًا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 xml:space="preserve">وزوجها شاهد </w:t>
      </w:r>
      <w:r w:rsidRPr="00AA09A7">
        <w:rPr>
          <w:rFonts w:cs="Traditional Arabic"/>
          <w:sz w:val="32"/>
          <w:rtl/>
          <w:lang w:bidi="ar-EG"/>
        </w:rPr>
        <w:t>–</w:t>
      </w:r>
      <w:r w:rsidRPr="00AA09A7">
        <w:rPr>
          <w:rFonts w:cs="Traditional Arabic" w:hint="cs"/>
          <w:sz w:val="32"/>
          <w:rtl/>
          <w:lang w:bidi="ar-EG"/>
        </w:rPr>
        <w:t xml:space="preserve"> حاضر غير مسافر </w:t>
      </w:r>
      <w:r w:rsidRPr="00AA09A7">
        <w:rPr>
          <w:rFonts w:cs="Traditional Arabic"/>
          <w:sz w:val="32"/>
          <w:rtl/>
          <w:lang w:bidi="ar-EG"/>
        </w:rPr>
        <w:t>–</w:t>
      </w:r>
      <w:r w:rsidRPr="00AA09A7">
        <w:rPr>
          <w:rFonts w:cs="Traditional Arabic" w:hint="cs"/>
          <w:sz w:val="32"/>
          <w:rtl/>
          <w:lang w:bidi="ar-EG"/>
        </w:rPr>
        <w:t xml:space="preserve"> أي بإذنه </w:t>
      </w:r>
      <w:r w:rsidRPr="00AA09A7">
        <w:rPr>
          <w:rFonts w:cs="Traditional Arabic" w:hint="cs"/>
          <w:sz w:val="32"/>
          <w:vertAlign w:val="superscript"/>
          <w:rtl/>
          <w:lang w:bidi="ar-EG"/>
        </w:rPr>
        <w:t>(</w:t>
      </w:r>
      <w:r w:rsidRPr="00AA09A7">
        <w:rPr>
          <w:rStyle w:val="a8"/>
          <w:rFonts w:cs="Traditional Arabic"/>
          <w:sz w:val="32"/>
          <w:rtl/>
          <w:lang w:bidi="ar-EG"/>
        </w:rPr>
        <w:footnoteReference w:id="36"/>
      </w:r>
      <w:r w:rsidRPr="00AA09A7">
        <w:rPr>
          <w:rFonts w:cs="Traditional Arabic" w:hint="cs"/>
          <w:sz w:val="32"/>
          <w:vertAlign w:val="superscript"/>
          <w:rtl/>
          <w:lang w:bidi="ar-EG"/>
        </w:rPr>
        <w:t>)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لأن حقه عليها أوجب من صيام نافلة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>ومثل ذلك أيضًا حج التطوع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وعمرة التطوع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فمن المتدينين من يحج الحجة الخامسة أو العاشرة</w:t>
      </w:r>
      <w:r w:rsidR="00AA09A7">
        <w:rPr>
          <w:rFonts w:cs="Traditional Arabic" w:hint="cs"/>
          <w:sz w:val="32"/>
          <w:rtl/>
          <w:lang w:bidi="ar-EG"/>
        </w:rPr>
        <w:t>...</w:t>
      </w:r>
      <w:r w:rsidRPr="00AA09A7">
        <w:rPr>
          <w:rFonts w:cs="Traditional Arabic" w:hint="cs"/>
          <w:sz w:val="32"/>
          <w:rtl/>
          <w:lang w:bidi="ar-EG"/>
        </w:rPr>
        <w:t xml:space="preserve"> وفى كل عام في شهر رمضان يذهب للعمرة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وينفق ألوف الجنيهات</w:t>
      </w:r>
      <w:r w:rsidR="00AA09A7">
        <w:rPr>
          <w:rFonts w:cs="Traditional Arabic" w:hint="cs"/>
          <w:sz w:val="32"/>
          <w:rtl/>
          <w:lang w:bidi="ar-EG"/>
        </w:rPr>
        <w:t>...</w:t>
      </w:r>
      <w:r w:rsidRPr="00AA09A7">
        <w:rPr>
          <w:rFonts w:cs="Traditional Arabic" w:hint="cs"/>
          <w:sz w:val="32"/>
          <w:rtl/>
          <w:lang w:bidi="ar-EG"/>
        </w:rPr>
        <w:t xml:space="preserve"> وهناك مسلمون يموتون من الجوع </w:t>
      </w:r>
      <w:r w:rsidRPr="00AA09A7">
        <w:rPr>
          <w:rFonts w:cs="Traditional Arabic"/>
          <w:sz w:val="32"/>
          <w:rtl/>
          <w:lang w:bidi="ar-EG"/>
        </w:rPr>
        <w:t>–</w:t>
      </w:r>
      <w:r w:rsidRPr="00AA09A7">
        <w:rPr>
          <w:rFonts w:cs="Traditional Arabic" w:hint="cs"/>
          <w:sz w:val="32"/>
          <w:rtl/>
          <w:lang w:bidi="ar-EG"/>
        </w:rPr>
        <w:t xml:space="preserve"> حقيقة لا مجازاً </w:t>
      </w:r>
      <w:r w:rsidRPr="00AA09A7">
        <w:rPr>
          <w:rFonts w:cs="Traditional Arabic"/>
          <w:sz w:val="32"/>
          <w:rtl/>
          <w:lang w:bidi="ar-EG"/>
        </w:rPr>
        <w:t>–</w:t>
      </w:r>
      <w:r w:rsidRPr="00AA09A7">
        <w:rPr>
          <w:rFonts w:cs="Traditional Arabic" w:hint="cs"/>
          <w:sz w:val="32"/>
          <w:rtl/>
          <w:lang w:bidi="ar-EG"/>
        </w:rPr>
        <w:t xml:space="preserve"> في بعض الأقطار كالصومال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وآخرون يتعرضون للإبادة الجماعية</w:t>
      </w:r>
      <w:r w:rsidR="00AA09A7">
        <w:rPr>
          <w:rFonts w:cs="Traditional Arabic" w:hint="cs"/>
          <w:sz w:val="32"/>
          <w:rtl/>
          <w:lang w:bidi="ar-EG"/>
        </w:rPr>
        <w:t>...</w:t>
      </w:r>
      <w:r w:rsidRPr="00AA09A7">
        <w:rPr>
          <w:rFonts w:cs="Traditional Arabic" w:hint="cs"/>
          <w:sz w:val="32"/>
          <w:rtl/>
          <w:lang w:bidi="ar-EG"/>
        </w:rPr>
        <w:t xml:space="preserve"> وهم </w:t>
      </w:r>
      <w:r w:rsidR="00F86239" w:rsidRPr="00AA09A7">
        <w:rPr>
          <w:rFonts w:cs="Traditional Arabic" w:hint="cs"/>
          <w:sz w:val="32"/>
          <w:rtl/>
          <w:lang w:bidi="ar-EG"/>
        </w:rPr>
        <w:t>في</w:t>
      </w:r>
      <w:r w:rsidRPr="00AA09A7">
        <w:rPr>
          <w:rFonts w:cs="Traditional Arabic" w:hint="cs"/>
          <w:sz w:val="32"/>
          <w:rtl/>
          <w:lang w:bidi="ar-EG"/>
        </w:rPr>
        <w:t xml:space="preserve"> حاجة إلى </w:t>
      </w:r>
      <w:r w:rsidR="00F86239" w:rsidRPr="00AA09A7">
        <w:rPr>
          <w:rFonts w:cs="Traditional Arabic" w:hint="cs"/>
          <w:sz w:val="32"/>
          <w:rtl/>
          <w:lang w:bidi="ar-EG"/>
        </w:rPr>
        <w:t>أي</w:t>
      </w:r>
      <w:r w:rsidRPr="00AA09A7">
        <w:rPr>
          <w:rFonts w:cs="Traditional Arabic" w:hint="cs"/>
          <w:sz w:val="32"/>
          <w:rtl/>
          <w:lang w:bidi="ar-EG"/>
        </w:rPr>
        <w:t xml:space="preserve"> معونة من إخوانهم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لإطعام الجائع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وكسوة العاري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ومداوة المريض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وإيواء المشرد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وكفالة اليتيم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ورعاية الشيخ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والأرملة والمعوق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أو لشراء السلاح الضروري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للدفاع عن النفس وآخرون يتعرضون للغزو التنصيري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ولا يجدون مدرسة للتعليم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ولا مسجدًا للصلاة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ولا داراً للرعاية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ولا مستوصفًا للعلاج ولا مركزًا للدعوة</w:t>
      </w:r>
      <w:r w:rsidR="00AA09A7">
        <w:rPr>
          <w:rFonts w:cs="Traditional Arabic" w:hint="cs"/>
          <w:sz w:val="32"/>
          <w:rtl/>
          <w:lang w:bidi="ar-EG"/>
        </w:rPr>
        <w:t>...</w:t>
      </w:r>
      <w:r w:rsidRPr="00AA09A7">
        <w:rPr>
          <w:rFonts w:cs="Traditional Arabic" w:hint="cs"/>
          <w:sz w:val="32"/>
          <w:rtl/>
          <w:lang w:bidi="ar-EG"/>
        </w:rPr>
        <w:t xml:space="preserve"> على حين نجد سبعين</w:t>
      </w:r>
      <w:r w:rsidR="00AA09A7">
        <w:rPr>
          <w:rFonts w:cs="Traditional Arabic" w:hint="cs"/>
          <w:sz w:val="32"/>
          <w:rtl/>
          <w:lang w:bidi="ar-EG"/>
        </w:rPr>
        <w:t xml:space="preserve"> في </w:t>
      </w:r>
      <w:r w:rsidRPr="00AA09A7">
        <w:rPr>
          <w:rFonts w:cs="Traditional Arabic" w:hint="cs"/>
          <w:sz w:val="32"/>
          <w:rtl/>
          <w:lang w:bidi="ar-EG"/>
        </w:rPr>
        <w:t>المائة من الحجاج كل عام ممن حجوا قبل ذلك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أي يحجون تطوعاً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 xml:space="preserve">ينفقون مئات الملايين طيبة بها أنفسهم !! ولو فقهوا دينهم وعرفوا شيئًا من </w:t>
      </w:r>
      <w:r w:rsidR="00F86239" w:rsidRPr="00AA09A7">
        <w:rPr>
          <w:rFonts w:cs="Traditional Arabic" w:hint="cs"/>
          <w:sz w:val="32"/>
          <w:rtl/>
          <w:lang w:bidi="ar-EG"/>
        </w:rPr>
        <w:t>فقه</w:t>
      </w:r>
      <w:r w:rsidRPr="00AA09A7">
        <w:rPr>
          <w:rFonts w:cs="Traditional Arabic" w:hint="cs"/>
          <w:sz w:val="32"/>
          <w:rtl/>
          <w:lang w:bidi="ar-EG"/>
        </w:rPr>
        <w:t xml:space="preserve"> الأولويات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لقدموا إنقاذ إخوانهم المسلمين على استمتاعهم الروحي بالحج والعمرة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 xml:space="preserve">لو تدبروا لعلموا أن الاستمتاع بإنقاذ المسلمين أعمق وأعظم من استمتاع عارض قد يشوبه بعض التظاهر </w:t>
      </w:r>
      <w:r w:rsidR="00F86239" w:rsidRPr="00AA09A7">
        <w:rPr>
          <w:rFonts w:cs="Traditional Arabic" w:hint="cs"/>
          <w:sz w:val="32"/>
          <w:rtl/>
          <w:lang w:bidi="ar-EG"/>
        </w:rPr>
        <w:t>أو الريا</w:t>
      </w:r>
      <w:r w:rsidR="00F86239" w:rsidRPr="00AA09A7">
        <w:rPr>
          <w:rFonts w:cs="Traditional Arabic" w:hint="eastAsia"/>
          <w:sz w:val="32"/>
          <w:rtl/>
          <w:lang w:bidi="ar-EG"/>
        </w:rPr>
        <w:t>ء</w:t>
      </w:r>
      <w:r w:rsidRPr="00AA09A7">
        <w:rPr>
          <w:rFonts w:cs="Traditional Arabic" w:hint="cs"/>
          <w:sz w:val="32"/>
          <w:rtl/>
          <w:lang w:bidi="ar-EG"/>
        </w:rPr>
        <w:t xml:space="preserve"> وصاحبه لا </w:t>
      </w:r>
      <w:proofErr w:type="gramStart"/>
      <w:r w:rsidRPr="00AA09A7">
        <w:rPr>
          <w:rFonts w:cs="Traditional Arabic" w:hint="cs"/>
          <w:sz w:val="32"/>
          <w:rtl/>
          <w:lang w:bidi="ar-EG"/>
        </w:rPr>
        <w:t>يشعر</w:t>
      </w:r>
      <w:r w:rsidRPr="00AA09A7">
        <w:rPr>
          <w:rFonts w:cs="Traditional Arabic" w:hint="cs"/>
          <w:sz w:val="32"/>
          <w:vertAlign w:val="superscript"/>
          <w:rtl/>
          <w:lang w:bidi="ar-EG"/>
        </w:rPr>
        <w:t>(</w:t>
      </w:r>
      <w:proofErr w:type="gramEnd"/>
      <w:r w:rsidRPr="00AA09A7">
        <w:rPr>
          <w:rStyle w:val="a8"/>
          <w:rFonts w:cs="Traditional Arabic"/>
          <w:sz w:val="32"/>
          <w:rtl/>
          <w:lang w:bidi="ar-EG"/>
        </w:rPr>
        <w:footnoteReference w:id="37"/>
      </w:r>
      <w:r w:rsidRPr="00AA09A7">
        <w:rPr>
          <w:rFonts w:cs="Traditional Arabic" w:hint="cs"/>
          <w:sz w:val="32"/>
          <w:vertAlign w:val="superscript"/>
          <w:rtl/>
          <w:lang w:bidi="ar-EG"/>
        </w:rPr>
        <w:t>)</w:t>
      </w:r>
      <w:r w:rsidR="00AA09A7">
        <w:rPr>
          <w:rFonts w:cs="Traditional Arabic" w:hint="cs"/>
          <w:sz w:val="32"/>
          <w:rtl/>
          <w:lang w:bidi="ar-EG"/>
        </w:rPr>
        <w:t>.</w:t>
      </w:r>
    </w:p>
    <w:p w:rsidR="0016760C" w:rsidRPr="00AA09A7" w:rsidRDefault="0016760C" w:rsidP="00B32F70">
      <w:pPr>
        <w:pStyle w:val="1"/>
        <w:rPr>
          <w:rtl/>
          <w:lang w:bidi="ar-EG"/>
        </w:rPr>
      </w:pPr>
      <w:bookmarkStart w:id="11" w:name="_Toc494178546"/>
      <w:proofErr w:type="gramStart"/>
      <w:r w:rsidRPr="00AA09A7">
        <w:rPr>
          <w:rFonts w:hint="cs"/>
          <w:rtl/>
          <w:lang w:bidi="ar-EG"/>
        </w:rPr>
        <w:t>4- العناية</w:t>
      </w:r>
      <w:proofErr w:type="gramEnd"/>
      <w:r w:rsidRPr="00AA09A7">
        <w:rPr>
          <w:rFonts w:hint="cs"/>
          <w:rtl/>
          <w:lang w:bidi="ar-EG"/>
        </w:rPr>
        <w:t xml:space="preserve"> </w:t>
      </w:r>
      <w:proofErr w:type="spellStart"/>
      <w:r w:rsidRPr="00AA09A7">
        <w:rPr>
          <w:rFonts w:hint="cs"/>
          <w:rtl/>
          <w:lang w:bidi="ar-EG"/>
        </w:rPr>
        <w:t>بالتحسينيات</w:t>
      </w:r>
      <w:proofErr w:type="spellEnd"/>
      <w:r w:rsidRPr="00AA09A7">
        <w:rPr>
          <w:rFonts w:hint="cs"/>
          <w:rtl/>
          <w:lang w:bidi="ar-EG"/>
        </w:rPr>
        <w:t xml:space="preserve"> والمكملات أكثر من الحاجيات والضروريات:</w:t>
      </w:r>
      <w:bookmarkEnd w:id="11"/>
      <w:r w:rsidRPr="00AA09A7">
        <w:rPr>
          <w:rFonts w:hint="cs"/>
          <w:rtl/>
          <w:lang w:bidi="ar-EG"/>
        </w:rPr>
        <w:t xml:space="preserve"> 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 xml:space="preserve">من المعلوم أن المصالح تنقسم إلى مصالح ضرورية ومصالح </w:t>
      </w:r>
      <w:proofErr w:type="spellStart"/>
      <w:r w:rsidRPr="00AA09A7">
        <w:rPr>
          <w:rFonts w:cs="Traditional Arabic" w:hint="cs"/>
          <w:sz w:val="32"/>
          <w:rtl/>
          <w:lang w:bidi="ar-EG"/>
        </w:rPr>
        <w:t>حاجية</w:t>
      </w:r>
      <w:proofErr w:type="spellEnd"/>
      <w:r w:rsidRPr="00AA09A7">
        <w:rPr>
          <w:rFonts w:cs="Traditional Arabic" w:hint="cs"/>
          <w:sz w:val="32"/>
          <w:rtl/>
          <w:lang w:bidi="ar-EG"/>
        </w:rPr>
        <w:t xml:space="preserve"> ومصالح تحسينية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وأن المصالح الضرورية تعتبر أصول المصالح وأهمها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 xml:space="preserve">وأن المصالح </w:t>
      </w:r>
      <w:proofErr w:type="spellStart"/>
      <w:r w:rsidRPr="00AA09A7">
        <w:rPr>
          <w:rFonts w:cs="Traditional Arabic" w:hint="cs"/>
          <w:sz w:val="32"/>
          <w:rtl/>
          <w:lang w:bidi="ar-EG"/>
        </w:rPr>
        <w:t>الحاجية</w:t>
      </w:r>
      <w:proofErr w:type="spellEnd"/>
      <w:r w:rsidRPr="00AA09A7">
        <w:rPr>
          <w:rFonts w:cs="Traditional Arabic" w:hint="cs"/>
          <w:sz w:val="32"/>
          <w:rtl/>
          <w:lang w:bidi="ar-EG"/>
        </w:rPr>
        <w:t xml:space="preserve"> خادمة ومكملة للضرورية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 xml:space="preserve">والتحسينية خادمة ومكملة </w:t>
      </w:r>
      <w:proofErr w:type="spellStart"/>
      <w:r w:rsidRPr="00AA09A7">
        <w:rPr>
          <w:rFonts w:cs="Traditional Arabic" w:hint="cs"/>
          <w:sz w:val="32"/>
          <w:rtl/>
          <w:lang w:bidi="ar-EG"/>
        </w:rPr>
        <w:t>للحاجية</w:t>
      </w:r>
      <w:proofErr w:type="spellEnd"/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فالكل إذًا حائم حول الضروريات يقويها ويكملها ويحسنها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>وعليه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فإن الضروريات مقدمة على الحاجيات والتحسينات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 xml:space="preserve">والحاجيات مقدمة على </w:t>
      </w:r>
      <w:proofErr w:type="spellStart"/>
      <w:r w:rsidRPr="00AA09A7">
        <w:rPr>
          <w:rFonts w:cs="Traditional Arabic" w:hint="cs"/>
          <w:sz w:val="32"/>
          <w:rtl/>
          <w:lang w:bidi="ar-EG"/>
        </w:rPr>
        <w:t>التحسينيات</w:t>
      </w:r>
      <w:proofErr w:type="spellEnd"/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لذا يجب أن يكون الاهتمام الأكبر منصبًا على الضروريات والأساسيات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مثل حفظ الدين والنفس والعقل والنسل والنسب والعرض والمال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والأمن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والاهتمام بالصحة والتعليم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وتوفير الغذاء والمسكن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والحياة الكريمة التي تليق بالإنسان الذي كرمه الله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 xml:space="preserve">وتوفير كل ما يحتاج الناس إليه مما يدفع عنهم المشقة والحرج ثم يأتي بعد ذلك الاهتمام </w:t>
      </w:r>
      <w:proofErr w:type="spellStart"/>
      <w:r w:rsidRPr="00AA09A7">
        <w:rPr>
          <w:rFonts w:cs="Traditional Arabic" w:hint="cs"/>
          <w:sz w:val="32"/>
          <w:rtl/>
          <w:lang w:bidi="ar-EG"/>
        </w:rPr>
        <w:t>بالتحسينيات</w:t>
      </w:r>
      <w:proofErr w:type="spellEnd"/>
      <w:r w:rsidRPr="00AA09A7">
        <w:rPr>
          <w:rFonts w:cs="Traditional Arabic" w:hint="cs"/>
          <w:sz w:val="32"/>
          <w:rtl/>
          <w:lang w:bidi="ar-EG"/>
        </w:rPr>
        <w:t xml:space="preserve"> والكماليات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 xml:space="preserve">فليس مقبولاً أن نهتم </w:t>
      </w:r>
      <w:proofErr w:type="spellStart"/>
      <w:r w:rsidRPr="00AA09A7">
        <w:rPr>
          <w:rFonts w:cs="Traditional Arabic" w:hint="cs"/>
          <w:sz w:val="32"/>
          <w:rtl/>
          <w:lang w:bidi="ar-EG"/>
        </w:rPr>
        <w:t>بالتحسينيات</w:t>
      </w:r>
      <w:proofErr w:type="spellEnd"/>
      <w:r w:rsidRPr="00AA09A7">
        <w:rPr>
          <w:rFonts w:cs="Traditional Arabic" w:hint="cs"/>
          <w:sz w:val="32"/>
          <w:rtl/>
          <w:lang w:bidi="ar-EG"/>
        </w:rPr>
        <w:t xml:space="preserve"> أكثر من اهتمامنا بالضروريات والحاجيات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 xml:space="preserve">كما كنا نراه في مجتمعنا من قبل من إنفاق مبالغ هائلة </w:t>
      </w:r>
      <w:r w:rsidR="00F86239" w:rsidRPr="00AA09A7">
        <w:rPr>
          <w:rFonts w:cs="Traditional Arabic" w:hint="cs"/>
          <w:sz w:val="32"/>
          <w:rtl/>
          <w:lang w:bidi="ar-EG"/>
        </w:rPr>
        <w:t>وأموال</w:t>
      </w:r>
      <w:r w:rsidRPr="00AA09A7">
        <w:rPr>
          <w:rFonts w:cs="Traditional Arabic" w:hint="cs"/>
          <w:sz w:val="32"/>
          <w:rtl/>
          <w:lang w:bidi="ar-EG"/>
        </w:rPr>
        <w:t xml:space="preserve"> طائلة على الرياضة والفن والإعلام</w:t>
      </w:r>
      <w:r w:rsidR="00F86239" w:rsidRPr="00AA09A7">
        <w:rPr>
          <w:rFonts w:cs="Traditional Arabic" w:hint="cs"/>
          <w:sz w:val="32"/>
          <w:rtl/>
          <w:lang w:bidi="ar-EG"/>
        </w:rPr>
        <w:t>،</w:t>
      </w:r>
      <w:r w:rsidR="00AA09A7">
        <w:rPr>
          <w:rFonts w:cs="Traditional Arabic" w:hint="cs"/>
          <w:sz w:val="32"/>
          <w:rtl/>
          <w:lang w:bidi="ar-EG"/>
        </w:rPr>
        <w:t xml:space="preserve"> في </w:t>
      </w:r>
      <w:r w:rsidRPr="00AA09A7">
        <w:rPr>
          <w:rFonts w:cs="Traditional Arabic" w:hint="cs"/>
          <w:sz w:val="32"/>
          <w:rtl/>
          <w:lang w:bidi="ar-EG"/>
        </w:rPr>
        <w:t xml:space="preserve">حين يشكو التعليم والصحة والخدمات الأساسية من </w:t>
      </w:r>
      <w:r w:rsidRPr="00AA09A7">
        <w:rPr>
          <w:rFonts w:cs="Traditional Arabic" w:hint="cs"/>
          <w:sz w:val="32"/>
          <w:rtl/>
          <w:lang w:bidi="ar-EG"/>
        </w:rPr>
        <w:lastRenderedPageBreak/>
        <w:t>الإهمال والتقتير ونقص الحاجات الأساسية التي تمكنها من أداء الخدمات المنوطة بها وتجعلها تطور نفسها لتواكب متطلبات عصرها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>هذا على مستوى الدولة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أما على مستوى الأفراد فإننا نجد كثيراً من الأفراد يقعون</w:t>
      </w:r>
      <w:r w:rsidR="00AA09A7">
        <w:rPr>
          <w:rFonts w:cs="Traditional Arabic" w:hint="cs"/>
          <w:sz w:val="32"/>
          <w:rtl/>
          <w:lang w:bidi="ar-EG"/>
        </w:rPr>
        <w:t xml:space="preserve"> في </w:t>
      </w:r>
      <w:r w:rsidRPr="00AA09A7">
        <w:rPr>
          <w:rFonts w:cs="Traditional Arabic" w:hint="cs"/>
          <w:sz w:val="32"/>
          <w:rtl/>
          <w:lang w:bidi="ar-EG"/>
        </w:rPr>
        <w:t xml:space="preserve">هذا الخطأ فيهتمون </w:t>
      </w:r>
      <w:proofErr w:type="spellStart"/>
      <w:r w:rsidRPr="00AA09A7">
        <w:rPr>
          <w:rFonts w:cs="Traditional Arabic" w:hint="cs"/>
          <w:sz w:val="32"/>
          <w:rtl/>
          <w:lang w:bidi="ar-EG"/>
        </w:rPr>
        <w:t>بالتحسينيات</w:t>
      </w:r>
      <w:proofErr w:type="spellEnd"/>
      <w:r w:rsidRPr="00AA09A7">
        <w:rPr>
          <w:rFonts w:cs="Traditional Arabic" w:hint="cs"/>
          <w:sz w:val="32"/>
          <w:rtl/>
          <w:lang w:bidi="ar-EG"/>
        </w:rPr>
        <w:t xml:space="preserve"> أكثر من الضروريات والحاجيات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حيث ينفقون أموالاً طائلة على كماليات مثل الأجهزة الحديثة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والملابس الأنيقة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ووسائل اللهو وأمور الزينة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ويهملون جوانب أساسية</w:t>
      </w:r>
      <w:r w:rsidR="00AA09A7">
        <w:rPr>
          <w:rFonts w:cs="Traditional Arabic" w:hint="cs"/>
          <w:sz w:val="32"/>
          <w:rtl/>
          <w:lang w:bidi="ar-EG"/>
        </w:rPr>
        <w:t xml:space="preserve"> في </w:t>
      </w:r>
      <w:r w:rsidRPr="00AA09A7">
        <w:rPr>
          <w:rFonts w:cs="Traditional Arabic" w:hint="cs"/>
          <w:sz w:val="32"/>
          <w:rtl/>
          <w:lang w:bidi="ar-EG"/>
        </w:rPr>
        <w:t>حياتهم مثل توفير المسكن اللائق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والاهتمام بالصحة والتعليم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والإنفاق على من يعولون ورعايتهم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وتوفير حياة كريمة لهم حاضراً ومستقبلاً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 xml:space="preserve">وفقه الأولويات يفرض علينا أن نولي كل العناية والاهتمام بالضروريات والحاجيات ثم نبحث عن الكماليات </w:t>
      </w:r>
      <w:proofErr w:type="spellStart"/>
      <w:r w:rsidRPr="00AA09A7">
        <w:rPr>
          <w:rFonts w:cs="Traditional Arabic" w:hint="cs"/>
          <w:sz w:val="32"/>
          <w:rtl/>
          <w:lang w:bidi="ar-EG"/>
        </w:rPr>
        <w:t>والتحسينيات</w:t>
      </w:r>
      <w:proofErr w:type="spellEnd"/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</w:p>
    <w:p w:rsidR="0016760C" w:rsidRPr="00AA09A7" w:rsidRDefault="0016760C" w:rsidP="00B32F70">
      <w:pPr>
        <w:pStyle w:val="1"/>
        <w:rPr>
          <w:rtl/>
          <w:lang w:bidi="ar-EG"/>
        </w:rPr>
      </w:pPr>
      <w:bookmarkStart w:id="12" w:name="_Toc494178547"/>
      <w:proofErr w:type="gramStart"/>
      <w:r w:rsidRPr="00AA09A7">
        <w:rPr>
          <w:rFonts w:hint="cs"/>
          <w:rtl/>
          <w:lang w:bidi="ar-EG"/>
        </w:rPr>
        <w:t>5- العناية</w:t>
      </w:r>
      <w:proofErr w:type="gramEnd"/>
      <w:r w:rsidRPr="00AA09A7">
        <w:rPr>
          <w:rFonts w:hint="cs"/>
          <w:rtl/>
          <w:lang w:bidi="ar-EG"/>
        </w:rPr>
        <w:t xml:space="preserve"> بالعمل المقصور نفعه على صاحبه أكثر من العناية بالعمل الذى يتعدى نفعه</w:t>
      </w:r>
      <w:r w:rsidR="00AA09A7">
        <w:rPr>
          <w:rFonts w:hint="cs"/>
          <w:rtl/>
          <w:lang w:bidi="ar-EG"/>
        </w:rPr>
        <w:t>.</w:t>
      </w:r>
      <w:bookmarkEnd w:id="12"/>
      <w:r w:rsidRPr="00AA09A7">
        <w:rPr>
          <w:rFonts w:hint="cs"/>
          <w:rtl/>
          <w:lang w:bidi="ar-EG"/>
        </w:rPr>
        <w:t xml:space="preserve"> 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 xml:space="preserve">ومن مظاهر اختلال فقه الأولويات أيضاً عناية بعض الناس بالأعمال الصالحة </w:t>
      </w:r>
      <w:proofErr w:type="spellStart"/>
      <w:r w:rsidRPr="00AA09A7">
        <w:rPr>
          <w:rFonts w:cs="Traditional Arabic" w:hint="cs"/>
          <w:sz w:val="32"/>
          <w:rtl/>
          <w:lang w:bidi="ar-EG"/>
        </w:rPr>
        <w:t>التى</w:t>
      </w:r>
      <w:proofErr w:type="spellEnd"/>
      <w:r w:rsidRPr="00AA09A7">
        <w:rPr>
          <w:rFonts w:cs="Traditional Arabic" w:hint="cs"/>
          <w:sz w:val="32"/>
          <w:rtl/>
          <w:lang w:bidi="ar-EG"/>
        </w:rPr>
        <w:t xml:space="preserve"> يقتصر نفعها على صاحبها مثل نوافل العبادات من صلاة وصيام وحج وعمرة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 xml:space="preserve">وإهمال أو ترك الأعمال الصالحة </w:t>
      </w:r>
      <w:r w:rsidR="00F86239" w:rsidRPr="00AA09A7">
        <w:rPr>
          <w:rFonts w:cs="Traditional Arabic" w:hint="cs"/>
          <w:sz w:val="32"/>
          <w:rtl/>
          <w:lang w:bidi="ar-EG"/>
        </w:rPr>
        <w:t>التي</w:t>
      </w:r>
      <w:r w:rsidRPr="00AA09A7">
        <w:rPr>
          <w:rFonts w:cs="Traditional Arabic" w:hint="cs"/>
          <w:sz w:val="32"/>
          <w:rtl/>
          <w:lang w:bidi="ar-EG"/>
        </w:rPr>
        <w:t xml:space="preserve"> يتعدى نفعها ويشمل غير صاحبها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مثل القيام بالدعوة ونشر العلم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والأمر بالمعروف والنهي عن المنكر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ومساعدة الناس وقضاء حوائجهم والصلح بينهم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وغير ذلك من الأعمال النافعة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>وهذه الأعمال النافعة أحب إلى الله عز وجل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وأعظم أجراً من الأعمال المقصور نفعها على صاحبها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وعلى قدر نفع العمل للآخرين يكون فضله وأجره عند الله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</w:p>
    <w:p w:rsidR="0016760C" w:rsidRPr="00AA09A7" w:rsidRDefault="0016760C" w:rsidP="00C73A8A">
      <w:pPr>
        <w:jc w:val="both"/>
        <w:rPr>
          <w:rFonts w:cs="Traditional Arabic"/>
          <w:b/>
          <w:bCs/>
          <w:sz w:val="32"/>
          <w:rtl/>
          <w:lang w:bidi="ar-EG"/>
        </w:rPr>
      </w:pPr>
      <w:r w:rsidRPr="00AA09A7">
        <w:rPr>
          <w:rFonts w:cs="Traditional Arabic" w:hint="cs"/>
          <w:b/>
          <w:bCs/>
          <w:sz w:val="32"/>
          <w:rtl/>
          <w:lang w:bidi="ar-EG"/>
        </w:rPr>
        <w:t>وفى القرآن والسنة أدلة كثيرة تؤكد هذا المبدأ</w:t>
      </w:r>
      <w:r w:rsidR="00F86239" w:rsidRPr="00AA09A7">
        <w:rPr>
          <w:rFonts w:cs="Traditional Arabic" w:hint="cs"/>
          <w:b/>
          <w:bCs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b/>
          <w:bCs/>
          <w:sz w:val="32"/>
          <w:rtl/>
          <w:lang w:bidi="ar-EG"/>
        </w:rPr>
        <w:t>منها</w:t>
      </w:r>
      <w:r w:rsidR="00D340C1" w:rsidRPr="00AA09A7">
        <w:rPr>
          <w:rFonts w:cs="Traditional Arabic" w:hint="cs"/>
          <w:b/>
          <w:bCs/>
          <w:sz w:val="32"/>
          <w:rtl/>
          <w:lang w:bidi="ar-EG"/>
        </w:rPr>
        <w:t>:</w:t>
      </w:r>
      <w:r w:rsidRPr="00AA09A7">
        <w:rPr>
          <w:rFonts w:cs="Traditional Arabic" w:hint="cs"/>
          <w:b/>
          <w:bCs/>
          <w:sz w:val="32"/>
          <w:rtl/>
          <w:lang w:bidi="ar-EG"/>
        </w:rPr>
        <w:t xml:space="preserve"> 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proofErr w:type="gramStart"/>
      <w:r w:rsidRPr="00AA09A7">
        <w:rPr>
          <w:rFonts w:cs="Traditional Arabic" w:hint="cs"/>
          <w:sz w:val="32"/>
          <w:rtl/>
          <w:lang w:bidi="ar-EG"/>
        </w:rPr>
        <w:t>أ- قوله</w:t>
      </w:r>
      <w:proofErr w:type="gramEnd"/>
      <w:r w:rsidRPr="00AA09A7">
        <w:rPr>
          <w:rFonts w:cs="Traditional Arabic" w:hint="cs"/>
          <w:sz w:val="32"/>
          <w:rtl/>
          <w:lang w:bidi="ar-EG"/>
        </w:rPr>
        <w:t xml:space="preserve"> تعالى عن الجهاد</w:t>
      </w:r>
      <w:r w:rsidR="00AA09A7">
        <w:rPr>
          <w:rFonts w:cs="Traditional Arabic" w:hint="cs"/>
          <w:sz w:val="32"/>
          <w:rtl/>
          <w:lang w:bidi="ar-EG"/>
        </w:rPr>
        <w:t xml:space="preserve"> في </w:t>
      </w:r>
      <w:r w:rsidRPr="00AA09A7">
        <w:rPr>
          <w:rFonts w:cs="Traditional Arabic" w:hint="cs"/>
          <w:sz w:val="32"/>
          <w:rtl/>
          <w:lang w:bidi="ar-EG"/>
        </w:rPr>
        <w:t>سبيل الله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 xml:space="preserve"> " </w:t>
      </w:r>
      <w:r w:rsidRPr="00AA09A7">
        <w:rPr>
          <w:rStyle w:val="apple-style-span"/>
          <w:rFonts w:ascii="Verdana" w:hAnsi="Verdana" w:cs="Traditional Arabic"/>
          <w:b/>
          <w:bCs/>
          <w:color w:val="000000"/>
          <w:sz w:val="32"/>
          <w:shd w:val="clear" w:color="auto" w:fill="FFFFFF"/>
          <w:rtl/>
        </w:rPr>
        <w:t xml:space="preserve">أَجَعَلْتُمْ سِقَايَةَ الْحَاجِّ وَعِمَارَةَ الْمَسْجِدِ الْحَرَامِ كَمَنْ آمَنَ بِاللَّهِ وَالْيَوْمِ الْآخِرِ وَجَاهَدَ فِي سَبِيلِ اللَّهِ </w:t>
      </w:r>
      <w:r w:rsidRPr="00AA09A7">
        <w:rPr>
          <w:rStyle w:val="apple-style-span"/>
          <w:rFonts w:ascii="Sakkal Majalla" w:hAnsi="Sakkal Majalla" w:cs="Sakkal Majalla" w:hint="cs"/>
          <w:b/>
          <w:bCs/>
          <w:color w:val="000000"/>
          <w:sz w:val="32"/>
          <w:shd w:val="clear" w:color="auto" w:fill="FFFFFF"/>
          <w:rtl/>
        </w:rPr>
        <w:t>ۚ</w:t>
      </w:r>
      <w:r w:rsidRPr="00AA09A7">
        <w:rPr>
          <w:rStyle w:val="apple-style-span"/>
          <w:rFonts w:ascii="Verdana" w:hAnsi="Verdana" w:cs="Traditional Arabic" w:hint="cs"/>
          <w:b/>
          <w:bCs/>
          <w:color w:val="000000"/>
          <w:sz w:val="32"/>
          <w:shd w:val="clear" w:color="auto" w:fill="FFFFFF"/>
          <w:rtl/>
        </w:rPr>
        <w:t xml:space="preserve"> لَا يَسْتَوُونَ عِنْدَ اللَّهِ </w:t>
      </w:r>
      <w:r w:rsidRPr="00AA09A7">
        <w:rPr>
          <w:rStyle w:val="apple-style-span"/>
          <w:rFonts w:ascii="Sakkal Majalla" w:hAnsi="Sakkal Majalla" w:cs="Sakkal Majalla" w:hint="cs"/>
          <w:b/>
          <w:bCs/>
          <w:color w:val="000000"/>
          <w:sz w:val="32"/>
          <w:shd w:val="clear" w:color="auto" w:fill="FFFFFF"/>
          <w:rtl/>
        </w:rPr>
        <w:t>ۗ</w:t>
      </w:r>
      <w:r w:rsidRPr="00AA09A7">
        <w:rPr>
          <w:rStyle w:val="apple-style-span"/>
          <w:rFonts w:ascii="Verdana" w:hAnsi="Verdana" w:cs="Traditional Arabic" w:hint="cs"/>
          <w:b/>
          <w:bCs/>
          <w:color w:val="000000"/>
          <w:sz w:val="32"/>
          <w:shd w:val="clear" w:color="auto" w:fill="FFFFFF"/>
          <w:rtl/>
        </w:rPr>
        <w:t xml:space="preserve"> وَاللَّهُ لَا يَهْدِي الْقَوْمَ الظَّالِمِينَ</w:t>
      </w:r>
      <w:r w:rsidRPr="00AA09A7">
        <w:rPr>
          <w:rStyle w:val="apple-converted-space"/>
          <w:rFonts w:ascii="Verdana" w:hAnsi="Verdana" w:cs="Traditional Arabic"/>
          <w:b/>
          <w:bCs/>
          <w:color w:val="000000"/>
          <w:sz w:val="32"/>
          <w:shd w:val="clear" w:color="auto" w:fill="FFFFFF"/>
        </w:rPr>
        <w:t> </w:t>
      </w:r>
      <w:r w:rsidRPr="00AA09A7">
        <w:rPr>
          <w:rStyle w:val="apple-style-span"/>
          <w:rFonts w:ascii="Verdana" w:hAnsi="Verdana" w:cs="Traditional Arabic"/>
          <w:b/>
          <w:bCs/>
          <w:color w:val="000000"/>
          <w:sz w:val="32"/>
          <w:shd w:val="clear" w:color="auto" w:fill="FFFFFF"/>
          <w:rtl/>
        </w:rPr>
        <w:t xml:space="preserve">الَّذِينَ آمَنُوا وَهَاجَرُوا وَجَاهَدُوا فِي سَبِيلِ اللَّهِ بِأَمْوَالِهِمْ وَأَنْفُسِهِمْ أَعْظَمُ دَرَجَةً عِنْدَ اللَّهِ </w:t>
      </w:r>
      <w:r w:rsidRPr="00AA09A7">
        <w:rPr>
          <w:rStyle w:val="apple-style-span"/>
          <w:rFonts w:ascii="Sakkal Majalla" w:hAnsi="Sakkal Majalla" w:cs="Sakkal Majalla" w:hint="cs"/>
          <w:b/>
          <w:bCs/>
          <w:color w:val="000000"/>
          <w:sz w:val="32"/>
          <w:shd w:val="clear" w:color="auto" w:fill="FFFFFF"/>
          <w:rtl/>
        </w:rPr>
        <w:t>ۚ</w:t>
      </w:r>
      <w:r w:rsidRPr="00AA09A7">
        <w:rPr>
          <w:rStyle w:val="apple-style-span"/>
          <w:rFonts w:ascii="Verdana" w:hAnsi="Verdana" w:cs="Traditional Arabic" w:hint="cs"/>
          <w:b/>
          <w:bCs/>
          <w:color w:val="000000"/>
          <w:sz w:val="32"/>
          <w:shd w:val="clear" w:color="auto" w:fill="FFFFFF"/>
          <w:rtl/>
        </w:rPr>
        <w:t xml:space="preserve"> </w:t>
      </w:r>
      <w:proofErr w:type="spellStart"/>
      <w:r w:rsidRPr="00AA09A7">
        <w:rPr>
          <w:rStyle w:val="apple-style-span"/>
          <w:rFonts w:ascii="Verdana" w:hAnsi="Verdana" w:cs="Traditional Arabic" w:hint="cs"/>
          <w:b/>
          <w:bCs/>
          <w:color w:val="000000"/>
          <w:sz w:val="32"/>
          <w:shd w:val="clear" w:color="auto" w:fill="FFFFFF"/>
          <w:rtl/>
        </w:rPr>
        <w:t>وَأُولَٰئِكَ</w:t>
      </w:r>
      <w:proofErr w:type="spellEnd"/>
      <w:r w:rsidRPr="00AA09A7">
        <w:rPr>
          <w:rStyle w:val="apple-style-span"/>
          <w:rFonts w:ascii="Verdana" w:hAnsi="Verdana" w:cs="Traditional Arabic" w:hint="cs"/>
          <w:b/>
          <w:bCs/>
          <w:color w:val="000000"/>
          <w:sz w:val="32"/>
          <w:shd w:val="clear" w:color="auto" w:fill="FFFFFF"/>
          <w:rtl/>
        </w:rPr>
        <w:t xml:space="preserve"> هُمُ الْفَائِزُون</w:t>
      </w:r>
      <w:r w:rsidRPr="00AA09A7">
        <w:rPr>
          <w:rStyle w:val="apple-style-span"/>
          <w:rFonts w:ascii="Verdana" w:hAnsi="Verdana" w:cs="Traditional Arabic"/>
          <w:b/>
          <w:bCs/>
          <w:color w:val="000000"/>
          <w:sz w:val="32"/>
          <w:shd w:val="clear" w:color="auto" w:fill="FFFFFF"/>
          <w:rtl/>
        </w:rPr>
        <w:t>َ</w:t>
      </w:r>
      <w:r w:rsidRPr="00AA09A7">
        <w:rPr>
          <w:rFonts w:cs="Traditional Arabic" w:hint="cs"/>
          <w:sz w:val="32"/>
          <w:rtl/>
          <w:lang w:bidi="ar-EG"/>
        </w:rPr>
        <w:t>"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  <w:proofErr w:type="gramStart"/>
      <w:r w:rsidRPr="00AA09A7">
        <w:rPr>
          <w:rFonts w:cs="Traditional Arabic" w:hint="cs"/>
          <w:sz w:val="32"/>
          <w:rtl/>
          <w:lang w:bidi="ar-EG"/>
        </w:rPr>
        <w:t>[ التوبة</w:t>
      </w:r>
      <w:proofErr w:type="gramEnd"/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 xml:space="preserve"> 19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 xml:space="preserve"> 20 ]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proofErr w:type="gramStart"/>
      <w:r w:rsidRPr="00AA09A7">
        <w:rPr>
          <w:rFonts w:cs="Traditional Arabic" w:hint="cs"/>
          <w:sz w:val="32"/>
          <w:rtl/>
          <w:lang w:bidi="ar-EG"/>
        </w:rPr>
        <w:t>ب- ما</w:t>
      </w:r>
      <w:proofErr w:type="gramEnd"/>
      <w:r w:rsidRPr="00AA09A7">
        <w:rPr>
          <w:rFonts w:cs="Traditional Arabic" w:hint="cs"/>
          <w:sz w:val="32"/>
          <w:rtl/>
          <w:lang w:bidi="ar-EG"/>
        </w:rPr>
        <w:t xml:space="preserve"> رواه الإمام الترمذي وغيره عن النبي ( صلى الله عليه وسلم ) فيمن جاء يستأذنه</w:t>
      </w:r>
      <w:r w:rsidR="00AA09A7">
        <w:rPr>
          <w:rFonts w:cs="Traditional Arabic" w:hint="cs"/>
          <w:sz w:val="32"/>
          <w:rtl/>
          <w:lang w:bidi="ar-EG"/>
        </w:rPr>
        <w:t xml:space="preserve"> في </w:t>
      </w:r>
      <w:r w:rsidRPr="00AA09A7">
        <w:rPr>
          <w:rFonts w:cs="Traditional Arabic" w:hint="cs"/>
          <w:sz w:val="32"/>
          <w:rtl/>
          <w:lang w:bidi="ar-EG"/>
        </w:rPr>
        <w:t>اعتزال الناس والتفرغ للعبادة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أنه قال له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 xml:space="preserve"> " لا تفعل</w:t>
      </w:r>
      <w:r w:rsidR="00D340C1" w:rsidRPr="00AA09A7">
        <w:rPr>
          <w:rFonts w:cs="Traditional Arabic" w:hint="cs"/>
          <w:sz w:val="32"/>
          <w:rtl/>
          <w:lang w:bidi="ar-EG"/>
        </w:rPr>
        <w:t>؛</w:t>
      </w:r>
      <w:r w:rsidRPr="00AA09A7">
        <w:rPr>
          <w:rFonts w:cs="Traditional Arabic" w:hint="cs"/>
          <w:sz w:val="32"/>
          <w:rtl/>
          <w:lang w:bidi="ar-EG"/>
        </w:rPr>
        <w:t xml:space="preserve"> فإن مقام أحدكم </w:t>
      </w:r>
      <w:r w:rsidR="00F86239" w:rsidRPr="00AA09A7">
        <w:rPr>
          <w:rFonts w:cs="Traditional Arabic" w:hint="cs"/>
          <w:sz w:val="32"/>
          <w:rtl/>
          <w:lang w:bidi="ar-EG"/>
        </w:rPr>
        <w:t>في</w:t>
      </w:r>
      <w:r w:rsidRPr="00AA09A7">
        <w:rPr>
          <w:rFonts w:cs="Traditional Arabic" w:hint="cs"/>
          <w:sz w:val="32"/>
          <w:rtl/>
          <w:lang w:bidi="ar-EG"/>
        </w:rPr>
        <w:t xml:space="preserve"> سبيل الله أفضل من صلاته</w:t>
      </w:r>
      <w:r w:rsidR="00AA09A7">
        <w:rPr>
          <w:rFonts w:cs="Traditional Arabic" w:hint="cs"/>
          <w:sz w:val="32"/>
          <w:rtl/>
          <w:lang w:bidi="ar-EG"/>
        </w:rPr>
        <w:t xml:space="preserve"> في </w:t>
      </w:r>
      <w:r w:rsidRPr="00AA09A7">
        <w:rPr>
          <w:rFonts w:cs="Traditional Arabic" w:hint="cs"/>
          <w:sz w:val="32"/>
          <w:rtl/>
          <w:lang w:bidi="ar-EG"/>
        </w:rPr>
        <w:t>بيته سبعين عاماً ألا تحبون أن يغفر الله لكم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ويدخلكم الجنة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اغزوا</w:t>
      </w:r>
      <w:r w:rsidR="00AA09A7">
        <w:rPr>
          <w:rFonts w:cs="Traditional Arabic" w:hint="cs"/>
          <w:sz w:val="32"/>
          <w:rtl/>
          <w:lang w:bidi="ar-EG"/>
        </w:rPr>
        <w:t xml:space="preserve"> في </w:t>
      </w:r>
      <w:r w:rsidRPr="00AA09A7">
        <w:rPr>
          <w:rFonts w:cs="Traditional Arabic" w:hint="cs"/>
          <w:sz w:val="32"/>
          <w:rtl/>
          <w:lang w:bidi="ar-EG"/>
        </w:rPr>
        <w:t>سبيل الله "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  <w:r w:rsidRPr="00AA09A7">
        <w:rPr>
          <w:rFonts w:cs="Traditional Arabic" w:hint="cs"/>
          <w:sz w:val="32"/>
          <w:vertAlign w:val="superscript"/>
          <w:rtl/>
          <w:lang w:bidi="ar-EG"/>
        </w:rPr>
        <w:t>(</w:t>
      </w:r>
      <w:r w:rsidRPr="00AA09A7">
        <w:rPr>
          <w:rStyle w:val="a8"/>
          <w:rFonts w:cs="Traditional Arabic"/>
          <w:sz w:val="32"/>
          <w:rtl/>
          <w:lang w:bidi="ar-EG"/>
        </w:rPr>
        <w:footnoteReference w:id="38"/>
      </w:r>
      <w:r w:rsidRPr="00AA09A7">
        <w:rPr>
          <w:rFonts w:cs="Traditional Arabic" w:hint="cs"/>
          <w:sz w:val="32"/>
          <w:vertAlign w:val="superscript"/>
          <w:rtl/>
          <w:lang w:bidi="ar-EG"/>
        </w:rPr>
        <w:t>)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proofErr w:type="gramStart"/>
      <w:r w:rsidRPr="00AA09A7">
        <w:rPr>
          <w:rFonts w:cs="Traditional Arabic" w:hint="cs"/>
          <w:sz w:val="32"/>
          <w:rtl/>
          <w:lang w:bidi="ar-EG"/>
        </w:rPr>
        <w:t>جـ- قوله</w:t>
      </w:r>
      <w:proofErr w:type="gramEnd"/>
      <w:r w:rsidRPr="00AA09A7">
        <w:rPr>
          <w:rFonts w:cs="Traditional Arabic" w:hint="cs"/>
          <w:sz w:val="32"/>
          <w:rtl/>
          <w:lang w:bidi="ar-EG"/>
        </w:rPr>
        <w:t xml:space="preserve"> صلى الله عليه وسلم</w:t>
      </w:r>
      <w:r w:rsidR="00AA09A7">
        <w:rPr>
          <w:rFonts w:cs="Traditional Arabic" w:hint="cs"/>
          <w:sz w:val="32"/>
          <w:rtl/>
          <w:lang w:bidi="ar-EG"/>
        </w:rPr>
        <w:t xml:space="preserve"> في </w:t>
      </w:r>
      <w:r w:rsidRPr="00AA09A7">
        <w:rPr>
          <w:rFonts w:cs="Traditional Arabic" w:hint="cs"/>
          <w:sz w:val="32"/>
          <w:rtl/>
          <w:lang w:bidi="ar-EG"/>
        </w:rPr>
        <w:t>تفضيل العلم على العبادة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 xml:space="preserve"> " فضل العالم على العابد كفضل القمر ليلة البدر على سائر الكواكب "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  <w:r w:rsidRPr="00AA09A7">
        <w:rPr>
          <w:rFonts w:cs="Traditional Arabic" w:hint="cs"/>
          <w:sz w:val="32"/>
          <w:vertAlign w:val="superscript"/>
          <w:rtl/>
          <w:lang w:bidi="ar-EG"/>
        </w:rPr>
        <w:t>(</w:t>
      </w:r>
      <w:r w:rsidRPr="00AA09A7">
        <w:rPr>
          <w:rStyle w:val="a8"/>
          <w:rFonts w:cs="Traditional Arabic"/>
          <w:sz w:val="32"/>
          <w:rtl/>
          <w:lang w:bidi="ar-EG"/>
        </w:rPr>
        <w:footnoteReference w:id="39"/>
      </w:r>
      <w:r w:rsidRPr="00AA09A7">
        <w:rPr>
          <w:rFonts w:cs="Traditional Arabic" w:hint="cs"/>
          <w:sz w:val="32"/>
          <w:vertAlign w:val="superscript"/>
          <w:rtl/>
          <w:lang w:bidi="ar-EG"/>
        </w:rPr>
        <w:t>)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 xml:space="preserve"> وقوله </w:t>
      </w:r>
      <w:proofErr w:type="gramStart"/>
      <w:r w:rsidRPr="00AA09A7">
        <w:rPr>
          <w:rFonts w:cs="Traditional Arabic" w:hint="cs"/>
          <w:sz w:val="32"/>
          <w:rtl/>
          <w:lang w:bidi="ar-EG"/>
        </w:rPr>
        <w:t>( صلى</w:t>
      </w:r>
      <w:proofErr w:type="gramEnd"/>
      <w:r w:rsidRPr="00AA09A7">
        <w:rPr>
          <w:rFonts w:cs="Traditional Arabic" w:hint="cs"/>
          <w:sz w:val="32"/>
          <w:rtl/>
          <w:lang w:bidi="ar-EG"/>
        </w:rPr>
        <w:t xml:space="preserve"> الله عليه وسلم )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 xml:space="preserve"> " فضل العالم على العابد كفضلي على أدناكم "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  <w:r w:rsidRPr="00AA09A7">
        <w:rPr>
          <w:rFonts w:cs="Traditional Arabic" w:hint="cs"/>
          <w:sz w:val="32"/>
          <w:vertAlign w:val="superscript"/>
          <w:rtl/>
          <w:lang w:bidi="ar-EG"/>
        </w:rPr>
        <w:t>(</w:t>
      </w:r>
      <w:r w:rsidRPr="00AA09A7">
        <w:rPr>
          <w:rStyle w:val="a8"/>
          <w:rFonts w:cs="Traditional Arabic"/>
          <w:sz w:val="32"/>
          <w:rtl/>
          <w:lang w:bidi="ar-EG"/>
        </w:rPr>
        <w:footnoteReference w:id="40"/>
      </w:r>
      <w:r w:rsidRPr="00AA09A7">
        <w:rPr>
          <w:rFonts w:cs="Traditional Arabic" w:hint="cs"/>
          <w:sz w:val="32"/>
          <w:vertAlign w:val="superscript"/>
          <w:rtl/>
          <w:lang w:bidi="ar-EG"/>
        </w:rPr>
        <w:t>)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lastRenderedPageBreak/>
        <w:t xml:space="preserve"> </w:t>
      </w:r>
      <w:proofErr w:type="gramStart"/>
      <w:r w:rsidRPr="00AA09A7">
        <w:rPr>
          <w:rFonts w:cs="Traditional Arabic" w:hint="cs"/>
          <w:sz w:val="32"/>
          <w:rtl/>
          <w:lang w:bidi="ar-EG"/>
        </w:rPr>
        <w:t>د- قوله</w:t>
      </w:r>
      <w:proofErr w:type="gramEnd"/>
      <w:r w:rsidRPr="00AA09A7">
        <w:rPr>
          <w:rFonts w:cs="Traditional Arabic" w:hint="cs"/>
          <w:sz w:val="32"/>
          <w:rtl/>
          <w:lang w:bidi="ar-EG"/>
        </w:rPr>
        <w:t xml:space="preserve"> صلى الله عليه وسلم</w:t>
      </w:r>
      <w:r w:rsidR="00AA09A7">
        <w:rPr>
          <w:rFonts w:cs="Traditional Arabic" w:hint="cs"/>
          <w:sz w:val="32"/>
          <w:rtl/>
          <w:lang w:bidi="ar-EG"/>
        </w:rPr>
        <w:t xml:space="preserve"> في </w:t>
      </w:r>
      <w:r w:rsidRPr="00AA09A7">
        <w:rPr>
          <w:rFonts w:cs="Traditional Arabic" w:hint="cs"/>
          <w:sz w:val="32"/>
          <w:rtl/>
          <w:lang w:bidi="ar-EG"/>
        </w:rPr>
        <w:t>الصلح بين الناس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 xml:space="preserve"> " ألا أخبركم بأفضل من درجة الصلاة والصيام والصدقة</w:t>
      </w:r>
      <w:r w:rsidR="00D340C1" w:rsidRPr="00AA09A7">
        <w:rPr>
          <w:rFonts w:cs="Traditional Arabic" w:hint="cs"/>
          <w:sz w:val="32"/>
          <w:rtl/>
          <w:lang w:bidi="ar-EG"/>
        </w:rPr>
        <w:t>؟</w:t>
      </w:r>
      <w:r w:rsidRPr="00AA09A7">
        <w:rPr>
          <w:rFonts w:cs="Traditional Arabic" w:hint="cs"/>
          <w:sz w:val="32"/>
          <w:rtl/>
          <w:lang w:bidi="ar-EG"/>
        </w:rPr>
        <w:t xml:space="preserve"> إصلاح ذات البين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 xml:space="preserve">فإن فساد ذات البين هي الحالقة </w:t>
      </w:r>
      <w:proofErr w:type="gramStart"/>
      <w:r w:rsidRPr="00AA09A7">
        <w:rPr>
          <w:rFonts w:cs="Traditional Arabic" w:hint="cs"/>
          <w:sz w:val="32"/>
          <w:rtl/>
          <w:lang w:bidi="ar-EG"/>
        </w:rPr>
        <w:t>"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vertAlign w:val="superscript"/>
          <w:rtl/>
          <w:lang w:bidi="ar-EG"/>
        </w:rPr>
        <w:t>(</w:t>
      </w:r>
      <w:proofErr w:type="gramEnd"/>
      <w:r w:rsidRPr="00AA09A7">
        <w:rPr>
          <w:rStyle w:val="a8"/>
          <w:rFonts w:cs="Traditional Arabic"/>
          <w:sz w:val="32"/>
          <w:rtl/>
          <w:lang w:bidi="ar-EG"/>
        </w:rPr>
        <w:footnoteReference w:id="41"/>
      </w:r>
      <w:r w:rsidRPr="00AA09A7">
        <w:rPr>
          <w:rFonts w:cs="Traditional Arabic" w:hint="cs"/>
          <w:sz w:val="32"/>
          <w:vertAlign w:val="superscript"/>
          <w:rtl/>
          <w:lang w:bidi="ar-EG"/>
        </w:rPr>
        <w:t>)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proofErr w:type="gramStart"/>
      <w:r w:rsidRPr="00AA09A7">
        <w:rPr>
          <w:rFonts w:cs="Traditional Arabic" w:hint="cs"/>
          <w:sz w:val="32"/>
          <w:rtl/>
          <w:lang w:bidi="ar-EG"/>
        </w:rPr>
        <w:t>هـ- قوله</w:t>
      </w:r>
      <w:proofErr w:type="gramEnd"/>
      <w:r w:rsidRPr="00AA09A7">
        <w:rPr>
          <w:rFonts w:cs="Traditional Arabic" w:hint="cs"/>
          <w:sz w:val="32"/>
          <w:rtl/>
          <w:lang w:bidi="ar-EG"/>
        </w:rPr>
        <w:t xml:space="preserve"> ( صلى الله عليه وسلم )</w:t>
      </w:r>
      <w:r w:rsidR="00AA09A7">
        <w:rPr>
          <w:rFonts w:cs="Traditional Arabic" w:hint="cs"/>
          <w:sz w:val="32"/>
          <w:rtl/>
          <w:lang w:bidi="ar-EG"/>
        </w:rPr>
        <w:t xml:space="preserve"> في </w:t>
      </w:r>
      <w:r w:rsidRPr="00AA09A7">
        <w:rPr>
          <w:rFonts w:cs="Traditional Arabic" w:hint="cs"/>
          <w:sz w:val="32"/>
          <w:rtl/>
          <w:lang w:bidi="ar-EG"/>
        </w:rPr>
        <w:t>فضل الإمام العادل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 xml:space="preserve"> " يوم من إمام عادل خير من عبادة ستين سنة "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  <w:r w:rsidRPr="00AA09A7">
        <w:rPr>
          <w:rFonts w:cs="Traditional Arabic" w:hint="cs"/>
          <w:sz w:val="32"/>
          <w:vertAlign w:val="superscript"/>
          <w:rtl/>
          <w:lang w:bidi="ar-EG"/>
        </w:rPr>
        <w:t>(</w:t>
      </w:r>
      <w:r w:rsidRPr="00AA09A7">
        <w:rPr>
          <w:rStyle w:val="a8"/>
          <w:rFonts w:cs="Traditional Arabic"/>
          <w:sz w:val="32"/>
          <w:rtl/>
          <w:lang w:bidi="ar-EG"/>
        </w:rPr>
        <w:footnoteReference w:id="42"/>
      </w:r>
      <w:r w:rsidRPr="00AA09A7">
        <w:rPr>
          <w:rFonts w:cs="Traditional Arabic" w:hint="cs"/>
          <w:sz w:val="32"/>
          <w:vertAlign w:val="superscript"/>
          <w:rtl/>
          <w:lang w:bidi="ar-EG"/>
        </w:rPr>
        <w:t>)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>يقول الشيخ القرضاوي معللاً هذا الفضل الكبير للإمام العادل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 xml:space="preserve"> " لأنه</w:t>
      </w:r>
      <w:r w:rsidR="00AA09A7">
        <w:rPr>
          <w:rFonts w:cs="Traditional Arabic" w:hint="cs"/>
          <w:sz w:val="32"/>
          <w:rtl/>
          <w:lang w:bidi="ar-EG"/>
        </w:rPr>
        <w:t xml:space="preserve"> في </w:t>
      </w:r>
      <w:r w:rsidRPr="00AA09A7">
        <w:rPr>
          <w:rFonts w:cs="Traditional Arabic" w:hint="cs"/>
          <w:sz w:val="32"/>
          <w:rtl/>
          <w:lang w:bidi="ar-EG"/>
        </w:rPr>
        <w:t xml:space="preserve">اليوم الواحد قد يصدر من القرارات ما ينصف آلاف المظلومين أو </w:t>
      </w:r>
      <w:proofErr w:type="spellStart"/>
      <w:r w:rsidRPr="00AA09A7">
        <w:rPr>
          <w:rFonts w:cs="Traditional Arabic" w:hint="cs"/>
          <w:sz w:val="32"/>
          <w:rtl/>
          <w:lang w:bidi="ar-EG"/>
        </w:rPr>
        <w:t>ملاينهم</w:t>
      </w:r>
      <w:proofErr w:type="spellEnd"/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ويرد الحق الضائع إلى أهله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ويعيد البسمة إلى شفاء حرمت منها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وقد يصدر من العقوبات ما يقطع سبيل المجرمين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ويستأصل شأفتهم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أو يفتح لهم باب الهداية والتوبة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وقد </w:t>
      </w:r>
      <w:proofErr w:type="spellStart"/>
      <w:r w:rsidRPr="00AA09A7">
        <w:rPr>
          <w:rFonts w:cs="Traditional Arabic" w:hint="cs"/>
          <w:sz w:val="32"/>
          <w:rtl/>
          <w:lang w:bidi="ar-EG"/>
        </w:rPr>
        <w:t>يهيىء</w:t>
      </w:r>
      <w:proofErr w:type="spellEnd"/>
      <w:r w:rsidRPr="00AA09A7">
        <w:rPr>
          <w:rFonts w:cs="Traditional Arabic" w:hint="cs"/>
          <w:sz w:val="32"/>
          <w:rtl/>
          <w:lang w:bidi="ar-EG"/>
        </w:rPr>
        <w:t xml:space="preserve"> للناس من الأسباب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ويفتح لهم الأبواب ما يرد الشاردين إلى الله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ويهدي الضالين إلى الاستقامة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>وقد يقيم من المشروعات البناءة والنافعة ما يساعد على إيجاد عمل لكل عاطل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وخبز لكل جائع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ودواء لكل مريض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وبيت لكل مشرد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وكفالة لكل محتاج "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  <w:r w:rsidRPr="00AA09A7">
        <w:rPr>
          <w:rFonts w:cs="Traditional Arabic" w:hint="cs"/>
          <w:sz w:val="32"/>
          <w:vertAlign w:val="superscript"/>
          <w:rtl/>
          <w:lang w:bidi="ar-EG"/>
        </w:rPr>
        <w:t>(</w:t>
      </w:r>
      <w:r w:rsidRPr="00AA09A7">
        <w:rPr>
          <w:rStyle w:val="a8"/>
          <w:rFonts w:cs="Traditional Arabic"/>
          <w:sz w:val="32"/>
          <w:rtl/>
          <w:lang w:bidi="ar-EG"/>
        </w:rPr>
        <w:footnoteReference w:id="43"/>
      </w:r>
      <w:r w:rsidRPr="00AA09A7">
        <w:rPr>
          <w:rFonts w:cs="Traditional Arabic" w:hint="cs"/>
          <w:sz w:val="32"/>
          <w:vertAlign w:val="superscript"/>
          <w:rtl/>
          <w:lang w:bidi="ar-EG"/>
        </w:rPr>
        <w:t>)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proofErr w:type="gramStart"/>
      <w:r w:rsidRPr="00AA09A7">
        <w:rPr>
          <w:rFonts w:cs="Traditional Arabic" w:hint="cs"/>
          <w:sz w:val="32"/>
          <w:rtl/>
          <w:lang w:bidi="ar-EG"/>
        </w:rPr>
        <w:t>و- قوله</w:t>
      </w:r>
      <w:proofErr w:type="gramEnd"/>
      <w:r w:rsidRPr="00AA09A7">
        <w:rPr>
          <w:rFonts w:cs="Traditional Arabic" w:hint="cs"/>
          <w:sz w:val="32"/>
          <w:rtl/>
          <w:lang w:bidi="ar-EG"/>
        </w:rPr>
        <w:t xml:space="preserve"> صلى الله عليه وسلم</w:t>
      </w:r>
      <w:r w:rsidR="00AA09A7">
        <w:rPr>
          <w:rFonts w:cs="Traditional Arabic" w:hint="cs"/>
          <w:sz w:val="32"/>
          <w:rtl/>
          <w:lang w:bidi="ar-EG"/>
        </w:rPr>
        <w:t xml:space="preserve"> في </w:t>
      </w:r>
      <w:r w:rsidRPr="00AA09A7">
        <w:rPr>
          <w:rFonts w:cs="Traditional Arabic" w:hint="cs"/>
          <w:sz w:val="32"/>
          <w:rtl/>
          <w:lang w:bidi="ar-EG"/>
        </w:rPr>
        <w:t>العمل النافع عامة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 xml:space="preserve"> " أحب الناس إلى الله أنفعهم للناس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وأحب الأعمال إلى الله عز وجل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 xml:space="preserve"> سرور تدخله على مسلم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أو تكشف عنه كربة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أو تقضى عنه ديناً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أو تطرد عنه جوعاً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ولأن أمشي مع أخي المسلم في حاجة أحب إلىَّ من أن أعتكف</w:t>
      </w:r>
      <w:r w:rsidR="00AA09A7">
        <w:rPr>
          <w:rFonts w:cs="Traditional Arabic" w:hint="cs"/>
          <w:sz w:val="32"/>
          <w:rtl/>
          <w:lang w:bidi="ar-EG"/>
        </w:rPr>
        <w:t xml:space="preserve"> في </w:t>
      </w:r>
      <w:r w:rsidRPr="00AA09A7">
        <w:rPr>
          <w:rFonts w:cs="Traditional Arabic" w:hint="cs"/>
          <w:sz w:val="32"/>
          <w:rtl/>
          <w:lang w:bidi="ar-EG"/>
        </w:rPr>
        <w:t xml:space="preserve">المسجد </w:t>
      </w:r>
      <w:proofErr w:type="spellStart"/>
      <w:r w:rsidRPr="00AA09A7">
        <w:rPr>
          <w:rFonts w:cs="Traditional Arabic" w:hint="cs"/>
          <w:sz w:val="32"/>
          <w:rtl/>
          <w:lang w:bidi="ar-EG"/>
        </w:rPr>
        <w:t>شهرأً</w:t>
      </w:r>
      <w:proofErr w:type="spellEnd"/>
      <w:r w:rsidRPr="00AA09A7">
        <w:rPr>
          <w:rFonts w:cs="Traditional Arabic" w:hint="cs"/>
          <w:sz w:val="32"/>
          <w:rtl/>
          <w:lang w:bidi="ar-EG"/>
        </w:rPr>
        <w:t xml:space="preserve"> "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  <w:r w:rsidRPr="00AA09A7">
        <w:rPr>
          <w:rFonts w:cs="Traditional Arabic" w:hint="cs"/>
          <w:sz w:val="32"/>
          <w:vertAlign w:val="superscript"/>
          <w:rtl/>
          <w:lang w:bidi="ar-EG"/>
        </w:rPr>
        <w:t>(</w:t>
      </w:r>
      <w:r w:rsidRPr="00AA09A7">
        <w:rPr>
          <w:rStyle w:val="a8"/>
          <w:rFonts w:cs="Traditional Arabic"/>
          <w:sz w:val="32"/>
          <w:rtl/>
          <w:lang w:bidi="ar-EG"/>
        </w:rPr>
        <w:footnoteReference w:id="44"/>
      </w:r>
      <w:r w:rsidRPr="00AA09A7">
        <w:rPr>
          <w:rFonts w:cs="Traditional Arabic" w:hint="cs"/>
          <w:sz w:val="32"/>
          <w:vertAlign w:val="superscript"/>
          <w:rtl/>
          <w:lang w:bidi="ar-EG"/>
        </w:rPr>
        <w:t>)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>وهكذا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 xml:space="preserve">كان كل عمل يتعلق بإصلاح المجتمع ونفعه أفضل من العمل </w:t>
      </w:r>
      <w:proofErr w:type="spellStart"/>
      <w:r w:rsidRPr="00AA09A7">
        <w:rPr>
          <w:rFonts w:cs="Traditional Arabic" w:hint="cs"/>
          <w:sz w:val="32"/>
          <w:rtl/>
          <w:lang w:bidi="ar-EG"/>
        </w:rPr>
        <w:t>المقصورعلى</w:t>
      </w:r>
      <w:proofErr w:type="spellEnd"/>
      <w:r w:rsidRPr="00AA09A7">
        <w:rPr>
          <w:rFonts w:cs="Traditional Arabic" w:hint="cs"/>
          <w:sz w:val="32"/>
          <w:rtl/>
          <w:lang w:bidi="ar-EG"/>
        </w:rPr>
        <w:t xml:space="preserve"> صاحبه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وقد كان سلفنا الصالح على وعي كبير بذلك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 xml:space="preserve">فهذا الإمام أحمد </w:t>
      </w:r>
      <w:r w:rsidRPr="00AA09A7">
        <w:rPr>
          <w:rFonts w:cs="Traditional Arabic"/>
          <w:sz w:val="32"/>
          <w:rtl/>
          <w:lang w:bidi="ar-EG"/>
        </w:rPr>
        <w:t>–</w:t>
      </w:r>
      <w:r w:rsidRPr="00AA09A7">
        <w:rPr>
          <w:rFonts w:cs="Traditional Arabic" w:hint="cs"/>
          <w:sz w:val="32"/>
          <w:rtl/>
          <w:lang w:bidi="ar-EG"/>
        </w:rPr>
        <w:t xml:space="preserve"> رحمه الله </w:t>
      </w:r>
      <w:r w:rsidRPr="00AA09A7">
        <w:rPr>
          <w:rFonts w:cs="Traditional Arabic"/>
          <w:sz w:val="32"/>
          <w:rtl/>
          <w:lang w:bidi="ar-EG"/>
        </w:rPr>
        <w:t>–</w:t>
      </w:r>
      <w:r w:rsidRPr="00AA09A7">
        <w:rPr>
          <w:rFonts w:cs="Traditional Arabic" w:hint="cs"/>
          <w:sz w:val="32"/>
          <w:rtl/>
          <w:lang w:bidi="ar-EG"/>
        </w:rPr>
        <w:t xml:space="preserve"> سأله أحد أصحابه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 xml:space="preserve"> " ترى للرجل أن ينشغل بالصوم والصلاة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ويسكت عن الكلام</w:t>
      </w:r>
      <w:r w:rsidR="00AA09A7">
        <w:rPr>
          <w:rFonts w:cs="Traditional Arabic" w:hint="cs"/>
          <w:sz w:val="32"/>
          <w:rtl/>
          <w:lang w:bidi="ar-EG"/>
        </w:rPr>
        <w:t xml:space="preserve"> في </w:t>
      </w:r>
      <w:r w:rsidRPr="00AA09A7">
        <w:rPr>
          <w:rFonts w:cs="Traditional Arabic" w:hint="cs"/>
          <w:sz w:val="32"/>
          <w:rtl/>
          <w:lang w:bidi="ar-EG"/>
        </w:rPr>
        <w:t>أهل البدع</w:t>
      </w:r>
      <w:r w:rsidR="00D340C1" w:rsidRPr="00AA09A7">
        <w:rPr>
          <w:rFonts w:cs="Traditional Arabic" w:hint="cs"/>
          <w:sz w:val="32"/>
          <w:rtl/>
          <w:lang w:bidi="ar-EG"/>
        </w:rPr>
        <w:t>؟</w:t>
      </w:r>
      <w:r w:rsidRPr="00AA09A7">
        <w:rPr>
          <w:rFonts w:cs="Traditional Arabic" w:hint="cs"/>
          <w:sz w:val="32"/>
          <w:rtl/>
          <w:lang w:bidi="ar-EG"/>
        </w:rPr>
        <w:t xml:space="preserve"> فكلح </w:t>
      </w:r>
      <w:r w:rsidRPr="00AA09A7">
        <w:rPr>
          <w:rFonts w:cs="Traditional Arabic" w:hint="cs"/>
          <w:sz w:val="32"/>
          <w:vertAlign w:val="superscript"/>
          <w:rtl/>
          <w:lang w:bidi="ar-EG"/>
        </w:rPr>
        <w:t>(</w:t>
      </w:r>
      <w:r w:rsidRPr="00AA09A7">
        <w:rPr>
          <w:rStyle w:val="a8"/>
          <w:rFonts w:cs="Traditional Arabic"/>
          <w:sz w:val="32"/>
          <w:rtl/>
          <w:lang w:bidi="ar-EG"/>
        </w:rPr>
        <w:footnoteReference w:id="45"/>
      </w:r>
      <w:r w:rsidRPr="00AA09A7">
        <w:rPr>
          <w:rFonts w:cs="Traditional Arabic" w:hint="cs"/>
          <w:sz w:val="32"/>
          <w:vertAlign w:val="superscript"/>
          <w:rtl/>
          <w:lang w:bidi="ar-EG"/>
        </w:rPr>
        <w:t>)</w:t>
      </w:r>
      <w:r w:rsidRPr="00AA09A7">
        <w:rPr>
          <w:rFonts w:cs="Traditional Arabic" w:hint="cs"/>
          <w:sz w:val="32"/>
          <w:rtl/>
          <w:lang w:bidi="ar-EG"/>
        </w:rPr>
        <w:t xml:space="preserve"> وجهه وقال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 xml:space="preserve"> " إذا هو صام وصلى واعتزل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 </w:t>
      </w:r>
      <w:r w:rsidRPr="00AA09A7">
        <w:rPr>
          <w:rFonts w:cs="Traditional Arabic" w:hint="cs"/>
          <w:sz w:val="32"/>
          <w:rtl/>
          <w:lang w:bidi="ar-EG"/>
        </w:rPr>
        <w:t>الناس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أليس إنما هو لنفسه</w:t>
      </w:r>
      <w:r w:rsidR="00D340C1" w:rsidRPr="00AA09A7">
        <w:rPr>
          <w:rFonts w:cs="Traditional Arabic" w:hint="cs"/>
          <w:sz w:val="32"/>
          <w:rtl/>
          <w:lang w:bidi="ar-EG"/>
        </w:rPr>
        <w:t>؟</w:t>
      </w:r>
      <w:r w:rsidRPr="00AA09A7">
        <w:rPr>
          <w:rFonts w:cs="Traditional Arabic" w:hint="cs"/>
          <w:sz w:val="32"/>
          <w:rtl/>
          <w:lang w:bidi="ar-EG"/>
        </w:rPr>
        <w:t xml:space="preserve"> " قال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 xml:space="preserve"> بلى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قال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 xml:space="preserve"> " فإذا تكلم كان له </w:t>
      </w:r>
      <w:proofErr w:type="gramStart"/>
      <w:r w:rsidRPr="00AA09A7">
        <w:rPr>
          <w:rFonts w:cs="Traditional Arabic" w:hint="cs"/>
          <w:sz w:val="32"/>
          <w:rtl/>
          <w:lang w:bidi="ar-EG"/>
        </w:rPr>
        <w:t>ولغيره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 </w:t>
      </w:r>
      <w:r w:rsidRPr="00AA09A7">
        <w:rPr>
          <w:rFonts w:cs="Traditional Arabic" w:hint="cs"/>
          <w:sz w:val="32"/>
          <w:rtl/>
          <w:lang w:bidi="ar-EG"/>
        </w:rPr>
        <w:t>يتكلم</w:t>
      </w:r>
      <w:proofErr w:type="gramEnd"/>
      <w:r w:rsidRPr="00AA09A7">
        <w:rPr>
          <w:rFonts w:cs="Traditional Arabic" w:hint="cs"/>
          <w:sz w:val="32"/>
          <w:rtl/>
          <w:lang w:bidi="ar-EG"/>
        </w:rPr>
        <w:t xml:space="preserve"> أفضل " </w:t>
      </w:r>
      <w:r w:rsidRPr="00AA09A7">
        <w:rPr>
          <w:rFonts w:cs="Traditional Arabic" w:hint="cs"/>
          <w:sz w:val="32"/>
          <w:vertAlign w:val="superscript"/>
          <w:rtl/>
          <w:lang w:bidi="ar-EG"/>
        </w:rPr>
        <w:t>(</w:t>
      </w:r>
      <w:r w:rsidRPr="00AA09A7">
        <w:rPr>
          <w:rStyle w:val="a8"/>
          <w:rFonts w:cs="Traditional Arabic"/>
          <w:sz w:val="32"/>
          <w:rtl/>
          <w:lang w:bidi="ar-EG"/>
        </w:rPr>
        <w:footnoteReference w:id="46"/>
      </w:r>
      <w:r w:rsidRPr="00AA09A7">
        <w:rPr>
          <w:rFonts w:cs="Traditional Arabic" w:hint="cs"/>
          <w:sz w:val="32"/>
          <w:vertAlign w:val="superscript"/>
          <w:rtl/>
          <w:lang w:bidi="ar-EG"/>
        </w:rPr>
        <w:t>)</w:t>
      </w:r>
    </w:p>
    <w:p w:rsidR="0016760C" w:rsidRPr="00AA09A7" w:rsidRDefault="0016760C" w:rsidP="00C73A8A">
      <w:pPr>
        <w:jc w:val="both"/>
        <w:rPr>
          <w:rFonts w:cs="Traditional Arabic"/>
          <w:b/>
          <w:bCs/>
          <w:sz w:val="32"/>
          <w:rtl/>
          <w:lang w:bidi="ar-EG"/>
        </w:rPr>
      </w:pPr>
      <w:r w:rsidRPr="00AA09A7">
        <w:rPr>
          <w:rFonts w:cs="Traditional Arabic" w:hint="cs"/>
          <w:b/>
          <w:bCs/>
          <w:sz w:val="32"/>
          <w:rtl/>
          <w:lang w:bidi="ar-EG"/>
        </w:rPr>
        <w:t>قواعد عامة</w:t>
      </w:r>
      <w:r w:rsidR="00AA09A7">
        <w:rPr>
          <w:rFonts w:cs="Traditional Arabic" w:hint="cs"/>
          <w:b/>
          <w:bCs/>
          <w:sz w:val="32"/>
          <w:rtl/>
          <w:lang w:bidi="ar-EG"/>
        </w:rPr>
        <w:t xml:space="preserve"> في </w:t>
      </w:r>
      <w:r w:rsidRPr="00AA09A7">
        <w:rPr>
          <w:rFonts w:cs="Traditional Arabic" w:hint="cs"/>
          <w:b/>
          <w:bCs/>
          <w:sz w:val="32"/>
          <w:rtl/>
          <w:lang w:bidi="ar-EG"/>
        </w:rPr>
        <w:t>فقه الأولويات</w:t>
      </w:r>
      <w:r w:rsidR="00D340C1" w:rsidRPr="00AA09A7">
        <w:rPr>
          <w:rFonts w:cs="Traditional Arabic" w:hint="cs"/>
          <w:b/>
          <w:bCs/>
          <w:sz w:val="32"/>
          <w:rtl/>
          <w:lang w:bidi="ar-EG"/>
        </w:rPr>
        <w:t>:</w:t>
      </w:r>
      <w:r w:rsidRPr="00AA09A7">
        <w:rPr>
          <w:rFonts w:cs="Traditional Arabic" w:hint="cs"/>
          <w:b/>
          <w:bCs/>
          <w:sz w:val="32"/>
          <w:rtl/>
          <w:lang w:bidi="ar-EG"/>
        </w:rPr>
        <w:t xml:space="preserve"> 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 xml:space="preserve">فيما </w:t>
      </w:r>
      <w:proofErr w:type="gramStart"/>
      <w:r w:rsidRPr="00AA09A7">
        <w:rPr>
          <w:rFonts w:cs="Traditional Arabic" w:hint="cs"/>
          <w:sz w:val="32"/>
          <w:rtl/>
          <w:lang w:bidi="ar-EG"/>
        </w:rPr>
        <w:t>يلى</w:t>
      </w:r>
      <w:proofErr w:type="gramEnd"/>
      <w:r w:rsidRPr="00AA09A7">
        <w:rPr>
          <w:rFonts w:cs="Traditional Arabic" w:hint="cs"/>
          <w:sz w:val="32"/>
          <w:rtl/>
          <w:lang w:bidi="ar-EG"/>
        </w:rPr>
        <w:t xml:space="preserve"> مجموعة من القواعد العامة</w:t>
      </w:r>
      <w:r w:rsidR="00AA09A7">
        <w:rPr>
          <w:rFonts w:cs="Traditional Arabic" w:hint="cs"/>
          <w:sz w:val="32"/>
          <w:rtl/>
          <w:lang w:bidi="ar-EG"/>
        </w:rPr>
        <w:t xml:space="preserve"> في </w:t>
      </w:r>
      <w:r w:rsidRPr="00AA09A7">
        <w:rPr>
          <w:rFonts w:cs="Traditional Arabic" w:hint="cs"/>
          <w:sz w:val="32"/>
          <w:rtl/>
          <w:lang w:bidi="ar-EG"/>
        </w:rPr>
        <w:t>فقه الأولويات مستمدة من نصوص الشريعة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يجب مراعاتها عند القيام بأي عمل من الأعمال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proofErr w:type="gramStart"/>
      <w:r w:rsidRPr="00AA09A7">
        <w:rPr>
          <w:rFonts w:cs="Traditional Arabic" w:hint="cs"/>
          <w:sz w:val="32"/>
          <w:rtl/>
          <w:lang w:bidi="ar-EG"/>
        </w:rPr>
        <w:t>1- الأصول</w:t>
      </w:r>
      <w:proofErr w:type="gramEnd"/>
      <w:r w:rsidRPr="00AA09A7">
        <w:rPr>
          <w:rFonts w:cs="Traditional Arabic" w:hint="cs"/>
          <w:sz w:val="32"/>
          <w:rtl/>
          <w:lang w:bidi="ar-EG"/>
        </w:rPr>
        <w:t xml:space="preserve"> مقدمة على الفروع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proofErr w:type="gramStart"/>
      <w:r w:rsidRPr="00AA09A7">
        <w:rPr>
          <w:rFonts w:cs="Traditional Arabic" w:hint="cs"/>
          <w:sz w:val="32"/>
          <w:rtl/>
          <w:lang w:bidi="ar-EG"/>
        </w:rPr>
        <w:t>2- الضروريات</w:t>
      </w:r>
      <w:proofErr w:type="gramEnd"/>
      <w:r w:rsidRPr="00AA09A7">
        <w:rPr>
          <w:rFonts w:cs="Traditional Arabic" w:hint="cs"/>
          <w:sz w:val="32"/>
          <w:rtl/>
          <w:lang w:bidi="ar-EG"/>
        </w:rPr>
        <w:t xml:space="preserve"> مقدمة على الحاجيات </w:t>
      </w:r>
      <w:proofErr w:type="spellStart"/>
      <w:r w:rsidRPr="00AA09A7">
        <w:rPr>
          <w:rFonts w:cs="Traditional Arabic" w:hint="cs"/>
          <w:sz w:val="32"/>
          <w:rtl/>
          <w:lang w:bidi="ar-EG"/>
        </w:rPr>
        <w:t>والتحسينيات</w:t>
      </w:r>
      <w:proofErr w:type="spellEnd"/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proofErr w:type="gramStart"/>
      <w:r w:rsidRPr="00AA09A7">
        <w:rPr>
          <w:rFonts w:cs="Traditional Arabic" w:hint="cs"/>
          <w:sz w:val="32"/>
          <w:rtl/>
          <w:lang w:bidi="ar-EG"/>
        </w:rPr>
        <w:t>3- الحاجيات</w:t>
      </w:r>
      <w:proofErr w:type="gramEnd"/>
      <w:r w:rsidRPr="00AA09A7">
        <w:rPr>
          <w:rFonts w:cs="Traditional Arabic" w:hint="cs"/>
          <w:sz w:val="32"/>
          <w:rtl/>
          <w:lang w:bidi="ar-EG"/>
        </w:rPr>
        <w:t xml:space="preserve"> مقدمة على </w:t>
      </w:r>
      <w:proofErr w:type="spellStart"/>
      <w:r w:rsidRPr="00AA09A7">
        <w:rPr>
          <w:rFonts w:cs="Traditional Arabic" w:hint="cs"/>
          <w:sz w:val="32"/>
          <w:rtl/>
          <w:lang w:bidi="ar-EG"/>
        </w:rPr>
        <w:t>التحسينيات</w:t>
      </w:r>
      <w:proofErr w:type="spellEnd"/>
      <w:r w:rsidRPr="00AA09A7">
        <w:rPr>
          <w:rFonts w:cs="Traditional Arabic" w:hint="cs"/>
          <w:sz w:val="32"/>
          <w:rtl/>
          <w:lang w:bidi="ar-EG"/>
        </w:rPr>
        <w:t xml:space="preserve"> والكماليات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proofErr w:type="gramStart"/>
      <w:r w:rsidRPr="00AA09A7">
        <w:rPr>
          <w:rFonts w:cs="Traditional Arabic" w:hint="cs"/>
          <w:sz w:val="32"/>
          <w:rtl/>
          <w:lang w:bidi="ar-EG"/>
        </w:rPr>
        <w:t>4- مصلحة</w:t>
      </w:r>
      <w:proofErr w:type="gramEnd"/>
      <w:r w:rsidRPr="00AA09A7">
        <w:rPr>
          <w:rFonts w:cs="Traditional Arabic" w:hint="cs"/>
          <w:sz w:val="32"/>
          <w:rtl/>
          <w:lang w:bidi="ar-EG"/>
        </w:rPr>
        <w:t xml:space="preserve"> الدين مقدمة على مصلحة الدنيا عند التعارض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proofErr w:type="gramStart"/>
      <w:r w:rsidRPr="00AA09A7">
        <w:rPr>
          <w:rFonts w:cs="Traditional Arabic" w:hint="cs"/>
          <w:sz w:val="32"/>
          <w:rtl/>
          <w:lang w:bidi="ar-EG"/>
        </w:rPr>
        <w:lastRenderedPageBreak/>
        <w:t>5- مصلحة</w:t>
      </w:r>
      <w:proofErr w:type="gramEnd"/>
      <w:r w:rsidRPr="00AA09A7">
        <w:rPr>
          <w:rFonts w:cs="Traditional Arabic" w:hint="cs"/>
          <w:sz w:val="32"/>
          <w:rtl/>
          <w:lang w:bidi="ar-EG"/>
        </w:rPr>
        <w:t xml:space="preserve"> الجماعة مقدمة على مصلحة الفرد عند التعارض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proofErr w:type="gramStart"/>
      <w:r w:rsidRPr="00AA09A7">
        <w:rPr>
          <w:rFonts w:cs="Traditional Arabic" w:hint="cs"/>
          <w:sz w:val="32"/>
          <w:rtl/>
          <w:lang w:bidi="ar-EG"/>
        </w:rPr>
        <w:t>6- الفروض</w:t>
      </w:r>
      <w:proofErr w:type="gramEnd"/>
      <w:r w:rsidRPr="00AA09A7">
        <w:rPr>
          <w:rFonts w:cs="Traditional Arabic" w:hint="cs"/>
          <w:sz w:val="32"/>
          <w:rtl/>
          <w:lang w:bidi="ar-EG"/>
        </w:rPr>
        <w:t xml:space="preserve"> والواجبات أولى من السنن والمستحبات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proofErr w:type="gramStart"/>
      <w:r w:rsidRPr="00AA09A7">
        <w:rPr>
          <w:rFonts w:cs="Traditional Arabic" w:hint="cs"/>
          <w:sz w:val="32"/>
          <w:rtl/>
          <w:lang w:bidi="ar-EG"/>
        </w:rPr>
        <w:t>7- المتفق</w:t>
      </w:r>
      <w:proofErr w:type="gramEnd"/>
      <w:r w:rsidRPr="00AA09A7">
        <w:rPr>
          <w:rFonts w:cs="Traditional Arabic" w:hint="cs"/>
          <w:sz w:val="32"/>
          <w:rtl/>
          <w:lang w:bidi="ar-EG"/>
        </w:rPr>
        <w:t xml:space="preserve"> عليه أولى من المتخلف فيه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proofErr w:type="gramStart"/>
      <w:r w:rsidRPr="00AA09A7">
        <w:rPr>
          <w:rFonts w:cs="Traditional Arabic" w:hint="cs"/>
          <w:sz w:val="32"/>
          <w:rtl/>
          <w:lang w:bidi="ar-EG"/>
        </w:rPr>
        <w:t>8- حفظ</w:t>
      </w:r>
      <w:proofErr w:type="gramEnd"/>
      <w:r w:rsidRPr="00AA09A7">
        <w:rPr>
          <w:rFonts w:cs="Traditional Arabic" w:hint="cs"/>
          <w:sz w:val="32"/>
          <w:rtl/>
          <w:lang w:bidi="ar-EG"/>
        </w:rPr>
        <w:t xml:space="preserve"> النفس والعقل والعرض مقدم على حفظ المال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proofErr w:type="gramStart"/>
      <w:r w:rsidRPr="00AA09A7">
        <w:rPr>
          <w:rFonts w:cs="Traditional Arabic" w:hint="cs"/>
          <w:sz w:val="32"/>
          <w:rtl/>
          <w:lang w:bidi="ar-EG"/>
        </w:rPr>
        <w:t>9- العمل</w:t>
      </w:r>
      <w:proofErr w:type="gramEnd"/>
      <w:r w:rsidRPr="00AA09A7">
        <w:rPr>
          <w:rFonts w:cs="Traditional Arabic" w:hint="cs"/>
          <w:sz w:val="32"/>
          <w:rtl/>
          <w:lang w:bidi="ar-EG"/>
        </w:rPr>
        <w:t xml:space="preserve"> الذى يتعدى نفعه أولى من العمل الذى يقتصر نفعه على صاحبه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proofErr w:type="gramStart"/>
      <w:r w:rsidRPr="00AA09A7">
        <w:rPr>
          <w:rFonts w:cs="Traditional Arabic" w:hint="cs"/>
          <w:sz w:val="32"/>
          <w:rtl/>
          <w:lang w:bidi="ar-EG"/>
        </w:rPr>
        <w:t>10- الأقربون</w:t>
      </w:r>
      <w:proofErr w:type="gramEnd"/>
      <w:r w:rsidRPr="00AA09A7">
        <w:rPr>
          <w:rFonts w:cs="Traditional Arabic" w:hint="cs"/>
          <w:sz w:val="32"/>
          <w:rtl/>
          <w:lang w:bidi="ar-EG"/>
        </w:rPr>
        <w:t xml:space="preserve"> أولى بالمعروف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proofErr w:type="gramStart"/>
      <w:r w:rsidRPr="00AA09A7">
        <w:rPr>
          <w:rFonts w:cs="Traditional Arabic" w:hint="cs"/>
          <w:sz w:val="32"/>
          <w:rtl/>
          <w:lang w:bidi="ar-EG"/>
        </w:rPr>
        <w:t>11- العمل</w:t>
      </w:r>
      <w:proofErr w:type="gramEnd"/>
      <w:r w:rsidRPr="00AA09A7">
        <w:rPr>
          <w:rFonts w:cs="Traditional Arabic" w:hint="cs"/>
          <w:sz w:val="32"/>
          <w:rtl/>
          <w:lang w:bidi="ar-EG"/>
        </w:rPr>
        <w:t xml:space="preserve"> المطلوب على الفور مقدم على العمل الذى يحتمل التأخير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proofErr w:type="gramStart"/>
      <w:r w:rsidRPr="00AA09A7">
        <w:rPr>
          <w:rFonts w:cs="Traditional Arabic" w:hint="cs"/>
          <w:sz w:val="32"/>
          <w:rtl/>
          <w:lang w:bidi="ar-EG"/>
        </w:rPr>
        <w:t>12- درء</w:t>
      </w:r>
      <w:proofErr w:type="gramEnd"/>
      <w:r w:rsidRPr="00AA09A7">
        <w:rPr>
          <w:rFonts w:cs="Traditional Arabic" w:hint="cs"/>
          <w:sz w:val="32"/>
          <w:rtl/>
          <w:lang w:bidi="ar-EG"/>
        </w:rPr>
        <w:t xml:space="preserve"> المفسدة مقدم على جلب المصلحة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proofErr w:type="gramStart"/>
      <w:r w:rsidRPr="00AA09A7">
        <w:rPr>
          <w:rFonts w:cs="Traditional Arabic" w:hint="cs"/>
          <w:sz w:val="32"/>
          <w:rtl/>
          <w:lang w:bidi="ar-EG"/>
        </w:rPr>
        <w:t>13- الاهتمام</w:t>
      </w:r>
      <w:proofErr w:type="gramEnd"/>
      <w:r w:rsidRPr="00AA09A7">
        <w:rPr>
          <w:rFonts w:cs="Traditional Arabic" w:hint="cs"/>
          <w:sz w:val="32"/>
          <w:rtl/>
          <w:lang w:bidi="ar-EG"/>
        </w:rPr>
        <w:t xml:space="preserve"> بالجوهر والمقصد أولى من الاهتمام بالشكل واللفظ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proofErr w:type="gramStart"/>
      <w:r w:rsidRPr="00AA09A7">
        <w:rPr>
          <w:rFonts w:cs="Traditional Arabic" w:hint="cs"/>
          <w:sz w:val="32"/>
          <w:rtl/>
          <w:lang w:bidi="ar-EG"/>
        </w:rPr>
        <w:t>14- الكيف</w:t>
      </w:r>
      <w:proofErr w:type="gramEnd"/>
      <w:r w:rsidRPr="00AA09A7">
        <w:rPr>
          <w:rFonts w:cs="Traditional Arabic" w:hint="cs"/>
          <w:sz w:val="32"/>
          <w:rtl/>
          <w:lang w:bidi="ar-EG"/>
        </w:rPr>
        <w:t xml:space="preserve"> والنوع أولى من الكم والحجم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proofErr w:type="gramStart"/>
      <w:r w:rsidRPr="00AA09A7">
        <w:rPr>
          <w:rFonts w:cs="Traditional Arabic" w:hint="cs"/>
          <w:sz w:val="32"/>
          <w:rtl/>
          <w:lang w:bidi="ar-EG"/>
        </w:rPr>
        <w:t>15- العلم</w:t>
      </w:r>
      <w:proofErr w:type="gramEnd"/>
      <w:r w:rsidRPr="00AA09A7">
        <w:rPr>
          <w:rFonts w:cs="Traditional Arabic" w:hint="cs"/>
          <w:sz w:val="32"/>
          <w:rtl/>
          <w:lang w:bidi="ar-EG"/>
        </w:rPr>
        <w:t xml:space="preserve"> مقدم على العمل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proofErr w:type="gramStart"/>
      <w:r w:rsidRPr="00AA09A7">
        <w:rPr>
          <w:rFonts w:cs="Traditional Arabic" w:hint="cs"/>
          <w:sz w:val="32"/>
          <w:rtl/>
          <w:lang w:bidi="ar-EG"/>
        </w:rPr>
        <w:t>16- التخفيف</w:t>
      </w:r>
      <w:proofErr w:type="gramEnd"/>
      <w:r w:rsidRPr="00AA09A7">
        <w:rPr>
          <w:rFonts w:cs="Traditional Arabic" w:hint="cs"/>
          <w:sz w:val="32"/>
          <w:rtl/>
          <w:lang w:bidi="ar-EG"/>
        </w:rPr>
        <w:t xml:space="preserve"> والتيسير أولى من التشديد والتعسير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proofErr w:type="gramStart"/>
      <w:r w:rsidRPr="00AA09A7">
        <w:rPr>
          <w:rFonts w:cs="Traditional Arabic" w:hint="cs"/>
          <w:sz w:val="32"/>
          <w:rtl/>
          <w:lang w:bidi="ar-EG"/>
        </w:rPr>
        <w:t>17- حق</w:t>
      </w:r>
      <w:proofErr w:type="gramEnd"/>
      <w:r w:rsidRPr="00AA09A7">
        <w:rPr>
          <w:rFonts w:cs="Traditional Arabic" w:hint="cs"/>
          <w:sz w:val="32"/>
          <w:rtl/>
          <w:lang w:bidi="ar-EG"/>
        </w:rPr>
        <w:t xml:space="preserve"> العباد مقدم على حق الله المجرد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لأن حقوق الله مبنية على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 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>المسامحة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وحقوق العباد مبنية على المشاحة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proofErr w:type="gramStart"/>
      <w:r w:rsidRPr="00AA09A7">
        <w:rPr>
          <w:rFonts w:cs="Traditional Arabic" w:hint="cs"/>
          <w:sz w:val="32"/>
          <w:rtl/>
          <w:lang w:bidi="ar-EG"/>
        </w:rPr>
        <w:t>18- بناء</w:t>
      </w:r>
      <w:proofErr w:type="gramEnd"/>
      <w:r w:rsidRPr="00AA09A7">
        <w:rPr>
          <w:rFonts w:cs="Traditional Arabic" w:hint="cs"/>
          <w:sz w:val="32"/>
          <w:rtl/>
          <w:lang w:bidi="ar-EG"/>
        </w:rPr>
        <w:t xml:space="preserve"> العقول أولى من بناء الأجسام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proofErr w:type="gramStart"/>
      <w:r w:rsidRPr="00AA09A7">
        <w:rPr>
          <w:rFonts w:cs="Traditional Arabic" w:hint="cs"/>
          <w:sz w:val="32"/>
          <w:rtl/>
          <w:lang w:bidi="ar-EG"/>
        </w:rPr>
        <w:t>19- نظافة</w:t>
      </w:r>
      <w:proofErr w:type="gramEnd"/>
      <w:r w:rsidRPr="00AA09A7">
        <w:rPr>
          <w:rFonts w:cs="Traditional Arabic" w:hint="cs"/>
          <w:sz w:val="32"/>
          <w:rtl/>
          <w:lang w:bidi="ar-EG"/>
        </w:rPr>
        <w:t xml:space="preserve"> القلب أولى من نظافة البدن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proofErr w:type="gramStart"/>
      <w:r w:rsidRPr="00AA09A7">
        <w:rPr>
          <w:rFonts w:cs="Traditional Arabic" w:hint="cs"/>
          <w:sz w:val="32"/>
          <w:rtl/>
          <w:lang w:bidi="ar-EG"/>
        </w:rPr>
        <w:t>20- الفهم</w:t>
      </w:r>
      <w:proofErr w:type="gramEnd"/>
      <w:r w:rsidRPr="00AA09A7">
        <w:rPr>
          <w:rFonts w:cs="Traditional Arabic" w:hint="cs"/>
          <w:sz w:val="32"/>
          <w:rtl/>
          <w:lang w:bidi="ar-EG"/>
        </w:rPr>
        <w:t xml:space="preserve"> أولى من الحفظ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</w:p>
    <w:p w:rsidR="0016760C" w:rsidRPr="00AA09A7" w:rsidRDefault="0016760C" w:rsidP="00C73A8A">
      <w:pPr>
        <w:jc w:val="both"/>
        <w:rPr>
          <w:rFonts w:cs="Traditional Arabic"/>
          <w:b/>
          <w:bCs/>
          <w:sz w:val="32"/>
          <w:rtl/>
          <w:lang w:bidi="ar-EG"/>
        </w:rPr>
      </w:pPr>
    </w:p>
    <w:p w:rsidR="0016760C" w:rsidRPr="00AA09A7" w:rsidRDefault="0016760C" w:rsidP="00C73A8A">
      <w:pPr>
        <w:jc w:val="both"/>
        <w:rPr>
          <w:rFonts w:cs="Traditional Arabic"/>
          <w:b/>
          <w:bCs/>
          <w:sz w:val="32"/>
          <w:rtl/>
          <w:lang w:bidi="ar-EG"/>
        </w:rPr>
      </w:pPr>
    </w:p>
    <w:p w:rsidR="0016760C" w:rsidRPr="00AA09A7" w:rsidRDefault="0016760C" w:rsidP="00C73A8A">
      <w:pPr>
        <w:jc w:val="both"/>
        <w:rPr>
          <w:rFonts w:cs="Traditional Arabic"/>
          <w:b/>
          <w:bCs/>
          <w:sz w:val="32"/>
          <w:rtl/>
          <w:lang w:bidi="ar-EG"/>
        </w:rPr>
      </w:pPr>
    </w:p>
    <w:p w:rsidR="0016760C" w:rsidRPr="00AA09A7" w:rsidRDefault="0016760C" w:rsidP="00C73A8A">
      <w:pPr>
        <w:jc w:val="both"/>
        <w:rPr>
          <w:rFonts w:cs="Traditional Arabic"/>
          <w:b/>
          <w:bCs/>
          <w:sz w:val="32"/>
          <w:rtl/>
          <w:lang w:bidi="ar-EG"/>
        </w:rPr>
      </w:pPr>
    </w:p>
    <w:p w:rsidR="0016760C" w:rsidRPr="00AA09A7" w:rsidRDefault="0016760C" w:rsidP="00C73A8A">
      <w:pPr>
        <w:jc w:val="both"/>
        <w:rPr>
          <w:rFonts w:cs="Traditional Arabic"/>
          <w:b/>
          <w:bCs/>
          <w:sz w:val="32"/>
          <w:rtl/>
          <w:lang w:bidi="ar-EG"/>
        </w:rPr>
      </w:pPr>
    </w:p>
    <w:p w:rsidR="0016760C" w:rsidRPr="00AA09A7" w:rsidRDefault="0016760C" w:rsidP="00C73A8A">
      <w:pPr>
        <w:jc w:val="both"/>
        <w:rPr>
          <w:rFonts w:cs="Traditional Arabic"/>
          <w:b/>
          <w:bCs/>
          <w:sz w:val="32"/>
          <w:rtl/>
          <w:lang w:bidi="ar-EG"/>
        </w:rPr>
      </w:pPr>
    </w:p>
    <w:p w:rsidR="0016760C" w:rsidRPr="00AA09A7" w:rsidRDefault="0016760C" w:rsidP="00C73A8A">
      <w:pPr>
        <w:jc w:val="both"/>
        <w:rPr>
          <w:rFonts w:cs="Traditional Arabic"/>
          <w:b/>
          <w:bCs/>
          <w:sz w:val="32"/>
          <w:rtl/>
          <w:lang w:bidi="ar-EG"/>
        </w:rPr>
      </w:pPr>
    </w:p>
    <w:p w:rsidR="0016760C" w:rsidRPr="00AA09A7" w:rsidRDefault="0016760C" w:rsidP="00C73A8A">
      <w:pPr>
        <w:jc w:val="both"/>
        <w:rPr>
          <w:rFonts w:cs="Traditional Arabic"/>
          <w:b/>
          <w:bCs/>
          <w:sz w:val="32"/>
          <w:rtl/>
          <w:lang w:bidi="ar-EG"/>
        </w:rPr>
      </w:pPr>
    </w:p>
    <w:p w:rsidR="00B32F70" w:rsidRDefault="00B32F70">
      <w:pPr>
        <w:bidi w:val="0"/>
        <w:rPr>
          <w:rFonts w:cs="Traditional Arabic"/>
          <w:b/>
          <w:bCs/>
          <w:sz w:val="32"/>
          <w:rtl/>
          <w:lang w:bidi="ar-EG"/>
        </w:rPr>
      </w:pPr>
      <w:r>
        <w:rPr>
          <w:rFonts w:cs="Traditional Arabic"/>
          <w:b/>
          <w:bCs/>
          <w:sz w:val="32"/>
          <w:rtl/>
          <w:lang w:bidi="ar-EG"/>
        </w:rPr>
        <w:br w:type="page"/>
      </w:r>
    </w:p>
    <w:p w:rsidR="0016760C" w:rsidRPr="00AA09A7" w:rsidRDefault="0016760C" w:rsidP="00B32F70">
      <w:pPr>
        <w:pStyle w:val="2"/>
        <w:rPr>
          <w:rtl/>
          <w:lang w:bidi="ar-EG"/>
        </w:rPr>
      </w:pPr>
      <w:bookmarkStart w:id="13" w:name="_Toc494178548"/>
      <w:r w:rsidRPr="00AA09A7">
        <w:rPr>
          <w:rFonts w:hint="cs"/>
          <w:rtl/>
          <w:lang w:bidi="ar-EG"/>
        </w:rPr>
        <w:lastRenderedPageBreak/>
        <w:t>المبحث الثالث</w:t>
      </w:r>
      <w:bookmarkEnd w:id="13"/>
    </w:p>
    <w:p w:rsidR="0016760C" w:rsidRPr="00AA09A7" w:rsidRDefault="0016760C" w:rsidP="00B32F70">
      <w:pPr>
        <w:pStyle w:val="2"/>
        <w:rPr>
          <w:rtl/>
          <w:lang w:bidi="ar-EG"/>
        </w:rPr>
      </w:pPr>
      <w:bookmarkStart w:id="14" w:name="_Toc494178549"/>
      <w:r w:rsidRPr="00AA09A7">
        <w:rPr>
          <w:rFonts w:hint="cs"/>
          <w:rtl/>
          <w:lang w:bidi="ar-EG"/>
        </w:rPr>
        <w:t>الموازنة بين المصالح والمفاسد</w:t>
      </w:r>
      <w:bookmarkEnd w:id="14"/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>عرفنا في السمة السابقة أن المصالح والمفاسد ليست كلها على درجة واحدة من الأهمية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فالمصالح منها ما هو ضروري ومنها ما هو حاجي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ومنها التكميلي أو التحسيني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والمفاسد منها الكبير والأكبر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والصغير والأصغر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وهكذا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>والطاعات فيها الركن والفرض والمندوب والمستحب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والمعاصي فيها أكبر الكبائر والكبائر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والمحرمات والصغائر والمكروهات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 xml:space="preserve">والاجتهاد </w:t>
      </w:r>
      <w:proofErr w:type="spellStart"/>
      <w:r w:rsidRPr="00AA09A7">
        <w:rPr>
          <w:rFonts w:cs="Traditional Arabic" w:hint="cs"/>
          <w:sz w:val="32"/>
          <w:rtl/>
          <w:lang w:bidi="ar-EG"/>
        </w:rPr>
        <w:t>المقاصدي</w:t>
      </w:r>
      <w:proofErr w:type="spellEnd"/>
      <w:r w:rsidRPr="00AA09A7">
        <w:rPr>
          <w:rFonts w:cs="Traditional Arabic" w:hint="cs"/>
          <w:sz w:val="32"/>
          <w:rtl/>
          <w:lang w:bidi="ar-EG"/>
        </w:rPr>
        <w:t xml:space="preserve"> يفرض على المجتهد ألا ينظر إلى الفعل أو القضية من جانب واحد فلا ينظر إلى ما فيها من مصلحة فقط فيحكم بالصحة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أو ينظر إلى ما فيها من مفسدة فقط فيحكم بالبطلان بناء على هذه النظرة القاصرة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فقد يكون مع المصلحة مفسدة أكبر منها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وقد يكون مع المفسدة مصلحة أكبر منها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>وعلى هذا تنبني قاعدة أن " الشرع يحصل الأصلح بتفويت الصالح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 xml:space="preserve">كما يدرأ الأفسد بارتكاب الفاسد " </w:t>
      </w:r>
      <w:r w:rsidRPr="00AA09A7">
        <w:rPr>
          <w:rFonts w:cs="Traditional Arabic" w:hint="cs"/>
          <w:sz w:val="32"/>
          <w:vertAlign w:val="superscript"/>
          <w:rtl/>
          <w:lang w:bidi="ar-EG"/>
        </w:rPr>
        <w:t>(</w:t>
      </w:r>
      <w:r w:rsidRPr="00AA09A7">
        <w:rPr>
          <w:rStyle w:val="a8"/>
          <w:rFonts w:cs="Traditional Arabic"/>
          <w:sz w:val="32"/>
          <w:rtl/>
          <w:lang w:bidi="ar-EG"/>
        </w:rPr>
        <w:footnoteReference w:id="47"/>
      </w:r>
      <w:r w:rsidRPr="00AA09A7">
        <w:rPr>
          <w:rFonts w:cs="Traditional Arabic" w:hint="cs"/>
          <w:sz w:val="32"/>
          <w:vertAlign w:val="superscript"/>
          <w:rtl/>
          <w:lang w:bidi="ar-EG"/>
        </w:rPr>
        <w:t>)</w:t>
      </w:r>
      <w:r w:rsidR="00AA09A7">
        <w:rPr>
          <w:rFonts w:cs="Traditional Arabic" w:hint="cs"/>
          <w:sz w:val="32"/>
          <w:rtl/>
          <w:lang w:bidi="ar-EG"/>
        </w:rPr>
        <w:t>.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 xml:space="preserve">وهذه القاعدة </w:t>
      </w:r>
      <w:r w:rsidRPr="00AA09A7">
        <w:rPr>
          <w:rFonts w:cs="Traditional Arabic"/>
          <w:sz w:val="32"/>
          <w:rtl/>
          <w:lang w:bidi="ar-EG"/>
        </w:rPr>
        <w:t>–</w:t>
      </w:r>
      <w:r w:rsidRPr="00AA09A7">
        <w:rPr>
          <w:rFonts w:cs="Traditional Arabic" w:hint="cs"/>
          <w:sz w:val="32"/>
          <w:rtl/>
          <w:lang w:bidi="ar-EG"/>
        </w:rPr>
        <w:t xml:space="preserve"> كما يقول الدكتور </w:t>
      </w:r>
      <w:proofErr w:type="spellStart"/>
      <w:proofErr w:type="gramStart"/>
      <w:r w:rsidRPr="00AA09A7">
        <w:rPr>
          <w:rFonts w:cs="Traditional Arabic" w:hint="cs"/>
          <w:sz w:val="32"/>
          <w:rtl/>
          <w:lang w:bidi="ar-EG"/>
        </w:rPr>
        <w:t>الريسوني</w:t>
      </w:r>
      <w:proofErr w:type="spellEnd"/>
      <w:r w:rsidRPr="00AA09A7">
        <w:rPr>
          <w:rFonts w:cs="Traditional Arabic" w:hint="cs"/>
          <w:sz w:val="32"/>
          <w:vertAlign w:val="superscript"/>
          <w:rtl/>
          <w:lang w:bidi="ar-EG"/>
        </w:rPr>
        <w:t>(</w:t>
      </w:r>
      <w:proofErr w:type="gramEnd"/>
      <w:r w:rsidRPr="00AA09A7">
        <w:rPr>
          <w:rStyle w:val="a8"/>
          <w:rFonts w:cs="Traditional Arabic"/>
          <w:sz w:val="32"/>
          <w:rtl/>
          <w:lang w:bidi="ar-EG"/>
        </w:rPr>
        <w:footnoteReference w:id="48"/>
      </w:r>
      <w:r w:rsidRPr="00AA09A7">
        <w:rPr>
          <w:rFonts w:cs="Traditional Arabic" w:hint="cs"/>
          <w:sz w:val="32"/>
          <w:vertAlign w:val="superscript"/>
          <w:rtl/>
          <w:lang w:bidi="ar-EG"/>
        </w:rPr>
        <w:t>)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  <w:r w:rsidRPr="00AA09A7">
        <w:rPr>
          <w:rFonts w:cs="Traditional Arabic"/>
          <w:sz w:val="32"/>
          <w:rtl/>
          <w:lang w:bidi="ar-EG"/>
        </w:rPr>
        <w:t>–</w:t>
      </w:r>
      <w:r w:rsidRPr="00AA09A7">
        <w:rPr>
          <w:rFonts w:cs="Traditional Arabic" w:hint="cs"/>
          <w:sz w:val="32"/>
          <w:rtl/>
          <w:lang w:bidi="ar-EG"/>
        </w:rPr>
        <w:t xml:space="preserve"> هي لب المسألة وثمرتها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وبيت القصيد فيها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فالتفاضل والتفاوت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وما ينبني عليهما من ترتيب وتقديم وتأخير ورفع وخفض يستلزمان</w:t>
      </w:r>
      <w:r w:rsidR="00AA09A7">
        <w:rPr>
          <w:rFonts w:cs="Traditional Arabic" w:hint="cs"/>
          <w:sz w:val="32"/>
          <w:rtl/>
          <w:lang w:bidi="ar-EG"/>
        </w:rPr>
        <w:t xml:space="preserve"> في </w:t>
      </w:r>
      <w:r w:rsidRPr="00AA09A7">
        <w:rPr>
          <w:rFonts w:cs="Traditional Arabic" w:hint="cs"/>
          <w:sz w:val="32"/>
          <w:rtl/>
          <w:lang w:bidi="ar-EG"/>
        </w:rPr>
        <w:t>كثير من الحالات تفويت الذي هو أدنى للحصول أو الإبقاء على الذي هو خير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وتقديم الفاضل على المفضول والتضحية بالخسيس من أجل النفيس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وارتكاب السيء تجنباً للأسوأ</w:t>
      </w:r>
      <w:r w:rsidR="00AA09A7">
        <w:rPr>
          <w:rFonts w:cs="Traditional Arabic" w:hint="cs"/>
          <w:sz w:val="32"/>
          <w:rtl/>
          <w:lang w:bidi="ar-EG"/>
        </w:rPr>
        <w:t>.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>فالمطلوب إذن أن يقوم المجتهد بالموازنة والترجيح بين المصالح والمفاسد عند التزاحم أو التعارض ليقدم أعلى المصلحتين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عند تعارض المصالح أو أخف الضررين عند تعارض المضار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وإذا كان الفعل يشتمل على مصلحة ومفسده معاً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يجب أن ينظر إلى الغالب منهما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فإن غلبت المصلحة قدمت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 xml:space="preserve">وإن كانت </w:t>
      </w:r>
      <w:r w:rsidR="00F86239" w:rsidRPr="00AA09A7">
        <w:rPr>
          <w:rFonts w:cs="Traditional Arabic" w:hint="cs"/>
          <w:sz w:val="32"/>
          <w:rtl/>
          <w:lang w:bidi="ar-EG"/>
        </w:rPr>
        <w:t>المفسدة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  <w:proofErr w:type="spellStart"/>
      <w:r w:rsidRPr="00AA09A7">
        <w:rPr>
          <w:rFonts w:cs="Traditional Arabic" w:hint="cs"/>
          <w:sz w:val="32"/>
          <w:rtl/>
          <w:lang w:bidi="ar-EG"/>
        </w:rPr>
        <w:t>هى</w:t>
      </w:r>
      <w:proofErr w:type="spellEnd"/>
      <w:r w:rsidRPr="00AA09A7">
        <w:rPr>
          <w:rFonts w:cs="Traditional Arabic" w:hint="cs"/>
          <w:sz w:val="32"/>
          <w:rtl/>
          <w:lang w:bidi="ar-EG"/>
        </w:rPr>
        <w:t xml:space="preserve"> الغالبة ترك هذا الفعل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وهذا مستمد من قوله تعالى في الخمر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 xml:space="preserve"> " </w:t>
      </w:r>
      <w:r w:rsidRPr="00AA09A7">
        <w:rPr>
          <w:rStyle w:val="apple-style-span"/>
          <w:rFonts w:ascii="Verdana" w:hAnsi="Verdana" w:cs="Traditional Arabic"/>
          <w:b/>
          <w:bCs/>
          <w:color w:val="000000"/>
          <w:sz w:val="32"/>
          <w:shd w:val="clear" w:color="auto" w:fill="FFFFFF"/>
          <w:rtl/>
        </w:rPr>
        <w:t xml:space="preserve">يَسْأَلُونَكَ عَنِ الْخَمْرِ وَالْمَيْسِرِ </w:t>
      </w:r>
      <w:r w:rsidRPr="00AA09A7">
        <w:rPr>
          <w:rStyle w:val="apple-style-span"/>
          <w:rFonts w:ascii="Sakkal Majalla" w:hAnsi="Sakkal Majalla" w:cs="Sakkal Majalla" w:hint="cs"/>
          <w:b/>
          <w:bCs/>
          <w:color w:val="000000"/>
          <w:sz w:val="32"/>
          <w:shd w:val="clear" w:color="auto" w:fill="FFFFFF"/>
          <w:rtl/>
        </w:rPr>
        <w:t>ۖ</w:t>
      </w:r>
      <w:r w:rsidRPr="00AA09A7">
        <w:rPr>
          <w:rStyle w:val="apple-style-span"/>
          <w:rFonts w:ascii="Verdana" w:hAnsi="Verdana" w:cs="Traditional Arabic" w:hint="cs"/>
          <w:b/>
          <w:bCs/>
          <w:color w:val="000000"/>
          <w:sz w:val="32"/>
          <w:shd w:val="clear" w:color="auto" w:fill="FFFFFF"/>
          <w:rtl/>
        </w:rPr>
        <w:t xml:space="preserve"> قُلْ فِيهِمَا إِثْمٌ كَبِيرٌ وَمَنَافِعُ لِلنَّاسِ وَإِثْمُهُمَا أَكْبَرُ مِنْ نَفْعِهِمَ</w:t>
      </w:r>
      <w:r w:rsidRPr="00AA09A7">
        <w:rPr>
          <w:rStyle w:val="apple-style-span"/>
          <w:rFonts w:ascii="Verdana" w:hAnsi="Verdana" w:cs="Traditional Arabic"/>
          <w:b/>
          <w:bCs/>
          <w:color w:val="000000"/>
          <w:sz w:val="32"/>
          <w:shd w:val="clear" w:color="auto" w:fill="FFFFFF"/>
          <w:rtl/>
        </w:rPr>
        <w:t>ا</w:t>
      </w:r>
      <w:r w:rsidR="00AA09A7">
        <w:rPr>
          <w:rFonts w:cs="Traditional Arabic" w:hint="cs"/>
          <w:sz w:val="32"/>
          <w:rtl/>
          <w:lang w:bidi="ar-EG"/>
        </w:rPr>
        <w:t>...</w:t>
      </w:r>
      <w:r w:rsidRPr="00AA09A7">
        <w:rPr>
          <w:rFonts w:cs="Traditional Arabic" w:hint="cs"/>
          <w:sz w:val="32"/>
          <w:rtl/>
          <w:lang w:bidi="ar-EG"/>
        </w:rPr>
        <w:t xml:space="preserve"> " [ البقرة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 xml:space="preserve"> 219 ]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>ويقول الإمام الشاطبي في ذلك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 xml:space="preserve"> " والمصالح والمفاسد الراجعة إلى الدنيا إنما تفهم على مقتضى ما غلب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فإن كان الغالب جهة المصلحة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فهي المصلحة المفهومة عرفاً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وإذا غلبت الجهة الأخرى فهي المفسدة المفهومة عرفاً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 xml:space="preserve">ولذلك كان الفعل ذو </w:t>
      </w:r>
      <w:proofErr w:type="spellStart"/>
      <w:r w:rsidRPr="00AA09A7">
        <w:rPr>
          <w:rFonts w:cs="Traditional Arabic" w:hint="cs"/>
          <w:sz w:val="32"/>
          <w:rtl/>
          <w:lang w:bidi="ar-EG"/>
        </w:rPr>
        <w:t>الجهين</w:t>
      </w:r>
      <w:proofErr w:type="spellEnd"/>
      <w:r w:rsidRPr="00AA09A7">
        <w:rPr>
          <w:rFonts w:cs="Traditional Arabic" w:hint="cs"/>
          <w:sz w:val="32"/>
          <w:rtl/>
          <w:lang w:bidi="ar-EG"/>
        </w:rPr>
        <w:t xml:space="preserve"> منسوباً إلى الجهة الراجحة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فإذا رجحت المصلحة فمرغوب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ويقال فيه أنه مصلحة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وإذا غلبت جهة المفسدة فمهروب عنه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 xml:space="preserve">ويقال إنه مفسدة على ما جرت به العادات " </w:t>
      </w:r>
      <w:r w:rsidRPr="00AA09A7">
        <w:rPr>
          <w:rFonts w:cs="Traditional Arabic" w:hint="cs"/>
          <w:sz w:val="32"/>
          <w:vertAlign w:val="superscript"/>
          <w:rtl/>
          <w:lang w:bidi="ar-EG"/>
        </w:rPr>
        <w:t>(</w:t>
      </w:r>
      <w:r w:rsidRPr="00AA09A7">
        <w:rPr>
          <w:rStyle w:val="a8"/>
          <w:rFonts w:cs="Traditional Arabic"/>
          <w:sz w:val="32"/>
          <w:rtl/>
          <w:lang w:bidi="ar-EG"/>
        </w:rPr>
        <w:footnoteReference w:id="49"/>
      </w:r>
      <w:r w:rsidRPr="00AA09A7">
        <w:rPr>
          <w:rFonts w:cs="Traditional Arabic" w:hint="cs"/>
          <w:sz w:val="32"/>
          <w:vertAlign w:val="superscript"/>
          <w:rtl/>
          <w:lang w:bidi="ar-EG"/>
        </w:rPr>
        <w:t>)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</w:p>
    <w:p w:rsidR="0016760C" w:rsidRPr="00AA09A7" w:rsidRDefault="0016760C" w:rsidP="00C73A8A">
      <w:pPr>
        <w:jc w:val="both"/>
        <w:rPr>
          <w:rFonts w:cs="Traditional Arabic"/>
          <w:b/>
          <w:bCs/>
          <w:sz w:val="32"/>
          <w:rtl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lastRenderedPageBreak/>
        <w:t>فالموازنة بين المصالح والمفاسد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وتقديم أعلى المصلحتين وتفويت أخطر الضررين عند التعارض من أهم الأمور وهو في نظر كثير من العلماء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العلم الحقيقي والفقه الحقيقي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b/>
          <w:bCs/>
          <w:sz w:val="32"/>
          <w:rtl/>
          <w:lang w:bidi="ar-EG"/>
        </w:rPr>
        <w:t>يقول شيخ الإسلام ابن تيمية</w:t>
      </w:r>
      <w:r w:rsidR="00D340C1" w:rsidRPr="00AA09A7">
        <w:rPr>
          <w:rFonts w:cs="Traditional Arabic" w:hint="cs"/>
          <w:b/>
          <w:bCs/>
          <w:sz w:val="32"/>
          <w:rtl/>
          <w:lang w:bidi="ar-EG"/>
        </w:rPr>
        <w:t>:</w:t>
      </w:r>
      <w:r w:rsidRPr="00AA09A7">
        <w:rPr>
          <w:rFonts w:cs="Traditional Arabic" w:hint="cs"/>
          <w:b/>
          <w:bCs/>
          <w:sz w:val="32"/>
          <w:rtl/>
          <w:lang w:bidi="ar-EG"/>
        </w:rPr>
        <w:t xml:space="preserve"> " ليس العاقل الذي يعرف الخير من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  <w:r w:rsidRPr="00AA09A7">
        <w:rPr>
          <w:rFonts w:cs="Traditional Arabic" w:hint="cs"/>
          <w:b/>
          <w:bCs/>
          <w:sz w:val="32"/>
          <w:rtl/>
          <w:lang w:bidi="ar-EG"/>
        </w:rPr>
        <w:t>الشر</w:t>
      </w:r>
      <w:r w:rsidR="00F86239" w:rsidRPr="00AA09A7">
        <w:rPr>
          <w:rFonts w:cs="Traditional Arabic" w:hint="cs"/>
          <w:b/>
          <w:bCs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b/>
          <w:bCs/>
          <w:sz w:val="32"/>
          <w:rtl/>
          <w:lang w:bidi="ar-EG"/>
        </w:rPr>
        <w:t>أو يميز الخير من الشر</w:t>
      </w:r>
      <w:r w:rsidR="00F86239" w:rsidRPr="00AA09A7">
        <w:rPr>
          <w:rFonts w:cs="Traditional Arabic" w:hint="cs"/>
          <w:b/>
          <w:bCs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b/>
          <w:bCs/>
          <w:sz w:val="32"/>
          <w:rtl/>
          <w:lang w:bidi="ar-EG"/>
        </w:rPr>
        <w:t xml:space="preserve">ولكن العاقل والفقيه هو من يعرف خير الخيرين وشر الشرين " </w:t>
      </w:r>
      <w:r w:rsidRPr="00AA09A7">
        <w:rPr>
          <w:rFonts w:cs="Traditional Arabic" w:hint="cs"/>
          <w:b/>
          <w:bCs/>
          <w:sz w:val="32"/>
          <w:vertAlign w:val="superscript"/>
          <w:rtl/>
          <w:lang w:bidi="ar-EG"/>
        </w:rPr>
        <w:t>(</w:t>
      </w:r>
      <w:r w:rsidRPr="00AA09A7">
        <w:rPr>
          <w:rStyle w:val="a8"/>
          <w:rFonts w:cs="Traditional Arabic"/>
          <w:b/>
          <w:bCs/>
          <w:sz w:val="32"/>
          <w:rtl/>
          <w:lang w:bidi="ar-EG"/>
        </w:rPr>
        <w:footnoteReference w:id="50"/>
      </w:r>
      <w:r w:rsidRPr="00AA09A7">
        <w:rPr>
          <w:rFonts w:cs="Traditional Arabic" w:hint="cs"/>
          <w:b/>
          <w:bCs/>
          <w:sz w:val="32"/>
          <w:vertAlign w:val="superscript"/>
          <w:rtl/>
          <w:lang w:bidi="ar-EG"/>
        </w:rPr>
        <w:t>)</w:t>
      </w:r>
      <w:r w:rsidR="00AA09A7">
        <w:rPr>
          <w:rFonts w:cs="Traditional Arabic" w:hint="cs"/>
          <w:b/>
          <w:bCs/>
          <w:sz w:val="32"/>
          <w:rtl/>
          <w:lang w:bidi="ar-EG"/>
        </w:rPr>
        <w:t>.</w:t>
      </w:r>
      <w:r w:rsidRPr="00AA09A7">
        <w:rPr>
          <w:rFonts w:cs="Traditional Arabic" w:hint="cs"/>
          <w:b/>
          <w:bCs/>
          <w:sz w:val="32"/>
          <w:rtl/>
          <w:lang w:bidi="ar-EG"/>
        </w:rPr>
        <w:t xml:space="preserve"> 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>ويقول أيضاً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 xml:space="preserve"> " </w:t>
      </w:r>
      <w:r w:rsidRPr="00AA09A7">
        <w:rPr>
          <w:rFonts w:cs="Traditional Arabic" w:hint="cs"/>
          <w:b/>
          <w:bCs/>
          <w:sz w:val="32"/>
          <w:rtl/>
          <w:lang w:bidi="ar-EG"/>
        </w:rPr>
        <w:t>فتفطن لحقيقة الدين وانظر ما اشتملت عليه الأفعال من المصالح الشرعية والمفاسد</w:t>
      </w:r>
      <w:r w:rsidR="00F86239" w:rsidRPr="00AA09A7">
        <w:rPr>
          <w:rFonts w:cs="Traditional Arabic" w:hint="cs"/>
          <w:b/>
          <w:bCs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b/>
          <w:bCs/>
          <w:sz w:val="32"/>
          <w:rtl/>
          <w:lang w:bidi="ar-EG"/>
        </w:rPr>
        <w:t>بحيث تعرف ما ينبغي من مراتب المعروف ومراتب المنكر</w:t>
      </w:r>
      <w:r w:rsidR="00F86239" w:rsidRPr="00AA09A7">
        <w:rPr>
          <w:rFonts w:cs="Traditional Arabic" w:hint="cs"/>
          <w:b/>
          <w:bCs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b/>
          <w:bCs/>
          <w:sz w:val="32"/>
          <w:rtl/>
          <w:lang w:bidi="ar-EG"/>
        </w:rPr>
        <w:t>حتى تقدم أهمها عند المزاحمة</w:t>
      </w:r>
      <w:r w:rsidR="00AA09A7">
        <w:rPr>
          <w:rFonts w:cs="Traditional Arabic" w:hint="cs"/>
          <w:b/>
          <w:bCs/>
          <w:sz w:val="32"/>
          <w:rtl/>
          <w:lang w:bidi="ar-EG"/>
        </w:rPr>
        <w:t>.</w:t>
      </w:r>
      <w:r w:rsidRPr="00AA09A7">
        <w:rPr>
          <w:rFonts w:cs="Traditional Arabic" w:hint="cs"/>
          <w:b/>
          <w:bCs/>
          <w:sz w:val="32"/>
          <w:rtl/>
          <w:lang w:bidi="ar-EG"/>
        </w:rPr>
        <w:t xml:space="preserve"> فإن هذا حقيقة العمل بما جاءت به الرسل</w:t>
      </w:r>
      <w:r w:rsidR="00F86239" w:rsidRPr="00AA09A7">
        <w:rPr>
          <w:rFonts w:cs="Traditional Arabic" w:hint="cs"/>
          <w:b/>
          <w:bCs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b/>
          <w:bCs/>
          <w:sz w:val="32"/>
          <w:rtl/>
          <w:lang w:bidi="ar-EG"/>
        </w:rPr>
        <w:t>فإن التمييز بين جنس المعروف وجنس المنكر وجنس الدليل وغير الدليل</w:t>
      </w:r>
      <w:r w:rsidR="00F86239" w:rsidRPr="00AA09A7">
        <w:rPr>
          <w:rFonts w:cs="Traditional Arabic" w:hint="cs"/>
          <w:b/>
          <w:bCs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b/>
          <w:bCs/>
          <w:sz w:val="32"/>
          <w:rtl/>
          <w:lang w:bidi="ar-EG"/>
        </w:rPr>
        <w:t>يتيسر كثيراً</w:t>
      </w:r>
      <w:r w:rsidR="00F86239" w:rsidRPr="00AA09A7">
        <w:rPr>
          <w:rFonts w:cs="Traditional Arabic" w:hint="cs"/>
          <w:b/>
          <w:bCs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b/>
          <w:bCs/>
          <w:sz w:val="32"/>
          <w:rtl/>
          <w:lang w:bidi="ar-EG"/>
        </w:rPr>
        <w:t>فأما مراتب المعروف والمنكر</w:t>
      </w:r>
      <w:r w:rsidR="00F86239" w:rsidRPr="00AA09A7">
        <w:rPr>
          <w:rFonts w:cs="Traditional Arabic" w:hint="cs"/>
          <w:b/>
          <w:bCs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b/>
          <w:bCs/>
          <w:sz w:val="32"/>
          <w:rtl/>
          <w:lang w:bidi="ar-EG"/>
        </w:rPr>
        <w:t>ومراتب الدليل بحيث تقدم عند التزاحم أعرف المعروفين فتدعوا إليه</w:t>
      </w:r>
      <w:r w:rsidR="00F86239" w:rsidRPr="00AA09A7">
        <w:rPr>
          <w:rFonts w:cs="Traditional Arabic" w:hint="cs"/>
          <w:b/>
          <w:bCs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b/>
          <w:bCs/>
          <w:sz w:val="32"/>
          <w:rtl/>
          <w:lang w:bidi="ar-EG"/>
        </w:rPr>
        <w:t>وتنكر أنكر المنكرين</w:t>
      </w:r>
      <w:r w:rsidR="00F86239" w:rsidRPr="00AA09A7">
        <w:rPr>
          <w:rFonts w:cs="Traditional Arabic" w:hint="cs"/>
          <w:b/>
          <w:bCs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b/>
          <w:bCs/>
          <w:sz w:val="32"/>
          <w:rtl/>
          <w:lang w:bidi="ar-EG"/>
        </w:rPr>
        <w:t>وترجح أقوى الدليلين</w:t>
      </w:r>
      <w:r w:rsidR="00F86239" w:rsidRPr="00AA09A7">
        <w:rPr>
          <w:rFonts w:cs="Traditional Arabic" w:hint="cs"/>
          <w:b/>
          <w:bCs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b/>
          <w:bCs/>
          <w:sz w:val="32"/>
          <w:rtl/>
          <w:lang w:bidi="ar-EG"/>
        </w:rPr>
        <w:t>فإنه خاصة العلماء بهذا الدين</w:t>
      </w:r>
      <w:r w:rsidRPr="00AA09A7">
        <w:rPr>
          <w:rFonts w:cs="Traditional Arabic" w:hint="cs"/>
          <w:sz w:val="32"/>
          <w:rtl/>
          <w:lang w:bidi="ar-EG"/>
        </w:rPr>
        <w:t xml:space="preserve"> " </w:t>
      </w:r>
      <w:r w:rsidRPr="00AA09A7">
        <w:rPr>
          <w:rFonts w:cs="Traditional Arabic" w:hint="cs"/>
          <w:sz w:val="32"/>
          <w:vertAlign w:val="superscript"/>
          <w:rtl/>
          <w:lang w:bidi="ar-EG"/>
        </w:rPr>
        <w:t>(</w:t>
      </w:r>
      <w:r w:rsidRPr="00AA09A7">
        <w:rPr>
          <w:rStyle w:val="a8"/>
          <w:rFonts w:cs="Traditional Arabic"/>
          <w:sz w:val="32"/>
          <w:rtl/>
          <w:lang w:bidi="ar-EG"/>
        </w:rPr>
        <w:footnoteReference w:id="51"/>
      </w:r>
      <w:r w:rsidRPr="00AA09A7">
        <w:rPr>
          <w:rFonts w:cs="Traditional Arabic" w:hint="cs"/>
          <w:sz w:val="32"/>
          <w:vertAlign w:val="superscript"/>
          <w:rtl/>
          <w:lang w:bidi="ar-EG"/>
        </w:rPr>
        <w:t>)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>وهذا النوع من جنس القضايا المتشابهة أو المشتبهة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كما في الحديث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 xml:space="preserve">" الحلال بين والحرام بين وبينهما أمور مشتبهات لا يعلمها كثير من الناس " </w:t>
      </w:r>
      <w:r w:rsidRPr="00AA09A7">
        <w:rPr>
          <w:rFonts w:cs="Traditional Arabic" w:hint="cs"/>
          <w:sz w:val="32"/>
          <w:vertAlign w:val="superscript"/>
          <w:rtl/>
          <w:lang w:bidi="ar-EG"/>
        </w:rPr>
        <w:t>(</w:t>
      </w:r>
      <w:r w:rsidRPr="00AA09A7">
        <w:rPr>
          <w:rStyle w:val="a8"/>
          <w:rFonts w:cs="Traditional Arabic"/>
          <w:sz w:val="32"/>
          <w:rtl/>
          <w:lang w:bidi="ar-EG"/>
        </w:rPr>
        <w:footnoteReference w:id="52"/>
      </w:r>
      <w:r w:rsidRPr="00AA09A7">
        <w:rPr>
          <w:rFonts w:cs="Traditional Arabic" w:hint="cs"/>
          <w:sz w:val="32"/>
          <w:vertAlign w:val="superscript"/>
          <w:rtl/>
          <w:lang w:bidi="ar-EG"/>
        </w:rPr>
        <w:t>)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 </w:t>
      </w:r>
      <w:r w:rsidRPr="00AA09A7">
        <w:rPr>
          <w:rFonts w:cs="Traditional Arabic" w:hint="cs"/>
          <w:sz w:val="32"/>
          <w:rtl/>
          <w:lang w:bidi="ar-EG"/>
        </w:rPr>
        <w:t>فتمييز مراتب المصالح ومراتب المفاسد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ومعرفة الأرجح من المصلحتين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والأرجح من المفسدتين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أو الأرجح بين مصلحة ومفسدة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هذه أمور مشتبهات لا يعلمهن كثير من الناس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 xml:space="preserve">وإنما تحتاج إلى علماء أكثر علماً وفقهاً وتحتاج إلى قواعد وموازين علمية 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>هذا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وأفضل من اهتم بهذا الموضوع وكتب فيه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ووضع له قواعد وموازين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العالم الكبير عز الدين بن عبد السلام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فقد ألف كتابا مستقلاً</w:t>
      </w:r>
      <w:r w:rsidR="00AA09A7">
        <w:rPr>
          <w:rFonts w:cs="Traditional Arabic" w:hint="cs"/>
          <w:sz w:val="32"/>
          <w:rtl/>
          <w:lang w:bidi="ar-EG"/>
        </w:rPr>
        <w:t xml:space="preserve"> في </w:t>
      </w:r>
      <w:r w:rsidRPr="00AA09A7">
        <w:rPr>
          <w:rFonts w:cs="Traditional Arabic" w:hint="cs"/>
          <w:sz w:val="32"/>
          <w:rtl/>
          <w:lang w:bidi="ar-EG"/>
        </w:rPr>
        <w:t>هذا الموضوع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 xml:space="preserve">وهو كتاب </w:t>
      </w:r>
      <w:proofErr w:type="gramStart"/>
      <w:r w:rsidRPr="00AA09A7">
        <w:rPr>
          <w:rFonts w:cs="Traditional Arabic" w:hint="cs"/>
          <w:sz w:val="32"/>
          <w:rtl/>
          <w:lang w:bidi="ar-EG"/>
        </w:rPr>
        <w:t>( قواعد</w:t>
      </w:r>
      <w:proofErr w:type="gramEnd"/>
      <w:r w:rsidRPr="00AA09A7">
        <w:rPr>
          <w:rFonts w:cs="Traditional Arabic" w:hint="cs"/>
          <w:sz w:val="32"/>
          <w:rtl/>
          <w:lang w:bidi="ar-EG"/>
        </w:rPr>
        <w:t xml:space="preserve"> الأحكام</w:t>
      </w:r>
      <w:r w:rsidR="00AA09A7">
        <w:rPr>
          <w:rFonts w:cs="Traditional Arabic" w:hint="cs"/>
          <w:sz w:val="32"/>
          <w:rtl/>
          <w:lang w:bidi="ar-EG"/>
        </w:rPr>
        <w:t xml:space="preserve"> في </w:t>
      </w:r>
      <w:r w:rsidRPr="00AA09A7">
        <w:rPr>
          <w:rFonts w:cs="Traditional Arabic" w:hint="cs"/>
          <w:sz w:val="32"/>
          <w:rtl/>
          <w:lang w:bidi="ar-EG"/>
        </w:rPr>
        <w:t>مصالح الأنام ) ومما قاله</w:t>
      </w:r>
      <w:r w:rsidR="00AA09A7">
        <w:rPr>
          <w:rFonts w:cs="Traditional Arabic" w:hint="cs"/>
          <w:sz w:val="32"/>
          <w:rtl/>
          <w:lang w:bidi="ar-EG"/>
        </w:rPr>
        <w:t xml:space="preserve"> في </w:t>
      </w:r>
      <w:r w:rsidRPr="00AA09A7">
        <w:rPr>
          <w:rFonts w:cs="Traditional Arabic" w:hint="cs"/>
          <w:sz w:val="32"/>
          <w:rtl/>
          <w:lang w:bidi="ar-EG"/>
        </w:rPr>
        <w:t>ذلك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>" الواجبات والمندوبات ضربان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 xml:space="preserve"> أحدهما مقاصد والثاني وسائل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وكذلك المكروهات والمحرمات ضربان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 xml:space="preserve"> أحدهما مقاصد والثاني وسائل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وللوسائل أحكام المقاصد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فالوسيلة إلى أفضل المقاصد هي أفضل الوسائل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والوسيلة إلى أرذل المقاصد هي أرذل الوسائل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ثم تترتب الوسائل بترتيب المصالح والمفاسد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فمن وفقه الله للوقوف على ترتيب المصالح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عرف فاضلها من مفضولها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ومقدمها من مؤخرها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وقد يختلف العلماء</w:t>
      </w:r>
      <w:r w:rsidR="00AA09A7">
        <w:rPr>
          <w:rFonts w:cs="Traditional Arabic" w:hint="cs"/>
          <w:sz w:val="32"/>
          <w:rtl/>
          <w:lang w:bidi="ar-EG"/>
        </w:rPr>
        <w:t xml:space="preserve"> في </w:t>
      </w:r>
      <w:r w:rsidRPr="00AA09A7">
        <w:rPr>
          <w:rFonts w:cs="Traditional Arabic" w:hint="cs"/>
          <w:sz w:val="32"/>
          <w:rtl/>
          <w:lang w:bidi="ar-EG"/>
        </w:rPr>
        <w:t>بعض رتب المصالح فيختلفون</w:t>
      </w:r>
      <w:r w:rsidR="00AA09A7">
        <w:rPr>
          <w:rFonts w:cs="Traditional Arabic" w:hint="cs"/>
          <w:sz w:val="32"/>
          <w:rtl/>
          <w:lang w:bidi="ar-EG"/>
        </w:rPr>
        <w:t xml:space="preserve"> في </w:t>
      </w:r>
      <w:r w:rsidRPr="00AA09A7">
        <w:rPr>
          <w:rFonts w:cs="Traditional Arabic" w:hint="cs"/>
          <w:sz w:val="32"/>
          <w:rtl/>
          <w:lang w:bidi="ar-EG"/>
        </w:rPr>
        <w:t>تقديمها عند تعذر الجمع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وكذلك من وفقه الله لمعرفة رتب المفاسد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 xml:space="preserve">فإنه يدرأ أعظمها </w:t>
      </w:r>
      <w:proofErr w:type="spellStart"/>
      <w:r w:rsidRPr="00AA09A7">
        <w:rPr>
          <w:rFonts w:cs="Traditional Arabic" w:hint="cs"/>
          <w:sz w:val="32"/>
          <w:rtl/>
          <w:lang w:bidi="ar-EG"/>
        </w:rPr>
        <w:t>بأخفضها</w:t>
      </w:r>
      <w:proofErr w:type="spellEnd"/>
      <w:r w:rsidRPr="00AA09A7">
        <w:rPr>
          <w:rFonts w:cs="Traditional Arabic" w:hint="cs"/>
          <w:sz w:val="32"/>
          <w:rtl/>
          <w:lang w:bidi="ar-EG"/>
        </w:rPr>
        <w:t xml:space="preserve"> عند تزاحمهما " </w:t>
      </w:r>
      <w:r w:rsidRPr="00AA09A7">
        <w:rPr>
          <w:rFonts w:cs="Traditional Arabic" w:hint="cs"/>
          <w:sz w:val="32"/>
          <w:vertAlign w:val="superscript"/>
          <w:rtl/>
          <w:lang w:bidi="ar-EG"/>
        </w:rPr>
        <w:t>(</w:t>
      </w:r>
      <w:r w:rsidRPr="00AA09A7">
        <w:rPr>
          <w:rStyle w:val="a8"/>
          <w:rFonts w:cs="Traditional Arabic"/>
          <w:sz w:val="32"/>
          <w:rtl/>
          <w:lang w:bidi="ar-EG"/>
        </w:rPr>
        <w:footnoteReference w:id="53"/>
      </w:r>
      <w:r w:rsidRPr="00AA09A7">
        <w:rPr>
          <w:rFonts w:cs="Traditional Arabic" w:hint="cs"/>
          <w:sz w:val="32"/>
          <w:vertAlign w:val="superscript"/>
          <w:rtl/>
          <w:lang w:bidi="ar-EG"/>
        </w:rPr>
        <w:t>)</w:t>
      </w:r>
      <w:r w:rsidR="00AA09A7">
        <w:rPr>
          <w:rFonts w:cs="Traditional Arabic" w:hint="cs"/>
          <w:sz w:val="32"/>
          <w:rtl/>
          <w:lang w:bidi="ar-EG"/>
        </w:rPr>
        <w:t>.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 xml:space="preserve">" فإذاً لا </w:t>
      </w:r>
      <w:r w:rsidR="00F86239" w:rsidRPr="00AA09A7">
        <w:rPr>
          <w:rFonts w:cs="Traditional Arabic" w:hint="cs"/>
          <w:sz w:val="32"/>
          <w:rtl/>
          <w:lang w:bidi="ar-EG"/>
        </w:rPr>
        <w:t>يكفي</w:t>
      </w:r>
      <w:r w:rsidRPr="00AA09A7">
        <w:rPr>
          <w:rFonts w:cs="Traditional Arabic" w:hint="cs"/>
          <w:sz w:val="32"/>
          <w:rtl/>
          <w:lang w:bidi="ar-EG"/>
        </w:rPr>
        <w:t xml:space="preserve"> أن يكون العمل صالحاً لكي يقدم ويشتغل به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بل لا يقدم الصالح إلا إذا لم يكن عندنا وأمامنا ما هو أصلح منه سنفوته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  <w:proofErr w:type="gramStart"/>
      <w:r w:rsidRPr="00AA09A7">
        <w:rPr>
          <w:rFonts w:cs="Traditional Arabic" w:hint="cs"/>
          <w:sz w:val="32"/>
          <w:rtl/>
          <w:lang w:bidi="ar-EG"/>
        </w:rPr>
        <w:t>فيجب- إذا</w:t>
      </w:r>
      <w:proofErr w:type="gramEnd"/>
      <w:r w:rsidRPr="00AA09A7">
        <w:rPr>
          <w:rFonts w:cs="Traditional Arabic" w:hint="cs"/>
          <w:sz w:val="32"/>
          <w:rtl/>
          <w:lang w:bidi="ar-EG"/>
        </w:rPr>
        <w:t xml:space="preserve"> تعذر الجمع </w:t>
      </w:r>
      <w:r w:rsidRPr="00AA09A7">
        <w:rPr>
          <w:rFonts w:cs="Traditional Arabic"/>
          <w:sz w:val="32"/>
          <w:rtl/>
          <w:lang w:bidi="ar-EG"/>
        </w:rPr>
        <w:t>–</w:t>
      </w:r>
      <w:r w:rsidRPr="00AA09A7">
        <w:rPr>
          <w:rFonts w:cs="Traditional Arabic" w:hint="cs"/>
          <w:sz w:val="32"/>
          <w:rtl/>
          <w:lang w:bidi="ar-EG"/>
        </w:rPr>
        <w:t xml:space="preserve"> تقديم الأصلح على الصالح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والأصلح على الأصلح الذي دونه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وكذلك يدرأ الأفسد فالذي دونه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فالذي يليه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فالوقوع في الأفسد مع إمكانية الانتقال إلى الفاسد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 xml:space="preserve">هذا أيضاً من الخلل والزلل الذي لا يقدم عليه إلا جاهل بالمراتب " </w:t>
      </w:r>
      <w:r w:rsidRPr="00AA09A7">
        <w:rPr>
          <w:rFonts w:cs="Traditional Arabic" w:hint="cs"/>
          <w:sz w:val="32"/>
          <w:vertAlign w:val="superscript"/>
          <w:rtl/>
          <w:lang w:bidi="ar-EG"/>
        </w:rPr>
        <w:t>(</w:t>
      </w:r>
      <w:r w:rsidRPr="00AA09A7">
        <w:rPr>
          <w:rStyle w:val="a8"/>
          <w:rFonts w:cs="Traditional Arabic"/>
          <w:sz w:val="32"/>
          <w:rtl/>
          <w:lang w:bidi="ar-EG"/>
        </w:rPr>
        <w:footnoteReference w:id="54"/>
      </w:r>
      <w:r w:rsidRPr="00AA09A7">
        <w:rPr>
          <w:rFonts w:cs="Traditional Arabic" w:hint="cs"/>
          <w:sz w:val="32"/>
          <w:vertAlign w:val="superscript"/>
          <w:rtl/>
          <w:lang w:bidi="ar-EG"/>
        </w:rPr>
        <w:t>)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lastRenderedPageBreak/>
        <w:t>وأخيراً أنبه على أننا لا نحتاج إلى الموازنة والترجيح بين المصالح والمفاسد إلا عند حصول التعارض أو التزاحم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فالأصل هو الجمع بين المصالح ما أمكن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ودرء المفاسد ما أمكن بغض النظر عن وزنها ومرتبتها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والأصل هو تحصيل المصلحة دون الوقوع</w:t>
      </w:r>
      <w:r w:rsidR="00AA09A7">
        <w:rPr>
          <w:rFonts w:cs="Traditional Arabic" w:hint="cs"/>
          <w:sz w:val="32"/>
          <w:rtl/>
          <w:lang w:bidi="ar-EG"/>
        </w:rPr>
        <w:t xml:space="preserve"> في </w:t>
      </w:r>
      <w:r w:rsidRPr="00AA09A7">
        <w:rPr>
          <w:rFonts w:cs="Traditional Arabic" w:hint="cs"/>
          <w:sz w:val="32"/>
          <w:rtl/>
          <w:lang w:bidi="ar-EG"/>
        </w:rPr>
        <w:t>شيء من المفاسد المرتبطة بها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 xml:space="preserve">وهو اجتناب المفسدة دون تضييع المصلحة المرتبطة بها فإذا تعذر هذا لجأنا إلى الموازنة والترجيح " </w:t>
      </w:r>
      <w:r w:rsidRPr="00AA09A7">
        <w:rPr>
          <w:rFonts w:cs="Traditional Arabic" w:hint="cs"/>
          <w:sz w:val="32"/>
          <w:vertAlign w:val="superscript"/>
          <w:rtl/>
          <w:lang w:bidi="ar-EG"/>
        </w:rPr>
        <w:t>(</w:t>
      </w:r>
      <w:r w:rsidRPr="00AA09A7">
        <w:rPr>
          <w:rStyle w:val="a8"/>
          <w:rFonts w:cs="Traditional Arabic"/>
          <w:sz w:val="32"/>
          <w:rtl/>
          <w:lang w:bidi="ar-EG"/>
        </w:rPr>
        <w:footnoteReference w:id="55"/>
      </w:r>
      <w:r w:rsidRPr="00AA09A7">
        <w:rPr>
          <w:rFonts w:cs="Traditional Arabic" w:hint="cs"/>
          <w:sz w:val="32"/>
          <w:vertAlign w:val="superscript"/>
          <w:rtl/>
          <w:lang w:bidi="ar-EG"/>
        </w:rPr>
        <w:t>)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</w:p>
    <w:p w:rsidR="0016760C" w:rsidRPr="00AA09A7" w:rsidRDefault="0016760C" w:rsidP="00C73A8A">
      <w:pPr>
        <w:jc w:val="both"/>
        <w:rPr>
          <w:rFonts w:cs="Traditional Arabic"/>
          <w:sz w:val="32"/>
          <w:lang w:bidi="ar-EG"/>
        </w:rPr>
      </w:pPr>
    </w:p>
    <w:p w:rsidR="0016760C" w:rsidRPr="00AA09A7" w:rsidRDefault="0016760C" w:rsidP="00B32F70">
      <w:pPr>
        <w:pStyle w:val="2"/>
        <w:rPr>
          <w:rtl/>
          <w:lang w:bidi="ar-EG"/>
        </w:rPr>
      </w:pPr>
      <w:bookmarkStart w:id="15" w:name="_Toc494178550"/>
      <w:r w:rsidRPr="00AA09A7">
        <w:rPr>
          <w:rFonts w:hint="cs"/>
          <w:rtl/>
          <w:lang w:bidi="ar-EG"/>
        </w:rPr>
        <w:t>المبحث الرابع</w:t>
      </w:r>
      <w:bookmarkEnd w:id="15"/>
    </w:p>
    <w:p w:rsidR="0016760C" w:rsidRPr="00AA09A7" w:rsidRDefault="0016760C" w:rsidP="00B32F70">
      <w:pPr>
        <w:pStyle w:val="2"/>
        <w:rPr>
          <w:rtl/>
          <w:lang w:bidi="ar-EG"/>
        </w:rPr>
      </w:pPr>
      <w:r w:rsidRPr="00AA09A7">
        <w:rPr>
          <w:rFonts w:hint="cs"/>
          <w:rtl/>
          <w:lang w:bidi="ar-EG"/>
        </w:rPr>
        <w:t xml:space="preserve"> </w:t>
      </w:r>
      <w:bookmarkStart w:id="16" w:name="_Toc494178551"/>
      <w:r w:rsidRPr="00AA09A7">
        <w:rPr>
          <w:rFonts w:hint="cs"/>
          <w:rtl/>
          <w:lang w:bidi="ar-EG"/>
        </w:rPr>
        <w:t>مراعاة الحاجة</w:t>
      </w:r>
      <w:bookmarkEnd w:id="16"/>
    </w:p>
    <w:p w:rsidR="0016760C" w:rsidRPr="00AA09A7" w:rsidRDefault="0016760C" w:rsidP="00C73A8A">
      <w:pPr>
        <w:jc w:val="both"/>
        <w:rPr>
          <w:rFonts w:cs="Traditional Arabic"/>
          <w:b/>
          <w:bCs/>
          <w:sz w:val="32"/>
          <w:rtl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 xml:space="preserve">من السمات المهمة عند أصحاب الاجتهاد </w:t>
      </w:r>
      <w:proofErr w:type="spellStart"/>
      <w:r w:rsidRPr="00AA09A7">
        <w:rPr>
          <w:rFonts w:cs="Traditional Arabic" w:hint="cs"/>
          <w:sz w:val="32"/>
          <w:rtl/>
          <w:lang w:bidi="ar-EG"/>
        </w:rPr>
        <w:t>المقاصدي</w:t>
      </w:r>
      <w:proofErr w:type="spellEnd"/>
      <w:r w:rsidRPr="00AA09A7">
        <w:rPr>
          <w:rFonts w:cs="Traditional Arabic" w:hint="cs"/>
          <w:sz w:val="32"/>
          <w:rtl/>
          <w:lang w:bidi="ar-EG"/>
        </w:rPr>
        <w:t xml:space="preserve"> أنهم يراعون حاجات الناس ولا يغفلون عنها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ويعملون بالقاعدة الشرعية الثابتة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 xml:space="preserve"> " </w:t>
      </w:r>
      <w:r w:rsidRPr="00AA09A7">
        <w:rPr>
          <w:rFonts w:cs="Traditional Arabic" w:hint="cs"/>
          <w:b/>
          <w:bCs/>
          <w:sz w:val="32"/>
          <w:rtl/>
          <w:lang w:bidi="ar-EG"/>
        </w:rPr>
        <w:t>الحاجة العامة تنزل منزلة الضرورة "</w:t>
      </w:r>
      <w:r w:rsidR="00AA09A7">
        <w:rPr>
          <w:rFonts w:cs="Traditional Arabic" w:hint="cs"/>
          <w:b/>
          <w:bCs/>
          <w:sz w:val="32"/>
          <w:rtl/>
          <w:lang w:bidi="ar-EG"/>
        </w:rPr>
        <w:t>.</w:t>
      </w:r>
      <w:r w:rsidRPr="00AA09A7">
        <w:rPr>
          <w:rFonts w:cs="Traditional Arabic" w:hint="cs"/>
          <w:b/>
          <w:bCs/>
          <w:sz w:val="32"/>
          <w:rtl/>
          <w:lang w:bidi="ar-EG"/>
        </w:rPr>
        <w:t xml:space="preserve"> </w:t>
      </w:r>
      <w:r w:rsidRPr="00AA09A7">
        <w:rPr>
          <w:rFonts w:cs="Traditional Arabic" w:hint="cs"/>
          <w:b/>
          <w:bCs/>
          <w:sz w:val="32"/>
          <w:vertAlign w:val="superscript"/>
          <w:rtl/>
          <w:lang w:bidi="ar-EG"/>
        </w:rPr>
        <w:t>(</w:t>
      </w:r>
      <w:r w:rsidRPr="00AA09A7">
        <w:rPr>
          <w:rStyle w:val="a8"/>
          <w:rFonts w:cs="Traditional Arabic"/>
          <w:b/>
          <w:bCs/>
          <w:sz w:val="32"/>
          <w:rtl/>
          <w:lang w:bidi="ar-EG"/>
        </w:rPr>
        <w:footnoteReference w:id="56"/>
      </w:r>
      <w:r w:rsidRPr="00AA09A7">
        <w:rPr>
          <w:rFonts w:cs="Traditional Arabic" w:hint="cs"/>
          <w:b/>
          <w:bCs/>
          <w:sz w:val="32"/>
          <w:vertAlign w:val="superscript"/>
          <w:rtl/>
          <w:lang w:bidi="ar-EG"/>
        </w:rPr>
        <w:t>)</w:t>
      </w:r>
      <w:r w:rsidR="00AA09A7">
        <w:rPr>
          <w:rFonts w:cs="Traditional Arabic" w:hint="cs"/>
          <w:b/>
          <w:bCs/>
          <w:sz w:val="32"/>
          <w:rtl/>
          <w:lang w:bidi="ar-EG"/>
        </w:rPr>
        <w:t>.</w:t>
      </w:r>
    </w:p>
    <w:p w:rsidR="0016760C" w:rsidRPr="00AA09A7" w:rsidRDefault="0016760C" w:rsidP="00C73A8A">
      <w:pPr>
        <w:jc w:val="both"/>
        <w:rPr>
          <w:rFonts w:cs="Traditional Arabic"/>
          <w:b/>
          <w:bCs/>
          <w:sz w:val="32"/>
          <w:rtl/>
          <w:lang w:bidi="ar-EG"/>
        </w:rPr>
      </w:pPr>
      <w:r w:rsidRPr="00AA09A7">
        <w:rPr>
          <w:rFonts w:cs="Traditional Arabic" w:hint="cs"/>
          <w:b/>
          <w:bCs/>
          <w:sz w:val="32"/>
          <w:rtl/>
          <w:lang w:bidi="ar-EG"/>
        </w:rPr>
        <w:t xml:space="preserve"> والأصل في ذلك نصوص كثيرة من القرآن والسنة</w:t>
      </w:r>
      <w:r w:rsidR="00F86239" w:rsidRPr="00AA09A7">
        <w:rPr>
          <w:rFonts w:cs="Traditional Arabic" w:hint="cs"/>
          <w:b/>
          <w:bCs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b/>
          <w:bCs/>
          <w:sz w:val="32"/>
          <w:rtl/>
          <w:lang w:bidi="ar-EG"/>
        </w:rPr>
        <w:t>منها</w:t>
      </w:r>
      <w:r w:rsidR="00D340C1" w:rsidRPr="00AA09A7">
        <w:rPr>
          <w:rFonts w:cs="Traditional Arabic" w:hint="cs"/>
          <w:b/>
          <w:bCs/>
          <w:sz w:val="32"/>
          <w:rtl/>
          <w:lang w:bidi="ar-EG"/>
        </w:rPr>
        <w:t>:</w:t>
      </w:r>
      <w:r w:rsidRPr="00AA09A7">
        <w:rPr>
          <w:rFonts w:cs="Traditional Arabic" w:hint="cs"/>
          <w:b/>
          <w:bCs/>
          <w:sz w:val="32"/>
          <w:rtl/>
          <w:lang w:bidi="ar-EG"/>
        </w:rPr>
        <w:t xml:space="preserve"> 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>* قوله تعالى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 xml:space="preserve"> " </w:t>
      </w:r>
      <w:r w:rsidRPr="00AA09A7">
        <w:rPr>
          <w:rStyle w:val="apple-style-span"/>
          <w:rFonts w:ascii="Verdana" w:hAnsi="Verdana" w:cs="Traditional Arabic"/>
          <w:b/>
          <w:bCs/>
          <w:color w:val="000000"/>
          <w:sz w:val="32"/>
          <w:shd w:val="clear" w:color="auto" w:fill="FFFFFF"/>
          <w:rtl/>
        </w:rPr>
        <w:t>يُرِيدُ اللَّهُ بِكُمُ الْيُسْرَ وَلَا يُرِيدُ بِكُمُ الْعُسْرَ</w:t>
      </w:r>
      <w:r w:rsidRPr="00AA09A7">
        <w:rPr>
          <w:rFonts w:cs="Traditional Arabic" w:hint="cs"/>
          <w:sz w:val="32"/>
          <w:rtl/>
          <w:lang w:bidi="ar-EG"/>
        </w:rPr>
        <w:t xml:space="preserve"> " </w:t>
      </w:r>
      <w:proofErr w:type="gramStart"/>
      <w:r w:rsidRPr="00AA09A7">
        <w:rPr>
          <w:rFonts w:cs="Traditional Arabic" w:hint="cs"/>
          <w:sz w:val="32"/>
          <w:rtl/>
          <w:lang w:bidi="ar-EG"/>
        </w:rPr>
        <w:t>[ البقرة</w:t>
      </w:r>
      <w:proofErr w:type="gramEnd"/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 xml:space="preserve"> 185 ]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>* وقوله تعالى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 xml:space="preserve"> " </w:t>
      </w:r>
      <w:r w:rsidRPr="00AA09A7">
        <w:rPr>
          <w:rStyle w:val="apple-style-span"/>
          <w:rFonts w:ascii="Verdana" w:hAnsi="Verdana" w:cs="Traditional Arabic"/>
          <w:b/>
          <w:bCs/>
          <w:color w:val="000000"/>
          <w:sz w:val="32"/>
          <w:shd w:val="clear" w:color="auto" w:fill="FFFFFF"/>
          <w:rtl/>
        </w:rPr>
        <w:t xml:space="preserve">يُرِيدُ اللَّهُ أَنْ يُخَفِّفَ عَنْكُمْ </w:t>
      </w:r>
      <w:r w:rsidRPr="00AA09A7">
        <w:rPr>
          <w:rStyle w:val="apple-style-span"/>
          <w:rFonts w:ascii="Sakkal Majalla" w:hAnsi="Sakkal Majalla" w:cs="Sakkal Majalla" w:hint="cs"/>
          <w:b/>
          <w:bCs/>
          <w:color w:val="000000"/>
          <w:sz w:val="32"/>
          <w:shd w:val="clear" w:color="auto" w:fill="FFFFFF"/>
          <w:rtl/>
        </w:rPr>
        <w:t>ۚ</w:t>
      </w:r>
      <w:r w:rsidRPr="00AA09A7">
        <w:rPr>
          <w:rStyle w:val="apple-style-span"/>
          <w:rFonts w:ascii="Verdana" w:hAnsi="Verdana" w:cs="Traditional Arabic" w:hint="cs"/>
          <w:b/>
          <w:bCs/>
          <w:color w:val="000000"/>
          <w:sz w:val="32"/>
          <w:shd w:val="clear" w:color="auto" w:fill="FFFFFF"/>
          <w:rtl/>
        </w:rPr>
        <w:t xml:space="preserve"> وَخُلِقَ الْإِنْسَانُ ضَعِيفً</w:t>
      </w:r>
      <w:r w:rsidRPr="00AA09A7">
        <w:rPr>
          <w:rStyle w:val="apple-style-span"/>
          <w:rFonts w:ascii="Verdana" w:hAnsi="Verdana" w:cs="Traditional Arabic"/>
          <w:b/>
          <w:bCs/>
          <w:color w:val="000000"/>
          <w:sz w:val="32"/>
          <w:shd w:val="clear" w:color="auto" w:fill="FFFFFF"/>
          <w:rtl/>
        </w:rPr>
        <w:t>ا</w:t>
      </w:r>
      <w:proofErr w:type="gramStart"/>
      <w:r w:rsidRPr="00AA09A7">
        <w:rPr>
          <w:rFonts w:cs="Traditional Arabic" w:hint="cs"/>
          <w:sz w:val="32"/>
          <w:rtl/>
          <w:lang w:bidi="ar-EG"/>
        </w:rPr>
        <w:t>"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  </w:t>
      </w:r>
      <w:r w:rsidRPr="00AA09A7">
        <w:rPr>
          <w:rFonts w:cs="Traditional Arabic" w:hint="cs"/>
          <w:sz w:val="32"/>
          <w:rtl/>
          <w:lang w:bidi="ar-EG"/>
        </w:rPr>
        <w:t>[</w:t>
      </w:r>
      <w:proofErr w:type="gramEnd"/>
      <w:r w:rsidRPr="00AA09A7">
        <w:rPr>
          <w:rFonts w:cs="Traditional Arabic" w:hint="cs"/>
          <w:sz w:val="32"/>
          <w:rtl/>
          <w:lang w:bidi="ar-EG"/>
        </w:rPr>
        <w:t xml:space="preserve"> النساء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 xml:space="preserve"> 28 ]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>* وقوله تعالى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 xml:space="preserve"> " </w:t>
      </w:r>
      <w:r w:rsidRPr="00AA09A7">
        <w:rPr>
          <w:rStyle w:val="apple-style-span"/>
          <w:rFonts w:ascii="Verdana" w:hAnsi="Verdana" w:cs="Traditional Arabic"/>
          <w:b/>
          <w:bCs/>
          <w:color w:val="000000"/>
          <w:sz w:val="32"/>
          <w:shd w:val="clear" w:color="auto" w:fill="FFFFFF"/>
          <w:rtl/>
        </w:rPr>
        <w:t xml:space="preserve">وَمَا جَعَلَ عَلَيْكُمْ فِي الدِّينِ مِنْ حَرَجٍ </w:t>
      </w:r>
      <w:r w:rsidRPr="00AA09A7">
        <w:rPr>
          <w:rStyle w:val="apple-style-span"/>
          <w:rFonts w:ascii="Sakkal Majalla" w:hAnsi="Sakkal Majalla" w:cs="Sakkal Majalla" w:hint="cs"/>
          <w:b/>
          <w:bCs/>
          <w:color w:val="000000"/>
          <w:sz w:val="32"/>
          <w:shd w:val="clear" w:color="auto" w:fill="FFFFFF"/>
          <w:rtl/>
        </w:rPr>
        <w:t>ۚ</w:t>
      </w:r>
      <w:r w:rsidRPr="00AA09A7">
        <w:rPr>
          <w:rStyle w:val="apple-style-span"/>
          <w:rFonts w:ascii="Verdana" w:hAnsi="Verdana" w:cs="Traditional Arabic" w:hint="cs"/>
          <w:b/>
          <w:bCs/>
          <w:color w:val="000000"/>
          <w:sz w:val="32"/>
          <w:shd w:val="clear" w:color="auto" w:fill="FFFFFF"/>
          <w:rtl/>
        </w:rPr>
        <w:t xml:space="preserve"> مِلَّةَ أَبِيكُمْ إِبْرَاهِيم</w:t>
      </w:r>
      <w:r w:rsidRPr="00AA09A7">
        <w:rPr>
          <w:rStyle w:val="apple-style-span"/>
          <w:rFonts w:ascii="Verdana" w:hAnsi="Verdana" w:cs="Traditional Arabic"/>
          <w:b/>
          <w:bCs/>
          <w:color w:val="000000"/>
          <w:sz w:val="32"/>
          <w:shd w:val="clear" w:color="auto" w:fill="FFFFFF"/>
          <w:rtl/>
        </w:rPr>
        <w:t>َ</w:t>
      </w:r>
      <w:r w:rsidR="00AA09A7">
        <w:rPr>
          <w:rFonts w:cs="Traditional Arabic" w:hint="cs"/>
          <w:sz w:val="32"/>
          <w:rtl/>
          <w:lang w:bidi="ar-EG"/>
        </w:rPr>
        <w:t>...</w:t>
      </w:r>
      <w:r w:rsidRPr="00AA09A7">
        <w:rPr>
          <w:rFonts w:cs="Traditional Arabic" w:hint="cs"/>
          <w:sz w:val="32"/>
          <w:rtl/>
          <w:lang w:bidi="ar-EG"/>
        </w:rPr>
        <w:t xml:space="preserve"> "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 </w:t>
      </w:r>
      <w:proofErr w:type="gramStart"/>
      <w:r w:rsidRPr="00AA09A7">
        <w:rPr>
          <w:rFonts w:cs="Traditional Arabic" w:hint="cs"/>
          <w:sz w:val="32"/>
          <w:rtl/>
          <w:lang w:bidi="ar-EG"/>
        </w:rPr>
        <w:t>[ الحج</w:t>
      </w:r>
      <w:proofErr w:type="gramEnd"/>
      <w:r w:rsidRPr="00AA09A7">
        <w:rPr>
          <w:rFonts w:cs="Traditional Arabic" w:hint="cs"/>
          <w:sz w:val="32"/>
          <w:rtl/>
          <w:lang w:bidi="ar-EG"/>
        </w:rPr>
        <w:t xml:space="preserve"> 78 ]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 xml:space="preserve">* وقوله </w:t>
      </w:r>
      <w:proofErr w:type="gramStart"/>
      <w:r w:rsidRPr="00AA09A7">
        <w:rPr>
          <w:rFonts w:cs="Traditional Arabic" w:hint="cs"/>
          <w:sz w:val="32"/>
          <w:rtl/>
          <w:lang w:bidi="ar-EG"/>
        </w:rPr>
        <w:t>( صلى</w:t>
      </w:r>
      <w:proofErr w:type="gramEnd"/>
      <w:r w:rsidRPr="00AA09A7">
        <w:rPr>
          <w:rFonts w:cs="Traditional Arabic" w:hint="cs"/>
          <w:sz w:val="32"/>
          <w:rtl/>
          <w:lang w:bidi="ar-EG"/>
        </w:rPr>
        <w:t xml:space="preserve"> الله عليه وسلم )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 xml:space="preserve"> " يسروا ولا تعسروا وبشروا ولا تنفروا "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  <w:r w:rsidRPr="00AA09A7">
        <w:rPr>
          <w:rFonts w:cs="Traditional Arabic" w:hint="cs"/>
          <w:sz w:val="32"/>
          <w:vertAlign w:val="superscript"/>
          <w:rtl/>
          <w:lang w:bidi="ar-EG"/>
        </w:rPr>
        <w:t>(</w:t>
      </w:r>
      <w:r w:rsidRPr="00AA09A7">
        <w:rPr>
          <w:rStyle w:val="a8"/>
          <w:rFonts w:cs="Traditional Arabic"/>
          <w:sz w:val="32"/>
          <w:rtl/>
          <w:lang w:bidi="ar-EG"/>
        </w:rPr>
        <w:footnoteReference w:id="57"/>
      </w:r>
      <w:r w:rsidRPr="00AA09A7">
        <w:rPr>
          <w:rFonts w:cs="Traditional Arabic" w:hint="cs"/>
          <w:sz w:val="32"/>
          <w:vertAlign w:val="superscript"/>
          <w:rtl/>
          <w:lang w:bidi="ar-EG"/>
        </w:rPr>
        <w:t>)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 xml:space="preserve">* وقوله </w:t>
      </w:r>
      <w:proofErr w:type="gramStart"/>
      <w:r w:rsidRPr="00AA09A7">
        <w:rPr>
          <w:rFonts w:cs="Traditional Arabic" w:hint="cs"/>
          <w:sz w:val="32"/>
          <w:rtl/>
          <w:lang w:bidi="ar-EG"/>
        </w:rPr>
        <w:t>( صلى</w:t>
      </w:r>
      <w:proofErr w:type="gramEnd"/>
      <w:r w:rsidRPr="00AA09A7">
        <w:rPr>
          <w:rFonts w:cs="Traditional Arabic" w:hint="cs"/>
          <w:sz w:val="32"/>
          <w:rtl/>
          <w:lang w:bidi="ar-EG"/>
        </w:rPr>
        <w:t xml:space="preserve"> الله عليه وسلم )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 xml:space="preserve"> " أحب الدين إلى الله الحنفية السمحة "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  <w:r w:rsidRPr="00AA09A7">
        <w:rPr>
          <w:rFonts w:cs="Traditional Arabic" w:hint="cs"/>
          <w:sz w:val="32"/>
          <w:vertAlign w:val="superscript"/>
          <w:rtl/>
          <w:lang w:bidi="ar-EG"/>
        </w:rPr>
        <w:t>(</w:t>
      </w:r>
      <w:r w:rsidRPr="00AA09A7">
        <w:rPr>
          <w:rStyle w:val="a8"/>
          <w:rFonts w:cs="Traditional Arabic"/>
          <w:sz w:val="32"/>
          <w:rtl/>
          <w:lang w:bidi="ar-EG"/>
        </w:rPr>
        <w:footnoteReference w:id="58"/>
      </w:r>
      <w:r w:rsidRPr="00AA09A7">
        <w:rPr>
          <w:rFonts w:cs="Traditional Arabic" w:hint="cs"/>
          <w:sz w:val="32"/>
          <w:vertAlign w:val="superscript"/>
          <w:rtl/>
          <w:lang w:bidi="ar-EG"/>
        </w:rPr>
        <w:t>)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>وأن المقصد العام للشريعة هو جلب المصالح ودرء المفاسد لقوله تعالى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 xml:space="preserve"> " </w:t>
      </w:r>
      <w:r w:rsidRPr="00AA09A7">
        <w:rPr>
          <w:rStyle w:val="apple-style-span"/>
          <w:rFonts w:ascii="Verdana" w:hAnsi="Verdana" w:cs="Traditional Arabic"/>
          <w:b/>
          <w:bCs/>
          <w:color w:val="000000"/>
          <w:sz w:val="32"/>
          <w:shd w:val="clear" w:color="auto" w:fill="FFFFFF"/>
          <w:rtl/>
        </w:rPr>
        <w:t>وَمَا أَرْسَلْنَاكَ إِلَّا رَحْمَةً لِلْعَالَمِينَ</w:t>
      </w:r>
      <w:r w:rsidRPr="00AA09A7">
        <w:rPr>
          <w:rFonts w:cs="Traditional Arabic" w:hint="cs"/>
          <w:sz w:val="32"/>
          <w:rtl/>
          <w:lang w:bidi="ar-EG"/>
        </w:rPr>
        <w:t xml:space="preserve"> " </w:t>
      </w:r>
      <w:proofErr w:type="gramStart"/>
      <w:r w:rsidRPr="00AA09A7">
        <w:rPr>
          <w:rFonts w:cs="Traditional Arabic" w:hint="cs"/>
          <w:sz w:val="32"/>
          <w:rtl/>
          <w:lang w:bidi="ar-EG"/>
        </w:rPr>
        <w:t>[ الأنبياء</w:t>
      </w:r>
      <w:proofErr w:type="gramEnd"/>
      <w:r w:rsidRPr="00AA09A7">
        <w:rPr>
          <w:rFonts w:cs="Traditional Arabic" w:hint="cs"/>
          <w:sz w:val="32"/>
          <w:rtl/>
          <w:lang w:bidi="ar-EG"/>
        </w:rPr>
        <w:t xml:space="preserve"> 107 ]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يقول الإمام ابن القيم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 xml:space="preserve"> " فإن " الشريعة مبناها وأساسها على الحكم ومصالح العباد</w:t>
      </w:r>
      <w:r w:rsidR="00AA09A7">
        <w:rPr>
          <w:rFonts w:cs="Traditional Arabic" w:hint="cs"/>
          <w:sz w:val="32"/>
          <w:rtl/>
          <w:lang w:bidi="ar-EG"/>
        </w:rPr>
        <w:t xml:space="preserve"> في </w:t>
      </w:r>
      <w:r w:rsidRPr="00AA09A7">
        <w:rPr>
          <w:rFonts w:cs="Traditional Arabic" w:hint="cs"/>
          <w:sz w:val="32"/>
          <w:rtl/>
          <w:lang w:bidi="ar-EG"/>
        </w:rPr>
        <w:t>المعاش والمعاد</w:t>
      </w:r>
      <w:r w:rsidR="00AA09A7">
        <w:rPr>
          <w:rFonts w:cs="Traditional Arabic" w:hint="cs"/>
          <w:sz w:val="32"/>
          <w:rtl/>
          <w:lang w:bidi="ar-EG"/>
        </w:rPr>
        <w:t>...</w:t>
      </w:r>
      <w:r w:rsidRPr="00AA09A7">
        <w:rPr>
          <w:rFonts w:cs="Traditional Arabic" w:hint="cs"/>
          <w:sz w:val="32"/>
          <w:rtl/>
          <w:lang w:bidi="ar-EG"/>
        </w:rPr>
        <w:t xml:space="preserve"> "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  <w:r w:rsidRPr="00AA09A7">
        <w:rPr>
          <w:rFonts w:cs="Traditional Arabic" w:hint="cs"/>
          <w:sz w:val="32"/>
          <w:vertAlign w:val="superscript"/>
          <w:rtl/>
          <w:lang w:bidi="ar-EG"/>
        </w:rPr>
        <w:t>(</w:t>
      </w:r>
      <w:r w:rsidRPr="00AA09A7">
        <w:rPr>
          <w:rStyle w:val="a8"/>
          <w:rFonts w:cs="Traditional Arabic"/>
          <w:sz w:val="32"/>
          <w:rtl/>
          <w:lang w:bidi="ar-EG"/>
        </w:rPr>
        <w:footnoteReference w:id="59"/>
      </w:r>
      <w:r w:rsidRPr="00AA09A7">
        <w:rPr>
          <w:rFonts w:cs="Traditional Arabic" w:hint="cs"/>
          <w:sz w:val="32"/>
          <w:vertAlign w:val="superscript"/>
          <w:rtl/>
          <w:lang w:bidi="ar-EG"/>
        </w:rPr>
        <w:t>)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>ويقول الإمام الشاطبي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 xml:space="preserve"> " والمعتمد إنما هو أنَّا استقرينا من الشريعة أنها وضعت لمصالح العباد</w:t>
      </w:r>
      <w:r w:rsidR="00AA09A7">
        <w:rPr>
          <w:rFonts w:cs="Traditional Arabic" w:hint="cs"/>
          <w:sz w:val="32"/>
          <w:rtl/>
          <w:lang w:bidi="ar-EG"/>
        </w:rPr>
        <w:t>...</w:t>
      </w:r>
      <w:r w:rsidRPr="00AA09A7">
        <w:rPr>
          <w:rFonts w:cs="Traditional Arabic" w:hint="cs"/>
          <w:sz w:val="32"/>
          <w:rtl/>
          <w:lang w:bidi="ar-EG"/>
        </w:rPr>
        <w:t xml:space="preserve"> "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  <w:r w:rsidRPr="00AA09A7">
        <w:rPr>
          <w:rFonts w:cs="Traditional Arabic" w:hint="cs"/>
          <w:sz w:val="32"/>
          <w:vertAlign w:val="superscript"/>
          <w:rtl/>
          <w:lang w:bidi="ar-EG"/>
        </w:rPr>
        <w:t>(</w:t>
      </w:r>
      <w:r w:rsidRPr="00AA09A7">
        <w:rPr>
          <w:rStyle w:val="a8"/>
          <w:rFonts w:cs="Traditional Arabic"/>
          <w:sz w:val="32"/>
          <w:rtl/>
          <w:lang w:bidi="ar-EG"/>
        </w:rPr>
        <w:footnoteReference w:id="60"/>
      </w:r>
      <w:r w:rsidRPr="00AA09A7">
        <w:rPr>
          <w:rFonts w:cs="Traditional Arabic" w:hint="cs"/>
          <w:sz w:val="32"/>
          <w:vertAlign w:val="superscript"/>
          <w:rtl/>
          <w:lang w:bidi="ar-EG"/>
        </w:rPr>
        <w:t>)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>كما أن المنع من الشيء مع حاجة الناس إليه يؤدي إلى ضرر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 xml:space="preserve">والضرر مرفوع بقوله </w:t>
      </w:r>
      <w:proofErr w:type="gramStart"/>
      <w:r w:rsidRPr="00AA09A7">
        <w:rPr>
          <w:rFonts w:cs="Traditional Arabic" w:hint="cs"/>
          <w:sz w:val="32"/>
          <w:rtl/>
          <w:lang w:bidi="ar-EG"/>
        </w:rPr>
        <w:t>( صلى</w:t>
      </w:r>
      <w:proofErr w:type="gramEnd"/>
      <w:r w:rsidRPr="00AA09A7">
        <w:rPr>
          <w:rFonts w:cs="Traditional Arabic" w:hint="cs"/>
          <w:sz w:val="32"/>
          <w:rtl/>
          <w:lang w:bidi="ar-EG"/>
        </w:rPr>
        <w:t xml:space="preserve"> الله عليه وسلم )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 xml:space="preserve"> " لا ضرر ولا ضرار " </w:t>
      </w:r>
      <w:r w:rsidRPr="00AA09A7">
        <w:rPr>
          <w:rFonts w:cs="Traditional Arabic" w:hint="cs"/>
          <w:sz w:val="32"/>
          <w:vertAlign w:val="superscript"/>
          <w:rtl/>
          <w:lang w:bidi="ar-EG"/>
        </w:rPr>
        <w:t>(</w:t>
      </w:r>
      <w:r w:rsidRPr="00AA09A7">
        <w:rPr>
          <w:rStyle w:val="a8"/>
          <w:rFonts w:cs="Traditional Arabic"/>
          <w:sz w:val="32"/>
          <w:rtl/>
          <w:lang w:bidi="ar-EG"/>
        </w:rPr>
        <w:footnoteReference w:id="61"/>
      </w:r>
      <w:r w:rsidRPr="00AA09A7">
        <w:rPr>
          <w:rFonts w:cs="Traditional Arabic" w:hint="cs"/>
          <w:sz w:val="32"/>
          <w:vertAlign w:val="superscript"/>
          <w:rtl/>
          <w:lang w:bidi="ar-EG"/>
        </w:rPr>
        <w:t>)</w:t>
      </w:r>
    </w:p>
    <w:p w:rsidR="0016760C" w:rsidRPr="00AA09A7" w:rsidRDefault="0016760C" w:rsidP="00C73A8A">
      <w:pPr>
        <w:jc w:val="both"/>
        <w:rPr>
          <w:rFonts w:cs="Traditional Arabic"/>
          <w:b/>
          <w:bCs/>
          <w:sz w:val="32"/>
          <w:rtl/>
          <w:lang w:bidi="ar-EG"/>
        </w:rPr>
      </w:pPr>
      <w:r w:rsidRPr="00AA09A7">
        <w:rPr>
          <w:rFonts w:cs="Traditional Arabic" w:hint="cs"/>
          <w:b/>
          <w:bCs/>
          <w:sz w:val="32"/>
          <w:rtl/>
          <w:lang w:bidi="ar-EG"/>
        </w:rPr>
        <w:lastRenderedPageBreak/>
        <w:t>هذا</w:t>
      </w:r>
      <w:r w:rsidR="00F86239" w:rsidRPr="00AA09A7">
        <w:rPr>
          <w:rFonts w:cs="Traditional Arabic" w:hint="cs"/>
          <w:b/>
          <w:bCs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b/>
          <w:bCs/>
          <w:sz w:val="32"/>
          <w:rtl/>
          <w:lang w:bidi="ar-EG"/>
        </w:rPr>
        <w:t>وإن</w:t>
      </w:r>
      <w:r w:rsidR="00AA09A7">
        <w:rPr>
          <w:rFonts w:cs="Traditional Arabic" w:hint="cs"/>
          <w:b/>
          <w:bCs/>
          <w:sz w:val="32"/>
          <w:rtl/>
          <w:lang w:bidi="ar-EG"/>
        </w:rPr>
        <w:t xml:space="preserve"> في </w:t>
      </w:r>
      <w:r w:rsidRPr="00AA09A7">
        <w:rPr>
          <w:rFonts w:cs="Traditional Arabic" w:hint="cs"/>
          <w:b/>
          <w:bCs/>
          <w:sz w:val="32"/>
          <w:rtl/>
          <w:lang w:bidi="ar-EG"/>
        </w:rPr>
        <w:t xml:space="preserve">الشريعة الإسلامية أحكاماً كثيرة تشهد لقاعدة " الحاجة العامة تنزل منزلة الضرورة " </w:t>
      </w:r>
    </w:p>
    <w:p w:rsidR="0016760C" w:rsidRPr="00AA09A7" w:rsidRDefault="0016760C" w:rsidP="00C73A8A">
      <w:pPr>
        <w:tabs>
          <w:tab w:val="center" w:pos="4513"/>
        </w:tabs>
        <w:jc w:val="both"/>
        <w:rPr>
          <w:rFonts w:cs="Traditional Arabic"/>
          <w:b/>
          <w:bCs/>
          <w:color w:val="000000"/>
          <w:sz w:val="32"/>
          <w:u w:val="single"/>
          <w:rtl/>
          <w:lang w:bidi="ar-EG"/>
        </w:rPr>
      </w:pPr>
      <w:r w:rsidRPr="00AA09A7">
        <w:rPr>
          <w:rFonts w:cs="Traditional Arabic" w:hint="cs"/>
          <w:b/>
          <w:bCs/>
          <w:color w:val="000000"/>
          <w:sz w:val="32"/>
          <w:u w:val="single"/>
          <w:rtl/>
          <w:lang w:bidi="ar-EG"/>
        </w:rPr>
        <w:t>ومن هذه الأحكام</w:t>
      </w:r>
      <w:r w:rsidR="00D340C1" w:rsidRPr="00AA09A7">
        <w:rPr>
          <w:rFonts w:cs="Traditional Arabic" w:hint="cs"/>
          <w:b/>
          <w:bCs/>
          <w:color w:val="000000"/>
          <w:sz w:val="32"/>
          <w:u w:val="single"/>
          <w:rtl/>
          <w:lang w:bidi="ar-EG"/>
        </w:rPr>
        <w:t>:</w:t>
      </w:r>
      <w:r w:rsidRPr="00AA09A7">
        <w:rPr>
          <w:rFonts w:cs="Traditional Arabic" w:hint="cs"/>
          <w:b/>
          <w:bCs/>
          <w:color w:val="000000"/>
          <w:sz w:val="32"/>
          <w:u w:val="single"/>
          <w:rtl/>
          <w:lang w:bidi="ar-EG"/>
        </w:rPr>
        <w:t xml:space="preserve"> </w:t>
      </w:r>
    </w:p>
    <w:p w:rsidR="0016760C" w:rsidRPr="00AA09A7" w:rsidRDefault="0016760C" w:rsidP="00C73A8A">
      <w:pPr>
        <w:jc w:val="both"/>
        <w:rPr>
          <w:rFonts w:cs="Traditional Arabic"/>
          <w:b/>
          <w:bCs/>
          <w:sz w:val="32"/>
          <w:rtl/>
          <w:lang w:bidi="ar-EG"/>
        </w:rPr>
      </w:pPr>
      <w:proofErr w:type="gramStart"/>
      <w:r w:rsidRPr="00AA09A7">
        <w:rPr>
          <w:rFonts w:cs="Traditional Arabic" w:hint="cs"/>
          <w:b/>
          <w:bCs/>
          <w:sz w:val="32"/>
          <w:rtl/>
          <w:lang w:bidi="ar-EG"/>
        </w:rPr>
        <w:t>1- إباحة</w:t>
      </w:r>
      <w:proofErr w:type="gramEnd"/>
      <w:r w:rsidRPr="00AA09A7">
        <w:rPr>
          <w:rFonts w:cs="Traditional Arabic" w:hint="cs"/>
          <w:b/>
          <w:bCs/>
          <w:sz w:val="32"/>
          <w:rtl/>
          <w:lang w:bidi="ar-EG"/>
        </w:rPr>
        <w:t xml:space="preserve"> السَلم</w:t>
      </w:r>
      <w:r w:rsidR="00D340C1" w:rsidRPr="00AA09A7">
        <w:rPr>
          <w:rFonts w:cs="Traditional Arabic" w:hint="cs"/>
          <w:b/>
          <w:bCs/>
          <w:sz w:val="32"/>
          <w:rtl/>
          <w:lang w:bidi="ar-EG"/>
        </w:rPr>
        <w:t>:</w:t>
      </w:r>
      <w:r w:rsidRPr="00AA09A7">
        <w:rPr>
          <w:rFonts w:cs="Traditional Arabic" w:hint="cs"/>
          <w:b/>
          <w:bCs/>
          <w:sz w:val="32"/>
          <w:rtl/>
          <w:lang w:bidi="ar-EG"/>
        </w:rPr>
        <w:t xml:space="preserve"> 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>السَلَم معناه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 xml:space="preserve"> أن يُسْلم عوضًا حاضرًا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في عوض موصوف في الذمة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 </w:t>
      </w:r>
      <w:r w:rsidRPr="00AA09A7">
        <w:rPr>
          <w:rFonts w:cs="Traditional Arabic" w:hint="cs"/>
          <w:sz w:val="32"/>
          <w:rtl/>
          <w:lang w:bidi="ar-EG"/>
        </w:rPr>
        <w:t>إلى أجل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  <w:r w:rsidRPr="00AA09A7">
        <w:rPr>
          <w:rFonts w:cs="Traditional Arabic" w:hint="cs"/>
          <w:sz w:val="32"/>
          <w:vertAlign w:val="superscript"/>
          <w:rtl/>
          <w:lang w:bidi="ar-EG"/>
        </w:rPr>
        <w:t>(</w:t>
      </w:r>
      <w:r w:rsidRPr="00AA09A7">
        <w:rPr>
          <w:rStyle w:val="a8"/>
          <w:rFonts w:cs="Traditional Arabic"/>
          <w:sz w:val="32"/>
          <w:rtl/>
          <w:lang w:bidi="ar-EG"/>
        </w:rPr>
        <w:footnoteReference w:id="62"/>
      </w:r>
      <w:r w:rsidRPr="00AA09A7">
        <w:rPr>
          <w:rFonts w:cs="Traditional Arabic" w:hint="cs"/>
          <w:sz w:val="32"/>
          <w:vertAlign w:val="superscript"/>
          <w:rtl/>
          <w:lang w:bidi="ar-EG"/>
        </w:rPr>
        <w:t>)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 xml:space="preserve">وهو ثابت بقوله </w:t>
      </w:r>
      <w:proofErr w:type="gramStart"/>
      <w:r w:rsidRPr="00AA09A7">
        <w:rPr>
          <w:rFonts w:cs="Traditional Arabic" w:hint="cs"/>
          <w:sz w:val="32"/>
          <w:rtl/>
          <w:lang w:bidi="ar-EG"/>
        </w:rPr>
        <w:t>( صلى</w:t>
      </w:r>
      <w:proofErr w:type="gramEnd"/>
      <w:r w:rsidRPr="00AA09A7">
        <w:rPr>
          <w:rFonts w:cs="Traditional Arabic" w:hint="cs"/>
          <w:sz w:val="32"/>
          <w:rtl/>
          <w:lang w:bidi="ar-EG"/>
        </w:rPr>
        <w:t xml:space="preserve"> الله عليه وسلم )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 xml:space="preserve"> " من أسلف</w:t>
      </w:r>
      <w:r w:rsidR="00AA09A7">
        <w:rPr>
          <w:rFonts w:cs="Traditional Arabic" w:hint="cs"/>
          <w:sz w:val="32"/>
          <w:rtl/>
          <w:lang w:bidi="ar-EG"/>
        </w:rPr>
        <w:t xml:space="preserve"> في </w:t>
      </w:r>
      <w:r w:rsidRPr="00AA09A7">
        <w:rPr>
          <w:rFonts w:cs="Traditional Arabic" w:hint="cs"/>
          <w:sz w:val="32"/>
          <w:rtl/>
          <w:lang w:bidi="ar-EG"/>
        </w:rPr>
        <w:t>شيء فليسلف في كيل معلوم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ووزن معلوم إلى أجل معلوم "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  <w:r w:rsidRPr="00AA09A7">
        <w:rPr>
          <w:rFonts w:cs="Traditional Arabic" w:hint="cs"/>
          <w:sz w:val="32"/>
          <w:vertAlign w:val="superscript"/>
          <w:rtl/>
          <w:lang w:bidi="ar-EG"/>
        </w:rPr>
        <w:t>(</w:t>
      </w:r>
      <w:r w:rsidRPr="00AA09A7">
        <w:rPr>
          <w:rStyle w:val="a8"/>
          <w:rFonts w:cs="Traditional Arabic"/>
          <w:sz w:val="32"/>
          <w:rtl/>
          <w:lang w:bidi="ar-EG"/>
        </w:rPr>
        <w:footnoteReference w:id="63"/>
      </w:r>
      <w:r w:rsidRPr="00AA09A7">
        <w:rPr>
          <w:rFonts w:cs="Traditional Arabic" w:hint="cs"/>
          <w:sz w:val="32"/>
          <w:vertAlign w:val="superscript"/>
          <w:rtl/>
          <w:lang w:bidi="ar-EG"/>
        </w:rPr>
        <w:t>)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>" فالسلم بذلك معناه أن الشخص يبيع شيئًا غير موجود عنده وقت البيع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ولكنه موصوف ومحدد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ويأخذ الثمن وقت البيع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 xml:space="preserve">ويسلم للمشتري المبيع عند وجوده أو توافره وهذا البيع </w:t>
      </w:r>
      <w:r w:rsidRPr="00AA09A7">
        <w:rPr>
          <w:rFonts w:cs="Traditional Arabic"/>
          <w:sz w:val="32"/>
          <w:rtl/>
          <w:lang w:bidi="ar-EG"/>
        </w:rPr>
        <w:t>–</w:t>
      </w:r>
      <w:r w:rsidRPr="00AA09A7">
        <w:rPr>
          <w:rFonts w:cs="Traditional Arabic" w:hint="cs"/>
          <w:sz w:val="32"/>
          <w:rtl/>
          <w:lang w:bidi="ar-EG"/>
        </w:rPr>
        <w:t xml:space="preserve"> بهذه الصورة </w:t>
      </w:r>
      <w:r w:rsidRPr="00AA09A7">
        <w:rPr>
          <w:rFonts w:cs="Traditional Arabic"/>
          <w:sz w:val="32"/>
          <w:rtl/>
          <w:lang w:bidi="ar-EG"/>
        </w:rPr>
        <w:t>–</w:t>
      </w:r>
      <w:r w:rsidRPr="00AA09A7">
        <w:rPr>
          <w:rFonts w:cs="Traditional Arabic" w:hint="cs"/>
          <w:sz w:val="32"/>
          <w:rtl/>
          <w:lang w:bidi="ar-EG"/>
        </w:rPr>
        <w:t xml:space="preserve"> يعد استثناءً من قاعدة منع بيع المعدوم المأخوذة من قوله صلى الله عليه وسلم لحكيم بن حزام: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 </w:t>
      </w:r>
      <w:r w:rsidRPr="00AA09A7">
        <w:rPr>
          <w:rFonts w:cs="Traditional Arabic" w:hint="cs"/>
          <w:sz w:val="32"/>
          <w:rtl/>
          <w:lang w:bidi="ar-EG"/>
        </w:rPr>
        <w:t>"لا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 </w:t>
      </w:r>
      <w:r w:rsidRPr="00AA09A7">
        <w:rPr>
          <w:rFonts w:cs="Traditional Arabic" w:hint="cs"/>
          <w:sz w:val="32"/>
          <w:rtl/>
          <w:lang w:bidi="ar-EG"/>
        </w:rPr>
        <w:t>تبع ما ليس عندك "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  <w:r w:rsidRPr="00AA09A7">
        <w:rPr>
          <w:rFonts w:cs="Traditional Arabic" w:hint="cs"/>
          <w:sz w:val="32"/>
          <w:vertAlign w:val="superscript"/>
          <w:rtl/>
          <w:lang w:bidi="ar-EG"/>
        </w:rPr>
        <w:t>(</w:t>
      </w:r>
      <w:r w:rsidRPr="00AA09A7">
        <w:rPr>
          <w:rStyle w:val="a8"/>
          <w:rFonts w:cs="Traditional Arabic"/>
          <w:sz w:val="32"/>
          <w:rtl/>
          <w:lang w:bidi="ar-EG"/>
        </w:rPr>
        <w:footnoteReference w:id="64"/>
      </w:r>
      <w:r w:rsidRPr="00AA09A7">
        <w:rPr>
          <w:rFonts w:cs="Traditional Arabic" w:hint="cs"/>
          <w:sz w:val="32"/>
          <w:vertAlign w:val="superscript"/>
          <w:rtl/>
          <w:lang w:bidi="ar-EG"/>
        </w:rPr>
        <w:t>)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>ولا شك أن هذا الاستثناء من القاعدة جاء مراعاة لحاجة الناس إلى هذا البيع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يقول ابن قدامة مبيناً سبب إباحة هذا البيع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 xml:space="preserve"> " ولأن أرباب الزروع والثمار والتجارات يحتاجون إلى النفقة على أنفسهم وعليها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لتكمل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وقد تعوزهم النفقة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فجوز لهم السلم</w:t>
      </w:r>
      <w:r w:rsidR="00D340C1" w:rsidRPr="00AA09A7">
        <w:rPr>
          <w:rFonts w:cs="Traditional Arabic" w:hint="cs"/>
          <w:sz w:val="32"/>
          <w:rtl/>
          <w:lang w:bidi="ar-EG"/>
        </w:rPr>
        <w:t>؛</w:t>
      </w:r>
      <w:r w:rsidRPr="00AA09A7">
        <w:rPr>
          <w:rFonts w:cs="Traditional Arabic" w:hint="cs"/>
          <w:sz w:val="32"/>
          <w:rtl/>
          <w:lang w:bidi="ar-EG"/>
        </w:rPr>
        <w:t xml:space="preserve"> ليرتفقوا ويرتفق المُسَلِم </w:t>
      </w:r>
      <w:proofErr w:type="spellStart"/>
      <w:r w:rsidRPr="00AA09A7">
        <w:rPr>
          <w:rFonts w:cs="Traditional Arabic" w:hint="cs"/>
          <w:sz w:val="32"/>
          <w:rtl/>
          <w:lang w:bidi="ar-EG"/>
        </w:rPr>
        <w:t>بالاسترخاص</w:t>
      </w:r>
      <w:proofErr w:type="spellEnd"/>
      <w:r w:rsidRPr="00AA09A7">
        <w:rPr>
          <w:rFonts w:cs="Traditional Arabic" w:hint="cs"/>
          <w:sz w:val="32"/>
          <w:rtl/>
          <w:lang w:bidi="ar-EG"/>
        </w:rPr>
        <w:t xml:space="preserve"> "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  <w:r w:rsidRPr="00AA09A7">
        <w:rPr>
          <w:rFonts w:cs="Traditional Arabic" w:hint="cs"/>
          <w:sz w:val="32"/>
          <w:vertAlign w:val="superscript"/>
          <w:rtl/>
          <w:lang w:bidi="ar-EG"/>
        </w:rPr>
        <w:t>(</w:t>
      </w:r>
      <w:r w:rsidRPr="00AA09A7">
        <w:rPr>
          <w:rStyle w:val="a8"/>
          <w:rFonts w:cs="Traditional Arabic"/>
          <w:sz w:val="32"/>
          <w:rtl/>
          <w:lang w:bidi="ar-EG"/>
        </w:rPr>
        <w:footnoteReference w:id="65"/>
      </w:r>
      <w:r w:rsidRPr="00AA09A7">
        <w:rPr>
          <w:rFonts w:cs="Traditional Arabic" w:hint="cs"/>
          <w:sz w:val="32"/>
          <w:vertAlign w:val="superscript"/>
          <w:rtl/>
          <w:lang w:bidi="ar-EG"/>
        </w:rPr>
        <w:t>)</w:t>
      </w:r>
    </w:p>
    <w:p w:rsidR="0016760C" w:rsidRPr="00AA09A7" w:rsidRDefault="0016760C" w:rsidP="00C73A8A">
      <w:pPr>
        <w:jc w:val="both"/>
        <w:rPr>
          <w:rFonts w:cs="Traditional Arabic"/>
          <w:b/>
          <w:bCs/>
          <w:sz w:val="32"/>
          <w:rtl/>
          <w:lang w:bidi="ar-EG"/>
        </w:rPr>
      </w:pPr>
    </w:p>
    <w:p w:rsidR="0016760C" w:rsidRPr="00AA09A7" w:rsidRDefault="0016760C" w:rsidP="00C73A8A">
      <w:pPr>
        <w:jc w:val="both"/>
        <w:rPr>
          <w:rFonts w:cs="Traditional Arabic"/>
          <w:b/>
          <w:bCs/>
          <w:sz w:val="32"/>
          <w:rtl/>
          <w:lang w:bidi="ar-EG"/>
        </w:rPr>
      </w:pPr>
      <w:proofErr w:type="gramStart"/>
      <w:r w:rsidRPr="00AA09A7">
        <w:rPr>
          <w:rFonts w:cs="Traditional Arabic" w:hint="cs"/>
          <w:b/>
          <w:bCs/>
          <w:sz w:val="32"/>
          <w:rtl/>
          <w:lang w:bidi="ar-EG"/>
        </w:rPr>
        <w:t>2- حق</w:t>
      </w:r>
      <w:proofErr w:type="gramEnd"/>
      <w:r w:rsidRPr="00AA09A7">
        <w:rPr>
          <w:rFonts w:cs="Traditional Arabic" w:hint="cs"/>
          <w:b/>
          <w:bCs/>
          <w:sz w:val="32"/>
          <w:rtl/>
          <w:lang w:bidi="ar-EG"/>
        </w:rPr>
        <w:t xml:space="preserve"> الشُفعة</w:t>
      </w:r>
      <w:r w:rsidR="00D340C1" w:rsidRPr="00AA09A7">
        <w:rPr>
          <w:rFonts w:cs="Traditional Arabic" w:hint="cs"/>
          <w:b/>
          <w:bCs/>
          <w:sz w:val="32"/>
          <w:rtl/>
          <w:lang w:bidi="ar-EG"/>
        </w:rPr>
        <w:t>:</w:t>
      </w:r>
      <w:r w:rsidRPr="00AA09A7">
        <w:rPr>
          <w:rFonts w:cs="Traditional Arabic" w:hint="cs"/>
          <w:b/>
          <w:bCs/>
          <w:sz w:val="32"/>
          <w:rtl/>
          <w:lang w:bidi="ar-EG"/>
        </w:rPr>
        <w:t xml:space="preserve"> 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 xml:space="preserve">الشُفعة هي استحقاق الشريك </w:t>
      </w:r>
      <w:r w:rsidR="00F86239" w:rsidRPr="00AA09A7">
        <w:rPr>
          <w:rFonts w:cs="Traditional Arabic" w:hint="cs"/>
          <w:sz w:val="32"/>
          <w:rtl/>
          <w:lang w:bidi="ar-EG"/>
        </w:rPr>
        <w:t>انتزاع</w:t>
      </w:r>
      <w:r w:rsidRPr="00AA09A7">
        <w:rPr>
          <w:rFonts w:cs="Traditional Arabic" w:hint="cs"/>
          <w:sz w:val="32"/>
          <w:rtl/>
          <w:lang w:bidi="ar-EG"/>
        </w:rPr>
        <w:t xml:space="preserve"> حصة شريكه المنتقلة عنه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من يد من انتقلت إليه "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  <w:r w:rsidRPr="00AA09A7">
        <w:rPr>
          <w:rFonts w:cs="Traditional Arabic" w:hint="cs"/>
          <w:sz w:val="32"/>
          <w:vertAlign w:val="superscript"/>
          <w:rtl/>
          <w:lang w:bidi="ar-EG"/>
        </w:rPr>
        <w:t>(</w:t>
      </w:r>
      <w:r w:rsidRPr="00AA09A7">
        <w:rPr>
          <w:rStyle w:val="a8"/>
          <w:rFonts w:cs="Traditional Arabic"/>
          <w:sz w:val="32"/>
          <w:rtl/>
          <w:lang w:bidi="ar-EG"/>
        </w:rPr>
        <w:footnoteReference w:id="66"/>
      </w:r>
      <w:r w:rsidRPr="00AA09A7">
        <w:rPr>
          <w:rFonts w:cs="Traditional Arabic" w:hint="cs"/>
          <w:sz w:val="32"/>
          <w:vertAlign w:val="superscript"/>
          <w:rtl/>
          <w:lang w:bidi="ar-EG"/>
        </w:rPr>
        <w:t>)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proofErr w:type="gramStart"/>
      <w:r w:rsidRPr="00AA09A7">
        <w:rPr>
          <w:rFonts w:cs="Traditional Arabic" w:hint="cs"/>
          <w:sz w:val="32"/>
          <w:rtl/>
          <w:lang w:bidi="ar-EG"/>
        </w:rPr>
        <w:t>وهى</w:t>
      </w:r>
      <w:proofErr w:type="gramEnd"/>
      <w:r w:rsidRPr="00AA09A7">
        <w:rPr>
          <w:rFonts w:cs="Traditional Arabic" w:hint="cs"/>
          <w:sz w:val="32"/>
          <w:rtl/>
          <w:lang w:bidi="ar-EG"/>
        </w:rPr>
        <w:t xml:space="preserve"> ثابتة بالسنة أيضًا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لما رواه الشيخان عن جابر رضي الله عنه قال: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 xml:space="preserve"> " قضى رسول الله </w:t>
      </w:r>
      <w:proofErr w:type="gramStart"/>
      <w:r w:rsidRPr="00AA09A7">
        <w:rPr>
          <w:rFonts w:cs="Traditional Arabic" w:hint="cs"/>
          <w:sz w:val="32"/>
          <w:rtl/>
          <w:lang w:bidi="ar-EG"/>
        </w:rPr>
        <w:t>( صلى</w:t>
      </w:r>
      <w:proofErr w:type="gramEnd"/>
      <w:r w:rsidRPr="00AA09A7">
        <w:rPr>
          <w:rFonts w:cs="Traditional Arabic" w:hint="cs"/>
          <w:sz w:val="32"/>
          <w:rtl/>
          <w:lang w:bidi="ar-EG"/>
        </w:rPr>
        <w:t xml:space="preserve"> الله عليه وسلم ) بالشفعة في كل شِرك لم يقسم ربعة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أو حائط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لا يحل له أن يبيع حتى يستأذن شريكه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فإن شاء أخذ وإن شاء ترك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فإن باع ولم يستأذنه فهو أحق به "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  <w:r w:rsidRPr="00AA09A7">
        <w:rPr>
          <w:rFonts w:cs="Traditional Arabic" w:hint="cs"/>
          <w:sz w:val="32"/>
          <w:vertAlign w:val="superscript"/>
          <w:rtl/>
          <w:lang w:bidi="ar-EG"/>
        </w:rPr>
        <w:t>(</w:t>
      </w:r>
      <w:r w:rsidRPr="00AA09A7">
        <w:rPr>
          <w:rStyle w:val="a8"/>
          <w:rFonts w:cs="Traditional Arabic"/>
          <w:sz w:val="32"/>
          <w:rtl/>
          <w:lang w:bidi="ar-EG"/>
        </w:rPr>
        <w:footnoteReference w:id="67"/>
      </w:r>
      <w:r w:rsidRPr="00AA09A7">
        <w:rPr>
          <w:rFonts w:cs="Traditional Arabic" w:hint="cs"/>
          <w:sz w:val="32"/>
          <w:vertAlign w:val="superscript"/>
          <w:rtl/>
          <w:lang w:bidi="ar-EG"/>
        </w:rPr>
        <w:t xml:space="preserve">) 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>فالشُفعة إذًا ثبتت على خلاف الأصل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 xml:space="preserve">إذ </w:t>
      </w:r>
      <w:r w:rsidR="00F86239" w:rsidRPr="00AA09A7">
        <w:rPr>
          <w:rFonts w:cs="Traditional Arabic" w:hint="cs"/>
          <w:sz w:val="32"/>
          <w:rtl/>
          <w:lang w:bidi="ar-EG"/>
        </w:rPr>
        <w:t>هي</w:t>
      </w:r>
      <w:r w:rsidRPr="00AA09A7">
        <w:rPr>
          <w:rFonts w:cs="Traditional Arabic" w:hint="cs"/>
          <w:sz w:val="32"/>
          <w:rtl/>
          <w:lang w:bidi="ar-EG"/>
        </w:rPr>
        <w:t xml:space="preserve"> انتزاع ملك المشتري بغير رضا منه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وإجبار له على المعاوضة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  <w:r w:rsidR="00F86239" w:rsidRPr="00AA09A7">
        <w:rPr>
          <w:rFonts w:cs="Traditional Arabic" w:hint="cs"/>
          <w:sz w:val="32"/>
          <w:rtl/>
          <w:lang w:bidi="ar-EG"/>
        </w:rPr>
        <w:t>فهي</w:t>
      </w:r>
      <w:r w:rsidRPr="00AA09A7">
        <w:rPr>
          <w:rFonts w:cs="Traditional Arabic" w:hint="cs"/>
          <w:sz w:val="32"/>
          <w:rtl/>
          <w:lang w:bidi="ar-EG"/>
        </w:rPr>
        <w:t xml:space="preserve"> استثناء من قاعدة احترام الملكية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</w:p>
    <w:p w:rsidR="00B32F70" w:rsidRDefault="0016760C" w:rsidP="00C73A8A">
      <w:pPr>
        <w:jc w:val="both"/>
        <w:rPr>
          <w:rFonts w:cs="Traditional Arabic"/>
          <w:sz w:val="32"/>
          <w:rtl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>ولا شك أيضاً أن هذا الاستثناء جاء مراعاة لحاجة الناس ورفع الضرر عن الشريك أو الجار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</w:p>
    <w:p w:rsidR="00B32F70" w:rsidRDefault="00B32F70">
      <w:pPr>
        <w:bidi w:val="0"/>
        <w:rPr>
          <w:rFonts w:cs="Traditional Arabic"/>
          <w:sz w:val="32"/>
          <w:rtl/>
          <w:lang w:bidi="ar-EG"/>
        </w:rPr>
      </w:pPr>
      <w:r>
        <w:rPr>
          <w:rFonts w:cs="Traditional Arabic"/>
          <w:sz w:val="32"/>
          <w:rtl/>
          <w:lang w:bidi="ar-EG"/>
        </w:rPr>
        <w:br w:type="page"/>
      </w:r>
    </w:p>
    <w:p w:rsidR="0016760C" w:rsidRPr="00AA09A7" w:rsidRDefault="0016760C" w:rsidP="00C73A8A">
      <w:pPr>
        <w:jc w:val="both"/>
        <w:rPr>
          <w:rFonts w:cs="Traditional Arabic"/>
          <w:b/>
          <w:bCs/>
          <w:sz w:val="32"/>
          <w:rtl/>
          <w:lang w:bidi="ar-EG"/>
        </w:rPr>
      </w:pPr>
      <w:proofErr w:type="gramStart"/>
      <w:r w:rsidRPr="00AA09A7">
        <w:rPr>
          <w:rFonts w:cs="Traditional Arabic" w:hint="cs"/>
          <w:b/>
          <w:bCs/>
          <w:sz w:val="32"/>
          <w:rtl/>
          <w:lang w:bidi="ar-EG"/>
        </w:rPr>
        <w:lastRenderedPageBreak/>
        <w:t>3- إباحة</w:t>
      </w:r>
      <w:proofErr w:type="gramEnd"/>
      <w:r w:rsidRPr="00AA09A7">
        <w:rPr>
          <w:rFonts w:cs="Traditional Arabic" w:hint="cs"/>
          <w:b/>
          <w:bCs/>
          <w:sz w:val="32"/>
          <w:rtl/>
          <w:lang w:bidi="ar-EG"/>
        </w:rPr>
        <w:t xml:space="preserve"> النظر إلى الأجنبية للخطِبة وللعلاج</w:t>
      </w:r>
      <w:r w:rsidR="00D340C1" w:rsidRPr="00AA09A7">
        <w:rPr>
          <w:rFonts w:cs="Traditional Arabic" w:hint="cs"/>
          <w:b/>
          <w:bCs/>
          <w:sz w:val="32"/>
          <w:rtl/>
          <w:lang w:bidi="ar-EG"/>
        </w:rPr>
        <w:t>:</w:t>
      </w:r>
      <w:r w:rsidRPr="00AA09A7">
        <w:rPr>
          <w:rFonts w:cs="Traditional Arabic" w:hint="cs"/>
          <w:b/>
          <w:bCs/>
          <w:sz w:val="32"/>
          <w:rtl/>
          <w:lang w:bidi="ar-EG"/>
        </w:rPr>
        <w:t xml:space="preserve"> 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>معلوم أن المرأة عورة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وعلى المرء المسلم أن يحفظ بصره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ولا يديم النظر إلى امرأة لا تحل له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سداً لذريعة الفتنة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ولقوله تعالى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 xml:space="preserve"> " </w:t>
      </w:r>
      <w:r w:rsidRPr="00AA09A7">
        <w:rPr>
          <w:rStyle w:val="apple-style-span"/>
          <w:rFonts w:ascii="Verdana" w:hAnsi="Verdana" w:cs="Traditional Arabic"/>
          <w:b/>
          <w:bCs/>
          <w:color w:val="000000"/>
          <w:sz w:val="32"/>
          <w:shd w:val="clear" w:color="auto" w:fill="FFFFFF"/>
          <w:rtl/>
        </w:rPr>
        <w:t xml:space="preserve">قُلْ لِلْمُؤْمِنِينَ يَغُضُّوا مِنْ أَبْصَارِهِمْ وَيَحْفَظُوا فُرُوجَهُمْ </w:t>
      </w:r>
      <w:r w:rsidRPr="00AA09A7">
        <w:rPr>
          <w:rStyle w:val="apple-style-span"/>
          <w:rFonts w:ascii="Sakkal Majalla" w:hAnsi="Sakkal Majalla" w:cs="Sakkal Majalla" w:hint="cs"/>
          <w:b/>
          <w:bCs/>
          <w:color w:val="000000"/>
          <w:sz w:val="32"/>
          <w:shd w:val="clear" w:color="auto" w:fill="FFFFFF"/>
          <w:rtl/>
        </w:rPr>
        <w:t>ۚ</w:t>
      </w:r>
      <w:r w:rsidRPr="00AA09A7">
        <w:rPr>
          <w:rStyle w:val="apple-style-span"/>
          <w:rFonts w:ascii="Verdana" w:hAnsi="Verdana" w:cs="Traditional Arabic" w:hint="cs"/>
          <w:b/>
          <w:bCs/>
          <w:color w:val="000000"/>
          <w:sz w:val="32"/>
          <w:shd w:val="clear" w:color="auto" w:fill="FFFFFF"/>
          <w:rtl/>
        </w:rPr>
        <w:t xml:space="preserve"> </w:t>
      </w:r>
      <w:proofErr w:type="spellStart"/>
      <w:r w:rsidRPr="00AA09A7">
        <w:rPr>
          <w:rStyle w:val="apple-style-span"/>
          <w:rFonts w:ascii="Verdana" w:hAnsi="Verdana" w:cs="Traditional Arabic" w:hint="cs"/>
          <w:b/>
          <w:bCs/>
          <w:color w:val="000000"/>
          <w:sz w:val="32"/>
          <w:shd w:val="clear" w:color="auto" w:fill="FFFFFF"/>
          <w:rtl/>
        </w:rPr>
        <w:t>ذَٰلِكَ</w:t>
      </w:r>
      <w:proofErr w:type="spellEnd"/>
      <w:r w:rsidRPr="00AA09A7">
        <w:rPr>
          <w:rStyle w:val="apple-style-span"/>
          <w:rFonts w:ascii="Verdana" w:hAnsi="Verdana" w:cs="Traditional Arabic" w:hint="cs"/>
          <w:b/>
          <w:bCs/>
          <w:color w:val="000000"/>
          <w:sz w:val="32"/>
          <w:shd w:val="clear" w:color="auto" w:fill="FFFFFF"/>
          <w:rtl/>
        </w:rPr>
        <w:t xml:space="preserve"> </w:t>
      </w:r>
      <w:proofErr w:type="spellStart"/>
      <w:r w:rsidRPr="00AA09A7">
        <w:rPr>
          <w:rStyle w:val="apple-style-span"/>
          <w:rFonts w:ascii="Verdana" w:hAnsi="Verdana" w:cs="Traditional Arabic" w:hint="cs"/>
          <w:b/>
          <w:bCs/>
          <w:color w:val="000000"/>
          <w:sz w:val="32"/>
          <w:shd w:val="clear" w:color="auto" w:fill="FFFFFF"/>
          <w:rtl/>
        </w:rPr>
        <w:t>أَزْكَىٰ</w:t>
      </w:r>
      <w:proofErr w:type="spellEnd"/>
      <w:r w:rsidRPr="00AA09A7">
        <w:rPr>
          <w:rStyle w:val="apple-style-span"/>
          <w:rFonts w:ascii="Verdana" w:hAnsi="Verdana" w:cs="Traditional Arabic" w:hint="cs"/>
          <w:b/>
          <w:bCs/>
          <w:color w:val="000000"/>
          <w:sz w:val="32"/>
          <w:shd w:val="clear" w:color="auto" w:fill="FFFFFF"/>
          <w:rtl/>
        </w:rPr>
        <w:t xml:space="preserve"> لَهُمْ </w:t>
      </w:r>
      <w:r w:rsidRPr="00AA09A7">
        <w:rPr>
          <w:rStyle w:val="apple-style-span"/>
          <w:rFonts w:ascii="Sakkal Majalla" w:hAnsi="Sakkal Majalla" w:cs="Sakkal Majalla" w:hint="cs"/>
          <w:b/>
          <w:bCs/>
          <w:color w:val="000000"/>
          <w:sz w:val="32"/>
          <w:shd w:val="clear" w:color="auto" w:fill="FFFFFF"/>
          <w:rtl/>
        </w:rPr>
        <w:t>ۗ</w:t>
      </w:r>
      <w:r w:rsidRPr="00AA09A7">
        <w:rPr>
          <w:rStyle w:val="apple-style-span"/>
          <w:rFonts w:ascii="Verdana" w:hAnsi="Verdana" w:cs="Traditional Arabic" w:hint="cs"/>
          <w:b/>
          <w:bCs/>
          <w:color w:val="000000"/>
          <w:sz w:val="32"/>
          <w:shd w:val="clear" w:color="auto" w:fill="FFFFFF"/>
          <w:rtl/>
        </w:rPr>
        <w:t xml:space="preserve"> إِنَّ اللَّهَ خَبِيرٌ بِمَا يَصْنَعُون</w:t>
      </w:r>
      <w:r w:rsidRPr="00AA09A7">
        <w:rPr>
          <w:rStyle w:val="apple-style-span"/>
          <w:rFonts w:ascii="Verdana" w:hAnsi="Verdana" w:cs="Traditional Arabic"/>
          <w:b/>
          <w:bCs/>
          <w:color w:val="000000"/>
          <w:sz w:val="32"/>
          <w:shd w:val="clear" w:color="auto" w:fill="FFFFFF"/>
          <w:rtl/>
        </w:rPr>
        <w:t>َ</w:t>
      </w:r>
      <w:r w:rsidRPr="00AA09A7">
        <w:rPr>
          <w:rFonts w:cs="Traditional Arabic" w:hint="cs"/>
          <w:sz w:val="32"/>
          <w:rtl/>
          <w:lang w:bidi="ar-EG"/>
        </w:rPr>
        <w:t xml:space="preserve"> "[النور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 xml:space="preserve"> 30]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 xml:space="preserve">ولكنه قد ورد عن رسول الله </w:t>
      </w:r>
      <w:proofErr w:type="gramStart"/>
      <w:r w:rsidRPr="00AA09A7">
        <w:rPr>
          <w:rFonts w:cs="Traditional Arabic" w:hint="cs"/>
          <w:sz w:val="32"/>
          <w:rtl/>
          <w:lang w:bidi="ar-EG"/>
        </w:rPr>
        <w:t>( صلى</w:t>
      </w:r>
      <w:proofErr w:type="gramEnd"/>
      <w:r w:rsidRPr="00AA09A7">
        <w:rPr>
          <w:rFonts w:cs="Traditional Arabic" w:hint="cs"/>
          <w:sz w:val="32"/>
          <w:rtl/>
          <w:lang w:bidi="ar-EG"/>
        </w:rPr>
        <w:t xml:space="preserve"> الله عليه وسلم ) أنه أباح النظر للحاجة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فقد قال لمن ذهب يخطب امرأة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 xml:space="preserve"> " انظر إليها فإنه أحرى أن يؤدم بينكما "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  <w:r w:rsidRPr="00AA09A7">
        <w:rPr>
          <w:rFonts w:cs="Traditional Arabic" w:hint="cs"/>
          <w:sz w:val="32"/>
          <w:vertAlign w:val="superscript"/>
          <w:rtl/>
          <w:lang w:bidi="ar-EG"/>
        </w:rPr>
        <w:t>(</w:t>
      </w:r>
      <w:r w:rsidRPr="00AA09A7">
        <w:rPr>
          <w:rStyle w:val="a8"/>
          <w:rFonts w:cs="Traditional Arabic"/>
          <w:sz w:val="32"/>
          <w:rtl/>
          <w:lang w:bidi="ar-EG"/>
        </w:rPr>
        <w:footnoteReference w:id="68"/>
      </w:r>
      <w:r w:rsidRPr="00AA09A7">
        <w:rPr>
          <w:rFonts w:cs="Traditional Arabic" w:hint="cs"/>
          <w:sz w:val="32"/>
          <w:vertAlign w:val="superscript"/>
          <w:rtl/>
          <w:lang w:bidi="ar-EG"/>
        </w:rPr>
        <w:t>)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>وقد أجاز الفقهاء النظر إلى عورة المرأة عند العلاج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قال ابن مفلح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 xml:space="preserve"> " فإن مرضت المرأة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ولم يوجد من يطبها غير رجل جاز له منها نظر ما تدعو الحاجة إلى نظره منه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حتى الفرجين</w:t>
      </w:r>
      <w:r w:rsidR="00AA09A7">
        <w:rPr>
          <w:rFonts w:cs="Traditional Arabic" w:hint="cs"/>
          <w:sz w:val="32"/>
          <w:rtl/>
          <w:lang w:bidi="ar-EG"/>
        </w:rPr>
        <w:t>...</w:t>
      </w:r>
      <w:r w:rsidRPr="00AA09A7">
        <w:rPr>
          <w:rFonts w:cs="Traditional Arabic" w:hint="cs"/>
          <w:sz w:val="32"/>
          <w:rtl/>
          <w:lang w:bidi="ar-EG"/>
        </w:rPr>
        <w:t xml:space="preserve"> " </w:t>
      </w:r>
      <w:r w:rsidRPr="00AA09A7">
        <w:rPr>
          <w:rFonts w:cs="Traditional Arabic" w:hint="cs"/>
          <w:sz w:val="32"/>
          <w:vertAlign w:val="superscript"/>
          <w:rtl/>
          <w:lang w:bidi="ar-EG"/>
        </w:rPr>
        <w:t>(</w:t>
      </w:r>
      <w:r w:rsidRPr="00AA09A7">
        <w:rPr>
          <w:rStyle w:val="a8"/>
          <w:rFonts w:cs="Traditional Arabic"/>
          <w:sz w:val="32"/>
          <w:rtl/>
          <w:lang w:bidi="ar-EG"/>
        </w:rPr>
        <w:footnoteReference w:id="69"/>
      </w:r>
      <w:r w:rsidRPr="00AA09A7">
        <w:rPr>
          <w:rFonts w:cs="Traditional Arabic" w:hint="cs"/>
          <w:sz w:val="32"/>
          <w:vertAlign w:val="superscript"/>
          <w:rtl/>
          <w:lang w:bidi="ar-EG"/>
        </w:rPr>
        <w:t>)</w:t>
      </w:r>
    </w:p>
    <w:p w:rsidR="0016760C" w:rsidRPr="00AA09A7" w:rsidRDefault="0016760C" w:rsidP="00C73A8A">
      <w:pPr>
        <w:jc w:val="both"/>
        <w:rPr>
          <w:rFonts w:cs="Traditional Arabic"/>
          <w:b/>
          <w:bCs/>
          <w:sz w:val="32"/>
          <w:rtl/>
          <w:lang w:bidi="ar-EG"/>
        </w:rPr>
      </w:pPr>
    </w:p>
    <w:p w:rsidR="0016760C" w:rsidRPr="00AA09A7" w:rsidRDefault="0016760C" w:rsidP="00C73A8A">
      <w:pPr>
        <w:jc w:val="both"/>
        <w:rPr>
          <w:rFonts w:cs="Traditional Arabic"/>
          <w:b/>
          <w:bCs/>
          <w:sz w:val="32"/>
          <w:rtl/>
          <w:lang w:bidi="ar-EG"/>
        </w:rPr>
      </w:pPr>
      <w:proofErr w:type="gramStart"/>
      <w:r w:rsidRPr="00AA09A7">
        <w:rPr>
          <w:rFonts w:cs="Traditional Arabic" w:hint="cs"/>
          <w:b/>
          <w:bCs/>
          <w:sz w:val="32"/>
          <w:rtl/>
          <w:lang w:bidi="ar-EG"/>
        </w:rPr>
        <w:t>4- إباحة</w:t>
      </w:r>
      <w:proofErr w:type="gramEnd"/>
      <w:r w:rsidRPr="00AA09A7">
        <w:rPr>
          <w:rFonts w:cs="Traditional Arabic" w:hint="cs"/>
          <w:b/>
          <w:bCs/>
          <w:sz w:val="32"/>
          <w:rtl/>
          <w:lang w:bidi="ar-EG"/>
        </w:rPr>
        <w:t xml:space="preserve"> لبس الذهب للنساء 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 xml:space="preserve">معلوم أن رسول الله </w:t>
      </w:r>
      <w:proofErr w:type="gramStart"/>
      <w:r w:rsidRPr="00AA09A7">
        <w:rPr>
          <w:rFonts w:cs="Traditional Arabic" w:hint="cs"/>
          <w:sz w:val="32"/>
          <w:rtl/>
          <w:lang w:bidi="ar-EG"/>
        </w:rPr>
        <w:t>( صلى</w:t>
      </w:r>
      <w:proofErr w:type="gramEnd"/>
      <w:r w:rsidRPr="00AA09A7">
        <w:rPr>
          <w:rFonts w:cs="Traditional Arabic" w:hint="cs"/>
          <w:sz w:val="32"/>
          <w:rtl/>
          <w:lang w:bidi="ar-EG"/>
        </w:rPr>
        <w:t xml:space="preserve"> الله عليه وسلم ) نهى عن لبس الذهب للرجال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  <w:r w:rsidRPr="00AA09A7">
        <w:rPr>
          <w:rFonts w:cs="Traditional Arabic" w:hint="cs"/>
          <w:sz w:val="32"/>
          <w:vertAlign w:val="superscript"/>
          <w:rtl/>
          <w:lang w:bidi="ar-EG"/>
        </w:rPr>
        <w:t>(</w:t>
      </w:r>
      <w:r w:rsidRPr="00AA09A7">
        <w:rPr>
          <w:rStyle w:val="a8"/>
          <w:rFonts w:cs="Traditional Arabic"/>
          <w:sz w:val="32"/>
          <w:rtl/>
          <w:lang w:bidi="ar-EG"/>
        </w:rPr>
        <w:footnoteReference w:id="70"/>
      </w:r>
      <w:r w:rsidRPr="00AA09A7">
        <w:rPr>
          <w:rFonts w:cs="Traditional Arabic" w:hint="cs"/>
          <w:sz w:val="32"/>
          <w:vertAlign w:val="superscript"/>
          <w:rtl/>
          <w:lang w:bidi="ar-EG"/>
        </w:rPr>
        <w:t>)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 xml:space="preserve">وقد ذكر بعض العلماء أن العلة من النهي عن لبس الذهب </w:t>
      </w:r>
      <w:proofErr w:type="spellStart"/>
      <w:r w:rsidRPr="00AA09A7">
        <w:rPr>
          <w:rFonts w:cs="Traditional Arabic" w:hint="cs"/>
          <w:sz w:val="32"/>
          <w:rtl/>
          <w:lang w:bidi="ar-EG"/>
        </w:rPr>
        <w:t>هى</w:t>
      </w:r>
      <w:proofErr w:type="spellEnd"/>
      <w:r w:rsidRPr="00AA09A7">
        <w:rPr>
          <w:rFonts w:cs="Traditional Arabic" w:hint="cs"/>
          <w:sz w:val="32"/>
          <w:rtl/>
          <w:lang w:bidi="ar-EG"/>
        </w:rPr>
        <w:t xml:space="preserve"> إفضاؤه إلى الإسراف والخيلاء وكسر قلوب الفقراء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  <w:r w:rsidRPr="00AA09A7">
        <w:rPr>
          <w:rFonts w:cs="Traditional Arabic" w:hint="cs"/>
          <w:sz w:val="32"/>
          <w:vertAlign w:val="superscript"/>
          <w:rtl/>
          <w:lang w:bidi="ar-EG"/>
        </w:rPr>
        <w:t>(</w:t>
      </w:r>
      <w:r w:rsidRPr="00AA09A7">
        <w:rPr>
          <w:rStyle w:val="a8"/>
          <w:rFonts w:cs="Traditional Arabic"/>
          <w:sz w:val="32"/>
          <w:rtl/>
          <w:lang w:bidi="ar-EG"/>
        </w:rPr>
        <w:footnoteReference w:id="71"/>
      </w:r>
      <w:r w:rsidRPr="00AA09A7">
        <w:rPr>
          <w:rFonts w:cs="Traditional Arabic" w:hint="cs"/>
          <w:sz w:val="32"/>
          <w:vertAlign w:val="superscript"/>
          <w:rtl/>
          <w:lang w:bidi="ar-EG"/>
        </w:rPr>
        <w:t>)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>وهذه العلة متحققة عند ارتداء النساء له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إلا أن الشريعة أباحت لبس الذهب لهن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وقد ذكر بعض العلماء أن العلة</w:t>
      </w:r>
      <w:r w:rsidR="00AA09A7">
        <w:rPr>
          <w:rFonts w:cs="Traditional Arabic" w:hint="cs"/>
          <w:sz w:val="32"/>
          <w:rtl/>
          <w:lang w:bidi="ar-EG"/>
        </w:rPr>
        <w:t xml:space="preserve"> في </w:t>
      </w:r>
      <w:r w:rsidRPr="00AA09A7">
        <w:rPr>
          <w:rFonts w:cs="Traditional Arabic" w:hint="cs"/>
          <w:sz w:val="32"/>
          <w:rtl/>
          <w:lang w:bidi="ar-EG"/>
        </w:rPr>
        <w:t xml:space="preserve">إباحة الذهب للنساء </w:t>
      </w:r>
      <w:proofErr w:type="spellStart"/>
      <w:r w:rsidRPr="00AA09A7">
        <w:rPr>
          <w:rFonts w:cs="Traditional Arabic" w:hint="cs"/>
          <w:sz w:val="32"/>
          <w:rtl/>
          <w:lang w:bidi="ar-EG"/>
        </w:rPr>
        <w:t>هى</w:t>
      </w:r>
      <w:proofErr w:type="spellEnd"/>
      <w:r w:rsidRPr="00AA09A7">
        <w:rPr>
          <w:rFonts w:cs="Traditional Arabic" w:hint="cs"/>
          <w:sz w:val="32"/>
          <w:rtl/>
          <w:lang w:bidi="ar-EG"/>
        </w:rPr>
        <w:t xml:space="preserve"> حاجتهن إلى التزين</w:t>
      </w:r>
      <w:r w:rsidRPr="00AA09A7">
        <w:rPr>
          <w:rFonts w:cs="Traditional Arabic" w:hint="cs"/>
          <w:sz w:val="32"/>
          <w:vertAlign w:val="superscript"/>
          <w:rtl/>
          <w:lang w:bidi="ar-EG"/>
        </w:rPr>
        <w:t>(2)</w:t>
      </w:r>
    </w:p>
    <w:p w:rsidR="0016760C" w:rsidRPr="00AA09A7" w:rsidRDefault="0016760C" w:rsidP="00C73A8A">
      <w:pPr>
        <w:jc w:val="both"/>
        <w:rPr>
          <w:rFonts w:cs="Traditional Arabic"/>
          <w:b/>
          <w:bCs/>
          <w:sz w:val="32"/>
          <w:rtl/>
          <w:lang w:bidi="ar-EG"/>
        </w:rPr>
      </w:pPr>
      <w:proofErr w:type="gramStart"/>
      <w:r w:rsidRPr="00AA09A7">
        <w:rPr>
          <w:rFonts w:cs="Traditional Arabic" w:hint="cs"/>
          <w:b/>
          <w:bCs/>
          <w:sz w:val="32"/>
          <w:rtl/>
          <w:lang w:bidi="ar-EG"/>
        </w:rPr>
        <w:t>5- إباحة</w:t>
      </w:r>
      <w:proofErr w:type="gramEnd"/>
      <w:r w:rsidRPr="00AA09A7">
        <w:rPr>
          <w:rFonts w:cs="Traditional Arabic" w:hint="cs"/>
          <w:b/>
          <w:bCs/>
          <w:sz w:val="32"/>
          <w:rtl/>
          <w:lang w:bidi="ar-EG"/>
        </w:rPr>
        <w:t xml:space="preserve"> لبس الحرير للرجال</w:t>
      </w:r>
      <w:r w:rsidR="00D340C1" w:rsidRPr="00AA09A7">
        <w:rPr>
          <w:rFonts w:cs="Traditional Arabic" w:hint="cs"/>
          <w:b/>
          <w:bCs/>
          <w:sz w:val="32"/>
          <w:rtl/>
          <w:lang w:bidi="ar-EG"/>
        </w:rPr>
        <w:t>:</w:t>
      </w:r>
      <w:r w:rsidRPr="00AA09A7">
        <w:rPr>
          <w:rFonts w:cs="Traditional Arabic" w:hint="cs"/>
          <w:b/>
          <w:bCs/>
          <w:sz w:val="32"/>
          <w:rtl/>
          <w:lang w:bidi="ar-EG"/>
        </w:rPr>
        <w:t xml:space="preserve"> 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 xml:space="preserve">وقد ورد عن النبي </w:t>
      </w:r>
      <w:proofErr w:type="gramStart"/>
      <w:r w:rsidRPr="00AA09A7">
        <w:rPr>
          <w:rFonts w:cs="Traditional Arabic" w:hint="cs"/>
          <w:sz w:val="32"/>
          <w:rtl/>
          <w:lang w:bidi="ar-EG"/>
        </w:rPr>
        <w:t>( صلى</w:t>
      </w:r>
      <w:proofErr w:type="gramEnd"/>
      <w:r w:rsidRPr="00AA09A7">
        <w:rPr>
          <w:rFonts w:cs="Traditional Arabic" w:hint="cs"/>
          <w:sz w:val="32"/>
          <w:rtl/>
          <w:lang w:bidi="ar-EG"/>
        </w:rPr>
        <w:t xml:space="preserve"> الله عليه وسلم ) النهى عن لبس الحرير للرجال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فقد روى الإمام مسلم عن النبي ( صلى الله عليه وسلم ) أنه قال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 xml:space="preserve"> " من لبس الحرير في الدنيا لم يلبسه في الآخرة "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>وعن البراء بن عازب قال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 xml:space="preserve"> " أمرنا رسول الله </w:t>
      </w:r>
      <w:proofErr w:type="gramStart"/>
      <w:r w:rsidRPr="00AA09A7">
        <w:rPr>
          <w:rFonts w:cs="Traditional Arabic" w:hint="cs"/>
          <w:sz w:val="32"/>
          <w:rtl/>
          <w:lang w:bidi="ar-EG"/>
        </w:rPr>
        <w:t>( صلى</w:t>
      </w:r>
      <w:proofErr w:type="gramEnd"/>
      <w:r w:rsidRPr="00AA09A7">
        <w:rPr>
          <w:rFonts w:cs="Traditional Arabic" w:hint="cs"/>
          <w:sz w:val="32"/>
          <w:rtl/>
          <w:lang w:bidi="ar-EG"/>
        </w:rPr>
        <w:t xml:space="preserve"> الله عليه وسلم ) بسبع ونهانا عن سبع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 xml:space="preserve"> أمرنا بعيادة المريض واتباع الجنازة وتشميت العاطس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وإبرار القسم أو المقُسِم ونصرة المظلوم وإجابة الداعي وإفشاء السلام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ونهانا عن خواتيم أو تختم بالذهب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وعن شرب بالفضة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وعن المياثر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وعن القسي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وعن لبس الحرير والاستبرق والديباج "</w:t>
      </w:r>
      <w:r w:rsidR="00AA09A7">
        <w:rPr>
          <w:rFonts w:cs="Traditional Arabic" w:hint="cs"/>
          <w:sz w:val="32"/>
          <w:rtl/>
          <w:lang w:bidi="ar-EG"/>
        </w:rPr>
        <w:t>.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 xml:space="preserve">وعن حذيفة قال سمعت رسول الله </w:t>
      </w:r>
      <w:proofErr w:type="gramStart"/>
      <w:r w:rsidRPr="00AA09A7">
        <w:rPr>
          <w:rFonts w:cs="Traditional Arabic" w:hint="cs"/>
          <w:sz w:val="32"/>
          <w:rtl/>
          <w:lang w:bidi="ar-EG"/>
        </w:rPr>
        <w:t>( صلى</w:t>
      </w:r>
      <w:proofErr w:type="gramEnd"/>
      <w:r w:rsidRPr="00AA09A7">
        <w:rPr>
          <w:rFonts w:cs="Traditional Arabic" w:hint="cs"/>
          <w:sz w:val="32"/>
          <w:rtl/>
          <w:lang w:bidi="ar-EG"/>
        </w:rPr>
        <w:t xml:space="preserve"> الله عليه وسلم ) يقول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 xml:space="preserve"> " لا تلبسوا الحرير ولا الديباج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ولا تشربوا في آنية الذهب والفضة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ولا تأكلوا في صحافها</w:t>
      </w:r>
      <w:r w:rsidR="00D340C1" w:rsidRPr="00AA09A7">
        <w:rPr>
          <w:rFonts w:cs="Traditional Arabic" w:hint="cs"/>
          <w:sz w:val="32"/>
          <w:rtl/>
          <w:lang w:bidi="ar-EG"/>
        </w:rPr>
        <w:t>؛</w:t>
      </w:r>
      <w:r w:rsidRPr="00AA09A7">
        <w:rPr>
          <w:rFonts w:cs="Traditional Arabic" w:hint="cs"/>
          <w:sz w:val="32"/>
          <w:rtl/>
          <w:lang w:bidi="ar-EG"/>
        </w:rPr>
        <w:t xml:space="preserve"> فإنها لهم</w:t>
      </w:r>
      <w:r w:rsidR="00AA09A7">
        <w:rPr>
          <w:rFonts w:cs="Traditional Arabic" w:hint="cs"/>
          <w:sz w:val="32"/>
          <w:rtl/>
          <w:lang w:bidi="ar-EG"/>
        </w:rPr>
        <w:t xml:space="preserve"> في </w:t>
      </w:r>
      <w:r w:rsidRPr="00AA09A7">
        <w:rPr>
          <w:rFonts w:cs="Traditional Arabic" w:hint="cs"/>
          <w:sz w:val="32"/>
          <w:rtl/>
          <w:lang w:bidi="ar-EG"/>
        </w:rPr>
        <w:t xml:space="preserve">الدينا " </w:t>
      </w:r>
      <w:r w:rsidRPr="00AA09A7">
        <w:rPr>
          <w:rFonts w:cs="Traditional Arabic" w:hint="cs"/>
          <w:sz w:val="32"/>
          <w:vertAlign w:val="superscript"/>
          <w:rtl/>
          <w:lang w:bidi="ar-EG"/>
        </w:rPr>
        <w:t>(</w:t>
      </w:r>
      <w:r w:rsidRPr="00AA09A7">
        <w:rPr>
          <w:rStyle w:val="a8"/>
          <w:rFonts w:cs="Traditional Arabic"/>
          <w:sz w:val="32"/>
          <w:rtl/>
          <w:lang w:bidi="ar-EG"/>
        </w:rPr>
        <w:footnoteReference w:id="72"/>
      </w:r>
      <w:r w:rsidRPr="00AA09A7">
        <w:rPr>
          <w:rFonts w:cs="Traditional Arabic" w:hint="cs"/>
          <w:sz w:val="32"/>
          <w:vertAlign w:val="superscript"/>
          <w:rtl/>
          <w:lang w:bidi="ar-EG"/>
        </w:rPr>
        <w:t>)</w:t>
      </w:r>
      <w:r w:rsidR="00AA09A7">
        <w:rPr>
          <w:rFonts w:cs="Traditional Arabic" w:hint="cs"/>
          <w:sz w:val="32"/>
          <w:rtl/>
          <w:lang w:bidi="ar-EG"/>
        </w:rPr>
        <w:t>.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lastRenderedPageBreak/>
        <w:t>فهذه الأحاديث تدل على أن الأصل أنه لا يجوز لبس الحرير للرجال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 xml:space="preserve">غير أنه قد ورد في السنة عن الرسول </w:t>
      </w:r>
      <w:proofErr w:type="gramStart"/>
      <w:r w:rsidRPr="00AA09A7">
        <w:rPr>
          <w:rFonts w:cs="Traditional Arabic" w:hint="cs"/>
          <w:sz w:val="32"/>
          <w:rtl/>
          <w:lang w:bidi="ar-EG"/>
        </w:rPr>
        <w:t>( صلى</w:t>
      </w:r>
      <w:proofErr w:type="gramEnd"/>
      <w:r w:rsidRPr="00AA09A7">
        <w:rPr>
          <w:rFonts w:cs="Traditional Arabic" w:hint="cs"/>
          <w:sz w:val="32"/>
          <w:rtl/>
          <w:lang w:bidi="ar-EG"/>
        </w:rPr>
        <w:t xml:space="preserve"> الله عليه وسلم ) أنه أجاز لبس الحرير للحاجة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 xml:space="preserve">فقد روى الإمام البخاري عن أنس أن عبد الرحمن بن عوف والزبير شكوا إلى </w:t>
      </w:r>
      <w:proofErr w:type="spellStart"/>
      <w:r w:rsidRPr="00AA09A7">
        <w:rPr>
          <w:rFonts w:cs="Traditional Arabic" w:hint="cs"/>
          <w:sz w:val="32"/>
          <w:rtl/>
          <w:lang w:bidi="ar-EG"/>
        </w:rPr>
        <w:t>النبى</w:t>
      </w:r>
      <w:proofErr w:type="spellEnd"/>
      <w:r w:rsidR="00F86239" w:rsidRPr="00AA09A7">
        <w:rPr>
          <w:rFonts w:cs="Traditional Arabic" w:hint="cs"/>
          <w:sz w:val="32"/>
          <w:rtl/>
          <w:lang w:bidi="ar-EG"/>
        </w:rPr>
        <w:t xml:space="preserve"> </w:t>
      </w:r>
      <w:r w:rsidRPr="00AA09A7">
        <w:rPr>
          <w:rFonts w:cs="Traditional Arabic" w:hint="cs"/>
          <w:sz w:val="32"/>
          <w:rtl/>
          <w:lang w:bidi="ar-EG"/>
        </w:rPr>
        <w:t xml:space="preserve">( صلى الله عليه وسلم ) </w:t>
      </w:r>
      <w:r w:rsidRPr="00AA09A7">
        <w:rPr>
          <w:rFonts w:cs="Traditional Arabic"/>
          <w:sz w:val="32"/>
          <w:rtl/>
          <w:lang w:bidi="ar-EG"/>
        </w:rPr>
        <w:t>–</w:t>
      </w:r>
      <w:r w:rsidRPr="00AA09A7">
        <w:rPr>
          <w:rFonts w:cs="Traditional Arabic" w:hint="cs"/>
          <w:sz w:val="32"/>
          <w:rtl/>
          <w:lang w:bidi="ar-EG"/>
        </w:rPr>
        <w:t xml:space="preserve"> يعنى القمل </w:t>
      </w:r>
      <w:r w:rsidRPr="00AA09A7">
        <w:rPr>
          <w:rFonts w:cs="Traditional Arabic"/>
          <w:sz w:val="32"/>
          <w:rtl/>
          <w:lang w:bidi="ar-EG"/>
        </w:rPr>
        <w:t>–</w:t>
      </w:r>
      <w:r w:rsidRPr="00AA09A7">
        <w:rPr>
          <w:rFonts w:cs="Traditional Arabic" w:hint="cs"/>
          <w:sz w:val="32"/>
          <w:rtl/>
          <w:lang w:bidi="ar-EG"/>
        </w:rPr>
        <w:t xml:space="preserve"> فأرخص لهما</w:t>
      </w:r>
      <w:r w:rsidR="00AA09A7">
        <w:rPr>
          <w:rFonts w:cs="Traditional Arabic" w:hint="cs"/>
          <w:sz w:val="32"/>
          <w:rtl/>
          <w:lang w:bidi="ar-EG"/>
        </w:rPr>
        <w:t xml:space="preserve"> في </w:t>
      </w:r>
      <w:r w:rsidRPr="00AA09A7">
        <w:rPr>
          <w:rFonts w:cs="Traditional Arabic" w:hint="cs"/>
          <w:sz w:val="32"/>
          <w:rtl/>
          <w:lang w:bidi="ar-EG"/>
        </w:rPr>
        <w:t>الحرير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فرأيته عليهما</w:t>
      </w:r>
      <w:r w:rsidR="00AA09A7">
        <w:rPr>
          <w:rFonts w:cs="Traditional Arabic" w:hint="cs"/>
          <w:sz w:val="32"/>
          <w:rtl/>
          <w:lang w:bidi="ar-EG"/>
        </w:rPr>
        <w:t xml:space="preserve"> في </w:t>
      </w:r>
      <w:r w:rsidRPr="00AA09A7">
        <w:rPr>
          <w:rFonts w:cs="Traditional Arabic" w:hint="cs"/>
          <w:sz w:val="32"/>
          <w:rtl/>
          <w:lang w:bidi="ar-EG"/>
        </w:rPr>
        <w:t xml:space="preserve">غزاه " </w:t>
      </w:r>
      <w:r w:rsidRPr="00AA09A7">
        <w:rPr>
          <w:rFonts w:cs="Traditional Arabic" w:hint="cs"/>
          <w:sz w:val="32"/>
          <w:vertAlign w:val="superscript"/>
          <w:rtl/>
          <w:lang w:bidi="ar-EG"/>
        </w:rPr>
        <w:t>(</w:t>
      </w:r>
      <w:r w:rsidRPr="00AA09A7">
        <w:rPr>
          <w:rStyle w:val="a8"/>
          <w:rFonts w:cs="Traditional Arabic"/>
          <w:sz w:val="32"/>
          <w:rtl/>
          <w:lang w:bidi="ar-EG"/>
        </w:rPr>
        <w:footnoteReference w:id="73"/>
      </w:r>
      <w:r w:rsidRPr="00AA09A7">
        <w:rPr>
          <w:rFonts w:cs="Traditional Arabic" w:hint="cs"/>
          <w:sz w:val="32"/>
          <w:vertAlign w:val="superscript"/>
          <w:rtl/>
          <w:lang w:bidi="ar-EG"/>
        </w:rPr>
        <w:t>)</w:t>
      </w:r>
      <w:r w:rsidR="00AA09A7">
        <w:rPr>
          <w:rFonts w:cs="Traditional Arabic" w:hint="cs"/>
          <w:sz w:val="32"/>
          <w:rtl/>
          <w:lang w:bidi="ar-EG"/>
        </w:rPr>
        <w:t>.</w:t>
      </w:r>
    </w:p>
    <w:p w:rsidR="0016760C" w:rsidRPr="00AA09A7" w:rsidRDefault="0016760C" w:rsidP="00C73A8A">
      <w:pPr>
        <w:jc w:val="both"/>
        <w:rPr>
          <w:rFonts w:cs="Traditional Arabic"/>
          <w:b/>
          <w:bCs/>
          <w:sz w:val="32"/>
          <w:rtl/>
          <w:lang w:bidi="ar-EG"/>
        </w:rPr>
      </w:pPr>
      <w:proofErr w:type="gramStart"/>
      <w:r w:rsidRPr="00AA09A7">
        <w:rPr>
          <w:rFonts w:cs="Traditional Arabic" w:hint="cs"/>
          <w:b/>
          <w:bCs/>
          <w:sz w:val="32"/>
          <w:rtl/>
          <w:lang w:bidi="ar-EG"/>
        </w:rPr>
        <w:t>6- إباحة</w:t>
      </w:r>
      <w:proofErr w:type="gramEnd"/>
      <w:r w:rsidRPr="00AA09A7">
        <w:rPr>
          <w:rFonts w:cs="Traditional Arabic" w:hint="cs"/>
          <w:b/>
          <w:bCs/>
          <w:sz w:val="32"/>
          <w:rtl/>
          <w:lang w:bidi="ar-EG"/>
        </w:rPr>
        <w:t xml:space="preserve"> ما تدعو إليه الحاجة من شجر الحرم</w:t>
      </w:r>
      <w:r w:rsidR="00D340C1" w:rsidRPr="00AA09A7">
        <w:rPr>
          <w:rFonts w:cs="Traditional Arabic" w:hint="cs"/>
          <w:b/>
          <w:bCs/>
          <w:sz w:val="32"/>
          <w:rtl/>
          <w:lang w:bidi="ar-EG"/>
        </w:rPr>
        <w:t>:</w:t>
      </w:r>
      <w:r w:rsidRPr="00AA09A7">
        <w:rPr>
          <w:rFonts w:cs="Traditional Arabic" w:hint="cs"/>
          <w:b/>
          <w:bCs/>
          <w:sz w:val="32"/>
          <w:rtl/>
          <w:lang w:bidi="ar-EG"/>
        </w:rPr>
        <w:t xml:space="preserve"> 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proofErr w:type="spellStart"/>
      <w:r w:rsidRPr="00AA09A7">
        <w:rPr>
          <w:rFonts w:cs="Traditional Arabic" w:hint="cs"/>
          <w:sz w:val="32"/>
          <w:rtl/>
          <w:lang w:bidi="ar-EG"/>
        </w:rPr>
        <w:t>لماحرم</w:t>
      </w:r>
      <w:proofErr w:type="spellEnd"/>
      <w:r w:rsidRPr="00AA09A7">
        <w:rPr>
          <w:rFonts w:cs="Traditional Arabic" w:hint="cs"/>
          <w:sz w:val="32"/>
          <w:rtl/>
          <w:lang w:bidi="ar-EG"/>
        </w:rPr>
        <w:t xml:space="preserve"> رسول الله صلى الله عليه وسلم مكة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ونهى عن قطع شجرها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طلب منه بعض الصحابة أن يرخص لهم فيما تدعو إليه الحاجة فرخص لهم الرسول صلى الله عليه وسلم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 xml:space="preserve">فقد روى الإمام البخاري أن النبي </w:t>
      </w:r>
      <w:proofErr w:type="gramStart"/>
      <w:r w:rsidRPr="00AA09A7">
        <w:rPr>
          <w:rFonts w:cs="Traditional Arabic" w:hint="cs"/>
          <w:sz w:val="32"/>
          <w:rtl/>
          <w:lang w:bidi="ar-EG"/>
        </w:rPr>
        <w:t>( صلى</w:t>
      </w:r>
      <w:proofErr w:type="gramEnd"/>
      <w:r w:rsidRPr="00AA09A7">
        <w:rPr>
          <w:rFonts w:cs="Traditional Arabic" w:hint="cs"/>
          <w:sz w:val="32"/>
          <w:rtl/>
          <w:lang w:bidi="ar-EG"/>
        </w:rPr>
        <w:t xml:space="preserve"> الله عليه وسلم ) قال عن مكة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 xml:space="preserve"> " لا يعضد </w:t>
      </w:r>
      <w:r w:rsidRPr="00AA09A7">
        <w:rPr>
          <w:rFonts w:cs="Traditional Arabic" w:hint="cs"/>
          <w:sz w:val="32"/>
          <w:vertAlign w:val="superscript"/>
          <w:rtl/>
          <w:lang w:bidi="ar-EG"/>
        </w:rPr>
        <w:t>(</w:t>
      </w:r>
      <w:r w:rsidRPr="00AA09A7">
        <w:rPr>
          <w:rStyle w:val="a8"/>
          <w:rFonts w:cs="Traditional Arabic"/>
          <w:sz w:val="32"/>
          <w:rtl/>
          <w:lang w:bidi="ar-EG"/>
        </w:rPr>
        <w:footnoteReference w:id="74"/>
      </w:r>
      <w:r w:rsidRPr="00AA09A7">
        <w:rPr>
          <w:rFonts w:cs="Traditional Arabic" w:hint="cs"/>
          <w:sz w:val="32"/>
          <w:vertAlign w:val="superscript"/>
          <w:rtl/>
          <w:lang w:bidi="ar-EG"/>
        </w:rPr>
        <w:t>)</w:t>
      </w:r>
      <w:r w:rsidRPr="00AA09A7">
        <w:rPr>
          <w:rFonts w:cs="Traditional Arabic" w:hint="cs"/>
          <w:sz w:val="32"/>
          <w:rtl/>
          <w:lang w:bidi="ar-EG"/>
        </w:rPr>
        <w:t xml:space="preserve"> شجرها 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ولا ينفر صيدها " فقال العباس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 xml:space="preserve"> يا رسول الله إلا الإذخر </w:t>
      </w:r>
      <w:r w:rsidRPr="00AA09A7">
        <w:rPr>
          <w:rStyle w:val="a8"/>
          <w:rFonts w:cs="Traditional Arabic"/>
          <w:sz w:val="32"/>
          <w:rtl/>
          <w:lang w:bidi="ar-EG"/>
        </w:rPr>
        <w:footnoteReference w:id="75"/>
      </w:r>
      <w:r w:rsidRPr="00AA09A7">
        <w:rPr>
          <w:rFonts w:cs="Traditional Arabic" w:hint="cs"/>
          <w:sz w:val="32"/>
          <w:rtl/>
          <w:lang w:bidi="ar-EG"/>
        </w:rPr>
        <w:t xml:space="preserve"> فإنه لقينهم </w:t>
      </w:r>
      <w:r w:rsidRPr="00AA09A7">
        <w:rPr>
          <w:rStyle w:val="a8"/>
          <w:rFonts w:cs="Traditional Arabic"/>
          <w:sz w:val="32"/>
          <w:rtl/>
          <w:lang w:bidi="ar-EG"/>
        </w:rPr>
        <w:footnoteReference w:id="76"/>
      </w:r>
      <w:r w:rsidRPr="00AA09A7">
        <w:rPr>
          <w:rFonts w:cs="Traditional Arabic" w:hint="cs"/>
          <w:sz w:val="32"/>
          <w:rtl/>
          <w:lang w:bidi="ar-EG"/>
        </w:rPr>
        <w:t xml:space="preserve"> وبيوتهم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فقال رسول الله ( صلى الله عليه وسلم )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 xml:space="preserve"> " إلا الإذخر "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  <w:r w:rsidRPr="00AA09A7">
        <w:rPr>
          <w:rFonts w:cs="Traditional Arabic" w:hint="cs"/>
          <w:sz w:val="32"/>
          <w:vertAlign w:val="superscript"/>
          <w:rtl/>
          <w:lang w:bidi="ar-EG"/>
        </w:rPr>
        <w:t>(</w:t>
      </w:r>
      <w:r w:rsidRPr="00AA09A7">
        <w:rPr>
          <w:rStyle w:val="a8"/>
          <w:rFonts w:cs="Traditional Arabic"/>
          <w:sz w:val="32"/>
          <w:rtl/>
          <w:lang w:bidi="ar-EG"/>
        </w:rPr>
        <w:footnoteReference w:id="77"/>
      </w:r>
      <w:r w:rsidRPr="00AA09A7">
        <w:rPr>
          <w:rFonts w:cs="Traditional Arabic" w:hint="cs"/>
          <w:sz w:val="32"/>
          <w:vertAlign w:val="superscript"/>
          <w:rtl/>
          <w:lang w:bidi="ar-EG"/>
        </w:rPr>
        <w:t>)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>فهذه الأمثلة السابقة ليست أحكامًا تعبديه غير معقولة المعنى لا ينبغي أن يقاس عليها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 xml:space="preserve">لكنها </w:t>
      </w:r>
      <w:r w:rsidRPr="00AA09A7">
        <w:rPr>
          <w:rFonts w:cs="Traditional Arabic"/>
          <w:sz w:val="32"/>
          <w:rtl/>
          <w:lang w:bidi="ar-EG"/>
        </w:rPr>
        <w:t>–</w:t>
      </w:r>
      <w:r w:rsidRPr="00AA09A7">
        <w:rPr>
          <w:rFonts w:cs="Traditional Arabic" w:hint="cs"/>
          <w:sz w:val="32"/>
          <w:rtl/>
          <w:lang w:bidi="ar-EG"/>
        </w:rPr>
        <w:t xml:space="preserve"> بلا شك </w:t>
      </w:r>
      <w:r w:rsidRPr="00AA09A7">
        <w:rPr>
          <w:rFonts w:cs="Traditional Arabic"/>
          <w:sz w:val="32"/>
          <w:rtl/>
          <w:lang w:bidi="ar-EG"/>
        </w:rPr>
        <w:t>–</w:t>
      </w:r>
      <w:r w:rsidRPr="00AA09A7">
        <w:rPr>
          <w:rFonts w:cs="Traditional Arabic" w:hint="cs"/>
          <w:sz w:val="32"/>
          <w:rtl/>
          <w:lang w:bidi="ar-EG"/>
        </w:rPr>
        <w:t xml:space="preserve"> أحكامًا معللة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وعلتها واضحة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proofErr w:type="gramStart"/>
      <w:r w:rsidRPr="00AA09A7">
        <w:rPr>
          <w:rFonts w:cs="Traditional Arabic" w:hint="cs"/>
          <w:sz w:val="32"/>
          <w:rtl/>
          <w:lang w:bidi="ar-EG"/>
        </w:rPr>
        <w:t>وهى</w:t>
      </w:r>
      <w:proofErr w:type="gramEnd"/>
      <w:r w:rsidRPr="00AA09A7">
        <w:rPr>
          <w:rFonts w:cs="Traditional Arabic" w:hint="cs"/>
          <w:sz w:val="32"/>
          <w:rtl/>
          <w:lang w:bidi="ar-EG"/>
        </w:rPr>
        <w:t xml:space="preserve"> رعاية المصلحة والحاجة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وتدل بوضوح على أن الشريعة الإسلامية سلكت طريق رفع الحرج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ومراعاة حاجات الناس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وعلى علماء الشريعة أن يراعو ذلك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وأن يضعوا حاجات الناس</w:t>
      </w:r>
      <w:r w:rsidR="00AA09A7">
        <w:rPr>
          <w:rFonts w:cs="Traditional Arabic" w:hint="cs"/>
          <w:sz w:val="32"/>
          <w:rtl/>
          <w:lang w:bidi="ar-EG"/>
        </w:rPr>
        <w:t xml:space="preserve"> في </w:t>
      </w:r>
      <w:r w:rsidRPr="00AA09A7">
        <w:rPr>
          <w:rFonts w:cs="Traditional Arabic" w:hint="cs"/>
          <w:sz w:val="32"/>
          <w:rtl/>
          <w:lang w:bidi="ar-EG"/>
        </w:rPr>
        <w:t>أذهانهم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وينظروا إليها بعين الاعتبار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عند إصدار الأحكام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>هذا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وقد اهتم فقهاء السلف بحاجات الناس وراعوها</w:t>
      </w:r>
      <w:r w:rsidR="00AA09A7">
        <w:rPr>
          <w:rFonts w:cs="Traditional Arabic" w:hint="cs"/>
          <w:sz w:val="32"/>
          <w:rtl/>
          <w:lang w:bidi="ar-EG"/>
        </w:rPr>
        <w:t xml:space="preserve"> في </w:t>
      </w:r>
      <w:r w:rsidRPr="00AA09A7">
        <w:rPr>
          <w:rFonts w:cs="Traditional Arabic" w:hint="cs"/>
          <w:sz w:val="32"/>
          <w:rtl/>
          <w:lang w:bidi="ar-EG"/>
        </w:rPr>
        <w:t>فتاويهم وآرائهم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ومن هؤلاء العلماء شيخ الإسلام ابن تيمية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فقد تميزت فتاويه بهذا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وله</w:t>
      </w:r>
      <w:r w:rsidR="00AA09A7">
        <w:rPr>
          <w:rFonts w:cs="Traditional Arabic" w:hint="cs"/>
          <w:sz w:val="32"/>
          <w:rtl/>
          <w:lang w:bidi="ar-EG"/>
        </w:rPr>
        <w:t xml:space="preserve"> في </w:t>
      </w:r>
      <w:r w:rsidRPr="00AA09A7">
        <w:rPr>
          <w:rFonts w:cs="Traditional Arabic" w:hint="cs"/>
          <w:sz w:val="32"/>
          <w:rtl/>
          <w:lang w:bidi="ar-EG"/>
        </w:rPr>
        <w:t>ذلك أقوال نفيسة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منها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>قوله:" من استقرأ الشريعة</w:t>
      </w:r>
      <w:r w:rsidR="00AA09A7">
        <w:rPr>
          <w:rFonts w:cs="Traditional Arabic" w:hint="cs"/>
          <w:sz w:val="32"/>
          <w:rtl/>
          <w:lang w:bidi="ar-EG"/>
        </w:rPr>
        <w:t xml:space="preserve"> في </w:t>
      </w:r>
      <w:r w:rsidRPr="00AA09A7">
        <w:rPr>
          <w:rFonts w:cs="Traditional Arabic" w:hint="cs"/>
          <w:sz w:val="32"/>
          <w:rtl/>
          <w:lang w:bidi="ar-EG"/>
        </w:rPr>
        <w:t>مواردها ومصادرها وجدها مبنية على قوله تعالى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 xml:space="preserve"> " </w:t>
      </w:r>
      <w:r w:rsidRPr="00AA09A7">
        <w:rPr>
          <w:rStyle w:val="apple-style-span"/>
          <w:rFonts w:ascii="Verdana" w:hAnsi="Verdana" w:cs="Traditional Arabic"/>
          <w:b/>
          <w:bCs/>
          <w:color w:val="000000"/>
          <w:sz w:val="32"/>
          <w:shd w:val="clear" w:color="auto" w:fill="FFFFFF"/>
          <w:rtl/>
        </w:rPr>
        <w:t xml:space="preserve">فَمَنِ اضْطُرَّ غَيْرَ بَاغٍ وَلَا عَادٍ فَلَا إِثْمَ عَلَيْهِ </w:t>
      </w:r>
      <w:r w:rsidRPr="00AA09A7">
        <w:rPr>
          <w:rStyle w:val="apple-style-span"/>
          <w:rFonts w:ascii="Sakkal Majalla" w:hAnsi="Sakkal Majalla" w:cs="Sakkal Majalla" w:hint="cs"/>
          <w:b/>
          <w:bCs/>
          <w:color w:val="000000"/>
          <w:sz w:val="32"/>
          <w:shd w:val="clear" w:color="auto" w:fill="FFFFFF"/>
          <w:rtl/>
        </w:rPr>
        <w:t>ۚ</w:t>
      </w:r>
      <w:r w:rsidRPr="00AA09A7">
        <w:rPr>
          <w:rStyle w:val="apple-style-span"/>
          <w:rFonts w:ascii="Verdana" w:hAnsi="Verdana" w:cs="Traditional Arabic" w:hint="cs"/>
          <w:b/>
          <w:bCs/>
          <w:color w:val="000000"/>
          <w:sz w:val="32"/>
          <w:shd w:val="clear" w:color="auto" w:fill="FFFFFF"/>
          <w:rtl/>
        </w:rPr>
        <w:t xml:space="preserve"> إِنَّ اللَّهَ غَفُورٌ رَحِيم</w:t>
      </w:r>
      <w:r w:rsidRPr="00AA09A7">
        <w:rPr>
          <w:rStyle w:val="apple-style-span"/>
          <w:rFonts w:ascii="Verdana" w:hAnsi="Verdana" w:cs="Traditional Arabic"/>
          <w:b/>
          <w:bCs/>
          <w:color w:val="000000"/>
          <w:sz w:val="32"/>
          <w:shd w:val="clear" w:color="auto" w:fill="FFFFFF"/>
          <w:rtl/>
        </w:rPr>
        <w:t>ٌ</w:t>
      </w:r>
      <w:r w:rsidRPr="00AA09A7">
        <w:rPr>
          <w:rFonts w:cs="Traditional Arabic" w:hint="cs"/>
          <w:sz w:val="32"/>
          <w:rtl/>
          <w:lang w:bidi="ar-EG"/>
        </w:rPr>
        <w:t xml:space="preserve"> " </w:t>
      </w:r>
      <w:proofErr w:type="gramStart"/>
      <w:r w:rsidRPr="00AA09A7">
        <w:rPr>
          <w:rFonts w:cs="Traditional Arabic" w:hint="cs"/>
          <w:sz w:val="32"/>
          <w:rtl/>
          <w:lang w:bidi="ar-EG"/>
        </w:rPr>
        <w:t>[ البقرة</w:t>
      </w:r>
      <w:proofErr w:type="gramEnd"/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 xml:space="preserve"> 173 ] وقوله تعالى " </w:t>
      </w:r>
      <w:r w:rsidRPr="00AA09A7">
        <w:rPr>
          <w:rStyle w:val="apple-style-span"/>
          <w:rFonts w:ascii="Verdana" w:hAnsi="Verdana" w:cs="Traditional Arabic"/>
          <w:b/>
          <w:bCs/>
          <w:color w:val="000000"/>
          <w:sz w:val="32"/>
          <w:shd w:val="clear" w:color="auto" w:fill="FFFFFF"/>
          <w:rtl/>
        </w:rPr>
        <w:t xml:space="preserve">فَمَنِ اضْطُرَّ فِي مَخْمَصَةٍ غَيْرَ مُتَجَانِفٍ لِإِثْمٍ </w:t>
      </w:r>
      <w:r w:rsidRPr="00AA09A7">
        <w:rPr>
          <w:rStyle w:val="apple-style-span"/>
          <w:rFonts w:ascii="Sakkal Majalla" w:hAnsi="Sakkal Majalla" w:cs="Sakkal Majalla" w:hint="cs"/>
          <w:b/>
          <w:bCs/>
          <w:color w:val="000000"/>
          <w:sz w:val="32"/>
          <w:shd w:val="clear" w:color="auto" w:fill="FFFFFF"/>
          <w:rtl/>
        </w:rPr>
        <w:t>ۙ</w:t>
      </w:r>
      <w:r w:rsidRPr="00AA09A7">
        <w:rPr>
          <w:rStyle w:val="apple-style-span"/>
          <w:rFonts w:ascii="Verdana" w:hAnsi="Verdana" w:cs="Traditional Arabic" w:hint="cs"/>
          <w:b/>
          <w:bCs/>
          <w:color w:val="000000"/>
          <w:sz w:val="32"/>
          <w:shd w:val="clear" w:color="auto" w:fill="FFFFFF"/>
          <w:rtl/>
        </w:rPr>
        <w:t xml:space="preserve"> فَإِنَّ اللَّهَ غَفُورٌ رَحِيم</w:t>
      </w:r>
      <w:r w:rsidRPr="00AA09A7">
        <w:rPr>
          <w:rStyle w:val="apple-style-span"/>
          <w:rFonts w:ascii="Verdana" w:hAnsi="Verdana" w:cs="Traditional Arabic"/>
          <w:b/>
          <w:bCs/>
          <w:color w:val="000000"/>
          <w:sz w:val="32"/>
          <w:shd w:val="clear" w:color="auto" w:fill="FFFFFF"/>
          <w:rtl/>
        </w:rPr>
        <w:t>ٌ</w:t>
      </w:r>
      <w:r w:rsidRPr="00AA09A7">
        <w:rPr>
          <w:rFonts w:cs="Traditional Arabic" w:hint="cs"/>
          <w:sz w:val="32"/>
          <w:rtl/>
          <w:lang w:bidi="ar-EG"/>
        </w:rPr>
        <w:t xml:space="preserve"> "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 </w:t>
      </w:r>
      <w:r w:rsidRPr="00AA09A7">
        <w:rPr>
          <w:rFonts w:cs="Traditional Arabic" w:hint="cs"/>
          <w:sz w:val="32"/>
          <w:rtl/>
          <w:lang w:bidi="ar-EG"/>
        </w:rPr>
        <w:t>[ المائدة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 xml:space="preserve"> 3 ] فكل ما احتاج إليه الناس</w:t>
      </w:r>
      <w:r w:rsidR="00AA09A7">
        <w:rPr>
          <w:rFonts w:cs="Traditional Arabic" w:hint="cs"/>
          <w:sz w:val="32"/>
          <w:rtl/>
          <w:lang w:bidi="ar-EG"/>
        </w:rPr>
        <w:t xml:space="preserve"> في </w:t>
      </w:r>
      <w:r w:rsidRPr="00AA09A7">
        <w:rPr>
          <w:rFonts w:cs="Traditional Arabic" w:hint="cs"/>
          <w:sz w:val="32"/>
          <w:rtl/>
          <w:lang w:bidi="ar-EG"/>
        </w:rPr>
        <w:t>معاشهم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 xml:space="preserve">ولم يكن سببه معصية </w:t>
      </w:r>
      <w:proofErr w:type="spellStart"/>
      <w:r w:rsidRPr="00AA09A7">
        <w:rPr>
          <w:rFonts w:cs="Traditional Arabic" w:hint="cs"/>
          <w:sz w:val="32"/>
          <w:rtl/>
          <w:lang w:bidi="ar-EG"/>
        </w:rPr>
        <w:t>هى</w:t>
      </w:r>
      <w:proofErr w:type="spellEnd"/>
      <w:r w:rsidRPr="00AA09A7">
        <w:rPr>
          <w:rFonts w:cs="Traditional Arabic" w:hint="cs"/>
          <w:sz w:val="32"/>
          <w:rtl/>
          <w:lang w:bidi="ar-EG"/>
        </w:rPr>
        <w:t xml:space="preserve"> ترك واجب أو فعل محرم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لم يحرم عليهم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لأنهم</w:t>
      </w:r>
      <w:r w:rsidR="00AA09A7">
        <w:rPr>
          <w:rFonts w:cs="Traditional Arabic" w:hint="cs"/>
          <w:sz w:val="32"/>
          <w:rtl/>
          <w:lang w:bidi="ar-EG"/>
        </w:rPr>
        <w:t xml:space="preserve"> في </w:t>
      </w:r>
      <w:r w:rsidRPr="00AA09A7">
        <w:rPr>
          <w:rFonts w:cs="Traditional Arabic" w:hint="cs"/>
          <w:sz w:val="32"/>
          <w:rtl/>
          <w:lang w:bidi="ar-EG"/>
        </w:rPr>
        <w:t xml:space="preserve">معنى المضطر الذى ليس بباغ ولا عاد " </w:t>
      </w:r>
      <w:r w:rsidRPr="00AA09A7">
        <w:rPr>
          <w:rFonts w:cs="Traditional Arabic" w:hint="cs"/>
          <w:sz w:val="32"/>
          <w:vertAlign w:val="superscript"/>
          <w:rtl/>
          <w:lang w:bidi="ar-EG"/>
        </w:rPr>
        <w:t>(</w:t>
      </w:r>
      <w:r w:rsidRPr="00AA09A7">
        <w:rPr>
          <w:rStyle w:val="a8"/>
          <w:rFonts w:cs="Traditional Arabic"/>
          <w:sz w:val="32"/>
          <w:rtl/>
          <w:lang w:bidi="ar-EG"/>
        </w:rPr>
        <w:footnoteReference w:id="78"/>
      </w:r>
      <w:r w:rsidRPr="00AA09A7">
        <w:rPr>
          <w:rFonts w:cs="Traditional Arabic" w:hint="cs"/>
          <w:sz w:val="32"/>
          <w:vertAlign w:val="superscript"/>
          <w:rtl/>
          <w:lang w:bidi="ar-EG"/>
        </w:rPr>
        <w:t>)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>وقوله: "لا ينبغي أن ينظر إلى غلظ المفسدة المقتضي للحظر إلا وينظر مع ذلك إلى الحاجة الموجبة للإذن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 xml:space="preserve">بل الموجبة للاستحباب أو الإيجاب " </w:t>
      </w:r>
      <w:r w:rsidRPr="00AA09A7">
        <w:rPr>
          <w:rFonts w:cs="Traditional Arabic" w:hint="cs"/>
          <w:sz w:val="32"/>
          <w:vertAlign w:val="superscript"/>
          <w:rtl/>
          <w:lang w:bidi="ar-EG"/>
        </w:rPr>
        <w:t>(</w:t>
      </w:r>
      <w:r w:rsidRPr="00AA09A7">
        <w:rPr>
          <w:rStyle w:val="a8"/>
          <w:rFonts w:cs="Traditional Arabic"/>
          <w:sz w:val="32"/>
          <w:rtl/>
          <w:lang w:bidi="ar-EG"/>
        </w:rPr>
        <w:footnoteReference w:id="79"/>
      </w:r>
      <w:r w:rsidRPr="00AA09A7">
        <w:rPr>
          <w:rFonts w:cs="Traditional Arabic" w:hint="cs"/>
          <w:sz w:val="32"/>
          <w:vertAlign w:val="superscript"/>
          <w:rtl/>
          <w:lang w:bidi="ar-EG"/>
        </w:rPr>
        <w:t>)</w:t>
      </w:r>
      <w:r w:rsidR="00AA09A7">
        <w:rPr>
          <w:rFonts w:cs="Traditional Arabic" w:hint="cs"/>
          <w:sz w:val="32"/>
          <w:rtl/>
          <w:lang w:bidi="ar-EG"/>
        </w:rPr>
        <w:t>.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lastRenderedPageBreak/>
        <w:t xml:space="preserve">- وقوله:" والشريعة كلها مبنية على أن المفسدة </w:t>
      </w:r>
      <w:proofErr w:type="spellStart"/>
      <w:r w:rsidRPr="00AA09A7">
        <w:rPr>
          <w:rFonts w:cs="Traditional Arabic" w:hint="cs"/>
          <w:sz w:val="32"/>
          <w:rtl/>
          <w:lang w:bidi="ar-EG"/>
        </w:rPr>
        <w:t>المقتضية</w:t>
      </w:r>
      <w:proofErr w:type="spellEnd"/>
      <w:r w:rsidRPr="00AA09A7">
        <w:rPr>
          <w:rFonts w:cs="Traditional Arabic" w:hint="cs"/>
          <w:sz w:val="32"/>
          <w:rtl/>
          <w:lang w:bidi="ar-EG"/>
        </w:rPr>
        <w:t xml:space="preserve"> للتحريم إذا عارضها حاجة راجحة أبيح المحرم " </w:t>
      </w:r>
      <w:r w:rsidRPr="00AA09A7">
        <w:rPr>
          <w:rFonts w:cs="Traditional Arabic" w:hint="cs"/>
          <w:sz w:val="32"/>
          <w:vertAlign w:val="superscript"/>
          <w:rtl/>
          <w:lang w:bidi="ar-EG"/>
        </w:rPr>
        <w:t>(</w:t>
      </w:r>
      <w:r w:rsidRPr="00AA09A7">
        <w:rPr>
          <w:rStyle w:val="a8"/>
          <w:rFonts w:cs="Traditional Arabic"/>
          <w:sz w:val="32"/>
          <w:rtl/>
          <w:lang w:bidi="ar-EG"/>
        </w:rPr>
        <w:footnoteReference w:id="80"/>
      </w:r>
      <w:r w:rsidRPr="00AA09A7">
        <w:rPr>
          <w:rFonts w:cs="Traditional Arabic" w:hint="cs"/>
          <w:sz w:val="32"/>
          <w:vertAlign w:val="superscript"/>
          <w:rtl/>
          <w:lang w:bidi="ar-EG"/>
        </w:rPr>
        <w:t>)</w:t>
      </w:r>
      <w:r w:rsidR="00AA09A7">
        <w:rPr>
          <w:rFonts w:cs="Traditional Arabic" w:hint="cs"/>
          <w:sz w:val="32"/>
          <w:rtl/>
          <w:lang w:bidi="ar-EG"/>
        </w:rPr>
        <w:t>.</w:t>
      </w:r>
    </w:p>
    <w:p w:rsidR="0016760C" w:rsidRPr="00AA09A7" w:rsidRDefault="0016760C" w:rsidP="00C73A8A">
      <w:pPr>
        <w:jc w:val="both"/>
        <w:rPr>
          <w:rFonts w:cs="Traditional Arabic"/>
          <w:b/>
          <w:bCs/>
          <w:sz w:val="32"/>
          <w:rtl/>
          <w:lang w:bidi="ar-EG"/>
        </w:rPr>
      </w:pPr>
      <w:r w:rsidRPr="00AA09A7">
        <w:rPr>
          <w:rFonts w:cs="Traditional Arabic" w:hint="cs"/>
          <w:b/>
          <w:bCs/>
          <w:sz w:val="32"/>
          <w:rtl/>
          <w:lang w:bidi="ar-EG"/>
        </w:rPr>
        <w:t>نماذج من الآراء والفتاوى المبنية على مراعاة الحاجة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>عند مطالعة فروع الفقه سنجد كثيرًا من الآراء والاختيارات المبنية على مراعاة حاجات الناس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ومن هذه الآراء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</w:p>
    <w:p w:rsidR="0016760C" w:rsidRPr="00AA09A7" w:rsidRDefault="0016760C" w:rsidP="00C73A8A">
      <w:pPr>
        <w:jc w:val="both"/>
        <w:rPr>
          <w:rFonts w:cs="Traditional Arabic"/>
          <w:b/>
          <w:bCs/>
          <w:sz w:val="32"/>
          <w:rtl/>
          <w:lang w:bidi="ar-EG"/>
        </w:rPr>
      </w:pPr>
      <w:r w:rsidRPr="00AA09A7">
        <w:rPr>
          <w:rFonts w:cs="Traditional Arabic" w:hint="cs"/>
          <w:b/>
          <w:bCs/>
          <w:sz w:val="32"/>
          <w:rtl/>
          <w:lang w:bidi="ar-EG"/>
        </w:rPr>
        <w:t>1-جواز تخصيص بعض الأولاد بعطية</w:t>
      </w:r>
      <w:r w:rsidR="00D340C1" w:rsidRPr="00AA09A7">
        <w:rPr>
          <w:rFonts w:cs="Traditional Arabic" w:hint="cs"/>
          <w:b/>
          <w:bCs/>
          <w:sz w:val="32"/>
          <w:rtl/>
          <w:lang w:bidi="ar-EG"/>
        </w:rPr>
        <w:t>:</w:t>
      </w:r>
      <w:r w:rsidRPr="00AA09A7">
        <w:rPr>
          <w:rFonts w:cs="Traditional Arabic" w:hint="cs"/>
          <w:b/>
          <w:bCs/>
          <w:sz w:val="32"/>
          <w:rtl/>
          <w:lang w:bidi="ar-EG"/>
        </w:rPr>
        <w:t xml:space="preserve"> 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>روى البخاري عن النعمان بن بشير أنه قال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 xml:space="preserve"> " تصدق علىَّ أبي ببعض ماله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فقالت أمي عمرة بنت رواحة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 xml:space="preserve"> لا أرضى حتى تشهد عليها رسول الله صلى الله عليه وسلم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 xml:space="preserve">فجاء أبي إلى رسول الله </w:t>
      </w:r>
      <w:proofErr w:type="gramStart"/>
      <w:r w:rsidRPr="00AA09A7">
        <w:rPr>
          <w:rFonts w:cs="Traditional Arabic" w:hint="cs"/>
          <w:sz w:val="32"/>
          <w:rtl/>
          <w:lang w:bidi="ar-EG"/>
        </w:rPr>
        <w:t>( صلى</w:t>
      </w:r>
      <w:proofErr w:type="gramEnd"/>
      <w:r w:rsidRPr="00AA09A7">
        <w:rPr>
          <w:rFonts w:cs="Traditional Arabic" w:hint="cs"/>
          <w:sz w:val="32"/>
          <w:rtl/>
          <w:lang w:bidi="ar-EG"/>
        </w:rPr>
        <w:t xml:space="preserve"> الله عليه وسلم ) ليشهده على صدقته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فقال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 xml:space="preserve"> " أكل ولدك أعطيت مثله</w:t>
      </w:r>
      <w:r w:rsidR="00D340C1" w:rsidRPr="00AA09A7">
        <w:rPr>
          <w:rFonts w:cs="Traditional Arabic" w:hint="cs"/>
          <w:sz w:val="32"/>
          <w:rtl/>
          <w:lang w:bidi="ar-EG"/>
        </w:rPr>
        <w:t>؟</w:t>
      </w:r>
      <w:r w:rsidRPr="00AA09A7">
        <w:rPr>
          <w:rFonts w:cs="Traditional Arabic" w:hint="cs"/>
          <w:sz w:val="32"/>
          <w:rtl/>
          <w:lang w:bidi="ar-EG"/>
        </w:rPr>
        <w:t xml:space="preserve"> " قال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 xml:space="preserve"> لا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قال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 xml:space="preserve"> " فاتقوا الله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 xml:space="preserve">واعدلوا بين أولادكم " </w:t>
      </w:r>
      <w:r w:rsidRPr="00AA09A7">
        <w:rPr>
          <w:rFonts w:cs="Traditional Arabic" w:hint="cs"/>
          <w:sz w:val="32"/>
          <w:vertAlign w:val="superscript"/>
          <w:rtl/>
          <w:lang w:bidi="ar-EG"/>
        </w:rPr>
        <w:t>(</w:t>
      </w:r>
      <w:r w:rsidRPr="00AA09A7">
        <w:rPr>
          <w:rStyle w:val="a8"/>
          <w:rFonts w:cs="Traditional Arabic"/>
          <w:sz w:val="32"/>
          <w:rtl/>
          <w:lang w:bidi="ar-EG"/>
        </w:rPr>
        <w:footnoteReference w:id="81"/>
      </w:r>
      <w:r w:rsidRPr="00AA09A7">
        <w:rPr>
          <w:rFonts w:cs="Traditional Arabic" w:hint="cs"/>
          <w:sz w:val="32"/>
          <w:vertAlign w:val="superscript"/>
          <w:rtl/>
          <w:lang w:bidi="ar-EG"/>
        </w:rPr>
        <w:t>)</w:t>
      </w:r>
      <w:r w:rsidR="00AA09A7">
        <w:rPr>
          <w:rFonts w:cs="Traditional Arabic" w:hint="cs"/>
          <w:sz w:val="32"/>
          <w:rtl/>
          <w:lang w:bidi="ar-EG"/>
        </w:rPr>
        <w:t>.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>فهذا الحديث يدل على عدم جواز تفضيل بعض الأولاد على بعض</w:t>
      </w:r>
      <w:r w:rsidR="00AA09A7">
        <w:rPr>
          <w:rFonts w:cs="Traditional Arabic" w:hint="cs"/>
          <w:sz w:val="32"/>
          <w:rtl/>
          <w:lang w:bidi="ar-EG"/>
        </w:rPr>
        <w:t xml:space="preserve"> في </w:t>
      </w:r>
      <w:r w:rsidRPr="00AA09A7">
        <w:rPr>
          <w:rFonts w:cs="Traditional Arabic" w:hint="cs"/>
          <w:sz w:val="32"/>
          <w:rtl/>
          <w:lang w:bidi="ar-EG"/>
        </w:rPr>
        <w:t>العطية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ويفرض على الوالد أن يسوي بين أولاده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>هذا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 xml:space="preserve">وقد ذهب الإمام </w:t>
      </w:r>
      <w:proofErr w:type="gramStart"/>
      <w:r w:rsidRPr="00AA09A7">
        <w:rPr>
          <w:rFonts w:cs="Traditional Arabic" w:hint="cs"/>
          <w:sz w:val="32"/>
          <w:rtl/>
          <w:lang w:bidi="ar-EG"/>
        </w:rPr>
        <w:t>أحمد- رحمه</w:t>
      </w:r>
      <w:proofErr w:type="gramEnd"/>
      <w:r w:rsidRPr="00AA09A7">
        <w:rPr>
          <w:rFonts w:cs="Traditional Arabic" w:hint="cs"/>
          <w:sz w:val="32"/>
          <w:rtl/>
          <w:lang w:bidi="ar-EG"/>
        </w:rPr>
        <w:t xml:space="preserve"> الله </w:t>
      </w:r>
      <w:r w:rsidRPr="00AA09A7">
        <w:rPr>
          <w:rFonts w:cs="Traditional Arabic"/>
          <w:sz w:val="32"/>
          <w:rtl/>
          <w:lang w:bidi="ar-EG"/>
        </w:rPr>
        <w:t>–</w:t>
      </w:r>
      <w:r w:rsidRPr="00AA09A7">
        <w:rPr>
          <w:rFonts w:cs="Traditional Arabic" w:hint="cs"/>
          <w:sz w:val="32"/>
          <w:rtl/>
          <w:lang w:bidi="ar-EG"/>
        </w:rPr>
        <w:t xml:space="preserve"> وغيره من العلماء </w:t>
      </w:r>
      <w:r w:rsidRPr="00AA09A7">
        <w:rPr>
          <w:rFonts w:cs="Traditional Arabic"/>
          <w:sz w:val="32"/>
          <w:rtl/>
          <w:lang w:bidi="ar-EG"/>
        </w:rPr>
        <w:t>–</w:t>
      </w:r>
      <w:r w:rsidRPr="00AA09A7">
        <w:rPr>
          <w:rFonts w:cs="Traditional Arabic" w:hint="cs"/>
          <w:sz w:val="32"/>
          <w:rtl/>
          <w:lang w:bidi="ar-EG"/>
        </w:rPr>
        <w:t xml:space="preserve"> إلى جواز أن يخص الشخص أحد أولاده بعطية لحاجة معتبرة أو مصلحة شرعية 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>يقول ابن قدامة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 xml:space="preserve"> " فإن خص بعضهم لمعنى يقتضي تخصيصه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مثل اختصاصه بحاجة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أو زمانةٍ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أو عمى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أو كثرة عائلة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أو اشتغاله بالعلم أو نحوه من الفضائل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أو لكونه يستعين بما يأخذه على معصية الله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أو ينفقه فيها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فقد روي عن أحمد ما يدل على جواز ذلك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لقوله</w:t>
      </w:r>
      <w:r w:rsidR="00AA09A7">
        <w:rPr>
          <w:rFonts w:cs="Traditional Arabic" w:hint="cs"/>
          <w:sz w:val="32"/>
          <w:rtl/>
          <w:lang w:bidi="ar-EG"/>
        </w:rPr>
        <w:t xml:space="preserve"> في </w:t>
      </w:r>
      <w:r w:rsidRPr="00AA09A7">
        <w:rPr>
          <w:rFonts w:cs="Traditional Arabic" w:hint="cs"/>
          <w:sz w:val="32"/>
          <w:rtl/>
          <w:lang w:bidi="ar-EG"/>
        </w:rPr>
        <w:t>تخصيص بعضهم بالوقف: لا بأس به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إذا كان لحاجة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 xml:space="preserve">وأكرهه إذا كان على سبيل الأثرة " </w:t>
      </w:r>
      <w:r w:rsidRPr="00AA09A7">
        <w:rPr>
          <w:rFonts w:cs="Traditional Arabic" w:hint="cs"/>
          <w:sz w:val="32"/>
          <w:vertAlign w:val="superscript"/>
          <w:rtl/>
          <w:lang w:bidi="ar-EG"/>
        </w:rPr>
        <w:t>(</w:t>
      </w:r>
      <w:r w:rsidRPr="00AA09A7">
        <w:rPr>
          <w:rStyle w:val="a8"/>
          <w:rFonts w:cs="Traditional Arabic"/>
          <w:sz w:val="32"/>
          <w:rtl/>
          <w:lang w:bidi="ar-EG"/>
        </w:rPr>
        <w:footnoteReference w:id="82"/>
      </w:r>
      <w:r w:rsidRPr="00AA09A7">
        <w:rPr>
          <w:rFonts w:cs="Traditional Arabic" w:hint="cs"/>
          <w:sz w:val="32"/>
          <w:vertAlign w:val="superscript"/>
          <w:rtl/>
          <w:lang w:bidi="ar-EG"/>
        </w:rPr>
        <w:t>)</w:t>
      </w:r>
      <w:r w:rsidR="00AA09A7">
        <w:rPr>
          <w:rFonts w:cs="Traditional Arabic" w:hint="cs"/>
          <w:sz w:val="32"/>
          <w:rtl/>
          <w:lang w:bidi="ar-EG"/>
        </w:rPr>
        <w:t>.</w:t>
      </w:r>
    </w:p>
    <w:p w:rsidR="0016760C" w:rsidRPr="00AA09A7" w:rsidRDefault="0016760C" w:rsidP="00C73A8A">
      <w:pPr>
        <w:jc w:val="both"/>
        <w:rPr>
          <w:rFonts w:cs="Traditional Arabic"/>
          <w:b/>
          <w:bCs/>
          <w:sz w:val="32"/>
          <w:rtl/>
          <w:lang w:bidi="ar-EG"/>
        </w:rPr>
      </w:pPr>
      <w:proofErr w:type="gramStart"/>
      <w:r w:rsidRPr="00AA09A7">
        <w:rPr>
          <w:rFonts w:cs="Traditional Arabic" w:hint="cs"/>
          <w:b/>
          <w:bCs/>
          <w:sz w:val="32"/>
          <w:rtl/>
          <w:lang w:bidi="ar-EG"/>
        </w:rPr>
        <w:t>2- إجارة</w:t>
      </w:r>
      <w:proofErr w:type="gramEnd"/>
      <w:r w:rsidRPr="00AA09A7">
        <w:rPr>
          <w:rFonts w:cs="Traditional Arabic" w:hint="cs"/>
          <w:b/>
          <w:bCs/>
          <w:sz w:val="32"/>
          <w:rtl/>
          <w:lang w:bidi="ar-EG"/>
        </w:rPr>
        <w:t xml:space="preserve"> الفحل للضراب</w:t>
      </w:r>
      <w:r w:rsidR="00D340C1" w:rsidRPr="00AA09A7">
        <w:rPr>
          <w:rFonts w:cs="Traditional Arabic" w:hint="cs"/>
          <w:b/>
          <w:bCs/>
          <w:sz w:val="32"/>
          <w:rtl/>
          <w:lang w:bidi="ar-EG"/>
        </w:rPr>
        <w:t>:</w:t>
      </w:r>
      <w:r w:rsidRPr="00AA09A7">
        <w:rPr>
          <w:rFonts w:cs="Traditional Arabic" w:hint="cs"/>
          <w:b/>
          <w:bCs/>
          <w:sz w:val="32"/>
          <w:rtl/>
          <w:lang w:bidi="ar-EG"/>
        </w:rPr>
        <w:t xml:space="preserve"> 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 xml:space="preserve">عن ابن عمر رضى الله عنه " أن </w:t>
      </w:r>
      <w:proofErr w:type="spellStart"/>
      <w:r w:rsidRPr="00AA09A7">
        <w:rPr>
          <w:rFonts w:cs="Traditional Arabic" w:hint="cs"/>
          <w:sz w:val="32"/>
          <w:rtl/>
          <w:lang w:bidi="ar-EG"/>
        </w:rPr>
        <w:t>النبى</w:t>
      </w:r>
      <w:proofErr w:type="spellEnd"/>
      <w:r w:rsidRPr="00AA09A7">
        <w:rPr>
          <w:rFonts w:cs="Traditional Arabic" w:hint="cs"/>
          <w:sz w:val="32"/>
          <w:rtl/>
          <w:lang w:bidi="ar-EG"/>
        </w:rPr>
        <w:t xml:space="preserve"> صلى الله عليه وسلم نهى عن عسب الفحل " </w:t>
      </w:r>
      <w:r w:rsidRPr="00AA09A7">
        <w:rPr>
          <w:rFonts w:cs="Traditional Arabic" w:hint="cs"/>
          <w:sz w:val="32"/>
          <w:vertAlign w:val="superscript"/>
          <w:rtl/>
          <w:lang w:bidi="ar-EG"/>
        </w:rPr>
        <w:t>(</w:t>
      </w:r>
      <w:r w:rsidRPr="00AA09A7">
        <w:rPr>
          <w:rStyle w:val="a8"/>
          <w:rFonts w:cs="Traditional Arabic"/>
          <w:sz w:val="32"/>
          <w:rtl/>
          <w:lang w:bidi="ar-EG"/>
        </w:rPr>
        <w:footnoteReference w:id="83"/>
      </w:r>
      <w:r w:rsidRPr="00AA09A7">
        <w:rPr>
          <w:rFonts w:cs="Traditional Arabic" w:hint="cs"/>
          <w:sz w:val="32"/>
          <w:vertAlign w:val="superscript"/>
          <w:rtl/>
          <w:lang w:bidi="ar-EG"/>
        </w:rPr>
        <w:t>)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وعن جابر قال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 xml:space="preserve"> " نهى رسول الله </w:t>
      </w:r>
      <w:proofErr w:type="gramStart"/>
      <w:r w:rsidRPr="00AA09A7">
        <w:rPr>
          <w:rFonts w:cs="Traditional Arabic" w:hint="cs"/>
          <w:sz w:val="32"/>
          <w:rtl/>
          <w:lang w:bidi="ar-EG"/>
        </w:rPr>
        <w:t>( صلى</w:t>
      </w:r>
      <w:proofErr w:type="gramEnd"/>
      <w:r w:rsidRPr="00AA09A7">
        <w:rPr>
          <w:rFonts w:cs="Traditional Arabic" w:hint="cs"/>
          <w:sz w:val="32"/>
          <w:rtl/>
          <w:lang w:bidi="ar-EG"/>
        </w:rPr>
        <w:t xml:space="preserve"> الله عليه وسلم ) عن بيع ضراب الفحل " </w:t>
      </w:r>
      <w:r w:rsidRPr="00AA09A7">
        <w:rPr>
          <w:rFonts w:cs="Traditional Arabic" w:hint="cs"/>
          <w:sz w:val="32"/>
          <w:vertAlign w:val="superscript"/>
          <w:rtl/>
          <w:lang w:bidi="ar-EG"/>
        </w:rPr>
        <w:t>(</w:t>
      </w:r>
      <w:r w:rsidRPr="00AA09A7">
        <w:rPr>
          <w:rStyle w:val="a8"/>
          <w:rFonts w:cs="Traditional Arabic"/>
          <w:sz w:val="32"/>
          <w:rtl/>
          <w:lang w:bidi="ar-EG"/>
        </w:rPr>
        <w:footnoteReference w:id="84"/>
      </w:r>
      <w:r w:rsidRPr="00AA09A7">
        <w:rPr>
          <w:rFonts w:cs="Traditional Arabic" w:hint="cs"/>
          <w:sz w:val="32"/>
          <w:vertAlign w:val="superscript"/>
          <w:rtl/>
          <w:lang w:bidi="ar-EG"/>
        </w:rPr>
        <w:t>)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 xml:space="preserve">وعسب الفحل </w:t>
      </w:r>
      <w:proofErr w:type="spellStart"/>
      <w:r w:rsidRPr="00AA09A7">
        <w:rPr>
          <w:rFonts w:cs="Traditional Arabic" w:hint="cs"/>
          <w:sz w:val="32"/>
          <w:rtl/>
          <w:lang w:bidi="ar-EG"/>
        </w:rPr>
        <w:t>ضرابه</w:t>
      </w:r>
      <w:proofErr w:type="spellEnd"/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 xml:space="preserve">وبيعه أخذ عوضه </w:t>
      </w:r>
      <w:r w:rsidRPr="00AA09A7">
        <w:rPr>
          <w:rFonts w:cs="Traditional Arabic" w:hint="cs"/>
          <w:sz w:val="32"/>
          <w:vertAlign w:val="superscript"/>
          <w:rtl/>
          <w:lang w:bidi="ar-EG"/>
        </w:rPr>
        <w:t>(</w:t>
      </w:r>
      <w:r w:rsidRPr="00AA09A7">
        <w:rPr>
          <w:rStyle w:val="a8"/>
          <w:rFonts w:cs="Traditional Arabic"/>
          <w:sz w:val="32"/>
          <w:rtl/>
          <w:lang w:bidi="ar-EG"/>
        </w:rPr>
        <w:footnoteReference w:id="85"/>
      </w:r>
      <w:r w:rsidRPr="00AA09A7">
        <w:rPr>
          <w:rFonts w:cs="Traditional Arabic" w:hint="cs"/>
          <w:sz w:val="32"/>
          <w:vertAlign w:val="superscript"/>
          <w:rtl/>
          <w:lang w:bidi="ar-EG"/>
        </w:rPr>
        <w:t>)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وقد أخذ بعموم الحديثين الأئمة أبو حنيفة والشافعي وأحمد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 xml:space="preserve">وقالوا بعدم جواز إجارة الفحل للضراب </w:t>
      </w:r>
      <w:r w:rsidRPr="00AA09A7">
        <w:rPr>
          <w:rFonts w:cs="Traditional Arabic" w:hint="cs"/>
          <w:sz w:val="32"/>
          <w:vertAlign w:val="superscript"/>
          <w:rtl/>
          <w:lang w:bidi="ar-EG"/>
        </w:rPr>
        <w:t>(</w:t>
      </w:r>
      <w:r w:rsidRPr="00AA09A7">
        <w:rPr>
          <w:rStyle w:val="a8"/>
          <w:rFonts w:cs="Traditional Arabic"/>
          <w:sz w:val="32"/>
          <w:rtl/>
          <w:lang w:bidi="ar-EG"/>
        </w:rPr>
        <w:footnoteReference w:id="86"/>
      </w:r>
      <w:r w:rsidRPr="00AA09A7">
        <w:rPr>
          <w:rFonts w:cs="Traditional Arabic" w:hint="cs"/>
          <w:sz w:val="32"/>
          <w:vertAlign w:val="superscript"/>
          <w:rtl/>
          <w:lang w:bidi="ar-EG"/>
        </w:rPr>
        <w:t>)</w:t>
      </w:r>
      <w:r w:rsidR="00AA09A7">
        <w:rPr>
          <w:rFonts w:cs="Traditional Arabic" w:hint="cs"/>
          <w:sz w:val="32"/>
          <w:vertAlign w:val="superscript"/>
          <w:rtl/>
          <w:lang w:bidi="ar-EG"/>
        </w:rPr>
        <w:t>.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 xml:space="preserve">وقد حكي عن الإمام مالك جوازه </w:t>
      </w:r>
      <w:r w:rsidRPr="00AA09A7">
        <w:rPr>
          <w:rFonts w:cs="Traditional Arabic" w:hint="cs"/>
          <w:sz w:val="32"/>
          <w:vertAlign w:val="superscript"/>
          <w:rtl/>
          <w:lang w:bidi="ar-EG"/>
        </w:rPr>
        <w:t>(</w:t>
      </w:r>
      <w:r w:rsidRPr="00AA09A7">
        <w:rPr>
          <w:rStyle w:val="a8"/>
          <w:rFonts w:cs="Traditional Arabic"/>
          <w:sz w:val="32"/>
          <w:rtl/>
          <w:lang w:bidi="ar-EG"/>
        </w:rPr>
        <w:footnoteReference w:id="87"/>
      </w:r>
      <w:r w:rsidRPr="00AA09A7">
        <w:rPr>
          <w:rFonts w:cs="Traditional Arabic" w:hint="cs"/>
          <w:sz w:val="32"/>
          <w:vertAlign w:val="superscript"/>
          <w:rtl/>
          <w:lang w:bidi="ar-EG"/>
        </w:rPr>
        <w:t>)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وقال بجوازه أيضاً الإمامان ابن عقيل والخطابي من شيوخ الحنابلة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مراعاة لحاجة الناس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 xml:space="preserve">إلى هذه المعاملة 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lastRenderedPageBreak/>
        <w:t>قال ابن قدامة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 xml:space="preserve"> " ولا يجوز إجارة الفحل للضراب</w:t>
      </w:r>
      <w:r w:rsidR="00AA09A7">
        <w:rPr>
          <w:rFonts w:cs="Traditional Arabic" w:hint="cs"/>
          <w:sz w:val="32"/>
          <w:rtl/>
          <w:lang w:bidi="ar-EG"/>
        </w:rPr>
        <w:t>...</w:t>
      </w:r>
      <w:r w:rsidRPr="00AA09A7">
        <w:rPr>
          <w:rFonts w:cs="Traditional Arabic" w:hint="cs"/>
          <w:sz w:val="32"/>
          <w:rtl/>
          <w:lang w:bidi="ar-EG"/>
        </w:rPr>
        <w:t xml:space="preserve"> وخرج أبو الخطاب وجهًا</w:t>
      </w:r>
      <w:r w:rsidR="00AA09A7">
        <w:rPr>
          <w:rFonts w:cs="Traditional Arabic" w:hint="cs"/>
          <w:sz w:val="32"/>
          <w:rtl/>
          <w:lang w:bidi="ar-EG"/>
        </w:rPr>
        <w:t xml:space="preserve"> في </w:t>
      </w:r>
      <w:r w:rsidRPr="00AA09A7">
        <w:rPr>
          <w:rFonts w:cs="Traditional Arabic" w:hint="cs"/>
          <w:sz w:val="32"/>
          <w:rtl/>
          <w:lang w:bidi="ar-EG"/>
        </w:rPr>
        <w:t>جوازه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لأنه انتفاع مباح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والحاجة تدعو إليه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فجاز كإجارة الظئر للرضاع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والبئر يسقى منها الماء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لأنها منفعة تباح بالإعارة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فتستباح بالإجازة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 xml:space="preserve">كسائر المنافع " </w:t>
      </w:r>
      <w:r w:rsidRPr="00AA09A7">
        <w:rPr>
          <w:rFonts w:cs="Traditional Arabic" w:hint="cs"/>
          <w:sz w:val="32"/>
          <w:vertAlign w:val="superscript"/>
          <w:rtl/>
          <w:lang w:bidi="ar-EG"/>
        </w:rPr>
        <w:t>(</w:t>
      </w:r>
      <w:r w:rsidRPr="00AA09A7">
        <w:rPr>
          <w:rStyle w:val="a8"/>
          <w:rFonts w:cs="Traditional Arabic"/>
          <w:sz w:val="32"/>
          <w:rtl/>
          <w:lang w:bidi="ar-EG"/>
        </w:rPr>
        <w:footnoteReference w:id="88"/>
      </w:r>
      <w:r w:rsidRPr="00AA09A7">
        <w:rPr>
          <w:rFonts w:cs="Traditional Arabic" w:hint="cs"/>
          <w:sz w:val="32"/>
          <w:vertAlign w:val="superscript"/>
          <w:rtl/>
          <w:lang w:bidi="ar-EG"/>
        </w:rPr>
        <w:t>)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>والقول بجواز إجارة الفحل للضراب قول معتبر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لأن فيه مراعاة لحاجة الناس لهذه المعاملة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ومصلحة شرعية معتبرة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فإن الفحول المعدة للضراب ينفق عليها أصحابها كثيراً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واستخدامها للضراب ينقص من قيمتها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مما يجعلها تحتاج إلى مزيد من نفقة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فإذا منعنا أصحابها أخذ الأجر فسوف يمتنعون عن تقديمها للناس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فيقع ضرر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والضرر مرفوع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 xml:space="preserve">أما عن النهي الوارد عنه </w:t>
      </w:r>
      <w:r w:rsidR="00F86239" w:rsidRPr="00AA09A7">
        <w:rPr>
          <w:rFonts w:cs="Traditional Arabic" w:hint="cs"/>
          <w:sz w:val="32"/>
          <w:rtl/>
          <w:lang w:bidi="ar-EG"/>
        </w:rPr>
        <w:t>في</w:t>
      </w:r>
      <w:r w:rsidRPr="00AA09A7">
        <w:rPr>
          <w:rFonts w:cs="Traditional Arabic" w:hint="cs"/>
          <w:sz w:val="32"/>
          <w:rtl/>
          <w:lang w:bidi="ar-EG"/>
        </w:rPr>
        <w:t xml:space="preserve"> الحديث فيمكن حمله على </w:t>
      </w:r>
      <w:r w:rsidR="00F86239" w:rsidRPr="00AA09A7">
        <w:rPr>
          <w:rFonts w:cs="Traditional Arabic" w:hint="cs"/>
          <w:sz w:val="32"/>
          <w:rtl/>
          <w:lang w:bidi="ar-EG"/>
        </w:rPr>
        <w:t>التنزيه</w:t>
      </w:r>
      <w:r w:rsidRPr="00AA09A7">
        <w:rPr>
          <w:rFonts w:cs="Traditional Arabic" w:hint="cs"/>
          <w:sz w:val="32"/>
          <w:rtl/>
          <w:lang w:bidi="ar-EG"/>
        </w:rPr>
        <w:t xml:space="preserve"> أو على الندب والإرشاد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أو على حالة الاشتراط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أو اعتبار أن المقصد منه الترفق والسماحة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كما قيل</w:t>
      </w:r>
      <w:r w:rsidR="00AA09A7">
        <w:rPr>
          <w:rFonts w:cs="Traditional Arabic" w:hint="cs"/>
          <w:sz w:val="32"/>
          <w:rtl/>
          <w:lang w:bidi="ar-EG"/>
        </w:rPr>
        <w:t xml:space="preserve"> في </w:t>
      </w:r>
      <w:r w:rsidRPr="00AA09A7">
        <w:rPr>
          <w:rFonts w:cs="Traditional Arabic" w:hint="cs"/>
          <w:sz w:val="32"/>
          <w:rtl/>
          <w:lang w:bidi="ar-EG"/>
        </w:rPr>
        <w:t>النهي عن المزارعة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</w:p>
    <w:p w:rsidR="0016760C" w:rsidRPr="00AA09A7" w:rsidRDefault="0016760C" w:rsidP="00C73A8A">
      <w:pPr>
        <w:jc w:val="both"/>
        <w:rPr>
          <w:rFonts w:cs="Traditional Arabic"/>
          <w:b/>
          <w:bCs/>
          <w:sz w:val="32"/>
          <w:rtl/>
          <w:lang w:bidi="ar-EG"/>
        </w:rPr>
      </w:pPr>
      <w:proofErr w:type="gramStart"/>
      <w:r w:rsidRPr="00AA09A7">
        <w:rPr>
          <w:rFonts w:cs="Traditional Arabic" w:hint="cs"/>
          <w:b/>
          <w:bCs/>
          <w:sz w:val="32"/>
          <w:rtl/>
          <w:lang w:bidi="ar-EG"/>
        </w:rPr>
        <w:t>3- إباحة</w:t>
      </w:r>
      <w:proofErr w:type="gramEnd"/>
      <w:r w:rsidRPr="00AA09A7">
        <w:rPr>
          <w:rFonts w:cs="Traditional Arabic" w:hint="cs"/>
          <w:b/>
          <w:bCs/>
          <w:sz w:val="32"/>
          <w:rtl/>
          <w:lang w:bidi="ar-EG"/>
        </w:rPr>
        <w:t xml:space="preserve"> بعض البيوع </w:t>
      </w:r>
      <w:proofErr w:type="spellStart"/>
      <w:r w:rsidRPr="00AA09A7">
        <w:rPr>
          <w:rFonts w:cs="Traditional Arabic" w:hint="cs"/>
          <w:b/>
          <w:bCs/>
          <w:sz w:val="32"/>
          <w:rtl/>
          <w:lang w:bidi="ar-EG"/>
        </w:rPr>
        <w:t>التى</w:t>
      </w:r>
      <w:proofErr w:type="spellEnd"/>
      <w:r w:rsidRPr="00AA09A7">
        <w:rPr>
          <w:rFonts w:cs="Traditional Arabic" w:hint="cs"/>
          <w:b/>
          <w:bCs/>
          <w:sz w:val="32"/>
          <w:rtl/>
          <w:lang w:bidi="ar-EG"/>
        </w:rPr>
        <w:t xml:space="preserve"> تشتمل على غرر</w:t>
      </w:r>
      <w:r w:rsidR="00D340C1" w:rsidRPr="00AA09A7">
        <w:rPr>
          <w:rFonts w:cs="Traditional Arabic" w:hint="cs"/>
          <w:b/>
          <w:bCs/>
          <w:sz w:val="32"/>
          <w:rtl/>
          <w:lang w:bidi="ar-EG"/>
        </w:rPr>
        <w:t>:</w:t>
      </w:r>
      <w:r w:rsidRPr="00AA09A7">
        <w:rPr>
          <w:rFonts w:cs="Traditional Arabic" w:hint="cs"/>
          <w:b/>
          <w:bCs/>
          <w:sz w:val="32"/>
          <w:rtl/>
          <w:lang w:bidi="ar-EG"/>
        </w:rPr>
        <w:t xml:space="preserve"> 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 xml:space="preserve">عن أبي هريرة رضي الله عنه " أن </w:t>
      </w:r>
      <w:proofErr w:type="gramStart"/>
      <w:r w:rsidRPr="00AA09A7">
        <w:rPr>
          <w:rFonts w:cs="Traditional Arabic" w:hint="cs"/>
          <w:sz w:val="32"/>
          <w:rtl/>
          <w:lang w:bidi="ar-EG"/>
        </w:rPr>
        <w:t>النبي( صلى</w:t>
      </w:r>
      <w:proofErr w:type="gramEnd"/>
      <w:r w:rsidRPr="00AA09A7">
        <w:rPr>
          <w:rFonts w:cs="Traditional Arabic" w:hint="cs"/>
          <w:sz w:val="32"/>
          <w:rtl/>
          <w:lang w:bidi="ar-EG"/>
        </w:rPr>
        <w:t xml:space="preserve"> الله عليه وسلم ) " نهى عن بيع الحصاة </w:t>
      </w:r>
      <w:r w:rsidRPr="00AA09A7">
        <w:rPr>
          <w:rFonts w:cs="Traditional Arabic" w:hint="cs"/>
          <w:sz w:val="32"/>
          <w:vertAlign w:val="superscript"/>
          <w:rtl/>
          <w:lang w:bidi="ar-EG"/>
        </w:rPr>
        <w:t>(</w:t>
      </w:r>
      <w:r w:rsidRPr="00AA09A7">
        <w:rPr>
          <w:rStyle w:val="a8"/>
          <w:rFonts w:cs="Traditional Arabic"/>
          <w:sz w:val="32"/>
          <w:rtl/>
          <w:lang w:bidi="ar-EG"/>
        </w:rPr>
        <w:footnoteReference w:id="89"/>
      </w:r>
      <w:r w:rsidRPr="00AA09A7">
        <w:rPr>
          <w:rFonts w:cs="Traditional Arabic" w:hint="cs"/>
          <w:sz w:val="32"/>
          <w:vertAlign w:val="superscript"/>
          <w:rtl/>
          <w:lang w:bidi="ar-EG"/>
        </w:rPr>
        <w:t>)</w:t>
      </w:r>
      <w:r w:rsidRPr="00AA09A7">
        <w:rPr>
          <w:rFonts w:cs="Traditional Arabic" w:hint="cs"/>
          <w:sz w:val="32"/>
          <w:rtl/>
          <w:lang w:bidi="ar-EG"/>
        </w:rPr>
        <w:t xml:space="preserve"> وعن بيع الغرز " </w:t>
      </w:r>
      <w:r w:rsidRPr="00AA09A7">
        <w:rPr>
          <w:rFonts w:cs="Traditional Arabic" w:hint="cs"/>
          <w:sz w:val="32"/>
          <w:vertAlign w:val="superscript"/>
          <w:rtl/>
          <w:lang w:bidi="ar-EG"/>
        </w:rPr>
        <w:t>(</w:t>
      </w:r>
      <w:r w:rsidRPr="00AA09A7">
        <w:rPr>
          <w:rStyle w:val="a8"/>
          <w:rFonts w:cs="Traditional Arabic"/>
          <w:sz w:val="32"/>
          <w:rtl/>
          <w:lang w:bidi="ar-EG"/>
        </w:rPr>
        <w:footnoteReference w:id="90"/>
      </w:r>
      <w:r w:rsidRPr="00AA09A7">
        <w:rPr>
          <w:rFonts w:cs="Traditional Arabic" w:hint="cs"/>
          <w:sz w:val="32"/>
          <w:vertAlign w:val="superscript"/>
          <w:rtl/>
          <w:lang w:bidi="ar-EG"/>
        </w:rPr>
        <w:t>)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 xml:space="preserve">فهذا نهي من الرسول </w:t>
      </w:r>
      <w:proofErr w:type="gramStart"/>
      <w:r w:rsidRPr="00AA09A7">
        <w:rPr>
          <w:rFonts w:cs="Traditional Arabic" w:hint="cs"/>
          <w:sz w:val="32"/>
          <w:rtl/>
          <w:lang w:bidi="ar-EG"/>
        </w:rPr>
        <w:t>( صلى</w:t>
      </w:r>
      <w:proofErr w:type="gramEnd"/>
      <w:r w:rsidRPr="00AA09A7">
        <w:rPr>
          <w:rFonts w:cs="Traditional Arabic" w:hint="cs"/>
          <w:sz w:val="32"/>
          <w:rtl/>
          <w:lang w:bidi="ar-EG"/>
        </w:rPr>
        <w:t xml:space="preserve"> الله عليه وسلم )عن البيوع </w:t>
      </w:r>
      <w:proofErr w:type="spellStart"/>
      <w:r w:rsidRPr="00AA09A7">
        <w:rPr>
          <w:rFonts w:cs="Traditional Arabic" w:hint="cs"/>
          <w:sz w:val="32"/>
          <w:rtl/>
          <w:lang w:bidi="ar-EG"/>
        </w:rPr>
        <w:t>التى</w:t>
      </w:r>
      <w:proofErr w:type="spellEnd"/>
      <w:r w:rsidRPr="00AA09A7">
        <w:rPr>
          <w:rFonts w:cs="Traditional Arabic" w:hint="cs"/>
          <w:sz w:val="32"/>
          <w:rtl/>
          <w:lang w:bidi="ar-EG"/>
        </w:rPr>
        <w:t xml:space="preserve"> تشتمل على غرر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 </w:t>
      </w:r>
      <w:r w:rsidRPr="00AA09A7">
        <w:rPr>
          <w:rFonts w:cs="Traditional Arabic" w:hint="cs"/>
          <w:sz w:val="32"/>
          <w:rtl/>
          <w:lang w:bidi="ar-EG"/>
        </w:rPr>
        <w:t>غير أن هناك بيوعًا يتعذر فيها السلامة من الغرر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ولابد فيها من الاشتمال على شيء منه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وذلك مثل بيع الأصول المغيبة</w:t>
      </w:r>
      <w:r w:rsidR="00AA09A7">
        <w:rPr>
          <w:rFonts w:cs="Traditional Arabic" w:hint="cs"/>
          <w:sz w:val="32"/>
          <w:rtl/>
          <w:lang w:bidi="ar-EG"/>
        </w:rPr>
        <w:t xml:space="preserve"> في </w:t>
      </w:r>
      <w:r w:rsidRPr="00AA09A7">
        <w:rPr>
          <w:rFonts w:cs="Traditional Arabic" w:hint="cs"/>
          <w:sz w:val="32"/>
          <w:rtl/>
          <w:lang w:bidi="ar-EG"/>
        </w:rPr>
        <w:t>الأرض مثل الفجل والجزر والبطاطس ونحوها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 xml:space="preserve">ومثل بيع الثمار </w:t>
      </w:r>
      <w:proofErr w:type="spellStart"/>
      <w:r w:rsidRPr="00AA09A7">
        <w:rPr>
          <w:rFonts w:cs="Traditional Arabic" w:hint="cs"/>
          <w:sz w:val="32"/>
          <w:rtl/>
          <w:lang w:bidi="ar-EG"/>
        </w:rPr>
        <w:t>التى</w:t>
      </w:r>
      <w:proofErr w:type="spellEnd"/>
      <w:r w:rsidRPr="00AA09A7">
        <w:rPr>
          <w:rFonts w:cs="Traditional Arabic" w:hint="cs"/>
          <w:sz w:val="32"/>
          <w:rtl/>
          <w:lang w:bidi="ar-EG"/>
        </w:rPr>
        <w:t xml:space="preserve"> تتكرر ثمرتها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كالقثاء والبطيخ جملة واحدة إذا بدى صلاح أولها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 xml:space="preserve">وقد أجاز ابن تيمية </w:t>
      </w:r>
      <w:r w:rsidRPr="00AA09A7">
        <w:rPr>
          <w:rFonts w:cs="Traditional Arabic"/>
          <w:sz w:val="32"/>
          <w:rtl/>
          <w:lang w:bidi="ar-EG"/>
        </w:rPr>
        <w:t>–</w:t>
      </w:r>
      <w:r w:rsidRPr="00AA09A7">
        <w:rPr>
          <w:rFonts w:cs="Traditional Arabic" w:hint="cs"/>
          <w:sz w:val="32"/>
          <w:rtl/>
          <w:lang w:bidi="ar-EG"/>
        </w:rPr>
        <w:t xml:space="preserve"> وكثير من العلماء </w:t>
      </w:r>
      <w:r w:rsidRPr="00AA09A7">
        <w:rPr>
          <w:rFonts w:cs="Traditional Arabic"/>
          <w:sz w:val="32"/>
          <w:rtl/>
          <w:lang w:bidi="ar-EG"/>
        </w:rPr>
        <w:t>–</w:t>
      </w:r>
      <w:r w:rsidRPr="00AA09A7">
        <w:rPr>
          <w:rFonts w:cs="Traditional Arabic" w:hint="cs"/>
          <w:sz w:val="32"/>
          <w:rtl/>
          <w:lang w:bidi="ar-EG"/>
        </w:rPr>
        <w:t xml:space="preserve"> هذه البيوع لحاجة الناس إليها ويقول</w:t>
      </w:r>
      <w:r w:rsidR="00AA09A7">
        <w:rPr>
          <w:rFonts w:cs="Traditional Arabic" w:hint="cs"/>
          <w:sz w:val="32"/>
          <w:rtl/>
          <w:lang w:bidi="ar-EG"/>
        </w:rPr>
        <w:t xml:space="preserve"> في </w:t>
      </w:r>
      <w:r w:rsidRPr="00AA09A7">
        <w:rPr>
          <w:rFonts w:cs="Traditional Arabic" w:hint="cs"/>
          <w:sz w:val="32"/>
          <w:rtl/>
          <w:lang w:bidi="ar-EG"/>
        </w:rPr>
        <w:t>ذلك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 xml:space="preserve"> " </w:t>
      </w:r>
      <w:r w:rsidRPr="00AA09A7">
        <w:rPr>
          <w:rFonts w:cs="Traditional Arabic" w:hint="cs"/>
          <w:b/>
          <w:bCs/>
          <w:sz w:val="32"/>
          <w:rtl/>
          <w:lang w:bidi="ar-EG"/>
        </w:rPr>
        <w:t>ومعلوم أن الضرر على الناس بتحريم هذه المعاملات أشد عليهم مما قد يتخوف فيها من تباغض أو أكل مال بالباطل</w:t>
      </w:r>
      <w:r w:rsidR="00F86239" w:rsidRPr="00AA09A7">
        <w:rPr>
          <w:rFonts w:cs="Traditional Arabic" w:hint="cs"/>
          <w:b/>
          <w:bCs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b/>
          <w:bCs/>
          <w:sz w:val="32"/>
          <w:rtl/>
          <w:lang w:bidi="ar-EG"/>
        </w:rPr>
        <w:t>لأن الغرر فيها يسير</w:t>
      </w:r>
      <w:r w:rsidR="00F86239" w:rsidRPr="00AA09A7">
        <w:rPr>
          <w:rFonts w:cs="Traditional Arabic" w:hint="cs"/>
          <w:b/>
          <w:bCs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b/>
          <w:bCs/>
          <w:sz w:val="32"/>
          <w:rtl/>
          <w:lang w:bidi="ar-EG"/>
        </w:rPr>
        <w:t>والحاجة إليها ماسة</w:t>
      </w:r>
      <w:r w:rsidR="00F86239" w:rsidRPr="00AA09A7">
        <w:rPr>
          <w:rFonts w:cs="Traditional Arabic" w:hint="cs"/>
          <w:b/>
          <w:bCs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b/>
          <w:bCs/>
          <w:sz w:val="32"/>
          <w:rtl/>
          <w:lang w:bidi="ar-EG"/>
        </w:rPr>
        <w:t>والحاجة الشديدة يندفع بها يسير الغرر</w:t>
      </w:r>
      <w:r w:rsidR="00AA09A7">
        <w:rPr>
          <w:rFonts w:cs="Traditional Arabic" w:hint="cs"/>
          <w:b/>
          <w:bCs/>
          <w:sz w:val="32"/>
          <w:rtl/>
          <w:lang w:bidi="ar-EG"/>
        </w:rPr>
        <w:t>.</w:t>
      </w:r>
      <w:r w:rsidRPr="00AA09A7">
        <w:rPr>
          <w:rFonts w:cs="Traditional Arabic" w:hint="cs"/>
          <w:b/>
          <w:bCs/>
          <w:sz w:val="32"/>
          <w:rtl/>
          <w:lang w:bidi="ar-EG"/>
        </w:rPr>
        <w:t xml:space="preserve"> والشريعة جميعها مبنية على أن المفسدة </w:t>
      </w:r>
      <w:proofErr w:type="spellStart"/>
      <w:r w:rsidRPr="00AA09A7">
        <w:rPr>
          <w:rFonts w:cs="Traditional Arabic" w:hint="cs"/>
          <w:b/>
          <w:bCs/>
          <w:sz w:val="32"/>
          <w:rtl/>
          <w:lang w:bidi="ar-EG"/>
        </w:rPr>
        <w:t>المقتضية</w:t>
      </w:r>
      <w:proofErr w:type="spellEnd"/>
      <w:r w:rsidRPr="00AA09A7">
        <w:rPr>
          <w:rFonts w:cs="Traditional Arabic" w:hint="cs"/>
          <w:b/>
          <w:bCs/>
          <w:sz w:val="32"/>
          <w:rtl/>
          <w:lang w:bidi="ar-EG"/>
        </w:rPr>
        <w:t xml:space="preserve"> للتحريم إذا عارضها حاجة راجحة أبيح المحرم "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  <w:r w:rsidRPr="00AA09A7">
        <w:rPr>
          <w:rFonts w:cs="Traditional Arabic" w:hint="cs"/>
          <w:sz w:val="32"/>
          <w:vertAlign w:val="superscript"/>
          <w:rtl/>
          <w:lang w:bidi="ar-EG"/>
        </w:rPr>
        <w:t>(</w:t>
      </w:r>
      <w:r w:rsidRPr="00AA09A7">
        <w:rPr>
          <w:rStyle w:val="a8"/>
          <w:rFonts w:cs="Traditional Arabic"/>
          <w:sz w:val="32"/>
          <w:rtl/>
          <w:lang w:bidi="ar-EG"/>
        </w:rPr>
        <w:footnoteReference w:id="91"/>
      </w:r>
      <w:r w:rsidRPr="00AA09A7">
        <w:rPr>
          <w:rFonts w:cs="Traditional Arabic" w:hint="cs"/>
          <w:sz w:val="32"/>
          <w:vertAlign w:val="superscript"/>
          <w:rtl/>
          <w:lang w:bidi="ar-EG"/>
        </w:rPr>
        <w:t>)</w:t>
      </w:r>
      <w:r w:rsidR="00AA09A7">
        <w:rPr>
          <w:rFonts w:cs="Traditional Arabic" w:hint="cs"/>
          <w:sz w:val="32"/>
          <w:rtl/>
          <w:lang w:bidi="ar-EG"/>
        </w:rPr>
        <w:t>.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>ويقول الشيخ السعدي رحمه الله عن هذه البيوع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>" فهذا مازال أهل نجد يستعملونه والمشايخ يقرونهم على ذلك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وذلك لدعاء الحاجة إليه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وما اشتدت حاجة الناس إليه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 xml:space="preserve">وسع فيه الشارع " </w:t>
      </w:r>
      <w:r w:rsidRPr="00AA09A7">
        <w:rPr>
          <w:rFonts w:cs="Traditional Arabic" w:hint="cs"/>
          <w:sz w:val="32"/>
          <w:vertAlign w:val="superscript"/>
          <w:rtl/>
          <w:lang w:bidi="ar-EG"/>
        </w:rPr>
        <w:t>(</w:t>
      </w:r>
      <w:r w:rsidRPr="00AA09A7">
        <w:rPr>
          <w:rStyle w:val="a8"/>
          <w:rFonts w:cs="Traditional Arabic"/>
          <w:sz w:val="32"/>
          <w:rtl/>
          <w:lang w:bidi="ar-EG"/>
        </w:rPr>
        <w:footnoteReference w:id="92"/>
      </w:r>
      <w:r w:rsidRPr="00AA09A7">
        <w:rPr>
          <w:rFonts w:cs="Traditional Arabic" w:hint="cs"/>
          <w:sz w:val="32"/>
          <w:vertAlign w:val="superscript"/>
          <w:rtl/>
          <w:lang w:bidi="ar-EG"/>
        </w:rPr>
        <w:t>)</w:t>
      </w:r>
      <w:r w:rsidR="00AA09A7">
        <w:rPr>
          <w:rFonts w:cs="Traditional Arabic" w:hint="cs"/>
          <w:sz w:val="32"/>
          <w:rtl/>
          <w:lang w:bidi="ar-EG"/>
        </w:rPr>
        <w:t>.</w:t>
      </w:r>
    </w:p>
    <w:p w:rsidR="0016760C" w:rsidRPr="00AA09A7" w:rsidRDefault="0016760C" w:rsidP="00C73A8A">
      <w:pPr>
        <w:jc w:val="both"/>
        <w:rPr>
          <w:rFonts w:cs="Traditional Arabic"/>
          <w:b/>
          <w:bCs/>
          <w:sz w:val="32"/>
          <w:rtl/>
          <w:lang w:bidi="ar-EG"/>
        </w:rPr>
      </w:pPr>
      <w:r w:rsidRPr="00AA09A7">
        <w:rPr>
          <w:rFonts w:cs="Traditional Arabic"/>
          <w:sz w:val="32"/>
          <w:rtl/>
          <w:lang w:bidi="ar-EG"/>
        </w:rPr>
        <w:br w:type="page"/>
      </w:r>
    </w:p>
    <w:p w:rsidR="0016760C" w:rsidRPr="00AA09A7" w:rsidRDefault="0016760C" w:rsidP="00B32F70">
      <w:pPr>
        <w:pStyle w:val="2"/>
        <w:rPr>
          <w:rtl/>
          <w:lang w:bidi="ar-EG"/>
        </w:rPr>
      </w:pPr>
      <w:bookmarkStart w:id="17" w:name="_Toc494178552"/>
      <w:r w:rsidRPr="00AA09A7">
        <w:rPr>
          <w:rFonts w:hint="cs"/>
          <w:rtl/>
          <w:lang w:bidi="ar-EG"/>
        </w:rPr>
        <w:lastRenderedPageBreak/>
        <w:t>المبحث الخامس</w:t>
      </w:r>
      <w:bookmarkEnd w:id="17"/>
    </w:p>
    <w:p w:rsidR="0016760C" w:rsidRPr="00AA09A7" w:rsidRDefault="0016760C" w:rsidP="00B32F70">
      <w:pPr>
        <w:pStyle w:val="2"/>
        <w:rPr>
          <w:rtl/>
          <w:lang w:bidi="ar-EG"/>
        </w:rPr>
      </w:pPr>
      <w:bookmarkStart w:id="18" w:name="_Toc494178553"/>
      <w:r w:rsidRPr="00AA09A7">
        <w:rPr>
          <w:rFonts w:hint="cs"/>
          <w:rtl/>
          <w:lang w:bidi="ar-EG"/>
        </w:rPr>
        <w:t>مراعاة أحوال الناس</w:t>
      </w:r>
      <w:bookmarkEnd w:id="18"/>
    </w:p>
    <w:p w:rsidR="0016760C" w:rsidRPr="00AA09A7" w:rsidRDefault="00BD502A" w:rsidP="00B32F70">
      <w:pPr>
        <w:tabs>
          <w:tab w:val="left" w:pos="3416"/>
        </w:tabs>
        <w:jc w:val="both"/>
        <w:rPr>
          <w:rFonts w:cs="Traditional Arabic"/>
          <w:sz w:val="32"/>
          <w:rtl/>
          <w:lang w:bidi="ar-EG"/>
        </w:rPr>
      </w:pPr>
      <w:r w:rsidRPr="00AA09A7">
        <w:rPr>
          <w:rFonts w:cs="Traditional Arabic"/>
          <w:sz w:val="32"/>
          <w:rtl/>
          <w:lang w:bidi="ar-EG"/>
        </w:rPr>
        <w:tab/>
      </w:r>
      <w:r w:rsidR="00F86239" w:rsidRPr="00AA09A7">
        <w:rPr>
          <w:rFonts w:cs="Traditional Arabic" w:hint="cs"/>
          <w:sz w:val="32"/>
          <w:rtl/>
          <w:lang w:bidi="ar-EG"/>
        </w:rPr>
        <w:t xml:space="preserve"> </w:t>
      </w:r>
      <w:r w:rsidR="0016760C" w:rsidRPr="00AA09A7">
        <w:rPr>
          <w:rFonts w:cs="Traditional Arabic" w:hint="cs"/>
          <w:sz w:val="32"/>
          <w:rtl/>
          <w:lang w:bidi="ar-EG"/>
        </w:rPr>
        <w:t>مراعاة أحوال الناس من حيث مستوى تفكيرهم وعلمهم وإيمانهم وقدراتهم وغناهم وفقرهم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="0016760C" w:rsidRPr="00AA09A7">
        <w:rPr>
          <w:rFonts w:cs="Traditional Arabic" w:hint="cs"/>
          <w:sz w:val="32"/>
          <w:rtl/>
          <w:lang w:bidi="ar-EG"/>
        </w:rPr>
        <w:t xml:space="preserve">وجميع ظروفهم وأحوالهم مبدأ </w:t>
      </w:r>
      <w:proofErr w:type="gramStart"/>
      <w:r w:rsidR="0016760C" w:rsidRPr="00AA09A7">
        <w:rPr>
          <w:rFonts w:cs="Traditional Arabic" w:hint="cs"/>
          <w:sz w:val="32"/>
          <w:rtl/>
          <w:lang w:bidi="ar-EG"/>
        </w:rPr>
        <w:t>قرأني</w:t>
      </w:r>
      <w:proofErr w:type="gramEnd"/>
      <w:r w:rsidR="0016760C" w:rsidRPr="00AA09A7">
        <w:rPr>
          <w:rFonts w:cs="Traditional Arabic" w:hint="cs"/>
          <w:sz w:val="32"/>
          <w:rtl/>
          <w:lang w:bidi="ar-EG"/>
        </w:rPr>
        <w:t xml:space="preserve"> ونبوي</w:t>
      </w:r>
      <w:r w:rsidR="00AA09A7">
        <w:rPr>
          <w:rFonts w:cs="Traditional Arabic" w:hint="cs"/>
          <w:sz w:val="32"/>
          <w:rtl/>
          <w:lang w:bidi="ar-EG"/>
        </w:rPr>
        <w:t>.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 xml:space="preserve">ففي </w:t>
      </w:r>
      <w:proofErr w:type="spellStart"/>
      <w:r w:rsidRPr="00AA09A7">
        <w:rPr>
          <w:rFonts w:cs="Traditional Arabic" w:hint="cs"/>
          <w:sz w:val="32"/>
          <w:rtl/>
          <w:lang w:bidi="ar-EG"/>
        </w:rPr>
        <w:t>القرأن</w:t>
      </w:r>
      <w:proofErr w:type="spellEnd"/>
      <w:r w:rsidRPr="00AA09A7">
        <w:rPr>
          <w:rFonts w:cs="Traditional Arabic" w:hint="cs"/>
          <w:sz w:val="32"/>
          <w:rtl/>
          <w:lang w:bidi="ar-EG"/>
        </w:rPr>
        <w:t xml:space="preserve"> الكريم نجد أن الله عز وجل لم يحرم الخمر أول الأمر وفي بداية الدعوة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وإنما حرمها بعد أن استقر الإيمان في قلوب أهله وصاروا مهيئين ومستعدين لقبول حكم التحريم وتركها</w:t>
      </w:r>
      <w:r w:rsidR="00AA09A7">
        <w:rPr>
          <w:rFonts w:cs="Traditional Arabic" w:hint="cs"/>
          <w:sz w:val="32"/>
          <w:rtl/>
          <w:lang w:bidi="ar-EG"/>
        </w:rPr>
        <w:t>.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>وقد عبرت السيدة عائشة (رضي الله عنها)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 </w:t>
      </w:r>
      <w:r w:rsidRPr="00AA09A7">
        <w:rPr>
          <w:rFonts w:cs="Traditional Arabic" w:hint="cs"/>
          <w:sz w:val="32"/>
          <w:rtl/>
          <w:lang w:bidi="ar-EG"/>
        </w:rPr>
        <w:t>عن ذلك فقالت: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 </w:t>
      </w:r>
      <w:r w:rsidRPr="00AA09A7">
        <w:rPr>
          <w:rFonts w:cs="Traditional Arabic" w:hint="cs"/>
          <w:sz w:val="32"/>
          <w:rtl/>
          <w:lang w:bidi="ar-EG"/>
        </w:rPr>
        <w:t>"إنما نزل أول ما نزل منه سورة من المفصل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فيها ذكر الجنة والنار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حتى إذا ثاب الناس إلى الإسلام نزل الحلال والحرام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ولو نزل أول شيء: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 </w:t>
      </w:r>
      <w:r w:rsidRPr="00AA09A7">
        <w:rPr>
          <w:rFonts w:cs="Traditional Arabic" w:hint="cs"/>
          <w:sz w:val="32"/>
          <w:rtl/>
          <w:lang w:bidi="ar-EG"/>
        </w:rPr>
        <w:t>لا تشربوا الخمر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لقالوا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 </w:t>
      </w:r>
      <w:r w:rsidRPr="00AA09A7">
        <w:rPr>
          <w:rFonts w:cs="Traditional Arabic" w:hint="cs"/>
          <w:sz w:val="32"/>
          <w:rtl/>
          <w:lang w:bidi="ar-EG"/>
        </w:rPr>
        <w:t>لا ندع الخمر أبدا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ولو نزل لا تزنوا لقالوا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="00B32F70">
        <w:rPr>
          <w:rFonts w:cs="Traditional Arabic" w:hint="cs"/>
          <w:sz w:val="32"/>
          <w:rtl/>
          <w:lang w:bidi="ar-EG"/>
        </w:rPr>
        <w:t xml:space="preserve"> </w:t>
      </w:r>
      <w:r w:rsidRPr="00AA09A7">
        <w:rPr>
          <w:rFonts w:cs="Traditional Arabic" w:hint="cs"/>
          <w:sz w:val="32"/>
          <w:rtl/>
          <w:lang w:bidi="ar-EG"/>
        </w:rPr>
        <w:t>لا ندع الزنا أبدا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 xml:space="preserve">لقد نزل بمكة على محمد (صلى الله عليه </w:t>
      </w:r>
      <w:proofErr w:type="gramStart"/>
      <w:r w:rsidRPr="00AA09A7">
        <w:rPr>
          <w:rFonts w:cs="Traditional Arabic" w:hint="cs"/>
          <w:sz w:val="32"/>
          <w:rtl/>
          <w:lang w:bidi="ar-EG"/>
        </w:rPr>
        <w:t>وسلم )وإني</w:t>
      </w:r>
      <w:proofErr w:type="gramEnd"/>
      <w:r w:rsidRPr="00AA09A7">
        <w:rPr>
          <w:rFonts w:cs="Traditional Arabic" w:hint="cs"/>
          <w:sz w:val="32"/>
          <w:rtl/>
          <w:lang w:bidi="ar-EG"/>
        </w:rPr>
        <w:t xml:space="preserve"> لجارية ألعب </w:t>
      </w:r>
      <w:r w:rsidRPr="00AA09A7">
        <w:rPr>
          <w:rStyle w:val="apple-style-span"/>
          <w:rFonts w:ascii="Verdana" w:hAnsi="Verdana" w:cs="Traditional Arabic" w:hint="cs"/>
          <w:b/>
          <w:bCs/>
          <w:color w:val="000000"/>
          <w:sz w:val="32"/>
          <w:shd w:val="clear" w:color="auto" w:fill="FFFFFF"/>
          <w:rtl/>
        </w:rPr>
        <w:t xml:space="preserve">" </w:t>
      </w:r>
      <w:r w:rsidRPr="00AA09A7">
        <w:rPr>
          <w:rStyle w:val="apple-style-span"/>
          <w:rFonts w:ascii="Verdana" w:hAnsi="Verdana" w:cs="Traditional Arabic"/>
          <w:b/>
          <w:bCs/>
          <w:color w:val="000000"/>
          <w:sz w:val="32"/>
          <w:shd w:val="clear" w:color="auto" w:fill="FFFFFF"/>
          <w:rtl/>
        </w:rPr>
        <w:t xml:space="preserve">بَلِ السَّاعَةُ مَوْعِدُهُمْ وَالسَّاعَةُ </w:t>
      </w:r>
      <w:proofErr w:type="spellStart"/>
      <w:r w:rsidRPr="00AA09A7">
        <w:rPr>
          <w:rStyle w:val="apple-style-span"/>
          <w:rFonts w:ascii="Verdana" w:hAnsi="Verdana" w:cs="Traditional Arabic"/>
          <w:b/>
          <w:bCs/>
          <w:color w:val="000000"/>
          <w:sz w:val="32"/>
          <w:shd w:val="clear" w:color="auto" w:fill="FFFFFF"/>
          <w:rtl/>
        </w:rPr>
        <w:t>أَدْهَىٰ</w:t>
      </w:r>
      <w:proofErr w:type="spellEnd"/>
      <w:r w:rsidRPr="00AA09A7">
        <w:rPr>
          <w:rStyle w:val="apple-style-span"/>
          <w:rFonts w:ascii="Verdana" w:hAnsi="Verdana" w:cs="Traditional Arabic"/>
          <w:b/>
          <w:bCs/>
          <w:color w:val="000000"/>
          <w:sz w:val="32"/>
          <w:shd w:val="clear" w:color="auto" w:fill="FFFFFF"/>
          <w:rtl/>
        </w:rPr>
        <w:t xml:space="preserve"> وَأَمَرُّ</w:t>
      </w:r>
      <w:r w:rsidRPr="00AA09A7">
        <w:rPr>
          <w:rStyle w:val="apple-style-span"/>
          <w:rFonts w:ascii="Verdana" w:hAnsi="Verdana" w:cs="Traditional Arabic" w:hint="cs"/>
          <w:b/>
          <w:bCs/>
          <w:color w:val="000000"/>
          <w:sz w:val="32"/>
          <w:shd w:val="clear" w:color="auto" w:fill="FFFFFF"/>
          <w:rtl/>
        </w:rPr>
        <w:t xml:space="preserve"> </w:t>
      </w:r>
      <w:r w:rsidRPr="00AA09A7">
        <w:rPr>
          <w:rFonts w:cs="Traditional Arabic" w:hint="cs"/>
          <w:sz w:val="32"/>
          <w:rtl/>
          <w:lang w:bidi="ar-EG"/>
        </w:rPr>
        <w:t>"[القمر: 46]وما نزلت سورة البقرة والنساء إلا وأنا عنده"</w:t>
      </w:r>
      <w:r w:rsidRPr="00AA09A7">
        <w:rPr>
          <w:rStyle w:val="a8"/>
          <w:rFonts w:cs="Traditional Arabic"/>
          <w:sz w:val="32"/>
          <w:rtl/>
          <w:lang w:bidi="ar-EG"/>
        </w:rPr>
        <w:footnoteReference w:id="93"/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>وفي السنة نجد أن الرسول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 </w:t>
      </w:r>
      <w:proofErr w:type="gramStart"/>
      <w:r w:rsidRPr="00AA09A7">
        <w:rPr>
          <w:rFonts w:cs="Traditional Arabic" w:hint="cs"/>
          <w:sz w:val="32"/>
          <w:rtl/>
          <w:lang w:bidi="ar-EG"/>
        </w:rPr>
        <w:t>( صلى</w:t>
      </w:r>
      <w:proofErr w:type="gramEnd"/>
      <w:r w:rsidRPr="00AA09A7">
        <w:rPr>
          <w:rFonts w:cs="Traditional Arabic" w:hint="cs"/>
          <w:sz w:val="32"/>
          <w:rtl/>
          <w:lang w:bidi="ar-EG"/>
        </w:rPr>
        <w:t xml:space="preserve"> الله عليه وسلم ) ترك هدم الكعبة وبناءها على قواعد إبراهيم عليه السلام مراعاة لحال الناس آنذاك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فعن عائشة رضي الله عنها أن النبي ( صلى الله عليه وسلم ) قال لها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 </w:t>
      </w:r>
      <w:r w:rsidRPr="00AA09A7">
        <w:rPr>
          <w:rFonts w:cs="Traditional Arabic" w:hint="cs"/>
          <w:sz w:val="32"/>
          <w:rtl/>
          <w:lang w:bidi="ar-EG"/>
        </w:rPr>
        <w:t>"لولا حداثة عهد قومك بالكفر لنقضت الكعبة ولجعلتها على أساس إبراهيم</w:t>
      </w:r>
      <w:r w:rsidR="00AA09A7">
        <w:rPr>
          <w:rFonts w:cs="Traditional Arabic" w:hint="cs"/>
          <w:sz w:val="32"/>
          <w:rtl/>
          <w:lang w:bidi="ar-EG"/>
        </w:rPr>
        <w:t>..</w:t>
      </w:r>
      <w:r w:rsidRPr="00AA09A7">
        <w:rPr>
          <w:rFonts w:cs="Traditional Arabic" w:hint="cs"/>
          <w:sz w:val="32"/>
          <w:rtl/>
          <w:lang w:bidi="ar-EG"/>
        </w:rPr>
        <w:t xml:space="preserve"> "</w:t>
      </w:r>
      <w:r w:rsidRPr="00AA09A7">
        <w:rPr>
          <w:rStyle w:val="a8"/>
          <w:rFonts w:cs="Traditional Arabic"/>
          <w:sz w:val="32"/>
          <w:rtl/>
          <w:lang w:bidi="ar-EG"/>
        </w:rPr>
        <w:footnoteReference w:id="94"/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 xml:space="preserve">ومن مراعاة أحوال الناس في السنة أيضا أن النبي </w:t>
      </w:r>
      <w:proofErr w:type="gramStart"/>
      <w:r w:rsidRPr="00AA09A7">
        <w:rPr>
          <w:rFonts w:cs="Traditional Arabic" w:hint="cs"/>
          <w:sz w:val="32"/>
          <w:rtl/>
          <w:lang w:bidi="ar-EG"/>
        </w:rPr>
        <w:t>( صلى</w:t>
      </w:r>
      <w:proofErr w:type="gramEnd"/>
      <w:r w:rsidRPr="00AA09A7">
        <w:rPr>
          <w:rFonts w:cs="Traditional Arabic" w:hint="cs"/>
          <w:sz w:val="32"/>
          <w:rtl/>
          <w:lang w:bidi="ar-EG"/>
        </w:rPr>
        <w:t xml:space="preserve"> الله عليه وسلم ) كان يأتيه السائل فيسأله فيجيبه النبي ( صلى الله عليه وسلم ) ثم يأتيه سائل آخر فيسأله نفس السؤل فيجيبه النبي ( صلى الله عليه وسلم ) بغير ما أجاب السائل الأول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ولا شك أن ذلك كان مراعاة لاختلاف أحوال السائلين واختلاف قدراتهم وإمكانياتهم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فما يناسب زيدا قد لا يناسب عَمرا</w:t>
      </w:r>
      <w:r w:rsidR="00AA09A7">
        <w:rPr>
          <w:rFonts w:cs="Traditional Arabic" w:hint="cs"/>
          <w:sz w:val="32"/>
          <w:rtl/>
          <w:lang w:bidi="ar-EG"/>
        </w:rPr>
        <w:t>.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 </w:t>
      </w:r>
      <w:r w:rsidRPr="00AA09A7">
        <w:rPr>
          <w:rFonts w:cs="Traditional Arabic" w:hint="cs"/>
          <w:sz w:val="32"/>
          <w:rtl/>
          <w:lang w:bidi="ar-EG"/>
        </w:rPr>
        <w:t>ومن الأمثلة على ذلك من السنة: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>1-عن ابن مسعود رضي الله عنه قال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 </w:t>
      </w:r>
      <w:r w:rsidRPr="00AA09A7">
        <w:rPr>
          <w:rFonts w:cs="Traditional Arabic" w:hint="cs"/>
          <w:sz w:val="32"/>
          <w:rtl/>
          <w:lang w:bidi="ar-EG"/>
        </w:rPr>
        <w:t>سألت رسول الله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 </w:t>
      </w:r>
      <w:proofErr w:type="gramStart"/>
      <w:r w:rsidRPr="00AA09A7">
        <w:rPr>
          <w:rFonts w:cs="Traditional Arabic" w:hint="cs"/>
          <w:sz w:val="32"/>
          <w:rtl/>
          <w:lang w:bidi="ar-EG"/>
        </w:rPr>
        <w:t>( صلى</w:t>
      </w:r>
      <w:proofErr w:type="gramEnd"/>
      <w:r w:rsidRPr="00AA09A7">
        <w:rPr>
          <w:rFonts w:cs="Traditional Arabic" w:hint="cs"/>
          <w:sz w:val="32"/>
          <w:rtl/>
          <w:lang w:bidi="ar-EG"/>
        </w:rPr>
        <w:t xml:space="preserve"> الله عليه وسلم ) أي الأعمال أحب إلى الله عز وجل</w:t>
      </w:r>
      <w:r w:rsidR="00D340C1" w:rsidRPr="00AA09A7">
        <w:rPr>
          <w:rFonts w:cs="Traditional Arabic" w:hint="cs"/>
          <w:sz w:val="32"/>
          <w:rtl/>
          <w:lang w:bidi="ar-EG"/>
        </w:rPr>
        <w:t>؟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 </w:t>
      </w:r>
      <w:r w:rsidRPr="00AA09A7">
        <w:rPr>
          <w:rFonts w:cs="Traditional Arabic" w:hint="cs"/>
          <w:sz w:val="32"/>
          <w:rtl/>
          <w:lang w:bidi="ar-EG"/>
        </w:rPr>
        <w:t>قال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 </w:t>
      </w:r>
      <w:r w:rsidRPr="00AA09A7">
        <w:rPr>
          <w:rFonts w:cs="Traditional Arabic" w:hint="cs"/>
          <w:sz w:val="32"/>
          <w:rtl/>
          <w:lang w:bidi="ar-EG"/>
        </w:rPr>
        <w:t>"الصلاة على وقتها" قلت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 </w:t>
      </w:r>
      <w:r w:rsidRPr="00AA09A7">
        <w:rPr>
          <w:rFonts w:cs="Traditional Arabic" w:hint="cs"/>
          <w:sz w:val="32"/>
          <w:rtl/>
          <w:lang w:bidi="ar-EG"/>
        </w:rPr>
        <w:t>ثم أي؟ قال: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 </w:t>
      </w:r>
      <w:r w:rsidRPr="00AA09A7">
        <w:rPr>
          <w:rFonts w:cs="Traditional Arabic" w:hint="cs"/>
          <w:sz w:val="32"/>
          <w:rtl/>
          <w:lang w:bidi="ar-EG"/>
        </w:rPr>
        <w:t>"بر الوالدين" قلت: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 </w:t>
      </w:r>
      <w:r w:rsidRPr="00AA09A7">
        <w:rPr>
          <w:rFonts w:cs="Traditional Arabic" w:hint="cs"/>
          <w:sz w:val="32"/>
          <w:rtl/>
          <w:lang w:bidi="ar-EG"/>
        </w:rPr>
        <w:t>ثم أي</w:t>
      </w:r>
      <w:r w:rsidR="00D340C1" w:rsidRPr="00AA09A7">
        <w:rPr>
          <w:rFonts w:cs="Traditional Arabic" w:hint="cs"/>
          <w:sz w:val="32"/>
          <w:rtl/>
          <w:lang w:bidi="ar-EG"/>
        </w:rPr>
        <w:t>؟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 </w:t>
      </w:r>
      <w:r w:rsidRPr="00AA09A7">
        <w:rPr>
          <w:rFonts w:cs="Traditional Arabic" w:hint="cs"/>
          <w:sz w:val="32"/>
          <w:rtl/>
          <w:lang w:bidi="ar-EG"/>
        </w:rPr>
        <w:t>قال: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 </w:t>
      </w:r>
      <w:r w:rsidRPr="00AA09A7">
        <w:rPr>
          <w:rFonts w:cs="Traditional Arabic" w:hint="cs"/>
          <w:sz w:val="32"/>
          <w:rtl/>
          <w:lang w:bidi="ar-EG"/>
        </w:rPr>
        <w:t>"ثم الجهاد في سبيل الله"</w:t>
      </w:r>
      <w:r w:rsidRPr="00AA09A7">
        <w:rPr>
          <w:rStyle w:val="a8"/>
          <w:rFonts w:cs="Traditional Arabic"/>
          <w:sz w:val="32"/>
          <w:lang w:bidi="ar-EG"/>
        </w:rPr>
        <w:footnoteReference w:id="95"/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>2-وعن معاذ رضي الله عنه قال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 </w:t>
      </w:r>
      <w:r w:rsidRPr="00AA09A7">
        <w:rPr>
          <w:rFonts w:cs="Traditional Arabic" w:hint="cs"/>
          <w:sz w:val="32"/>
          <w:rtl/>
          <w:lang w:bidi="ar-EG"/>
        </w:rPr>
        <w:t>سألت رسول الله: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 </w:t>
      </w:r>
      <w:r w:rsidRPr="00AA09A7">
        <w:rPr>
          <w:rFonts w:cs="Traditional Arabic" w:hint="cs"/>
          <w:sz w:val="32"/>
          <w:rtl/>
          <w:lang w:bidi="ar-EG"/>
        </w:rPr>
        <w:t>أي الأعمال أحب إلى الله وأفضل؟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 </w:t>
      </w:r>
      <w:r w:rsidRPr="00AA09A7">
        <w:rPr>
          <w:rFonts w:cs="Traditional Arabic" w:hint="cs"/>
          <w:sz w:val="32"/>
          <w:rtl/>
          <w:lang w:bidi="ar-EG"/>
        </w:rPr>
        <w:t>قال: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 </w:t>
      </w:r>
      <w:r w:rsidRPr="00AA09A7">
        <w:rPr>
          <w:rFonts w:cs="Traditional Arabic" w:hint="cs"/>
          <w:sz w:val="32"/>
          <w:rtl/>
          <w:lang w:bidi="ar-EG"/>
        </w:rPr>
        <w:t>"أن تموت ولسانك رطب من ذكر الله"</w:t>
      </w:r>
      <w:r w:rsidRPr="00AA09A7">
        <w:rPr>
          <w:rStyle w:val="a8"/>
          <w:rFonts w:cs="Traditional Arabic"/>
          <w:sz w:val="32"/>
          <w:rtl/>
          <w:lang w:bidi="ar-EG"/>
        </w:rPr>
        <w:footnoteReference w:id="96"/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lastRenderedPageBreak/>
        <w:t>3-وعن قتادة رضي الله عنه عن رجل من خثعم قال: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 </w:t>
      </w:r>
      <w:r w:rsidRPr="00AA09A7">
        <w:rPr>
          <w:rFonts w:cs="Traditional Arabic" w:hint="cs"/>
          <w:sz w:val="32"/>
          <w:rtl/>
          <w:lang w:bidi="ar-EG"/>
        </w:rPr>
        <w:t xml:space="preserve">أتيت النبي </w:t>
      </w:r>
      <w:proofErr w:type="gramStart"/>
      <w:r w:rsidRPr="00AA09A7">
        <w:rPr>
          <w:rFonts w:cs="Traditional Arabic" w:hint="cs"/>
          <w:sz w:val="32"/>
          <w:rtl/>
          <w:lang w:bidi="ar-EG"/>
        </w:rPr>
        <w:t>( صلى</w:t>
      </w:r>
      <w:proofErr w:type="gramEnd"/>
      <w:r w:rsidRPr="00AA09A7">
        <w:rPr>
          <w:rFonts w:cs="Traditional Arabic" w:hint="cs"/>
          <w:sz w:val="32"/>
          <w:rtl/>
          <w:lang w:bidi="ar-EG"/>
        </w:rPr>
        <w:t xml:space="preserve"> الله عليه وسلم ) فقلت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 </w:t>
      </w:r>
      <w:r w:rsidRPr="00AA09A7">
        <w:rPr>
          <w:rFonts w:cs="Traditional Arabic" w:hint="cs"/>
          <w:sz w:val="32"/>
          <w:rtl/>
          <w:lang w:bidi="ar-EG"/>
        </w:rPr>
        <w:t>أنت الذي تزعم أنك رسول الله</w:t>
      </w:r>
      <w:r w:rsidR="00D340C1" w:rsidRPr="00AA09A7">
        <w:rPr>
          <w:rFonts w:cs="Traditional Arabic" w:hint="cs"/>
          <w:sz w:val="32"/>
          <w:rtl/>
          <w:lang w:bidi="ar-EG"/>
        </w:rPr>
        <w:t>؟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 </w:t>
      </w:r>
      <w:r w:rsidRPr="00AA09A7">
        <w:rPr>
          <w:rFonts w:cs="Traditional Arabic" w:hint="cs"/>
          <w:sz w:val="32"/>
          <w:rtl/>
          <w:lang w:bidi="ar-EG"/>
        </w:rPr>
        <w:t>قال:" نعم" قلت: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 </w:t>
      </w:r>
      <w:r w:rsidRPr="00AA09A7">
        <w:rPr>
          <w:rFonts w:cs="Traditional Arabic" w:hint="cs"/>
          <w:sz w:val="32"/>
          <w:rtl/>
          <w:lang w:bidi="ar-EG"/>
        </w:rPr>
        <w:t xml:space="preserve">أي الأعمال أحب إلى </w:t>
      </w:r>
      <w:proofErr w:type="spellStart"/>
      <w:r w:rsidRPr="00AA09A7">
        <w:rPr>
          <w:rFonts w:cs="Traditional Arabic" w:hint="cs"/>
          <w:sz w:val="32"/>
          <w:rtl/>
          <w:lang w:bidi="ar-EG"/>
        </w:rPr>
        <w:t>الله؟قال</w:t>
      </w:r>
      <w:proofErr w:type="spellEnd"/>
      <w:r w:rsidRPr="00AA09A7">
        <w:rPr>
          <w:rFonts w:cs="Traditional Arabic" w:hint="cs"/>
          <w:sz w:val="32"/>
          <w:rtl/>
          <w:lang w:bidi="ar-EG"/>
        </w:rPr>
        <w:t>:"إيمان بالله"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 </w:t>
      </w:r>
      <w:r w:rsidRPr="00AA09A7">
        <w:rPr>
          <w:rFonts w:cs="Traditional Arabic" w:hint="cs"/>
          <w:sz w:val="32"/>
          <w:rtl/>
          <w:lang w:bidi="ar-EG"/>
        </w:rPr>
        <w:t>قلت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 </w:t>
      </w:r>
      <w:r w:rsidRPr="00AA09A7">
        <w:rPr>
          <w:rFonts w:cs="Traditional Arabic" w:hint="cs"/>
          <w:sz w:val="32"/>
          <w:rtl/>
          <w:lang w:bidi="ar-EG"/>
        </w:rPr>
        <w:t>يا رسول ثم مه؟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 </w:t>
      </w:r>
      <w:r w:rsidRPr="00AA09A7">
        <w:rPr>
          <w:rFonts w:cs="Traditional Arabic" w:hint="cs"/>
          <w:sz w:val="32"/>
          <w:rtl/>
          <w:lang w:bidi="ar-EG"/>
        </w:rPr>
        <w:t>قال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 "ثم صلة الرحم</w:t>
      </w:r>
      <w:r w:rsidR="00AA09A7">
        <w:rPr>
          <w:rFonts w:cs="Traditional Arabic" w:hint="cs"/>
          <w:sz w:val="32"/>
          <w:rtl/>
          <w:lang w:bidi="ar-EG"/>
        </w:rPr>
        <w:t>......</w:t>
      </w:r>
      <w:r w:rsidRPr="00AA09A7">
        <w:rPr>
          <w:rFonts w:cs="Traditional Arabic" w:hint="cs"/>
          <w:sz w:val="32"/>
          <w:rtl/>
          <w:lang w:bidi="ar-EG"/>
        </w:rPr>
        <w:t>"</w:t>
      </w:r>
      <w:r w:rsidRPr="00AA09A7">
        <w:rPr>
          <w:rStyle w:val="a8"/>
          <w:rFonts w:cs="Traditional Arabic"/>
          <w:sz w:val="32"/>
          <w:rtl/>
          <w:lang w:bidi="ar-EG"/>
        </w:rPr>
        <w:footnoteReference w:id="97"/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proofErr w:type="gramStart"/>
      <w:r w:rsidRPr="00AA09A7">
        <w:rPr>
          <w:rFonts w:cs="Traditional Arabic" w:hint="cs"/>
          <w:sz w:val="32"/>
          <w:rtl/>
          <w:lang w:bidi="ar-EG"/>
        </w:rPr>
        <w:t>4-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 </w:t>
      </w:r>
      <w:r w:rsidRPr="00AA09A7">
        <w:rPr>
          <w:rFonts w:cs="Traditional Arabic" w:hint="cs"/>
          <w:sz w:val="32"/>
          <w:rtl/>
          <w:lang w:bidi="ar-EG"/>
        </w:rPr>
        <w:t>وعنه</w:t>
      </w:r>
      <w:proofErr w:type="gramEnd"/>
      <w:r w:rsidRPr="00AA09A7">
        <w:rPr>
          <w:rFonts w:cs="Traditional Arabic" w:hint="cs"/>
          <w:sz w:val="32"/>
          <w:rtl/>
          <w:lang w:bidi="ar-EG"/>
        </w:rPr>
        <w:t xml:space="preserve"> ( صلى الله عليه وسلم ) أنه سئل أي الأعمال أفضل</w:t>
      </w:r>
      <w:r w:rsidR="00D340C1" w:rsidRPr="00AA09A7">
        <w:rPr>
          <w:rFonts w:cs="Traditional Arabic" w:hint="cs"/>
          <w:sz w:val="32"/>
          <w:rtl/>
          <w:lang w:bidi="ar-EG"/>
        </w:rPr>
        <w:t>؟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 </w:t>
      </w:r>
      <w:proofErr w:type="spellStart"/>
      <w:r w:rsidRPr="00AA09A7">
        <w:rPr>
          <w:rFonts w:cs="Traditional Arabic" w:hint="cs"/>
          <w:sz w:val="32"/>
          <w:rtl/>
          <w:lang w:bidi="ar-EG"/>
        </w:rPr>
        <w:t>فقال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>"إيمان</w:t>
      </w:r>
      <w:proofErr w:type="spellEnd"/>
      <w:r w:rsidRPr="00AA09A7">
        <w:rPr>
          <w:rFonts w:cs="Traditional Arabic" w:hint="cs"/>
          <w:sz w:val="32"/>
          <w:rtl/>
          <w:lang w:bidi="ar-EG"/>
        </w:rPr>
        <w:t xml:space="preserve"> بالله وجهاد في سبيله وحج مبرور"</w:t>
      </w:r>
      <w:r w:rsidRPr="00AA09A7">
        <w:rPr>
          <w:rStyle w:val="a8"/>
          <w:rFonts w:cs="Traditional Arabic"/>
          <w:sz w:val="32"/>
          <w:rtl/>
          <w:lang w:bidi="ar-EG"/>
        </w:rPr>
        <w:footnoteReference w:id="98"/>
      </w:r>
    </w:p>
    <w:p w:rsidR="0016760C" w:rsidRPr="00AA09A7" w:rsidRDefault="0016760C" w:rsidP="00C73A8A">
      <w:pPr>
        <w:jc w:val="both"/>
        <w:rPr>
          <w:rFonts w:cs="Traditional Arabic"/>
          <w:b/>
          <w:bCs/>
          <w:sz w:val="32"/>
          <w:rtl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>هذا</w:t>
      </w:r>
      <w:proofErr w:type="gramStart"/>
      <w:r w:rsidRPr="00AA09A7">
        <w:rPr>
          <w:rFonts w:cs="Traditional Arabic" w:hint="cs"/>
          <w:sz w:val="32"/>
          <w:rtl/>
          <w:lang w:bidi="ar-EG"/>
        </w:rPr>
        <w:t xml:space="preserve"> ,</w:t>
      </w:r>
      <w:proofErr w:type="gramEnd"/>
      <w:r w:rsidRPr="00AA09A7">
        <w:rPr>
          <w:rFonts w:cs="Traditional Arabic" w:hint="cs"/>
          <w:sz w:val="32"/>
          <w:rtl/>
          <w:lang w:bidi="ar-EG"/>
        </w:rPr>
        <w:t>وقد كان الأئمة والفقهاء يعملون بهذا المبدأ في فقههم وفتاويهم</w:t>
      </w:r>
      <w:r w:rsidR="00AA09A7">
        <w:rPr>
          <w:rFonts w:cs="Traditional Arabic" w:hint="cs"/>
          <w:sz w:val="32"/>
          <w:rtl/>
          <w:lang w:bidi="ar-EG"/>
        </w:rPr>
        <w:t>.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 </w:t>
      </w:r>
      <w:r w:rsidRPr="00AA09A7">
        <w:rPr>
          <w:rFonts w:cs="Traditional Arabic" w:hint="cs"/>
          <w:sz w:val="32"/>
          <w:rtl/>
          <w:lang w:bidi="ar-EG"/>
        </w:rPr>
        <w:t>من ذلك ما روي عن الإمام أحمد رحمه الله أنه ترك الركعتين قبل الغروب</w:t>
      </w:r>
      <w:proofErr w:type="gramStart"/>
      <w:r w:rsidRPr="00AA09A7">
        <w:rPr>
          <w:rFonts w:cs="Traditional Arabic" w:hint="cs"/>
          <w:sz w:val="32"/>
          <w:rtl/>
          <w:lang w:bidi="ar-EG"/>
        </w:rPr>
        <w:t xml:space="preserve"> ,</w:t>
      </w:r>
      <w:proofErr w:type="gramEnd"/>
      <w:r w:rsidRPr="00AA09A7">
        <w:rPr>
          <w:rFonts w:cs="Traditional Arabic" w:hint="cs"/>
          <w:sz w:val="32"/>
          <w:rtl/>
          <w:lang w:bidi="ar-EG"/>
        </w:rPr>
        <w:t>ولما سئل عن ذلك قال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 </w:t>
      </w:r>
      <w:r w:rsidRPr="00AA09A7">
        <w:rPr>
          <w:rFonts w:cs="Traditional Arabic" w:hint="cs"/>
          <w:sz w:val="32"/>
          <w:rtl/>
          <w:lang w:bidi="ar-EG"/>
        </w:rPr>
        <w:t xml:space="preserve">"رأيت الناس لا يعرفونه" </w:t>
      </w:r>
      <w:r w:rsidRPr="00AA09A7">
        <w:rPr>
          <w:rStyle w:val="a8"/>
          <w:rFonts w:cs="Traditional Arabic"/>
          <w:sz w:val="32"/>
          <w:rtl/>
          <w:lang w:bidi="ar-EG"/>
        </w:rPr>
        <w:footnoteReference w:id="99"/>
      </w:r>
      <w:r w:rsidRPr="00AA09A7">
        <w:rPr>
          <w:rFonts w:cs="Traditional Arabic" w:hint="cs"/>
          <w:sz w:val="32"/>
          <w:rtl/>
          <w:lang w:bidi="ar-EG"/>
        </w:rPr>
        <w:t xml:space="preserve"> وسئل رحمه الله عن القراءة في صلاة التراويح فقال: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 </w:t>
      </w:r>
      <w:r w:rsidRPr="00AA09A7">
        <w:rPr>
          <w:rFonts w:cs="Traditional Arabic" w:hint="cs"/>
          <w:sz w:val="32"/>
          <w:rtl/>
          <w:lang w:bidi="ar-EG"/>
        </w:rPr>
        <w:t>"يقرأ القوم في شهر رمضان ما يخف على الناس ولا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 </w:t>
      </w:r>
      <w:r w:rsidRPr="00AA09A7">
        <w:rPr>
          <w:rFonts w:cs="Traditional Arabic" w:hint="cs"/>
          <w:sz w:val="32"/>
          <w:rtl/>
          <w:lang w:bidi="ar-EG"/>
        </w:rPr>
        <w:t>يشق عليهم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لاسيما الليالي القصار,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 </w:t>
      </w:r>
      <w:r w:rsidRPr="00AA09A7">
        <w:rPr>
          <w:rFonts w:cs="Traditional Arabic" w:hint="cs"/>
          <w:sz w:val="32"/>
          <w:rtl/>
          <w:lang w:bidi="ar-EG"/>
        </w:rPr>
        <w:t>والأمر على ما يحتمله الناس"</w:t>
      </w:r>
      <w:r w:rsidRPr="00AA09A7">
        <w:rPr>
          <w:rStyle w:val="a8"/>
          <w:rFonts w:cs="Traditional Arabic"/>
          <w:sz w:val="32"/>
          <w:rtl/>
          <w:lang w:bidi="ar-EG"/>
        </w:rPr>
        <w:footnoteReference w:id="100"/>
      </w:r>
      <w:r w:rsidRPr="00AA09A7">
        <w:rPr>
          <w:rFonts w:cs="Traditional Arabic" w:hint="cs"/>
          <w:sz w:val="32"/>
          <w:rtl/>
          <w:lang w:bidi="ar-EG"/>
        </w:rPr>
        <w:t xml:space="preserve"> وسئل أيضا أيهما أفضل في صلاة الصبح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 </w:t>
      </w:r>
      <w:r w:rsidRPr="00AA09A7">
        <w:rPr>
          <w:rFonts w:cs="Traditional Arabic" w:hint="cs"/>
          <w:sz w:val="32"/>
          <w:rtl/>
          <w:lang w:bidi="ar-EG"/>
        </w:rPr>
        <w:t>الإسفار أم التغليس؟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 </w:t>
      </w:r>
      <w:r w:rsidRPr="00AA09A7">
        <w:rPr>
          <w:rFonts w:cs="Traditional Arabic" w:hint="cs"/>
          <w:sz w:val="32"/>
          <w:rtl/>
          <w:lang w:bidi="ar-EG"/>
        </w:rPr>
        <w:t>فقال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>" الاعتبار بحال المأمومين</w:t>
      </w:r>
      <w:proofErr w:type="gramStart"/>
      <w:r w:rsidRPr="00AA09A7">
        <w:rPr>
          <w:rFonts w:cs="Traditional Arabic" w:hint="cs"/>
          <w:sz w:val="32"/>
          <w:rtl/>
          <w:lang w:bidi="ar-EG"/>
        </w:rPr>
        <w:t xml:space="preserve"> ,</w:t>
      </w:r>
      <w:proofErr w:type="gramEnd"/>
      <w:r w:rsidRPr="00AA09A7">
        <w:rPr>
          <w:rFonts w:cs="Traditional Arabic" w:hint="cs"/>
          <w:sz w:val="32"/>
          <w:rtl/>
          <w:lang w:bidi="ar-EG"/>
        </w:rPr>
        <w:t>فإن أسفروا فالأفضل الإسفار"</w:t>
      </w:r>
      <w:r w:rsidRPr="00AA09A7">
        <w:rPr>
          <w:rStyle w:val="a8"/>
          <w:rFonts w:cs="Traditional Arabic"/>
          <w:sz w:val="32"/>
          <w:rtl/>
          <w:lang w:bidi="ar-EG"/>
        </w:rPr>
        <w:footnoteReference w:id="101"/>
      </w:r>
    </w:p>
    <w:p w:rsidR="0016760C" w:rsidRPr="00AA09A7" w:rsidRDefault="0016760C" w:rsidP="00C73A8A">
      <w:pPr>
        <w:jc w:val="both"/>
        <w:rPr>
          <w:rFonts w:cs="Traditional Arabic"/>
          <w:sz w:val="32"/>
          <w:lang w:bidi="ar-EG"/>
        </w:rPr>
      </w:pP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 xml:space="preserve">فالاجتهاد </w:t>
      </w:r>
      <w:proofErr w:type="spellStart"/>
      <w:r w:rsidRPr="00AA09A7">
        <w:rPr>
          <w:rFonts w:cs="Traditional Arabic" w:hint="cs"/>
          <w:sz w:val="32"/>
          <w:rtl/>
          <w:lang w:bidi="ar-EG"/>
        </w:rPr>
        <w:t>المقاصد</w:t>
      </w:r>
      <w:r w:rsidR="00F86239" w:rsidRPr="00AA09A7">
        <w:rPr>
          <w:rFonts w:cs="Traditional Arabic" w:hint="cs"/>
          <w:sz w:val="32"/>
          <w:rtl/>
          <w:lang w:bidi="ar-EG"/>
        </w:rPr>
        <w:t>ي</w:t>
      </w:r>
      <w:proofErr w:type="spellEnd"/>
      <w:r w:rsidRPr="00AA09A7">
        <w:rPr>
          <w:rFonts w:cs="Traditional Arabic" w:hint="cs"/>
          <w:sz w:val="32"/>
          <w:rtl/>
          <w:lang w:bidi="ar-EG"/>
        </w:rPr>
        <w:t xml:space="preserve"> يراعى تغير الأحوال والزمان والمكان والأعراف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فقد ذكر المحققون من العلماء أن هذه الأمور توجب تغير الفتوى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 xml:space="preserve">وقد أعد المحققون من العلماء أيضاً معرفة الواقع وفهمه ومعرفة أحول الناس شرطاً أساسياً </w:t>
      </w:r>
      <w:r w:rsidR="002B0D0D" w:rsidRPr="00AA09A7">
        <w:rPr>
          <w:rFonts w:cs="Traditional Arabic" w:hint="cs"/>
          <w:sz w:val="32"/>
          <w:rtl/>
          <w:lang w:bidi="ar-EG"/>
        </w:rPr>
        <w:t>للإفتاء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يقول الإمام أحمد رحمه الله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 xml:space="preserve"> " لا ينبغ</w:t>
      </w:r>
      <w:r w:rsidR="002B0D0D" w:rsidRPr="00AA09A7">
        <w:rPr>
          <w:rFonts w:cs="Traditional Arabic" w:hint="cs"/>
          <w:sz w:val="32"/>
          <w:rtl/>
          <w:lang w:bidi="ar-EG"/>
        </w:rPr>
        <w:t>ي</w:t>
      </w:r>
      <w:r w:rsidRPr="00AA09A7">
        <w:rPr>
          <w:rFonts w:cs="Traditional Arabic" w:hint="cs"/>
          <w:sz w:val="32"/>
          <w:rtl/>
          <w:lang w:bidi="ar-EG"/>
        </w:rPr>
        <w:t xml:space="preserve"> للرجل أن ينصب نفسه للفتيا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حتى يكون فيه خمس خصال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 xml:space="preserve"> أولها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 xml:space="preserve"> أن تكون له نية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فإن لم تكن له نية لم يكن عليه نور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ولا على كلامه نور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>والثانية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 xml:space="preserve"> أن يكون على علم وحلم ووقار وسكينة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>والثالثة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 xml:space="preserve"> أن يكون قوياً على ما هو فيه وعلى معرفة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>والرابعة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 xml:space="preserve"> الكفاية وإلا مضغه الناس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>والخامسة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 xml:space="preserve"> معرفة الناس " </w:t>
      </w:r>
      <w:r w:rsidRPr="00AA09A7">
        <w:rPr>
          <w:rFonts w:cs="Traditional Arabic" w:hint="cs"/>
          <w:sz w:val="32"/>
          <w:vertAlign w:val="superscript"/>
          <w:rtl/>
          <w:lang w:bidi="ar-EG"/>
        </w:rPr>
        <w:t>(</w:t>
      </w:r>
      <w:r w:rsidRPr="00AA09A7">
        <w:rPr>
          <w:rStyle w:val="a8"/>
          <w:rFonts w:cs="Traditional Arabic"/>
          <w:sz w:val="32"/>
          <w:rtl/>
          <w:lang w:bidi="ar-EG"/>
        </w:rPr>
        <w:footnoteReference w:id="102"/>
      </w:r>
      <w:r w:rsidRPr="00AA09A7">
        <w:rPr>
          <w:rFonts w:cs="Traditional Arabic" w:hint="cs"/>
          <w:sz w:val="32"/>
          <w:vertAlign w:val="superscript"/>
          <w:rtl/>
          <w:lang w:bidi="ar-EG"/>
        </w:rPr>
        <w:t>)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>ويقول ابن القيم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 xml:space="preserve"> " المفت</w:t>
      </w:r>
      <w:r w:rsidR="002B0D0D" w:rsidRPr="00AA09A7">
        <w:rPr>
          <w:rFonts w:cs="Traditional Arabic" w:hint="cs"/>
          <w:sz w:val="32"/>
          <w:rtl/>
          <w:lang w:bidi="ar-EG"/>
        </w:rPr>
        <w:t>ي</w:t>
      </w:r>
      <w:r w:rsidRPr="00AA09A7">
        <w:rPr>
          <w:rFonts w:cs="Traditional Arabic" w:hint="cs"/>
          <w:sz w:val="32"/>
          <w:rtl/>
          <w:lang w:bidi="ar-EG"/>
        </w:rPr>
        <w:t xml:space="preserve"> لا يتمكن من الفتوى بالحق إلا بنوعين من الفهم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أحدهما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 xml:space="preserve"> فهم الواقع والفقه فيه واستنباط علم حقيقة ما وقع بالقرائن والإمارات والعلامات التي تحيط به علماً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والنوع الثاني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 xml:space="preserve"> هو فهم الواجب</w:t>
      </w:r>
      <w:r w:rsidR="00AA09A7">
        <w:rPr>
          <w:rFonts w:cs="Traditional Arabic" w:hint="cs"/>
          <w:sz w:val="32"/>
          <w:rtl/>
          <w:lang w:bidi="ar-EG"/>
        </w:rPr>
        <w:t xml:space="preserve"> في </w:t>
      </w:r>
      <w:r w:rsidRPr="00AA09A7">
        <w:rPr>
          <w:rFonts w:cs="Traditional Arabic" w:hint="cs"/>
          <w:sz w:val="32"/>
          <w:rtl/>
          <w:lang w:bidi="ar-EG"/>
        </w:rPr>
        <w:t>الواقع وهو فهم حكم الله الذي حكم به</w:t>
      </w:r>
      <w:r w:rsidR="00AA09A7">
        <w:rPr>
          <w:rFonts w:cs="Traditional Arabic" w:hint="cs"/>
          <w:sz w:val="32"/>
          <w:rtl/>
          <w:lang w:bidi="ar-EG"/>
        </w:rPr>
        <w:t xml:space="preserve"> في </w:t>
      </w:r>
      <w:r w:rsidRPr="00AA09A7">
        <w:rPr>
          <w:rFonts w:cs="Traditional Arabic" w:hint="cs"/>
          <w:sz w:val="32"/>
          <w:rtl/>
          <w:lang w:bidi="ar-EG"/>
        </w:rPr>
        <w:t xml:space="preserve">كتابه " </w:t>
      </w:r>
      <w:r w:rsidRPr="00AA09A7">
        <w:rPr>
          <w:rFonts w:cs="Traditional Arabic" w:hint="cs"/>
          <w:sz w:val="32"/>
          <w:vertAlign w:val="superscript"/>
          <w:rtl/>
          <w:lang w:bidi="ar-EG"/>
        </w:rPr>
        <w:t>(</w:t>
      </w:r>
      <w:r w:rsidRPr="00AA09A7">
        <w:rPr>
          <w:rStyle w:val="a8"/>
          <w:rFonts w:cs="Traditional Arabic"/>
          <w:sz w:val="32"/>
          <w:rtl/>
          <w:lang w:bidi="ar-EG"/>
        </w:rPr>
        <w:footnoteReference w:id="103"/>
      </w:r>
      <w:r w:rsidRPr="00AA09A7">
        <w:rPr>
          <w:rFonts w:cs="Traditional Arabic" w:hint="cs"/>
          <w:sz w:val="32"/>
          <w:vertAlign w:val="superscript"/>
          <w:rtl/>
          <w:lang w:bidi="ar-EG"/>
        </w:rPr>
        <w:t>)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proofErr w:type="gramStart"/>
      <w:r w:rsidRPr="00AA09A7">
        <w:rPr>
          <w:rFonts w:cs="Traditional Arabic" w:hint="cs"/>
          <w:sz w:val="32"/>
          <w:rtl/>
          <w:lang w:bidi="ar-EG"/>
        </w:rPr>
        <w:lastRenderedPageBreak/>
        <w:t>و كما</w:t>
      </w:r>
      <w:proofErr w:type="gramEnd"/>
      <w:r w:rsidRPr="00AA09A7">
        <w:rPr>
          <w:rFonts w:cs="Traditional Arabic" w:hint="cs"/>
          <w:sz w:val="32"/>
          <w:rtl/>
          <w:lang w:bidi="ar-EG"/>
        </w:rPr>
        <w:t xml:space="preserve"> يجب مراعاة أحوال الناس ف</w:t>
      </w:r>
      <w:r w:rsidR="002B0D0D" w:rsidRPr="00AA09A7">
        <w:rPr>
          <w:rFonts w:cs="Traditional Arabic" w:hint="cs"/>
          <w:sz w:val="32"/>
          <w:rtl/>
          <w:lang w:bidi="ar-EG"/>
        </w:rPr>
        <w:t>ي</w:t>
      </w:r>
      <w:r w:rsidRPr="00AA09A7">
        <w:rPr>
          <w:rFonts w:cs="Traditional Arabic" w:hint="cs"/>
          <w:sz w:val="32"/>
          <w:rtl/>
          <w:lang w:bidi="ar-EG"/>
        </w:rPr>
        <w:t xml:space="preserve"> الفتوى والأحكام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فإنه يجب مراعاة أحوالهم أيضاً في الدعوة والإرشاد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فما ندعو الناس إليه ينبغي أن يكون مناسباً مع حالتهم التي هم عليها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فما ندعو إليه في مجتمع مسلم يختلف عما ندعو إليه في مجتمع غير مسلم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فينبغي التركيز على معالجة المخالفات والأخطاء التي تنتشر في المكان محل الدعوة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  <w:proofErr w:type="spellStart"/>
      <w:r w:rsidRPr="00AA09A7">
        <w:rPr>
          <w:rFonts w:cs="Traditional Arabic" w:hint="cs"/>
          <w:sz w:val="32"/>
          <w:rtl/>
          <w:lang w:bidi="ar-EG"/>
        </w:rPr>
        <w:t>وينبغى</w:t>
      </w:r>
      <w:proofErr w:type="spellEnd"/>
      <w:r w:rsidRPr="00AA09A7">
        <w:rPr>
          <w:rFonts w:cs="Traditional Arabic" w:hint="cs"/>
          <w:sz w:val="32"/>
          <w:rtl/>
          <w:lang w:bidi="ar-EG"/>
        </w:rPr>
        <w:t xml:space="preserve"> مراعاة حال المدعوين واستخدام الوسيلة المناسبة معهم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وقد نبه القرآن الكريم على ذلك</w:t>
      </w:r>
      <w:r w:rsidR="00AA09A7">
        <w:rPr>
          <w:rFonts w:cs="Traditional Arabic" w:hint="cs"/>
          <w:sz w:val="32"/>
          <w:rtl/>
          <w:lang w:bidi="ar-EG"/>
        </w:rPr>
        <w:t xml:space="preserve"> في </w:t>
      </w:r>
      <w:r w:rsidRPr="00AA09A7">
        <w:rPr>
          <w:rFonts w:cs="Traditional Arabic" w:hint="cs"/>
          <w:sz w:val="32"/>
          <w:rtl/>
          <w:lang w:bidi="ar-EG"/>
        </w:rPr>
        <w:t>قوله تعالى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 xml:space="preserve"> " </w:t>
      </w:r>
      <w:r w:rsidRPr="00AA09A7">
        <w:rPr>
          <w:rStyle w:val="apple-style-span"/>
          <w:rFonts w:ascii="Verdana" w:hAnsi="Verdana" w:cs="Traditional Arabic"/>
          <w:b/>
          <w:bCs/>
          <w:color w:val="000000"/>
          <w:sz w:val="32"/>
          <w:shd w:val="clear" w:color="auto" w:fill="FFFFFF"/>
          <w:rtl/>
        </w:rPr>
        <w:t xml:space="preserve">ادْعُ </w:t>
      </w:r>
      <w:proofErr w:type="spellStart"/>
      <w:r w:rsidRPr="00AA09A7">
        <w:rPr>
          <w:rStyle w:val="apple-style-span"/>
          <w:rFonts w:ascii="Verdana" w:hAnsi="Verdana" w:cs="Traditional Arabic"/>
          <w:b/>
          <w:bCs/>
          <w:color w:val="000000"/>
          <w:sz w:val="32"/>
          <w:shd w:val="clear" w:color="auto" w:fill="FFFFFF"/>
          <w:rtl/>
        </w:rPr>
        <w:t>إِلَىٰ</w:t>
      </w:r>
      <w:proofErr w:type="spellEnd"/>
      <w:r w:rsidRPr="00AA09A7">
        <w:rPr>
          <w:rStyle w:val="apple-style-span"/>
          <w:rFonts w:ascii="Verdana" w:hAnsi="Verdana" w:cs="Traditional Arabic"/>
          <w:b/>
          <w:bCs/>
          <w:color w:val="000000"/>
          <w:sz w:val="32"/>
          <w:shd w:val="clear" w:color="auto" w:fill="FFFFFF"/>
          <w:rtl/>
        </w:rPr>
        <w:t xml:space="preserve"> سَبِيلِ رَبِّكَ بِالْحِكْمَةِ وَالْمَوْعِظَةِ الْحَسَنَةِ </w:t>
      </w:r>
      <w:r w:rsidRPr="00AA09A7">
        <w:rPr>
          <w:rStyle w:val="apple-style-span"/>
          <w:rFonts w:ascii="Sakkal Majalla" w:hAnsi="Sakkal Majalla" w:cs="Sakkal Majalla" w:hint="cs"/>
          <w:b/>
          <w:bCs/>
          <w:color w:val="000000"/>
          <w:sz w:val="32"/>
          <w:shd w:val="clear" w:color="auto" w:fill="FFFFFF"/>
          <w:rtl/>
        </w:rPr>
        <w:t>ۖ</w:t>
      </w:r>
      <w:r w:rsidRPr="00AA09A7">
        <w:rPr>
          <w:rStyle w:val="apple-style-span"/>
          <w:rFonts w:ascii="Verdana" w:hAnsi="Verdana" w:cs="Traditional Arabic" w:hint="cs"/>
          <w:b/>
          <w:bCs/>
          <w:color w:val="000000"/>
          <w:sz w:val="32"/>
          <w:shd w:val="clear" w:color="auto" w:fill="FFFFFF"/>
          <w:rtl/>
        </w:rPr>
        <w:t xml:space="preserve"> وَجَادِلْهُمْ بِالَّتِي هِيَ أَحْسَن</w:t>
      </w:r>
      <w:r w:rsidRPr="00AA09A7">
        <w:rPr>
          <w:rStyle w:val="apple-style-span"/>
          <w:rFonts w:ascii="Verdana" w:hAnsi="Verdana" w:cs="Traditional Arabic"/>
          <w:b/>
          <w:bCs/>
          <w:color w:val="000000"/>
          <w:sz w:val="32"/>
          <w:shd w:val="clear" w:color="auto" w:fill="FFFFFF"/>
          <w:rtl/>
        </w:rPr>
        <w:t>ُ</w:t>
      </w:r>
      <w:r w:rsidRPr="00AA09A7">
        <w:rPr>
          <w:rFonts w:cs="Traditional Arabic" w:hint="cs"/>
          <w:sz w:val="32"/>
          <w:rtl/>
          <w:lang w:bidi="ar-EG"/>
        </w:rPr>
        <w:t xml:space="preserve"> " </w:t>
      </w:r>
      <w:proofErr w:type="gramStart"/>
      <w:r w:rsidRPr="00AA09A7">
        <w:rPr>
          <w:rFonts w:cs="Traditional Arabic" w:hint="cs"/>
          <w:sz w:val="32"/>
          <w:rtl/>
          <w:lang w:bidi="ar-EG"/>
        </w:rPr>
        <w:t>[ النحل</w:t>
      </w:r>
      <w:proofErr w:type="gramEnd"/>
      <w:r w:rsidRPr="00AA09A7">
        <w:rPr>
          <w:rFonts w:cs="Traditional Arabic" w:hint="cs"/>
          <w:sz w:val="32"/>
          <w:rtl/>
          <w:lang w:bidi="ar-EG"/>
        </w:rPr>
        <w:t xml:space="preserve"> 125 ]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>يقول العلامة ابن القيم</w:t>
      </w:r>
      <w:r w:rsidR="00AA09A7">
        <w:rPr>
          <w:rFonts w:cs="Traditional Arabic" w:hint="cs"/>
          <w:sz w:val="32"/>
          <w:rtl/>
          <w:lang w:bidi="ar-EG"/>
        </w:rPr>
        <w:t xml:space="preserve"> في </w:t>
      </w:r>
      <w:r w:rsidRPr="00AA09A7">
        <w:rPr>
          <w:rFonts w:cs="Traditional Arabic" w:hint="cs"/>
          <w:sz w:val="32"/>
          <w:rtl/>
          <w:lang w:bidi="ar-EG"/>
        </w:rPr>
        <w:t>التعليق على هذه الآية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 xml:space="preserve"> " ذكر سبحانه مراتب الدعوة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وجعلها ثلاثة أقسام بحسب حال المدعو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فإنه إما أن يكون طالباً للحق محباً له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مؤثراً له على غيره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إذا عرفه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فهذا يدعى بالحكمة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ولا يحتاج إلى موعظة وجدال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وإما أن يكون مشتغلاً بضد الحق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لكن لو عرفه آثره واتبعه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فهذا يحتاج إلى الموعظة بالترغيب والترهيب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وإما أن يكون معانداً معارضاً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فهذا يجادل بالت</w:t>
      </w:r>
      <w:r w:rsidR="002B0D0D" w:rsidRPr="00AA09A7">
        <w:rPr>
          <w:rFonts w:cs="Traditional Arabic" w:hint="cs"/>
          <w:sz w:val="32"/>
          <w:rtl/>
          <w:lang w:bidi="ar-EG"/>
        </w:rPr>
        <w:t>ي</w:t>
      </w:r>
      <w:r w:rsidRPr="00AA09A7">
        <w:rPr>
          <w:rFonts w:cs="Traditional Arabic" w:hint="cs"/>
          <w:sz w:val="32"/>
          <w:rtl/>
          <w:lang w:bidi="ar-EG"/>
        </w:rPr>
        <w:t xml:space="preserve"> ه</w:t>
      </w:r>
      <w:r w:rsidR="002B0D0D" w:rsidRPr="00AA09A7">
        <w:rPr>
          <w:rFonts w:cs="Traditional Arabic" w:hint="cs"/>
          <w:sz w:val="32"/>
          <w:rtl/>
          <w:lang w:bidi="ar-EG"/>
        </w:rPr>
        <w:t>ي</w:t>
      </w:r>
      <w:r w:rsidRPr="00AA09A7">
        <w:rPr>
          <w:rFonts w:cs="Traditional Arabic" w:hint="cs"/>
          <w:sz w:val="32"/>
          <w:rtl/>
          <w:lang w:bidi="ar-EG"/>
        </w:rPr>
        <w:t xml:space="preserve"> أحسن " </w:t>
      </w:r>
      <w:r w:rsidRPr="00AA09A7">
        <w:rPr>
          <w:rFonts w:cs="Traditional Arabic" w:hint="cs"/>
          <w:sz w:val="32"/>
          <w:vertAlign w:val="superscript"/>
          <w:rtl/>
          <w:lang w:bidi="ar-EG"/>
        </w:rPr>
        <w:t>(</w:t>
      </w:r>
      <w:r w:rsidRPr="00AA09A7">
        <w:rPr>
          <w:rStyle w:val="a8"/>
          <w:rFonts w:cs="Traditional Arabic"/>
          <w:sz w:val="32"/>
          <w:rtl/>
          <w:lang w:bidi="ar-EG"/>
        </w:rPr>
        <w:footnoteReference w:id="104"/>
      </w:r>
      <w:r w:rsidRPr="00AA09A7">
        <w:rPr>
          <w:rFonts w:cs="Traditional Arabic" w:hint="cs"/>
          <w:sz w:val="32"/>
          <w:vertAlign w:val="superscript"/>
          <w:rtl/>
          <w:lang w:bidi="ar-EG"/>
        </w:rPr>
        <w:t>)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>وينبغي مخاطبة الناس على قدر عقولهم وعلمهم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وتحديثهم بما تدركه عقولهم وتستوعبه مداركهم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وفى ذلك يقول على بن أبى طالب رضى الله عنه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 xml:space="preserve"> " حدثوا الناس بما يعرفون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ودعوا ما ينكرون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 xml:space="preserve">أتريدون أن يكذب الله ورسوله " </w:t>
      </w:r>
      <w:r w:rsidRPr="00AA09A7">
        <w:rPr>
          <w:rFonts w:cs="Traditional Arabic" w:hint="cs"/>
          <w:sz w:val="32"/>
          <w:vertAlign w:val="superscript"/>
          <w:rtl/>
          <w:lang w:bidi="ar-EG"/>
        </w:rPr>
        <w:t>(</w:t>
      </w:r>
      <w:r w:rsidRPr="00AA09A7">
        <w:rPr>
          <w:rStyle w:val="a8"/>
          <w:rFonts w:cs="Traditional Arabic"/>
          <w:sz w:val="32"/>
          <w:rtl/>
          <w:lang w:bidi="ar-EG"/>
        </w:rPr>
        <w:footnoteReference w:id="105"/>
      </w:r>
      <w:r w:rsidRPr="00AA09A7">
        <w:rPr>
          <w:rFonts w:cs="Traditional Arabic" w:hint="cs"/>
          <w:sz w:val="32"/>
          <w:vertAlign w:val="superscript"/>
          <w:rtl/>
          <w:lang w:bidi="ar-EG"/>
        </w:rPr>
        <w:t>)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</w:p>
    <w:p w:rsidR="0016760C" w:rsidRPr="00AA09A7" w:rsidRDefault="0016760C" w:rsidP="00C73A8A">
      <w:pPr>
        <w:jc w:val="both"/>
        <w:rPr>
          <w:rFonts w:cs="Traditional Arabic"/>
          <w:sz w:val="32"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 xml:space="preserve">ويقول ابن مسعود </w:t>
      </w:r>
      <w:proofErr w:type="gramStart"/>
      <w:r w:rsidRPr="00AA09A7">
        <w:rPr>
          <w:rFonts w:cs="Traditional Arabic" w:hint="cs"/>
          <w:sz w:val="32"/>
          <w:rtl/>
          <w:lang w:bidi="ar-EG"/>
        </w:rPr>
        <w:t>( رضي</w:t>
      </w:r>
      <w:proofErr w:type="gramEnd"/>
      <w:r w:rsidRPr="00AA09A7">
        <w:rPr>
          <w:rFonts w:cs="Traditional Arabic" w:hint="cs"/>
          <w:sz w:val="32"/>
          <w:rtl/>
          <w:lang w:bidi="ar-EG"/>
        </w:rPr>
        <w:t xml:space="preserve"> الله عنه )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 xml:space="preserve"> " ما أنت بمحدث قومًا حديثًا لا تبلغه عقولهم إلا كان لبعضهم فتنة " </w:t>
      </w:r>
      <w:r w:rsidRPr="00AA09A7">
        <w:rPr>
          <w:rFonts w:cs="Traditional Arabic" w:hint="cs"/>
          <w:sz w:val="32"/>
          <w:vertAlign w:val="superscript"/>
          <w:rtl/>
          <w:lang w:bidi="ar-EG"/>
        </w:rPr>
        <w:t>(</w:t>
      </w:r>
      <w:r w:rsidRPr="00AA09A7">
        <w:rPr>
          <w:rStyle w:val="a8"/>
          <w:rFonts w:cs="Traditional Arabic"/>
          <w:sz w:val="32"/>
          <w:rtl/>
          <w:lang w:bidi="ar-EG"/>
        </w:rPr>
        <w:footnoteReference w:id="106"/>
      </w:r>
      <w:r w:rsidRPr="00AA09A7">
        <w:rPr>
          <w:rFonts w:cs="Traditional Arabic" w:hint="cs"/>
          <w:sz w:val="32"/>
          <w:vertAlign w:val="superscript"/>
          <w:rtl/>
          <w:lang w:bidi="ar-EG"/>
        </w:rPr>
        <w:t>)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</w:p>
    <w:p w:rsidR="0016760C" w:rsidRPr="00AA09A7" w:rsidRDefault="0016760C" w:rsidP="00C73A8A">
      <w:pPr>
        <w:jc w:val="both"/>
        <w:rPr>
          <w:rFonts w:cs="Traditional Arabic"/>
          <w:b/>
          <w:bCs/>
          <w:sz w:val="32"/>
          <w:rtl/>
          <w:lang w:bidi="ar-EG"/>
        </w:rPr>
      </w:pPr>
    </w:p>
    <w:p w:rsidR="0016760C" w:rsidRPr="00AA09A7" w:rsidRDefault="0016760C" w:rsidP="00C73A8A">
      <w:pPr>
        <w:jc w:val="both"/>
        <w:rPr>
          <w:rFonts w:cs="Traditional Arabic"/>
          <w:b/>
          <w:bCs/>
          <w:sz w:val="32"/>
          <w:rtl/>
          <w:lang w:bidi="ar-EG"/>
        </w:rPr>
      </w:pPr>
    </w:p>
    <w:p w:rsidR="0016760C" w:rsidRPr="00AA09A7" w:rsidRDefault="0016760C" w:rsidP="00C73A8A">
      <w:pPr>
        <w:jc w:val="both"/>
        <w:rPr>
          <w:rFonts w:cs="Traditional Arabic"/>
          <w:b/>
          <w:bCs/>
          <w:sz w:val="32"/>
          <w:rtl/>
          <w:lang w:bidi="ar-EG"/>
        </w:rPr>
      </w:pPr>
    </w:p>
    <w:p w:rsidR="0016760C" w:rsidRPr="00AA09A7" w:rsidRDefault="0016760C" w:rsidP="00C73A8A">
      <w:pPr>
        <w:jc w:val="both"/>
        <w:rPr>
          <w:rFonts w:cs="Traditional Arabic"/>
          <w:b/>
          <w:bCs/>
          <w:sz w:val="32"/>
          <w:rtl/>
          <w:lang w:bidi="ar-EG"/>
        </w:rPr>
      </w:pPr>
    </w:p>
    <w:p w:rsidR="0016760C" w:rsidRPr="00AA09A7" w:rsidRDefault="0016760C" w:rsidP="00C73A8A">
      <w:pPr>
        <w:jc w:val="both"/>
        <w:rPr>
          <w:rFonts w:cs="Traditional Arabic"/>
          <w:b/>
          <w:bCs/>
          <w:sz w:val="32"/>
          <w:rtl/>
          <w:lang w:bidi="ar-EG"/>
        </w:rPr>
      </w:pPr>
    </w:p>
    <w:p w:rsidR="0016760C" w:rsidRPr="00AA09A7" w:rsidRDefault="0016760C" w:rsidP="00C73A8A">
      <w:pPr>
        <w:jc w:val="both"/>
        <w:rPr>
          <w:rFonts w:cs="Traditional Arabic"/>
          <w:b/>
          <w:bCs/>
          <w:sz w:val="32"/>
          <w:rtl/>
          <w:lang w:bidi="ar-EG"/>
        </w:rPr>
      </w:pPr>
    </w:p>
    <w:p w:rsidR="0016760C" w:rsidRPr="00AA09A7" w:rsidRDefault="0016760C" w:rsidP="00C73A8A">
      <w:pPr>
        <w:jc w:val="both"/>
        <w:rPr>
          <w:rFonts w:cs="Traditional Arabic"/>
          <w:b/>
          <w:bCs/>
          <w:sz w:val="32"/>
          <w:rtl/>
          <w:lang w:bidi="ar-EG"/>
        </w:rPr>
      </w:pPr>
    </w:p>
    <w:p w:rsidR="0016760C" w:rsidRPr="00AA09A7" w:rsidRDefault="0016760C" w:rsidP="00C73A8A">
      <w:pPr>
        <w:jc w:val="both"/>
        <w:rPr>
          <w:rFonts w:cs="Traditional Arabic"/>
          <w:b/>
          <w:bCs/>
          <w:sz w:val="32"/>
          <w:rtl/>
          <w:lang w:bidi="ar-EG"/>
        </w:rPr>
      </w:pPr>
    </w:p>
    <w:p w:rsidR="0016760C" w:rsidRPr="00AA09A7" w:rsidRDefault="0016760C" w:rsidP="00C73A8A">
      <w:pPr>
        <w:jc w:val="both"/>
        <w:rPr>
          <w:rFonts w:cs="Traditional Arabic"/>
          <w:b/>
          <w:bCs/>
          <w:sz w:val="32"/>
          <w:rtl/>
          <w:lang w:bidi="ar-EG"/>
        </w:rPr>
      </w:pPr>
    </w:p>
    <w:p w:rsidR="0016760C" w:rsidRPr="00AA09A7" w:rsidRDefault="0016760C" w:rsidP="00C73A8A">
      <w:pPr>
        <w:jc w:val="both"/>
        <w:rPr>
          <w:rFonts w:cs="Traditional Arabic"/>
          <w:b/>
          <w:bCs/>
          <w:sz w:val="32"/>
          <w:rtl/>
          <w:lang w:bidi="ar-EG"/>
        </w:rPr>
      </w:pPr>
    </w:p>
    <w:p w:rsidR="0016760C" w:rsidRPr="00AA09A7" w:rsidRDefault="0016760C" w:rsidP="00C73A8A">
      <w:pPr>
        <w:jc w:val="both"/>
        <w:rPr>
          <w:rFonts w:cs="Traditional Arabic"/>
          <w:b/>
          <w:bCs/>
          <w:sz w:val="32"/>
          <w:rtl/>
          <w:lang w:bidi="ar-EG"/>
        </w:rPr>
      </w:pPr>
    </w:p>
    <w:p w:rsidR="0016760C" w:rsidRPr="00AA09A7" w:rsidRDefault="0016760C" w:rsidP="00C73A8A">
      <w:pPr>
        <w:jc w:val="both"/>
        <w:rPr>
          <w:rFonts w:cs="Traditional Arabic"/>
          <w:b/>
          <w:bCs/>
          <w:sz w:val="32"/>
          <w:rtl/>
          <w:lang w:bidi="ar-EG"/>
        </w:rPr>
      </w:pPr>
    </w:p>
    <w:p w:rsidR="0016760C" w:rsidRPr="00AA09A7" w:rsidRDefault="0016760C" w:rsidP="00B32F70">
      <w:pPr>
        <w:pStyle w:val="2"/>
        <w:rPr>
          <w:rtl/>
          <w:lang w:bidi="ar-EG"/>
        </w:rPr>
      </w:pPr>
      <w:bookmarkStart w:id="19" w:name="_Toc494178554"/>
      <w:r w:rsidRPr="00AA09A7">
        <w:rPr>
          <w:rFonts w:hint="cs"/>
          <w:rtl/>
          <w:lang w:bidi="ar-EG"/>
        </w:rPr>
        <w:lastRenderedPageBreak/>
        <w:t>المبحث السادس</w:t>
      </w:r>
      <w:bookmarkEnd w:id="19"/>
    </w:p>
    <w:p w:rsidR="0016760C" w:rsidRPr="00AA09A7" w:rsidRDefault="0016760C" w:rsidP="00B32F70">
      <w:pPr>
        <w:pStyle w:val="2"/>
        <w:rPr>
          <w:rtl/>
          <w:lang w:bidi="ar-EG"/>
        </w:rPr>
      </w:pPr>
      <w:bookmarkStart w:id="20" w:name="_Toc494178555"/>
      <w:r w:rsidRPr="00AA09A7">
        <w:rPr>
          <w:rFonts w:hint="cs"/>
          <w:rtl/>
          <w:lang w:bidi="ar-EG"/>
        </w:rPr>
        <w:t>التيسير ورفع الحرج</w:t>
      </w:r>
      <w:bookmarkEnd w:id="20"/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 xml:space="preserve">من سمات الاجتهاد </w:t>
      </w:r>
      <w:proofErr w:type="spellStart"/>
      <w:r w:rsidRPr="00AA09A7">
        <w:rPr>
          <w:rFonts w:cs="Traditional Arabic" w:hint="cs"/>
          <w:sz w:val="32"/>
          <w:rtl/>
          <w:lang w:bidi="ar-EG"/>
        </w:rPr>
        <w:t>المقاصد</w:t>
      </w:r>
      <w:r w:rsidR="002B0D0D" w:rsidRPr="00AA09A7">
        <w:rPr>
          <w:rFonts w:cs="Traditional Arabic" w:hint="cs"/>
          <w:sz w:val="32"/>
          <w:rtl/>
          <w:lang w:bidi="ar-EG"/>
        </w:rPr>
        <w:t>ي</w:t>
      </w:r>
      <w:proofErr w:type="spellEnd"/>
      <w:r w:rsidRPr="00AA09A7">
        <w:rPr>
          <w:rFonts w:cs="Traditional Arabic" w:hint="cs"/>
          <w:sz w:val="32"/>
          <w:rtl/>
          <w:lang w:bidi="ar-EG"/>
        </w:rPr>
        <w:t xml:space="preserve"> أنه يتبنى منهج التيسير ورفع الحرج ويميل إليه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فإذا وجد</w:t>
      </w:r>
      <w:r w:rsidR="00AA09A7">
        <w:rPr>
          <w:rFonts w:cs="Traditional Arabic" w:hint="cs"/>
          <w:sz w:val="32"/>
          <w:rtl/>
          <w:lang w:bidi="ar-EG"/>
        </w:rPr>
        <w:t xml:space="preserve"> في </w:t>
      </w:r>
      <w:r w:rsidRPr="00AA09A7">
        <w:rPr>
          <w:rFonts w:cs="Traditional Arabic" w:hint="cs"/>
          <w:sz w:val="32"/>
          <w:rtl/>
          <w:lang w:bidi="ar-EG"/>
        </w:rPr>
        <w:t>المسألة قولين متكافئين أو متقاربين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أحدهما فيه مشقة والآخر فيه تيسير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ورفع حرج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فإنه يأخذ بالأيسر</w:t>
      </w:r>
      <w:r w:rsidR="00D340C1" w:rsidRPr="00AA09A7">
        <w:rPr>
          <w:rFonts w:cs="Traditional Arabic" w:hint="cs"/>
          <w:sz w:val="32"/>
          <w:rtl/>
          <w:lang w:bidi="ar-EG"/>
        </w:rPr>
        <w:t>؛</w:t>
      </w:r>
      <w:r w:rsidRPr="00AA09A7">
        <w:rPr>
          <w:rFonts w:cs="Traditional Arabic" w:hint="cs"/>
          <w:sz w:val="32"/>
          <w:rtl/>
          <w:lang w:bidi="ar-EG"/>
        </w:rPr>
        <w:t xml:space="preserve"> وذلك لأن التيسير ورفع الحرج مقصد من مقاصد الشريعة وسمة من أهم سماتها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ومظهر من مظاهر واقعيتها وصلاحها لكل زمان ومكان</w:t>
      </w:r>
      <w:r w:rsidR="00AA09A7">
        <w:rPr>
          <w:rFonts w:cs="Traditional Arabic" w:hint="cs"/>
          <w:sz w:val="32"/>
          <w:rtl/>
          <w:lang w:bidi="ar-EG"/>
        </w:rPr>
        <w:t>...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>وقد ثبت مقصد التيسير هذا بأدلة كثيرة تصل بمجموعها إلى درجة القطع واليقين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ومن هذه الأدلة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proofErr w:type="gramStart"/>
      <w:r w:rsidRPr="00AA09A7">
        <w:rPr>
          <w:rFonts w:cs="Traditional Arabic" w:hint="cs"/>
          <w:sz w:val="32"/>
          <w:rtl/>
          <w:lang w:bidi="ar-EG"/>
        </w:rPr>
        <w:t>1- قوله</w:t>
      </w:r>
      <w:proofErr w:type="gramEnd"/>
      <w:r w:rsidRPr="00AA09A7">
        <w:rPr>
          <w:rFonts w:cs="Traditional Arabic" w:hint="cs"/>
          <w:sz w:val="32"/>
          <w:rtl/>
          <w:lang w:bidi="ar-EG"/>
        </w:rPr>
        <w:t xml:space="preserve"> تعالى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 xml:space="preserve"> " </w:t>
      </w:r>
      <w:r w:rsidRPr="00AA09A7">
        <w:rPr>
          <w:rStyle w:val="apple-style-span"/>
          <w:rFonts w:ascii="Verdana" w:hAnsi="Verdana" w:cs="Traditional Arabic"/>
          <w:b/>
          <w:bCs/>
          <w:color w:val="000000"/>
          <w:sz w:val="32"/>
          <w:shd w:val="clear" w:color="auto" w:fill="FFFFFF"/>
          <w:rtl/>
        </w:rPr>
        <w:t>يُرِيدُ اللَّهُ بِكُمُ الْيُسْرَ وَلَا يُرِيدُ بِكُمُ الْعُسْرَ</w:t>
      </w:r>
      <w:r w:rsidRPr="00AA09A7">
        <w:rPr>
          <w:rFonts w:cs="Traditional Arabic" w:hint="cs"/>
          <w:sz w:val="32"/>
          <w:rtl/>
          <w:lang w:bidi="ar-EG"/>
        </w:rPr>
        <w:t xml:space="preserve"> " [ البقرة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 xml:space="preserve"> 185 ]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proofErr w:type="gramStart"/>
      <w:r w:rsidRPr="00AA09A7">
        <w:rPr>
          <w:rFonts w:cs="Traditional Arabic" w:hint="cs"/>
          <w:sz w:val="32"/>
          <w:rtl/>
          <w:lang w:bidi="ar-EG"/>
        </w:rPr>
        <w:t>2- قوله</w:t>
      </w:r>
      <w:proofErr w:type="gramEnd"/>
      <w:r w:rsidRPr="00AA09A7">
        <w:rPr>
          <w:rFonts w:cs="Traditional Arabic" w:hint="cs"/>
          <w:sz w:val="32"/>
          <w:rtl/>
          <w:lang w:bidi="ar-EG"/>
        </w:rPr>
        <w:t xml:space="preserve"> تعالى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 xml:space="preserve"> " </w:t>
      </w:r>
      <w:r w:rsidRPr="00AA09A7">
        <w:rPr>
          <w:rStyle w:val="apple-style-span"/>
          <w:rFonts w:ascii="Verdana" w:hAnsi="Verdana" w:cs="Traditional Arabic"/>
          <w:b/>
          <w:bCs/>
          <w:color w:val="000000"/>
          <w:sz w:val="32"/>
          <w:shd w:val="clear" w:color="auto" w:fill="FFFFFF"/>
          <w:rtl/>
        </w:rPr>
        <w:t xml:space="preserve">يُرِيدُ اللَّهُ أَنْ يُخَفِّفَ عَنْكُمْ </w:t>
      </w:r>
      <w:r w:rsidRPr="00AA09A7">
        <w:rPr>
          <w:rStyle w:val="apple-style-span"/>
          <w:rFonts w:ascii="Sakkal Majalla" w:hAnsi="Sakkal Majalla" w:cs="Sakkal Majalla" w:hint="cs"/>
          <w:b/>
          <w:bCs/>
          <w:color w:val="000000"/>
          <w:sz w:val="32"/>
          <w:shd w:val="clear" w:color="auto" w:fill="FFFFFF"/>
          <w:rtl/>
        </w:rPr>
        <w:t>ۚ</w:t>
      </w:r>
      <w:r w:rsidRPr="00AA09A7">
        <w:rPr>
          <w:rStyle w:val="apple-style-span"/>
          <w:rFonts w:ascii="Verdana" w:hAnsi="Verdana" w:cs="Traditional Arabic" w:hint="cs"/>
          <w:b/>
          <w:bCs/>
          <w:color w:val="000000"/>
          <w:sz w:val="32"/>
          <w:shd w:val="clear" w:color="auto" w:fill="FFFFFF"/>
          <w:rtl/>
        </w:rPr>
        <w:t xml:space="preserve"> وَخُلِقَ الْإِنْسَانُ ضَعِيفً</w:t>
      </w:r>
      <w:r w:rsidRPr="00AA09A7">
        <w:rPr>
          <w:rStyle w:val="apple-style-span"/>
          <w:rFonts w:ascii="Verdana" w:hAnsi="Verdana" w:cs="Traditional Arabic"/>
          <w:b/>
          <w:bCs/>
          <w:color w:val="000000"/>
          <w:sz w:val="32"/>
          <w:shd w:val="clear" w:color="auto" w:fill="FFFFFF"/>
          <w:rtl/>
        </w:rPr>
        <w:t>ا</w:t>
      </w:r>
      <w:r w:rsidRPr="00AA09A7">
        <w:rPr>
          <w:rStyle w:val="apple-style-span"/>
          <w:rFonts w:ascii="Verdana" w:hAnsi="Verdana" w:cs="Traditional Arabic" w:hint="cs"/>
          <w:b/>
          <w:bCs/>
          <w:color w:val="000000"/>
          <w:sz w:val="32"/>
          <w:shd w:val="clear" w:color="auto" w:fill="FFFFFF"/>
          <w:rtl/>
        </w:rPr>
        <w:t xml:space="preserve"> </w:t>
      </w:r>
      <w:r w:rsidRPr="00AA09A7">
        <w:rPr>
          <w:rFonts w:cs="Traditional Arabic" w:hint="cs"/>
          <w:sz w:val="32"/>
          <w:rtl/>
          <w:lang w:bidi="ar-EG"/>
        </w:rPr>
        <w:t>"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  </w:t>
      </w:r>
      <w:r w:rsidRPr="00AA09A7">
        <w:rPr>
          <w:rFonts w:cs="Traditional Arabic" w:hint="cs"/>
          <w:sz w:val="32"/>
          <w:rtl/>
          <w:lang w:bidi="ar-EG"/>
        </w:rPr>
        <w:t>[ النساء 28]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proofErr w:type="gramStart"/>
      <w:r w:rsidRPr="00AA09A7">
        <w:rPr>
          <w:rFonts w:cs="Traditional Arabic" w:hint="cs"/>
          <w:sz w:val="32"/>
          <w:rtl/>
          <w:lang w:bidi="ar-EG"/>
        </w:rPr>
        <w:t>3- قوله</w:t>
      </w:r>
      <w:proofErr w:type="gramEnd"/>
      <w:r w:rsidRPr="00AA09A7">
        <w:rPr>
          <w:rFonts w:cs="Traditional Arabic" w:hint="cs"/>
          <w:sz w:val="32"/>
          <w:rtl/>
          <w:lang w:bidi="ar-EG"/>
        </w:rPr>
        <w:t xml:space="preserve"> تعالى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 xml:space="preserve"> " </w:t>
      </w:r>
      <w:r w:rsidRPr="00AA09A7">
        <w:rPr>
          <w:rStyle w:val="apple-style-span"/>
          <w:rFonts w:ascii="Verdana" w:hAnsi="Verdana" w:cs="Traditional Arabic"/>
          <w:b/>
          <w:bCs/>
          <w:color w:val="000000"/>
          <w:sz w:val="32"/>
          <w:shd w:val="clear" w:color="auto" w:fill="FFFFFF"/>
          <w:rtl/>
        </w:rPr>
        <w:t xml:space="preserve">وَمَا جَعَلَ عَلَيْكُمْ فِي الدِّينِ مِنْ حَرَجٍ </w:t>
      </w:r>
      <w:r w:rsidRPr="00AA09A7">
        <w:rPr>
          <w:rStyle w:val="apple-style-span"/>
          <w:rFonts w:ascii="Sakkal Majalla" w:hAnsi="Sakkal Majalla" w:cs="Sakkal Majalla" w:hint="cs"/>
          <w:b/>
          <w:bCs/>
          <w:color w:val="000000"/>
          <w:sz w:val="32"/>
          <w:shd w:val="clear" w:color="auto" w:fill="FFFFFF"/>
          <w:rtl/>
        </w:rPr>
        <w:t>ۚ</w:t>
      </w:r>
      <w:r w:rsidRPr="00AA09A7">
        <w:rPr>
          <w:rStyle w:val="apple-style-span"/>
          <w:rFonts w:ascii="Verdana" w:hAnsi="Verdana" w:cs="Traditional Arabic" w:hint="cs"/>
          <w:b/>
          <w:bCs/>
          <w:color w:val="000000"/>
          <w:sz w:val="32"/>
          <w:shd w:val="clear" w:color="auto" w:fill="FFFFFF"/>
          <w:rtl/>
        </w:rPr>
        <w:t xml:space="preserve"> مِلَّةَ أَبِيكُمْ إِبْرَاهِيم</w:t>
      </w:r>
      <w:r w:rsidRPr="00AA09A7">
        <w:rPr>
          <w:rStyle w:val="apple-style-span"/>
          <w:rFonts w:ascii="Verdana" w:hAnsi="Verdana" w:cs="Traditional Arabic"/>
          <w:b/>
          <w:bCs/>
          <w:color w:val="000000"/>
          <w:sz w:val="32"/>
          <w:shd w:val="clear" w:color="auto" w:fill="FFFFFF"/>
          <w:rtl/>
        </w:rPr>
        <w:t>َ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"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 </w:t>
      </w:r>
      <w:proofErr w:type="gramStart"/>
      <w:r w:rsidRPr="00AA09A7">
        <w:rPr>
          <w:rFonts w:cs="Traditional Arabic" w:hint="cs"/>
          <w:sz w:val="32"/>
          <w:rtl/>
          <w:lang w:bidi="ar-EG"/>
        </w:rPr>
        <w:t>[ الحج</w:t>
      </w:r>
      <w:proofErr w:type="gramEnd"/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 xml:space="preserve"> 78 ]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</w:p>
    <w:p w:rsidR="0016760C" w:rsidRPr="00AA09A7" w:rsidRDefault="00FF661E" w:rsidP="00C73A8A">
      <w:pPr>
        <w:jc w:val="both"/>
        <w:rPr>
          <w:rFonts w:cs="Traditional Arabic"/>
          <w:sz w:val="32"/>
          <w:rtl/>
          <w:lang w:bidi="ar-EG"/>
        </w:rPr>
      </w:pPr>
      <w:proofErr w:type="gramStart"/>
      <w:r w:rsidRPr="00AA09A7">
        <w:rPr>
          <w:rFonts w:cs="Traditional Arabic" w:hint="cs"/>
          <w:sz w:val="32"/>
          <w:rtl/>
          <w:lang w:bidi="ar-EG"/>
        </w:rPr>
        <w:t>4- قوله</w:t>
      </w:r>
      <w:proofErr w:type="gramEnd"/>
      <w:r w:rsidR="0016760C" w:rsidRPr="00AA09A7">
        <w:rPr>
          <w:rFonts w:cs="Traditional Arabic" w:hint="cs"/>
          <w:sz w:val="32"/>
          <w:rtl/>
          <w:lang w:bidi="ar-EG"/>
        </w:rPr>
        <w:t xml:space="preserve">( صلى الله عليه وسلم </w:t>
      </w:r>
      <w:r w:rsidRPr="00AA09A7">
        <w:rPr>
          <w:rFonts w:cs="Traditional Arabic" w:hint="cs"/>
          <w:sz w:val="32"/>
          <w:rtl/>
          <w:lang w:bidi="ar-EG"/>
        </w:rPr>
        <w:t>)</w:t>
      </w:r>
      <w:r w:rsidR="0016760C" w:rsidRPr="00AA09A7">
        <w:rPr>
          <w:rFonts w:cs="Traditional Arabic" w:hint="cs"/>
          <w:sz w:val="32"/>
          <w:rtl/>
          <w:lang w:bidi="ar-EG"/>
        </w:rPr>
        <w:t xml:space="preserve"> " يسروا ولا تعسروا وبشروا ولا تنفروا " </w:t>
      </w:r>
      <w:r w:rsidR="0016760C" w:rsidRPr="00AA09A7">
        <w:rPr>
          <w:rFonts w:cs="Traditional Arabic" w:hint="cs"/>
          <w:sz w:val="32"/>
          <w:vertAlign w:val="superscript"/>
          <w:rtl/>
          <w:lang w:bidi="ar-EG"/>
        </w:rPr>
        <w:t>(</w:t>
      </w:r>
      <w:r w:rsidR="0016760C" w:rsidRPr="00AA09A7">
        <w:rPr>
          <w:rStyle w:val="a8"/>
          <w:rFonts w:cs="Traditional Arabic"/>
          <w:sz w:val="32"/>
          <w:rtl/>
          <w:lang w:bidi="ar-EG"/>
        </w:rPr>
        <w:footnoteReference w:id="107"/>
      </w:r>
      <w:r w:rsidR="0016760C" w:rsidRPr="00AA09A7">
        <w:rPr>
          <w:rFonts w:cs="Traditional Arabic" w:hint="cs"/>
          <w:sz w:val="32"/>
          <w:vertAlign w:val="superscript"/>
          <w:rtl/>
          <w:lang w:bidi="ar-EG"/>
        </w:rPr>
        <w:t>)</w:t>
      </w:r>
      <w:r w:rsidR="00AA09A7">
        <w:rPr>
          <w:rFonts w:cs="Traditional Arabic" w:hint="cs"/>
          <w:sz w:val="32"/>
          <w:rtl/>
          <w:lang w:bidi="ar-EG"/>
        </w:rPr>
        <w:t>.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proofErr w:type="gramStart"/>
      <w:r w:rsidRPr="00AA09A7">
        <w:rPr>
          <w:rFonts w:cs="Traditional Arabic" w:hint="cs"/>
          <w:sz w:val="32"/>
          <w:rtl/>
          <w:lang w:bidi="ar-EG"/>
        </w:rPr>
        <w:t>5- قوله</w:t>
      </w:r>
      <w:proofErr w:type="gramEnd"/>
      <w:r w:rsidRPr="00AA09A7">
        <w:rPr>
          <w:rFonts w:cs="Traditional Arabic" w:hint="cs"/>
          <w:sz w:val="32"/>
          <w:rtl/>
          <w:lang w:bidi="ar-EG"/>
        </w:rPr>
        <w:t xml:space="preserve"> ( صلى الله عليه وسلم )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 xml:space="preserve"> " أحب الدين إلى الله الحنفية السمحة " </w:t>
      </w:r>
      <w:r w:rsidRPr="00AA09A7">
        <w:rPr>
          <w:rFonts w:cs="Traditional Arabic" w:hint="cs"/>
          <w:sz w:val="32"/>
          <w:vertAlign w:val="superscript"/>
          <w:rtl/>
          <w:lang w:bidi="ar-EG"/>
        </w:rPr>
        <w:t>(</w:t>
      </w:r>
      <w:r w:rsidRPr="00AA09A7">
        <w:rPr>
          <w:rStyle w:val="a8"/>
          <w:rFonts w:cs="Traditional Arabic"/>
          <w:sz w:val="32"/>
          <w:rtl/>
          <w:lang w:bidi="ar-EG"/>
        </w:rPr>
        <w:footnoteReference w:id="108"/>
      </w:r>
      <w:r w:rsidRPr="00AA09A7">
        <w:rPr>
          <w:rFonts w:cs="Traditional Arabic" w:hint="cs"/>
          <w:sz w:val="32"/>
          <w:vertAlign w:val="superscript"/>
          <w:rtl/>
          <w:lang w:bidi="ar-EG"/>
        </w:rPr>
        <w:t>)</w:t>
      </w:r>
      <w:r w:rsidR="00AA09A7">
        <w:rPr>
          <w:rFonts w:cs="Traditional Arabic" w:hint="cs"/>
          <w:sz w:val="32"/>
          <w:rtl/>
          <w:lang w:bidi="ar-EG"/>
        </w:rPr>
        <w:t>.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proofErr w:type="gramStart"/>
      <w:r w:rsidRPr="00AA09A7">
        <w:rPr>
          <w:rFonts w:cs="Traditional Arabic" w:hint="cs"/>
          <w:sz w:val="32"/>
          <w:rtl/>
          <w:lang w:bidi="ar-EG"/>
        </w:rPr>
        <w:t>6- قوله</w:t>
      </w:r>
      <w:proofErr w:type="gramEnd"/>
      <w:r w:rsidRPr="00AA09A7">
        <w:rPr>
          <w:rFonts w:cs="Traditional Arabic" w:hint="cs"/>
          <w:sz w:val="32"/>
          <w:rtl/>
          <w:lang w:bidi="ar-EG"/>
        </w:rPr>
        <w:t xml:space="preserve"> ( صلى الله عليه وسلم )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 xml:space="preserve"> " إن الدين يسر ولن يشاد هذا الدين أحد إلا غلبه " </w:t>
      </w:r>
      <w:r w:rsidRPr="00AA09A7">
        <w:rPr>
          <w:rFonts w:cs="Traditional Arabic" w:hint="cs"/>
          <w:sz w:val="32"/>
          <w:vertAlign w:val="superscript"/>
          <w:rtl/>
          <w:lang w:bidi="ar-EG"/>
        </w:rPr>
        <w:t>(</w:t>
      </w:r>
      <w:r w:rsidRPr="00AA09A7">
        <w:rPr>
          <w:rStyle w:val="a8"/>
          <w:rFonts w:cs="Traditional Arabic"/>
          <w:sz w:val="32"/>
          <w:rtl/>
          <w:lang w:bidi="ar-EG"/>
        </w:rPr>
        <w:footnoteReference w:id="109"/>
      </w:r>
      <w:r w:rsidRPr="00AA09A7">
        <w:rPr>
          <w:rFonts w:cs="Traditional Arabic" w:hint="cs"/>
          <w:sz w:val="32"/>
          <w:vertAlign w:val="superscript"/>
          <w:rtl/>
          <w:lang w:bidi="ar-EG"/>
        </w:rPr>
        <w:t>)</w:t>
      </w:r>
      <w:r w:rsidR="00AA09A7">
        <w:rPr>
          <w:rFonts w:cs="Traditional Arabic" w:hint="cs"/>
          <w:sz w:val="32"/>
          <w:rtl/>
          <w:lang w:bidi="ar-EG"/>
        </w:rPr>
        <w:t>.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proofErr w:type="gramStart"/>
      <w:r w:rsidRPr="00AA09A7">
        <w:rPr>
          <w:rFonts w:cs="Traditional Arabic" w:hint="cs"/>
          <w:sz w:val="32"/>
          <w:rtl/>
          <w:lang w:bidi="ar-EG"/>
        </w:rPr>
        <w:t>7- عن</w:t>
      </w:r>
      <w:proofErr w:type="gramEnd"/>
      <w:r w:rsidRPr="00AA09A7">
        <w:rPr>
          <w:rFonts w:cs="Traditional Arabic" w:hint="cs"/>
          <w:sz w:val="32"/>
          <w:rtl/>
          <w:lang w:bidi="ar-EG"/>
        </w:rPr>
        <w:t xml:space="preserve"> عائشة رضي الله عنها قالت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 xml:space="preserve"> " ما خير رسول الله ( صلى الله عليه وسلم )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 </w:t>
      </w:r>
      <w:r w:rsidRPr="00AA09A7">
        <w:rPr>
          <w:rFonts w:cs="Traditional Arabic" w:hint="cs"/>
          <w:sz w:val="32"/>
          <w:rtl/>
          <w:lang w:bidi="ar-EG"/>
        </w:rPr>
        <w:t>بين أمرين إلا اختار أيسرهما ما لم يكن إثماً</w:t>
      </w:r>
      <w:r w:rsidR="00AA09A7">
        <w:rPr>
          <w:rFonts w:cs="Traditional Arabic" w:hint="cs"/>
          <w:sz w:val="32"/>
          <w:rtl/>
          <w:lang w:bidi="ar-EG"/>
        </w:rPr>
        <w:t>...</w:t>
      </w:r>
      <w:r w:rsidRPr="00AA09A7">
        <w:rPr>
          <w:rFonts w:cs="Traditional Arabic" w:hint="cs"/>
          <w:sz w:val="32"/>
          <w:rtl/>
          <w:lang w:bidi="ar-EG"/>
        </w:rPr>
        <w:t xml:space="preserve"> " </w:t>
      </w:r>
      <w:r w:rsidRPr="00AA09A7">
        <w:rPr>
          <w:rFonts w:cs="Traditional Arabic" w:hint="cs"/>
          <w:sz w:val="32"/>
          <w:vertAlign w:val="superscript"/>
          <w:rtl/>
          <w:lang w:bidi="ar-EG"/>
        </w:rPr>
        <w:t>(</w:t>
      </w:r>
      <w:r w:rsidRPr="00AA09A7">
        <w:rPr>
          <w:rStyle w:val="a8"/>
          <w:rFonts w:cs="Traditional Arabic"/>
          <w:sz w:val="32"/>
          <w:rtl/>
          <w:lang w:bidi="ar-EG"/>
        </w:rPr>
        <w:footnoteReference w:id="110"/>
      </w:r>
      <w:r w:rsidRPr="00AA09A7">
        <w:rPr>
          <w:rFonts w:cs="Traditional Arabic" w:hint="cs"/>
          <w:sz w:val="32"/>
          <w:vertAlign w:val="superscript"/>
          <w:rtl/>
          <w:lang w:bidi="ar-EG"/>
        </w:rPr>
        <w:t>)</w:t>
      </w:r>
      <w:r w:rsidR="00AA09A7">
        <w:rPr>
          <w:rFonts w:cs="Traditional Arabic" w:hint="cs"/>
          <w:sz w:val="32"/>
          <w:rtl/>
          <w:lang w:bidi="ar-EG"/>
        </w:rPr>
        <w:t>.</w:t>
      </w:r>
    </w:p>
    <w:p w:rsidR="0016760C" w:rsidRPr="00AA09A7" w:rsidRDefault="0016760C" w:rsidP="00B32F70">
      <w:pPr>
        <w:pStyle w:val="1"/>
        <w:rPr>
          <w:rFonts w:ascii="Lotus Linotype" w:hAnsi="Lotus Linotype"/>
        </w:rPr>
      </w:pPr>
      <w:r w:rsidRPr="00AA09A7">
        <w:rPr>
          <w:rtl/>
          <w:lang w:bidi="ar-EG"/>
        </w:rPr>
        <w:br w:type="page"/>
      </w:r>
      <w:r w:rsidRPr="00AA09A7">
        <w:rPr>
          <w:rFonts w:hint="cs"/>
          <w:rtl/>
        </w:rPr>
        <w:lastRenderedPageBreak/>
        <w:t xml:space="preserve"> </w:t>
      </w:r>
      <w:bookmarkStart w:id="21" w:name="_Toc494178556"/>
      <w:r w:rsidRPr="00AA09A7">
        <w:rPr>
          <w:rFonts w:hint="cs"/>
          <w:rtl/>
        </w:rPr>
        <w:t>ا</w:t>
      </w:r>
      <w:r w:rsidRPr="00AA09A7">
        <w:rPr>
          <w:rFonts w:hint="eastAsia"/>
          <w:rtl/>
        </w:rPr>
        <w:t>لعلة</w:t>
      </w:r>
      <w:r w:rsidRPr="00AA09A7">
        <w:rPr>
          <w:rtl/>
        </w:rPr>
        <w:t xml:space="preserve"> </w:t>
      </w:r>
      <w:r w:rsidRPr="00AA09A7">
        <w:rPr>
          <w:rFonts w:hint="eastAsia"/>
          <w:rtl/>
        </w:rPr>
        <w:t>من</w:t>
      </w:r>
      <w:r w:rsidRPr="00AA09A7">
        <w:rPr>
          <w:rtl/>
        </w:rPr>
        <w:t xml:space="preserve"> </w:t>
      </w:r>
      <w:r w:rsidRPr="00AA09A7">
        <w:rPr>
          <w:rFonts w:hint="eastAsia"/>
          <w:rtl/>
        </w:rPr>
        <w:t>حرص</w:t>
      </w:r>
      <w:r w:rsidRPr="00AA09A7">
        <w:rPr>
          <w:rtl/>
        </w:rPr>
        <w:t xml:space="preserve"> </w:t>
      </w:r>
      <w:r w:rsidRPr="00AA09A7">
        <w:rPr>
          <w:rFonts w:hint="eastAsia"/>
          <w:rtl/>
        </w:rPr>
        <w:t>الشارع</w:t>
      </w:r>
      <w:r w:rsidRPr="00AA09A7">
        <w:rPr>
          <w:rtl/>
        </w:rPr>
        <w:t xml:space="preserve"> </w:t>
      </w:r>
      <w:r w:rsidRPr="00AA09A7">
        <w:rPr>
          <w:rFonts w:hint="eastAsia"/>
          <w:rtl/>
        </w:rPr>
        <w:t>على</w:t>
      </w:r>
      <w:r w:rsidRPr="00AA09A7">
        <w:rPr>
          <w:rtl/>
        </w:rPr>
        <w:t xml:space="preserve"> </w:t>
      </w:r>
      <w:r w:rsidRPr="00AA09A7">
        <w:rPr>
          <w:rFonts w:hint="eastAsia"/>
          <w:rtl/>
        </w:rPr>
        <w:t>التيسير</w:t>
      </w:r>
      <w:r w:rsidRPr="00AA09A7">
        <w:rPr>
          <w:rtl/>
        </w:rPr>
        <w:t xml:space="preserve"> </w:t>
      </w:r>
      <w:r w:rsidRPr="00AA09A7">
        <w:rPr>
          <w:rFonts w:hint="eastAsia"/>
          <w:rtl/>
        </w:rPr>
        <w:t>ورفع</w:t>
      </w:r>
      <w:r w:rsidRPr="00AA09A7">
        <w:rPr>
          <w:rtl/>
        </w:rPr>
        <w:t xml:space="preserve"> </w:t>
      </w:r>
      <w:r w:rsidRPr="00AA09A7">
        <w:rPr>
          <w:rFonts w:hint="eastAsia"/>
          <w:rtl/>
        </w:rPr>
        <w:t>الحرج</w:t>
      </w:r>
      <w:r w:rsidRPr="00AA09A7">
        <w:rPr>
          <w:rtl/>
        </w:rPr>
        <w:t>:</w:t>
      </w:r>
      <w:bookmarkEnd w:id="21"/>
      <w:r w:rsidRPr="00AA09A7">
        <w:rPr>
          <w:rtl/>
        </w:rPr>
        <w:t xml:space="preserve"> </w:t>
      </w:r>
    </w:p>
    <w:p w:rsidR="0016760C" w:rsidRPr="00AA09A7" w:rsidRDefault="0016760C" w:rsidP="00C73A8A">
      <w:pPr>
        <w:jc w:val="both"/>
        <w:rPr>
          <w:rFonts w:ascii="Lotus Linotype" w:hAnsi="Lotus Linotype" w:cs="Traditional Arabic"/>
          <w:sz w:val="32"/>
          <w:rtl/>
        </w:rPr>
      </w:pPr>
      <w:r w:rsidRPr="00AA09A7">
        <w:rPr>
          <w:rFonts w:ascii="Lotus Linotype (Arabic)" w:hAnsi="Lotus Linotype (Arabic)" w:cs="Traditional Arabic" w:hint="eastAsia"/>
          <w:sz w:val="32"/>
          <w:rtl/>
        </w:rPr>
        <w:t>يرى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الإمام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الشاطبي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أن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العلة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من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التيسير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ورفع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الحرج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تتلخص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في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أمرين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: </w:t>
      </w:r>
    </w:p>
    <w:p w:rsidR="0016760C" w:rsidRPr="00AA09A7" w:rsidRDefault="0016760C" w:rsidP="00C73A8A">
      <w:pPr>
        <w:jc w:val="both"/>
        <w:rPr>
          <w:rFonts w:ascii="Lotus Linotype" w:hAnsi="Lotus Linotype" w:cs="Traditional Arabic"/>
          <w:b/>
          <w:bCs/>
          <w:sz w:val="32"/>
          <w:rtl/>
        </w:rPr>
      </w:pPr>
      <w:r w:rsidRPr="00AA09A7">
        <w:rPr>
          <w:rFonts w:ascii="Lotus Linotype (Arabic)" w:hAnsi="Lotus Linotype (Arabic)" w:cs="Traditional Arabic" w:hint="eastAsia"/>
          <w:b/>
          <w:bCs/>
          <w:sz w:val="32"/>
          <w:rtl/>
        </w:rPr>
        <w:t>الأول</w:t>
      </w:r>
      <w:r w:rsidRPr="00AA09A7">
        <w:rPr>
          <w:rFonts w:ascii="Lotus Linotype (Arabic)" w:hAnsi="Lotus Linotype (Arabic)" w:cs="Traditional Arabic"/>
          <w:b/>
          <w:bCs/>
          <w:sz w:val="32"/>
          <w:rtl/>
        </w:rPr>
        <w:t xml:space="preserve">: </w:t>
      </w:r>
      <w:r w:rsidRPr="00AA09A7">
        <w:rPr>
          <w:rFonts w:ascii="Lotus Linotype (Arabic)" w:hAnsi="Lotus Linotype (Arabic)" w:cs="Traditional Arabic" w:hint="eastAsia"/>
          <w:b/>
          <w:bCs/>
          <w:sz w:val="32"/>
          <w:rtl/>
        </w:rPr>
        <w:t>المداومة</w:t>
      </w:r>
      <w:r w:rsidRPr="00AA09A7">
        <w:rPr>
          <w:rFonts w:ascii="Lotus Linotype (Arabic)" w:hAnsi="Lotus Linotype (Arabic)" w:cs="Traditional Arabic"/>
          <w:b/>
          <w:bCs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b/>
          <w:bCs/>
          <w:sz w:val="32"/>
          <w:rtl/>
        </w:rPr>
        <w:t>على</w:t>
      </w:r>
      <w:r w:rsidRPr="00AA09A7">
        <w:rPr>
          <w:rFonts w:ascii="Lotus Linotype (Arabic)" w:hAnsi="Lotus Linotype (Arabic)" w:cs="Traditional Arabic"/>
          <w:b/>
          <w:bCs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b/>
          <w:bCs/>
          <w:sz w:val="32"/>
          <w:rtl/>
        </w:rPr>
        <w:t>العمل</w:t>
      </w:r>
      <w:r w:rsidR="00AA09A7">
        <w:rPr>
          <w:rFonts w:ascii="Lotus Linotype (Arabic)" w:hAnsi="Lotus Linotype (Arabic)" w:cs="Traditional Arabic"/>
          <w:b/>
          <w:bCs/>
          <w:sz w:val="32"/>
          <w:rtl/>
        </w:rPr>
        <w:t>.</w:t>
      </w:r>
    </w:p>
    <w:p w:rsidR="0016760C" w:rsidRPr="00AA09A7" w:rsidRDefault="0016760C" w:rsidP="00C73A8A">
      <w:pPr>
        <w:jc w:val="both"/>
        <w:rPr>
          <w:rFonts w:ascii="Lotus Linotype" w:hAnsi="Lotus Linotype" w:cs="Traditional Arabic"/>
          <w:b/>
          <w:bCs/>
          <w:sz w:val="32"/>
          <w:rtl/>
        </w:rPr>
      </w:pPr>
      <w:r w:rsidRPr="00AA09A7">
        <w:rPr>
          <w:rFonts w:ascii="Lotus Linotype (Arabic)" w:hAnsi="Lotus Linotype (Arabic)" w:cs="Traditional Arabic" w:hint="eastAsia"/>
          <w:b/>
          <w:bCs/>
          <w:sz w:val="32"/>
          <w:rtl/>
        </w:rPr>
        <w:t>الثاني</w:t>
      </w:r>
      <w:r w:rsidRPr="00AA09A7">
        <w:rPr>
          <w:rFonts w:ascii="Lotus Linotype (Arabic)" w:hAnsi="Lotus Linotype (Arabic)" w:cs="Traditional Arabic"/>
          <w:b/>
          <w:bCs/>
          <w:sz w:val="32"/>
          <w:rtl/>
        </w:rPr>
        <w:t xml:space="preserve">: </w:t>
      </w:r>
      <w:r w:rsidRPr="00AA09A7">
        <w:rPr>
          <w:rFonts w:ascii="Lotus Linotype (Arabic)" w:hAnsi="Lotus Linotype (Arabic)" w:cs="Traditional Arabic" w:hint="eastAsia"/>
          <w:b/>
          <w:bCs/>
          <w:sz w:val="32"/>
          <w:rtl/>
        </w:rPr>
        <w:t>تحقيق</w:t>
      </w:r>
      <w:r w:rsidRPr="00AA09A7">
        <w:rPr>
          <w:rFonts w:ascii="Lotus Linotype (Arabic)" w:hAnsi="Lotus Linotype (Arabic)" w:cs="Traditional Arabic"/>
          <w:b/>
          <w:bCs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b/>
          <w:bCs/>
          <w:sz w:val="32"/>
          <w:rtl/>
        </w:rPr>
        <w:t>التوازن</w:t>
      </w:r>
      <w:r w:rsidRPr="00AA09A7">
        <w:rPr>
          <w:rFonts w:ascii="Lotus Linotype (Arabic)" w:hAnsi="Lotus Linotype (Arabic)" w:cs="Traditional Arabic"/>
          <w:b/>
          <w:bCs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b/>
          <w:bCs/>
          <w:sz w:val="32"/>
          <w:rtl/>
        </w:rPr>
        <w:t>في</w:t>
      </w:r>
      <w:r w:rsidRPr="00AA09A7">
        <w:rPr>
          <w:rFonts w:ascii="Lotus Linotype (Arabic)" w:hAnsi="Lotus Linotype (Arabic)" w:cs="Traditional Arabic"/>
          <w:b/>
          <w:bCs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b/>
          <w:bCs/>
          <w:sz w:val="32"/>
          <w:rtl/>
        </w:rPr>
        <w:t>أداء</w:t>
      </w:r>
      <w:r w:rsidRPr="00AA09A7">
        <w:rPr>
          <w:rFonts w:ascii="Lotus Linotype (Arabic)" w:hAnsi="Lotus Linotype (Arabic)" w:cs="Traditional Arabic"/>
          <w:b/>
          <w:bCs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b/>
          <w:bCs/>
          <w:sz w:val="32"/>
          <w:rtl/>
        </w:rPr>
        <w:t>الواجبات</w:t>
      </w:r>
      <w:r w:rsidRPr="00AA09A7">
        <w:rPr>
          <w:rFonts w:ascii="Lotus Linotype (Arabic)" w:hAnsi="Lotus Linotype (Arabic)" w:cs="Traditional Arabic"/>
          <w:b/>
          <w:bCs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b/>
          <w:bCs/>
          <w:sz w:val="32"/>
          <w:rtl/>
        </w:rPr>
        <w:t>دون</w:t>
      </w:r>
      <w:r w:rsidRPr="00AA09A7">
        <w:rPr>
          <w:rFonts w:ascii="Lotus Linotype (Arabic)" w:hAnsi="Lotus Linotype (Arabic)" w:cs="Traditional Arabic"/>
          <w:b/>
          <w:bCs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b/>
          <w:bCs/>
          <w:sz w:val="32"/>
          <w:rtl/>
        </w:rPr>
        <w:t>إفراط</w:t>
      </w:r>
      <w:r w:rsidRPr="00AA09A7">
        <w:rPr>
          <w:rFonts w:ascii="Lotus Linotype (Arabic)" w:hAnsi="Lotus Linotype (Arabic)" w:cs="Traditional Arabic"/>
          <w:b/>
          <w:bCs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b/>
          <w:bCs/>
          <w:sz w:val="32"/>
          <w:rtl/>
        </w:rPr>
        <w:t>في</w:t>
      </w:r>
      <w:r w:rsidRPr="00AA09A7">
        <w:rPr>
          <w:rFonts w:ascii="Lotus Linotype (Arabic)" w:hAnsi="Lotus Linotype (Arabic)" w:cs="Traditional Arabic"/>
          <w:b/>
          <w:bCs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b/>
          <w:bCs/>
          <w:sz w:val="32"/>
          <w:rtl/>
        </w:rPr>
        <w:t>بعض</w:t>
      </w:r>
      <w:r w:rsidRPr="00AA09A7">
        <w:rPr>
          <w:rFonts w:ascii="Lotus Linotype (Arabic)" w:hAnsi="Lotus Linotype (Arabic)" w:cs="Traditional Arabic"/>
          <w:b/>
          <w:bCs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b/>
          <w:bCs/>
          <w:sz w:val="32"/>
          <w:rtl/>
        </w:rPr>
        <w:t>وتفريط</w:t>
      </w:r>
      <w:r w:rsidRPr="00AA09A7">
        <w:rPr>
          <w:rFonts w:ascii="Lotus Linotype (Arabic)" w:hAnsi="Lotus Linotype (Arabic)" w:cs="Traditional Arabic"/>
          <w:b/>
          <w:bCs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b/>
          <w:bCs/>
          <w:sz w:val="32"/>
          <w:rtl/>
        </w:rPr>
        <w:t>في</w:t>
      </w:r>
      <w:r w:rsidRPr="00AA09A7">
        <w:rPr>
          <w:rFonts w:ascii="Lotus Linotype (Arabic)" w:hAnsi="Lotus Linotype (Arabic)" w:cs="Traditional Arabic"/>
          <w:b/>
          <w:bCs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b/>
          <w:bCs/>
          <w:sz w:val="32"/>
          <w:rtl/>
        </w:rPr>
        <w:t>بعضٍ</w:t>
      </w:r>
      <w:r w:rsidRPr="00AA09A7">
        <w:rPr>
          <w:rFonts w:ascii="Lotus Linotype (Arabic)" w:hAnsi="Lotus Linotype (Arabic)" w:cs="Traditional Arabic"/>
          <w:b/>
          <w:bCs/>
          <w:sz w:val="32"/>
          <w:rtl/>
        </w:rPr>
        <w:t xml:space="preserve"> </w:t>
      </w:r>
      <w:proofErr w:type="gramStart"/>
      <w:r w:rsidRPr="00AA09A7">
        <w:rPr>
          <w:rFonts w:ascii="Lotus Linotype (Arabic)" w:hAnsi="Lotus Linotype (Arabic)" w:cs="Traditional Arabic" w:hint="eastAsia"/>
          <w:b/>
          <w:bCs/>
          <w:sz w:val="32"/>
          <w:rtl/>
        </w:rPr>
        <w:t>آخر</w:t>
      </w:r>
      <w:r w:rsidRPr="00AA09A7">
        <w:rPr>
          <w:rFonts w:ascii="Lotus Linotype" w:hAnsi="Lotus Linotype" w:cs="Traditional Arabic"/>
          <w:sz w:val="32"/>
          <w:vertAlign w:val="superscript"/>
          <w:rtl/>
        </w:rPr>
        <w:t>(</w:t>
      </w:r>
      <w:proofErr w:type="gramEnd"/>
      <w:r w:rsidRPr="00AA09A7">
        <w:rPr>
          <w:rStyle w:val="a8"/>
          <w:rFonts w:ascii="Lotus Linotype" w:hAnsi="Lotus Linotype" w:cs="Traditional Arabic"/>
          <w:sz w:val="32"/>
          <w:rtl/>
        </w:rPr>
        <w:footnoteReference w:id="111"/>
      </w:r>
      <w:r w:rsidRPr="00AA09A7">
        <w:rPr>
          <w:rFonts w:ascii="Lotus Linotype" w:hAnsi="Lotus Linotype" w:cs="Traditional Arabic"/>
          <w:sz w:val="32"/>
          <w:vertAlign w:val="superscript"/>
          <w:rtl/>
        </w:rPr>
        <w:t>)</w:t>
      </w:r>
      <w:r w:rsidR="00AA09A7">
        <w:rPr>
          <w:rFonts w:ascii="Lotus Linotype" w:hAnsi="Lotus Linotype" w:cs="Traditional Arabic"/>
          <w:b/>
          <w:bCs/>
          <w:sz w:val="32"/>
          <w:rtl/>
        </w:rPr>
        <w:t>.</w:t>
      </w:r>
    </w:p>
    <w:p w:rsidR="0016760C" w:rsidRPr="00AA09A7" w:rsidRDefault="0016760C" w:rsidP="00C73A8A">
      <w:pPr>
        <w:jc w:val="both"/>
        <w:rPr>
          <w:rFonts w:ascii="Lotus Linotype" w:hAnsi="Lotus Linotype" w:cs="Traditional Arabic"/>
          <w:sz w:val="32"/>
          <w:rtl/>
        </w:rPr>
      </w:pPr>
      <w:r w:rsidRPr="00AA09A7">
        <w:rPr>
          <w:rFonts w:ascii="Lotus Linotype (Arabic)" w:hAnsi="Lotus Linotype (Arabic)" w:cs="Traditional Arabic" w:hint="eastAsia"/>
          <w:sz w:val="32"/>
          <w:rtl/>
        </w:rPr>
        <w:t>هذا</w:t>
      </w:r>
      <w:r w:rsidR="00F86239" w:rsidRPr="00AA09A7">
        <w:rPr>
          <w:rFonts w:ascii="Lotus Linotype (Arabic)" w:hAnsi="Lotus Linotype (Arabic)" w:cs="Traditional Arabic" w:hint="eastAsia"/>
          <w:sz w:val="32"/>
          <w:rtl/>
        </w:rPr>
        <w:t xml:space="preserve">،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و</w:t>
      </w:r>
      <w:r w:rsidRPr="00AA09A7">
        <w:rPr>
          <w:rFonts w:ascii="Lotus Linotype (Arabic)" w:hAnsi="Lotus Linotype (Arabic)" w:cs="Traditional Arabic" w:hint="cs"/>
          <w:sz w:val="32"/>
          <w:rtl/>
        </w:rPr>
        <w:t>أ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رى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أن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هناك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علة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أخرى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من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حرص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الشارع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على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التيسير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ورفع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الحرج</w:t>
      </w:r>
      <w:r w:rsidR="00F86239" w:rsidRPr="00AA09A7">
        <w:rPr>
          <w:rFonts w:ascii="Lotus Linotype (Arabic)" w:hAnsi="Lotus Linotype (Arabic)" w:cs="Traditional Arabic" w:hint="eastAsia"/>
          <w:sz w:val="32"/>
          <w:rtl/>
        </w:rPr>
        <w:t xml:space="preserve">،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هي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رحمة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الله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تعالى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بعباده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وتفضله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وتكرمه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عليهم</w:t>
      </w:r>
      <w:r w:rsidR="00F86239" w:rsidRPr="00AA09A7">
        <w:rPr>
          <w:rFonts w:ascii="Lotus Linotype (Arabic)" w:hAnsi="Lotus Linotype (Arabic)" w:cs="Traditional Arabic" w:hint="eastAsia"/>
          <w:sz w:val="32"/>
          <w:rtl/>
        </w:rPr>
        <w:t xml:space="preserve">،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وهي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تشتمل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أيضًا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على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المقصدين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السابقين</w:t>
      </w:r>
      <w:r w:rsidR="00AA09A7">
        <w:rPr>
          <w:rFonts w:ascii="Lotus Linotype (Arabic)" w:hAnsi="Lotus Linotype (Arabic)" w:cs="Traditional Arabic"/>
          <w:sz w:val="32"/>
          <w:rtl/>
        </w:rPr>
        <w:t>.</w:t>
      </w:r>
    </w:p>
    <w:p w:rsidR="0016760C" w:rsidRPr="00AA09A7" w:rsidRDefault="0016760C" w:rsidP="00F6448B">
      <w:pPr>
        <w:pStyle w:val="1"/>
        <w:rPr>
          <w:rFonts w:ascii="Lotus Linotype" w:hAnsi="Lotus Linotype"/>
          <w:rtl/>
        </w:rPr>
      </w:pPr>
      <w:r w:rsidRPr="00AA09A7">
        <w:rPr>
          <w:rtl/>
        </w:rPr>
        <w:t xml:space="preserve"> </w:t>
      </w:r>
      <w:bookmarkStart w:id="22" w:name="_Toc494178557"/>
      <w:r w:rsidRPr="00AA09A7">
        <w:rPr>
          <w:rFonts w:hint="eastAsia"/>
          <w:rtl/>
        </w:rPr>
        <w:t>المشَقَّة</w:t>
      </w:r>
      <w:r w:rsidRPr="00AA09A7">
        <w:rPr>
          <w:rtl/>
        </w:rPr>
        <w:t xml:space="preserve"> </w:t>
      </w:r>
      <w:r w:rsidRPr="00AA09A7">
        <w:rPr>
          <w:rFonts w:hint="eastAsia"/>
          <w:rtl/>
        </w:rPr>
        <w:t>من</w:t>
      </w:r>
      <w:r w:rsidRPr="00AA09A7">
        <w:rPr>
          <w:rtl/>
        </w:rPr>
        <w:t xml:space="preserve"> </w:t>
      </w:r>
      <w:r w:rsidRPr="00AA09A7">
        <w:rPr>
          <w:rFonts w:hint="eastAsia"/>
          <w:rtl/>
        </w:rPr>
        <w:t>حيث</w:t>
      </w:r>
      <w:r w:rsidRPr="00AA09A7">
        <w:rPr>
          <w:rtl/>
        </w:rPr>
        <w:t xml:space="preserve"> </w:t>
      </w:r>
      <w:r w:rsidRPr="00AA09A7">
        <w:rPr>
          <w:rFonts w:hint="eastAsia"/>
          <w:rtl/>
        </w:rPr>
        <w:t>الاعتبار</w:t>
      </w:r>
      <w:r w:rsidRPr="00AA09A7">
        <w:rPr>
          <w:rtl/>
        </w:rPr>
        <w:t xml:space="preserve"> </w:t>
      </w:r>
      <w:r w:rsidRPr="00AA09A7">
        <w:rPr>
          <w:rFonts w:hint="eastAsia"/>
          <w:rtl/>
        </w:rPr>
        <w:t>وعدمه</w:t>
      </w:r>
      <w:r w:rsidRPr="00AA09A7">
        <w:rPr>
          <w:rtl/>
        </w:rPr>
        <w:t>:</w:t>
      </w:r>
      <w:bookmarkEnd w:id="22"/>
    </w:p>
    <w:p w:rsidR="0016760C" w:rsidRPr="00AA09A7" w:rsidRDefault="0016760C" w:rsidP="00C73A8A">
      <w:pPr>
        <w:jc w:val="both"/>
        <w:rPr>
          <w:rFonts w:ascii="Lotus Linotype" w:hAnsi="Lotus Linotype" w:cs="Traditional Arabic"/>
          <w:sz w:val="32"/>
          <w:rtl/>
        </w:rPr>
      </w:pPr>
      <w:r w:rsidRPr="00AA09A7">
        <w:rPr>
          <w:rFonts w:ascii="Lotus Linotype (Arabic)" w:hAnsi="Lotus Linotype (Arabic)" w:cs="Traditional Arabic" w:hint="eastAsia"/>
          <w:sz w:val="32"/>
          <w:rtl/>
        </w:rPr>
        <w:t>تنقسم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المشقة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من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حيث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الاعتبار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وعدمه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إلى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نوعين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: </w:t>
      </w:r>
    </w:p>
    <w:p w:rsidR="0016760C" w:rsidRPr="00AA09A7" w:rsidRDefault="0016760C" w:rsidP="00C73A8A">
      <w:pPr>
        <w:jc w:val="both"/>
        <w:rPr>
          <w:rFonts w:ascii="Lotus Linotype" w:hAnsi="Lotus Linotype" w:cs="Traditional Arabic"/>
          <w:b/>
          <w:bCs/>
          <w:sz w:val="32"/>
          <w:rtl/>
        </w:rPr>
      </w:pPr>
      <w:r w:rsidRPr="00AA09A7">
        <w:rPr>
          <w:rFonts w:ascii="Lotus Linotype (Arabic)" w:hAnsi="Lotus Linotype (Arabic)" w:cs="Traditional Arabic" w:hint="eastAsia"/>
          <w:b/>
          <w:bCs/>
          <w:sz w:val="32"/>
          <w:rtl/>
        </w:rPr>
        <w:t>الأول</w:t>
      </w:r>
      <w:r w:rsidRPr="00AA09A7">
        <w:rPr>
          <w:rFonts w:ascii="Lotus Linotype (Arabic)" w:hAnsi="Lotus Linotype (Arabic)" w:cs="Traditional Arabic"/>
          <w:b/>
          <w:bCs/>
          <w:sz w:val="32"/>
          <w:rtl/>
        </w:rPr>
        <w:t xml:space="preserve">: </w:t>
      </w:r>
      <w:r w:rsidRPr="00AA09A7">
        <w:rPr>
          <w:rFonts w:ascii="Lotus Linotype (Arabic)" w:hAnsi="Lotus Linotype (Arabic)" w:cs="Traditional Arabic" w:hint="eastAsia"/>
          <w:b/>
          <w:bCs/>
          <w:sz w:val="32"/>
          <w:rtl/>
        </w:rPr>
        <w:t>مشقة</w:t>
      </w:r>
      <w:r w:rsidRPr="00AA09A7">
        <w:rPr>
          <w:rFonts w:ascii="Lotus Linotype (Arabic)" w:hAnsi="Lotus Linotype (Arabic)" w:cs="Traditional Arabic"/>
          <w:b/>
          <w:bCs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b/>
          <w:bCs/>
          <w:sz w:val="32"/>
          <w:rtl/>
        </w:rPr>
        <w:t>غير</w:t>
      </w:r>
      <w:r w:rsidRPr="00AA09A7">
        <w:rPr>
          <w:rFonts w:ascii="Lotus Linotype (Arabic)" w:hAnsi="Lotus Linotype (Arabic)" w:cs="Traditional Arabic"/>
          <w:b/>
          <w:bCs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b/>
          <w:bCs/>
          <w:sz w:val="32"/>
          <w:rtl/>
        </w:rPr>
        <w:t>معتبرة</w:t>
      </w:r>
      <w:r w:rsidRPr="00AA09A7">
        <w:rPr>
          <w:rFonts w:ascii="Lotus Linotype (Arabic)" w:hAnsi="Lotus Linotype (Arabic)" w:cs="Traditional Arabic"/>
          <w:b/>
          <w:bCs/>
          <w:sz w:val="32"/>
          <w:rtl/>
        </w:rPr>
        <w:t xml:space="preserve">: </w:t>
      </w:r>
    </w:p>
    <w:p w:rsidR="0016760C" w:rsidRPr="00AA09A7" w:rsidRDefault="0016760C" w:rsidP="00C73A8A">
      <w:pPr>
        <w:jc w:val="both"/>
        <w:rPr>
          <w:rFonts w:ascii="Lotus Linotype" w:hAnsi="Lotus Linotype" w:cs="Traditional Arabic"/>
          <w:sz w:val="32"/>
          <w:rtl/>
        </w:rPr>
      </w:pPr>
      <w:r w:rsidRPr="00AA09A7">
        <w:rPr>
          <w:rFonts w:ascii="Lotus Linotype (Arabic)" w:hAnsi="Lotus Linotype (Arabic)" w:cs="Traditional Arabic" w:hint="eastAsia"/>
          <w:sz w:val="32"/>
          <w:rtl/>
        </w:rPr>
        <w:t>وهي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المشقة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التي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يقدر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على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تحملها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المكلَّف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أثناء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قيامه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بالعمل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ولا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تنفك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عنها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العبادة</w:t>
      </w:r>
      <w:r w:rsidR="00F86239" w:rsidRPr="00AA09A7">
        <w:rPr>
          <w:rFonts w:ascii="Lotus Linotype (Arabic)" w:hAnsi="Lotus Linotype (Arabic)" w:cs="Traditional Arabic" w:hint="eastAsia"/>
          <w:sz w:val="32"/>
          <w:rtl/>
        </w:rPr>
        <w:t xml:space="preserve">،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أي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أن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طبيعة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العمل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تقتضي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وتتطلب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مثل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هذه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المشقة</w:t>
      </w:r>
      <w:r w:rsidR="00F86239" w:rsidRPr="00AA09A7">
        <w:rPr>
          <w:rFonts w:ascii="Lotus Linotype (Arabic)" w:hAnsi="Lotus Linotype (Arabic)" w:cs="Traditional Arabic"/>
          <w:sz w:val="32"/>
          <w:rtl/>
        </w:rPr>
        <w:t xml:space="preserve">،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وتكون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هذه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المشقة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غير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خارجة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عن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المعتاد</w:t>
      </w:r>
      <w:r w:rsidR="00F86239" w:rsidRPr="00AA09A7">
        <w:rPr>
          <w:rFonts w:ascii="Lotus Linotype (Arabic)" w:hAnsi="Lotus Linotype (Arabic)" w:cs="Traditional Arabic" w:hint="eastAsia"/>
          <w:sz w:val="32"/>
          <w:rtl/>
        </w:rPr>
        <w:t xml:space="preserve">،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بحيث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لا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يترتب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عليها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ضرر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للمكلفين</w:t>
      </w:r>
      <w:r w:rsidR="00AA09A7">
        <w:rPr>
          <w:rFonts w:ascii="Lotus Linotype (Arabic)" w:hAnsi="Lotus Linotype (Arabic)" w:cs="Traditional Arabic"/>
          <w:sz w:val="32"/>
          <w:rtl/>
        </w:rPr>
        <w:t>.</w:t>
      </w:r>
    </w:p>
    <w:p w:rsidR="0016760C" w:rsidRPr="00AA09A7" w:rsidRDefault="0016760C" w:rsidP="00C73A8A">
      <w:pPr>
        <w:jc w:val="both"/>
        <w:rPr>
          <w:rFonts w:ascii="Lotus Linotype" w:hAnsi="Lotus Linotype" w:cs="Traditional Arabic"/>
          <w:sz w:val="32"/>
          <w:rtl/>
        </w:rPr>
      </w:pPr>
      <w:r w:rsidRPr="00AA09A7">
        <w:rPr>
          <w:rFonts w:ascii="Lotus Linotype (Arabic)" w:hAnsi="Lotus Linotype (Arabic)" w:cs="Traditional Arabic" w:hint="eastAsia"/>
          <w:sz w:val="32"/>
          <w:rtl/>
        </w:rPr>
        <w:t>وهذه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المشقة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مثل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مشقة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الوضوء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والغسل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وخاصَّة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في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البرد</w:t>
      </w:r>
      <w:r w:rsidR="00F86239" w:rsidRPr="00AA09A7">
        <w:rPr>
          <w:rFonts w:ascii="Lotus Linotype (Arabic)" w:hAnsi="Lotus Linotype (Arabic)" w:cs="Traditional Arabic" w:hint="eastAsia"/>
          <w:sz w:val="32"/>
          <w:rtl/>
        </w:rPr>
        <w:t xml:space="preserve">،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ومشقة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إقامة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الصَّلاة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في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الحرِّ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والبرد</w:t>
      </w:r>
      <w:r w:rsidR="00F86239" w:rsidRPr="00AA09A7">
        <w:rPr>
          <w:rFonts w:ascii="Lotus Linotype (Arabic)" w:hAnsi="Lotus Linotype (Arabic)" w:cs="Traditional Arabic" w:hint="eastAsia"/>
          <w:sz w:val="32"/>
          <w:rtl/>
        </w:rPr>
        <w:t xml:space="preserve">،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لاسيما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صلاة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الفجر</w:t>
      </w:r>
      <w:r w:rsidR="00F86239" w:rsidRPr="00AA09A7">
        <w:rPr>
          <w:rFonts w:ascii="Lotus Linotype (Arabic)" w:hAnsi="Lotus Linotype (Arabic)" w:cs="Traditional Arabic" w:hint="eastAsia"/>
          <w:sz w:val="32"/>
          <w:rtl/>
        </w:rPr>
        <w:t xml:space="preserve">،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ومشقّة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الصوم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في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شدة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الحر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وطول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النهار</w:t>
      </w:r>
      <w:r w:rsidR="00F86239" w:rsidRPr="00AA09A7">
        <w:rPr>
          <w:rFonts w:ascii="Lotus Linotype (Arabic)" w:hAnsi="Lotus Linotype (Arabic)" w:cs="Traditional Arabic" w:hint="eastAsia"/>
          <w:sz w:val="32"/>
          <w:rtl/>
        </w:rPr>
        <w:t xml:space="preserve">،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ومشقة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الحج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والجهاد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في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سبيل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الله</w:t>
      </w:r>
      <w:r w:rsidR="00F86239" w:rsidRPr="00AA09A7">
        <w:rPr>
          <w:rFonts w:ascii="Lotus Linotype (Arabic)" w:hAnsi="Lotus Linotype (Arabic)" w:cs="Traditional Arabic"/>
          <w:sz w:val="32"/>
          <w:rtl/>
        </w:rPr>
        <w:t xml:space="preserve">،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وإقامة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الحدود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ونحوه</w:t>
      </w:r>
      <w:r w:rsidR="00F86239" w:rsidRPr="00AA09A7">
        <w:rPr>
          <w:rFonts w:ascii="Lotus Linotype (Arabic)" w:hAnsi="Lotus Linotype (Arabic)" w:cs="Traditional Arabic" w:hint="eastAsia"/>
          <w:sz w:val="32"/>
          <w:rtl/>
        </w:rPr>
        <w:t xml:space="preserve">،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فهذه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المشاق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كلها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لا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أثر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لها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في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إسقاط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العبادات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والطاعات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ولا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في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تخفيفها</w:t>
      </w:r>
      <w:r w:rsidR="00D340C1" w:rsidRPr="00AA09A7">
        <w:rPr>
          <w:rFonts w:ascii="Lotus Linotype (Arabic)" w:hAnsi="Lotus Linotype (Arabic)" w:cs="Traditional Arabic"/>
          <w:sz w:val="32"/>
          <w:rtl/>
        </w:rPr>
        <w:t>؛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لأنها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لو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أثرت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لفاتت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مصالح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العبادات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والطاعات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في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جميع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الأوقات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أو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في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غالب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الأوقات</w:t>
      </w:r>
      <w:r w:rsidR="00F86239" w:rsidRPr="00AA09A7">
        <w:rPr>
          <w:rFonts w:ascii="Lotus Linotype (Arabic)" w:hAnsi="Lotus Linotype (Arabic)" w:cs="Traditional Arabic"/>
          <w:sz w:val="32"/>
          <w:rtl/>
        </w:rPr>
        <w:t xml:space="preserve">،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ولفات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ما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رتب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عليها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من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proofErr w:type="spellStart"/>
      <w:r w:rsidRPr="00AA09A7">
        <w:rPr>
          <w:rFonts w:ascii="Lotus Linotype (Arabic)" w:hAnsi="Lotus Linotype (Arabic)" w:cs="Traditional Arabic" w:hint="eastAsia"/>
          <w:sz w:val="32"/>
          <w:rtl/>
        </w:rPr>
        <w:t>المثوبات</w:t>
      </w:r>
      <w:proofErr w:type="spellEnd"/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الباقيات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ما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دامت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الأرض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proofErr w:type="gramStart"/>
      <w:r w:rsidRPr="00AA09A7">
        <w:rPr>
          <w:rFonts w:ascii="Lotus Linotype (Arabic)" w:hAnsi="Lotus Linotype (Arabic)" w:cs="Traditional Arabic" w:hint="eastAsia"/>
          <w:sz w:val="32"/>
          <w:rtl/>
        </w:rPr>
        <w:t>والسماوات</w:t>
      </w:r>
      <w:r w:rsidRPr="00AA09A7">
        <w:rPr>
          <w:rFonts w:ascii="Lotus Linotype" w:hAnsi="Lotus Linotype" w:cs="Traditional Arabic"/>
          <w:sz w:val="32"/>
          <w:vertAlign w:val="superscript"/>
          <w:rtl/>
        </w:rPr>
        <w:t>(</w:t>
      </w:r>
      <w:proofErr w:type="gramEnd"/>
      <w:r w:rsidRPr="00AA09A7">
        <w:rPr>
          <w:rStyle w:val="a8"/>
          <w:rFonts w:ascii="Lotus Linotype" w:hAnsi="Lotus Linotype" w:cs="Traditional Arabic"/>
          <w:sz w:val="32"/>
          <w:rtl/>
        </w:rPr>
        <w:footnoteReference w:id="112"/>
      </w:r>
      <w:r w:rsidRPr="00AA09A7">
        <w:rPr>
          <w:rFonts w:ascii="Lotus Linotype" w:hAnsi="Lotus Linotype" w:cs="Traditional Arabic"/>
          <w:sz w:val="32"/>
          <w:vertAlign w:val="superscript"/>
          <w:rtl/>
        </w:rPr>
        <w:t>)</w:t>
      </w:r>
      <w:r w:rsidR="00AA09A7">
        <w:rPr>
          <w:rFonts w:ascii="Lotus Linotype" w:hAnsi="Lotus Linotype" w:cs="Traditional Arabic"/>
          <w:sz w:val="32"/>
          <w:rtl/>
        </w:rPr>
        <w:t>.</w:t>
      </w:r>
    </w:p>
    <w:p w:rsidR="0016760C" w:rsidRPr="00AA09A7" w:rsidRDefault="0016760C" w:rsidP="00C73A8A">
      <w:pPr>
        <w:jc w:val="both"/>
        <w:rPr>
          <w:rFonts w:ascii="Lotus Linotype" w:hAnsi="Lotus Linotype" w:cs="Traditional Arabic"/>
          <w:sz w:val="32"/>
          <w:rtl/>
        </w:rPr>
      </w:pPr>
      <w:r w:rsidRPr="00AA09A7">
        <w:rPr>
          <w:rFonts w:ascii="Lotus Linotype (Arabic)" w:hAnsi="Lotus Linotype (Arabic)" w:cs="Traditional Arabic" w:hint="eastAsia"/>
          <w:sz w:val="32"/>
          <w:rtl/>
        </w:rPr>
        <w:t>بل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إن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هذه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المشقة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لا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تسمى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في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العادة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المستمرة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مشقة</w:t>
      </w:r>
      <w:r w:rsidR="00F86239" w:rsidRPr="00AA09A7">
        <w:rPr>
          <w:rFonts w:ascii="Lotus Linotype (Arabic)" w:hAnsi="Lotus Linotype (Arabic)" w:cs="Traditional Arabic" w:hint="eastAsia"/>
          <w:sz w:val="32"/>
          <w:rtl/>
        </w:rPr>
        <w:t xml:space="preserve">،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كما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لا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يسمّى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في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العادة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مشقةً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طلبُ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المعاش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proofErr w:type="spellStart"/>
      <w:r w:rsidRPr="00AA09A7">
        <w:rPr>
          <w:rFonts w:ascii="Lotus Linotype (Arabic)" w:hAnsi="Lotus Linotype (Arabic)" w:cs="Traditional Arabic" w:hint="eastAsia"/>
          <w:sz w:val="32"/>
          <w:rtl/>
        </w:rPr>
        <w:t>بالتحرف</w:t>
      </w:r>
      <w:proofErr w:type="spellEnd"/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وسائر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الصنائع</w:t>
      </w:r>
      <w:r w:rsidR="00D340C1" w:rsidRPr="00AA09A7">
        <w:rPr>
          <w:rFonts w:ascii="Lotus Linotype (Arabic)" w:hAnsi="Lotus Linotype (Arabic)" w:cs="Traditional Arabic"/>
          <w:sz w:val="32"/>
          <w:rtl/>
        </w:rPr>
        <w:t>؛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لأنه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ممكن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معتاد</w:t>
      </w:r>
      <w:r w:rsidR="00F86239" w:rsidRPr="00AA09A7">
        <w:rPr>
          <w:rFonts w:ascii="Lotus Linotype (Arabic)" w:hAnsi="Lotus Linotype (Arabic)" w:cs="Traditional Arabic" w:hint="eastAsia"/>
          <w:sz w:val="32"/>
          <w:rtl/>
        </w:rPr>
        <w:t xml:space="preserve">،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لا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يقطع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ما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فيه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من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الكلفة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عن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العمل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في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الغالب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المعتاد</w:t>
      </w:r>
      <w:r w:rsidR="00F86239" w:rsidRPr="00AA09A7">
        <w:rPr>
          <w:rFonts w:ascii="Lotus Linotype (Arabic)" w:hAnsi="Lotus Linotype (Arabic)" w:cs="Traditional Arabic"/>
          <w:sz w:val="32"/>
          <w:rtl/>
        </w:rPr>
        <w:t xml:space="preserve">،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بل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أهل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العقول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وأرباب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العادات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يعدون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المنقطع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عنه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كسلان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ويذمونه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بذلك</w:t>
      </w:r>
      <w:r w:rsidR="00F86239" w:rsidRPr="00AA09A7">
        <w:rPr>
          <w:rFonts w:ascii="Lotus Linotype (Arabic)" w:hAnsi="Lotus Linotype (Arabic)" w:cs="Traditional Arabic" w:hint="eastAsia"/>
          <w:sz w:val="32"/>
          <w:rtl/>
        </w:rPr>
        <w:t xml:space="preserve">،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فكذلك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المعتاد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في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proofErr w:type="gramStart"/>
      <w:r w:rsidRPr="00AA09A7">
        <w:rPr>
          <w:rFonts w:ascii="Lotus Linotype (Arabic)" w:hAnsi="Lotus Linotype (Arabic)" w:cs="Traditional Arabic" w:hint="eastAsia"/>
          <w:sz w:val="32"/>
          <w:rtl/>
        </w:rPr>
        <w:t>التكاليف</w:t>
      </w:r>
      <w:r w:rsidRPr="00AA09A7">
        <w:rPr>
          <w:rFonts w:ascii="Lotus Linotype" w:hAnsi="Lotus Linotype" w:cs="Traditional Arabic"/>
          <w:sz w:val="32"/>
          <w:vertAlign w:val="superscript"/>
          <w:rtl/>
        </w:rPr>
        <w:t>(</w:t>
      </w:r>
      <w:proofErr w:type="gramEnd"/>
      <w:r w:rsidRPr="00AA09A7">
        <w:rPr>
          <w:rStyle w:val="a8"/>
          <w:rFonts w:ascii="Lotus Linotype" w:hAnsi="Lotus Linotype" w:cs="Traditional Arabic"/>
          <w:sz w:val="32"/>
          <w:rtl/>
        </w:rPr>
        <w:footnoteReference w:id="113"/>
      </w:r>
      <w:r w:rsidRPr="00AA09A7">
        <w:rPr>
          <w:rFonts w:ascii="Lotus Linotype" w:hAnsi="Lotus Linotype" w:cs="Traditional Arabic"/>
          <w:sz w:val="32"/>
          <w:vertAlign w:val="superscript"/>
          <w:rtl/>
        </w:rPr>
        <w:t>)</w:t>
      </w:r>
      <w:r w:rsidR="00AA09A7">
        <w:rPr>
          <w:rFonts w:ascii="Lotus Linotype" w:hAnsi="Lotus Linotype" w:cs="Traditional Arabic"/>
          <w:sz w:val="32"/>
          <w:rtl/>
        </w:rPr>
        <w:t>.</w:t>
      </w:r>
    </w:p>
    <w:p w:rsidR="0016760C" w:rsidRPr="00AA09A7" w:rsidRDefault="0016760C" w:rsidP="00C73A8A">
      <w:pPr>
        <w:jc w:val="both"/>
        <w:rPr>
          <w:rFonts w:ascii="Lotus Linotype" w:hAnsi="Lotus Linotype" w:cs="Traditional Arabic"/>
          <w:b/>
          <w:bCs/>
          <w:sz w:val="32"/>
          <w:rtl/>
        </w:rPr>
      </w:pPr>
      <w:r w:rsidRPr="00AA09A7">
        <w:rPr>
          <w:rFonts w:ascii="Lotus Linotype (Arabic)" w:hAnsi="Lotus Linotype (Arabic)" w:cs="Traditional Arabic" w:hint="eastAsia"/>
          <w:b/>
          <w:bCs/>
          <w:sz w:val="32"/>
          <w:rtl/>
        </w:rPr>
        <w:t>الثاني</w:t>
      </w:r>
      <w:r w:rsidRPr="00AA09A7">
        <w:rPr>
          <w:rFonts w:ascii="Lotus Linotype (Arabic)" w:hAnsi="Lotus Linotype (Arabic)" w:cs="Traditional Arabic"/>
          <w:b/>
          <w:bCs/>
          <w:sz w:val="32"/>
          <w:rtl/>
        </w:rPr>
        <w:t xml:space="preserve">: </w:t>
      </w:r>
      <w:r w:rsidRPr="00AA09A7">
        <w:rPr>
          <w:rFonts w:ascii="Lotus Linotype (Arabic)" w:hAnsi="Lotus Linotype (Arabic)" w:cs="Traditional Arabic" w:hint="eastAsia"/>
          <w:b/>
          <w:bCs/>
          <w:sz w:val="32"/>
          <w:rtl/>
        </w:rPr>
        <w:t>مشقّة</w:t>
      </w:r>
      <w:r w:rsidRPr="00AA09A7">
        <w:rPr>
          <w:rFonts w:ascii="Lotus Linotype (Arabic)" w:hAnsi="Lotus Linotype (Arabic)" w:cs="Traditional Arabic"/>
          <w:b/>
          <w:bCs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b/>
          <w:bCs/>
          <w:sz w:val="32"/>
          <w:rtl/>
        </w:rPr>
        <w:t>معتبرة</w:t>
      </w:r>
      <w:r w:rsidRPr="00AA09A7">
        <w:rPr>
          <w:rFonts w:ascii="Lotus Linotype (Arabic)" w:hAnsi="Lotus Linotype (Arabic)" w:cs="Traditional Arabic"/>
          <w:b/>
          <w:bCs/>
          <w:sz w:val="32"/>
          <w:rtl/>
        </w:rPr>
        <w:t>:</w:t>
      </w:r>
    </w:p>
    <w:p w:rsidR="0016760C" w:rsidRPr="00AA09A7" w:rsidRDefault="0016760C" w:rsidP="00C73A8A">
      <w:pPr>
        <w:jc w:val="both"/>
        <w:rPr>
          <w:rFonts w:ascii="Lotus Linotype" w:hAnsi="Lotus Linotype" w:cs="Traditional Arabic"/>
          <w:sz w:val="32"/>
          <w:rtl/>
        </w:rPr>
      </w:pPr>
      <w:r w:rsidRPr="00AA09A7">
        <w:rPr>
          <w:rFonts w:ascii="Lotus Linotype (Arabic)" w:hAnsi="Lotus Linotype (Arabic)" w:cs="Traditional Arabic" w:hint="eastAsia"/>
          <w:sz w:val="32"/>
          <w:rtl/>
        </w:rPr>
        <w:t>وهي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المشقة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التي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تنفك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عنها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الأعمال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غالبًا</w:t>
      </w:r>
      <w:r w:rsidR="00F86239" w:rsidRPr="00AA09A7">
        <w:rPr>
          <w:rFonts w:ascii="Lotus Linotype (Arabic)" w:hAnsi="Lotus Linotype (Arabic)" w:cs="Traditional Arabic" w:hint="eastAsia"/>
          <w:sz w:val="32"/>
          <w:rtl/>
        </w:rPr>
        <w:t xml:space="preserve">،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حيث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تكون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هذه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المشقة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خارجة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عن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معتاد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المشقات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في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الأعمال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العادية</w:t>
      </w:r>
      <w:r w:rsidR="00F86239" w:rsidRPr="00AA09A7">
        <w:rPr>
          <w:rFonts w:ascii="Lotus Linotype (Arabic)" w:hAnsi="Lotus Linotype (Arabic)" w:cs="Traditional Arabic" w:hint="eastAsia"/>
          <w:sz w:val="32"/>
          <w:rtl/>
        </w:rPr>
        <w:t xml:space="preserve">،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أي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خارجة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عن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طبيعة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العمل</w:t>
      </w:r>
      <w:r w:rsidR="00F86239" w:rsidRPr="00AA09A7">
        <w:rPr>
          <w:rFonts w:ascii="Lotus Linotype (Arabic)" w:hAnsi="Lotus Linotype (Arabic)" w:cs="Traditional Arabic"/>
          <w:sz w:val="32"/>
          <w:rtl/>
        </w:rPr>
        <w:t xml:space="preserve">،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وهذه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المشقة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قد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يحصل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بها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فسادٌ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دينيٌّ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أو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proofErr w:type="gramStart"/>
      <w:r w:rsidRPr="00AA09A7">
        <w:rPr>
          <w:rFonts w:ascii="Lotus Linotype (Arabic)" w:hAnsi="Lotus Linotype (Arabic)" w:cs="Traditional Arabic" w:hint="eastAsia"/>
          <w:sz w:val="32"/>
          <w:rtl/>
        </w:rPr>
        <w:t>دنيويٌّ</w:t>
      </w:r>
      <w:r w:rsidRPr="00AA09A7">
        <w:rPr>
          <w:rFonts w:ascii="Lotus Linotype" w:hAnsi="Lotus Linotype" w:cs="Traditional Arabic"/>
          <w:sz w:val="32"/>
          <w:vertAlign w:val="superscript"/>
          <w:rtl/>
        </w:rPr>
        <w:t>(</w:t>
      </w:r>
      <w:proofErr w:type="gramEnd"/>
      <w:r w:rsidRPr="00AA09A7">
        <w:rPr>
          <w:rStyle w:val="a8"/>
          <w:rFonts w:ascii="Lotus Linotype" w:hAnsi="Lotus Linotype" w:cs="Traditional Arabic"/>
          <w:sz w:val="32"/>
          <w:rtl/>
        </w:rPr>
        <w:footnoteReference w:id="114"/>
      </w:r>
      <w:r w:rsidRPr="00AA09A7">
        <w:rPr>
          <w:rFonts w:ascii="Lotus Linotype" w:hAnsi="Lotus Linotype" w:cs="Traditional Arabic"/>
          <w:sz w:val="32"/>
          <w:vertAlign w:val="superscript"/>
          <w:rtl/>
        </w:rPr>
        <w:t>)</w:t>
      </w:r>
      <w:r w:rsidR="00F86239" w:rsidRPr="00AA09A7">
        <w:rPr>
          <w:rFonts w:ascii="Lotus Linotype (Arabic)" w:hAnsi="Lotus Linotype (Arabic)" w:cs="Traditional Arabic" w:hint="eastAsia"/>
          <w:sz w:val="32"/>
          <w:rtl/>
        </w:rPr>
        <w:t xml:space="preserve">،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ومن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ذلك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أيضًا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أن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تكون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المشقة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الشديدة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في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حكم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اجتهادي</w:t>
      </w:r>
      <w:r w:rsidR="00F86239" w:rsidRPr="00AA09A7">
        <w:rPr>
          <w:rFonts w:ascii="Lotus Linotype (Arabic)" w:hAnsi="Lotus Linotype (Arabic)" w:cs="Traditional Arabic"/>
          <w:sz w:val="32"/>
          <w:rtl/>
        </w:rPr>
        <w:t xml:space="preserve">،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أي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أن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الدليل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الخاص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به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ليس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قويًّا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أو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صريحًا</w:t>
      </w:r>
      <w:r w:rsidR="00F86239" w:rsidRPr="00AA09A7">
        <w:rPr>
          <w:rFonts w:ascii="Lotus Linotype (Arabic)" w:hAnsi="Lotus Linotype (Arabic)" w:cs="Traditional Arabic" w:hint="eastAsia"/>
          <w:sz w:val="32"/>
          <w:rtl/>
        </w:rPr>
        <w:t xml:space="preserve">،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فهنا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ينبغي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أن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نأخذ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بالأيسر؛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مثال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ذلك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أن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lastRenderedPageBreak/>
        <w:t>من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أحدث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أثناء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الطواف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فإنه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يشق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عليه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جدًّا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أن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يذهب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ويتوضأ</w:t>
      </w:r>
      <w:r w:rsidR="00D340C1" w:rsidRPr="00AA09A7">
        <w:rPr>
          <w:rFonts w:ascii="Lotus Linotype (Arabic)" w:hAnsi="Lotus Linotype (Arabic)" w:cs="Traditional Arabic"/>
          <w:sz w:val="32"/>
          <w:rtl/>
        </w:rPr>
        <w:t>؛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لذا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فإنه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يستحسن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هنا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أن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نأخذ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برأي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من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لم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يشترط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الطهارة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للطواف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أو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من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أجاز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الطواف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في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مثل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هذه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الحال</w:t>
      </w:r>
      <w:r w:rsidR="00AA09A7">
        <w:rPr>
          <w:rFonts w:ascii="Lotus Linotype (Arabic)" w:hAnsi="Lotus Linotype (Arabic)" w:cs="Traditional Arabic"/>
          <w:sz w:val="32"/>
          <w:rtl/>
        </w:rPr>
        <w:t>.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</w:p>
    <w:p w:rsidR="0016760C" w:rsidRPr="00AA09A7" w:rsidRDefault="0016760C" w:rsidP="00C73A8A">
      <w:pPr>
        <w:jc w:val="both"/>
        <w:rPr>
          <w:rFonts w:ascii="Lotus Linotype" w:hAnsi="Lotus Linotype" w:cs="Traditional Arabic"/>
          <w:sz w:val="32"/>
          <w:rtl/>
        </w:rPr>
      </w:pPr>
      <w:r w:rsidRPr="00AA09A7">
        <w:rPr>
          <w:rFonts w:ascii="Lotus Linotype (Arabic)" w:hAnsi="Lotus Linotype (Arabic)" w:cs="Traditional Arabic" w:hint="eastAsia"/>
          <w:sz w:val="32"/>
          <w:rtl/>
        </w:rPr>
        <w:t>يقول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الشيخ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ابن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عثيمين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: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«وما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كان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فيه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مشقَّة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شديدة</w:t>
      </w:r>
      <w:r w:rsidR="00F86239" w:rsidRPr="00AA09A7">
        <w:rPr>
          <w:rFonts w:ascii="Lotus Linotype (Arabic)" w:hAnsi="Lotus Linotype (Arabic)" w:cs="Traditional Arabic" w:hint="eastAsia"/>
          <w:sz w:val="32"/>
          <w:rtl/>
        </w:rPr>
        <w:t xml:space="preserve">،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ولم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يظهر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فيها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النص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ظهورًا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بيِّنًا</w:t>
      </w:r>
      <w:r w:rsidR="00F86239" w:rsidRPr="00AA09A7">
        <w:rPr>
          <w:rFonts w:ascii="Lotus Linotype (Arabic)" w:hAnsi="Lotus Linotype (Arabic)" w:cs="Traditional Arabic"/>
          <w:sz w:val="32"/>
          <w:rtl/>
        </w:rPr>
        <w:t xml:space="preserve">،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فإنه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لا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ينبغي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أن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نلزم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الناس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به</w:t>
      </w:r>
      <w:r w:rsidR="00F86239" w:rsidRPr="00AA09A7">
        <w:rPr>
          <w:rFonts w:ascii="Lotus Linotype (Arabic)" w:hAnsi="Lotus Linotype (Arabic)" w:cs="Traditional Arabic" w:hint="eastAsia"/>
          <w:sz w:val="32"/>
          <w:rtl/>
        </w:rPr>
        <w:t xml:space="preserve">،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بل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نتبع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ما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هو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الأسهل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proofErr w:type="gramStart"/>
      <w:r w:rsidRPr="00AA09A7">
        <w:rPr>
          <w:rFonts w:ascii="Lotus Linotype (Arabic)" w:hAnsi="Lotus Linotype (Arabic)" w:cs="Traditional Arabic" w:hint="eastAsia"/>
          <w:sz w:val="32"/>
          <w:rtl/>
        </w:rPr>
        <w:t>والأيسر»</w:t>
      </w:r>
      <w:r w:rsidRPr="00AA09A7">
        <w:rPr>
          <w:rFonts w:ascii="Lotus Linotype" w:hAnsi="Lotus Linotype" w:cs="Traditional Arabic"/>
          <w:sz w:val="32"/>
          <w:vertAlign w:val="superscript"/>
          <w:rtl/>
        </w:rPr>
        <w:t>(</w:t>
      </w:r>
      <w:proofErr w:type="gramEnd"/>
      <w:r w:rsidRPr="00AA09A7">
        <w:rPr>
          <w:rStyle w:val="a8"/>
          <w:rFonts w:ascii="Lotus Linotype" w:hAnsi="Lotus Linotype" w:cs="Traditional Arabic"/>
          <w:sz w:val="32"/>
          <w:rtl/>
        </w:rPr>
        <w:footnoteReference w:id="115"/>
      </w:r>
      <w:r w:rsidRPr="00AA09A7">
        <w:rPr>
          <w:rFonts w:ascii="Lotus Linotype" w:hAnsi="Lotus Linotype" w:cs="Traditional Arabic"/>
          <w:sz w:val="32"/>
          <w:vertAlign w:val="superscript"/>
          <w:rtl/>
        </w:rPr>
        <w:t>)</w:t>
      </w:r>
      <w:r w:rsidR="00AA09A7">
        <w:rPr>
          <w:rFonts w:ascii="Lotus Linotype" w:hAnsi="Lotus Linotype" w:cs="Traditional Arabic"/>
          <w:sz w:val="32"/>
          <w:rtl/>
        </w:rPr>
        <w:t>.</w:t>
      </w:r>
    </w:p>
    <w:p w:rsidR="0016760C" w:rsidRPr="00AA09A7" w:rsidRDefault="0016760C" w:rsidP="00F6448B">
      <w:pPr>
        <w:pStyle w:val="1"/>
        <w:rPr>
          <w:rFonts w:ascii="Lotus Linotype" w:hAnsi="Lotus Linotype"/>
          <w:rtl/>
        </w:rPr>
      </w:pPr>
      <w:r w:rsidRPr="00AA09A7">
        <w:rPr>
          <w:rtl/>
        </w:rPr>
        <w:t xml:space="preserve"> </w:t>
      </w:r>
      <w:bookmarkStart w:id="23" w:name="_Toc494178558"/>
      <w:r w:rsidRPr="00AA09A7">
        <w:rPr>
          <w:rFonts w:hint="eastAsia"/>
          <w:rtl/>
        </w:rPr>
        <w:t>الحكمة</w:t>
      </w:r>
      <w:r w:rsidRPr="00AA09A7">
        <w:rPr>
          <w:rtl/>
        </w:rPr>
        <w:t xml:space="preserve"> </w:t>
      </w:r>
      <w:r w:rsidRPr="00AA09A7">
        <w:rPr>
          <w:rFonts w:hint="eastAsia"/>
          <w:rtl/>
        </w:rPr>
        <w:t>من</w:t>
      </w:r>
      <w:r w:rsidRPr="00AA09A7">
        <w:rPr>
          <w:rtl/>
        </w:rPr>
        <w:t xml:space="preserve"> </w:t>
      </w:r>
      <w:r w:rsidRPr="00AA09A7">
        <w:rPr>
          <w:rFonts w:hint="eastAsia"/>
          <w:rtl/>
        </w:rPr>
        <w:t>اشتمال</w:t>
      </w:r>
      <w:r w:rsidRPr="00AA09A7">
        <w:rPr>
          <w:rtl/>
        </w:rPr>
        <w:t xml:space="preserve"> </w:t>
      </w:r>
      <w:r w:rsidRPr="00AA09A7">
        <w:rPr>
          <w:rFonts w:hint="eastAsia"/>
          <w:rtl/>
        </w:rPr>
        <w:t>بعض</w:t>
      </w:r>
      <w:r w:rsidRPr="00AA09A7">
        <w:rPr>
          <w:rtl/>
        </w:rPr>
        <w:t xml:space="preserve"> </w:t>
      </w:r>
      <w:r w:rsidRPr="00AA09A7">
        <w:rPr>
          <w:rFonts w:hint="eastAsia"/>
          <w:rtl/>
        </w:rPr>
        <w:t>الأعمال</w:t>
      </w:r>
      <w:r w:rsidRPr="00AA09A7">
        <w:rPr>
          <w:rtl/>
        </w:rPr>
        <w:t xml:space="preserve"> </w:t>
      </w:r>
      <w:r w:rsidRPr="00AA09A7">
        <w:rPr>
          <w:rFonts w:hint="eastAsia"/>
          <w:rtl/>
        </w:rPr>
        <w:t>على</w:t>
      </w:r>
      <w:r w:rsidRPr="00AA09A7">
        <w:rPr>
          <w:rtl/>
        </w:rPr>
        <w:t xml:space="preserve"> </w:t>
      </w:r>
      <w:r w:rsidRPr="00AA09A7">
        <w:rPr>
          <w:rFonts w:hint="eastAsia"/>
          <w:rtl/>
        </w:rPr>
        <w:t>مشقة</w:t>
      </w:r>
      <w:r w:rsidRPr="00AA09A7">
        <w:rPr>
          <w:rtl/>
        </w:rPr>
        <w:t>:</w:t>
      </w:r>
      <w:bookmarkEnd w:id="23"/>
      <w:r w:rsidRPr="00AA09A7">
        <w:rPr>
          <w:rtl/>
        </w:rPr>
        <w:t xml:space="preserve"> </w:t>
      </w:r>
    </w:p>
    <w:p w:rsidR="0016760C" w:rsidRPr="00AA09A7" w:rsidRDefault="0016760C" w:rsidP="00C73A8A">
      <w:pPr>
        <w:jc w:val="both"/>
        <w:rPr>
          <w:rFonts w:ascii="Lotus Linotype" w:hAnsi="Lotus Linotype" w:cs="Traditional Arabic"/>
          <w:sz w:val="32"/>
          <w:rtl/>
        </w:rPr>
      </w:pPr>
      <w:r w:rsidRPr="00AA09A7">
        <w:rPr>
          <w:rFonts w:ascii="Lotus Linotype (Arabic)" w:hAnsi="Lotus Linotype (Arabic)" w:cs="Traditional Arabic" w:hint="eastAsia"/>
          <w:sz w:val="32"/>
          <w:rtl/>
        </w:rPr>
        <w:t>إذا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كان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التيسير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ورفع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الحرج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من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مقاصد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الشريعة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الإسلامية</w:t>
      </w:r>
      <w:r w:rsidR="00F86239" w:rsidRPr="00AA09A7">
        <w:rPr>
          <w:rFonts w:ascii="Lotus Linotype (Arabic)" w:hAnsi="Lotus Linotype (Arabic)" w:cs="Traditional Arabic"/>
          <w:sz w:val="32"/>
          <w:rtl/>
        </w:rPr>
        <w:t xml:space="preserve">،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وأن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الله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أراد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لنا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التخفيف</w:t>
      </w:r>
      <w:r w:rsidR="00F86239" w:rsidRPr="00AA09A7">
        <w:rPr>
          <w:rFonts w:ascii="Lotus Linotype (Arabic)" w:hAnsi="Lotus Linotype (Arabic)" w:cs="Traditional Arabic"/>
          <w:sz w:val="32"/>
          <w:rtl/>
        </w:rPr>
        <w:t xml:space="preserve">،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فما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الحكمة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إذن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من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التكليف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بالواجبات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التي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تشتمل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على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مشقات</w:t>
      </w:r>
      <w:r w:rsidR="00AA09A7">
        <w:rPr>
          <w:rFonts w:ascii="Lotus Linotype (Arabic)" w:hAnsi="Lotus Linotype (Arabic)" w:cs="Traditional Arabic"/>
          <w:sz w:val="32"/>
          <w:rtl/>
        </w:rPr>
        <w:t>.</w:t>
      </w:r>
    </w:p>
    <w:p w:rsidR="0016760C" w:rsidRPr="00AA09A7" w:rsidRDefault="0016760C" w:rsidP="00C73A8A">
      <w:pPr>
        <w:jc w:val="both"/>
        <w:rPr>
          <w:rFonts w:ascii="Lotus Linotype" w:hAnsi="Lotus Linotype" w:cs="Traditional Arabic"/>
          <w:sz w:val="32"/>
          <w:rtl/>
        </w:rPr>
      </w:pPr>
      <w:r w:rsidRPr="00AA09A7">
        <w:rPr>
          <w:rFonts w:ascii="Lotus Linotype (Arabic)" w:hAnsi="Lotus Linotype (Arabic)" w:cs="Traditional Arabic" w:hint="eastAsia"/>
          <w:sz w:val="32"/>
          <w:rtl/>
        </w:rPr>
        <w:t>يجيب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عن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ذلك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الإمام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الشاطبي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بأن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الشارع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وإن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كان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قد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أمر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ببعض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التكاليف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التي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تشتمل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على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مشقة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فإنه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غير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قاصد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نفس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المشقة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التي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proofErr w:type="gramStart"/>
      <w:r w:rsidRPr="00AA09A7">
        <w:rPr>
          <w:rFonts w:ascii="Lotus Linotype (Arabic)" w:hAnsi="Lotus Linotype (Arabic)" w:cs="Traditional Arabic" w:hint="eastAsia"/>
          <w:sz w:val="32"/>
          <w:rtl/>
        </w:rPr>
        <w:t>فيها</w:t>
      </w:r>
      <w:r w:rsidRPr="00AA09A7">
        <w:rPr>
          <w:rFonts w:ascii="Lotus Linotype" w:hAnsi="Lotus Linotype" w:cs="Traditional Arabic"/>
          <w:sz w:val="32"/>
          <w:vertAlign w:val="superscript"/>
          <w:rtl/>
        </w:rPr>
        <w:t>(</w:t>
      </w:r>
      <w:proofErr w:type="gramEnd"/>
      <w:r w:rsidRPr="00AA09A7">
        <w:rPr>
          <w:rStyle w:val="a8"/>
          <w:rFonts w:ascii="Lotus Linotype" w:hAnsi="Lotus Linotype" w:cs="Traditional Arabic"/>
          <w:sz w:val="32"/>
          <w:rtl/>
        </w:rPr>
        <w:footnoteReference w:id="116"/>
      </w:r>
      <w:r w:rsidRPr="00AA09A7">
        <w:rPr>
          <w:rFonts w:ascii="Lotus Linotype" w:hAnsi="Lotus Linotype" w:cs="Traditional Arabic"/>
          <w:sz w:val="32"/>
          <w:vertAlign w:val="superscript"/>
          <w:rtl/>
        </w:rPr>
        <w:t>)</w:t>
      </w:r>
      <w:r w:rsidR="00F86239" w:rsidRPr="00AA09A7">
        <w:rPr>
          <w:rFonts w:ascii="Lotus Linotype (Arabic)" w:hAnsi="Lotus Linotype (Arabic)" w:cs="Traditional Arabic" w:hint="eastAsia"/>
          <w:sz w:val="32"/>
          <w:rtl/>
        </w:rPr>
        <w:t xml:space="preserve">،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ففي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جميع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الحالات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الشارع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لا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يقصد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المشقة</w:t>
      </w:r>
      <w:r w:rsidR="00F86239" w:rsidRPr="00AA09A7">
        <w:rPr>
          <w:rFonts w:ascii="Lotus Linotype (Arabic)" w:hAnsi="Lotus Linotype (Arabic)" w:cs="Traditional Arabic" w:hint="eastAsia"/>
          <w:sz w:val="32"/>
          <w:rtl/>
        </w:rPr>
        <w:t xml:space="preserve">،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بل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يقصد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ما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في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ذلك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من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المصالح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العائدة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على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المكلف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من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هذه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الأعمال</w:t>
      </w:r>
      <w:r w:rsidRPr="00AA09A7">
        <w:rPr>
          <w:rFonts w:ascii="Lotus Linotype" w:hAnsi="Lotus Linotype" w:cs="Traditional Arabic"/>
          <w:sz w:val="32"/>
          <w:vertAlign w:val="superscript"/>
          <w:rtl/>
        </w:rPr>
        <w:t>(</w:t>
      </w:r>
      <w:r w:rsidRPr="00AA09A7">
        <w:rPr>
          <w:rStyle w:val="a8"/>
          <w:rFonts w:ascii="Lotus Linotype" w:hAnsi="Lotus Linotype" w:cs="Traditional Arabic"/>
          <w:sz w:val="32"/>
          <w:rtl/>
        </w:rPr>
        <w:footnoteReference w:id="117"/>
      </w:r>
      <w:r w:rsidRPr="00AA09A7">
        <w:rPr>
          <w:rFonts w:ascii="Lotus Linotype" w:hAnsi="Lotus Linotype" w:cs="Traditional Arabic"/>
          <w:sz w:val="32"/>
          <w:vertAlign w:val="superscript"/>
          <w:rtl/>
        </w:rPr>
        <w:t>)</w:t>
      </w:r>
      <w:r w:rsidR="00AA09A7">
        <w:rPr>
          <w:rFonts w:ascii="Lotus Linotype" w:hAnsi="Lotus Linotype" w:cs="Traditional Arabic"/>
          <w:sz w:val="32"/>
          <w:rtl/>
        </w:rPr>
        <w:t>.</w:t>
      </w:r>
    </w:p>
    <w:p w:rsidR="0016760C" w:rsidRPr="00AA09A7" w:rsidRDefault="0016760C" w:rsidP="00C73A8A">
      <w:pPr>
        <w:jc w:val="both"/>
        <w:rPr>
          <w:rFonts w:ascii="Lotus Linotype" w:hAnsi="Lotus Linotype" w:cs="Traditional Arabic"/>
          <w:sz w:val="32"/>
          <w:rtl/>
        </w:rPr>
      </w:pPr>
      <w:r w:rsidRPr="00AA09A7">
        <w:rPr>
          <w:rFonts w:ascii="Lotus Linotype (Arabic)" w:hAnsi="Lotus Linotype (Arabic)" w:cs="Traditional Arabic" w:hint="eastAsia"/>
          <w:sz w:val="32"/>
          <w:rtl/>
        </w:rPr>
        <w:t>ورتب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الشاطبي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على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هذا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أصلًا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آخر</w:t>
      </w:r>
      <w:r w:rsidR="00F86239" w:rsidRPr="00AA09A7">
        <w:rPr>
          <w:rFonts w:ascii="Lotus Linotype (Arabic)" w:hAnsi="Lotus Linotype (Arabic)" w:cs="Traditional Arabic" w:hint="eastAsia"/>
          <w:sz w:val="32"/>
          <w:rtl/>
        </w:rPr>
        <w:t xml:space="preserve">،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وهو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أن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المشقة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ليس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للمكلف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أن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يقصدها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في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التكليف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نظرًا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إلى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عظم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أجرها</w:t>
      </w:r>
      <w:r w:rsidR="00F86239" w:rsidRPr="00AA09A7">
        <w:rPr>
          <w:rFonts w:ascii="Lotus Linotype (Arabic)" w:hAnsi="Lotus Linotype (Arabic)" w:cs="Traditional Arabic" w:hint="eastAsia"/>
          <w:sz w:val="32"/>
          <w:rtl/>
        </w:rPr>
        <w:t xml:space="preserve">،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وله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أن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يقصد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العمل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الذي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يعظم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أجره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لعظم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مشقته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من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حيث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هو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عمل</w:t>
      </w:r>
      <w:r w:rsidR="00AA09A7">
        <w:rPr>
          <w:rFonts w:ascii="Lotus Linotype (Arabic)" w:hAnsi="Lotus Linotype (Arabic)" w:cs="Traditional Arabic"/>
          <w:sz w:val="32"/>
          <w:rtl/>
        </w:rPr>
        <w:t>.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ولهذا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كان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قصد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المشقة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قصدًا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باطلًا</w:t>
      </w:r>
      <w:r w:rsidR="00F86239" w:rsidRPr="00AA09A7">
        <w:rPr>
          <w:rFonts w:ascii="Lotus Linotype (Arabic)" w:hAnsi="Lotus Linotype (Arabic)" w:cs="Traditional Arabic"/>
          <w:sz w:val="32"/>
          <w:rtl/>
        </w:rPr>
        <w:t xml:space="preserve">،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ومضادًا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لما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قصد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الشارع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من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التخفيف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المعلوم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المقطوع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proofErr w:type="gramStart"/>
      <w:r w:rsidRPr="00AA09A7">
        <w:rPr>
          <w:rFonts w:ascii="Lotus Linotype (Arabic)" w:hAnsi="Lotus Linotype (Arabic)" w:cs="Traditional Arabic" w:hint="eastAsia"/>
          <w:sz w:val="32"/>
          <w:rtl/>
        </w:rPr>
        <w:t>به</w:t>
      </w:r>
      <w:r w:rsidRPr="00AA09A7">
        <w:rPr>
          <w:rFonts w:ascii="Lotus Linotype" w:hAnsi="Lotus Linotype" w:cs="Traditional Arabic"/>
          <w:sz w:val="32"/>
          <w:vertAlign w:val="superscript"/>
          <w:rtl/>
        </w:rPr>
        <w:t>(</w:t>
      </w:r>
      <w:proofErr w:type="gramEnd"/>
      <w:r w:rsidRPr="00AA09A7">
        <w:rPr>
          <w:rStyle w:val="a8"/>
          <w:rFonts w:ascii="Lotus Linotype" w:hAnsi="Lotus Linotype" w:cs="Traditional Arabic"/>
          <w:sz w:val="32"/>
          <w:rtl/>
        </w:rPr>
        <w:footnoteReference w:id="118"/>
      </w:r>
      <w:r w:rsidRPr="00AA09A7">
        <w:rPr>
          <w:rFonts w:ascii="Lotus Linotype" w:hAnsi="Lotus Linotype" w:cs="Traditional Arabic"/>
          <w:sz w:val="32"/>
          <w:vertAlign w:val="superscript"/>
          <w:rtl/>
        </w:rPr>
        <w:t>)</w:t>
      </w:r>
      <w:r w:rsidR="00AA09A7">
        <w:rPr>
          <w:rFonts w:ascii="Lotus Linotype" w:hAnsi="Lotus Linotype" w:cs="Traditional Arabic"/>
          <w:sz w:val="32"/>
          <w:rtl/>
        </w:rPr>
        <w:t>.</w:t>
      </w:r>
    </w:p>
    <w:p w:rsidR="0016760C" w:rsidRPr="00AA09A7" w:rsidRDefault="0016760C" w:rsidP="00C73A8A">
      <w:pPr>
        <w:jc w:val="both"/>
        <w:rPr>
          <w:rFonts w:ascii="Lotus Linotype" w:hAnsi="Lotus Linotype" w:cs="Traditional Arabic"/>
          <w:w w:val="95"/>
          <w:sz w:val="32"/>
          <w:rtl/>
        </w:rPr>
      </w:pPr>
      <w:r w:rsidRPr="00AA09A7">
        <w:rPr>
          <w:rFonts w:ascii="Lotus Linotype (Arabic)" w:hAnsi="Lotus Linotype (Arabic)" w:cs="Traditional Arabic" w:hint="eastAsia"/>
          <w:w w:val="95"/>
          <w:sz w:val="32"/>
          <w:rtl/>
        </w:rPr>
        <w:t>قلت</w:t>
      </w:r>
      <w:r w:rsidRPr="00AA09A7">
        <w:rPr>
          <w:rFonts w:ascii="Lotus Linotype (Arabic)" w:hAnsi="Lotus Linotype (Arabic)" w:cs="Traditional Arabic"/>
          <w:w w:val="95"/>
          <w:sz w:val="32"/>
          <w:rtl/>
        </w:rPr>
        <w:t xml:space="preserve">: </w:t>
      </w:r>
      <w:r w:rsidRPr="00AA09A7">
        <w:rPr>
          <w:rFonts w:ascii="Lotus Linotype (Arabic)" w:hAnsi="Lotus Linotype (Arabic)" w:cs="Traditional Arabic" w:hint="eastAsia"/>
          <w:w w:val="95"/>
          <w:sz w:val="32"/>
          <w:rtl/>
        </w:rPr>
        <w:t>ويؤكد</w:t>
      </w:r>
      <w:r w:rsidRPr="00AA09A7">
        <w:rPr>
          <w:rFonts w:ascii="Lotus Linotype (Arabic)" w:hAnsi="Lotus Linotype (Arabic)" w:cs="Traditional Arabic"/>
          <w:w w:val="95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w w:val="95"/>
          <w:sz w:val="32"/>
          <w:rtl/>
        </w:rPr>
        <w:t>ما</w:t>
      </w:r>
      <w:r w:rsidRPr="00AA09A7">
        <w:rPr>
          <w:rFonts w:ascii="Lotus Linotype (Arabic)" w:hAnsi="Lotus Linotype (Arabic)" w:cs="Traditional Arabic"/>
          <w:w w:val="95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w w:val="95"/>
          <w:sz w:val="32"/>
          <w:rtl/>
        </w:rPr>
        <w:t>قرّره</w:t>
      </w:r>
      <w:r w:rsidRPr="00AA09A7">
        <w:rPr>
          <w:rFonts w:ascii="Lotus Linotype (Arabic)" w:hAnsi="Lotus Linotype (Arabic)" w:cs="Traditional Arabic"/>
          <w:w w:val="95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w w:val="95"/>
          <w:sz w:val="32"/>
          <w:rtl/>
        </w:rPr>
        <w:t>الشاطبي</w:t>
      </w:r>
      <w:r w:rsidRPr="00AA09A7">
        <w:rPr>
          <w:rFonts w:ascii="Lotus Linotype (Arabic)" w:hAnsi="Lotus Linotype (Arabic)" w:cs="Traditional Arabic"/>
          <w:w w:val="95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w w:val="95"/>
          <w:sz w:val="32"/>
          <w:rtl/>
        </w:rPr>
        <w:t>ما</w:t>
      </w:r>
      <w:r w:rsidRPr="00AA09A7">
        <w:rPr>
          <w:rFonts w:ascii="Lotus Linotype (Arabic)" w:hAnsi="Lotus Linotype (Arabic)" w:cs="Traditional Arabic"/>
          <w:w w:val="95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w w:val="95"/>
          <w:sz w:val="32"/>
          <w:rtl/>
        </w:rPr>
        <w:t>ورد</w:t>
      </w:r>
      <w:r w:rsidRPr="00AA09A7">
        <w:rPr>
          <w:rFonts w:ascii="Lotus Linotype (Arabic)" w:hAnsi="Lotus Linotype (Arabic)" w:cs="Traditional Arabic"/>
          <w:w w:val="95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w w:val="95"/>
          <w:sz w:val="32"/>
          <w:rtl/>
        </w:rPr>
        <w:t>في</w:t>
      </w:r>
      <w:r w:rsidRPr="00AA09A7">
        <w:rPr>
          <w:rFonts w:ascii="Lotus Linotype (Arabic)" w:hAnsi="Lotus Linotype (Arabic)" w:cs="Traditional Arabic"/>
          <w:w w:val="95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w w:val="95"/>
          <w:sz w:val="32"/>
          <w:rtl/>
        </w:rPr>
        <w:t>السنة</w:t>
      </w:r>
      <w:r w:rsidRPr="00AA09A7">
        <w:rPr>
          <w:rFonts w:ascii="Lotus Linotype (Arabic)" w:hAnsi="Lotus Linotype (Arabic)" w:cs="Traditional Arabic"/>
          <w:w w:val="95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w w:val="95"/>
          <w:sz w:val="32"/>
          <w:rtl/>
        </w:rPr>
        <w:t>من</w:t>
      </w:r>
      <w:r w:rsidRPr="00AA09A7">
        <w:rPr>
          <w:rFonts w:ascii="Lotus Linotype (Arabic)" w:hAnsi="Lotus Linotype (Arabic)" w:cs="Traditional Arabic"/>
          <w:w w:val="95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w w:val="95"/>
          <w:sz w:val="32"/>
          <w:rtl/>
        </w:rPr>
        <w:t>رد</w:t>
      </w:r>
      <w:r w:rsidRPr="00AA09A7">
        <w:rPr>
          <w:rFonts w:ascii="Lotus Linotype (Arabic)" w:hAnsi="Lotus Linotype (Arabic)" w:cs="Traditional Arabic"/>
          <w:w w:val="95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w w:val="95"/>
          <w:sz w:val="32"/>
          <w:rtl/>
        </w:rPr>
        <w:t>بعض</w:t>
      </w:r>
      <w:r w:rsidRPr="00AA09A7">
        <w:rPr>
          <w:rFonts w:ascii="Lotus Linotype (Arabic)" w:hAnsi="Lotus Linotype (Arabic)" w:cs="Traditional Arabic"/>
          <w:w w:val="95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w w:val="95"/>
          <w:sz w:val="32"/>
          <w:rtl/>
        </w:rPr>
        <w:t>الأعمال</w:t>
      </w:r>
      <w:r w:rsidRPr="00AA09A7">
        <w:rPr>
          <w:rFonts w:ascii="Lotus Linotype (Arabic)" w:hAnsi="Lotus Linotype (Arabic)" w:cs="Traditional Arabic"/>
          <w:w w:val="95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w w:val="95"/>
          <w:sz w:val="32"/>
          <w:rtl/>
        </w:rPr>
        <w:t>التي</w:t>
      </w:r>
      <w:r w:rsidRPr="00AA09A7">
        <w:rPr>
          <w:rFonts w:ascii="Lotus Linotype (Arabic)" w:hAnsi="Lotus Linotype (Arabic)" w:cs="Traditional Arabic"/>
          <w:w w:val="95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w w:val="95"/>
          <w:sz w:val="32"/>
          <w:rtl/>
        </w:rPr>
        <w:t>قصدت</w:t>
      </w:r>
      <w:r w:rsidRPr="00AA09A7">
        <w:rPr>
          <w:rFonts w:ascii="Lotus Linotype (Arabic)" w:hAnsi="Lotus Linotype (Arabic)" w:cs="Traditional Arabic"/>
          <w:w w:val="95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w w:val="95"/>
          <w:sz w:val="32"/>
          <w:rtl/>
        </w:rPr>
        <w:t>فيها</w:t>
      </w:r>
      <w:r w:rsidRPr="00AA09A7">
        <w:rPr>
          <w:rFonts w:ascii="Lotus Linotype (Arabic)" w:hAnsi="Lotus Linotype (Arabic)" w:cs="Traditional Arabic"/>
          <w:w w:val="95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w w:val="95"/>
          <w:sz w:val="32"/>
          <w:rtl/>
        </w:rPr>
        <w:t>المشقة</w:t>
      </w:r>
      <w:r w:rsidRPr="00AA09A7">
        <w:rPr>
          <w:rFonts w:ascii="Lotus Linotype (Arabic)" w:hAnsi="Lotus Linotype (Arabic)" w:cs="Traditional Arabic"/>
          <w:w w:val="95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w w:val="95"/>
          <w:sz w:val="32"/>
          <w:rtl/>
        </w:rPr>
        <w:t>لذاتها</w:t>
      </w:r>
      <w:r w:rsidRPr="00AA09A7">
        <w:rPr>
          <w:rFonts w:ascii="Lotus Linotype (Arabic)" w:hAnsi="Lotus Linotype (Arabic)" w:cs="Traditional Arabic"/>
          <w:w w:val="95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w w:val="95"/>
          <w:sz w:val="32"/>
          <w:rtl/>
        </w:rPr>
        <w:t>دون</w:t>
      </w:r>
      <w:r w:rsidRPr="00AA09A7">
        <w:rPr>
          <w:rFonts w:ascii="Lotus Linotype (Arabic)" w:hAnsi="Lotus Linotype (Arabic)" w:cs="Traditional Arabic"/>
          <w:w w:val="95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w w:val="95"/>
          <w:sz w:val="32"/>
          <w:rtl/>
        </w:rPr>
        <w:t>أن</w:t>
      </w:r>
      <w:r w:rsidRPr="00AA09A7">
        <w:rPr>
          <w:rFonts w:ascii="Lotus Linotype (Arabic)" w:hAnsi="Lotus Linotype (Arabic)" w:cs="Traditional Arabic"/>
          <w:w w:val="95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w w:val="95"/>
          <w:sz w:val="32"/>
          <w:rtl/>
        </w:rPr>
        <w:t>يترتب</w:t>
      </w:r>
      <w:r w:rsidRPr="00AA09A7">
        <w:rPr>
          <w:rFonts w:ascii="Lotus Linotype (Arabic)" w:hAnsi="Lotus Linotype (Arabic)" w:cs="Traditional Arabic"/>
          <w:w w:val="95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w w:val="95"/>
          <w:sz w:val="32"/>
          <w:rtl/>
        </w:rPr>
        <w:t>على</w:t>
      </w:r>
      <w:r w:rsidRPr="00AA09A7">
        <w:rPr>
          <w:rFonts w:ascii="Lotus Linotype (Arabic)" w:hAnsi="Lotus Linotype (Arabic)" w:cs="Traditional Arabic"/>
          <w:w w:val="95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w w:val="95"/>
          <w:sz w:val="32"/>
          <w:rtl/>
        </w:rPr>
        <w:t>هذه</w:t>
      </w:r>
      <w:r w:rsidRPr="00AA09A7">
        <w:rPr>
          <w:rFonts w:ascii="Lotus Linotype (Arabic)" w:hAnsi="Lotus Linotype (Arabic)" w:cs="Traditional Arabic"/>
          <w:w w:val="95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w w:val="95"/>
          <w:sz w:val="32"/>
          <w:rtl/>
        </w:rPr>
        <w:t>المشقة</w:t>
      </w:r>
      <w:r w:rsidRPr="00AA09A7">
        <w:rPr>
          <w:rFonts w:ascii="Lotus Linotype (Arabic)" w:hAnsi="Lotus Linotype (Arabic)" w:cs="Traditional Arabic"/>
          <w:w w:val="95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w w:val="95"/>
          <w:sz w:val="32"/>
          <w:rtl/>
        </w:rPr>
        <w:t>مصلحة</w:t>
      </w:r>
      <w:r w:rsidR="00F86239" w:rsidRPr="00AA09A7">
        <w:rPr>
          <w:rFonts w:ascii="Lotus Linotype (Arabic)" w:hAnsi="Lotus Linotype (Arabic)" w:cs="Traditional Arabic" w:hint="eastAsia"/>
          <w:w w:val="95"/>
          <w:sz w:val="32"/>
          <w:rtl/>
        </w:rPr>
        <w:t xml:space="preserve">، </w:t>
      </w:r>
      <w:r w:rsidRPr="00AA09A7">
        <w:rPr>
          <w:rFonts w:ascii="Lotus Linotype (Arabic)" w:hAnsi="Lotus Linotype (Arabic)" w:cs="Traditional Arabic" w:hint="eastAsia"/>
          <w:w w:val="95"/>
          <w:sz w:val="32"/>
          <w:rtl/>
        </w:rPr>
        <w:t>من</w:t>
      </w:r>
      <w:r w:rsidRPr="00AA09A7">
        <w:rPr>
          <w:rFonts w:ascii="Lotus Linotype (Arabic)" w:hAnsi="Lotus Linotype (Arabic)" w:cs="Traditional Arabic"/>
          <w:w w:val="95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w w:val="95"/>
          <w:sz w:val="32"/>
          <w:rtl/>
        </w:rPr>
        <w:t>ذلك</w:t>
      </w:r>
      <w:r w:rsidRPr="00AA09A7">
        <w:rPr>
          <w:rFonts w:ascii="Lotus Linotype (Arabic)" w:hAnsi="Lotus Linotype (Arabic)" w:cs="Traditional Arabic"/>
          <w:w w:val="95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w w:val="95"/>
          <w:sz w:val="32"/>
          <w:rtl/>
        </w:rPr>
        <w:t>ما</w:t>
      </w:r>
      <w:r w:rsidRPr="00AA09A7">
        <w:rPr>
          <w:rFonts w:ascii="Lotus Linotype (Arabic)" w:hAnsi="Lotus Linotype (Arabic)" w:cs="Traditional Arabic"/>
          <w:w w:val="95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w w:val="95"/>
          <w:sz w:val="32"/>
          <w:rtl/>
        </w:rPr>
        <w:t>رواه</w:t>
      </w:r>
      <w:r w:rsidRPr="00AA09A7">
        <w:rPr>
          <w:rFonts w:ascii="Lotus Linotype (Arabic)" w:hAnsi="Lotus Linotype (Arabic)" w:cs="Traditional Arabic"/>
          <w:w w:val="95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w w:val="95"/>
          <w:sz w:val="32"/>
          <w:rtl/>
        </w:rPr>
        <w:t>البخاري</w:t>
      </w:r>
      <w:r w:rsidRPr="00AA09A7">
        <w:rPr>
          <w:rFonts w:ascii="Lotus Linotype (Arabic)" w:hAnsi="Lotus Linotype (Arabic)" w:cs="Traditional Arabic"/>
          <w:w w:val="95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w w:val="95"/>
          <w:sz w:val="32"/>
          <w:rtl/>
        </w:rPr>
        <w:t>عن</w:t>
      </w:r>
      <w:r w:rsidRPr="00AA09A7">
        <w:rPr>
          <w:rFonts w:ascii="Lotus Linotype (Arabic)" w:hAnsi="Lotus Linotype (Arabic)" w:cs="Traditional Arabic"/>
          <w:w w:val="95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w w:val="95"/>
          <w:sz w:val="32"/>
          <w:rtl/>
        </w:rPr>
        <w:t>ابن</w:t>
      </w:r>
      <w:r w:rsidRPr="00AA09A7">
        <w:rPr>
          <w:rFonts w:ascii="Lotus Linotype (Arabic)" w:hAnsi="Lotus Linotype (Arabic)" w:cs="Traditional Arabic"/>
          <w:w w:val="95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w w:val="95"/>
          <w:sz w:val="32"/>
          <w:rtl/>
        </w:rPr>
        <w:t>عباس</w:t>
      </w:r>
      <w:r w:rsidRPr="00AA09A7">
        <w:rPr>
          <w:rFonts w:ascii="Lotus Linotype (Arabic)" w:hAnsi="Lotus Linotype (Arabic)" w:cs="Traditional Arabic"/>
          <w:w w:val="95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w w:val="95"/>
          <w:sz w:val="32"/>
          <w:rtl/>
        </w:rPr>
        <w:t>أنه</w:t>
      </w:r>
      <w:r w:rsidRPr="00AA09A7">
        <w:rPr>
          <w:rFonts w:ascii="Lotus Linotype (Arabic)" w:hAnsi="Lotus Linotype (Arabic)" w:cs="Traditional Arabic"/>
          <w:w w:val="95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w w:val="95"/>
          <w:sz w:val="32"/>
          <w:rtl/>
        </w:rPr>
        <w:t>قال</w:t>
      </w:r>
      <w:r w:rsidRPr="00AA09A7">
        <w:rPr>
          <w:rFonts w:ascii="Lotus Linotype (Arabic)" w:hAnsi="Lotus Linotype (Arabic)" w:cs="Traditional Arabic"/>
          <w:w w:val="95"/>
          <w:sz w:val="32"/>
          <w:rtl/>
        </w:rPr>
        <w:t xml:space="preserve">: </w:t>
      </w:r>
      <w:r w:rsidRPr="00AA09A7">
        <w:rPr>
          <w:rFonts w:ascii="Lotus Linotype (Arabic)" w:hAnsi="Lotus Linotype (Arabic)" w:cs="Traditional Arabic" w:hint="eastAsia"/>
          <w:w w:val="95"/>
          <w:sz w:val="32"/>
          <w:rtl/>
        </w:rPr>
        <w:t>«بينما</w:t>
      </w:r>
      <w:r w:rsidRPr="00AA09A7">
        <w:rPr>
          <w:rFonts w:ascii="Lotus Linotype (Arabic)" w:hAnsi="Lotus Linotype (Arabic)" w:cs="Traditional Arabic"/>
          <w:w w:val="95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w w:val="95"/>
          <w:sz w:val="32"/>
          <w:rtl/>
        </w:rPr>
        <w:t>النبي</w:t>
      </w:r>
      <w:r w:rsidR="002B0D0D" w:rsidRPr="00AA09A7">
        <w:rPr>
          <w:rFonts w:ascii="Lotus Linotype (Arabic)" w:hAnsi="Lotus Linotype (Arabic)" w:cs="Traditional Arabic" w:hint="cs"/>
          <w:w w:val="95"/>
          <w:sz w:val="32"/>
          <w:rtl/>
        </w:rPr>
        <w:t xml:space="preserve"> صلى الله عليه وسلم </w:t>
      </w:r>
      <w:r w:rsidRPr="00AA09A7">
        <w:rPr>
          <w:rFonts w:ascii="Lotus Linotype (Arabic)" w:hAnsi="Lotus Linotype (Arabic)" w:cs="Traditional Arabic" w:hint="eastAsia"/>
          <w:w w:val="95"/>
          <w:sz w:val="32"/>
          <w:rtl/>
        </w:rPr>
        <w:t>يخطب</w:t>
      </w:r>
      <w:r w:rsidRPr="00AA09A7">
        <w:rPr>
          <w:rFonts w:ascii="Lotus Linotype (Arabic)" w:hAnsi="Lotus Linotype (Arabic)" w:cs="Traditional Arabic"/>
          <w:w w:val="95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w w:val="95"/>
          <w:sz w:val="32"/>
          <w:rtl/>
        </w:rPr>
        <w:t>إذ</w:t>
      </w:r>
      <w:r w:rsidRPr="00AA09A7">
        <w:rPr>
          <w:rFonts w:ascii="Lotus Linotype (Arabic)" w:hAnsi="Lotus Linotype (Arabic)" w:cs="Traditional Arabic"/>
          <w:w w:val="95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w w:val="95"/>
          <w:sz w:val="32"/>
          <w:rtl/>
        </w:rPr>
        <w:t>هو</w:t>
      </w:r>
      <w:r w:rsidRPr="00AA09A7">
        <w:rPr>
          <w:rFonts w:ascii="Lotus Linotype (Arabic)" w:hAnsi="Lotus Linotype (Arabic)" w:cs="Traditional Arabic"/>
          <w:w w:val="95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w w:val="95"/>
          <w:sz w:val="32"/>
          <w:rtl/>
        </w:rPr>
        <w:t>برجل</w:t>
      </w:r>
      <w:r w:rsidRPr="00AA09A7">
        <w:rPr>
          <w:rFonts w:ascii="Lotus Linotype (Arabic)" w:hAnsi="Lotus Linotype (Arabic)" w:cs="Traditional Arabic"/>
          <w:w w:val="95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w w:val="95"/>
          <w:sz w:val="32"/>
          <w:rtl/>
        </w:rPr>
        <w:t>قائم</w:t>
      </w:r>
      <w:r w:rsidRPr="00AA09A7">
        <w:rPr>
          <w:rFonts w:ascii="Lotus Linotype (Arabic)" w:hAnsi="Lotus Linotype (Arabic)" w:cs="Traditional Arabic"/>
          <w:w w:val="95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w w:val="95"/>
          <w:sz w:val="32"/>
          <w:rtl/>
        </w:rPr>
        <w:t>في</w:t>
      </w:r>
      <w:r w:rsidRPr="00AA09A7">
        <w:rPr>
          <w:rFonts w:ascii="Lotus Linotype (Arabic)" w:hAnsi="Lotus Linotype (Arabic)" w:cs="Traditional Arabic"/>
          <w:w w:val="95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w w:val="95"/>
          <w:sz w:val="32"/>
          <w:rtl/>
        </w:rPr>
        <w:t>الشمس</w:t>
      </w:r>
      <w:r w:rsidR="00F86239" w:rsidRPr="00AA09A7">
        <w:rPr>
          <w:rFonts w:ascii="Lotus Linotype (Arabic)" w:hAnsi="Lotus Linotype (Arabic)" w:cs="Traditional Arabic"/>
          <w:w w:val="95"/>
          <w:sz w:val="32"/>
          <w:rtl/>
        </w:rPr>
        <w:t xml:space="preserve">، </w:t>
      </w:r>
      <w:r w:rsidRPr="00AA09A7">
        <w:rPr>
          <w:rFonts w:ascii="Lotus Linotype (Arabic)" w:hAnsi="Lotus Linotype (Arabic)" w:cs="Traditional Arabic" w:hint="eastAsia"/>
          <w:w w:val="95"/>
          <w:sz w:val="32"/>
          <w:rtl/>
        </w:rPr>
        <w:t>فسأل</w:t>
      </w:r>
      <w:r w:rsidRPr="00AA09A7">
        <w:rPr>
          <w:rFonts w:ascii="Lotus Linotype (Arabic)" w:hAnsi="Lotus Linotype (Arabic)" w:cs="Traditional Arabic"/>
          <w:w w:val="95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w w:val="95"/>
          <w:sz w:val="32"/>
          <w:rtl/>
        </w:rPr>
        <w:t>عنه</w:t>
      </w:r>
      <w:r w:rsidR="00F86239" w:rsidRPr="00AA09A7">
        <w:rPr>
          <w:rFonts w:ascii="Lotus Linotype (Arabic)" w:hAnsi="Lotus Linotype (Arabic)" w:cs="Traditional Arabic" w:hint="eastAsia"/>
          <w:w w:val="95"/>
          <w:sz w:val="32"/>
          <w:rtl/>
        </w:rPr>
        <w:t xml:space="preserve">، </w:t>
      </w:r>
      <w:r w:rsidRPr="00AA09A7">
        <w:rPr>
          <w:rFonts w:ascii="Lotus Linotype (Arabic)" w:hAnsi="Lotus Linotype (Arabic)" w:cs="Traditional Arabic" w:hint="eastAsia"/>
          <w:w w:val="95"/>
          <w:sz w:val="32"/>
          <w:rtl/>
        </w:rPr>
        <w:t>فقالوا</w:t>
      </w:r>
      <w:r w:rsidRPr="00AA09A7">
        <w:rPr>
          <w:rFonts w:ascii="Lotus Linotype (Arabic)" w:hAnsi="Lotus Linotype (Arabic)" w:cs="Traditional Arabic"/>
          <w:w w:val="95"/>
          <w:sz w:val="32"/>
          <w:rtl/>
        </w:rPr>
        <w:t xml:space="preserve">: </w:t>
      </w:r>
      <w:r w:rsidRPr="00AA09A7">
        <w:rPr>
          <w:rFonts w:ascii="Lotus Linotype (Arabic)" w:hAnsi="Lotus Linotype (Arabic)" w:cs="Traditional Arabic" w:hint="eastAsia"/>
          <w:w w:val="95"/>
          <w:sz w:val="32"/>
          <w:rtl/>
        </w:rPr>
        <w:t>أبو</w:t>
      </w:r>
      <w:r w:rsidRPr="00AA09A7">
        <w:rPr>
          <w:rFonts w:ascii="Lotus Linotype (Arabic)" w:hAnsi="Lotus Linotype (Arabic)" w:cs="Traditional Arabic"/>
          <w:w w:val="95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w w:val="95"/>
          <w:sz w:val="32"/>
          <w:rtl/>
        </w:rPr>
        <w:t>إسرائيل</w:t>
      </w:r>
      <w:r w:rsidRPr="00AA09A7">
        <w:rPr>
          <w:rFonts w:ascii="Lotus Linotype (Arabic)" w:hAnsi="Lotus Linotype (Arabic)" w:cs="Traditional Arabic"/>
          <w:w w:val="95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w w:val="95"/>
          <w:sz w:val="32"/>
          <w:rtl/>
        </w:rPr>
        <w:t>نذر</w:t>
      </w:r>
      <w:r w:rsidRPr="00AA09A7">
        <w:rPr>
          <w:rFonts w:ascii="Lotus Linotype (Arabic)" w:hAnsi="Lotus Linotype (Arabic)" w:cs="Traditional Arabic"/>
          <w:w w:val="95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w w:val="95"/>
          <w:sz w:val="32"/>
          <w:rtl/>
        </w:rPr>
        <w:t>أن</w:t>
      </w:r>
      <w:r w:rsidRPr="00AA09A7">
        <w:rPr>
          <w:rFonts w:ascii="Lotus Linotype (Arabic)" w:hAnsi="Lotus Linotype (Arabic)" w:cs="Traditional Arabic"/>
          <w:w w:val="95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w w:val="95"/>
          <w:sz w:val="32"/>
          <w:rtl/>
        </w:rPr>
        <w:t>يقوم</w:t>
      </w:r>
      <w:r w:rsidRPr="00AA09A7">
        <w:rPr>
          <w:rFonts w:ascii="Lotus Linotype (Arabic)" w:hAnsi="Lotus Linotype (Arabic)" w:cs="Traditional Arabic"/>
          <w:w w:val="95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w w:val="95"/>
          <w:sz w:val="32"/>
          <w:rtl/>
        </w:rPr>
        <w:t>ولا</w:t>
      </w:r>
      <w:r w:rsidRPr="00AA09A7">
        <w:rPr>
          <w:rFonts w:ascii="Lotus Linotype (Arabic)" w:hAnsi="Lotus Linotype (Arabic)" w:cs="Traditional Arabic"/>
          <w:w w:val="95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w w:val="95"/>
          <w:sz w:val="32"/>
          <w:rtl/>
        </w:rPr>
        <w:t>يقعد</w:t>
      </w:r>
      <w:r w:rsidRPr="00AA09A7">
        <w:rPr>
          <w:rFonts w:ascii="Lotus Linotype (Arabic)" w:hAnsi="Lotus Linotype (Arabic)" w:cs="Traditional Arabic"/>
          <w:w w:val="95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w w:val="95"/>
          <w:sz w:val="32"/>
          <w:rtl/>
        </w:rPr>
        <w:t>ولا</w:t>
      </w:r>
      <w:r w:rsidRPr="00AA09A7">
        <w:rPr>
          <w:rFonts w:ascii="Lotus Linotype (Arabic)" w:hAnsi="Lotus Linotype (Arabic)" w:cs="Traditional Arabic"/>
          <w:w w:val="95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w w:val="95"/>
          <w:sz w:val="32"/>
          <w:rtl/>
        </w:rPr>
        <w:t>يستظل</w:t>
      </w:r>
      <w:r w:rsidRPr="00AA09A7">
        <w:rPr>
          <w:rFonts w:ascii="Lotus Linotype (Arabic)" w:hAnsi="Lotus Linotype (Arabic)" w:cs="Traditional Arabic"/>
          <w:w w:val="95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w w:val="95"/>
          <w:sz w:val="32"/>
          <w:rtl/>
        </w:rPr>
        <w:t>ولا</w:t>
      </w:r>
      <w:r w:rsidRPr="00AA09A7">
        <w:rPr>
          <w:rFonts w:ascii="Lotus Linotype (Arabic)" w:hAnsi="Lotus Linotype (Arabic)" w:cs="Traditional Arabic"/>
          <w:w w:val="95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w w:val="95"/>
          <w:sz w:val="32"/>
          <w:rtl/>
        </w:rPr>
        <w:t>يتكلم</w:t>
      </w:r>
      <w:r w:rsidRPr="00AA09A7">
        <w:rPr>
          <w:rFonts w:ascii="Lotus Linotype (Arabic)" w:hAnsi="Lotus Linotype (Arabic)" w:cs="Traditional Arabic"/>
          <w:w w:val="95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w w:val="95"/>
          <w:sz w:val="32"/>
          <w:rtl/>
        </w:rPr>
        <w:t>ويصوم</w:t>
      </w:r>
      <w:r w:rsidR="00F86239" w:rsidRPr="00AA09A7">
        <w:rPr>
          <w:rFonts w:ascii="Lotus Linotype (Arabic)" w:hAnsi="Lotus Linotype (Arabic)" w:cs="Traditional Arabic" w:hint="eastAsia"/>
          <w:w w:val="95"/>
          <w:sz w:val="32"/>
          <w:rtl/>
        </w:rPr>
        <w:t xml:space="preserve">، </w:t>
      </w:r>
      <w:r w:rsidRPr="00AA09A7">
        <w:rPr>
          <w:rFonts w:ascii="Lotus Linotype (Arabic)" w:hAnsi="Lotus Linotype (Arabic)" w:cs="Traditional Arabic" w:hint="eastAsia"/>
          <w:w w:val="95"/>
          <w:sz w:val="32"/>
          <w:rtl/>
        </w:rPr>
        <w:t>فقال</w:t>
      </w:r>
      <w:r w:rsidRPr="00AA09A7">
        <w:rPr>
          <w:rFonts w:ascii="Lotus Linotype (Arabic)" w:hAnsi="Lotus Linotype (Arabic)" w:cs="Traditional Arabic"/>
          <w:w w:val="95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w w:val="95"/>
          <w:sz w:val="32"/>
          <w:rtl/>
        </w:rPr>
        <w:t>النبي</w:t>
      </w:r>
      <w:r w:rsidRPr="00AA09A7">
        <w:rPr>
          <w:rFonts w:ascii="Lotus Linotype (Arabic)" w:hAnsi="Lotus Linotype (Arabic)" w:cs="Traditional Arabic"/>
          <w:w w:val="95"/>
          <w:sz w:val="32"/>
          <w:rtl/>
        </w:rPr>
        <w:t xml:space="preserve"> </w:t>
      </w:r>
      <w:r w:rsidR="002B0D0D" w:rsidRPr="00AA09A7">
        <w:rPr>
          <w:rFonts w:ascii="Lotus Linotype (Arabic)" w:hAnsi="Lotus Linotype (Arabic)" w:cs="Traditional Arabic" w:hint="cs"/>
          <w:w w:val="95"/>
          <w:sz w:val="32"/>
          <w:rtl/>
        </w:rPr>
        <w:t>صلى الله عليه وسلم</w:t>
      </w:r>
      <w:r w:rsidR="00D340C1" w:rsidRPr="00AA09A7">
        <w:rPr>
          <w:rFonts w:ascii="Lotus Linotype (Arabic)" w:hAnsi="Lotus Linotype (Arabic)" w:cs="Traditional Arabic"/>
          <w:w w:val="95"/>
          <w:sz w:val="32"/>
          <w:rtl/>
        </w:rPr>
        <w:t>:</w:t>
      </w:r>
      <w:r w:rsidRPr="00AA09A7">
        <w:rPr>
          <w:rFonts w:ascii="Lotus Linotype (Arabic)" w:hAnsi="Lotus Linotype (Arabic)" w:cs="Traditional Arabic"/>
          <w:w w:val="95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w w:val="95"/>
          <w:sz w:val="32"/>
          <w:rtl/>
        </w:rPr>
        <w:t>مروه</w:t>
      </w:r>
      <w:r w:rsidRPr="00AA09A7">
        <w:rPr>
          <w:rFonts w:ascii="Lotus Linotype (Arabic)" w:hAnsi="Lotus Linotype (Arabic)" w:cs="Traditional Arabic"/>
          <w:w w:val="95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w w:val="95"/>
          <w:sz w:val="32"/>
          <w:rtl/>
        </w:rPr>
        <w:t>فليتكلم</w:t>
      </w:r>
      <w:r w:rsidRPr="00AA09A7">
        <w:rPr>
          <w:rFonts w:ascii="Lotus Linotype (Arabic)" w:hAnsi="Lotus Linotype (Arabic)" w:cs="Traditional Arabic"/>
          <w:w w:val="95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w w:val="95"/>
          <w:sz w:val="32"/>
          <w:rtl/>
        </w:rPr>
        <w:t>وليستظل</w:t>
      </w:r>
      <w:r w:rsidRPr="00AA09A7">
        <w:rPr>
          <w:rFonts w:ascii="Lotus Linotype (Arabic)" w:hAnsi="Lotus Linotype (Arabic)" w:cs="Traditional Arabic"/>
          <w:w w:val="95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w w:val="95"/>
          <w:sz w:val="32"/>
          <w:rtl/>
        </w:rPr>
        <w:t>وليقعد</w:t>
      </w:r>
      <w:r w:rsidRPr="00AA09A7">
        <w:rPr>
          <w:rFonts w:ascii="Lotus Linotype (Arabic)" w:hAnsi="Lotus Linotype (Arabic)" w:cs="Traditional Arabic"/>
          <w:w w:val="95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w w:val="95"/>
          <w:sz w:val="32"/>
          <w:rtl/>
        </w:rPr>
        <w:t>وليُتِمَّ</w:t>
      </w:r>
      <w:r w:rsidRPr="00AA09A7">
        <w:rPr>
          <w:rFonts w:ascii="Lotus Linotype (Arabic)" w:hAnsi="Lotus Linotype (Arabic)" w:cs="Traditional Arabic"/>
          <w:w w:val="95"/>
          <w:sz w:val="32"/>
          <w:rtl/>
        </w:rPr>
        <w:t xml:space="preserve"> </w:t>
      </w:r>
      <w:proofErr w:type="gramStart"/>
      <w:r w:rsidRPr="00AA09A7">
        <w:rPr>
          <w:rFonts w:ascii="Lotus Linotype (Arabic)" w:hAnsi="Lotus Linotype (Arabic)" w:cs="Traditional Arabic" w:hint="eastAsia"/>
          <w:w w:val="95"/>
          <w:sz w:val="32"/>
          <w:rtl/>
        </w:rPr>
        <w:t>صومه»</w:t>
      </w:r>
      <w:r w:rsidRPr="00AA09A7">
        <w:rPr>
          <w:rFonts w:ascii="Lotus Linotype" w:hAnsi="Lotus Linotype" w:cs="Traditional Arabic"/>
          <w:w w:val="95"/>
          <w:sz w:val="32"/>
          <w:vertAlign w:val="superscript"/>
          <w:rtl/>
        </w:rPr>
        <w:t>(</w:t>
      </w:r>
      <w:proofErr w:type="gramEnd"/>
      <w:r w:rsidRPr="00AA09A7">
        <w:rPr>
          <w:rStyle w:val="a8"/>
          <w:rFonts w:ascii="Lotus Linotype" w:hAnsi="Lotus Linotype" w:cs="Traditional Arabic"/>
          <w:w w:val="95"/>
          <w:sz w:val="32"/>
          <w:rtl/>
        </w:rPr>
        <w:footnoteReference w:id="119"/>
      </w:r>
      <w:r w:rsidRPr="00AA09A7">
        <w:rPr>
          <w:rFonts w:ascii="Lotus Linotype" w:hAnsi="Lotus Linotype" w:cs="Traditional Arabic"/>
          <w:w w:val="95"/>
          <w:sz w:val="32"/>
          <w:vertAlign w:val="superscript"/>
          <w:rtl/>
        </w:rPr>
        <w:t>)</w:t>
      </w:r>
      <w:r w:rsidR="00AA09A7">
        <w:rPr>
          <w:rFonts w:ascii="Lotus Linotype" w:hAnsi="Lotus Linotype" w:cs="Traditional Arabic"/>
          <w:w w:val="95"/>
          <w:sz w:val="32"/>
          <w:rtl/>
        </w:rPr>
        <w:t>.</w:t>
      </w:r>
    </w:p>
    <w:p w:rsidR="00F6448B" w:rsidRDefault="0016760C" w:rsidP="00C73A8A">
      <w:pPr>
        <w:jc w:val="both"/>
        <w:rPr>
          <w:rFonts w:ascii="Lotus Linotype" w:hAnsi="Lotus Linotype" w:cs="Traditional Arabic"/>
          <w:sz w:val="32"/>
          <w:rtl/>
        </w:rPr>
      </w:pPr>
      <w:r w:rsidRPr="00AA09A7">
        <w:rPr>
          <w:rFonts w:ascii="Lotus Linotype (Arabic)" w:hAnsi="Lotus Linotype (Arabic)" w:cs="Traditional Arabic" w:hint="eastAsia"/>
          <w:sz w:val="32"/>
          <w:rtl/>
        </w:rPr>
        <w:t>وعن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ابن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عباس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أيضًا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أن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النبي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="002B0D0D" w:rsidRPr="00AA09A7">
        <w:rPr>
          <w:rFonts w:ascii="Lotus Linotype (Arabic)" w:hAnsi="Lotus Linotype (Arabic)" w:cs="Traditional Arabic" w:hint="cs"/>
          <w:w w:val="95"/>
          <w:sz w:val="32"/>
          <w:rtl/>
        </w:rPr>
        <w:t>صلى الله عليه وسلم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لما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بلغه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أن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أخت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عقبة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بن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عامر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نذرت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أن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تحج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ماشية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قال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: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«إن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الله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لغني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عن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نذرها</w:t>
      </w:r>
      <w:r w:rsidR="00F86239" w:rsidRPr="00AA09A7">
        <w:rPr>
          <w:rFonts w:ascii="Lotus Linotype (Arabic)" w:hAnsi="Lotus Linotype (Arabic)" w:cs="Traditional Arabic" w:hint="eastAsia"/>
          <w:sz w:val="32"/>
          <w:rtl/>
        </w:rPr>
        <w:t xml:space="preserve">، </w:t>
      </w:r>
      <w:r w:rsidRPr="00AA09A7">
        <w:rPr>
          <w:rFonts w:ascii="Lotus Linotype (Arabic)" w:hAnsi="Lotus Linotype (Arabic)" w:cs="Traditional Arabic" w:hint="eastAsia"/>
          <w:sz w:val="32"/>
          <w:rtl/>
        </w:rPr>
        <w:t>مرها</w:t>
      </w:r>
      <w:r w:rsidRPr="00AA09A7">
        <w:rPr>
          <w:rFonts w:ascii="Lotus Linotype (Arabic)" w:hAnsi="Lotus Linotype (Arabic)" w:cs="Traditional Arabic"/>
          <w:sz w:val="32"/>
          <w:rtl/>
        </w:rPr>
        <w:t xml:space="preserve"> </w:t>
      </w:r>
      <w:proofErr w:type="gramStart"/>
      <w:r w:rsidRPr="00AA09A7">
        <w:rPr>
          <w:rFonts w:ascii="Lotus Linotype (Arabic)" w:hAnsi="Lotus Linotype (Arabic)" w:cs="Traditional Arabic" w:hint="eastAsia"/>
          <w:sz w:val="32"/>
          <w:rtl/>
        </w:rPr>
        <w:t>فلتركب»</w:t>
      </w:r>
      <w:r w:rsidRPr="00AA09A7">
        <w:rPr>
          <w:rFonts w:ascii="Lotus Linotype" w:hAnsi="Lotus Linotype" w:cs="Traditional Arabic"/>
          <w:sz w:val="32"/>
          <w:vertAlign w:val="superscript"/>
          <w:rtl/>
        </w:rPr>
        <w:t>(</w:t>
      </w:r>
      <w:proofErr w:type="gramEnd"/>
      <w:r w:rsidRPr="00AA09A7">
        <w:rPr>
          <w:rStyle w:val="a8"/>
          <w:rFonts w:ascii="Lotus Linotype" w:hAnsi="Lotus Linotype" w:cs="Traditional Arabic"/>
          <w:sz w:val="32"/>
          <w:rtl/>
        </w:rPr>
        <w:footnoteReference w:id="120"/>
      </w:r>
      <w:r w:rsidRPr="00AA09A7">
        <w:rPr>
          <w:rFonts w:ascii="Lotus Linotype" w:hAnsi="Lotus Linotype" w:cs="Traditional Arabic"/>
          <w:sz w:val="32"/>
          <w:vertAlign w:val="superscript"/>
          <w:rtl/>
        </w:rPr>
        <w:t>)</w:t>
      </w:r>
      <w:r w:rsidR="00AA09A7">
        <w:rPr>
          <w:rFonts w:ascii="Lotus Linotype" w:hAnsi="Lotus Linotype" w:cs="Traditional Arabic"/>
          <w:sz w:val="32"/>
          <w:rtl/>
        </w:rPr>
        <w:t>.</w:t>
      </w:r>
    </w:p>
    <w:p w:rsidR="00F6448B" w:rsidRDefault="00F6448B">
      <w:pPr>
        <w:bidi w:val="0"/>
        <w:rPr>
          <w:rFonts w:ascii="Lotus Linotype" w:hAnsi="Lotus Linotype" w:cs="Traditional Arabic"/>
          <w:sz w:val="32"/>
          <w:rtl/>
        </w:rPr>
      </w:pPr>
      <w:r>
        <w:rPr>
          <w:rFonts w:ascii="Lotus Linotype" w:hAnsi="Lotus Linotype" w:cs="Traditional Arabic"/>
          <w:sz w:val="32"/>
          <w:rtl/>
        </w:rPr>
        <w:br w:type="page"/>
      </w:r>
    </w:p>
    <w:p w:rsidR="0016760C" w:rsidRPr="00AA09A7" w:rsidRDefault="0016760C" w:rsidP="00F6448B">
      <w:pPr>
        <w:pStyle w:val="1"/>
        <w:rPr>
          <w:rFonts w:ascii="Lotus Linotype" w:hAnsi="Lotus Linotype"/>
          <w:rtl/>
        </w:rPr>
      </w:pPr>
      <w:r w:rsidRPr="00AA09A7">
        <w:rPr>
          <w:rtl/>
        </w:rPr>
        <w:lastRenderedPageBreak/>
        <w:t xml:space="preserve"> </w:t>
      </w:r>
      <w:bookmarkStart w:id="24" w:name="_Toc494178559"/>
      <w:r w:rsidRPr="00AA09A7">
        <w:rPr>
          <w:rFonts w:hint="eastAsia"/>
          <w:rtl/>
        </w:rPr>
        <w:t>اختلاف</w:t>
      </w:r>
      <w:r w:rsidRPr="00AA09A7">
        <w:rPr>
          <w:rtl/>
        </w:rPr>
        <w:t xml:space="preserve"> </w:t>
      </w:r>
      <w:r w:rsidRPr="00AA09A7">
        <w:rPr>
          <w:rFonts w:hint="eastAsia"/>
          <w:rtl/>
        </w:rPr>
        <w:t>اعتبار</w:t>
      </w:r>
      <w:r w:rsidRPr="00AA09A7">
        <w:rPr>
          <w:rtl/>
        </w:rPr>
        <w:t xml:space="preserve"> </w:t>
      </w:r>
      <w:r w:rsidRPr="00AA09A7">
        <w:rPr>
          <w:rFonts w:hint="eastAsia"/>
          <w:rtl/>
        </w:rPr>
        <w:t>المشقّة</w:t>
      </w:r>
      <w:r w:rsidRPr="00AA09A7">
        <w:rPr>
          <w:rtl/>
        </w:rPr>
        <w:t xml:space="preserve"> </w:t>
      </w:r>
      <w:r w:rsidRPr="00AA09A7">
        <w:rPr>
          <w:rFonts w:hint="eastAsia"/>
          <w:rtl/>
        </w:rPr>
        <w:t>باختلاف</w:t>
      </w:r>
      <w:r w:rsidRPr="00AA09A7">
        <w:rPr>
          <w:rtl/>
        </w:rPr>
        <w:t xml:space="preserve"> </w:t>
      </w:r>
      <w:r w:rsidRPr="00AA09A7">
        <w:rPr>
          <w:rFonts w:hint="eastAsia"/>
          <w:rtl/>
        </w:rPr>
        <w:t>درجة</w:t>
      </w:r>
      <w:r w:rsidRPr="00AA09A7">
        <w:rPr>
          <w:rtl/>
        </w:rPr>
        <w:t xml:space="preserve"> </w:t>
      </w:r>
      <w:r w:rsidRPr="00AA09A7">
        <w:rPr>
          <w:rFonts w:hint="eastAsia"/>
          <w:rtl/>
        </w:rPr>
        <w:t>العمل</w:t>
      </w:r>
      <w:r w:rsidRPr="00AA09A7">
        <w:rPr>
          <w:rtl/>
        </w:rPr>
        <w:t xml:space="preserve"> </w:t>
      </w:r>
      <w:r w:rsidRPr="00AA09A7">
        <w:rPr>
          <w:rFonts w:hint="eastAsia"/>
          <w:rtl/>
        </w:rPr>
        <w:t>وأهميته</w:t>
      </w:r>
      <w:r w:rsidR="00AA09A7">
        <w:rPr>
          <w:rtl/>
        </w:rPr>
        <w:t>.</w:t>
      </w:r>
      <w:bookmarkEnd w:id="24"/>
    </w:p>
    <w:p w:rsidR="0016760C" w:rsidRPr="00AA09A7" w:rsidRDefault="0016760C" w:rsidP="00C73A8A">
      <w:pPr>
        <w:jc w:val="both"/>
        <w:rPr>
          <w:rFonts w:ascii="Lotus Linotype" w:hAnsi="Lotus Linotype" w:cs="Traditional Arabic"/>
          <w:w w:val="95"/>
          <w:sz w:val="32"/>
          <w:rtl/>
        </w:rPr>
      </w:pPr>
      <w:r w:rsidRPr="00AA09A7">
        <w:rPr>
          <w:rFonts w:ascii="Lotus Linotype (Arabic)" w:hAnsi="Lotus Linotype (Arabic)" w:cs="Traditional Arabic" w:hint="eastAsia"/>
          <w:w w:val="95"/>
          <w:sz w:val="32"/>
          <w:rtl/>
        </w:rPr>
        <w:t>لقد</w:t>
      </w:r>
      <w:r w:rsidRPr="00AA09A7">
        <w:rPr>
          <w:rFonts w:ascii="Lotus Linotype (Arabic)" w:hAnsi="Lotus Linotype (Arabic)" w:cs="Traditional Arabic"/>
          <w:w w:val="95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w w:val="95"/>
          <w:sz w:val="32"/>
          <w:rtl/>
        </w:rPr>
        <w:t>نبَّه</w:t>
      </w:r>
      <w:r w:rsidRPr="00AA09A7">
        <w:rPr>
          <w:rFonts w:ascii="Lotus Linotype (Arabic)" w:hAnsi="Lotus Linotype (Arabic)" w:cs="Traditional Arabic"/>
          <w:w w:val="95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w w:val="95"/>
          <w:sz w:val="32"/>
          <w:rtl/>
        </w:rPr>
        <w:t>الإمام</w:t>
      </w:r>
      <w:r w:rsidRPr="00AA09A7">
        <w:rPr>
          <w:rFonts w:ascii="Lotus Linotype (Arabic)" w:hAnsi="Lotus Linotype (Arabic)" w:cs="Traditional Arabic"/>
          <w:w w:val="95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w w:val="95"/>
          <w:sz w:val="32"/>
          <w:rtl/>
        </w:rPr>
        <w:t>الشاطبي</w:t>
      </w:r>
      <w:r w:rsidRPr="00AA09A7">
        <w:rPr>
          <w:rFonts w:ascii="Lotus Linotype (Arabic)" w:hAnsi="Lotus Linotype (Arabic)" w:cs="Traditional Arabic"/>
          <w:w w:val="95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w w:val="95"/>
          <w:sz w:val="32"/>
          <w:rtl/>
        </w:rPr>
        <w:t>على</w:t>
      </w:r>
      <w:r w:rsidRPr="00AA09A7">
        <w:rPr>
          <w:rFonts w:ascii="Lotus Linotype (Arabic)" w:hAnsi="Lotus Linotype (Arabic)" w:cs="Traditional Arabic"/>
          <w:w w:val="95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w w:val="95"/>
          <w:sz w:val="32"/>
          <w:rtl/>
        </w:rPr>
        <w:t>أمر</w:t>
      </w:r>
      <w:r w:rsidRPr="00AA09A7">
        <w:rPr>
          <w:rFonts w:ascii="Lotus Linotype (Arabic)" w:hAnsi="Lotus Linotype (Arabic)" w:cs="Traditional Arabic"/>
          <w:w w:val="95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w w:val="95"/>
          <w:sz w:val="32"/>
          <w:rtl/>
        </w:rPr>
        <w:t>هام</w:t>
      </w:r>
      <w:r w:rsidR="00F86239" w:rsidRPr="00AA09A7">
        <w:rPr>
          <w:rFonts w:ascii="Lotus Linotype (Arabic)" w:hAnsi="Lotus Linotype (Arabic)" w:cs="Traditional Arabic" w:hint="eastAsia"/>
          <w:w w:val="95"/>
          <w:sz w:val="32"/>
          <w:rtl/>
        </w:rPr>
        <w:t xml:space="preserve">، </w:t>
      </w:r>
      <w:r w:rsidRPr="00AA09A7">
        <w:rPr>
          <w:rFonts w:ascii="Lotus Linotype (Arabic)" w:hAnsi="Lotus Linotype (Arabic)" w:cs="Traditional Arabic" w:hint="eastAsia"/>
          <w:w w:val="95"/>
          <w:sz w:val="32"/>
          <w:rtl/>
        </w:rPr>
        <w:t>وهو</w:t>
      </w:r>
      <w:r w:rsidRPr="00AA09A7">
        <w:rPr>
          <w:rFonts w:ascii="Lotus Linotype (Arabic)" w:hAnsi="Lotus Linotype (Arabic)" w:cs="Traditional Arabic"/>
          <w:w w:val="95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w w:val="95"/>
          <w:sz w:val="32"/>
          <w:rtl/>
        </w:rPr>
        <w:t>أن</w:t>
      </w:r>
      <w:r w:rsidRPr="00AA09A7">
        <w:rPr>
          <w:rFonts w:ascii="Lotus Linotype (Arabic)" w:hAnsi="Lotus Linotype (Arabic)" w:cs="Traditional Arabic"/>
          <w:w w:val="95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w w:val="95"/>
          <w:sz w:val="32"/>
          <w:rtl/>
        </w:rPr>
        <w:t>المشقَّة</w:t>
      </w:r>
      <w:r w:rsidRPr="00AA09A7">
        <w:rPr>
          <w:rFonts w:ascii="Lotus Linotype (Arabic)" w:hAnsi="Lotus Linotype (Arabic)" w:cs="Traditional Arabic"/>
          <w:w w:val="95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w w:val="95"/>
          <w:sz w:val="32"/>
          <w:rtl/>
        </w:rPr>
        <w:t>التي</w:t>
      </w:r>
      <w:r w:rsidRPr="00AA09A7">
        <w:rPr>
          <w:rFonts w:ascii="Lotus Linotype (Arabic)" w:hAnsi="Lotus Linotype (Arabic)" w:cs="Traditional Arabic"/>
          <w:w w:val="95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w w:val="95"/>
          <w:sz w:val="32"/>
          <w:rtl/>
        </w:rPr>
        <w:t>تستحق</w:t>
      </w:r>
      <w:r w:rsidRPr="00AA09A7">
        <w:rPr>
          <w:rFonts w:ascii="Lotus Linotype (Arabic)" w:hAnsi="Lotus Linotype (Arabic)" w:cs="Traditional Arabic"/>
          <w:w w:val="95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w w:val="95"/>
          <w:sz w:val="32"/>
          <w:rtl/>
        </w:rPr>
        <w:t>أولا</w:t>
      </w:r>
      <w:r w:rsidRPr="00AA09A7">
        <w:rPr>
          <w:rFonts w:ascii="Lotus Linotype (Arabic)" w:hAnsi="Lotus Linotype (Arabic)" w:cs="Traditional Arabic"/>
          <w:w w:val="95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w w:val="95"/>
          <w:sz w:val="32"/>
          <w:rtl/>
        </w:rPr>
        <w:t>تستحق</w:t>
      </w:r>
      <w:r w:rsidRPr="00AA09A7">
        <w:rPr>
          <w:rFonts w:ascii="Lotus Linotype (Arabic)" w:hAnsi="Lotus Linotype (Arabic)" w:cs="Traditional Arabic"/>
          <w:w w:val="95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w w:val="95"/>
          <w:sz w:val="32"/>
          <w:rtl/>
        </w:rPr>
        <w:t>التخفيف</w:t>
      </w:r>
      <w:r w:rsidRPr="00AA09A7">
        <w:rPr>
          <w:rFonts w:ascii="Lotus Linotype (Arabic)" w:hAnsi="Lotus Linotype (Arabic)" w:cs="Traditional Arabic"/>
          <w:w w:val="95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w w:val="95"/>
          <w:sz w:val="32"/>
          <w:rtl/>
        </w:rPr>
        <w:t>إنما</w:t>
      </w:r>
      <w:r w:rsidRPr="00AA09A7">
        <w:rPr>
          <w:rFonts w:ascii="Lotus Linotype (Arabic)" w:hAnsi="Lotus Linotype (Arabic)" w:cs="Traditional Arabic"/>
          <w:w w:val="95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w w:val="95"/>
          <w:sz w:val="32"/>
          <w:rtl/>
        </w:rPr>
        <w:t>تقاس</w:t>
      </w:r>
      <w:r w:rsidRPr="00AA09A7">
        <w:rPr>
          <w:rFonts w:ascii="Lotus Linotype (Arabic)" w:hAnsi="Lotus Linotype (Arabic)" w:cs="Traditional Arabic"/>
          <w:w w:val="95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w w:val="95"/>
          <w:sz w:val="32"/>
          <w:rtl/>
        </w:rPr>
        <w:t>وتقدر</w:t>
      </w:r>
      <w:r w:rsidRPr="00AA09A7">
        <w:rPr>
          <w:rFonts w:ascii="Lotus Linotype (Arabic)" w:hAnsi="Lotus Linotype (Arabic)" w:cs="Traditional Arabic"/>
          <w:w w:val="95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w w:val="95"/>
          <w:sz w:val="32"/>
          <w:rtl/>
        </w:rPr>
        <w:t>بالنظر</w:t>
      </w:r>
      <w:r w:rsidRPr="00AA09A7">
        <w:rPr>
          <w:rFonts w:ascii="Lotus Linotype (Arabic)" w:hAnsi="Lotus Linotype (Arabic)" w:cs="Traditional Arabic"/>
          <w:w w:val="95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w w:val="95"/>
          <w:sz w:val="32"/>
          <w:rtl/>
        </w:rPr>
        <w:t>إلى</w:t>
      </w:r>
      <w:r w:rsidRPr="00AA09A7">
        <w:rPr>
          <w:rFonts w:ascii="Lotus Linotype (Arabic)" w:hAnsi="Lotus Linotype (Arabic)" w:cs="Traditional Arabic"/>
          <w:w w:val="95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w w:val="95"/>
          <w:sz w:val="32"/>
          <w:rtl/>
        </w:rPr>
        <w:t>العمل</w:t>
      </w:r>
      <w:r w:rsidRPr="00AA09A7">
        <w:rPr>
          <w:rFonts w:ascii="Lotus Linotype (Arabic)" w:hAnsi="Lotus Linotype (Arabic)" w:cs="Traditional Arabic"/>
          <w:w w:val="95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w w:val="95"/>
          <w:sz w:val="32"/>
          <w:rtl/>
        </w:rPr>
        <w:t>الذي</w:t>
      </w:r>
      <w:r w:rsidRPr="00AA09A7">
        <w:rPr>
          <w:rFonts w:ascii="Lotus Linotype (Arabic)" w:hAnsi="Lotus Linotype (Arabic)" w:cs="Traditional Arabic"/>
          <w:w w:val="95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w w:val="95"/>
          <w:sz w:val="32"/>
          <w:rtl/>
        </w:rPr>
        <w:t>يستلزمها</w:t>
      </w:r>
      <w:r w:rsidRPr="00AA09A7">
        <w:rPr>
          <w:rFonts w:ascii="Lotus Linotype (Arabic)" w:hAnsi="Lotus Linotype (Arabic)" w:cs="Traditional Arabic"/>
          <w:w w:val="95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w w:val="95"/>
          <w:sz w:val="32"/>
          <w:rtl/>
        </w:rPr>
        <w:t>ومدى</w:t>
      </w:r>
      <w:r w:rsidRPr="00AA09A7">
        <w:rPr>
          <w:rFonts w:ascii="Lotus Linotype (Arabic)" w:hAnsi="Lotus Linotype (Arabic)" w:cs="Traditional Arabic"/>
          <w:w w:val="95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w w:val="95"/>
          <w:sz w:val="32"/>
          <w:rtl/>
        </w:rPr>
        <w:t>ضرورته</w:t>
      </w:r>
      <w:r w:rsidRPr="00AA09A7">
        <w:rPr>
          <w:rFonts w:ascii="Lotus Linotype (Arabic)" w:hAnsi="Lotus Linotype (Arabic)" w:cs="Traditional Arabic"/>
          <w:w w:val="95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w w:val="95"/>
          <w:sz w:val="32"/>
          <w:rtl/>
        </w:rPr>
        <w:t>ومدى</w:t>
      </w:r>
      <w:r w:rsidRPr="00AA09A7">
        <w:rPr>
          <w:rFonts w:ascii="Lotus Linotype (Arabic)" w:hAnsi="Lotus Linotype (Arabic)" w:cs="Traditional Arabic"/>
          <w:w w:val="95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w w:val="95"/>
          <w:sz w:val="32"/>
          <w:rtl/>
        </w:rPr>
        <w:t>أهميته</w:t>
      </w:r>
      <w:r w:rsidR="00F86239" w:rsidRPr="00AA09A7">
        <w:rPr>
          <w:rFonts w:ascii="Lotus Linotype (Arabic)" w:hAnsi="Lotus Linotype (Arabic)" w:cs="Traditional Arabic"/>
          <w:w w:val="95"/>
          <w:sz w:val="32"/>
          <w:rtl/>
        </w:rPr>
        <w:t xml:space="preserve">، </w:t>
      </w:r>
      <w:r w:rsidRPr="00AA09A7">
        <w:rPr>
          <w:rFonts w:ascii="Lotus Linotype (Arabic)" w:hAnsi="Lotus Linotype (Arabic)" w:cs="Traditional Arabic" w:hint="eastAsia"/>
          <w:w w:val="95"/>
          <w:sz w:val="32"/>
          <w:rtl/>
        </w:rPr>
        <w:t>فلا</w:t>
      </w:r>
      <w:r w:rsidRPr="00AA09A7">
        <w:rPr>
          <w:rFonts w:ascii="Lotus Linotype (Arabic)" w:hAnsi="Lotus Linotype (Arabic)" w:cs="Traditional Arabic"/>
          <w:w w:val="95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w w:val="95"/>
          <w:sz w:val="32"/>
          <w:rtl/>
        </w:rPr>
        <w:t>نقيس</w:t>
      </w:r>
      <w:r w:rsidRPr="00AA09A7">
        <w:rPr>
          <w:rFonts w:ascii="Lotus Linotype (Arabic)" w:hAnsi="Lotus Linotype (Arabic)" w:cs="Traditional Arabic"/>
          <w:w w:val="95"/>
          <w:sz w:val="32"/>
          <w:rtl/>
        </w:rPr>
        <w:t xml:space="preserve"> – </w:t>
      </w:r>
      <w:proofErr w:type="gramStart"/>
      <w:r w:rsidRPr="00AA09A7">
        <w:rPr>
          <w:rFonts w:ascii="Lotus Linotype (Arabic)" w:hAnsi="Lotus Linotype (Arabic)" w:cs="Traditional Arabic" w:hint="eastAsia"/>
          <w:w w:val="95"/>
          <w:sz w:val="32"/>
          <w:rtl/>
        </w:rPr>
        <w:t>مثلًا</w:t>
      </w:r>
      <w:r w:rsidRPr="00AA09A7">
        <w:rPr>
          <w:rFonts w:ascii="Lotus Linotype (Arabic)" w:hAnsi="Lotus Linotype (Arabic)" w:cs="Traditional Arabic"/>
          <w:w w:val="95"/>
          <w:sz w:val="32"/>
          <w:rtl/>
        </w:rPr>
        <w:t xml:space="preserve">- </w:t>
      </w:r>
      <w:r w:rsidRPr="00AA09A7">
        <w:rPr>
          <w:rFonts w:ascii="Lotus Linotype (Arabic)" w:hAnsi="Lotus Linotype (Arabic)" w:cs="Traditional Arabic" w:hint="eastAsia"/>
          <w:w w:val="95"/>
          <w:sz w:val="32"/>
          <w:rtl/>
        </w:rPr>
        <w:t>المشقة</w:t>
      </w:r>
      <w:proofErr w:type="gramEnd"/>
      <w:r w:rsidRPr="00AA09A7">
        <w:rPr>
          <w:rFonts w:ascii="Lotus Linotype (Arabic)" w:hAnsi="Lotus Linotype (Arabic)" w:cs="Traditional Arabic"/>
          <w:w w:val="95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w w:val="95"/>
          <w:sz w:val="32"/>
          <w:rtl/>
        </w:rPr>
        <w:t>في</w:t>
      </w:r>
      <w:r w:rsidRPr="00AA09A7">
        <w:rPr>
          <w:rFonts w:ascii="Lotus Linotype (Arabic)" w:hAnsi="Lotus Linotype (Arabic)" w:cs="Traditional Arabic"/>
          <w:w w:val="95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w w:val="95"/>
          <w:sz w:val="32"/>
          <w:rtl/>
        </w:rPr>
        <w:t>ركعتي</w:t>
      </w:r>
      <w:r w:rsidRPr="00AA09A7">
        <w:rPr>
          <w:rFonts w:ascii="Lotus Linotype (Arabic)" w:hAnsi="Lotus Linotype (Arabic)" w:cs="Traditional Arabic"/>
          <w:w w:val="95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w w:val="95"/>
          <w:sz w:val="32"/>
          <w:rtl/>
        </w:rPr>
        <w:t>الضحى</w:t>
      </w:r>
      <w:r w:rsidRPr="00AA09A7">
        <w:rPr>
          <w:rFonts w:ascii="Lotus Linotype (Arabic)" w:hAnsi="Lotus Linotype (Arabic)" w:cs="Traditional Arabic"/>
          <w:w w:val="95"/>
          <w:sz w:val="32"/>
          <w:rtl/>
        </w:rPr>
        <w:t xml:space="preserve"> (</w:t>
      </w:r>
      <w:r w:rsidRPr="00AA09A7">
        <w:rPr>
          <w:rFonts w:ascii="Lotus Linotype (Arabic)" w:hAnsi="Lotus Linotype (Arabic)" w:cs="Traditional Arabic" w:hint="eastAsia"/>
          <w:w w:val="95"/>
          <w:sz w:val="32"/>
          <w:rtl/>
        </w:rPr>
        <w:t>وهي</w:t>
      </w:r>
      <w:r w:rsidRPr="00AA09A7">
        <w:rPr>
          <w:rFonts w:ascii="Lotus Linotype (Arabic)" w:hAnsi="Lotus Linotype (Arabic)" w:cs="Traditional Arabic"/>
          <w:w w:val="95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w w:val="95"/>
          <w:sz w:val="32"/>
          <w:rtl/>
        </w:rPr>
        <w:t>نافلة</w:t>
      </w:r>
      <w:r w:rsidRPr="00AA09A7">
        <w:rPr>
          <w:rFonts w:ascii="Lotus Linotype (Arabic)" w:hAnsi="Lotus Linotype (Arabic)" w:cs="Traditional Arabic"/>
          <w:w w:val="95"/>
          <w:sz w:val="32"/>
          <w:rtl/>
        </w:rPr>
        <w:t xml:space="preserve">) </w:t>
      </w:r>
      <w:r w:rsidRPr="00AA09A7">
        <w:rPr>
          <w:rFonts w:ascii="Lotus Linotype (Arabic)" w:hAnsi="Lotus Linotype (Arabic)" w:cs="Traditional Arabic" w:hint="eastAsia"/>
          <w:w w:val="95"/>
          <w:sz w:val="32"/>
          <w:rtl/>
        </w:rPr>
        <w:t>كما</w:t>
      </w:r>
      <w:r w:rsidRPr="00AA09A7">
        <w:rPr>
          <w:rFonts w:ascii="Lotus Linotype (Arabic)" w:hAnsi="Lotus Linotype (Arabic)" w:cs="Traditional Arabic"/>
          <w:w w:val="95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w w:val="95"/>
          <w:sz w:val="32"/>
          <w:rtl/>
        </w:rPr>
        <w:t>نقيسها</w:t>
      </w:r>
      <w:r w:rsidRPr="00AA09A7">
        <w:rPr>
          <w:rFonts w:ascii="Lotus Linotype (Arabic)" w:hAnsi="Lotus Linotype (Arabic)" w:cs="Traditional Arabic"/>
          <w:w w:val="95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w w:val="95"/>
          <w:sz w:val="32"/>
          <w:rtl/>
        </w:rPr>
        <w:t>في</w:t>
      </w:r>
      <w:r w:rsidRPr="00AA09A7">
        <w:rPr>
          <w:rFonts w:ascii="Lotus Linotype (Arabic)" w:hAnsi="Lotus Linotype (Arabic)" w:cs="Traditional Arabic"/>
          <w:w w:val="95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w w:val="95"/>
          <w:sz w:val="32"/>
          <w:rtl/>
        </w:rPr>
        <w:t>صلاة</w:t>
      </w:r>
      <w:r w:rsidRPr="00AA09A7">
        <w:rPr>
          <w:rFonts w:ascii="Lotus Linotype (Arabic)" w:hAnsi="Lotus Linotype (Arabic)" w:cs="Traditional Arabic"/>
          <w:w w:val="95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w w:val="95"/>
          <w:sz w:val="32"/>
          <w:rtl/>
        </w:rPr>
        <w:t>الصبح</w:t>
      </w:r>
      <w:r w:rsidRPr="00AA09A7">
        <w:rPr>
          <w:rFonts w:ascii="Lotus Linotype (Arabic)" w:hAnsi="Lotus Linotype (Arabic)" w:cs="Traditional Arabic"/>
          <w:w w:val="95"/>
          <w:sz w:val="32"/>
          <w:rtl/>
        </w:rPr>
        <w:t xml:space="preserve"> (</w:t>
      </w:r>
      <w:r w:rsidRPr="00AA09A7">
        <w:rPr>
          <w:rFonts w:ascii="Lotus Linotype (Arabic)" w:hAnsi="Lotus Linotype (Arabic)" w:cs="Traditional Arabic" w:hint="eastAsia"/>
          <w:w w:val="95"/>
          <w:sz w:val="32"/>
          <w:rtl/>
        </w:rPr>
        <w:t>وهي</w:t>
      </w:r>
      <w:r w:rsidRPr="00AA09A7">
        <w:rPr>
          <w:rFonts w:ascii="Lotus Linotype (Arabic)" w:hAnsi="Lotus Linotype (Arabic)" w:cs="Traditional Arabic"/>
          <w:w w:val="95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w w:val="95"/>
          <w:sz w:val="32"/>
          <w:rtl/>
        </w:rPr>
        <w:t>من</w:t>
      </w:r>
      <w:r w:rsidRPr="00AA09A7">
        <w:rPr>
          <w:rFonts w:ascii="Lotus Linotype (Arabic)" w:hAnsi="Lotus Linotype (Arabic)" w:cs="Traditional Arabic"/>
          <w:w w:val="95"/>
          <w:sz w:val="32"/>
          <w:rtl/>
        </w:rPr>
        <w:t xml:space="preserve"> </w:t>
      </w:r>
      <w:proofErr w:type="spellStart"/>
      <w:r w:rsidRPr="00AA09A7">
        <w:rPr>
          <w:rFonts w:ascii="Lotus Linotype (Arabic)" w:hAnsi="Lotus Linotype (Arabic)" w:cs="Traditional Arabic" w:hint="eastAsia"/>
          <w:w w:val="95"/>
          <w:sz w:val="32"/>
          <w:rtl/>
        </w:rPr>
        <w:t>آكد</w:t>
      </w:r>
      <w:proofErr w:type="spellEnd"/>
      <w:r w:rsidRPr="00AA09A7">
        <w:rPr>
          <w:rFonts w:ascii="Lotus Linotype (Arabic)" w:hAnsi="Lotus Linotype (Arabic)" w:cs="Traditional Arabic"/>
          <w:w w:val="95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w w:val="95"/>
          <w:sz w:val="32"/>
          <w:rtl/>
        </w:rPr>
        <w:t>الصلوات</w:t>
      </w:r>
      <w:r w:rsidRPr="00AA09A7">
        <w:rPr>
          <w:rFonts w:ascii="Lotus Linotype (Arabic)" w:hAnsi="Lotus Linotype (Arabic)" w:cs="Traditional Arabic"/>
          <w:w w:val="95"/>
          <w:sz w:val="32"/>
          <w:rtl/>
        </w:rPr>
        <w:t xml:space="preserve">) </w:t>
      </w:r>
      <w:r w:rsidRPr="00AA09A7">
        <w:rPr>
          <w:rFonts w:ascii="Lotus Linotype (Arabic)" w:hAnsi="Lotus Linotype (Arabic)" w:cs="Traditional Arabic" w:hint="eastAsia"/>
          <w:w w:val="95"/>
          <w:sz w:val="32"/>
          <w:rtl/>
        </w:rPr>
        <w:t>ولا</w:t>
      </w:r>
      <w:r w:rsidRPr="00AA09A7">
        <w:rPr>
          <w:rFonts w:ascii="Lotus Linotype (Arabic)" w:hAnsi="Lotus Linotype (Arabic)" w:cs="Traditional Arabic"/>
          <w:w w:val="95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w w:val="95"/>
          <w:sz w:val="32"/>
          <w:rtl/>
        </w:rPr>
        <w:t>مشقة</w:t>
      </w:r>
      <w:r w:rsidRPr="00AA09A7">
        <w:rPr>
          <w:rFonts w:ascii="Lotus Linotype (Arabic)" w:hAnsi="Lotus Linotype (Arabic)" w:cs="Traditional Arabic"/>
          <w:w w:val="95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w w:val="95"/>
          <w:sz w:val="32"/>
          <w:rtl/>
        </w:rPr>
        <w:t>هاتين</w:t>
      </w:r>
      <w:r w:rsidRPr="00AA09A7">
        <w:rPr>
          <w:rFonts w:ascii="Lotus Linotype (Arabic)" w:hAnsi="Lotus Linotype (Arabic)" w:cs="Traditional Arabic"/>
          <w:w w:val="95"/>
          <w:sz w:val="32"/>
          <w:rtl/>
        </w:rPr>
        <w:t xml:space="preserve"> (</w:t>
      </w:r>
      <w:r w:rsidRPr="00AA09A7">
        <w:rPr>
          <w:rFonts w:ascii="Lotus Linotype (Arabic)" w:hAnsi="Lotus Linotype (Arabic)" w:cs="Traditional Arabic" w:hint="eastAsia"/>
          <w:w w:val="95"/>
          <w:sz w:val="32"/>
          <w:rtl/>
        </w:rPr>
        <w:t>وهي</w:t>
      </w:r>
      <w:r w:rsidRPr="00AA09A7">
        <w:rPr>
          <w:rFonts w:ascii="Lotus Linotype (Arabic)" w:hAnsi="Lotus Linotype (Arabic)" w:cs="Traditional Arabic"/>
          <w:w w:val="95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w w:val="95"/>
          <w:sz w:val="32"/>
          <w:rtl/>
        </w:rPr>
        <w:t>خفيفة</w:t>
      </w:r>
      <w:r w:rsidRPr="00AA09A7">
        <w:rPr>
          <w:rFonts w:ascii="Lotus Linotype (Arabic)" w:hAnsi="Lotus Linotype (Arabic)" w:cs="Traditional Arabic"/>
          <w:w w:val="95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w w:val="95"/>
          <w:sz w:val="32"/>
          <w:rtl/>
        </w:rPr>
        <w:t>غالبًا</w:t>
      </w:r>
      <w:r w:rsidRPr="00AA09A7">
        <w:rPr>
          <w:rFonts w:ascii="Lotus Linotype (Arabic)" w:hAnsi="Lotus Linotype (Arabic)" w:cs="Traditional Arabic"/>
          <w:w w:val="95"/>
          <w:sz w:val="32"/>
          <w:rtl/>
        </w:rPr>
        <w:t xml:space="preserve">) </w:t>
      </w:r>
      <w:r w:rsidRPr="00AA09A7">
        <w:rPr>
          <w:rFonts w:ascii="Lotus Linotype (Arabic)" w:hAnsi="Lotus Linotype (Arabic)" w:cs="Traditional Arabic" w:hint="eastAsia"/>
          <w:w w:val="95"/>
          <w:sz w:val="32"/>
          <w:rtl/>
        </w:rPr>
        <w:t>بالمشقة</w:t>
      </w:r>
      <w:r w:rsidRPr="00AA09A7">
        <w:rPr>
          <w:rFonts w:ascii="Lotus Linotype (Arabic)" w:hAnsi="Lotus Linotype (Arabic)" w:cs="Traditional Arabic"/>
          <w:w w:val="95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w w:val="95"/>
          <w:sz w:val="32"/>
          <w:rtl/>
        </w:rPr>
        <w:t>اللازمة</w:t>
      </w:r>
      <w:r w:rsidRPr="00AA09A7">
        <w:rPr>
          <w:rFonts w:ascii="Lotus Linotype (Arabic)" w:hAnsi="Lotus Linotype (Arabic)" w:cs="Traditional Arabic"/>
          <w:w w:val="95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w w:val="95"/>
          <w:sz w:val="32"/>
          <w:rtl/>
        </w:rPr>
        <w:t>في</w:t>
      </w:r>
      <w:r w:rsidRPr="00AA09A7">
        <w:rPr>
          <w:rFonts w:ascii="Lotus Linotype (Arabic)" w:hAnsi="Lotus Linotype (Arabic)" w:cs="Traditional Arabic"/>
          <w:w w:val="95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w w:val="95"/>
          <w:sz w:val="32"/>
          <w:rtl/>
        </w:rPr>
        <w:t>الحج</w:t>
      </w:r>
      <w:r w:rsidR="00F86239" w:rsidRPr="00AA09A7">
        <w:rPr>
          <w:rFonts w:ascii="Lotus Linotype (Arabic)" w:hAnsi="Lotus Linotype (Arabic)" w:cs="Traditional Arabic" w:hint="eastAsia"/>
          <w:w w:val="95"/>
          <w:sz w:val="32"/>
          <w:rtl/>
        </w:rPr>
        <w:t xml:space="preserve">، </w:t>
      </w:r>
      <w:r w:rsidRPr="00AA09A7">
        <w:rPr>
          <w:rFonts w:ascii="Lotus Linotype (Arabic)" w:hAnsi="Lotus Linotype (Arabic)" w:cs="Traditional Arabic" w:hint="eastAsia"/>
          <w:w w:val="95"/>
          <w:sz w:val="32"/>
          <w:rtl/>
        </w:rPr>
        <w:t>ولا</w:t>
      </w:r>
      <w:r w:rsidRPr="00AA09A7">
        <w:rPr>
          <w:rFonts w:ascii="Lotus Linotype (Arabic)" w:hAnsi="Lotus Linotype (Arabic)" w:cs="Traditional Arabic"/>
          <w:w w:val="95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w w:val="95"/>
          <w:sz w:val="32"/>
          <w:rtl/>
        </w:rPr>
        <w:t>تقاس</w:t>
      </w:r>
      <w:r w:rsidRPr="00AA09A7">
        <w:rPr>
          <w:rFonts w:ascii="Lotus Linotype (Arabic)" w:hAnsi="Lotus Linotype (Arabic)" w:cs="Traditional Arabic"/>
          <w:w w:val="95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w w:val="95"/>
          <w:sz w:val="32"/>
          <w:rtl/>
        </w:rPr>
        <w:t>هذه</w:t>
      </w:r>
      <w:r w:rsidRPr="00AA09A7">
        <w:rPr>
          <w:rFonts w:ascii="Lotus Linotype (Arabic)" w:hAnsi="Lotus Linotype (Arabic)" w:cs="Traditional Arabic"/>
          <w:w w:val="95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w w:val="95"/>
          <w:sz w:val="32"/>
          <w:rtl/>
        </w:rPr>
        <w:t>المشاقُّ</w:t>
      </w:r>
      <w:r w:rsidRPr="00AA09A7">
        <w:rPr>
          <w:rFonts w:ascii="Lotus Linotype (Arabic)" w:hAnsi="Lotus Linotype (Arabic)" w:cs="Traditional Arabic"/>
          <w:w w:val="95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w w:val="95"/>
          <w:sz w:val="32"/>
          <w:rtl/>
        </w:rPr>
        <w:t>الثلاث</w:t>
      </w:r>
      <w:r w:rsidRPr="00AA09A7">
        <w:rPr>
          <w:rFonts w:ascii="Lotus Linotype (Arabic)" w:hAnsi="Lotus Linotype (Arabic)" w:cs="Traditional Arabic"/>
          <w:w w:val="95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w w:val="95"/>
          <w:sz w:val="32"/>
          <w:rtl/>
        </w:rPr>
        <w:t>بمشقة</w:t>
      </w:r>
      <w:r w:rsidRPr="00AA09A7">
        <w:rPr>
          <w:rFonts w:ascii="Lotus Linotype (Arabic)" w:hAnsi="Lotus Linotype (Arabic)" w:cs="Traditional Arabic"/>
          <w:w w:val="95"/>
          <w:sz w:val="32"/>
          <w:rtl/>
        </w:rPr>
        <w:t xml:space="preserve"> </w:t>
      </w:r>
      <w:r w:rsidRPr="00AA09A7">
        <w:rPr>
          <w:rFonts w:ascii="Lotus Linotype (Arabic)" w:hAnsi="Lotus Linotype (Arabic)" w:cs="Traditional Arabic" w:hint="eastAsia"/>
          <w:w w:val="95"/>
          <w:sz w:val="32"/>
          <w:rtl/>
        </w:rPr>
        <w:t>الجهاد</w:t>
      </w:r>
      <w:r w:rsidRPr="00AA09A7">
        <w:rPr>
          <w:rFonts w:ascii="Lotus Linotype" w:hAnsi="Lotus Linotype" w:cs="Traditional Arabic"/>
          <w:w w:val="95"/>
          <w:sz w:val="32"/>
          <w:vertAlign w:val="superscript"/>
          <w:rtl/>
        </w:rPr>
        <w:t>(</w:t>
      </w:r>
      <w:r w:rsidRPr="00AA09A7">
        <w:rPr>
          <w:rStyle w:val="a8"/>
          <w:rFonts w:ascii="Lotus Linotype" w:hAnsi="Lotus Linotype" w:cs="Traditional Arabic"/>
          <w:w w:val="95"/>
          <w:sz w:val="32"/>
          <w:rtl/>
        </w:rPr>
        <w:footnoteReference w:id="121"/>
      </w:r>
      <w:r w:rsidRPr="00AA09A7">
        <w:rPr>
          <w:rFonts w:ascii="Lotus Linotype" w:hAnsi="Lotus Linotype" w:cs="Traditional Arabic"/>
          <w:w w:val="95"/>
          <w:sz w:val="32"/>
          <w:vertAlign w:val="superscript"/>
          <w:rtl/>
        </w:rPr>
        <w:t>)</w:t>
      </w:r>
      <w:r w:rsidR="00AA09A7">
        <w:rPr>
          <w:rFonts w:ascii="Lotus Linotype" w:hAnsi="Lotus Linotype" w:cs="Traditional Arabic"/>
          <w:w w:val="95"/>
          <w:sz w:val="32"/>
          <w:rtl/>
        </w:rPr>
        <w:t>.</w:t>
      </w:r>
    </w:p>
    <w:p w:rsidR="0016760C" w:rsidRPr="00AA09A7" w:rsidRDefault="0016760C" w:rsidP="00F6448B">
      <w:pPr>
        <w:pStyle w:val="1"/>
        <w:rPr>
          <w:rtl/>
          <w:lang w:bidi="ar-EG"/>
        </w:rPr>
      </w:pPr>
      <w:bookmarkStart w:id="25" w:name="_Toc494178560"/>
      <w:r w:rsidRPr="00AA09A7">
        <w:rPr>
          <w:rFonts w:hint="cs"/>
          <w:rtl/>
          <w:lang w:bidi="ar-EG"/>
        </w:rPr>
        <w:t xml:space="preserve">من فتاوى الاجتهاد </w:t>
      </w:r>
      <w:proofErr w:type="spellStart"/>
      <w:r w:rsidRPr="00AA09A7">
        <w:rPr>
          <w:rFonts w:hint="cs"/>
          <w:rtl/>
          <w:lang w:bidi="ar-EG"/>
        </w:rPr>
        <w:t>المقاصدي</w:t>
      </w:r>
      <w:proofErr w:type="spellEnd"/>
      <w:r w:rsidRPr="00AA09A7">
        <w:rPr>
          <w:rFonts w:hint="cs"/>
          <w:rtl/>
          <w:lang w:bidi="ar-EG"/>
        </w:rPr>
        <w:t xml:space="preserve"> التي روعي فيها سمة التيسير</w:t>
      </w:r>
      <w:bookmarkEnd w:id="25"/>
    </w:p>
    <w:p w:rsidR="0016760C" w:rsidRPr="00AA09A7" w:rsidRDefault="0016760C" w:rsidP="00C73A8A">
      <w:pPr>
        <w:jc w:val="both"/>
        <w:rPr>
          <w:rFonts w:cs="Traditional Arabic"/>
          <w:b/>
          <w:bCs/>
          <w:sz w:val="32"/>
          <w:rtl/>
          <w:lang w:bidi="ar-EG"/>
        </w:rPr>
      </w:pPr>
      <w:r w:rsidRPr="00AA09A7">
        <w:rPr>
          <w:rFonts w:cs="Traditional Arabic" w:hint="cs"/>
          <w:b/>
          <w:bCs/>
          <w:sz w:val="32"/>
          <w:rtl/>
          <w:lang w:bidi="ar-EG"/>
        </w:rPr>
        <w:t xml:space="preserve"> جواز رمى الجمار أيام التشريق قبل الزوال</w:t>
      </w:r>
      <w:r w:rsidR="00D340C1" w:rsidRPr="00AA09A7">
        <w:rPr>
          <w:rFonts w:cs="Traditional Arabic" w:hint="cs"/>
          <w:b/>
          <w:bCs/>
          <w:sz w:val="32"/>
          <w:rtl/>
          <w:lang w:bidi="ar-EG"/>
        </w:rPr>
        <w:t>:</w:t>
      </w:r>
      <w:r w:rsidRPr="00AA09A7">
        <w:rPr>
          <w:rFonts w:cs="Traditional Arabic" w:hint="cs"/>
          <w:b/>
          <w:bCs/>
          <w:sz w:val="32"/>
          <w:rtl/>
          <w:lang w:bidi="ar-EG"/>
        </w:rPr>
        <w:t xml:space="preserve"> 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 xml:space="preserve">من فتاوى الاجتهاد </w:t>
      </w:r>
      <w:proofErr w:type="spellStart"/>
      <w:r w:rsidRPr="00AA09A7">
        <w:rPr>
          <w:rFonts w:cs="Traditional Arabic" w:hint="cs"/>
          <w:sz w:val="32"/>
          <w:rtl/>
          <w:lang w:bidi="ar-EG"/>
        </w:rPr>
        <w:t>المقاصدي</w:t>
      </w:r>
      <w:proofErr w:type="spellEnd"/>
      <w:r w:rsidRPr="00AA09A7">
        <w:rPr>
          <w:rFonts w:cs="Traditional Arabic" w:hint="cs"/>
          <w:sz w:val="32"/>
          <w:rtl/>
          <w:lang w:bidi="ar-EG"/>
        </w:rPr>
        <w:t xml:space="preserve"> القائمة على التيسير ورفع الحرج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فتوى فضيلة الشيخ عبد الله بن زيد آل محمود بجواز رمى الجمار أيام التشريق قبل الزوال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>فقد حدد الفقهاء وقت رمي الجمرات أيام التشريق ما بين الزوال إلى غروب الشمس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ودليلهم</w:t>
      </w:r>
      <w:r w:rsidR="00AA09A7">
        <w:rPr>
          <w:rFonts w:cs="Traditional Arabic" w:hint="cs"/>
          <w:sz w:val="32"/>
          <w:rtl/>
          <w:lang w:bidi="ar-EG"/>
        </w:rPr>
        <w:t xml:space="preserve"> في </w:t>
      </w:r>
      <w:r w:rsidRPr="00AA09A7">
        <w:rPr>
          <w:rFonts w:cs="Traditional Arabic" w:hint="cs"/>
          <w:sz w:val="32"/>
          <w:rtl/>
          <w:lang w:bidi="ar-EG"/>
        </w:rPr>
        <w:t>ذلك ما رواه البخاري عن جابر قال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 xml:space="preserve"> " رمى </w:t>
      </w:r>
      <w:proofErr w:type="spellStart"/>
      <w:r w:rsidRPr="00AA09A7">
        <w:rPr>
          <w:rFonts w:cs="Traditional Arabic" w:hint="cs"/>
          <w:sz w:val="32"/>
          <w:rtl/>
          <w:lang w:bidi="ar-EG"/>
        </w:rPr>
        <w:t>النبى</w:t>
      </w:r>
      <w:proofErr w:type="spellEnd"/>
      <w:r w:rsidRPr="00AA09A7">
        <w:rPr>
          <w:rFonts w:cs="Traditional Arabic" w:hint="cs"/>
          <w:sz w:val="32"/>
          <w:rtl/>
          <w:lang w:bidi="ar-EG"/>
        </w:rPr>
        <w:t xml:space="preserve"> </w:t>
      </w:r>
      <w:proofErr w:type="gramStart"/>
      <w:r w:rsidRPr="00AA09A7">
        <w:rPr>
          <w:rFonts w:cs="Traditional Arabic" w:hint="cs"/>
          <w:sz w:val="32"/>
          <w:rtl/>
          <w:lang w:bidi="ar-EG"/>
        </w:rPr>
        <w:t>( صلى</w:t>
      </w:r>
      <w:proofErr w:type="gramEnd"/>
      <w:r w:rsidRPr="00AA09A7">
        <w:rPr>
          <w:rFonts w:cs="Traditional Arabic" w:hint="cs"/>
          <w:sz w:val="32"/>
          <w:rtl/>
          <w:lang w:bidi="ar-EG"/>
        </w:rPr>
        <w:t xml:space="preserve"> الله عليه وسلم ) يوم النحر ضحى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 xml:space="preserve">أما بعد ذلك فإذا زالت الشمس " </w:t>
      </w:r>
      <w:r w:rsidRPr="00AA09A7">
        <w:rPr>
          <w:rFonts w:cs="Traditional Arabic" w:hint="cs"/>
          <w:sz w:val="32"/>
          <w:vertAlign w:val="superscript"/>
          <w:rtl/>
          <w:lang w:bidi="ar-EG"/>
        </w:rPr>
        <w:t>(</w:t>
      </w:r>
      <w:r w:rsidRPr="00AA09A7">
        <w:rPr>
          <w:rStyle w:val="a8"/>
          <w:rFonts w:cs="Traditional Arabic"/>
          <w:sz w:val="32"/>
          <w:rtl/>
          <w:lang w:bidi="ar-EG"/>
        </w:rPr>
        <w:footnoteReference w:id="122"/>
      </w:r>
      <w:r w:rsidRPr="00AA09A7">
        <w:rPr>
          <w:rFonts w:cs="Traditional Arabic" w:hint="cs"/>
          <w:sz w:val="32"/>
          <w:vertAlign w:val="superscript"/>
          <w:rtl/>
          <w:lang w:bidi="ar-EG"/>
        </w:rPr>
        <w:t>)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 xml:space="preserve">وقد ذكر الشيخ أن هذا الحديث </w:t>
      </w:r>
      <w:r w:rsidRPr="00AA09A7">
        <w:rPr>
          <w:rFonts w:cs="Traditional Arabic"/>
          <w:sz w:val="32"/>
          <w:rtl/>
          <w:lang w:bidi="ar-EG"/>
        </w:rPr>
        <w:t>–</w:t>
      </w:r>
      <w:r w:rsidRPr="00AA09A7">
        <w:rPr>
          <w:rFonts w:cs="Traditional Arabic" w:hint="cs"/>
          <w:sz w:val="32"/>
          <w:rtl/>
          <w:lang w:bidi="ar-EG"/>
        </w:rPr>
        <w:t xml:space="preserve"> وغيره</w:t>
      </w:r>
      <w:r w:rsidR="00AA09A7">
        <w:rPr>
          <w:rFonts w:cs="Traditional Arabic" w:hint="cs"/>
          <w:sz w:val="32"/>
          <w:rtl/>
          <w:lang w:bidi="ar-EG"/>
        </w:rPr>
        <w:t xml:space="preserve"> في </w:t>
      </w:r>
      <w:r w:rsidRPr="00AA09A7">
        <w:rPr>
          <w:rFonts w:cs="Traditional Arabic" w:hint="cs"/>
          <w:sz w:val="32"/>
          <w:rtl/>
          <w:lang w:bidi="ar-EG"/>
        </w:rPr>
        <w:t xml:space="preserve">هذا الباب </w:t>
      </w:r>
      <w:r w:rsidRPr="00AA09A7">
        <w:rPr>
          <w:rFonts w:cs="Traditional Arabic"/>
          <w:sz w:val="32"/>
          <w:rtl/>
          <w:lang w:bidi="ar-EG"/>
        </w:rPr>
        <w:t>–</w:t>
      </w:r>
      <w:r w:rsidRPr="00AA09A7">
        <w:rPr>
          <w:rFonts w:cs="Traditional Arabic" w:hint="cs"/>
          <w:sz w:val="32"/>
          <w:rtl/>
          <w:lang w:bidi="ar-EG"/>
        </w:rPr>
        <w:t xml:space="preserve"> صحيح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ولكنه ليس صريحًا</w:t>
      </w:r>
      <w:r w:rsidR="00AA09A7">
        <w:rPr>
          <w:rFonts w:cs="Traditional Arabic" w:hint="cs"/>
          <w:sz w:val="32"/>
          <w:rtl/>
          <w:lang w:bidi="ar-EG"/>
        </w:rPr>
        <w:t xml:space="preserve"> في </w:t>
      </w:r>
      <w:r w:rsidRPr="00AA09A7">
        <w:rPr>
          <w:rFonts w:cs="Traditional Arabic" w:hint="cs"/>
          <w:sz w:val="32"/>
          <w:rtl/>
          <w:lang w:bidi="ar-EG"/>
        </w:rPr>
        <w:t>الدلالة على التحديد الذى ذكروه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 xml:space="preserve">وليس ثمة حديث عن </w:t>
      </w:r>
      <w:proofErr w:type="spellStart"/>
      <w:r w:rsidRPr="00AA09A7">
        <w:rPr>
          <w:rFonts w:cs="Traditional Arabic" w:hint="cs"/>
          <w:sz w:val="32"/>
          <w:rtl/>
          <w:lang w:bidi="ar-EG"/>
        </w:rPr>
        <w:t>النبى</w:t>
      </w:r>
      <w:proofErr w:type="spellEnd"/>
      <w:r w:rsidRPr="00AA09A7">
        <w:rPr>
          <w:rFonts w:cs="Traditional Arabic" w:hint="cs"/>
          <w:sz w:val="32"/>
          <w:rtl/>
          <w:lang w:bidi="ar-EG"/>
        </w:rPr>
        <w:t xml:space="preserve"> </w:t>
      </w:r>
      <w:proofErr w:type="gramStart"/>
      <w:r w:rsidRPr="00AA09A7">
        <w:rPr>
          <w:rFonts w:cs="Traditional Arabic" w:hint="cs"/>
          <w:sz w:val="32"/>
          <w:rtl/>
          <w:lang w:bidi="ar-EG"/>
        </w:rPr>
        <w:t>( صلى</w:t>
      </w:r>
      <w:proofErr w:type="gramEnd"/>
      <w:r w:rsidRPr="00AA09A7">
        <w:rPr>
          <w:rFonts w:cs="Traditional Arabic" w:hint="cs"/>
          <w:sz w:val="32"/>
          <w:rtl/>
          <w:lang w:bidi="ar-EG"/>
        </w:rPr>
        <w:t xml:space="preserve"> الله عليه وسلم ) يأمر فيه بتحديد الرمي بما بين الزوال إل</w:t>
      </w:r>
      <w:r w:rsidR="00487B9F" w:rsidRPr="00AA09A7">
        <w:rPr>
          <w:rFonts w:cs="Traditional Arabic" w:hint="cs"/>
          <w:sz w:val="32"/>
          <w:rtl/>
          <w:lang w:bidi="ar-EG"/>
        </w:rPr>
        <w:t>ى الغروب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="00487B9F" w:rsidRPr="00AA09A7">
        <w:rPr>
          <w:rFonts w:cs="Traditional Arabic" w:hint="cs"/>
          <w:sz w:val="32"/>
          <w:rtl/>
          <w:lang w:bidi="ar-EG"/>
        </w:rPr>
        <w:t xml:space="preserve">حتى نلتزم العمل به 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>وعليه فلا يجوز أن نسمى ما قبل الزوال وقت نهي بدون أن ينهى عنه رسول الله صلى الله عليه وسلم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>وغاية الأمر أنه مسكوت عنه رحمة منه بالناس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وإن التحديد بهذا الزمن القصير قد أفضى بالناس إلى الحرج والضيق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حتى شغلهم شدة الزحام عن الذكر والتكبير وعن الدعاء والتضرع عند هذا المقام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بل وعن العلم بوقوع الجمار</w:t>
      </w:r>
      <w:r w:rsidR="00AA09A7">
        <w:rPr>
          <w:rFonts w:cs="Traditional Arabic" w:hint="cs"/>
          <w:sz w:val="32"/>
          <w:rtl/>
          <w:lang w:bidi="ar-EG"/>
        </w:rPr>
        <w:t xml:space="preserve"> في </w:t>
      </w:r>
      <w:r w:rsidRPr="00AA09A7">
        <w:rPr>
          <w:rFonts w:cs="Traditional Arabic" w:hint="cs"/>
          <w:sz w:val="32"/>
          <w:rtl/>
          <w:lang w:bidi="ar-EG"/>
        </w:rPr>
        <w:t>موقعها المشروع من الأحواض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وهذا الزحام من المحتمل أن يزداد عامًا بعد عام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متى كان هذا التحديد على هذا الحال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 xml:space="preserve">وقد خطب النبي </w:t>
      </w:r>
      <w:proofErr w:type="gramStart"/>
      <w:r w:rsidRPr="00AA09A7">
        <w:rPr>
          <w:rFonts w:cs="Traditional Arabic" w:hint="cs"/>
          <w:sz w:val="32"/>
          <w:rtl/>
          <w:lang w:bidi="ar-EG"/>
        </w:rPr>
        <w:t>( صلى</w:t>
      </w:r>
      <w:proofErr w:type="gramEnd"/>
      <w:r w:rsidRPr="00AA09A7">
        <w:rPr>
          <w:rFonts w:cs="Traditional Arabic" w:hint="cs"/>
          <w:sz w:val="32"/>
          <w:rtl/>
          <w:lang w:bidi="ar-EG"/>
        </w:rPr>
        <w:t xml:space="preserve"> الله عليه وسلم ) يوم عرفه ثم يوم العيد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ثم أوسط أيام التشريق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وبين للناس ما يحتاجون إليه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وجعل الناس يسألونه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فما سئل عن شيء من التقديم والتأخير إلا قال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 xml:space="preserve"> " افعل ولا حرج " حتى سأله رجل فقال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 xml:space="preserve"> يا رسول الله رميت بعدما أمسيت فقال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 xml:space="preserve"> " ارم ولا حرج " </w:t>
      </w:r>
      <w:r w:rsidRPr="00AA09A7">
        <w:rPr>
          <w:rFonts w:cs="Traditional Arabic" w:hint="cs"/>
          <w:sz w:val="32"/>
          <w:vertAlign w:val="superscript"/>
          <w:rtl/>
          <w:lang w:bidi="ar-EG"/>
        </w:rPr>
        <w:t>(</w:t>
      </w:r>
      <w:r w:rsidRPr="00AA09A7">
        <w:rPr>
          <w:rStyle w:val="a8"/>
          <w:rFonts w:cs="Traditional Arabic"/>
          <w:sz w:val="32"/>
          <w:rtl/>
          <w:lang w:bidi="ar-EG"/>
        </w:rPr>
        <w:footnoteReference w:id="123"/>
      </w:r>
      <w:r w:rsidRPr="00AA09A7">
        <w:rPr>
          <w:rFonts w:cs="Traditional Arabic" w:hint="cs"/>
          <w:sz w:val="32"/>
          <w:vertAlign w:val="superscript"/>
          <w:rtl/>
          <w:lang w:bidi="ar-EG"/>
        </w:rPr>
        <w:t>)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>فنفى رسول الله صلى الله عليه وسلم وقوع الحرج</w:t>
      </w:r>
      <w:r w:rsidR="00AA09A7">
        <w:rPr>
          <w:rFonts w:cs="Traditional Arabic" w:hint="cs"/>
          <w:sz w:val="32"/>
          <w:rtl/>
          <w:lang w:bidi="ar-EG"/>
        </w:rPr>
        <w:t xml:space="preserve"> في </w:t>
      </w:r>
      <w:r w:rsidRPr="00AA09A7">
        <w:rPr>
          <w:rFonts w:cs="Traditional Arabic" w:hint="cs"/>
          <w:sz w:val="32"/>
          <w:rtl/>
          <w:lang w:bidi="ar-EG"/>
        </w:rPr>
        <w:t xml:space="preserve">كل ما يفعله الحاج من التقديم والتأخير لأعمال الحج </w:t>
      </w:r>
      <w:proofErr w:type="spellStart"/>
      <w:r w:rsidRPr="00AA09A7">
        <w:rPr>
          <w:rFonts w:cs="Traditional Arabic" w:hint="cs"/>
          <w:sz w:val="32"/>
          <w:rtl/>
          <w:lang w:bidi="ar-EG"/>
        </w:rPr>
        <w:t>التى</w:t>
      </w:r>
      <w:proofErr w:type="spellEnd"/>
      <w:r w:rsidRPr="00AA09A7">
        <w:rPr>
          <w:rFonts w:cs="Traditional Arabic" w:hint="cs"/>
          <w:sz w:val="32"/>
          <w:rtl/>
          <w:lang w:bidi="ar-EG"/>
        </w:rPr>
        <w:t xml:space="preserve"> تفعل في أيام العيد وأيام التشريق</w:t>
      </w:r>
      <w:r w:rsidR="00AA09A7">
        <w:rPr>
          <w:rFonts w:cs="Traditional Arabic" w:hint="cs"/>
          <w:sz w:val="32"/>
          <w:rtl/>
          <w:lang w:bidi="ar-EG"/>
        </w:rPr>
        <w:t>.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lastRenderedPageBreak/>
        <w:t xml:space="preserve"> إلى أن قال رحمه الله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</w:p>
    <w:p w:rsidR="0016760C" w:rsidRPr="00AA09A7" w:rsidRDefault="0016760C" w:rsidP="00C73A8A">
      <w:pPr>
        <w:jc w:val="both"/>
        <w:rPr>
          <w:rFonts w:cs="Traditional Arabic"/>
          <w:sz w:val="32"/>
          <w:rtl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 xml:space="preserve">" والحالة الآن </w:t>
      </w:r>
      <w:proofErr w:type="spellStart"/>
      <w:r w:rsidRPr="00AA09A7">
        <w:rPr>
          <w:rFonts w:cs="Traditional Arabic" w:hint="cs"/>
          <w:sz w:val="32"/>
          <w:rtl/>
          <w:lang w:bidi="ar-EG"/>
        </w:rPr>
        <w:t>هى</w:t>
      </w:r>
      <w:proofErr w:type="spellEnd"/>
      <w:r w:rsidRPr="00AA09A7">
        <w:rPr>
          <w:rFonts w:cs="Traditional Arabic" w:hint="cs"/>
          <w:sz w:val="32"/>
          <w:rtl/>
          <w:lang w:bidi="ar-EG"/>
        </w:rPr>
        <w:t xml:space="preserve"> حالة ضرورة توجب على العلماء والحكماء إعادة النظر فيما يزيل هذا الضرر ويؤمن الناس من مخاوف الخطر الحاصل من شدة الزحام والسقوط تحت الأقدام " </w:t>
      </w:r>
      <w:r w:rsidRPr="00AA09A7">
        <w:rPr>
          <w:rFonts w:cs="Traditional Arabic" w:hint="cs"/>
          <w:sz w:val="32"/>
          <w:vertAlign w:val="superscript"/>
          <w:rtl/>
          <w:lang w:bidi="ar-EG"/>
        </w:rPr>
        <w:t>(</w:t>
      </w:r>
      <w:r w:rsidRPr="00AA09A7">
        <w:rPr>
          <w:rStyle w:val="a8"/>
          <w:rFonts w:cs="Traditional Arabic"/>
          <w:sz w:val="32"/>
          <w:rtl/>
          <w:lang w:bidi="ar-EG"/>
        </w:rPr>
        <w:footnoteReference w:id="124"/>
      </w:r>
      <w:r w:rsidRPr="00AA09A7">
        <w:rPr>
          <w:rFonts w:cs="Traditional Arabic" w:hint="cs"/>
          <w:sz w:val="32"/>
          <w:vertAlign w:val="superscript"/>
          <w:rtl/>
          <w:lang w:bidi="ar-EG"/>
        </w:rPr>
        <w:t>)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</w:p>
    <w:p w:rsidR="0016760C" w:rsidRPr="00AA09A7" w:rsidRDefault="0016760C" w:rsidP="00F6448B">
      <w:pPr>
        <w:pStyle w:val="2"/>
        <w:rPr>
          <w:rtl/>
          <w:lang w:bidi="ar-EG"/>
        </w:rPr>
      </w:pPr>
      <w:r w:rsidRPr="00AA09A7">
        <w:rPr>
          <w:rtl/>
          <w:lang w:bidi="ar-EG"/>
        </w:rPr>
        <w:tab/>
      </w:r>
      <w:bookmarkStart w:id="26" w:name="_Toc494178561"/>
      <w:r w:rsidRPr="00AA09A7">
        <w:rPr>
          <w:rFonts w:hint="cs"/>
          <w:rtl/>
          <w:lang w:bidi="ar-EG"/>
        </w:rPr>
        <w:t>المصادر والمراجع</w:t>
      </w:r>
      <w:bookmarkEnd w:id="26"/>
    </w:p>
    <w:p w:rsidR="0016760C" w:rsidRPr="00AA09A7" w:rsidRDefault="0016760C" w:rsidP="00C73A8A">
      <w:pPr>
        <w:numPr>
          <w:ilvl w:val="0"/>
          <w:numId w:val="3"/>
        </w:numPr>
        <w:tabs>
          <w:tab w:val="clear" w:pos="720"/>
          <w:tab w:val="num" w:pos="360"/>
        </w:tabs>
        <w:ind w:left="0" w:firstLine="0"/>
        <w:jc w:val="both"/>
        <w:rPr>
          <w:rFonts w:cs="Traditional Arabic"/>
          <w:sz w:val="32"/>
          <w:rtl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>الآداب الشرعية والمنح المرعية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 xml:space="preserve"> أبو عبد الله بن مفلح المقدسي (ت 763 هـ) دار الكتب العلمية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بيروت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ط 2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2003 م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</w:p>
    <w:p w:rsidR="0016760C" w:rsidRPr="00AA09A7" w:rsidRDefault="0016760C" w:rsidP="00C73A8A">
      <w:pPr>
        <w:numPr>
          <w:ilvl w:val="0"/>
          <w:numId w:val="3"/>
        </w:numPr>
        <w:tabs>
          <w:tab w:val="clear" w:pos="720"/>
          <w:tab w:val="num" w:pos="360"/>
        </w:tabs>
        <w:ind w:left="0" w:firstLine="0"/>
        <w:jc w:val="both"/>
        <w:rPr>
          <w:rFonts w:cs="Traditional Arabic"/>
          <w:sz w:val="32"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>اقتضاء الصراط المستقيم مخالفة أصحاب الجحيم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 xml:space="preserve"> شيخ الإسلام ابن تيمية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دار الحديث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القاهرة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د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ت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</w:p>
    <w:p w:rsidR="0016760C" w:rsidRPr="00AA09A7" w:rsidRDefault="0016760C" w:rsidP="00C73A8A">
      <w:pPr>
        <w:numPr>
          <w:ilvl w:val="0"/>
          <w:numId w:val="3"/>
        </w:numPr>
        <w:tabs>
          <w:tab w:val="clear" w:pos="720"/>
          <w:tab w:val="num" w:pos="360"/>
        </w:tabs>
        <w:ind w:left="0" w:firstLine="0"/>
        <w:jc w:val="both"/>
        <w:rPr>
          <w:rFonts w:cs="Traditional Arabic"/>
          <w:sz w:val="32"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>أعلام الموقعين عن رب العالمين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شمس الدين أبو عبد الله محمد بن أبى بكر ابن القيم الجوزية (ت 751 هـ) دار الجيل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بيروت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</w:p>
    <w:p w:rsidR="0016760C" w:rsidRPr="00AA09A7" w:rsidRDefault="0016760C" w:rsidP="00C73A8A">
      <w:pPr>
        <w:numPr>
          <w:ilvl w:val="0"/>
          <w:numId w:val="3"/>
        </w:numPr>
        <w:tabs>
          <w:tab w:val="clear" w:pos="720"/>
          <w:tab w:val="num" w:pos="360"/>
        </w:tabs>
        <w:ind w:left="0" w:firstLine="0"/>
        <w:jc w:val="both"/>
        <w:rPr>
          <w:rFonts w:cs="Traditional Arabic"/>
          <w:sz w:val="32"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>الأشباه والنظائر</w:t>
      </w:r>
      <w:r w:rsidR="00AA09A7">
        <w:rPr>
          <w:rFonts w:cs="Traditional Arabic" w:hint="cs"/>
          <w:sz w:val="32"/>
          <w:rtl/>
          <w:lang w:bidi="ar-EG"/>
        </w:rPr>
        <w:t xml:space="preserve"> في </w:t>
      </w:r>
      <w:r w:rsidRPr="00AA09A7">
        <w:rPr>
          <w:rFonts w:cs="Traditional Arabic" w:hint="cs"/>
          <w:sz w:val="32"/>
          <w:rtl/>
          <w:lang w:bidi="ar-EG"/>
        </w:rPr>
        <w:t>قواعد وفروع فقه الشافعية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 xml:space="preserve"> جلال الدين السيوطي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دار الكتب العلمية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بيروت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1990 م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</w:p>
    <w:p w:rsidR="0016760C" w:rsidRPr="00AA09A7" w:rsidRDefault="0016760C" w:rsidP="00C73A8A">
      <w:pPr>
        <w:numPr>
          <w:ilvl w:val="0"/>
          <w:numId w:val="3"/>
        </w:numPr>
        <w:tabs>
          <w:tab w:val="clear" w:pos="720"/>
          <w:tab w:val="num" w:pos="360"/>
        </w:tabs>
        <w:ind w:left="0" w:firstLine="0"/>
        <w:jc w:val="both"/>
        <w:rPr>
          <w:rFonts w:cs="Traditional Arabic"/>
          <w:sz w:val="32"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>أصول التشريع الإسلامي: علي حسب الله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دار الفكر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القاهرة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ط2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1997 م</w:t>
      </w:r>
    </w:p>
    <w:p w:rsidR="0016760C" w:rsidRPr="00AA09A7" w:rsidRDefault="0016760C" w:rsidP="00C73A8A">
      <w:pPr>
        <w:numPr>
          <w:ilvl w:val="0"/>
          <w:numId w:val="3"/>
        </w:numPr>
        <w:tabs>
          <w:tab w:val="clear" w:pos="720"/>
          <w:tab w:val="num" w:pos="360"/>
        </w:tabs>
        <w:ind w:left="0" w:firstLine="0"/>
        <w:jc w:val="both"/>
        <w:rPr>
          <w:rFonts w:cs="Traditional Arabic"/>
          <w:sz w:val="32"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>حلية الأولياء وطبقات الأصفياء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 xml:space="preserve"> أبو نعيم أحمد بن عبد الله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proofErr w:type="spellStart"/>
      <w:r w:rsidRPr="00AA09A7">
        <w:rPr>
          <w:rFonts w:cs="Traditional Arabic" w:hint="cs"/>
          <w:sz w:val="32"/>
          <w:rtl/>
          <w:lang w:bidi="ar-EG"/>
        </w:rPr>
        <w:t>الأصفهانى</w:t>
      </w:r>
      <w:proofErr w:type="spellEnd"/>
      <w:r w:rsidRPr="00AA09A7">
        <w:rPr>
          <w:rFonts w:cs="Traditional Arabic" w:hint="cs"/>
          <w:sz w:val="32"/>
          <w:rtl/>
          <w:lang w:bidi="ar-EG"/>
        </w:rPr>
        <w:t xml:space="preserve"> (430 هـ) دار الكتاب العربي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بيروت 1405 هـ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</w:p>
    <w:p w:rsidR="0016760C" w:rsidRPr="00AA09A7" w:rsidRDefault="0016760C" w:rsidP="00C73A8A">
      <w:pPr>
        <w:numPr>
          <w:ilvl w:val="0"/>
          <w:numId w:val="3"/>
        </w:numPr>
        <w:tabs>
          <w:tab w:val="clear" w:pos="720"/>
          <w:tab w:val="num" w:pos="360"/>
        </w:tabs>
        <w:ind w:left="0" w:firstLine="0"/>
        <w:jc w:val="both"/>
        <w:rPr>
          <w:rFonts w:cs="Traditional Arabic"/>
          <w:sz w:val="32"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>الرد على من أخلد إلى الأرض وجهل أن الاجتهاد في كل عصر فرض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 xml:space="preserve"> الإمام </w:t>
      </w:r>
      <w:proofErr w:type="spellStart"/>
      <w:r w:rsidRPr="00AA09A7">
        <w:rPr>
          <w:rFonts w:cs="Traditional Arabic" w:hint="cs"/>
          <w:sz w:val="32"/>
          <w:rtl/>
          <w:lang w:bidi="ar-EG"/>
        </w:rPr>
        <w:t>السيوطى</w:t>
      </w:r>
      <w:proofErr w:type="spellEnd"/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تحقيق د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فؤاد عبد المنعم النمر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مؤسسة شباب الجامعة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الاسكندرية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1985 م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</w:p>
    <w:p w:rsidR="0016760C" w:rsidRPr="00AA09A7" w:rsidRDefault="0016760C" w:rsidP="00C73A8A">
      <w:pPr>
        <w:numPr>
          <w:ilvl w:val="0"/>
          <w:numId w:val="3"/>
        </w:numPr>
        <w:tabs>
          <w:tab w:val="clear" w:pos="720"/>
          <w:tab w:val="num" w:pos="360"/>
        </w:tabs>
        <w:ind w:left="0" w:firstLine="0"/>
        <w:jc w:val="both"/>
        <w:rPr>
          <w:rFonts w:cs="Traditional Arabic"/>
          <w:sz w:val="32"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>روضة الطالبين وعمدة المفتين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 xml:space="preserve"> الإمام زكريا محي الدين بن شرف النووي</w:t>
      </w:r>
    </w:p>
    <w:p w:rsidR="0016760C" w:rsidRPr="00AA09A7" w:rsidRDefault="0016760C" w:rsidP="00C73A8A">
      <w:pPr>
        <w:numPr>
          <w:ilvl w:val="0"/>
          <w:numId w:val="3"/>
        </w:numPr>
        <w:tabs>
          <w:tab w:val="clear" w:pos="720"/>
          <w:tab w:val="num" w:pos="360"/>
        </w:tabs>
        <w:ind w:left="0" w:firstLine="0"/>
        <w:jc w:val="both"/>
        <w:rPr>
          <w:rFonts w:cs="Traditional Arabic"/>
          <w:sz w:val="32"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 xml:space="preserve"> (ت 676 هـ) المكتب الإسلامي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ط2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1985 م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</w:p>
    <w:p w:rsidR="0016760C" w:rsidRPr="00AA09A7" w:rsidRDefault="0016760C" w:rsidP="00C73A8A">
      <w:pPr>
        <w:numPr>
          <w:ilvl w:val="0"/>
          <w:numId w:val="3"/>
        </w:numPr>
        <w:tabs>
          <w:tab w:val="clear" w:pos="720"/>
          <w:tab w:val="num" w:pos="360"/>
        </w:tabs>
        <w:ind w:left="0" w:firstLine="0"/>
        <w:jc w:val="both"/>
        <w:rPr>
          <w:rFonts w:cs="Traditional Arabic"/>
          <w:sz w:val="32"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>سلسلة الأحاديث الصحيحة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 xml:space="preserve"> محمد ناصر الألباني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المكتب الإسلامي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بيروت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ط4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1985 م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</w:p>
    <w:p w:rsidR="0016760C" w:rsidRPr="00AA09A7" w:rsidRDefault="0016760C" w:rsidP="00C73A8A">
      <w:pPr>
        <w:numPr>
          <w:ilvl w:val="0"/>
          <w:numId w:val="3"/>
        </w:numPr>
        <w:tabs>
          <w:tab w:val="clear" w:pos="720"/>
          <w:tab w:val="num" w:pos="360"/>
        </w:tabs>
        <w:ind w:left="0" w:firstLine="0"/>
        <w:jc w:val="both"/>
        <w:rPr>
          <w:rFonts w:cs="Traditional Arabic"/>
          <w:sz w:val="32"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>سنن ابن ماجة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 xml:space="preserve"> أبو عبد الله محمد بن يزيد </w:t>
      </w:r>
      <w:proofErr w:type="spellStart"/>
      <w:r w:rsidRPr="00AA09A7">
        <w:rPr>
          <w:rFonts w:cs="Traditional Arabic" w:hint="cs"/>
          <w:sz w:val="32"/>
          <w:rtl/>
          <w:lang w:bidi="ar-EG"/>
        </w:rPr>
        <w:t>القزوينى</w:t>
      </w:r>
      <w:proofErr w:type="spellEnd"/>
      <w:r w:rsidRPr="00AA09A7">
        <w:rPr>
          <w:rFonts w:cs="Traditional Arabic" w:hint="cs"/>
          <w:sz w:val="32"/>
          <w:rtl/>
          <w:lang w:bidi="ar-EG"/>
        </w:rPr>
        <w:t xml:space="preserve"> (ت 273 هـ) المعارف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الرياض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ط1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1417 هـ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</w:p>
    <w:p w:rsidR="00A52AF7" w:rsidRPr="00AA09A7" w:rsidRDefault="0016760C" w:rsidP="00C73A8A">
      <w:pPr>
        <w:numPr>
          <w:ilvl w:val="0"/>
          <w:numId w:val="3"/>
        </w:numPr>
        <w:tabs>
          <w:tab w:val="clear" w:pos="720"/>
          <w:tab w:val="num" w:pos="360"/>
        </w:tabs>
        <w:ind w:left="0" w:firstLine="0"/>
        <w:jc w:val="both"/>
        <w:rPr>
          <w:rFonts w:cs="Traditional Arabic"/>
          <w:sz w:val="32"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>سنن أبى داود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 xml:space="preserve"> أبو داود سليمان بن الأشعث </w:t>
      </w:r>
      <w:proofErr w:type="spellStart"/>
      <w:r w:rsidRPr="00AA09A7">
        <w:rPr>
          <w:rFonts w:cs="Traditional Arabic" w:hint="cs"/>
          <w:sz w:val="32"/>
          <w:rtl/>
          <w:lang w:bidi="ar-EG"/>
        </w:rPr>
        <w:t>السجستانى</w:t>
      </w:r>
      <w:proofErr w:type="spellEnd"/>
      <w:r w:rsidRPr="00AA09A7">
        <w:rPr>
          <w:rFonts w:cs="Traditional Arabic" w:hint="cs"/>
          <w:sz w:val="32"/>
          <w:rtl/>
          <w:lang w:bidi="ar-EG"/>
        </w:rPr>
        <w:t xml:space="preserve"> (ت 275 هـ)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أولاد الشيخ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القاهرة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ط2002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تحقيق رضوان جامع رضوان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</w:p>
    <w:p w:rsidR="00A52AF7" w:rsidRPr="00AA09A7" w:rsidRDefault="00A52AF7" w:rsidP="00C73A8A">
      <w:pPr>
        <w:jc w:val="both"/>
        <w:rPr>
          <w:rFonts w:cs="Traditional Arabic"/>
          <w:sz w:val="32"/>
          <w:lang w:bidi="ar-EG"/>
        </w:rPr>
      </w:pPr>
    </w:p>
    <w:p w:rsidR="0016760C" w:rsidRPr="00AA09A7" w:rsidRDefault="0016760C" w:rsidP="00C73A8A">
      <w:pPr>
        <w:numPr>
          <w:ilvl w:val="0"/>
          <w:numId w:val="3"/>
        </w:numPr>
        <w:tabs>
          <w:tab w:val="clear" w:pos="720"/>
          <w:tab w:val="num" w:pos="360"/>
        </w:tabs>
        <w:ind w:left="0" w:firstLine="0"/>
        <w:jc w:val="both"/>
        <w:rPr>
          <w:rFonts w:cs="Traditional Arabic"/>
          <w:sz w:val="32"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>سنن الترمذي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 xml:space="preserve"> محمد بن عيسى بن سورة </w:t>
      </w:r>
      <w:proofErr w:type="spellStart"/>
      <w:r w:rsidRPr="00AA09A7">
        <w:rPr>
          <w:rFonts w:cs="Traditional Arabic" w:hint="cs"/>
          <w:sz w:val="32"/>
          <w:rtl/>
          <w:lang w:bidi="ar-EG"/>
        </w:rPr>
        <w:t>الترمذى</w:t>
      </w:r>
      <w:proofErr w:type="spellEnd"/>
      <w:r w:rsidRPr="00AA09A7">
        <w:rPr>
          <w:rFonts w:cs="Traditional Arabic" w:hint="cs"/>
          <w:sz w:val="32"/>
          <w:rtl/>
          <w:lang w:bidi="ar-EG"/>
        </w:rPr>
        <w:t xml:space="preserve"> (ت 279 هـ)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المعارف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الرياض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ط1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1417هـ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</w:p>
    <w:p w:rsidR="0016760C" w:rsidRPr="00AA09A7" w:rsidRDefault="0016760C" w:rsidP="00C73A8A">
      <w:pPr>
        <w:numPr>
          <w:ilvl w:val="0"/>
          <w:numId w:val="3"/>
        </w:numPr>
        <w:tabs>
          <w:tab w:val="clear" w:pos="720"/>
          <w:tab w:val="num" w:pos="360"/>
        </w:tabs>
        <w:ind w:left="0" w:firstLine="0"/>
        <w:jc w:val="both"/>
        <w:rPr>
          <w:rFonts w:cs="Traditional Arabic"/>
          <w:sz w:val="32"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>سنن الدارمي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 xml:space="preserve"> أبو محمد عبد الله بن عبد الرحمن بن الفضل بن بهرام (ت 255 هـ)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دار الكتب العلمية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</w:p>
    <w:p w:rsidR="0016760C" w:rsidRPr="00AA09A7" w:rsidRDefault="0016760C" w:rsidP="00C73A8A">
      <w:pPr>
        <w:numPr>
          <w:ilvl w:val="0"/>
          <w:numId w:val="3"/>
        </w:numPr>
        <w:tabs>
          <w:tab w:val="clear" w:pos="720"/>
          <w:tab w:val="num" w:pos="360"/>
        </w:tabs>
        <w:ind w:left="0" w:firstLine="0"/>
        <w:jc w:val="both"/>
        <w:rPr>
          <w:rFonts w:cs="Traditional Arabic"/>
          <w:sz w:val="32"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>السنن الكبرى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 xml:space="preserve"> أبو بكر أحمد بن الحسين بن علي </w:t>
      </w:r>
      <w:proofErr w:type="spellStart"/>
      <w:r w:rsidRPr="00AA09A7">
        <w:rPr>
          <w:rFonts w:cs="Traditional Arabic" w:hint="cs"/>
          <w:sz w:val="32"/>
          <w:rtl/>
          <w:lang w:bidi="ar-EG"/>
        </w:rPr>
        <w:t>البيهقى</w:t>
      </w:r>
      <w:proofErr w:type="spellEnd"/>
      <w:r w:rsidRPr="00AA09A7">
        <w:rPr>
          <w:rFonts w:cs="Traditional Arabic" w:hint="cs"/>
          <w:sz w:val="32"/>
          <w:rtl/>
          <w:lang w:bidi="ar-EG"/>
        </w:rPr>
        <w:t xml:space="preserve"> (ت 458 هـ)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دار المعرفة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بيروت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ط1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1344هـ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</w:p>
    <w:p w:rsidR="0016760C" w:rsidRPr="00AA09A7" w:rsidRDefault="0016760C" w:rsidP="00C73A8A">
      <w:pPr>
        <w:numPr>
          <w:ilvl w:val="0"/>
          <w:numId w:val="3"/>
        </w:numPr>
        <w:tabs>
          <w:tab w:val="clear" w:pos="720"/>
          <w:tab w:val="num" w:pos="360"/>
        </w:tabs>
        <w:ind w:left="0" w:firstLine="0"/>
        <w:jc w:val="both"/>
        <w:rPr>
          <w:rFonts w:cs="Traditional Arabic"/>
          <w:sz w:val="32"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lastRenderedPageBreak/>
        <w:t>سنن النسائي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 xml:space="preserve"> أبو عبد الرحمن أحمد بن شعيب بن على النسائي (ت 303 هـ)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دار المعارف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الرياض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ط1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1417 هـ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</w:p>
    <w:p w:rsidR="0016760C" w:rsidRPr="00AA09A7" w:rsidRDefault="0016760C" w:rsidP="00C73A8A">
      <w:pPr>
        <w:numPr>
          <w:ilvl w:val="0"/>
          <w:numId w:val="3"/>
        </w:numPr>
        <w:tabs>
          <w:tab w:val="clear" w:pos="720"/>
          <w:tab w:val="num" w:pos="360"/>
        </w:tabs>
        <w:ind w:left="0" w:firstLine="0"/>
        <w:jc w:val="both"/>
        <w:rPr>
          <w:rFonts w:cs="Traditional Arabic"/>
          <w:sz w:val="32"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>شرح مختصر الروضة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 xml:space="preserve"> نجم الدين سليمان بن عبد القوي </w:t>
      </w:r>
      <w:proofErr w:type="spellStart"/>
      <w:r w:rsidRPr="00AA09A7">
        <w:rPr>
          <w:rFonts w:cs="Traditional Arabic" w:hint="cs"/>
          <w:sz w:val="32"/>
          <w:rtl/>
          <w:lang w:bidi="ar-EG"/>
        </w:rPr>
        <w:t>الطوفي</w:t>
      </w:r>
      <w:proofErr w:type="spellEnd"/>
      <w:r w:rsidRPr="00AA09A7">
        <w:rPr>
          <w:rFonts w:cs="Traditional Arabic" w:hint="cs"/>
          <w:sz w:val="32"/>
          <w:rtl/>
          <w:lang w:bidi="ar-EG"/>
        </w:rPr>
        <w:t xml:space="preserve"> (ت 716 هـ) الرسالة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بيروت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ط4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2003 م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تحقيق د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عبد الله بن عبد المحسن </w:t>
      </w:r>
      <w:proofErr w:type="spellStart"/>
      <w:r w:rsidRPr="00AA09A7">
        <w:rPr>
          <w:rFonts w:cs="Traditional Arabic" w:hint="cs"/>
          <w:sz w:val="32"/>
          <w:rtl/>
          <w:lang w:bidi="ar-EG"/>
        </w:rPr>
        <w:t>التركى</w:t>
      </w:r>
      <w:proofErr w:type="spellEnd"/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</w:p>
    <w:p w:rsidR="0016760C" w:rsidRPr="00AA09A7" w:rsidRDefault="0016760C" w:rsidP="00C73A8A">
      <w:pPr>
        <w:numPr>
          <w:ilvl w:val="0"/>
          <w:numId w:val="3"/>
        </w:numPr>
        <w:tabs>
          <w:tab w:val="clear" w:pos="720"/>
          <w:tab w:val="num" w:pos="360"/>
        </w:tabs>
        <w:ind w:left="0" w:firstLine="0"/>
        <w:jc w:val="both"/>
        <w:rPr>
          <w:rFonts w:cs="Traditional Arabic"/>
          <w:sz w:val="32"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>الشرح الممتع على زاد المستنقع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 xml:space="preserve"> محمد بن صالح بن محمد العثيمين (ت 1421 هـ)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الكتاب العالمي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بيروت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2005 م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</w:p>
    <w:p w:rsidR="0016760C" w:rsidRPr="00AA09A7" w:rsidRDefault="0016760C" w:rsidP="00C73A8A">
      <w:pPr>
        <w:numPr>
          <w:ilvl w:val="0"/>
          <w:numId w:val="3"/>
        </w:numPr>
        <w:tabs>
          <w:tab w:val="clear" w:pos="720"/>
          <w:tab w:val="num" w:pos="360"/>
        </w:tabs>
        <w:ind w:left="0" w:firstLine="0"/>
        <w:jc w:val="both"/>
        <w:rPr>
          <w:rFonts w:cs="Traditional Arabic"/>
          <w:sz w:val="32"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>صحيح البخاري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 xml:space="preserve"> أبو عبد الله محمد بن إسماعيل بن إبراهيم بن المغيرة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البخاري (ت 256 هـ)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</w:p>
    <w:p w:rsidR="0016760C" w:rsidRPr="00AA09A7" w:rsidRDefault="0016760C" w:rsidP="00C73A8A">
      <w:pPr>
        <w:numPr>
          <w:ilvl w:val="0"/>
          <w:numId w:val="3"/>
        </w:numPr>
        <w:tabs>
          <w:tab w:val="clear" w:pos="720"/>
          <w:tab w:val="num" w:pos="360"/>
        </w:tabs>
        <w:ind w:left="0" w:firstLine="0"/>
        <w:jc w:val="both"/>
        <w:rPr>
          <w:rFonts w:cs="Traditional Arabic"/>
          <w:sz w:val="32"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>صحيح مسلم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 xml:space="preserve"> مسلم بن الحجاج أبو الحسن </w:t>
      </w:r>
      <w:proofErr w:type="spellStart"/>
      <w:r w:rsidRPr="00AA09A7">
        <w:rPr>
          <w:rFonts w:cs="Traditional Arabic" w:hint="cs"/>
          <w:sz w:val="32"/>
          <w:rtl/>
          <w:lang w:bidi="ar-EG"/>
        </w:rPr>
        <w:t>القشيرى</w:t>
      </w:r>
      <w:proofErr w:type="spellEnd"/>
      <w:r w:rsidRPr="00AA09A7">
        <w:rPr>
          <w:rFonts w:cs="Traditional Arabic" w:hint="cs"/>
          <w:sz w:val="32"/>
          <w:rtl/>
          <w:lang w:bidi="ar-EG"/>
        </w:rPr>
        <w:t xml:space="preserve"> (ت 261 هـ) دار إحياء الكتب العلمية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</w:p>
    <w:p w:rsidR="0016760C" w:rsidRPr="00AA09A7" w:rsidRDefault="0016760C" w:rsidP="00C73A8A">
      <w:pPr>
        <w:numPr>
          <w:ilvl w:val="0"/>
          <w:numId w:val="3"/>
        </w:numPr>
        <w:tabs>
          <w:tab w:val="clear" w:pos="720"/>
          <w:tab w:val="num" w:pos="360"/>
        </w:tabs>
        <w:ind w:left="0" w:firstLine="0"/>
        <w:jc w:val="both"/>
        <w:rPr>
          <w:rFonts w:cs="Traditional Arabic"/>
          <w:sz w:val="32"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>طبقات الحنابلة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 xml:space="preserve"> القاضي أبو الحسين محمد بن أبى يعلىّ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دار المعرفة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بيروت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</w:p>
    <w:p w:rsidR="0016760C" w:rsidRPr="00AA09A7" w:rsidRDefault="0016760C" w:rsidP="00C73A8A">
      <w:pPr>
        <w:numPr>
          <w:ilvl w:val="0"/>
          <w:numId w:val="3"/>
        </w:numPr>
        <w:tabs>
          <w:tab w:val="clear" w:pos="720"/>
          <w:tab w:val="num" w:pos="360"/>
        </w:tabs>
        <w:ind w:left="0" w:firstLine="0"/>
        <w:jc w:val="both"/>
        <w:rPr>
          <w:rFonts w:cs="Traditional Arabic"/>
          <w:sz w:val="32"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>علم المقاصد الشرعية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 xml:space="preserve"> د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نور الدين بن مختار </w:t>
      </w:r>
      <w:proofErr w:type="spellStart"/>
      <w:r w:rsidRPr="00AA09A7">
        <w:rPr>
          <w:rFonts w:cs="Traditional Arabic" w:hint="cs"/>
          <w:sz w:val="32"/>
          <w:rtl/>
          <w:lang w:bidi="ar-EG"/>
        </w:rPr>
        <w:t>الخادمي</w:t>
      </w:r>
      <w:proofErr w:type="spellEnd"/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العبيكان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الرياض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ط1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2006 م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</w:p>
    <w:p w:rsidR="0016760C" w:rsidRPr="00AA09A7" w:rsidRDefault="0016760C" w:rsidP="00C73A8A">
      <w:pPr>
        <w:numPr>
          <w:ilvl w:val="0"/>
          <w:numId w:val="3"/>
        </w:numPr>
        <w:tabs>
          <w:tab w:val="clear" w:pos="720"/>
          <w:tab w:val="num" w:pos="360"/>
        </w:tabs>
        <w:ind w:left="0" w:firstLine="0"/>
        <w:jc w:val="both"/>
        <w:rPr>
          <w:rFonts w:cs="Traditional Arabic"/>
          <w:sz w:val="32"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>الفتاوى السعدية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 xml:space="preserve"> عبد الرحمن بن ناصر السعدي (ت 1376)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المكتبة التوفيقية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القاهرة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</w:p>
    <w:p w:rsidR="0016760C" w:rsidRPr="00AA09A7" w:rsidRDefault="0016760C" w:rsidP="00C73A8A">
      <w:pPr>
        <w:numPr>
          <w:ilvl w:val="0"/>
          <w:numId w:val="3"/>
        </w:numPr>
        <w:tabs>
          <w:tab w:val="clear" w:pos="720"/>
          <w:tab w:val="num" w:pos="360"/>
        </w:tabs>
        <w:ind w:left="0" w:firstLine="0"/>
        <w:jc w:val="both"/>
        <w:rPr>
          <w:rFonts w:cs="Traditional Arabic"/>
          <w:sz w:val="32"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>الفروع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 xml:space="preserve"> شمس الدين محمد بن مفلح (ت 672 هـ) دار الكتب العلمية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بيروت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ط1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1997 م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</w:p>
    <w:p w:rsidR="0016760C" w:rsidRPr="00AA09A7" w:rsidRDefault="0016760C" w:rsidP="00C73A8A">
      <w:pPr>
        <w:numPr>
          <w:ilvl w:val="0"/>
          <w:numId w:val="3"/>
        </w:numPr>
        <w:tabs>
          <w:tab w:val="clear" w:pos="720"/>
          <w:tab w:val="num" w:pos="360"/>
        </w:tabs>
        <w:ind w:left="0" w:firstLine="0"/>
        <w:jc w:val="both"/>
        <w:rPr>
          <w:rFonts w:cs="Traditional Arabic"/>
          <w:sz w:val="32"/>
          <w:lang w:bidi="ar-EG"/>
        </w:rPr>
      </w:pPr>
      <w:proofErr w:type="spellStart"/>
      <w:r w:rsidRPr="00AA09A7">
        <w:rPr>
          <w:rFonts w:cs="Traditional Arabic" w:hint="cs"/>
          <w:sz w:val="32"/>
          <w:rtl/>
          <w:lang w:bidi="ar-EG"/>
        </w:rPr>
        <w:t>فقة</w:t>
      </w:r>
      <w:proofErr w:type="spellEnd"/>
      <w:r w:rsidRPr="00AA09A7">
        <w:rPr>
          <w:rFonts w:cs="Traditional Arabic" w:hint="cs"/>
          <w:sz w:val="32"/>
          <w:rtl/>
          <w:lang w:bidi="ar-EG"/>
        </w:rPr>
        <w:t xml:space="preserve"> الأولويات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 xml:space="preserve"> الدكتور يوسف القرضاوي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مكتبة وهبة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القاهرة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</w:p>
    <w:p w:rsidR="0016760C" w:rsidRPr="00AA09A7" w:rsidRDefault="0016760C" w:rsidP="00C73A8A">
      <w:pPr>
        <w:numPr>
          <w:ilvl w:val="0"/>
          <w:numId w:val="3"/>
        </w:numPr>
        <w:tabs>
          <w:tab w:val="clear" w:pos="720"/>
          <w:tab w:val="num" w:pos="360"/>
        </w:tabs>
        <w:ind w:left="0" w:firstLine="0"/>
        <w:jc w:val="both"/>
        <w:rPr>
          <w:rFonts w:cs="Traditional Arabic"/>
          <w:sz w:val="32"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 xml:space="preserve">الفكر </w:t>
      </w:r>
      <w:proofErr w:type="spellStart"/>
      <w:r w:rsidRPr="00AA09A7">
        <w:rPr>
          <w:rFonts w:cs="Traditional Arabic" w:hint="cs"/>
          <w:sz w:val="32"/>
          <w:rtl/>
          <w:lang w:bidi="ar-EG"/>
        </w:rPr>
        <w:t>المقاصدي</w:t>
      </w:r>
      <w:proofErr w:type="spellEnd"/>
      <w:r w:rsidRPr="00AA09A7">
        <w:rPr>
          <w:rFonts w:cs="Traditional Arabic" w:hint="cs"/>
          <w:sz w:val="32"/>
          <w:rtl/>
          <w:lang w:bidi="ar-EG"/>
        </w:rPr>
        <w:t xml:space="preserve"> قواعده وفوائده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 xml:space="preserve"> الدكتور أحمد </w:t>
      </w:r>
      <w:proofErr w:type="spellStart"/>
      <w:r w:rsidRPr="00AA09A7">
        <w:rPr>
          <w:rFonts w:cs="Traditional Arabic" w:hint="cs"/>
          <w:sz w:val="32"/>
          <w:rtl/>
          <w:lang w:bidi="ar-EG"/>
        </w:rPr>
        <w:t>الريسوني</w:t>
      </w:r>
      <w:proofErr w:type="spellEnd"/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من منشورات جريدة الزمن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الرباط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1999 م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ومكتبة النجاح الجديدة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الدار البيضاء</w:t>
      </w:r>
      <w:r w:rsidR="00AA09A7">
        <w:rPr>
          <w:rFonts w:cs="Traditional Arabic" w:hint="cs"/>
          <w:sz w:val="32"/>
          <w:rtl/>
          <w:lang w:bidi="ar-EG"/>
        </w:rPr>
        <w:t>.</w:t>
      </w:r>
    </w:p>
    <w:p w:rsidR="0016760C" w:rsidRPr="00AA09A7" w:rsidRDefault="0016760C" w:rsidP="00C73A8A">
      <w:pPr>
        <w:numPr>
          <w:ilvl w:val="0"/>
          <w:numId w:val="3"/>
        </w:numPr>
        <w:tabs>
          <w:tab w:val="clear" w:pos="720"/>
          <w:tab w:val="num" w:pos="360"/>
        </w:tabs>
        <w:ind w:left="0" w:firstLine="0"/>
        <w:jc w:val="both"/>
        <w:rPr>
          <w:rFonts w:cs="Traditional Arabic"/>
          <w:sz w:val="32"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>قواعد الأحكام في مصالح الأنام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 xml:space="preserve"> عز الدين عبد السلام (660 هـ) دار المعرفة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بيروت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</w:p>
    <w:p w:rsidR="0016760C" w:rsidRPr="00AA09A7" w:rsidRDefault="0016760C" w:rsidP="00C73A8A">
      <w:pPr>
        <w:numPr>
          <w:ilvl w:val="0"/>
          <w:numId w:val="3"/>
        </w:numPr>
        <w:tabs>
          <w:tab w:val="clear" w:pos="720"/>
          <w:tab w:val="num" w:pos="360"/>
        </w:tabs>
        <w:ind w:left="0" w:firstLine="0"/>
        <w:jc w:val="both"/>
        <w:rPr>
          <w:rFonts w:cs="Traditional Arabic"/>
          <w:sz w:val="32"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>القواعد النورانية الفقهية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 xml:space="preserve"> شيخ الإسلام ابن تيمية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(ت 728 هـ) دار الجوزي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الرياض والقاهرة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ط2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1428 هـ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</w:p>
    <w:p w:rsidR="0016760C" w:rsidRPr="00AA09A7" w:rsidRDefault="0016760C" w:rsidP="00C73A8A">
      <w:pPr>
        <w:numPr>
          <w:ilvl w:val="0"/>
          <w:numId w:val="3"/>
        </w:numPr>
        <w:tabs>
          <w:tab w:val="clear" w:pos="720"/>
          <w:tab w:val="num" w:pos="360"/>
        </w:tabs>
        <w:ind w:left="0" w:firstLine="0"/>
        <w:jc w:val="both"/>
        <w:rPr>
          <w:rFonts w:cs="Traditional Arabic"/>
          <w:sz w:val="32"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>كشاف القناع عن متن الإقناع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 xml:space="preserve"> منصور بن يونس </w:t>
      </w:r>
      <w:proofErr w:type="spellStart"/>
      <w:r w:rsidRPr="00AA09A7">
        <w:rPr>
          <w:rFonts w:cs="Traditional Arabic" w:hint="cs"/>
          <w:sz w:val="32"/>
          <w:rtl/>
          <w:lang w:bidi="ar-EG"/>
        </w:rPr>
        <w:t>الباهوتي</w:t>
      </w:r>
      <w:proofErr w:type="spellEnd"/>
      <w:r w:rsidRPr="00AA09A7">
        <w:rPr>
          <w:rFonts w:cs="Traditional Arabic" w:hint="cs"/>
          <w:sz w:val="32"/>
          <w:rtl/>
          <w:lang w:bidi="ar-EG"/>
        </w:rPr>
        <w:t xml:space="preserve"> (ت1051 هـ) دار الفكر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بيروت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</w:p>
    <w:p w:rsidR="0016760C" w:rsidRPr="00AA09A7" w:rsidRDefault="0016760C" w:rsidP="00C73A8A">
      <w:pPr>
        <w:numPr>
          <w:ilvl w:val="0"/>
          <w:numId w:val="3"/>
        </w:numPr>
        <w:tabs>
          <w:tab w:val="clear" w:pos="720"/>
          <w:tab w:val="num" w:pos="360"/>
        </w:tabs>
        <w:ind w:left="0" w:firstLine="0"/>
        <w:jc w:val="both"/>
        <w:rPr>
          <w:rFonts w:cs="Traditional Arabic"/>
          <w:sz w:val="32"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>محاضرات</w:t>
      </w:r>
      <w:r w:rsidR="00AA09A7">
        <w:rPr>
          <w:rFonts w:cs="Traditional Arabic" w:hint="cs"/>
          <w:sz w:val="32"/>
          <w:rtl/>
          <w:lang w:bidi="ar-EG"/>
        </w:rPr>
        <w:t xml:space="preserve"> في </w:t>
      </w:r>
      <w:r w:rsidRPr="00AA09A7">
        <w:rPr>
          <w:rFonts w:cs="Traditional Arabic" w:hint="cs"/>
          <w:sz w:val="32"/>
          <w:rtl/>
          <w:lang w:bidi="ar-EG"/>
        </w:rPr>
        <w:t>مقاصد الشريعة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 xml:space="preserve">أحمد </w:t>
      </w:r>
      <w:proofErr w:type="spellStart"/>
      <w:r w:rsidRPr="00AA09A7">
        <w:rPr>
          <w:rFonts w:cs="Traditional Arabic" w:hint="cs"/>
          <w:sz w:val="32"/>
          <w:rtl/>
          <w:lang w:bidi="ar-EG"/>
        </w:rPr>
        <w:t>الريسونى</w:t>
      </w:r>
      <w:proofErr w:type="spellEnd"/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</w:p>
    <w:p w:rsidR="0016760C" w:rsidRPr="00AA09A7" w:rsidRDefault="0016760C" w:rsidP="00C73A8A">
      <w:pPr>
        <w:numPr>
          <w:ilvl w:val="0"/>
          <w:numId w:val="3"/>
        </w:numPr>
        <w:tabs>
          <w:tab w:val="clear" w:pos="720"/>
          <w:tab w:val="num" w:pos="360"/>
        </w:tabs>
        <w:ind w:left="0" w:firstLine="0"/>
        <w:jc w:val="both"/>
        <w:rPr>
          <w:rFonts w:cs="Traditional Arabic"/>
          <w:sz w:val="32"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>مجموعة رسائل الشيخ عبد الله بن زيد آل محمود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 xml:space="preserve"> العبيكان </w:t>
      </w:r>
      <w:r w:rsidRPr="00AA09A7">
        <w:rPr>
          <w:rFonts w:cs="Traditional Arabic"/>
          <w:sz w:val="32"/>
          <w:rtl/>
          <w:lang w:bidi="ar-EG"/>
        </w:rPr>
        <w:t>–</w:t>
      </w:r>
      <w:r w:rsidRPr="00AA09A7">
        <w:rPr>
          <w:rFonts w:cs="Traditional Arabic" w:hint="cs"/>
          <w:sz w:val="32"/>
          <w:rtl/>
          <w:lang w:bidi="ar-EG"/>
        </w:rPr>
        <w:t xml:space="preserve"> الرياض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ط1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2006 م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</w:p>
    <w:p w:rsidR="0016760C" w:rsidRPr="00AA09A7" w:rsidRDefault="0016760C" w:rsidP="00C73A8A">
      <w:pPr>
        <w:numPr>
          <w:ilvl w:val="0"/>
          <w:numId w:val="3"/>
        </w:numPr>
        <w:tabs>
          <w:tab w:val="clear" w:pos="720"/>
          <w:tab w:val="num" w:pos="360"/>
        </w:tabs>
        <w:ind w:left="0" w:firstLine="0"/>
        <w:jc w:val="both"/>
        <w:rPr>
          <w:rFonts w:cs="Traditional Arabic"/>
          <w:sz w:val="32"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>مجمع الزوائد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 xml:space="preserve"> نور الدين علي بن أبى بكر </w:t>
      </w:r>
      <w:proofErr w:type="spellStart"/>
      <w:r w:rsidRPr="00AA09A7">
        <w:rPr>
          <w:rFonts w:cs="Traditional Arabic" w:hint="cs"/>
          <w:sz w:val="32"/>
          <w:rtl/>
          <w:lang w:bidi="ar-EG"/>
        </w:rPr>
        <w:t>الهيثمى</w:t>
      </w:r>
      <w:proofErr w:type="spellEnd"/>
      <w:r w:rsidRPr="00AA09A7">
        <w:rPr>
          <w:rFonts w:cs="Traditional Arabic" w:hint="cs"/>
          <w:sz w:val="32"/>
          <w:rtl/>
          <w:lang w:bidi="ar-EG"/>
        </w:rPr>
        <w:t xml:space="preserve"> (ت 807 هـ)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المعارف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بيروت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</w:p>
    <w:p w:rsidR="0016760C" w:rsidRPr="00AA09A7" w:rsidRDefault="0016760C" w:rsidP="00C73A8A">
      <w:pPr>
        <w:numPr>
          <w:ilvl w:val="0"/>
          <w:numId w:val="3"/>
        </w:numPr>
        <w:tabs>
          <w:tab w:val="clear" w:pos="720"/>
          <w:tab w:val="num" w:pos="360"/>
        </w:tabs>
        <w:ind w:left="0" w:firstLine="0"/>
        <w:jc w:val="both"/>
        <w:rPr>
          <w:rFonts w:cs="Traditional Arabic"/>
          <w:sz w:val="32"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>مجموع الفتاوى لابن تيمية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="00AA09A7">
        <w:rPr>
          <w:rFonts w:cs="Traditional Arabic" w:hint="cs"/>
          <w:sz w:val="32"/>
          <w:rtl/>
          <w:lang w:bidi="ar-EG"/>
        </w:rPr>
        <w:t xml:space="preserve"> جمع و</w:t>
      </w:r>
      <w:r w:rsidRPr="00AA09A7">
        <w:rPr>
          <w:rFonts w:cs="Traditional Arabic" w:hint="cs"/>
          <w:sz w:val="32"/>
          <w:rtl/>
          <w:lang w:bidi="ar-EG"/>
        </w:rPr>
        <w:t>ترتيب عبد الرحمن بن محمد بن قاسم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مطبعة الحكومة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مكة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1389 هـ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</w:p>
    <w:p w:rsidR="0016760C" w:rsidRPr="00AA09A7" w:rsidRDefault="0016760C" w:rsidP="00C73A8A">
      <w:pPr>
        <w:numPr>
          <w:ilvl w:val="0"/>
          <w:numId w:val="3"/>
        </w:numPr>
        <w:tabs>
          <w:tab w:val="clear" w:pos="720"/>
          <w:tab w:val="num" w:pos="360"/>
        </w:tabs>
        <w:ind w:left="0" w:firstLine="0"/>
        <w:jc w:val="both"/>
        <w:rPr>
          <w:rFonts w:cs="Traditional Arabic"/>
          <w:sz w:val="32"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 xml:space="preserve">مختصر </w:t>
      </w:r>
      <w:proofErr w:type="spellStart"/>
      <w:r w:rsidRPr="00AA09A7">
        <w:rPr>
          <w:rFonts w:cs="Traditional Arabic" w:hint="cs"/>
          <w:sz w:val="32"/>
          <w:rtl/>
          <w:lang w:bidi="ar-EG"/>
        </w:rPr>
        <w:t>القدوري</w:t>
      </w:r>
      <w:proofErr w:type="spellEnd"/>
      <w:r w:rsidRPr="00AA09A7">
        <w:rPr>
          <w:rFonts w:cs="Traditional Arabic" w:hint="cs"/>
          <w:sz w:val="32"/>
          <w:rtl/>
          <w:lang w:bidi="ar-EG"/>
        </w:rPr>
        <w:t xml:space="preserve"> في </w:t>
      </w:r>
      <w:proofErr w:type="spellStart"/>
      <w:r w:rsidRPr="00AA09A7">
        <w:rPr>
          <w:rFonts w:cs="Traditional Arabic" w:hint="cs"/>
          <w:sz w:val="32"/>
          <w:rtl/>
          <w:lang w:bidi="ar-EG"/>
        </w:rPr>
        <w:t>الفقة</w:t>
      </w:r>
      <w:proofErr w:type="spellEnd"/>
      <w:r w:rsidRPr="00AA09A7">
        <w:rPr>
          <w:rFonts w:cs="Traditional Arabic" w:hint="cs"/>
          <w:sz w:val="32"/>
          <w:rtl/>
          <w:lang w:bidi="ar-EG"/>
        </w:rPr>
        <w:t xml:space="preserve"> الحنفي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 xml:space="preserve"> أبو الحسن أحمد بن محمد </w:t>
      </w:r>
      <w:proofErr w:type="spellStart"/>
      <w:r w:rsidRPr="00AA09A7">
        <w:rPr>
          <w:rFonts w:cs="Traditional Arabic" w:hint="cs"/>
          <w:sz w:val="32"/>
          <w:rtl/>
          <w:lang w:bidi="ar-EG"/>
        </w:rPr>
        <w:t>القدوري</w:t>
      </w:r>
      <w:proofErr w:type="spellEnd"/>
      <w:r w:rsidRPr="00AA09A7">
        <w:rPr>
          <w:rFonts w:cs="Traditional Arabic" w:hint="cs"/>
          <w:sz w:val="32"/>
          <w:rtl/>
          <w:lang w:bidi="ar-EG"/>
        </w:rPr>
        <w:t xml:space="preserve"> (ت 428 هـ) دار الكتب العلمية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بيروت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ط1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1997 م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</w:p>
    <w:p w:rsidR="0016760C" w:rsidRPr="00AA09A7" w:rsidRDefault="0016760C" w:rsidP="00C73A8A">
      <w:pPr>
        <w:numPr>
          <w:ilvl w:val="0"/>
          <w:numId w:val="3"/>
        </w:numPr>
        <w:tabs>
          <w:tab w:val="clear" w:pos="720"/>
          <w:tab w:val="num" w:pos="360"/>
        </w:tabs>
        <w:ind w:left="0" w:firstLine="0"/>
        <w:jc w:val="both"/>
        <w:rPr>
          <w:rFonts w:cs="Traditional Arabic"/>
          <w:sz w:val="32"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>المدونة الكبرى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 xml:space="preserve"> الإمام مالك بن أنس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رواية الإمام سحنون بن سعيد عن الإمام عبد الرحمن بن القاسم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دار الفكر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بيروت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1986 م</w:t>
      </w:r>
      <w:r w:rsidR="00AA09A7">
        <w:rPr>
          <w:rFonts w:cs="Traditional Arabic" w:hint="cs"/>
          <w:sz w:val="32"/>
          <w:rtl/>
          <w:lang w:bidi="ar-EG"/>
        </w:rPr>
        <w:t>.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 </w:t>
      </w:r>
    </w:p>
    <w:p w:rsidR="0016760C" w:rsidRPr="00AA09A7" w:rsidRDefault="0016760C" w:rsidP="00C73A8A">
      <w:pPr>
        <w:numPr>
          <w:ilvl w:val="0"/>
          <w:numId w:val="3"/>
        </w:numPr>
        <w:tabs>
          <w:tab w:val="clear" w:pos="720"/>
          <w:tab w:val="num" w:pos="360"/>
        </w:tabs>
        <w:ind w:left="0" w:firstLine="0"/>
        <w:jc w:val="both"/>
        <w:rPr>
          <w:rFonts w:cs="Traditional Arabic"/>
          <w:sz w:val="32"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>مراعاة مقاصد الشريعة</w:t>
      </w:r>
      <w:r w:rsidR="00AA09A7">
        <w:rPr>
          <w:rFonts w:cs="Traditional Arabic" w:hint="cs"/>
          <w:sz w:val="32"/>
          <w:rtl/>
          <w:lang w:bidi="ar-EG"/>
        </w:rPr>
        <w:t xml:space="preserve"> في </w:t>
      </w:r>
      <w:r w:rsidRPr="00AA09A7">
        <w:rPr>
          <w:rFonts w:cs="Traditional Arabic" w:hint="cs"/>
          <w:sz w:val="32"/>
          <w:rtl/>
          <w:lang w:bidi="ar-EG"/>
        </w:rPr>
        <w:t>المذهب الحنبلي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 xml:space="preserve"> حماد محمد إبراهيم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رسالة دكتوراه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 </w:t>
      </w:r>
      <w:r w:rsidRPr="00AA09A7">
        <w:rPr>
          <w:rFonts w:cs="Traditional Arabic" w:hint="cs"/>
          <w:sz w:val="32"/>
          <w:rtl/>
          <w:lang w:bidi="ar-EG"/>
        </w:rPr>
        <w:t xml:space="preserve">دار العلوم </w:t>
      </w:r>
      <w:r w:rsidRPr="00AA09A7">
        <w:rPr>
          <w:rFonts w:cs="Traditional Arabic"/>
          <w:sz w:val="32"/>
          <w:rtl/>
          <w:lang w:bidi="ar-EG"/>
        </w:rPr>
        <w:t>–</w:t>
      </w:r>
      <w:r w:rsidRPr="00AA09A7">
        <w:rPr>
          <w:rFonts w:cs="Traditional Arabic" w:hint="cs"/>
          <w:sz w:val="32"/>
          <w:rtl/>
          <w:lang w:bidi="ar-EG"/>
        </w:rPr>
        <w:t xml:space="preserve"> القاهرة 2011 م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</w:p>
    <w:p w:rsidR="0016760C" w:rsidRPr="00AA09A7" w:rsidRDefault="0016760C" w:rsidP="00C73A8A">
      <w:pPr>
        <w:numPr>
          <w:ilvl w:val="0"/>
          <w:numId w:val="3"/>
        </w:numPr>
        <w:tabs>
          <w:tab w:val="clear" w:pos="720"/>
          <w:tab w:val="num" w:pos="360"/>
        </w:tabs>
        <w:ind w:left="0" w:firstLine="0"/>
        <w:jc w:val="both"/>
        <w:rPr>
          <w:rFonts w:cs="Traditional Arabic"/>
          <w:sz w:val="32"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>المستدرك على الصحيحين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 xml:space="preserve"> أبو عبد الله الحاكم </w:t>
      </w:r>
      <w:proofErr w:type="spellStart"/>
      <w:r w:rsidRPr="00AA09A7">
        <w:rPr>
          <w:rFonts w:cs="Traditional Arabic" w:hint="cs"/>
          <w:sz w:val="32"/>
          <w:rtl/>
          <w:lang w:bidi="ar-EG"/>
        </w:rPr>
        <w:t>النيسابورى</w:t>
      </w:r>
      <w:proofErr w:type="spellEnd"/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دار المعرفة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بيروت 1986 م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</w:p>
    <w:p w:rsidR="0016760C" w:rsidRPr="00AA09A7" w:rsidRDefault="0016760C" w:rsidP="00C73A8A">
      <w:pPr>
        <w:numPr>
          <w:ilvl w:val="0"/>
          <w:numId w:val="3"/>
        </w:numPr>
        <w:tabs>
          <w:tab w:val="clear" w:pos="720"/>
          <w:tab w:val="num" w:pos="360"/>
        </w:tabs>
        <w:ind w:left="0" w:firstLine="0"/>
        <w:jc w:val="both"/>
        <w:rPr>
          <w:rFonts w:cs="Traditional Arabic"/>
          <w:sz w:val="32"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lastRenderedPageBreak/>
        <w:t>المسند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 xml:space="preserve"> أبو عبد الله الإمام أحمد بن حنبل (ت 241 هـ)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القاهرة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1313 م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 </w:t>
      </w:r>
    </w:p>
    <w:p w:rsidR="0016760C" w:rsidRPr="00AA09A7" w:rsidRDefault="0016760C" w:rsidP="00C73A8A">
      <w:pPr>
        <w:numPr>
          <w:ilvl w:val="0"/>
          <w:numId w:val="3"/>
        </w:numPr>
        <w:tabs>
          <w:tab w:val="clear" w:pos="720"/>
          <w:tab w:val="num" w:pos="360"/>
        </w:tabs>
        <w:ind w:left="0" w:firstLine="0"/>
        <w:jc w:val="both"/>
        <w:rPr>
          <w:rFonts w:cs="Traditional Arabic"/>
          <w:sz w:val="32"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>المعجم ال</w:t>
      </w:r>
      <w:r w:rsidR="00487B9F" w:rsidRPr="00AA09A7">
        <w:rPr>
          <w:rFonts w:cs="Traditional Arabic" w:hint="cs"/>
          <w:sz w:val="32"/>
          <w:rtl/>
          <w:lang w:bidi="ar-EG"/>
        </w:rPr>
        <w:t>أوس</w:t>
      </w:r>
      <w:r w:rsidRPr="00AA09A7">
        <w:rPr>
          <w:rFonts w:cs="Traditional Arabic" w:hint="cs"/>
          <w:sz w:val="32"/>
          <w:rtl/>
          <w:lang w:bidi="ar-EG"/>
        </w:rPr>
        <w:t>ط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 xml:space="preserve"> أبو القاسم سليمان بن أحمد بن أيوب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الطبراني (ت 360 هـ)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المعارف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الرياض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ط1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1985 م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تحقيق د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محمود الطحان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</w:p>
    <w:p w:rsidR="0016760C" w:rsidRPr="00AA09A7" w:rsidRDefault="0016760C" w:rsidP="00C73A8A">
      <w:pPr>
        <w:numPr>
          <w:ilvl w:val="0"/>
          <w:numId w:val="3"/>
        </w:numPr>
        <w:tabs>
          <w:tab w:val="clear" w:pos="720"/>
          <w:tab w:val="num" w:pos="360"/>
        </w:tabs>
        <w:ind w:left="0" w:firstLine="0"/>
        <w:jc w:val="both"/>
        <w:rPr>
          <w:rFonts w:cs="Traditional Arabic"/>
          <w:sz w:val="32"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>المعجم الكبير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 xml:space="preserve"> الإمام الطبراني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ط2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 xml:space="preserve">تحقيق </w:t>
      </w:r>
      <w:proofErr w:type="spellStart"/>
      <w:r w:rsidRPr="00AA09A7">
        <w:rPr>
          <w:rFonts w:cs="Traditional Arabic" w:hint="cs"/>
          <w:sz w:val="32"/>
          <w:rtl/>
          <w:lang w:bidi="ar-EG"/>
        </w:rPr>
        <w:t>حمدى</w:t>
      </w:r>
      <w:proofErr w:type="spellEnd"/>
      <w:r w:rsidRPr="00AA09A7">
        <w:rPr>
          <w:rFonts w:cs="Traditional Arabic" w:hint="cs"/>
          <w:sz w:val="32"/>
          <w:rtl/>
          <w:lang w:bidi="ar-EG"/>
        </w:rPr>
        <w:t xml:space="preserve"> عبد المجيد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</w:p>
    <w:p w:rsidR="0016760C" w:rsidRPr="00AA09A7" w:rsidRDefault="0016760C" w:rsidP="00C73A8A">
      <w:pPr>
        <w:numPr>
          <w:ilvl w:val="0"/>
          <w:numId w:val="3"/>
        </w:numPr>
        <w:tabs>
          <w:tab w:val="clear" w:pos="720"/>
          <w:tab w:val="num" w:pos="360"/>
        </w:tabs>
        <w:ind w:left="0" w:firstLine="0"/>
        <w:jc w:val="both"/>
        <w:rPr>
          <w:rFonts w:cs="Traditional Arabic"/>
          <w:sz w:val="32"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>المعجم الوسيط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 xml:space="preserve"> مجمع اللغة العربية بالقاهرة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ط3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</w:p>
    <w:p w:rsidR="0016760C" w:rsidRPr="00AA09A7" w:rsidRDefault="0016760C" w:rsidP="00C73A8A">
      <w:pPr>
        <w:numPr>
          <w:ilvl w:val="0"/>
          <w:numId w:val="3"/>
        </w:numPr>
        <w:tabs>
          <w:tab w:val="clear" w:pos="720"/>
          <w:tab w:val="num" w:pos="360"/>
        </w:tabs>
        <w:ind w:left="0" w:firstLine="0"/>
        <w:jc w:val="both"/>
        <w:rPr>
          <w:rFonts w:cs="Traditional Arabic"/>
          <w:sz w:val="32"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>المغني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 xml:space="preserve"> موفق الدين أبو محمد عبد الله بن أحمد بن محمد بن قدامة المقدسي (620 هـ)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هجر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القاهرة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ط2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1992 م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تحقيق د عبد الله عبد المحسن التركي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ود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عبد الفتاح محمد الحلو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</w:p>
    <w:p w:rsidR="0016760C" w:rsidRPr="00AA09A7" w:rsidRDefault="0016760C" w:rsidP="00C73A8A">
      <w:pPr>
        <w:numPr>
          <w:ilvl w:val="0"/>
          <w:numId w:val="3"/>
        </w:numPr>
        <w:tabs>
          <w:tab w:val="clear" w:pos="720"/>
          <w:tab w:val="num" w:pos="360"/>
        </w:tabs>
        <w:ind w:left="0" w:firstLine="0"/>
        <w:jc w:val="both"/>
        <w:rPr>
          <w:rFonts w:cs="Traditional Arabic"/>
          <w:sz w:val="32"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>المقاصد العامة للشريعة الإسلامية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 xml:space="preserve"> د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يوسف حامد العالم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 xml:space="preserve">المعهد </w:t>
      </w:r>
      <w:proofErr w:type="spellStart"/>
      <w:r w:rsidRPr="00AA09A7">
        <w:rPr>
          <w:rFonts w:cs="Traditional Arabic" w:hint="cs"/>
          <w:sz w:val="32"/>
          <w:rtl/>
          <w:lang w:bidi="ar-EG"/>
        </w:rPr>
        <w:t>العالمى</w:t>
      </w:r>
      <w:proofErr w:type="spellEnd"/>
      <w:r w:rsidRPr="00AA09A7">
        <w:rPr>
          <w:rFonts w:cs="Traditional Arabic" w:hint="cs"/>
          <w:sz w:val="32"/>
          <w:rtl/>
          <w:lang w:bidi="ar-EG"/>
        </w:rPr>
        <w:t xml:space="preserve"> للفكر</w:t>
      </w:r>
      <w:r w:rsidR="00AA09A7">
        <w:rPr>
          <w:rFonts w:cs="Traditional Arabic" w:hint="cs"/>
          <w:sz w:val="32"/>
          <w:rtl/>
          <w:lang w:bidi="ar-EG"/>
        </w:rPr>
        <w:t xml:space="preserve"> </w:t>
      </w:r>
      <w:r w:rsidRPr="00AA09A7">
        <w:rPr>
          <w:rFonts w:cs="Traditional Arabic" w:hint="cs"/>
          <w:sz w:val="32"/>
          <w:rtl/>
          <w:lang w:bidi="ar-EG"/>
        </w:rPr>
        <w:t>الإسلامي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الدار العالمية للكتاب الإسلامي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الرياض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ط2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 xml:space="preserve">(ت1415 هـ) </w:t>
      </w:r>
    </w:p>
    <w:p w:rsidR="0016760C" w:rsidRPr="00AA09A7" w:rsidRDefault="0016760C" w:rsidP="00C73A8A">
      <w:pPr>
        <w:numPr>
          <w:ilvl w:val="0"/>
          <w:numId w:val="3"/>
        </w:numPr>
        <w:tabs>
          <w:tab w:val="clear" w:pos="720"/>
          <w:tab w:val="num" w:pos="360"/>
        </w:tabs>
        <w:ind w:left="0" w:firstLine="0"/>
        <w:jc w:val="both"/>
        <w:rPr>
          <w:rFonts w:cs="Traditional Arabic"/>
          <w:sz w:val="32"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>الموافقات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 xml:space="preserve"> إبراهيم بن موسى </w:t>
      </w:r>
      <w:proofErr w:type="spellStart"/>
      <w:r w:rsidRPr="00AA09A7">
        <w:rPr>
          <w:rFonts w:cs="Traditional Arabic" w:hint="cs"/>
          <w:sz w:val="32"/>
          <w:rtl/>
          <w:lang w:bidi="ar-EG"/>
        </w:rPr>
        <w:t>اللخيمي</w:t>
      </w:r>
      <w:proofErr w:type="spellEnd"/>
      <w:r w:rsidRPr="00AA09A7">
        <w:rPr>
          <w:rFonts w:cs="Traditional Arabic" w:hint="cs"/>
          <w:sz w:val="32"/>
          <w:rtl/>
          <w:lang w:bidi="ar-EG"/>
        </w:rPr>
        <w:t xml:space="preserve"> الغرناطي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أبو إسحاق الشاطبي (ت 790 هـ) دار الفكر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القاهرة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</w:t>
      </w:r>
    </w:p>
    <w:p w:rsidR="0016760C" w:rsidRPr="00AA09A7" w:rsidRDefault="0016760C" w:rsidP="00C73A8A">
      <w:pPr>
        <w:numPr>
          <w:ilvl w:val="0"/>
          <w:numId w:val="3"/>
        </w:numPr>
        <w:tabs>
          <w:tab w:val="clear" w:pos="720"/>
          <w:tab w:val="num" w:pos="360"/>
        </w:tabs>
        <w:ind w:left="0" w:firstLine="0"/>
        <w:jc w:val="both"/>
        <w:rPr>
          <w:rFonts w:cs="Traditional Arabic"/>
          <w:sz w:val="32"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 xml:space="preserve">نظرية المقاصد عند الإمام </w:t>
      </w:r>
      <w:proofErr w:type="spellStart"/>
      <w:r w:rsidRPr="00AA09A7">
        <w:rPr>
          <w:rFonts w:cs="Traditional Arabic" w:hint="cs"/>
          <w:sz w:val="32"/>
          <w:rtl/>
          <w:lang w:bidi="ar-EG"/>
        </w:rPr>
        <w:t>الشاطبى</w:t>
      </w:r>
      <w:proofErr w:type="spellEnd"/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 xml:space="preserve"> د</w:t>
      </w:r>
      <w:r w:rsidR="00AA09A7">
        <w:rPr>
          <w:rFonts w:cs="Traditional Arabic" w:hint="cs"/>
          <w:sz w:val="32"/>
          <w:rtl/>
          <w:lang w:bidi="ar-EG"/>
        </w:rPr>
        <w:t>.</w:t>
      </w:r>
      <w:r w:rsidRPr="00AA09A7">
        <w:rPr>
          <w:rFonts w:cs="Traditional Arabic" w:hint="cs"/>
          <w:sz w:val="32"/>
          <w:rtl/>
          <w:lang w:bidi="ar-EG"/>
        </w:rPr>
        <w:t xml:space="preserve"> أحمد </w:t>
      </w:r>
      <w:proofErr w:type="spellStart"/>
      <w:r w:rsidRPr="00AA09A7">
        <w:rPr>
          <w:rFonts w:cs="Traditional Arabic" w:hint="cs"/>
          <w:sz w:val="32"/>
          <w:rtl/>
          <w:lang w:bidi="ar-EG"/>
        </w:rPr>
        <w:t>الريسونى</w:t>
      </w:r>
      <w:proofErr w:type="spellEnd"/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 xml:space="preserve">المعهد </w:t>
      </w:r>
      <w:proofErr w:type="spellStart"/>
      <w:r w:rsidRPr="00AA09A7">
        <w:rPr>
          <w:rFonts w:cs="Traditional Arabic" w:hint="cs"/>
          <w:sz w:val="32"/>
          <w:rtl/>
          <w:lang w:bidi="ar-EG"/>
        </w:rPr>
        <w:t>العالمى</w:t>
      </w:r>
      <w:proofErr w:type="spellEnd"/>
      <w:r w:rsidRPr="00AA09A7">
        <w:rPr>
          <w:rFonts w:cs="Traditional Arabic" w:hint="cs"/>
          <w:sz w:val="32"/>
          <w:rtl/>
          <w:lang w:bidi="ar-EG"/>
        </w:rPr>
        <w:t xml:space="preserve"> للفكر </w:t>
      </w:r>
      <w:proofErr w:type="spellStart"/>
      <w:r w:rsidRPr="00AA09A7">
        <w:rPr>
          <w:rFonts w:cs="Traditional Arabic" w:hint="cs"/>
          <w:sz w:val="32"/>
          <w:rtl/>
          <w:lang w:bidi="ar-EG"/>
        </w:rPr>
        <w:t>الإسلامى</w:t>
      </w:r>
      <w:proofErr w:type="spellEnd"/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القاهرة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1995 م</w:t>
      </w:r>
      <w:r w:rsidR="00AA09A7">
        <w:rPr>
          <w:rFonts w:cs="Traditional Arabic" w:hint="cs"/>
          <w:sz w:val="32"/>
          <w:rtl/>
          <w:lang w:bidi="ar-EG"/>
        </w:rPr>
        <w:t>.</w:t>
      </w:r>
    </w:p>
    <w:p w:rsidR="00976C91" w:rsidRPr="00AA09A7" w:rsidRDefault="0016760C" w:rsidP="00C73A8A">
      <w:pPr>
        <w:numPr>
          <w:ilvl w:val="0"/>
          <w:numId w:val="3"/>
        </w:numPr>
        <w:tabs>
          <w:tab w:val="clear" w:pos="720"/>
          <w:tab w:val="num" w:pos="360"/>
        </w:tabs>
        <w:ind w:left="0" w:firstLine="0"/>
        <w:jc w:val="both"/>
        <w:rPr>
          <w:rFonts w:cs="Traditional Arabic"/>
          <w:sz w:val="32"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>النهاية في غريب الحديث والأثر</w:t>
      </w:r>
      <w:r w:rsidR="00D340C1" w:rsidRPr="00AA09A7">
        <w:rPr>
          <w:rFonts w:cs="Traditional Arabic" w:hint="cs"/>
          <w:sz w:val="32"/>
          <w:rtl/>
          <w:lang w:bidi="ar-EG"/>
        </w:rPr>
        <w:t>:</w:t>
      </w:r>
      <w:r w:rsidRPr="00AA09A7">
        <w:rPr>
          <w:rFonts w:cs="Traditional Arabic" w:hint="cs"/>
          <w:sz w:val="32"/>
          <w:rtl/>
          <w:lang w:bidi="ar-EG"/>
        </w:rPr>
        <w:t xml:space="preserve"> مجد الدين أبو السعادات المبارك بن محمد </w:t>
      </w:r>
    </w:p>
    <w:p w:rsidR="0016760C" w:rsidRPr="00AA09A7" w:rsidRDefault="0016760C" w:rsidP="00C73A8A">
      <w:pPr>
        <w:numPr>
          <w:ilvl w:val="0"/>
          <w:numId w:val="3"/>
        </w:numPr>
        <w:tabs>
          <w:tab w:val="clear" w:pos="720"/>
          <w:tab w:val="num" w:pos="360"/>
        </w:tabs>
        <w:ind w:left="0" w:firstLine="0"/>
        <w:jc w:val="both"/>
        <w:rPr>
          <w:rFonts w:cs="Traditional Arabic"/>
          <w:sz w:val="32"/>
          <w:lang w:bidi="ar-EG"/>
        </w:rPr>
      </w:pPr>
      <w:r w:rsidRPr="00AA09A7">
        <w:rPr>
          <w:rFonts w:cs="Traditional Arabic" w:hint="cs"/>
          <w:sz w:val="32"/>
          <w:rtl/>
          <w:lang w:bidi="ar-EG"/>
        </w:rPr>
        <w:t xml:space="preserve">الجزري </w:t>
      </w:r>
      <w:proofErr w:type="gramStart"/>
      <w:r w:rsidRPr="00AA09A7">
        <w:rPr>
          <w:rFonts w:cs="Traditional Arabic" w:hint="cs"/>
          <w:sz w:val="32"/>
          <w:rtl/>
          <w:lang w:bidi="ar-EG"/>
        </w:rPr>
        <w:t>( ابن</w:t>
      </w:r>
      <w:proofErr w:type="gramEnd"/>
      <w:r w:rsidRPr="00AA09A7">
        <w:rPr>
          <w:rFonts w:cs="Traditional Arabic" w:hint="cs"/>
          <w:sz w:val="32"/>
          <w:rtl/>
          <w:lang w:bidi="ar-EG"/>
        </w:rPr>
        <w:t xml:space="preserve"> الأثير )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(ت 606 هـ)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المكتبة العلمية</w:t>
      </w:r>
      <w:r w:rsidR="00F86239" w:rsidRPr="00AA09A7">
        <w:rPr>
          <w:rFonts w:cs="Traditional Arabic" w:hint="cs"/>
          <w:sz w:val="32"/>
          <w:rtl/>
          <w:lang w:bidi="ar-EG"/>
        </w:rPr>
        <w:t xml:space="preserve">، </w:t>
      </w:r>
      <w:r w:rsidRPr="00AA09A7">
        <w:rPr>
          <w:rFonts w:cs="Traditional Arabic" w:hint="cs"/>
          <w:sz w:val="32"/>
          <w:rtl/>
          <w:lang w:bidi="ar-EG"/>
        </w:rPr>
        <w:t>بيروت</w:t>
      </w:r>
      <w:r w:rsidR="00AA09A7">
        <w:rPr>
          <w:rFonts w:cs="Traditional Arabic" w:hint="cs"/>
          <w:sz w:val="32"/>
          <w:rtl/>
          <w:lang w:bidi="ar-EG"/>
        </w:rPr>
        <w:t>.</w:t>
      </w:r>
    </w:p>
    <w:p w:rsidR="00F6448B" w:rsidRDefault="00F6448B">
      <w:pPr>
        <w:bidi w:val="0"/>
        <w:rPr>
          <w:rFonts w:cs="Traditional Arabic"/>
          <w:sz w:val="32"/>
          <w:rtl/>
          <w:lang w:bidi="ar-EG"/>
        </w:rPr>
      </w:pPr>
      <w:r>
        <w:rPr>
          <w:rFonts w:cs="Traditional Arabic"/>
          <w:sz w:val="32"/>
          <w:rtl/>
          <w:lang w:bidi="ar-EG"/>
        </w:rPr>
        <w:br w:type="page"/>
      </w:r>
    </w:p>
    <w:sdt>
      <w:sdtPr>
        <w:rPr>
          <w:lang w:val="ar-SA"/>
        </w:rPr>
        <w:id w:val="685098250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raditional Arabic"/>
          <w:b/>
          <w:bCs/>
          <w:color w:val="auto"/>
        </w:rPr>
      </w:sdtEndPr>
      <w:sdtContent>
        <w:p w:rsidR="00F6448B" w:rsidRPr="00F6448B" w:rsidRDefault="00F6448B" w:rsidP="00F6448B">
          <w:pPr>
            <w:pStyle w:val="ac"/>
            <w:spacing w:before="0" w:line="240" w:lineRule="auto"/>
            <w:rPr>
              <w:rFonts w:cs="Traditional Arabic"/>
            </w:rPr>
          </w:pPr>
          <w:r w:rsidRPr="00F6448B">
            <w:rPr>
              <w:rFonts w:cs="Traditional Arabic"/>
              <w:lang w:val="ar-SA"/>
            </w:rPr>
            <w:t>المحتويات</w:t>
          </w:r>
        </w:p>
        <w:p w:rsidR="00F6448B" w:rsidRPr="00F6448B" w:rsidRDefault="00F6448B" w:rsidP="00F6448B">
          <w:pPr>
            <w:pStyle w:val="20"/>
            <w:tabs>
              <w:tab w:val="right" w:leader="dot" w:pos="9628"/>
            </w:tabs>
            <w:spacing w:after="0"/>
            <w:ind w:left="0"/>
            <w:rPr>
              <w:rFonts w:cs="Traditional Arabic"/>
              <w:noProof/>
              <w:sz w:val="32"/>
              <w:rtl/>
            </w:rPr>
          </w:pPr>
          <w:r w:rsidRPr="00F6448B">
            <w:rPr>
              <w:rFonts w:cs="Traditional Arabic"/>
              <w:sz w:val="32"/>
            </w:rPr>
            <w:fldChar w:fldCharType="begin"/>
          </w:r>
          <w:r w:rsidRPr="00F6448B">
            <w:rPr>
              <w:rFonts w:cs="Traditional Arabic"/>
              <w:sz w:val="32"/>
            </w:rPr>
            <w:instrText xml:space="preserve"> TOC \o "1-3" \h \z \u </w:instrText>
          </w:r>
          <w:r w:rsidRPr="00F6448B">
            <w:rPr>
              <w:rFonts w:cs="Traditional Arabic"/>
              <w:sz w:val="32"/>
            </w:rPr>
            <w:fldChar w:fldCharType="separate"/>
          </w:r>
          <w:hyperlink w:anchor="_Toc494178535" w:history="1">
            <w:r w:rsidRPr="00F6448B">
              <w:rPr>
                <w:rStyle w:val="Hyperlink"/>
                <w:rFonts w:cs="Traditional Arabic" w:hint="eastAsia"/>
                <w:noProof/>
                <w:sz w:val="32"/>
                <w:rtl/>
                <w:lang w:bidi="ar-EG"/>
              </w:rPr>
              <w:t>المقدمة</w:t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tab/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fldChar w:fldCharType="begin"/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instrText xml:space="preserve"> </w:instrText>
            </w:r>
            <w:r w:rsidRPr="00F6448B">
              <w:rPr>
                <w:rFonts w:cs="Traditional Arabic"/>
                <w:noProof/>
                <w:webHidden/>
                <w:sz w:val="32"/>
              </w:rPr>
              <w:instrText>PAGEREF</w:instrText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instrText xml:space="preserve"> _</w:instrText>
            </w:r>
            <w:r w:rsidRPr="00F6448B">
              <w:rPr>
                <w:rFonts w:cs="Traditional Arabic"/>
                <w:noProof/>
                <w:webHidden/>
                <w:sz w:val="32"/>
              </w:rPr>
              <w:instrText>Toc</w:instrText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instrText xml:space="preserve">494178535 </w:instrText>
            </w:r>
            <w:r w:rsidRPr="00F6448B">
              <w:rPr>
                <w:rFonts w:cs="Traditional Arabic"/>
                <w:noProof/>
                <w:webHidden/>
                <w:sz w:val="32"/>
              </w:rPr>
              <w:instrText>\h</w:instrText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instrText xml:space="preserve"> </w:instrText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fldChar w:fldCharType="separate"/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t>2</w:t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fldChar w:fldCharType="end"/>
            </w:r>
          </w:hyperlink>
        </w:p>
        <w:p w:rsidR="00F6448B" w:rsidRPr="00F6448B" w:rsidRDefault="00F6448B" w:rsidP="00F6448B">
          <w:pPr>
            <w:pStyle w:val="20"/>
            <w:tabs>
              <w:tab w:val="right" w:leader="dot" w:pos="9628"/>
            </w:tabs>
            <w:spacing w:after="0"/>
            <w:ind w:left="0"/>
            <w:rPr>
              <w:rFonts w:cs="Traditional Arabic"/>
              <w:noProof/>
              <w:sz w:val="32"/>
              <w:rtl/>
            </w:rPr>
          </w:pPr>
          <w:hyperlink w:anchor="_Toc494178536" w:history="1">
            <w:r w:rsidRPr="00F6448B">
              <w:rPr>
                <w:rStyle w:val="Hyperlink"/>
                <w:rFonts w:cs="Traditional Arabic" w:hint="eastAsia"/>
                <w:noProof/>
                <w:sz w:val="32"/>
                <w:rtl/>
                <w:lang w:bidi="ar-EG"/>
              </w:rPr>
              <w:t>فهم</w:t>
            </w:r>
            <w:r w:rsidRPr="00F6448B">
              <w:rPr>
                <w:rStyle w:val="Hyperlink"/>
                <w:rFonts w:cs="Traditional Arabic"/>
                <w:noProof/>
                <w:sz w:val="32"/>
                <w:rtl/>
                <w:lang w:bidi="ar-EG"/>
              </w:rPr>
              <w:t xml:space="preserve"> </w:t>
            </w:r>
            <w:r w:rsidRPr="00F6448B">
              <w:rPr>
                <w:rStyle w:val="Hyperlink"/>
                <w:rFonts w:cs="Traditional Arabic" w:hint="eastAsia"/>
                <w:noProof/>
                <w:sz w:val="32"/>
                <w:rtl/>
                <w:lang w:bidi="ar-EG"/>
              </w:rPr>
              <w:t>النصوص</w:t>
            </w:r>
            <w:r w:rsidRPr="00F6448B">
              <w:rPr>
                <w:rStyle w:val="Hyperlink"/>
                <w:rFonts w:cs="Traditional Arabic"/>
                <w:noProof/>
                <w:sz w:val="32"/>
                <w:rtl/>
                <w:lang w:bidi="ar-EG"/>
              </w:rPr>
              <w:t xml:space="preserve"> </w:t>
            </w:r>
            <w:r w:rsidRPr="00F6448B">
              <w:rPr>
                <w:rStyle w:val="Hyperlink"/>
                <w:rFonts w:cs="Traditional Arabic" w:hint="eastAsia"/>
                <w:noProof/>
                <w:sz w:val="32"/>
                <w:rtl/>
                <w:lang w:bidi="ar-EG"/>
              </w:rPr>
              <w:t>الجزئية</w:t>
            </w:r>
            <w:r w:rsidRPr="00F6448B">
              <w:rPr>
                <w:rStyle w:val="Hyperlink"/>
                <w:rFonts w:cs="Traditional Arabic"/>
                <w:noProof/>
                <w:sz w:val="32"/>
                <w:rtl/>
                <w:lang w:bidi="ar-EG"/>
              </w:rPr>
              <w:t xml:space="preserve"> </w:t>
            </w:r>
            <w:r w:rsidRPr="00F6448B">
              <w:rPr>
                <w:rStyle w:val="Hyperlink"/>
                <w:rFonts w:cs="Traditional Arabic" w:hint="eastAsia"/>
                <w:noProof/>
                <w:sz w:val="32"/>
                <w:rtl/>
                <w:lang w:bidi="ar-EG"/>
              </w:rPr>
              <w:t>في</w:t>
            </w:r>
            <w:r w:rsidRPr="00F6448B">
              <w:rPr>
                <w:rStyle w:val="Hyperlink"/>
                <w:rFonts w:cs="Traditional Arabic"/>
                <w:noProof/>
                <w:sz w:val="32"/>
                <w:rtl/>
                <w:lang w:bidi="ar-EG"/>
              </w:rPr>
              <w:t xml:space="preserve"> </w:t>
            </w:r>
            <w:r w:rsidRPr="00F6448B">
              <w:rPr>
                <w:rStyle w:val="Hyperlink"/>
                <w:rFonts w:cs="Traditional Arabic" w:hint="eastAsia"/>
                <w:noProof/>
                <w:sz w:val="32"/>
                <w:rtl/>
                <w:lang w:bidi="ar-EG"/>
              </w:rPr>
              <w:t>ضوء</w:t>
            </w:r>
            <w:r w:rsidRPr="00F6448B">
              <w:rPr>
                <w:rStyle w:val="Hyperlink"/>
                <w:rFonts w:cs="Traditional Arabic"/>
                <w:noProof/>
                <w:sz w:val="32"/>
                <w:rtl/>
                <w:lang w:bidi="ar-EG"/>
              </w:rPr>
              <w:t xml:space="preserve"> </w:t>
            </w:r>
            <w:r w:rsidRPr="00F6448B">
              <w:rPr>
                <w:rStyle w:val="Hyperlink"/>
                <w:rFonts w:cs="Traditional Arabic" w:hint="eastAsia"/>
                <w:noProof/>
                <w:sz w:val="32"/>
                <w:rtl/>
                <w:lang w:bidi="ar-EG"/>
              </w:rPr>
              <w:t>النصوص</w:t>
            </w:r>
            <w:r w:rsidRPr="00F6448B">
              <w:rPr>
                <w:rStyle w:val="Hyperlink"/>
                <w:rFonts w:cs="Traditional Arabic"/>
                <w:noProof/>
                <w:sz w:val="32"/>
                <w:rtl/>
                <w:lang w:bidi="ar-EG"/>
              </w:rPr>
              <w:t xml:space="preserve"> </w:t>
            </w:r>
            <w:r w:rsidRPr="00F6448B">
              <w:rPr>
                <w:rStyle w:val="Hyperlink"/>
                <w:rFonts w:cs="Traditional Arabic" w:hint="eastAsia"/>
                <w:noProof/>
                <w:sz w:val="32"/>
                <w:rtl/>
                <w:lang w:bidi="ar-EG"/>
              </w:rPr>
              <w:t>الكلية</w:t>
            </w:r>
            <w:r w:rsidRPr="00F6448B">
              <w:rPr>
                <w:rStyle w:val="Hyperlink"/>
                <w:rFonts w:cs="Traditional Arabic"/>
                <w:noProof/>
                <w:sz w:val="32"/>
                <w:rtl/>
                <w:lang w:bidi="ar-EG"/>
              </w:rPr>
              <w:t xml:space="preserve"> </w:t>
            </w:r>
            <w:r w:rsidRPr="00F6448B">
              <w:rPr>
                <w:rStyle w:val="Hyperlink"/>
                <w:rFonts w:cs="Traditional Arabic" w:hint="eastAsia"/>
                <w:noProof/>
                <w:sz w:val="32"/>
                <w:rtl/>
                <w:lang w:bidi="ar-EG"/>
              </w:rPr>
              <w:t>والقواعد</w:t>
            </w:r>
            <w:r w:rsidRPr="00F6448B">
              <w:rPr>
                <w:rStyle w:val="Hyperlink"/>
                <w:rFonts w:cs="Traditional Arabic"/>
                <w:noProof/>
                <w:sz w:val="32"/>
                <w:rtl/>
                <w:lang w:bidi="ar-EG"/>
              </w:rPr>
              <w:t xml:space="preserve"> </w:t>
            </w:r>
            <w:r w:rsidRPr="00F6448B">
              <w:rPr>
                <w:rStyle w:val="Hyperlink"/>
                <w:rFonts w:cs="Traditional Arabic" w:hint="eastAsia"/>
                <w:noProof/>
                <w:sz w:val="32"/>
                <w:rtl/>
                <w:lang w:bidi="ar-EG"/>
              </w:rPr>
              <w:t>العامة</w:t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tab/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fldChar w:fldCharType="begin"/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instrText xml:space="preserve"> </w:instrText>
            </w:r>
            <w:r w:rsidRPr="00F6448B">
              <w:rPr>
                <w:rFonts w:cs="Traditional Arabic"/>
                <w:noProof/>
                <w:webHidden/>
                <w:sz w:val="32"/>
              </w:rPr>
              <w:instrText>PAGEREF</w:instrText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instrText xml:space="preserve"> _</w:instrText>
            </w:r>
            <w:r w:rsidRPr="00F6448B">
              <w:rPr>
                <w:rFonts w:cs="Traditional Arabic"/>
                <w:noProof/>
                <w:webHidden/>
                <w:sz w:val="32"/>
              </w:rPr>
              <w:instrText>Toc</w:instrText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instrText xml:space="preserve">494178536 </w:instrText>
            </w:r>
            <w:r w:rsidRPr="00F6448B">
              <w:rPr>
                <w:rFonts w:cs="Traditional Arabic"/>
                <w:noProof/>
                <w:webHidden/>
                <w:sz w:val="32"/>
              </w:rPr>
              <w:instrText>\h</w:instrText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instrText xml:space="preserve"> </w:instrText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fldChar w:fldCharType="separate"/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t>4</w:t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fldChar w:fldCharType="end"/>
            </w:r>
          </w:hyperlink>
        </w:p>
        <w:p w:rsidR="00F6448B" w:rsidRPr="00F6448B" w:rsidRDefault="00F6448B" w:rsidP="00F6448B">
          <w:pPr>
            <w:pStyle w:val="10"/>
            <w:tabs>
              <w:tab w:val="right" w:leader="dot" w:pos="9628"/>
            </w:tabs>
            <w:spacing w:after="0"/>
            <w:rPr>
              <w:rFonts w:cs="Traditional Arabic"/>
              <w:noProof/>
              <w:sz w:val="32"/>
              <w:rtl/>
            </w:rPr>
          </w:pPr>
          <w:hyperlink w:anchor="_Toc494178537" w:history="1">
            <w:r w:rsidRPr="00F6448B">
              <w:rPr>
                <w:rStyle w:val="Hyperlink"/>
                <w:rFonts w:cs="Traditional Arabic"/>
                <w:noProof/>
                <w:sz w:val="32"/>
                <w:rtl/>
                <w:lang w:bidi="ar-EG"/>
              </w:rPr>
              <w:t xml:space="preserve">1- </w:t>
            </w:r>
            <w:r w:rsidRPr="00F6448B">
              <w:rPr>
                <w:rStyle w:val="Hyperlink"/>
                <w:rFonts w:cs="Traditional Arabic" w:hint="eastAsia"/>
                <w:noProof/>
                <w:sz w:val="32"/>
                <w:rtl/>
                <w:lang w:bidi="ar-EG"/>
              </w:rPr>
              <w:t>إجارة</w:t>
            </w:r>
            <w:r w:rsidRPr="00F6448B">
              <w:rPr>
                <w:rStyle w:val="Hyperlink"/>
                <w:rFonts w:cs="Traditional Arabic"/>
                <w:noProof/>
                <w:sz w:val="32"/>
                <w:rtl/>
                <w:lang w:bidi="ar-EG"/>
              </w:rPr>
              <w:t xml:space="preserve"> </w:t>
            </w:r>
            <w:r w:rsidRPr="00F6448B">
              <w:rPr>
                <w:rStyle w:val="Hyperlink"/>
                <w:rFonts w:cs="Traditional Arabic" w:hint="eastAsia"/>
                <w:noProof/>
                <w:sz w:val="32"/>
                <w:rtl/>
                <w:lang w:bidi="ar-EG"/>
              </w:rPr>
              <w:t>الفحل</w:t>
            </w:r>
            <w:r w:rsidRPr="00F6448B">
              <w:rPr>
                <w:rStyle w:val="Hyperlink"/>
                <w:rFonts w:cs="Traditional Arabic"/>
                <w:noProof/>
                <w:sz w:val="32"/>
                <w:rtl/>
                <w:lang w:bidi="ar-EG"/>
              </w:rPr>
              <w:t xml:space="preserve"> </w:t>
            </w:r>
            <w:r w:rsidRPr="00F6448B">
              <w:rPr>
                <w:rStyle w:val="Hyperlink"/>
                <w:rFonts w:cs="Traditional Arabic" w:hint="eastAsia"/>
                <w:noProof/>
                <w:sz w:val="32"/>
                <w:rtl/>
                <w:lang w:bidi="ar-EG"/>
              </w:rPr>
              <w:t>للضراب</w:t>
            </w:r>
            <w:r w:rsidRPr="00F6448B">
              <w:rPr>
                <w:rStyle w:val="Hyperlink"/>
                <w:rFonts w:cs="Traditional Arabic"/>
                <w:noProof/>
                <w:sz w:val="32"/>
                <w:rtl/>
                <w:lang w:bidi="ar-EG"/>
              </w:rPr>
              <w:t>:</w:t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tab/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fldChar w:fldCharType="begin"/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instrText xml:space="preserve"> </w:instrText>
            </w:r>
            <w:r w:rsidRPr="00F6448B">
              <w:rPr>
                <w:rFonts w:cs="Traditional Arabic"/>
                <w:noProof/>
                <w:webHidden/>
                <w:sz w:val="32"/>
              </w:rPr>
              <w:instrText>PAGEREF</w:instrText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instrText xml:space="preserve"> _</w:instrText>
            </w:r>
            <w:r w:rsidRPr="00F6448B">
              <w:rPr>
                <w:rFonts w:cs="Traditional Arabic"/>
                <w:noProof/>
                <w:webHidden/>
                <w:sz w:val="32"/>
              </w:rPr>
              <w:instrText>Toc</w:instrText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instrText xml:space="preserve">494178537 </w:instrText>
            </w:r>
            <w:r w:rsidRPr="00F6448B">
              <w:rPr>
                <w:rFonts w:cs="Traditional Arabic"/>
                <w:noProof/>
                <w:webHidden/>
                <w:sz w:val="32"/>
              </w:rPr>
              <w:instrText>\h</w:instrText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instrText xml:space="preserve"> </w:instrText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fldChar w:fldCharType="separate"/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t>4</w:t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fldChar w:fldCharType="end"/>
            </w:r>
          </w:hyperlink>
        </w:p>
        <w:p w:rsidR="00F6448B" w:rsidRPr="00F6448B" w:rsidRDefault="00F6448B" w:rsidP="00F6448B">
          <w:pPr>
            <w:pStyle w:val="10"/>
            <w:tabs>
              <w:tab w:val="right" w:leader="dot" w:pos="9628"/>
            </w:tabs>
            <w:spacing w:after="0"/>
            <w:rPr>
              <w:rFonts w:cs="Traditional Arabic"/>
              <w:noProof/>
              <w:sz w:val="32"/>
              <w:rtl/>
            </w:rPr>
          </w:pPr>
          <w:hyperlink w:anchor="_Toc494178538" w:history="1">
            <w:r w:rsidRPr="00F6448B">
              <w:rPr>
                <w:rStyle w:val="Hyperlink"/>
                <w:rFonts w:cs="Traditional Arabic"/>
                <w:noProof/>
                <w:sz w:val="32"/>
                <w:rtl/>
                <w:lang w:bidi="ar-EG"/>
              </w:rPr>
              <w:t xml:space="preserve">2- </w:t>
            </w:r>
            <w:r w:rsidRPr="00F6448B">
              <w:rPr>
                <w:rStyle w:val="Hyperlink"/>
                <w:rFonts w:cs="Traditional Arabic" w:hint="eastAsia"/>
                <w:noProof/>
                <w:sz w:val="32"/>
                <w:rtl/>
                <w:lang w:bidi="ar-EG"/>
              </w:rPr>
              <w:t>ميراث</w:t>
            </w:r>
            <w:r w:rsidRPr="00F6448B">
              <w:rPr>
                <w:rStyle w:val="Hyperlink"/>
                <w:rFonts w:cs="Traditional Arabic"/>
                <w:noProof/>
                <w:sz w:val="32"/>
                <w:rtl/>
                <w:lang w:bidi="ar-EG"/>
              </w:rPr>
              <w:t xml:space="preserve"> </w:t>
            </w:r>
            <w:r w:rsidRPr="00F6448B">
              <w:rPr>
                <w:rStyle w:val="Hyperlink"/>
                <w:rFonts w:cs="Traditional Arabic" w:hint="eastAsia"/>
                <w:noProof/>
                <w:sz w:val="32"/>
                <w:rtl/>
                <w:lang w:bidi="ar-EG"/>
              </w:rPr>
              <w:t>المسلم</w:t>
            </w:r>
            <w:r w:rsidRPr="00F6448B">
              <w:rPr>
                <w:rStyle w:val="Hyperlink"/>
                <w:rFonts w:cs="Traditional Arabic"/>
                <w:noProof/>
                <w:sz w:val="32"/>
                <w:rtl/>
                <w:lang w:bidi="ar-EG"/>
              </w:rPr>
              <w:t xml:space="preserve"> </w:t>
            </w:r>
            <w:r w:rsidRPr="00F6448B">
              <w:rPr>
                <w:rStyle w:val="Hyperlink"/>
                <w:rFonts w:cs="Traditional Arabic" w:hint="eastAsia"/>
                <w:noProof/>
                <w:sz w:val="32"/>
                <w:rtl/>
                <w:lang w:bidi="ar-EG"/>
              </w:rPr>
              <w:t>من</w:t>
            </w:r>
            <w:r w:rsidRPr="00F6448B">
              <w:rPr>
                <w:rStyle w:val="Hyperlink"/>
                <w:rFonts w:cs="Traditional Arabic"/>
                <w:noProof/>
                <w:sz w:val="32"/>
                <w:rtl/>
                <w:lang w:bidi="ar-EG"/>
              </w:rPr>
              <w:t xml:space="preserve"> </w:t>
            </w:r>
            <w:r w:rsidRPr="00F6448B">
              <w:rPr>
                <w:rStyle w:val="Hyperlink"/>
                <w:rFonts w:cs="Traditional Arabic" w:hint="eastAsia"/>
                <w:noProof/>
                <w:sz w:val="32"/>
                <w:rtl/>
                <w:lang w:bidi="ar-EG"/>
              </w:rPr>
              <w:t>غير</w:t>
            </w:r>
            <w:r w:rsidRPr="00F6448B">
              <w:rPr>
                <w:rStyle w:val="Hyperlink"/>
                <w:rFonts w:cs="Traditional Arabic"/>
                <w:noProof/>
                <w:sz w:val="32"/>
                <w:rtl/>
                <w:lang w:bidi="ar-EG"/>
              </w:rPr>
              <w:t xml:space="preserve"> </w:t>
            </w:r>
            <w:r w:rsidRPr="00F6448B">
              <w:rPr>
                <w:rStyle w:val="Hyperlink"/>
                <w:rFonts w:cs="Traditional Arabic" w:hint="eastAsia"/>
                <w:noProof/>
                <w:sz w:val="32"/>
                <w:rtl/>
                <w:lang w:bidi="ar-EG"/>
              </w:rPr>
              <w:t>المسلم</w:t>
            </w:r>
            <w:r w:rsidRPr="00F6448B">
              <w:rPr>
                <w:rStyle w:val="Hyperlink"/>
                <w:rFonts w:cs="Traditional Arabic"/>
                <w:noProof/>
                <w:sz w:val="32"/>
                <w:rtl/>
                <w:lang w:bidi="ar-EG"/>
              </w:rPr>
              <w:t>:</w:t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tab/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fldChar w:fldCharType="begin"/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instrText xml:space="preserve"> </w:instrText>
            </w:r>
            <w:r w:rsidRPr="00F6448B">
              <w:rPr>
                <w:rFonts w:cs="Traditional Arabic"/>
                <w:noProof/>
                <w:webHidden/>
                <w:sz w:val="32"/>
              </w:rPr>
              <w:instrText>PAGEREF</w:instrText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instrText xml:space="preserve"> _</w:instrText>
            </w:r>
            <w:r w:rsidRPr="00F6448B">
              <w:rPr>
                <w:rFonts w:cs="Traditional Arabic"/>
                <w:noProof/>
                <w:webHidden/>
                <w:sz w:val="32"/>
              </w:rPr>
              <w:instrText>Toc</w:instrText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instrText xml:space="preserve">494178538 </w:instrText>
            </w:r>
            <w:r w:rsidRPr="00F6448B">
              <w:rPr>
                <w:rFonts w:cs="Traditional Arabic"/>
                <w:noProof/>
                <w:webHidden/>
                <w:sz w:val="32"/>
              </w:rPr>
              <w:instrText>\h</w:instrText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instrText xml:space="preserve"> </w:instrText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fldChar w:fldCharType="separate"/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t>5</w:t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fldChar w:fldCharType="end"/>
            </w:r>
          </w:hyperlink>
        </w:p>
        <w:p w:rsidR="00F6448B" w:rsidRPr="00F6448B" w:rsidRDefault="00F6448B" w:rsidP="00F6448B">
          <w:pPr>
            <w:pStyle w:val="20"/>
            <w:tabs>
              <w:tab w:val="right" w:leader="dot" w:pos="9628"/>
            </w:tabs>
            <w:spacing w:after="0"/>
            <w:ind w:left="0"/>
            <w:rPr>
              <w:rFonts w:cs="Traditional Arabic"/>
              <w:noProof/>
              <w:sz w:val="32"/>
              <w:rtl/>
            </w:rPr>
          </w:pPr>
          <w:hyperlink w:anchor="_Toc494178539" w:history="1">
            <w:r w:rsidRPr="00F6448B">
              <w:rPr>
                <w:rStyle w:val="Hyperlink"/>
                <w:rFonts w:cs="Traditional Arabic" w:hint="eastAsia"/>
                <w:noProof/>
                <w:sz w:val="32"/>
                <w:rtl/>
                <w:lang w:bidi="ar-EG"/>
              </w:rPr>
              <w:t>المبحث</w:t>
            </w:r>
            <w:r w:rsidRPr="00F6448B">
              <w:rPr>
                <w:rStyle w:val="Hyperlink"/>
                <w:rFonts w:cs="Traditional Arabic"/>
                <w:noProof/>
                <w:sz w:val="32"/>
                <w:rtl/>
                <w:lang w:bidi="ar-EG"/>
              </w:rPr>
              <w:t xml:space="preserve"> </w:t>
            </w:r>
            <w:r w:rsidRPr="00F6448B">
              <w:rPr>
                <w:rStyle w:val="Hyperlink"/>
                <w:rFonts w:cs="Traditional Arabic" w:hint="eastAsia"/>
                <w:noProof/>
                <w:sz w:val="32"/>
                <w:rtl/>
                <w:lang w:bidi="ar-EG"/>
              </w:rPr>
              <w:t>الثاني</w:t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tab/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fldChar w:fldCharType="begin"/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instrText xml:space="preserve"> </w:instrText>
            </w:r>
            <w:r w:rsidRPr="00F6448B">
              <w:rPr>
                <w:rFonts w:cs="Traditional Arabic"/>
                <w:noProof/>
                <w:webHidden/>
                <w:sz w:val="32"/>
              </w:rPr>
              <w:instrText>PAGEREF</w:instrText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instrText xml:space="preserve"> _</w:instrText>
            </w:r>
            <w:r w:rsidRPr="00F6448B">
              <w:rPr>
                <w:rFonts w:cs="Traditional Arabic"/>
                <w:noProof/>
                <w:webHidden/>
                <w:sz w:val="32"/>
              </w:rPr>
              <w:instrText>Toc</w:instrText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instrText xml:space="preserve">494178539 </w:instrText>
            </w:r>
            <w:r w:rsidRPr="00F6448B">
              <w:rPr>
                <w:rFonts w:cs="Traditional Arabic"/>
                <w:noProof/>
                <w:webHidden/>
                <w:sz w:val="32"/>
              </w:rPr>
              <w:instrText>\h</w:instrText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instrText xml:space="preserve"> </w:instrText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fldChar w:fldCharType="separate"/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t>8</w:t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fldChar w:fldCharType="end"/>
            </w:r>
          </w:hyperlink>
        </w:p>
        <w:p w:rsidR="00F6448B" w:rsidRPr="00F6448B" w:rsidRDefault="00F6448B" w:rsidP="00F6448B">
          <w:pPr>
            <w:pStyle w:val="20"/>
            <w:tabs>
              <w:tab w:val="right" w:leader="dot" w:pos="9628"/>
            </w:tabs>
            <w:spacing w:after="0"/>
            <w:ind w:left="0"/>
            <w:rPr>
              <w:rFonts w:cs="Traditional Arabic"/>
              <w:noProof/>
              <w:sz w:val="32"/>
              <w:rtl/>
            </w:rPr>
          </w:pPr>
          <w:hyperlink w:anchor="_Toc494178540" w:history="1">
            <w:r w:rsidRPr="00F6448B">
              <w:rPr>
                <w:rStyle w:val="Hyperlink"/>
                <w:rFonts w:cs="Traditional Arabic" w:hint="eastAsia"/>
                <w:noProof/>
                <w:sz w:val="32"/>
                <w:rtl/>
                <w:lang w:bidi="ar-EG"/>
              </w:rPr>
              <w:t>مراعاة</w:t>
            </w:r>
            <w:r w:rsidRPr="00F6448B">
              <w:rPr>
                <w:rStyle w:val="Hyperlink"/>
                <w:rFonts w:cs="Traditional Arabic"/>
                <w:noProof/>
                <w:sz w:val="32"/>
                <w:rtl/>
                <w:lang w:bidi="ar-EG"/>
              </w:rPr>
              <w:t xml:space="preserve"> </w:t>
            </w:r>
            <w:r w:rsidRPr="00F6448B">
              <w:rPr>
                <w:rStyle w:val="Hyperlink"/>
                <w:rFonts w:cs="Traditional Arabic" w:hint="eastAsia"/>
                <w:noProof/>
                <w:sz w:val="32"/>
                <w:rtl/>
                <w:lang w:bidi="ar-EG"/>
              </w:rPr>
              <w:t>فقه</w:t>
            </w:r>
            <w:r w:rsidRPr="00F6448B">
              <w:rPr>
                <w:rStyle w:val="Hyperlink"/>
                <w:rFonts w:cs="Traditional Arabic"/>
                <w:noProof/>
                <w:sz w:val="32"/>
                <w:rtl/>
                <w:lang w:bidi="ar-EG"/>
              </w:rPr>
              <w:t xml:space="preserve"> </w:t>
            </w:r>
            <w:r w:rsidRPr="00F6448B">
              <w:rPr>
                <w:rStyle w:val="Hyperlink"/>
                <w:rFonts w:cs="Traditional Arabic" w:hint="eastAsia"/>
                <w:noProof/>
                <w:sz w:val="32"/>
                <w:rtl/>
                <w:lang w:bidi="ar-EG"/>
              </w:rPr>
              <w:t>الأولويات</w:t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tab/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fldChar w:fldCharType="begin"/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instrText xml:space="preserve"> </w:instrText>
            </w:r>
            <w:r w:rsidRPr="00F6448B">
              <w:rPr>
                <w:rFonts w:cs="Traditional Arabic"/>
                <w:noProof/>
                <w:webHidden/>
                <w:sz w:val="32"/>
              </w:rPr>
              <w:instrText>PAGEREF</w:instrText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instrText xml:space="preserve"> _</w:instrText>
            </w:r>
            <w:r w:rsidRPr="00F6448B">
              <w:rPr>
                <w:rFonts w:cs="Traditional Arabic"/>
                <w:noProof/>
                <w:webHidden/>
                <w:sz w:val="32"/>
              </w:rPr>
              <w:instrText>Toc</w:instrText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instrText xml:space="preserve">494178540 </w:instrText>
            </w:r>
            <w:r w:rsidRPr="00F6448B">
              <w:rPr>
                <w:rFonts w:cs="Traditional Arabic"/>
                <w:noProof/>
                <w:webHidden/>
                <w:sz w:val="32"/>
              </w:rPr>
              <w:instrText>\h</w:instrText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instrText xml:space="preserve"> </w:instrText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fldChar w:fldCharType="separate"/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t>8</w:t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fldChar w:fldCharType="end"/>
            </w:r>
          </w:hyperlink>
        </w:p>
        <w:p w:rsidR="00F6448B" w:rsidRPr="00F6448B" w:rsidRDefault="00F6448B" w:rsidP="00F6448B">
          <w:pPr>
            <w:pStyle w:val="10"/>
            <w:tabs>
              <w:tab w:val="right" w:leader="dot" w:pos="9628"/>
            </w:tabs>
            <w:spacing w:after="0"/>
            <w:rPr>
              <w:rFonts w:cs="Traditional Arabic"/>
              <w:noProof/>
              <w:sz w:val="32"/>
              <w:rtl/>
            </w:rPr>
          </w:pPr>
          <w:hyperlink w:anchor="_Toc494178541" w:history="1">
            <w:r w:rsidRPr="00F6448B">
              <w:rPr>
                <w:rStyle w:val="Hyperlink"/>
                <w:rFonts w:cs="Traditional Arabic" w:hint="eastAsia"/>
                <w:noProof/>
                <w:sz w:val="32"/>
                <w:rtl/>
                <w:lang w:bidi="ar-EG"/>
              </w:rPr>
              <w:t>أولاً</w:t>
            </w:r>
            <w:r w:rsidRPr="00F6448B">
              <w:rPr>
                <w:rStyle w:val="Hyperlink"/>
                <w:rFonts w:cs="Traditional Arabic"/>
                <w:noProof/>
                <w:sz w:val="32"/>
                <w:rtl/>
                <w:lang w:bidi="ar-EG"/>
              </w:rPr>
              <w:t xml:space="preserve">: </w:t>
            </w:r>
            <w:r w:rsidRPr="00F6448B">
              <w:rPr>
                <w:rStyle w:val="Hyperlink"/>
                <w:rFonts w:cs="Traditional Arabic" w:hint="eastAsia"/>
                <w:noProof/>
                <w:sz w:val="32"/>
                <w:rtl/>
                <w:lang w:bidi="ar-EG"/>
              </w:rPr>
              <w:t>في</w:t>
            </w:r>
            <w:r w:rsidRPr="00F6448B">
              <w:rPr>
                <w:rStyle w:val="Hyperlink"/>
                <w:rFonts w:cs="Traditional Arabic"/>
                <w:noProof/>
                <w:sz w:val="32"/>
                <w:rtl/>
                <w:lang w:bidi="ar-EG"/>
              </w:rPr>
              <w:t xml:space="preserve"> </w:t>
            </w:r>
            <w:r w:rsidRPr="00F6448B">
              <w:rPr>
                <w:rStyle w:val="Hyperlink"/>
                <w:rFonts w:cs="Traditional Arabic" w:hint="eastAsia"/>
                <w:noProof/>
                <w:sz w:val="32"/>
                <w:rtl/>
                <w:lang w:bidi="ar-EG"/>
              </w:rPr>
              <w:t>جانب</w:t>
            </w:r>
            <w:r w:rsidRPr="00F6448B">
              <w:rPr>
                <w:rStyle w:val="Hyperlink"/>
                <w:rFonts w:cs="Traditional Arabic"/>
                <w:noProof/>
                <w:sz w:val="32"/>
                <w:rtl/>
                <w:lang w:bidi="ar-EG"/>
              </w:rPr>
              <w:t xml:space="preserve"> </w:t>
            </w:r>
            <w:r w:rsidRPr="00F6448B">
              <w:rPr>
                <w:rStyle w:val="Hyperlink"/>
                <w:rFonts w:cs="Traditional Arabic" w:hint="eastAsia"/>
                <w:noProof/>
                <w:sz w:val="32"/>
                <w:rtl/>
                <w:lang w:bidi="ar-EG"/>
              </w:rPr>
              <w:t>الطاعات</w:t>
            </w:r>
            <w:r w:rsidRPr="00F6448B">
              <w:rPr>
                <w:rStyle w:val="Hyperlink"/>
                <w:rFonts w:cs="Traditional Arabic"/>
                <w:noProof/>
                <w:sz w:val="32"/>
                <w:rtl/>
                <w:lang w:bidi="ar-EG"/>
              </w:rPr>
              <w:t>:</w:t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tab/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fldChar w:fldCharType="begin"/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instrText xml:space="preserve"> </w:instrText>
            </w:r>
            <w:r w:rsidRPr="00F6448B">
              <w:rPr>
                <w:rFonts w:cs="Traditional Arabic"/>
                <w:noProof/>
                <w:webHidden/>
                <w:sz w:val="32"/>
              </w:rPr>
              <w:instrText>PAGEREF</w:instrText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instrText xml:space="preserve"> _</w:instrText>
            </w:r>
            <w:r w:rsidRPr="00F6448B">
              <w:rPr>
                <w:rFonts w:cs="Traditional Arabic"/>
                <w:noProof/>
                <w:webHidden/>
                <w:sz w:val="32"/>
              </w:rPr>
              <w:instrText>Toc</w:instrText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instrText xml:space="preserve">494178541 </w:instrText>
            </w:r>
            <w:r w:rsidRPr="00F6448B">
              <w:rPr>
                <w:rFonts w:cs="Traditional Arabic"/>
                <w:noProof/>
                <w:webHidden/>
                <w:sz w:val="32"/>
              </w:rPr>
              <w:instrText>\h</w:instrText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instrText xml:space="preserve"> </w:instrText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fldChar w:fldCharType="separate"/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t>8</w:t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fldChar w:fldCharType="end"/>
            </w:r>
          </w:hyperlink>
        </w:p>
        <w:p w:rsidR="00F6448B" w:rsidRPr="00F6448B" w:rsidRDefault="00F6448B" w:rsidP="00F6448B">
          <w:pPr>
            <w:pStyle w:val="10"/>
            <w:tabs>
              <w:tab w:val="right" w:leader="dot" w:pos="9628"/>
            </w:tabs>
            <w:spacing w:after="0"/>
            <w:rPr>
              <w:rFonts w:cs="Traditional Arabic"/>
              <w:noProof/>
              <w:sz w:val="32"/>
              <w:rtl/>
            </w:rPr>
          </w:pPr>
          <w:hyperlink w:anchor="_Toc494178542" w:history="1">
            <w:r w:rsidRPr="00F6448B">
              <w:rPr>
                <w:rStyle w:val="Hyperlink"/>
                <w:rFonts w:cs="Traditional Arabic" w:hint="eastAsia"/>
                <w:noProof/>
                <w:sz w:val="32"/>
                <w:rtl/>
                <w:lang w:bidi="ar-EG"/>
              </w:rPr>
              <w:t>ثانياً</w:t>
            </w:r>
            <w:r w:rsidRPr="00F6448B">
              <w:rPr>
                <w:rStyle w:val="Hyperlink"/>
                <w:rFonts w:cs="Traditional Arabic"/>
                <w:noProof/>
                <w:sz w:val="32"/>
                <w:rtl/>
                <w:lang w:bidi="ar-EG"/>
              </w:rPr>
              <w:t xml:space="preserve">: </w:t>
            </w:r>
            <w:r w:rsidRPr="00F6448B">
              <w:rPr>
                <w:rStyle w:val="Hyperlink"/>
                <w:rFonts w:cs="Traditional Arabic" w:hint="eastAsia"/>
                <w:noProof/>
                <w:sz w:val="32"/>
                <w:rtl/>
                <w:lang w:bidi="ar-EG"/>
              </w:rPr>
              <w:t>في</w:t>
            </w:r>
            <w:r w:rsidRPr="00F6448B">
              <w:rPr>
                <w:rStyle w:val="Hyperlink"/>
                <w:rFonts w:cs="Traditional Arabic"/>
                <w:noProof/>
                <w:sz w:val="32"/>
                <w:rtl/>
                <w:lang w:bidi="ar-EG"/>
              </w:rPr>
              <w:t xml:space="preserve"> </w:t>
            </w:r>
            <w:r w:rsidRPr="00F6448B">
              <w:rPr>
                <w:rStyle w:val="Hyperlink"/>
                <w:rFonts w:cs="Traditional Arabic" w:hint="eastAsia"/>
                <w:noProof/>
                <w:sz w:val="32"/>
                <w:rtl/>
                <w:lang w:bidi="ar-EG"/>
              </w:rPr>
              <w:t>مجال</w:t>
            </w:r>
            <w:r w:rsidRPr="00F6448B">
              <w:rPr>
                <w:rStyle w:val="Hyperlink"/>
                <w:rFonts w:cs="Traditional Arabic"/>
                <w:noProof/>
                <w:sz w:val="32"/>
                <w:rtl/>
                <w:lang w:bidi="ar-EG"/>
              </w:rPr>
              <w:t xml:space="preserve"> </w:t>
            </w:r>
            <w:r w:rsidRPr="00F6448B">
              <w:rPr>
                <w:rStyle w:val="Hyperlink"/>
                <w:rFonts w:cs="Traditional Arabic" w:hint="eastAsia"/>
                <w:noProof/>
                <w:sz w:val="32"/>
                <w:rtl/>
                <w:lang w:bidi="ar-EG"/>
              </w:rPr>
              <w:t>المعاصي</w:t>
            </w:r>
            <w:r w:rsidRPr="00F6448B">
              <w:rPr>
                <w:rStyle w:val="Hyperlink"/>
                <w:rFonts w:cs="Traditional Arabic"/>
                <w:noProof/>
                <w:sz w:val="32"/>
                <w:rtl/>
                <w:lang w:bidi="ar-EG"/>
              </w:rPr>
              <w:t>:</w:t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tab/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fldChar w:fldCharType="begin"/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instrText xml:space="preserve"> </w:instrText>
            </w:r>
            <w:r w:rsidRPr="00F6448B">
              <w:rPr>
                <w:rFonts w:cs="Traditional Arabic"/>
                <w:noProof/>
                <w:webHidden/>
                <w:sz w:val="32"/>
              </w:rPr>
              <w:instrText>PAGEREF</w:instrText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instrText xml:space="preserve"> _</w:instrText>
            </w:r>
            <w:r w:rsidRPr="00F6448B">
              <w:rPr>
                <w:rFonts w:cs="Traditional Arabic"/>
                <w:noProof/>
                <w:webHidden/>
                <w:sz w:val="32"/>
              </w:rPr>
              <w:instrText>Toc</w:instrText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instrText xml:space="preserve">494178542 </w:instrText>
            </w:r>
            <w:r w:rsidRPr="00F6448B">
              <w:rPr>
                <w:rFonts w:cs="Traditional Arabic"/>
                <w:noProof/>
                <w:webHidden/>
                <w:sz w:val="32"/>
              </w:rPr>
              <w:instrText>\h</w:instrText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instrText xml:space="preserve"> </w:instrText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fldChar w:fldCharType="separate"/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t>9</w:t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fldChar w:fldCharType="end"/>
            </w:r>
          </w:hyperlink>
        </w:p>
        <w:p w:rsidR="00F6448B" w:rsidRPr="00F6448B" w:rsidRDefault="00F6448B" w:rsidP="00F6448B">
          <w:pPr>
            <w:pStyle w:val="10"/>
            <w:tabs>
              <w:tab w:val="left" w:pos="1849"/>
              <w:tab w:val="right" w:leader="dot" w:pos="9628"/>
            </w:tabs>
            <w:spacing w:after="0"/>
            <w:rPr>
              <w:rFonts w:cs="Traditional Arabic"/>
              <w:noProof/>
              <w:sz w:val="32"/>
              <w:rtl/>
            </w:rPr>
          </w:pPr>
          <w:hyperlink w:anchor="_Toc494178543" w:history="1">
            <w:r w:rsidRPr="00F6448B">
              <w:rPr>
                <w:rStyle w:val="Hyperlink"/>
                <w:rFonts w:cs="Traditional Arabic"/>
                <w:noProof/>
                <w:sz w:val="32"/>
                <w:rtl/>
                <w:lang w:bidi="ar-EG"/>
              </w:rPr>
              <w:t>1-</w:t>
            </w:r>
            <w:r w:rsidRPr="00F6448B">
              <w:rPr>
                <w:rStyle w:val="Hyperlink"/>
                <w:rFonts w:cs="Traditional Arabic" w:hint="eastAsia"/>
                <w:noProof/>
                <w:sz w:val="32"/>
                <w:rtl/>
                <w:lang w:bidi="ar-EG"/>
              </w:rPr>
              <w:t>الاشتغال</w:t>
            </w:r>
            <w:r w:rsidRPr="00F6448B">
              <w:rPr>
                <w:rStyle w:val="Hyperlink"/>
                <w:rFonts w:cs="Traditional Arabic"/>
                <w:noProof/>
                <w:sz w:val="32"/>
                <w:rtl/>
                <w:lang w:bidi="ar-EG"/>
              </w:rPr>
              <w:t xml:space="preserve"> </w:t>
            </w:r>
            <w:r w:rsidRPr="00F6448B">
              <w:rPr>
                <w:rStyle w:val="Hyperlink"/>
                <w:rFonts w:cs="Traditional Arabic" w:hint="eastAsia"/>
                <w:noProof/>
                <w:sz w:val="32"/>
                <w:rtl/>
                <w:lang w:bidi="ar-EG"/>
              </w:rPr>
              <w:t>بالفروع</w:t>
            </w:r>
            <w:r w:rsidRPr="00F6448B">
              <w:rPr>
                <w:rStyle w:val="Hyperlink"/>
                <w:rFonts w:cs="Traditional Arabic"/>
                <w:noProof/>
                <w:sz w:val="32"/>
                <w:rtl/>
                <w:lang w:bidi="ar-EG"/>
              </w:rPr>
              <w:t xml:space="preserve"> </w:t>
            </w:r>
            <w:r w:rsidRPr="00F6448B">
              <w:rPr>
                <w:rStyle w:val="Hyperlink"/>
                <w:rFonts w:cs="Traditional Arabic" w:hint="eastAsia"/>
                <w:noProof/>
                <w:sz w:val="32"/>
                <w:rtl/>
                <w:lang w:bidi="ar-EG"/>
              </w:rPr>
              <w:t>والجزئيات</w:t>
            </w:r>
            <w:r w:rsidRPr="00F6448B">
              <w:rPr>
                <w:rStyle w:val="Hyperlink"/>
                <w:rFonts w:cs="Traditional Arabic"/>
                <w:noProof/>
                <w:sz w:val="32"/>
                <w:rtl/>
                <w:lang w:bidi="ar-EG"/>
              </w:rPr>
              <w:t xml:space="preserve"> </w:t>
            </w:r>
            <w:r w:rsidRPr="00F6448B">
              <w:rPr>
                <w:rStyle w:val="Hyperlink"/>
                <w:rFonts w:cs="Traditional Arabic" w:hint="eastAsia"/>
                <w:noProof/>
                <w:sz w:val="32"/>
                <w:rtl/>
                <w:lang w:bidi="ar-EG"/>
              </w:rPr>
              <w:t>أكثر</w:t>
            </w:r>
            <w:r w:rsidRPr="00F6448B">
              <w:rPr>
                <w:rStyle w:val="Hyperlink"/>
                <w:rFonts w:cs="Traditional Arabic"/>
                <w:noProof/>
                <w:sz w:val="32"/>
                <w:rtl/>
                <w:lang w:bidi="ar-EG"/>
              </w:rPr>
              <w:t xml:space="preserve"> </w:t>
            </w:r>
            <w:r w:rsidRPr="00F6448B">
              <w:rPr>
                <w:rStyle w:val="Hyperlink"/>
                <w:rFonts w:cs="Traditional Arabic" w:hint="eastAsia"/>
                <w:noProof/>
                <w:sz w:val="32"/>
                <w:rtl/>
                <w:lang w:bidi="ar-EG"/>
              </w:rPr>
              <w:t>من</w:t>
            </w:r>
            <w:r w:rsidRPr="00F6448B">
              <w:rPr>
                <w:rStyle w:val="Hyperlink"/>
                <w:rFonts w:cs="Traditional Arabic"/>
                <w:noProof/>
                <w:sz w:val="32"/>
                <w:rtl/>
                <w:lang w:bidi="ar-EG"/>
              </w:rPr>
              <w:t xml:space="preserve"> </w:t>
            </w:r>
            <w:r w:rsidRPr="00F6448B">
              <w:rPr>
                <w:rStyle w:val="Hyperlink"/>
                <w:rFonts w:cs="Traditional Arabic" w:hint="eastAsia"/>
                <w:noProof/>
                <w:sz w:val="32"/>
                <w:rtl/>
                <w:lang w:bidi="ar-EG"/>
              </w:rPr>
              <w:t>الأصول</w:t>
            </w:r>
            <w:r w:rsidRPr="00F6448B">
              <w:rPr>
                <w:rStyle w:val="Hyperlink"/>
                <w:rFonts w:cs="Traditional Arabic"/>
                <w:noProof/>
                <w:sz w:val="32"/>
                <w:rtl/>
                <w:lang w:bidi="ar-EG"/>
              </w:rPr>
              <w:t xml:space="preserve"> </w:t>
            </w:r>
            <w:r w:rsidRPr="00F6448B">
              <w:rPr>
                <w:rStyle w:val="Hyperlink"/>
                <w:rFonts w:cs="Traditional Arabic" w:hint="eastAsia"/>
                <w:noProof/>
                <w:sz w:val="32"/>
                <w:rtl/>
                <w:lang w:bidi="ar-EG"/>
              </w:rPr>
              <w:t>و</w:t>
            </w:r>
            <w:r w:rsidRPr="00F6448B">
              <w:rPr>
                <w:rStyle w:val="Hyperlink"/>
                <w:rFonts w:cs="Traditional Arabic"/>
                <w:noProof/>
                <w:sz w:val="32"/>
                <w:rtl/>
                <w:lang w:bidi="ar-EG"/>
              </w:rPr>
              <w:t xml:space="preserve"> </w:t>
            </w:r>
            <w:r w:rsidRPr="00F6448B">
              <w:rPr>
                <w:rStyle w:val="Hyperlink"/>
                <w:rFonts w:cs="Traditional Arabic" w:hint="eastAsia"/>
                <w:noProof/>
                <w:sz w:val="32"/>
                <w:rtl/>
                <w:lang w:bidi="ar-EG"/>
              </w:rPr>
              <w:t>الكليات</w:t>
            </w:r>
            <w:r w:rsidRPr="00F6448B">
              <w:rPr>
                <w:rStyle w:val="Hyperlink"/>
                <w:rFonts w:cs="Traditional Arabic"/>
                <w:noProof/>
                <w:sz w:val="32"/>
                <w:rtl/>
                <w:lang w:bidi="ar-EG"/>
              </w:rPr>
              <w:t>:</w:t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tab/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fldChar w:fldCharType="begin"/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instrText xml:space="preserve"> </w:instrText>
            </w:r>
            <w:r w:rsidRPr="00F6448B">
              <w:rPr>
                <w:rFonts w:cs="Traditional Arabic"/>
                <w:noProof/>
                <w:webHidden/>
                <w:sz w:val="32"/>
              </w:rPr>
              <w:instrText>PAGEREF</w:instrText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instrText xml:space="preserve"> _</w:instrText>
            </w:r>
            <w:r w:rsidRPr="00F6448B">
              <w:rPr>
                <w:rFonts w:cs="Traditional Arabic"/>
                <w:noProof/>
                <w:webHidden/>
                <w:sz w:val="32"/>
              </w:rPr>
              <w:instrText>Toc</w:instrText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instrText xml:space="preserve">494178543 </w:instrText>
            </w:r>
            <w:r w:rsidRPr="00F6448B">
              <w:rPr>
                <w:rFonts w:cs="Traditional Arabic"/>
                <w:noProof/>
                <w:webHidden/>
                <w:sz w:val="32"/>
              </w:rPr>
              <w:instrText>\h</w:instrText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instrText xml:space="preserve"> </w:instrText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fldChar w:fldCharType="separate"/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t>10</w:t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fldChar w:fldCharType="end"/>
            </w:r>
          </w:hyperlink>
        </w:p>
        <w:p w:rsidR="00F6448B" w:rsidRPr="00F6448B" w:rsidRDefault="00F6448B" w:rsidP="00F6448B">
          <w:pPr>
            <w:pStyle w:val="10"/>
            <w:tabs>
              <w:tab w:val="right" w:leader="dot" w:pos="9628"/>
            </w:tabs>
            <w:spacing w:after="0"/>
            <w:rPr>
              <w:rFonts w:cs="Traditional Arabic"/>
              <w:noProof/>
              <w:sz w:val="32"/>
              <w:rtl/>
            </w:rPr>
          </w:pPr>
          <w:hyperlink w:anchor="_Toc494178544" w:history="1">
            <w:r w:rsidRPr="00F6448B">
              <w:rPr>
                <w:rStyle w:val="Hyperlink"/>
                <w:rFonts w:cs="Traditional Arabic"/>
                <w:noProof/>
                <w:sz w:val="32"/>
                <w:rtl/>
                <w:lang w:bidi="ar-EG"/>
              </w:rPr>
              <w:t xml:space="preserve">2- </w:t>
            </w:r>
            <w:r w:rsidRPr="00F6448B">
              <w:rPr>
                <w:rStyle w:val="Hyperlink"/>
                <w:rFonts w:cs="Traditional Arabic" w:hint="eastAsia"/>
                <w:noProof/>
                <w:sz w:val="32"/>
                <w:rtl/>
                <w:lang w:bidi="ar-EG"/>
              </w:rPr>
              <w:t>العناية</w:t>
            </w:r>
            <w:r w:rsidRPr="00F6448B">
              <w:rPr>
                <w:rStyle w:val="Hyperlink"/>
                <w:rFonts w:cs="Traditional Arabic"/>
                <w:noProof/>
                <w:sz w:val="32"/>
                <w:rtl/>
                <w:lang w:bidi="ar-EG"/>
              </w:rPr>
              <w:t xml:space="preserve"> </w:t>
            </w:r>
            <w:r w:rsidRPr="00F6448B">
              <w:rPr>
                <w:rStyle w:val="Hyperlink"/>
                <w:rFonts w:cs="Traditional Arabic" w:hint="eastAsia"/>
                <w:noProof/>
                <w:sz w:val="32"/>
                <w:rtl/>
                <w:lang w:bidi="ar-EG"/>
              </w:rPr>
              <w:t>بالشكل</w:t>
            </w:r>
            <w:r w:rsidRPr="00F6448B">
              <w:rPr>
                <w:rStyle w:val="Hyperlink"/>
                <w:rFonts w:cs="Traditional Arabic"/>
                <w:noProof/>
                <w:sz w:val="32"/>
                <w:rtl/>
                <w:lang w:bidi="ar-EG"/>
              </w:rPr>
              <w:t xml:space="preserve"> </w:t>
            </w:r>
            <w:r w:rsidRPr="00F6448B">
              <w:rPr>
                <w:rStyle w:val="Hyperlink"/>
                <w:rFonts w:cs="Traditional Arabic" w:hint="eastAsia"/>
                <w:noProof/>
                <w:sz w:val="32"/>
                <w:rtl/>
                <w:lang w:bidi="ar-EG"/>
              </w:rPr>
              <w:t>والمظهر</w:t>
            </w:r>
            <w:r w:rsidRPr="00F6448B">
              <w:rPr>
                <w:rStyle w:val="Hyperlink"/>
                <w:rFonts w:cs="Traditional Arabic"/>
                <w:noProof/>
                <w:sz w:val="32"/>
                <w:rtl/>
                <w:lang w:bidi="ar-EG"/>
              </w:rPr>
              <w:t xml:space="preserve"> </w:t>
            </w:r>
            <w:r w:rsidRPr="00F6448B">
              <w:rPr>
                <w:rStyle w:val="Hyperlink"/>
                <w:rFonts w:cs="Traditional Arabic" w:hint="eastAsia"/>
                <w:noProof/>
                <w:sz w:val="32"/>
                <w:rtl/>
                <w:lang w:bidi="ar-EG"/>
              </w:rPr>
              <w:t>أكثر</w:t>
            </w:r>
            <w:r w:rsidRPr="00F6448B">
              <w:rPr>
                <w:rStyle w:val="Hyperlink"/>
                <w:rFonts w:cs="Traditional Arabic"/>
                <w:noProof/>
                <w:sz w:val="32"/>
                <w:rtl/>
                <w:lang w:bidi="ar-EG"/>
              </w:rPr>
              <w:t xml:space="preserve"> </w:t>
            </w:r>
            <w:r w:rsidRPr="00F6448B">
              <w:rPr>
                <w:rStyle w:val="Hyperlink"/>
                <w:rFonts w:cs="Traditional Arabic" w:hint="eastAsia"/>
                <w:noProof/>
                <w:sz w:val="32"/>
                <w:rtl/>
                <w:lang w:bidi="ar-EG"/>
              </w:rPr>
              <w:t>من</w:t>
            </w:r>
            <w:r w:rsidRPr="00F6448B">
              <w:rPr>
                <w:rStyle w:val="Hyperlink"/>
                <w:rFonts w:cs="Traditional Arabic"/>
                <w:noProof/>
                <w:sz w:val="32"/>
                <w:rtl/>
                <w:lang w:bidi="ar-EG"/>
              </w:rPr>
              <w:t xml:space="preserve"> </w:t>
            </w:r>
            <w:r w:rsidRPr="00F6448B">
              <w:rPr>
                <w:rStyle w:val="Hyperlink"/>
                <w:rFonts w:cs="Traditional Arabic" w:hint="eastAsia"/>
                <w:noProof/>
                <w:sz w:val="32"/>
                <w:rtl/>
                <w:lang w:bidi="ar-EG"/>
              </w:rPr>
              <w:t>العناية</w:t>
            </w:r>
            <w:r w:rsidRPr="00F6448B">
              <w:rPr>
                <w:rStyle w:val="Hyperlink"/>
                <w:rFonts w:cs="Traditional Arabic"/>
                <w:noProof/>
                <w:sz w:val="32"/>
                <w:rtl/>
                <w:lang w:bidi="ar-EG"/>
              </w:rPr>
              <w:t xml:space="preserve"> </w:t>
            </w:r>
            <w:r w:rsidRPr="00F6448B">
              <w:rPr>
                <w:rStyle w:val="Hyperlink"/>
                <w:rFonts w:cs="Traditional Arabic" w:hint="eastAsia"/>
                <w:noProof/>
                <w:sz w:val="32"/>
                <w:rtl/>
                <w:lang w:bidi="ar-EG"/>
              </w:rPr>
              <w:t>بالجوهر</w:t>
            </w:r>
            <w:r w:rsidRPr="00F6448B">
              <w:rPr>
                <w:rStyle w:val="Hyperlink"/>
                <w:rFonts w:cs="Traditional Arabic"/>
                <w:noProof/>
                <w:sz w:val="32"/>
                <w:rtl/>
                <w:lang w:bidi="ar-EG"/>
              </w:rPr>
              <w:t xml:space="preserve"> </w:t>
            </w:r>
            <w:r w:rsidRPr="00F6448B">
              <w:rPr>
                <w:rStyle w:val="Hyperlink"/>
                <w:rFonts w:cs="Traditional Arabic" w:hint="eastAsia"/>
                <w:noProof/>
                <w:sz w:val="32"/>
                <w:rtl/>
                <w:lang w:bidi="ar-EG"/>
              </w:rPr>
              <w:t>أو</w:t>
            </w:r>
            <w:r w:rsidRPr="00F6448B">
              <w:rPr>
                <w:rStyle w:val="Hyperlink"/>
                <w:rFonts w:cs="Traditional Arabic"/>
                <w:noProof/>
                <w:sz w:val="32"/>
                <w:rtl/>
                <w:lang w:bidi="ar-EG"/>
              </w:rPr>
              <w:t xml:space="preserve"> </w:t>
            </w:r>
            <w:r w:rsidRPr="00F6448B">
              <w:rPr>
                <w:rStyle w:val="Hyperlink"/>
                <w:rFonts w:cs="Traditional Arabic" w:hint="eastAsia"/>
                <w:noProof/>
                <w:sz w:val="32"/>
                <w:rtl/>
                <w:lang w:bidi="ar-EG"/>
              </w:rPr>
              <w:t>المضمون</w:t>
            </w:r>
            <w:r w:rsidRPr="00F6448B">
              <w:rPr>
                <w:rStyle w:val="Hyperlink"/>
                <w:rFonts w:cs="Traditional Arabic"/>
                <w:noProof/>
                <w:sz w:val="32"/>
                <w:rtl/>
                <w:lang w:bidi="ar-EG"/>
              </w:rPr>
              <w:t>:</w:t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tab/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fldChar w:fldCharType="begin"/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instrText xml:space="preserve"> </w:instrText>
            </w:r>
            <w:r w:rsidRPr="00F6448B">
              <w:rPr>
                <w:rFonts w:cs="Traditional Arabic"/>
                <w:noProof/>
                <w:webHidden/>
                <w:sz w:val="32"/>
              </w:rPr>
              <w:instrText>PAGEREF</w:instrText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instrText xml:space="preserve"> _</w:instrText>
            </w:r>
            <w:r w:rsidRPr="00F6448B">
              <w:rPr>
                <w:rFonts w:cs="Traditional Arabic"/>
                <w:noProof/>
                <w:webHidden/>
                <w:sz w:val="32"/>
              </w:rPr>
              <w:instrText>Toc</w:instrText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instrText xml:space="preserve">494178544 </w:instrText>
            </w:r>
            <w:r w:rsidRPr="00F6448B">
              <w:rPr>
                <w:rFonts w:cs="Traditional Arabic"/>
                <w:noProof/>
                <w:webHidden/>
                <w:sz w:val="32"/>
              </w:rPr>
              <w:instrText>\h</w:instrText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instrText xml:space="preserve"> </w:instrText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fldChar w:fldCharType="separate"/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t>10</w:t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fldChar w:fldCharType="end"/>
            </w:r>
          </w:hyperlink>
        </w:p>
        <w:p w:rsidR="00F6448B" w:rsidRPr="00F6448B" w:rsidRDefault="00F6448B" w:rsidP="00F6448B">
          <w:pPr>
            <w:pStyle w:val="10"/>
            <w:tabs>
              <w:tab w:val="right" w:leader="dot" w:pos="9628"/>
            </w:tabs>
            <w:spacing w:after="0"/>
            <w:rPr>
              <w:rFonts w:cs="Traditional Arabic"/>
              <w:noProof/>
              <w:sz w:val="32"/>
              <w:rtl/>
            </w:rPr>
          </w:pPr>
          <w:hyperlink w:anchor="_Toc494178545" w:history="1">
            <w:r w:rsidRPr="00F6448B">
              <w:rPr>
                <w:rStyle w:val="Hyperlink"/>
                <w:rFonts w:cs="Traditional Arabic"/>
                <w:noProof/>
                <w:sz w:val="32"/>
                <w:rtl/>
                <w:lang w:bidi="ar-EG"/>
              </w:rPr>
              <w:t xml:space="preserve">3- </w:t>
            </w:r>
            <w:r w:rsidRPr="00F6448B">
              <w:rPr>
                <w:rStyle w:val="Hyperlink"/>
                <w:rFonts w:cs="Traditional Arabic" w:hint="eastAsia"/>
                <w:noProof/>
                <w:sz w:val="32"/>
                <w:rtl/>
                <w:lang w:bidi="ar-EG"/>
              </w:rPr>
              <w:t>العناية</w:t>
            </w:r>
            <w:r w:rsidRPr="00F6448B">
              <w:rPr>
                <w:rStyle w:val="Hyperlink"/>
                <w:rFonts w:cs="Traditional Arabic"/>
                <w:noProof/>
                <w:sz w:val="32"/>
                <w:rtl/>
                <w:lang w:bidi="ar-EG"/>
              </w:rPr>
              <w:t xml:space="preserve"> </w:t>
            </w:r>
            <w:r w:rsidRPr="00F6448B">
              <w:rPr>
                <w:rStyle w:val="Hyperlink"/>
                <w:rFonts w:cs="Traditional Arabic" w:hint="eastAsia"/>
                <w:noProof/>
                <w:sz w:val="32"/>
                <w:rtl/>
                <w:lang w:bidi="ar-EG"/>
              </w:rPr>
              <w:t>بالسنن</w:t>
            </w:r>
            <w:r w:rsidRPr="00F6448B">
              <w:rPr>
                <w:rStyle w:val="Hyperlink"/>
                <w:rFonts w:cs="Traditional Arabic"/>
                <w:noProof/>
                <w:sz w:val="32"/>
                <w:rtl/>
                <w:lang w:bidi="ar-EG"/>
              </w:rPr>
              <w:t xml:space="preserve"> </w:t>
            </w:r>
            <w:r w:rsidRPr="00F6448B">
              <w:rPr>
                <w:rStyle w:val="Hyperlink"/>
                <w:rFonts w:cs="Traditional Arabic" w:hint="eastAsia"/>
                <w:noProof/>
                <w:sz w:val="32"/>
                <w:rtl/>
                <w:lang w:bidi="ar-EG"/>
              </w:rPr>
              <w:t>والمستحبات</w:t>
            </w:r>
            <w:r w:rsidRPr="00F6448B">
              <w:rPr>
                <w:rStyle w:val="Hyperlink"/>
                <w:rFonts w:cs="Traditional Arabic"/>
                <w:noProof/>
                <w:sz w:val="32"/>
                <w:rtl/>
                <w:lang w:bidi="ar-EG"/>
              </w:rPr>
              <w:t xml:space="preserve"> </w:t>
            </w:r>
            <w:r w:rsidRPr="00F6448B">
              <w:rPr>
                <w:rStyle w:val="Hyperlink"/>
                <w:rFonts w:cs="Traditional Arabic" w:hint="eastAsia"/>
                <w:noProof/>
                <w:sz w:val="32"/>
                <w:rtl/>
                <w:lang w:bidi="ar-EG"/>
              </w:rPr>
              <w:t>أكثر</w:t>
            </w:r>
            <w:r w:rsidRPr="00F6448B">
              <w:rPr>
                <w:rStyle w:val="Hyperlink"/>
                <w:rFonts w:cs="Traditional Arabic"/>
                <w:noProof/>
                <w:sz w:val="32"/>
                <w:rtl/>
                <w:lang w:bidi="ar-EG"/>
              </w:rPr>
              <w:t xml:space="preserve"> </w:t>
            </w:r>
            <w:r w:rsidRPr="00F6448B">
              <w:rPr>
                <w:rStyle w:val="Hyperlink"/>
                <w:rFonts w:cs="Traditional Arabic" w:hint="eastAsia"/>
                <w:noProof/>
                <w:sz w:val="32"/>
                <w:rtl/>
                <w:lang w:bidi="ar-EG"/>
              </w:rPr>
              <w:t>من</w:t>
            </w:r>
            <w:r w:rsidRPr="00F6448B">
              <w:rPr>
                <w:rStyle w:val="Hyperlink"/>
                <w:rFonts w:cs="Traditional Arabic"/>
                <w:noProof/>
                <w:sz w:val="32"/>
                <w:rtl/>
                <w:lang w:bidi="ar-EG"/>
              </w:rPr>
              <w:t xml:space="preserve"> </w:t>
            </w:r>
            <w:r w:rsidRPr="00F6448B">
              <w:rPr>
                <w:rStyle w:val="Hyperlink"/>
                <w:rFonts w:cs="Traditional Arabic" w:hint="eastAsia"/>
                <w:noProof/>
                <w:sz w:val="32"/>
                <w:rtl/>
                <w:lang w:bidi="ar-EG"/>
              </w:rPr>
              <w:t>العناية</w:t>
            </w:r>
            <w:r w:rsidRPr="00F6448B">
              <w:rPr>
                <w:rStyle w:val="Hyperlink"/>
                <w:rFonts w:cs="Traditional Arabic"/>
                <w:noProof/>
                <w:sz w:val="32"/>
                <w:rtl/>
                <w:lang w:bidi="ar-EG"/>
              </w:rPr>
              <w:t xml:space="preserve"> </w:t>
            </w:r>
            <w:r w:rsidRPr="00F6448B">
              <w:rPr>
                <w:rStyle w:val="Hyperlink"/>
                <w:rFonts w:cs="Traditional Arabic" w:hint="eastAsia"/>
                <w:noProof/>
                <w:sz w:val="32"/>
                <w:rtl/>
                <w:lang w:bidi="ar-EG"/>
              </w:rPr>
              <w:t>بالفروض</w:t>
            </w:r>
            <w:r w:rsidRPr="00F6448B">
              <w:rPr>
                <w:rStyle w:val="Hyperlink"/>
                <w:rFonts w:cs="Traditional Arabic"/>
                <w:noProof/>
                <w:sz w:val="32"/>
                <w:rtl/>
                <w:lang w:bidi="ar-EG"/>
              </w:rPr>
              <w:t xml:space="preserve"> </w:t>
            </w:r>
            <w:r w:rsidRPr="00F6448B">
              <w:rPr>
                <w:rStyle w:val="Hyperlink"/>
                <w:rFonts w:cs="Traditional Arabic" w:hint="eastAsia"/>
                <w:noProof/>
                <w:sz w:val="32"/>
                <w:rtl/>
                <w:lang w:bidi="ar-EG"/>
              </w:rPr>
              <w:t>والواجبات</w:t>
            </w:r>
            <w:r w:rsidRPr="00F6448B">
              <w:rPr>
                <w:rStyle w:val="Hyperlink"/>
                <w:rFonts w:cs="Traditional Arabic"/>
                <w:noProof/>
                <w:sz w:val="32"/>
                <w:rtl/>
                <w:lang w:bidi="ar-EG"/>
              </w:rPr>
              <w:t>.</w:t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tab/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fldChar w:fldCharType="begin"/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instrText xml:space="preserve"> </w:instrText>
            </w:r>
            <w:r w:rsidRPr="00F6448B">
              <w:rPr>
                <w:rFonts w:cs="Traditional Arabic"/>
                <w:noProof/>
                <w:webHidden/>
                <w:sz w:val="32"/>
              </w:rPr>
              <w:instrText>PAGEREF</w:instrText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instrText xml:space="preserve"> _</w:instrText>
            </w:r>
            <w:r w:rsidRPr="00F6448B">
              <w:rPr>
                <w:rFonts w:cs="Traditional Arabic"/>
                <w:noProof/>
                <w:webHidden/>
                <w:sz w:val="32"/>
              </w:rPr>
              <w:instrText>Toc</w:instrText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instrText xml:space="preserve">494178545 </w:instrText>
            </w:r>
            <w:r w:rsidRPr="00F6448B">
              <w:rPr>
                <w:rFonts w:cs="Traditional Arabic"/>
                <w:noProof/>
                <w:webHidden/>
                <w:sz w:val="32"/>
              </w:rPr>
              <w:instrText>\h</w:instrText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instrText xml:space="preserve"> </w:instrText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fldChar w:fldCharType="separate"/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t>11</w:t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fldChar w:fldCharType="end"/>
            </w:r>
          </w:hyperlink>
        </w:p>
        <w:p w:rsidR="00F6448B" w:rsidRPr="00F6448B" w:rsidRDefault="00F6448B" w:rsidP="00F6448B">
          <w:pPr>
            <w:pStyle w:val="10"/>
            <w:tabs>
              <w:tab w:val="right" w:leader="dot" w:pos="9628"/>
            </w:tabs>
            <w:spacing w:after="0"/>
            <w:rPr>
              <w:rFonts w:cs="Traditional Arabic"/>
              <w:noProof/>
              <w:sz w:val="32"/>
              <w:rtl/>
            </w:rPr>
          </w:pPr>
          <w:hyperlink w:anchor="_Toc494178546" w:history="1">
            <w:r w:rsidRPr="00F6448B">
              <w:rPr>
                <w:rStyle w:val="Hyperlink"/>
                <w:rFonts w:cs="Traditional Arabic"/>
                <w:noProof/>
                <w:sz w:val="32"/>
                <w:rtl/>
                <w:lang w:bidi="ar-EG"/>
              </w:rPr>
              <w:t xml:space="preserve">4- </w:t>
            </w:r>
            <w:r w:rsidRPr="00F6448B">
              <w:rPr>
                <w:rStyle w:val="Hyperlink"/>
                <w:rFonts w:cs="Traditional Arabic" w:hint="eastAsia"/>
                <w:noProof/>
                <w:sz w:val="32"/>
                <w:rtl/>
                <w:lang w:bidi="ar-EG"/>
              </w:rPr>
              <w:t>العناية</w:t>
            </w:r>
            <w:r w:rsidRPr="00F6448B">
              <w:rPr>
                <w:rStyle w:val="Hyperlink"/>
                <w:rFonts w:cs="Traditional Arabic"/>
                <w:noProof/>
                <w:sz w:val="32"/>
                <w:rtl/>
                <w:lang w:bidi="ar-EG"/>
              </w:rPr>
              <w:t xml:space="preserve"> </w:t>
            </w:r>
            <w:r w:rsidRPr="00F6448B">
              <w:rPr>
                <w:rStyle w:val="Hyperlink"/>
                <w:rFonts w:cs="Traditional Arabic" w:hint="eastAsia"/>
                <w:noProof/>
                <w:sz w:val="32"/>
                <w:rtl/>
                <w:lang w:bidi="ar-EG"/>
              </w:rPr>
              <w:t>بالتحسينيات</w:t>
            </w:r>
            <w:r w:rsidRPr="00F6448B">
              <w:rPr>
                <w:rStyle w:val="Hyperlink"/>
                <w:rFonts w:cs="Traditional Arabic"/>
                <w:noProof/>
                <w:sz w:val="32"/>
                <w:rtl/>
                <w:lang w:bidi="ar-EG"/>
              </w:rPr>
              <w:t xml:space="preserve"> </w:t>
            </w:r>
            <w:r w:rsidRPr="00F6448B">
              <w:rPr>
                <w:rStyle w:val="Hyperlink"/>
                <w:rFonts w:cs="Traditional Arabic" w:hint="eastAsia"/>
                <w:noProof/>
                <w:sz w:val="32"/>
                <w:rtl/>
                <w:lang w:bidi="ar-EG"/>
              </w:rPr>
              <w:t>والمكملات</w:t>
            </w:r>
            <w:r w:rsidRPr="00F6448B">
              <w:rPr>
                <w:rStyle w:val="Hyperlink"/>
                <w:rFonts w:cs="Traditional Arabic"/>
                <w:noProof/>
                <w:sz w:val="32"/>
                <w:rtl/>
                <w:lang w:bidi="ar-EG"/>
              </w:rPr>
              <w:t xml:space="preserve"> </w:t>
            </w:r>
            <w:r w:rsidRPr="00F6448B">
              <w:rPr>
                <w:rStyle w:val="Hyperlink"/>
                <w:rFonts w:cs="Traditional Arabic" w:hint="eastAsia"/>
                <w:noProof/>
                <w:sz w:val="32"/>
                <w:rtl/>
                <w:lang w:bidi="ar-EG"/>
              </w:rPr>
              <w:t>أكثر</w:t>
            </w:r>
            <w:r w:rsidRPr="00F6448B">
              <w:rPr>
                <w:rStyle w:val="Hyperlink"/>
                <w:rFonts w:cs="Traditional Arabic"/>
                <w:noProof/>
                <w:sz w:val="32"/>
                <w:rtl/>
                <w:lang w:bidi="ar-EG"/>
              </w:rPr>
              <w:t xml:space="preserve"> </w:t>
            </w:r>
            <w:r w:rsidRPr="00F6448B">
              <w:rPr>
                <w:rStyle w:val="Hyperlink"/>
                <w:rFonts w:cs="Traditional Arabic" w:hint="eastAsia"/>
                <w:noProof/>
                <w:sz w:val="32"/>
                <w:rtl/>
                <w:lang w:bidi="ar-EG"/>
              </w:rPr>
              <w:t>من</w:t>
            </w:r>
            <w:r w:rsidRPr="00F6448B">
              <w:rPr>
                <w:rStyle w:val="Hyperlink"/>
                <w:rFonts w:cs="Traditional Arabic"/>
                <w:noProof/>
                <w:sz w:val="32"/>
                <w:rtl/>
                <w:lang w:bidi="ar-EG"/>
              </w:rPr>
              <w:t xml:space="preserve"> </w:t>
            </w:r>
            <w:r w:rsidRPr="00F6448B">
              <w:rPr>
                <w:rStyle w:val="Hyperlink"/>
                <w:rFonts w:cs="Traditional Arabic" w:hint="eastAsia"/>
                <w:noProof/>
                <w:sz w:val="32"/>
                <w:rtl/>
                <w:lang w:bidi="ar-EG"/>
              </w:rPr>
              <w:t>الحاجيات</w:t>
            </w:r>
            <w:r w:rsidRPr="00F6448B">
              <w:rPr>
                <w:rStyle w:val="Hyperlink"/>
                <w:rFonts w:cs="Traditional Arabic"/>
                <w:noProof/>
                <w:sz w:val="32"/>
                <w:rtl/>
                <w:lang w:bidi="ar-EG"/>
              </w:rPr>
              <w:t xml:space="preserve"> </w:t>
            </w:r>
            <w:r w:rsidRPr="00F6448B">
              <w:rPr>
                <w:rStyle w:val="Hyperlink"/>
                <w:rFonts w:cs="Traditional Arabic" w:hint="eastAsia"/>
                <w:noProof/>
                <w:sz w:val="32"/>
                <w:rtl/>
                <w:lang w:bidi="ar-EG"/>
              </w:rPr>
              <w:t>والضروريات</w:t>
            </w:r>
            <w:r w:rsidRPr="00F6448B">
              <w:rPr>
                <w:rStyle w:val="Hyperlink"/>
                <w:rFonts w:cs="Traditional Arabic"/>
                <w:noProof/>
                <w:sz w:val="32"/>
                <w:rtl/>
                <w:lang w:bidi="ar-EG"/>
              </w:rPr>
              <w:t>:</w:t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tab/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fldChar w:fldCharType="begin"/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instrText xml:space="preserve"> </w:instrText>
            </w:r>
            <w:r w:rsidRPr="00F6448B">
              <w:rPr>
                <w:rFonts w:cs="Traditional Arabic"/>
                <w:noProof/>
                <w:webHidden/>
                <w:sz w:val="32"/>
              </w:rPr>
              <w:instrText>PAGEREF</w:instrText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instrText xml:space="preserve"> _</w:instrText>
            </w:r>
            <w:r w:rsidRPr="00F6448B">
              <w:rPr>
                <w:rFonts w:cs="Traditional Arabic"/>
                <w:noProof/>
                <w:webHidden/>
                <w:sz w:val="32"/>
              </w:rPr>
              <w:instrText>Toc</w:instrText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instrText xml:space="preserve">494178546 </w:instrText>
            </w:r>
            <w:r w:rsidRPr="00F6448B">
              <w:rPr>
                <w:rFonts w:cs="Traditional Arabic"/>
                <w:noProof/>
                <w:webHidden/>
                <w:sz w:val="32"/>
              </w:rPr>
              <w:instrText>\h</w:instrText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instrText xml:space="preserve"> </w:instrText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fldChar w:fldCharType="separate"/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t>13</w:t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fldChar w:fldCharType="end"/>
            </w:r>
          </w:hyperlink>
        </w:p>
        <w:p w:rsidR="00F6448B" w:rsidRPr="00F6448B" w:rsidRDefault="00F6448B" w:rsidP="00F6448B">
          <w:pPr>
            <w:pStyle w:val="10"/>
            <w:tabs>
              <w:tab w:val="right" w:leader="dot" w:pos="9628"/>
            </w:tabs>
            <w:spacing w:after="0"/>
            <w:rPr>
              <w:rFonts w:cs="Traditional Arabic"/>
              <w:noProof/>
              <w:sz w:val="32"/>
              <w:rtl/>
            </w:rPr>
          </w:pPr>
          <w:hyperlink w:anchor="_Toc494178547" w:history="1">
            <w:r w:rsidRPr="00F6448B">
              <w:rPr>
                <w:rStyle w:val="Hyperlink"/>
                <w:rFonts w:cs="Traditional Arabic"/>
                <w:noProof/>
                <w:sz w:val="32"/>
                <w:rtl/>
                <w:lang w:bidi="ar-EG"/>
              </w:rPr>
              <w:t xml:space="preserve">5- </w:t>
            </w:r>
            <w:r w:rsidRPr="00F6448B">
              <w:rPr>
                <w:rStyle w:val="Hyperlink"/>
                <w:rFonts w:cs="Traditional Arabic" w:hint="eastAsia"/>
                <w:noProof/>
                <w:sz w:val="32"/>
                <w:rtl/>
                <w:lang w:bidi="ar-EG"/>
              </w:rPr>
              <w:t>العناية</w:t>
            </w:r>
            <w:r w:rsidRPr="00F6448B">
              <w:rPr>
                <w:rStyle w:val="Hyperlink"/>
                <w:rFonts w:cs="Traditional Arabic"/>
                <w:noProof/>
                <w:sz w:val="32"/>
                <w:rtl/>
                <w:lang w:bidi="ar-EG"/>
              </w:rPr>
              <w:t xml:space="preserve"> </w:t>
            </w:r>
            <w:r w:rsidRPr="00F6448B">
              <w:rPr>
                <w:rStyle w:val="Hyperlink"/>
                <w:rFonts w:cs="Traditional Arabic" w:hint="eastAsia"/>
                <w:noProof/>
                <w:sz w:val="32"/>
                <w:rtl/>
                <w:lang w:bidi="ar-EG"/>
              </w:rPr>
              <w:t>بالعمل</w:t>
            </w:r>
            <w:r w:rsidRPr="00F6448B">
              <w:rPr>
                <w:rStyle w:val="Hyperlink"/>
                <w:rFonts w:cs="Traditional Arabic"/>
                <w:noProof/>
                <w:sz w:val="32"/>
                <w:rtl/>
                <w:lang w:bidi="ar-EG"/>
              </w:rPr>
              <w:t xml:space="preserve"> </w:t>
            </w:r>
            <w:r w:rsidRPr="00F6448B">
              <w:rPr>
                <w:rStyle w:val="Hyperlink"/>
                <w:rFonts w:cs="Traditional Arabic" w:hint="eastAsia"/>
                <w:noProof/>
                <w:sz w:val="32"/>
                <w:rtl/>
                <w:lang w:bidi="ar-EG"/>
              </w:rPr>
              <w:t>المقصور</w:t>
            </w:r>
            <w:r w:rsidRPr="00F6448B">
              <w:rPr>
                <w:rStyle w:val="Hyperlink"/>
                <w:rFonts w:cs="Traditional Arabic"/>
                <w:noProof/>
                <w:sz w:val="32"/>
                <w:rtl/>
                <w:lang w:bidi="ar-EG"/>
              </w:rPr>
              <w:t xml:space="preserve"> </w:t>
            </w:r>
            <w:r w:rsidRPr="00F6448B">
              <w:rPr>
                <w:rStyle w:val="Hyperlink"/>
                <w:rFonts w:cs="Traditional Arabic" w:hint="eastAsia"/>
                <w:noProof/>
                <w:sz w:val="32"/>
                <w:rtl/>
                <w:lang w:bidi="ar-EG"/>
              </w:rPr>
              <w:t>نفعه</w:t>
            </w:r>
            <w:r w:rsidRPr="00F6448B">
              <w:rPr>
                <w:rStyle w:val="Hyperlink"/>
                <w:rFonts w:cs="Traditional Arabic"/>
                <w:noProof/>
                <w:sz w:val="32"/>
                <w:rtl/>
                <w:lang w:bidi="ar-EG"/>
              </w:rPr>
              <w:t xml:space="preserve"> </w:t>
            </w:r>
            <w:r w:rsidRPr="00F6448B">
              <w:rPr>
                <w:rStyle w:val="Hyperlink"/>
                <w:rFonts w:cs="Traditional Arabic" w:hint="eastAsia"/>
                <w:noProof/>
                <w:sz w:val="32"/>
                <w:rtl/>
                <w:lang w:bidi="ar-EG"/>
              </w:rPr>
              <w:t>على</w:t>
            </w:r>
            <w:r w:rsidRPr="00F6448B">
              <w:rPr>
                <w:rStyle w:val="Hyperlink"/>
                <w:rFonts w:cs="Traditional Arabic"/>
                <w:noProof/>
                <w:sz w:val="32"/>
                <w:rtl/>
                <w:lang w:bidi="ar-EG"/>
              </w:rPr>
              <w:t xml:space="preserve"> </w:t>
            </w:r>
            <w:r w:rsidRPr="00F6448B">
              <w:rPr>
                <w:rStyle w:val="Hyperlink"/>
                <w:rFonts w:cs="Traditional Arabic" w:hint="eastAsia"/>
                <w:noProof/>
                <w:sz w:val="32"/>
                <w:rtl/>
                <w:lang w:bidi="ar-EG"/>
              </w:rPr>
              <w:t>صاحبه</w:t>
            </w:r>
            <w:r w:rsidRPr="00F6448B">
              <w:rPr>
                <w:rStyle w:val="Hyperlink"/>
                <w:rFonts w:cs="Traditional Arabic"/>
                <w:noProof/>
                <w:sz w:val="32"/>
                <w:rtl/>
                <w:lang w:bidi="ar-EG"/>
              </w:rPr>
              <w:t xml:space="preserve"> </w:t>
            </w:r>
            <w:r w:rsidRPr="00F6448B">
              <w:rPr>
                <w:rStyle w:val="Hyperlink"/>
                <w:rFonts w:cs="Traditional Arabic" w:hint="eastAsia"/>
                <w:noProof/>
                <w:sz w:val="32"/>
                <w:rtl/>
                <w:lang w:bidi="ar-EG"/>
              </w:rPr>
              <w:t>أكثر</w:t>
            </w:r>
            <w:r w:rsidRPr="00F6448B">
              <w:rPr>
                <w:rStyle w:val="Hyperlink"/>
                <w:rFonts w:cs="Traditional Arabic"/>
                <w:noProof/>
                <w:sz w:val="32"/>
                <w:rtl/>
                <w:lang w:bidi="ar-EG"/>
              </w:rPr>
              <w:t xml:space="preserve"> </w:t>
            </w:r>
            <w:r w:rsidRPr="00F6448B">
              <w:rPr>
                <w:rStyle w:val="Hyperlink"/>
                <w:rFonts w:cs="Traditional Arabic" w:hint="eastAsia"/>
                <w:noProof/>
                <w:sz w:val="32"/>
                <w:rtl/>
                <w:lang w:bidi="ar-EG"/>
              </w:rPr>
              <w:t>من</w:t>
            </w:r>
            <w:r w:rsidRPr="00F6448B">
              <w:rPr>
                <w:rStyle w:val="Hyperlink"/>
                <w:rFonts w:cs="Traditional Arabic"/>
                <w:noProof/>
                <w:sz w:val="32"/>
                <w:rtl/>
                <w:lang w:bidi="ar-EG"/>
              </w:rPr>
              <w:t xml:space="preserve"> </w:t>
            </w:r>
            <w:r w:rsidRPr="00F6448B">
              <w:rPr>
                <w:rStyle w:val="Hyperlink"/>
                <w:rFonts w:cs="Traditional Arabic" w:hint="eastAsia"/>
                <w:noProof/>
                <w:sz w:val="32"/>
                <w:rtl/>
                <w:lang w:bidi="ar-EG"/>
              </w:rPr>
              <w:t>العناية</w:t>
            </w:r>
            <w:r w:rsidRPr="00F6448B">
              <w:rPr>
                <w:rStyle w:val="Hyperlink"/>
                <w:rFonts w:cs="Traditional Arabic"/>
                <w:noProof/>
                <w:sz w:val="32"/>
                <w:rtl/>
                <w:lang w:bidi="ar-EG"/>
              </w:rPr>
              <w:t xml:space="preserve"> </w:t>
            </w:r>
            <w:r w:rsidRPr="00F6448B">
              <w:rPr>
                <w:rStyle w:val="Hyperlink"/>
                <w:rFonts w:cs="Traditional Arabic" w:hint="eastAsia"/>
                <w:noProof/>
                <w:sz w:val="32"/>
                <w:rtl/>
                <w:lang w:bidi="ar-EG"/>
              </w:rPr>
              <w:t>بالعمل</w:t>
            </w:r>
            <w:r w:rsidRPr="00F6448B">
              <w:rPr>
                <w:rStyle w:val="Hyperlink"/>
                <w:rFonts w:cs="Traditional Arabic"/>
                <w:noProof/>
                <w:sz w:val="32"/>
                <w:rtl/>
                <w:lang w:bidi="ar-EG"/>
              </w:rPr>
              <w:t xml:space="preserve"> </w:t>
            </w:r>
            <w:r w:rsidRPr="00F6448B">
              <w:rPr>
                <w:rStyle w:val="Hyperlink"/>
                <w:rFonts w:cs="Traditional Arabic" w:hint="eastAsia"/>
                <w:noProof/>
                <w:sz w:val="32"/>
                <w:rtl/>
                <w:lang w:bidi="ar-EG"/>
              </w:rPr>
              <w:t>الذى</w:t>
            </w:r>
            <w:r w:rsidRPr="00F6448B">
              <w:rPr>
                <w:rStyle w:val="Hyperlink"/>
                <w:rFonts w:cs="Traditional Arabic"/>
                <w:noProof/>
                <w:sz w:val="32"/>
                <w:rtl/>
                <w:lang w:bidi="ar-EG"/>
              </w:rPr>
              <w:t xml:space="preserve"> </w:t>
            </w:r>
            <w:r w:rsidRPr="00F6448B">
              <w:rPr>
                <w:rStyle w:val="Hyperlink"/>
                <w:rFonts w:cs="Traditional Arabic" w:hint="eastAsia"/>
                <w:noProof/>
                <w:sz w:val="32"/>
                <w:rtl/>
                <w:lang w:bidi="ar-EG"/>
              </w:rPr>
              <w:t>يتعدى</w:t>
            </w:r>
            <w:r w:rsidRPr="00F6448B">
              <w:rPr>
                <w:rStyle w:val="Hyperlink"/>
                <w:rFonts w:cs="Traditional Arabic"/>
                <w:noProof/>
                <w:sz w:val="32"/>
                <w:rtl/>
                <w:lang w:bidi="ar-EG"/>
              </w:rPr>
              <w:t xml:space="preserve"> </w:t>
            </w:r>
            <w:r w:rsidRPr="00F6448B">
              <w:rPr>
                <w:rStyle w:val="Hyperlink"/>
                <w:rFonts w:cs="Traditional Arabic" w:hint="eastAsia"/>
                <w:noProof/>
                <w:sz w:val="32"/>
                <w:rtl/>
                <w:lang w:bidi="ar-EG"/>
              </w:rPr>
              <w:t>نفعه</w:t>
            </w:r>
            <w:r w:rsidRPr="00F6448B">
              <w:rPr>
                <w:rStyle w:val="Hyperlink"/>
                <w:rFonts w:cs="Traditional Arabic"/>
                <w:noProof/>
                <w:sz w:val="32"/>
                <w:rtl/>
                <w:lang w:bidi="ar-EG"/>
              </w:rPr>
              <w:t>.</w:t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tab/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fldChar w:fldCharType="begin"/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instrText xml:space="preserve"> </w:instrText>
            </w:r>
            <w:r w:rsidRPr="00F6448B">
              <w:rPr>
                <w:rFonts w:cs="Traditional Arabic"/>
                <w:noProof/>
                <w:webHidden/>
                <w:sz w:val="32"/>
              </w:rPr>
              <w:instrText>PAGEREF</w:instrText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instrText xml:space="preserve"> _</w:instrText>
            </w:r>
            <w:r w:rsidRPr="00F6448B">
              <w:rPr>
                <w:rFonts w:cs="Traditional Arabic"/>
                <w:noProof/>
                <w:webHidden/>
                <w:sz w:val="32"/>
              </w:rPr>
              <w:instrText>Toc</w:instrText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instrText xml:space="preserve">494178547 </w:instrText>
            </w:r>
            <w:r w:rsidRPr="00F6448B">
              <w:rPr>
                <w:rFonts w:cs="Traditional Arabic"/>
                <w:noProof/>
                <w:webHidden/>
                <w:sz w:val="32"/>
              </w:rPr>
              <w:instrText>\h</w:instrText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instrText xml:space="preserve"> </w:instrText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fldChar w:fldCharType="separate"/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t>14</w:t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fldChar w:fldCharType="end"/>
            </w:r>
          </w:hyperlink>
        </w:p>
        <w:p w:rsidR="00F6448B" w:rsidRPr="00F6448B" w:rsidRDefault="00F6448B" w:rsidP="00F6448B">
          <w:pPr>
            <w:pStyle w:val="20"/>
            <w:tabs>
              <w:tab w:val="right" w:leader="dot" w:pos="9628"/>
            </w:tabs>
            <w:spacing w:after="0"/>
            <w:ind w:left="0"/>
            <w:rPr>
              <w:rFonts w:cs="Traditional Arabic"/>
              <w:noProof/>
              <w:sz w:val="32"/>
              <w:rtl/>
            </w:rPr>
          </w:pPr>
          <w:hyperlink w:anchor="_Toc494178548" w:history="1">
            <w:r w:rsidRPr="00F6448B">
              <w:rPr>
                <w:rStyle w:val="Hyperlink"/>
                <w:rFonts w:cs="Traditional Arabic" w:hint="eastAsia"/>
                <w:noProof/>
                <w:sz w:val="32"/>
                <w:rtl/>
                <w:lang w:bidi="ar-EG"/>
              </w:rPr>
              <w:t>المبحث</w:t>
            </w:r>
            <w:r w:rsidRPr="00F6448B">
              <w:rPr>
                <w:rStyle w:val="Hyperlink"/>
                <w:rFonts w:cs="Traditional Arabic"/>
                <w:noProof/>
                <w:sz w:val="32"/>
                <w:rtl/>
                <w:lang w:bidi="ar-EG"/>
              </w:rPr>
              <w:t xml:space="preserve"> </w:t>
            </w:r>
            <w:r w:rsidRPr="00F6448B">
              <w:rPr>
                <w:rStyle w:val="Hyperlink"/>
                <w:rFonts w:cs="Traditional Arabic" w:hint="eastAsia"/>
                <w:noProof/>
                <w:sz w:val="32"/>
                <w:rtl/>
                <w:lang w:bidi="ar-EG"/>
              </w:rPr>
              <w:t>الثالث</w:t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tab/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fldChar w:fldCharType="begin"/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instrText xml:space="preserve"> </w:instrText>
            </w:r>
            <w:r w:rsidRPr="00F6448B">
              <w:rPr>
                <w:rFonts w:cs="Traditional Arabic"/>
                <w:noProof/>
                <w:webHidden/>
                <w:sz w:val="32"/>
              </w:rPr>
              <w:instrText>PAGEREF</w:instrText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instrText xml:space="preserve"> _</w:instrText>
            </w:r>
            <w:r w:rsidRPr="00F6448B">
              <w:rPr>
                <w:rFonts w:cs="Traditional Arabic"/>
                <w:noProof/>
                <w:webHidden/>
                <w:sz w:val="32"/>
              </w:rPr>
              <w:instrText>Toc</w:instrText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instrText xml:space="preserve">494178548 </w:instrText>
            </w:r>
            <w:r w:rsidRPr="00F6448B">
              <w:rPr>
                <w:rFonts w:cs="Traditional Arabic"/>
                <w:noProof/>
                <w:webHidden/>
                <w:sz w:val="32"/>
              </w:rPr>
              <w:instrText>\h</w:instrText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instrText xml:space="preserve"> </w:instrText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fldChar w:fldCharType="separate"/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t>17</w:t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fldChar w:fldCharType="end"/>
            </w:r>
          </w:hyperlink>
        </w:p>
        <w:p w:rsidR="00F6448B" w:rsidRPr="00F6448B" w:rsidRDefault="00F6448B" w:rsidP="00F6448B">
          <w:pPr>
            <w:pStyle w:val="20"/>
            <w:tabs>
              <w:tab w:val="right" w:leader="dot" w:pos="9628"/>
            </w:tabs>
            <w:spacing w:after="0"/>
            <w:ind w:left="0"/>
            <w:rPr>
              <w:rFonts w:cs="Traditional Arabic"/>
              <w:noProof/>
              <w:sz w:val="32"/>
              <w:rtl/>
            </w:rPr>
          </w:pPr>
          <w:hyperlink w:anchor="_Toc494178549" w:history="1">
            <w:r w:rsidRPr="00F6448B">
              <w:rPr>
                <w:rStyle w:val="Hyperlink"/>
                <w:rFonts w:cs="Traditional Arabic" w:hint="eastAsia"/>
                <w:noProof/>
                <w:sz w:val="32"/>
                <w:rtl/>
                <w:lang w:bidi="ar-EG"/>
              </w:rPr>
              <w:t>الموازنة</w:t>
            </w:r>
            <w:r w:rsidRPr="00F6448B">
              <w:rPr>
                <w:rStyle w:val="Hyperlink"/>
                <w:rFonts w:cs="Traditional Arabic"/>
                <w:noProof/>
                <w:sz w:val="32"/>
                <w:rtl/>
                <w:lang w:bidi="ar-EG"/>
              </w:rPr>
              <w:t xml:space="preserve"> </w:t>
            </w:r>
            <w:r w:rsidRPr="00F6448B">
              <w:rPr>
                <w:rStyle w:val="Hyperlink"/>
                <w:rFonts w:cs="Traditional Arabic" w:hint="eastAsia"/>
                <w:noProof/>
                <w:sz w:val="32"/>
                <w:rtl/>
                <w:lang w:bidi="ar-EG"/>
              </w:rPr>
              <w:t>بين</w:t>
            </w:r>
            <w:r w:rsidRPr="00F6448B">
              <w:rPr>
                <w:rStyle w:val="Hyperlink"/>
                <w:rFonts w:cs="Traditional Arabic"/>
                <w:noProof/>
                <w:sz w:val="32"/>
                <w:rtl/>
                <w:lang w:bidi="ar-EG"/>
              </w:rPr>
              <w:t xml:space="preserve"> </w:t>
            </w:r>
            <w:r w:rsidRPr="00F6448B">
              <w:rPr>
                <w:rStyle w:val="Hyperlink"/>
                <w:rFonts w:cs="Traditional Arabic" w:hint="eastAsia"/>
                <w:noProof/>
                <w:sz w:val="32"/>
                <w:rtl/>
                <w:lang w:bidi="ar-EG"/>
              </w:rPr>
              <w:t>المصالح</w:t>
            </w:r>
            <w:r w:rsidRPr="00F6448B">
              <w:rPr>
                <w:rStyle w:val="Hyperlink"/>
                <w:rFonts w:cs="Traditional Arabic"/>
                <w:noProof/>
                <w:sz w:val="32"/>
                <w:rtl/>
                <w:lang w:bidi="ar-EG"/>
              </w:rPr>
              <w:t xml:space="preserve"> </w:t>
            </w:r>
            <w:r w:rsidRPr="00F6448B">
              <w:rPr>
                <w:rStyle w:val="Hyperlink"/>
                <w:rFonts w:cs="Traditional Arabic" w:hint="eastAsia"/>
                <w:noProof/>
                <w:sz w:val="32"/>
                <w:rtl/>
                <w:lang w:bidi="ar-EG"/>
              </w:rPr>
              <w:t>والمفاسد</w:t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tab/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fldChar w:fldCharType="begin"/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instrText xml:space="preserve"> </w:instrText>
            </w:r>
            <w:r w:rsidRPr="00F6448B">
              <w:rPr>
                <w:rFonts w:cs="Traditional Arabic"/>
                <w:noProof/>
                <w:webHidden/>
                <w:sz w:val="32"/>
              </w:rPr>
              <w:instrText>PAGEREF</w:instrText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instrText xml:space="preserve"> _</w:instrText>
            </w:r>
            <w:r w:rsidRPr="00F6448B">
              <w:rPr>
                <w:rFonts w:cs="Traditional Arabic"/>
                <w:noProof/>
                <w:webHidden/>
                <w:sz w:val="32"/>
              </w:rPr>
              <w:instrText>Toc</w:instrText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instrText xml:space="preserve">494178549 </w:instrText>
            </w:r>
            <w:r w:rsidRPr="00F6448B">
              <w:rPr>
                <w:rFonts w:cs="Traditional Arabic"/>
                <w:noProof/>
                <w:webHidden/>
                <w:sz w:val="32"/>
              </w:rPr>
              <w:instrText>\h</w:instrText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instrText xml:space="preserve"> </w:instrText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fldChar w:fldCharType="separate"/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t>17</w:t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fldChar w:fldCharType="end"/>
            </w:r>
          </w:hyperlink>
        </w:p>
        <w:p w:rsidR="00F6448B" w:rsidRPr="00F6448B" w:rsidRDefault="00F6448B" w:rsidP="00F6448B">
          <w:pPr>
            <w:pStyle w:val="20"/>
            <w:tabs>
              <w:tab w:val="right" w:leader="dot" w:pos="9628"/>
            </w:tabs>
            <w:spacing w:after="0"/>
            <w:ind w:left="0"/>
            <w:rPr>
              <w:rFonts w:cs="Traditional Arabic"/>
              <w:noProof/>
              <w:sz w:val="32"/>
              <w:rtl/>
            </w:rPr>
          </w:pPr>
          <w:hyperlink w:anchor="_Toc494178550" w:history="1">
            <w:r w:rsidRPr="00F6448B">
              <w:rPr>
                <w:rStyle w:val="Hyperlink"/>
                <w:rFonts w:cs="Traditional Arabic" w:hint="eastAsia"/>
                <w:noProof/>
                <w:sz w:val="32"/>
                <w:rtl/>
                <w:lang w:bidi="ar-EG"/>
              </w:rPr>
              <w:t>المبحث</w:t>
            </w:r>
            <w:r w:rsidRPr="00F6448B">
              <w:rPr>
                <w:rStyle w:val="Hyperlink"/>
                <w:rFonts w:cs="Traditional Arabic"/>
                <w:noProof/>
                <w:sz w:val="32"/>
                <w:rtl/>
                <w:lang w:bidi="ar-EG"/>
              </w:rPr>
              <w:t xml:space="preserve"> </w:t>
            </w:r>
            <w:r w:rsidRPr="00F6448B">
              <w:rPr>
                <w:rStyle w:val="Hyperlink"/>
                <w:rFonts w:cs="Traditional Arabic" w:hint="eastAsia"/>
                <w:noProof/>
                <w:sz w:val="32"/>
                <w:rtl/>
                <w:lang w:bidi="ar-EG"/>
              </w:rPr>
              <w:t>الرابع</w:t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tab/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fldChar w:fldCharType="begin"/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instrText xml:space="preserve"> </w:instrText>
            </w:r>
            <w:r w:rsidRPr="00F6448B">
              <w:rPr>
                <w:rFonts w:cs="Traditional Arabic"/>
                <w:noProof/>
                <w:webHidden/>
                <w:sz w:val="32"/>
              </w:rPr>
              <w:instrText>PAGEREF</w:instrText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instrText xml:space="preserve"> _</w:instrText>
            </w:r>
            <w:r w:rsidRPr="00F6448B">
              <w:rPr>
                <w:rFonts w:cs="Traditional Arabic"/>
                <w:noProof/>
                <w:webHidden/>
                <w:sz w:val="32"/>
              </w:rPr>
              <w:instrText>Toc</w:instrText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instrText xml:space="preserve">494178550 </w:instrText>
            </w:r>
            <w:r w:rsidRPr="00F6448B">
              <w:rPr>
                <w:rFonts w:cs="Traditional Arabic"/>
                <w:noProof/>
                <w:webHidden/>
                <w:sz w:val="32"/>
              </w:rPr>
              <w:instrText>\h</w:instrText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instrText xml:space="preserve"> </w:instrText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fldChar w:fldCharType="separate"/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t>19</w:t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fldChar w:fldCharType="end"/>
            </w:r>
          </w:hyperlink>
        </w:p>
        <w:p w:rsidR="00F6448B" w:rsidRPr="00F6448B" w:rsidRDefault="00F6448B" w:rsidP="00F6448B">
          <w:pPr>
            <w:pStyle w:val="20"/>
            <w:tabs>
              <w:tab w:val="right" w:leader="dot" w:pos="9628"/>
            </w:tabs>
            <w:spacing w:after="0"/>
            <w:ind w:left="0"/>
            <w:rPr>
              <w:rFonts w:cs="Traditional Arabic"/>
              <w:noProof/>
              <w:sz w:val="32"/>
              <w:rtl/>
            </w:rPr>
          </w:pPr>
          <w:hyperlink w:anchor="_Toc494178551" w:history="1">
            <w:r w:rsidRPr="00F6448B">
              <w:rPr>
                <w:rStyle w:val="Hyperlink"/>
                <w:rFonts w:cs="Traditional Arabic" w:hint="eastAsia"/>
                <w:noProof/>
                <w:sz w:val="32"/>
                <w:rtl/>
                <w:lang w:bidi="ar-EG"/>
              </w:rPr>
              <w:t>مراعاة</w:t>
            </w:r>
            <w:r w:rsidRPr="00F6448B">
              <w:rPr>
                <w:rStyle w:val="Hyperlink"/>
                <w:rFonts w:cs="Traditional Arabic"/>
                <w:noProof/>
                <w:sz w:val="32"/>
                <w:rtl/>
                <w:lang w:bidi="ar-EG"/>
              </w:rPr>
              <w:t xml:space="preserve"> </w:t>
            </w:r>
            <w:r w:rsidRPr="00F6448B">
              <w:rPr>
                <w:rStyle w:val="Hyperlink"/>
                <w:rFonts w:cs="Traditional Arabic" w:hint="eastAsia"/>
                <w:noProof/>
                <w:sz w:val="32"/>
                <w:rtl/>
                <w:lang w:bidi="ar-EG"/>
              </w:rPr>
              <w:t>الحاجة</w:t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tab/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fldChar w:fldCharType="begin"/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instrText xml:space="preserve"> </w:instrText>
            </w:r>
            <w:r w:rsidRPr="00F6448B">
              <w:rPr>
                <w:rFonts w:cs="Traditional Arabic"/>
                <w:noProof/>
                <w:webHidden/>
                <w:sz w:val="32"/>
              </w:rPr>
              <w:instrText>PAGEREF</w:instrText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instrText xml:space="preserve"> _</w:instrText>
            </w:r>
            <w:r w:rsidRPr="00F6448B">
              <w:rPr>
                <w:rFonts w:cs="Traditional Arabic"/>
                <w:noProof/>
                <w:webHidden/>
                <w:sz w:val="32"/>
              </w:rPr>
              <w:instrText>Toc</w:instrText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instrText xml:space="preserve">494178551 </w:instrText>
            </w:r>
            <w:r w:rsidRPr="00F6448B">
              <w:rPr>
                <w:rFonts w:cs="Traditional Arabic"/>
                <w:noProof/>
                <w:webHidden/>
                <w:sz w:val="32"/>
              </w:rPr>
              <w:instrText>\h</w:instrText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instrText xml:space="preserve"> </w:instrText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fldChar w:fldCharType="separate"/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t>19</w:t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fldChar w:fldCharType="end"/>
            </w:r>
          </w:hyperlink>
        </w:p>
        <w:p w:rsidR="00F6448B" w:rsidRPr="00F6448B" w:rsidRDefault="00F6448B" w:rsidP="00F6448B">
          <w:pPr>
            <w:pStyle w:val="20"/>
            <w:tabs>
              <w:tab w:val="right" w:leader="dot" w:pos="9628"/>
            </w:tabs>
            <w:spacing w:after="0"/>
            <w:ind w:left="0"/>
            <w:rPr>
              <w:rFonts w:cs="Traditional Arabic"/>
              <w:noProof/>
              <w:sz w:val="32"/>
              <w:rtl/>
            </w:rPr>
          </w:pPr>
          <w:hyperlink w:anchor="_Toc494178552" w:history="1">
            <w:r w:rsidRPr="00F6448B">
              <w:rPr>
                <w:rStyle w:val="Hyperlink"/>
                <w:rFonts w:cs="Traditional Arabic" w:hint="eastAsia"/>
                <w:noProof/>
                <w:sz w:val="32"/>
                <w:rtl/>
                <w:lang w:bidi="ar-EG"/>
              </w:rPr>
              <w:t>المبحث</w:t>
            </w:r>
            <w:r w:rsidRPr="00F6448B">
              <w:rPr>
                <w:rStyle w:val="Hyperlink"/>
                <w:rFonts w:cs="Traditional Arabic"/>
                <w:noProof/>
                <w:sz w:val="32"/>
                <w:rtl/>
                <w:lang w:bidi="ar-EG"/>
              </w:rPr>
              <w:t xml:space="preserve"> </w:t>
            </w:r>
            <w:r w:rsidRPr="00F6448B">
              <w:rPr>
                <w:rStyle w:val="Hyperlink"/>
                <w:rFonts w:cs="Traditional Arabic" w:hint="eastAsia"/>
                <w:noProof/>
                <w:sz w:val="32"/>
                <w:rtl/>
                <w:lang w:bidi="ar-EG"/>
              </w:rPr>
              <w:t>الخامس</w:t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tab/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fldChar w:fldCharType="begin"/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instrText xml:space="preserve"> </w:instrText>
            </w:r>
            <w:r w:rsidRPr="00F6448B">
              <w:rPr>
                <w:rFonts w:cs="Traditional Arabic"/>
                <w:noProof/>
                <w:webHidden/>
                <w:sz w:val="32"/>
              </w:rPr>
              <w:instrText>PAGEREF</w:instrText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instrText xml:space="preserve"> _</w:instrText>
            </w:r>
            <w:r w:rsidRPr="00F6448B">
              <w:rPr>
                <w:rFonts w:cs="Traditional Arabic"/>
                <w:noProof/>
                <w:webHidden/>
                <w:sz w:val="32"/>
              </w:rPr>
              <w:instrText>Toc</w:instrText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instrText xml:space="preserve">494178552 </w:instrText>
            </w:r>
            <w:r w:rsidRPr="00F6448B">
              <w:rPr>
                <w:rFonts w:cs="Traditional Arabic"/>
                <w:noProof/>
                <w:webHidden/>
                <w:sz w:val="32"/>
              </w:rPr>
              <w:instrText>\h</w:instrText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instrText xml:space="preserve"> </w:instrText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fldChar w:fldCharType="separate"/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t>25</w:t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fldChar w:fldCharType="end"/>
            </w:r>
          </w:hyperlink>
        </w:p>
        <w:p w:rsidR="00F6448B" w:rsidRPr="00F6448B" w:rsidRDefault="00F6448B" w:rsidP="00F6448B">
          <w:pPr>
            <w:pStyle w:val="20"/>
            <w:tabs>
              <w:tab w:val="right" w:leader="dot" w:pos="9628"/>
            </w:tabs>
            <w:spacing w:after="0"/>
            <w:ind w:left="0"/>
            <w:rPr>
              <w:rFonts w:cs="Traditional Arabic"/>
              <w:noProof/>
              <w:sz w:val="32"/>
              <w:rtl/>
            </w:rPr>
          </w:pPr>
          <w:hyperlink w:anchor="_Toc494178553" w:history="1">
            <w:r w:rsidRPr="00F6448B">
              <w:rPr>
                <w:rStyle w:val="Hyperlink"/>
                <w:rFonts w:cs="Traditional Arabic" w:hint="eastAsia"/>
                <w:noProof/>
                <w:sz w:val="32"/>
                <w:rtl/>
                <w:lang w:bidi="ar-EG"/>
              </w:rPr>
              <w:t>مراعاة</w:t>
            </w:r>
            <w:r w:rsidRPr="00F6448B">
              <w:rPr>
                <w:rStyle w:val="Hyperlink"/>
                <w:rFonts w:cs="Traditional Arabic"/>
                <w:noProof/>
                <w:sz w:val="32"/>
                <w:rtl/>
                <w:lang w:bidi="ar-EG"/>
              </w:rPr>
              <w:t xml:space="preserve"> </w:t>
            </w:r>
            <w:r w:rsidRPr="00F6448B">
              <w:rPr>
                <w:rStyle w:val="Hyperlink"/>
                <w:rFonts w:cs="Traditional Arabic" w:hint="eastAsia"/>
                <w:noProof/>
                <w:sz w:val="32"/>
                <w:rtl/>
                <w:lang w:bidi="ar-EG"/>
              </w:rPr>
              <w:t>أحوال</w:t>
            </w:r>
            <w:r w:rsidRPr="00F6448B">
              <w:rPr>
                <w:rStyle w:val="Hyperlink"/>
                <w:rFonts w:cs="Traditional Arabic"/>
                <w:noProof/>
                <w:sz w:val="32"/>
                <w:rtl/>
                <w:lang w:bidi="ar-EG"/>
              </w:rPr>
              <w:t xml:space="preserve"> </w:t>
            </w:r>
            <w:r w:rsidRPr="00F6448B">
              <w:rPr>
                <w:rStyle w:val="Hyperlink"/>
                <w:rFonts w:cs="Traditional Arabic" w:hint="eastAsia"/>
                <w:noProof/>
                <w:sz w:val="32"/>
                <w:rtl/>
                <w:lang w:bidi="ar-EG"/>
              </w:rPr>
              <w:t>الناس</w:t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tab/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fldChar w:fldCharType="begin"/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instrText xml:space="preserve"> </w:instrText>
            </w:r>
            <w:r w:rsidRPr="00F6448B">
              <w:rPr>
                <w:rFonts w:cs="Traditional Arabic"/>
                <w:noProof/>
                <w:webHidden/>
                <w:sz w:val="32"/>
              </w:rPr>
              <w:instrText>PAGEREF</w:instrText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instrText xml:space="preserve"> _</w:instrText>
            </w:r>
            <w:r w:rsidRPr="00F6448B">
              <w:rPr>
                <w:rFonts w:cs="Traditional Arabic"/>
                <w:noProof/>
                <w:webHidden/>
                <w:sz w:val="32"/>
              </w:rPr>
              <w:instrText>Toc</w:instrText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instrText xml:space="preserve">494178553 </w:instrText>
            </w:r>
            <w:r w:rsidRPr="00F6448B">
              <w:rPr>
                <w:rFonts w:cs="Traditional Arabic"/>
                <w:noProof/>
                <w:webHidden/>
                <w:sz w:val="32"/>
              </w:rPr>
              <w:instrText>\h</w:instrText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instrText xml:space="preserve"> </w:instrText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fldChar w:fldCharType="separate"/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t>25</w:t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fldChar w:fldCharType="end"/>
            </w:r>
          </w:hyperlink>
        </w:p>
        <w:p w:rsidR="00F6448B" w:rsidRPr="00F6448B" w:rsidRDefault="00F6448B" w:rsidP="00F6448B">
          <w:pPr>
            <w:pStyle w:val="20"/>
            <w:tabs>
              <w:tab w:val="right" w:leader="dot" w:pos="9628"/>
            </w:tabs>
            <w:spacing w:after="0"/>
            <w:ind w:left="0"/>
            <w:rPr>
              <w:rFonts w:cs="Traditional Arabic"/>
              <w:noProof/>
              <w:sz w:val="32"/>
              <w:rtl/>
            </w:rPr>
          </w:pPr>
          <w:hyperlink w:anchor="_Toc494178554" w:history="1">
            <w:r w:rsidRPr="00F6448B">
              <w:rPr>
                <w:rStyle w:val="Hyperlink"/>
                <w:rFonts w:cs="Traditional Arabic" w:hint="eastAsia"/>
                <w:noProof/>
                <w:sz w:val="32"/>
                <w:rtl/>
                <w:lang w:bidi="ar-EG"/>
              </w:rPr>
              <w:t>المبحث</w:t>
            </w:r>
            <w:r w:rsidRPr="00F6448B">
              <w:rPr>
                <w:rStyle w:val="Hyperlink"/>
                <w:rFonts w:cs="Traditional Arabic"/>
                <w:noProof/>
                <w:sz w:val="32"/>
                <w:rtl/>
                <w:lang w:bidi="ar-EG"/>
              </w:rPr>
              <w:t xml:space="preserve"> </w:t>
            </w:r>
            <w:r w:rsidRPr="00F6448B">
              <w:rPr>
                <w:rStyle w:val="Hyperlink"/>
                <w:rFonts w:cs="Traditional Arabic" w:hint="eastAsia"/>
                <w:noProof/>
                <w:sz w:val="32"/>
                <w:rtl/>
                <w:lang w:bidi="ar-EG"/>
              </w:rPr>
              <w:t>السادس</w:t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tab/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fldChar w:fldCharType="begin"/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instrText xml:space="preserve"> </w:instrText>
            </w:r>
            <w:r w:rsidRPr="00F6448B">
              <w:rPr>
                <w:rFonts w:cs="Traditional Arabic"/>
                <w:noProof/>
                <w:webHidden/>
                <w:sz w:val="32"/>
              </w:rPr>
              <w:instrText>PAGEREF</w:instrText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instrText xml:space="preserve"> _</w:instrText>
            </w:r>
            <w:r w:rsidRPr="00F6448B">
              <w:rPr>
                <w:rFonts w:cs="Traditional Arabic"/>
                <w:noProof/>
                <w:webHidden/>
                <w:sz w:val="32"/>
              </w:rPr>
              <w:instrText>Toc</w:instrText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instrText xml:space="preserve">494178554 </w:instrText>
            </w:r>
            <w:r w:rsidRPr="00F6448B">
              <w:rPr>
                <w:rFonts w:cs="Traditional Arabic"/>
                <w:noProof/>
                <w:webHidden/>
                <w:sz w:val="32"/>
              </w:rPr>
              <w:instrText>\h</w:instrText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instrText xml:space="preserve"> </w:instrText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fldChar w:fldCharType="separate"/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t>28</w:t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fldChar w:fldCharType="end"/>
            </w:r>
          </w:hyperlink>
        </w:p>
        <w:p w:rsidR="00F6448B" w:rsidRPr="00F6448B" w:rsidRDefault="00F6448B" w:rsidP="00F6448B">
          <w:pPr>
            <w:pStyle w:val="20"/>
            <w:tabs>
              <w:tab w:val="right" w:leader="dot" w:pos="9628"/>
            </w:tabs>
            <w:spacing w:after="0"/>
            <w:ind w:left="0"/>
            <w:rPr>
              <w:rFonts w:cs="Traditional Arabic"/>
              <w:noProof/>
              <w:sz w:val="32"/>
              <w:rtl/>
            </w:rPr>
          </w:pPr>
          <w:hyperlink w:anchor="_Toc494178555" w:history="1">
            <w:r w:rsidRPr="00F6448B">
              <w:rPr>
                <w:rStyle w:val="Hyperlink"/>
                <w:rFonts w:cs="Traditional Arabic" w:hint="eastAsia"/>
                <w:noProof/>
                <w:sz w:val="32"/>
                <w:rtl/>
                <w:lang w:bidi="ar-EG"/>
              </w:rPr>
              <w:t>التيسير</w:t>
            </w:r>
            <w:r w:rsidRPr="00F6448B">
              <w:rPr>
                <w:rStyle w:val="Hyperlink"/>
                <w:rFonts w:cs="Traditional Arabic"/>
                <w:noProof/>
                <w:sz w:val="32"/>
                <w:rtl/>
                <w:lang w:bidi="ar-EG"/>
              </w:rPr>
              <w:t xml:space="preserve"> </w:t>
            </w:r>
            <w:r w:rsidRPr="00F6448B">
              <w:rPr>
                <w:rStyle w:val="Hyperlink"/>
                <w:rFonts w:cs="Traditional Arabic" w:hint="eastAsia"/>
                <w:noProof/>
                <w:sz w:val="32"/>
                <w:rtl/>
                <w:lang w:bidi="ar-EG"/>
              </w:rPr>
              <w:t>ورفع</w:t>
            </w:r>
            <w:r w:rsidRPr="00F6448B">
              <w:rPr>
                <w:rStyle w:val="Hyperlink"/>
                <w:rFonts w:cs="Traditional Arabic"/>
                <w:noProof/>
                <w:sz w:val="32"/>
                <w:rtl/>
                <w:lang w:bidi="ar-EG"/>
              </w:rPr>
              <w:t xml:space="preserve"> </w:t>
            </w:r>
            <w:r w:rsidRPr="00F6448B">
              <w:rPr>
                <w:rStyle w:val="Hyperlink"/>
                <w:rFonts w:cs="Traditional Arabic" w:hint="eastAsia"/>
                <w:noProof/>
                <w:sz w:val="32"/>
                <w:rtl/>
                <w:lang w:bidi="ar-EG"/>
              </w:rPr>
              <w:t>الحرج</w:t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tab/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fldChar w:fldCharType="begin"/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instrText xml:space="preserve"> </w:instrText>
            </w:r>
            <w:r w:rsidRPr="00F6448B">
              <w:rPr>
                <w:rFonts w:cs="Traditional Arabic"/>
                <w:noProof/>
                <w:webHidden/>
                <w:sz w:val="32"/>
              </w:rPr>
              <w:instrText>PAGEREF</w:instrText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instrText xml:space="preserve"> _</w:instrText>
            </w:r>
            <w:r w:rsidRPr="00F6448B">
              <w:rPr>
                <w:rFonts w:cs="Traditional Arabic"/>
                <w:noProof/>
                <w:webHidden/>
                <w:sz w:val="32"/>
              </w:rPr>
              <w:instrText>Toc</w:instrText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instrText xml:space="preserve">494178555 </w:instrText>
            </w:r>
            <w:r w:rsidRPr="00F6448B">
              <w:rPr>
                <w:rFonts w:cs="Traditional Arabic"/>
                <w:noProof/>
                <w:webHidden/>
                <w:sz w:val="32"/>
              </w:rPr>
              <w:instrText>\h</w:instrText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instrText xml:space="preserve"> </w:instrText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fldChar w:fldCharType="separate"/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t>28</w:t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fldChar w:fldCharType="end"/>
            </w:r>
          </w:hyperlink>
        </w:p>
        <w:p w:rsidR="00F6448B" w:rsidRPr="00F6448B" w:rsidRDefault="00F6448B" w:rsidP="00F6448B">
          <w:pPr>
            <w:pStyle w:val="10"/>
            <w:tabs>
              <w:tab w:val="right" w:leader="dot" w:pos="9628"/>
            </w:tabs>
            <w:spacing w:after="0"/>
            <w:rPr>
              <w:rFonts w:cs="Traditional Arabic"/>
              <w:noProof/>
              <w:sz w:val="32"/>
              <w:rtl/>
            </w:rPr>
          </w:pPr>
          <w:hyperlink w:anchor="_Toc494178556" w:history="1">
            <w:r w:rsidRPr="00F6448B">
              <w:rPr>
                <w:rStyle w:val="Hyperlink"/>
                <w:rFonts w:cs="Traditional Arabic" w:hint="eastAsia"/>
                <w:noProof/>
                <w:sz w:val="32"/>
                <w:rtl/>
              </w:rPr>
              <w:t>العلة</w:t>
            </w:r>
            <w:r w:rsidRPr="00F6448B">
              <w:rPr>
                <w:rStyle w:val="Hyperlink"/>
                <w:rFonts w:cs="Traditional Arabic"/>
                <w:noProof/>
                <w:sz w:val="32"/>
                <w:rtl/>
              </w:rPr>
              <w:t xml:space="preserve"> </w:t>
            </w:r>
            <w:r w:rsidRPr="00F6448B">
              <w:rPr>
                <w:rStyle w:val="Hyperlink"/>
                <w:rFonts w:cs="Traditional Arabic" w:hint="eastAsia"/>
                <w:noProof/>
                <w:sz w:val="32"/>
                <w:rtl/>
              </w:rPr>
              <w:t>من</w:t>
            </w:r>
            <w:r w:rsidRPr="00F6448B">
              <w:rPr>
                <w:rStyle w:val="Hyperlink"/>
                <w:rFonts w:cs="Traditional Arabic"/>
                <w:noProof/>
                <w:sz w:val="32"/>
                <w:rtl/>
              </w:rPr>
              <w:t xml:space="preserve"> </w:t>
            </w:r>
            <w:r w:rsidRPr="00F6448B">
              <w:rPr>
                <w:rStyle w:val="Hyperlink"/>
                <w:rFonts w:cs="Traditional Arabic" w:hint="eastAsia"/>
                <w:noProof/>
                <w:sz w:val="32"/>
                <w:rtl/>
              </w:rPr>
              <w:t>حرص</w:t>
            </w:r>
            <w:r w:rsidRPr="00F6448B">
              <w:rPr>
                <w:rStyle w:val="Hyperlink"/>
                <w:rFonts w:cs="Traditional Arabic"/>
                <w:noProof/>
                <w:sz w:val="32"/>
                <w:rtl/>
              </w:rPr>
              <w:t xml:space="preserve"> </w:t>
            </w:r>
            <w:r w:rsidRPr="00F6448B">
              <w:rPr>
                <w:rStyle w:val="Hyperlink"/>
                <w:rFonts w:cs="Traditional Arabic" w:hint="eastAsia"/>
                <w:noProof/>
                <w:sz w:val="32"/>
                <w:rtl/>
              </w:rPr>
              <w:t>الشارع</w:t>
            </w:r>
            <w:r w:rsidRPr="00F6448B">
              <w:rPr>
                <w:rStyle w:val="Hyperlink"/>
                <w:rFonts w:cs="Traditional Arabic"/>
                <w:noProof/>
                <w:sz w:val="32"/>
                <w:rtl/>
              </w:rPr>
              <w:t xml:space="preserve"> </w:t>
            </w:r>
            <w:r w:rsidRPr="00F6448B">
              <w:rPr>
                <w:rStyle w:val="Hyperlink"/>
                <w:rFonts w:cs="Traditional Arabic" w:hint="eastAsia"/>
                <w:noProof/>
                <w:sz w:val="32"/>
                <w:rtl/>
              </w:rPr>
              <w:t>على</w:t>
            </w:r>
            <w:r w:rsidRPr="00F6448B">
              <w:rPr>
                <w:rStyle w:val="Hyperlink"/>
                <w:rFonts w:cs="Traditional Arabic"/>
                <w:noProof/>
                <w:sz w:val="32"/>
                <w:rtl/>
              </w:rPr>
              <w:t xml:space="preserve"> </w:t>
            </w:r>
            <w:r w:rsidRPr="00F6448B">
              <w:rPr>
                <w:rStyle w:val="Hyperlink"/>
                <w:rFonts w:cs="Traditional Arabic" w:hint="eastAsia"/>
                <w:noProof/>
                <w:sz w:val="32"/>
                <w:rtl/>
              </w:rPr>
              <w:t>التيسير</w:t>
            </w:r>
            <w:r w:rsidRPr="00F6448B">
              <w:rPr>
                <w:rStyle w:val="Hyperlink"/>
                <w:rFonts w:cs="Traditional Arabic"/>
                <w:noProof/>
                <w:sz w:val="32"/>
                <w:rtl/>
              </w:rPr>
              <w:t xml:space="preserve"> </w:t>
            </w:r>
            <w:r w:rsidRPr="00F6448B">
              <w:rPr>
                <w:rStyle w:val="Hyperlink"/>
                <w:rFonts w:cs="Traditional Arabic" w:hint="eastAsia"/>
                <w:noProof/>
                <w:sz w:val="32"/>
                <w:rtl/>
              </w:rPr>
              <w:t>ورفع</w:t>
            </w:r>
            <w:r w:rsidRPr="00F6448B">
              <w:rPr>
                <w:rStyle w:val="Hyperlink"/>
                <w:rFonts w:cs="Traditional Arabic"/>
                <w:noProof/>
                <w:sz w:val="32"/>
                <w:rtl/>
              </w:rPr>
              <w:t xml:space="preserve"> </w:t>
            </w:r>
            <w:r w:rsidRPr="00F6448B">
              <w:rPr>
                <w:rStyle w:val="Hyperlink"/>
                <w:rFonts w:cs="Traditional Arabic" w:hint="eastAsia"/>
                <w:noProof/>
                <w:sz w:val="32"/>
                <w:rtl/>
              </w:rPr>
              <w:t>الحرج</w:t>
            </w:r>
            <w:r w:rsidRPr="00F6448B">
              <w:rPr>
                <w:rStyle w:val="Hyperlink"/>
                <w:rFonts w:cs="Traditional Arabic"/>
                <w:noProof/>
                <w:sz w:val="32"/>
                <w:rtl/>
              </w:rPr>
              <w:t>:</w:t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tab/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fldChar w:fldCharType="begin"/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instrText xml:space="preserve"> </w:instrText>
            </w:r>
            <w:r w:rsidRPr="00F6448B">
              <w:rPr>
                <w:rFonts w:cs="Traditional Arabic"/>
                <w:noProof/>
                <w:webHidden/>
                <w:sz w:val="32"/>
              </w:rPr>
              <w:instrText>PAGEREF</w:instrText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instrText xml:space="preserve"> _</w:instrText>
            </w:r>
            <w:r w:rsidRPr="00F6448B">
              <w:rPr>
                <w:rFonts w:cs="Traditional Arabic"/>
                <w:noProof/>
                <w:webHidden/>
                <w:sz w:val="32"/>
              </w:rPr>
              <w:instrText>Toc</w:instrText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instrText xml:space="preserve">494178556 </w:instrText>
            </w:r>
            <w:r w:rsidRPr="00F6448B">
              <w:rPr>
                <w:rFonts w:cs="Traditional Arabic"/>
                <w:noProof/>
                <w:webHidden/>
                <w:sz w:val="32"/>
              </w:rPr>
              <w:instrText>\h</w:instrText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instrText xml:space="preserve"> </w:instrText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fldChar w:fldCharType="separate"/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t>29</w:t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fldChar w:fldCharType="end"/>
            </w:r>
          </w:hyperlink>
        </w:p>
        <w:p w:rsidR="00F6448B" w:rsidRPr="00F6448B" w:rsidRDefault="00F6448B" w:rsidP="00F6448B">
          <w:pPr>
            <w:pStyle w:val="10"/>
            <w:tabs>
              <w:tab w:val="right" w:leader="dot" w:pos="9628"/>
            </w:tabs>
            <w:spacing w:after="0"/>
            <w:rPr>
              <w:rFonts w:cs="Traditional Arabic"/>
              <w:noProof/>
              <w:sz w:val="32"/>
              <w:rtl/>
            </w:rPr>
          </w:pPr>
          <w:hyperlink w:anchor="_Toc494178557" w:history="1">
            <w:r w:rsidRPr="00F6448B">
              <w:rPr>
                <w:rStyle w:val="Hyperlink"/>
                <w:rFonts w:cs="Traditional Arabic" w:hint="eastAsia"/>
                <w:noProof/>
                <w:sz w:val="32"/>
                <w:rtl/>
              </w:rPr>
              <w:t>المشَقَّة</w:t>
            </w:r>
            <w:r w:rsidRPr="00F6448B">
              <w:rPr>
                <w:rStyle w:val="Hyperlink"/>
                <w:rFonts w:cs="Traditional Arabic"/>
                <w:noProof/>
                <w:sz w:val="32"/>
                <w:rtl/>
              </w:rPr>
              <w:t xml:space="preserve"> </w:t>
            </w:r>
            <w:r w:rsidRPr="00F6448B">
              <w:rPr>
                <w:rStyle w:val="Hyperlink"/>
                <w:rFonts w:cs="Traditional Arabic" w:hint="eastAsia"/>
                <w:noProof/>
                <w:sz w:val="32"/>
                <w:rtl/>
              </w:rPr>
              <w:t>من</w:t>
            </w:r>
            <w:r w:rsidRPr="00F6448B">
              <w:rPr>
                <w:rStyle w:val="Hyperlink"/>
                <w:rFonts w:cs="Traditional Arabic"/>
                <w:noProof/>
                <w:sz w:val="32"/>
                <w:rtl/>
              </w:rPr>
              <w:t xml:space="preserve"> </w:t>
            </w:r>
            <w:r w:rsidRPr="00F6448B">
              <w:rPr>
                <w:rStyle w:val="Hyperlink"/>
                <w:rFonts w:cs="Traditional Arabic" w:hint="eastAsia"/>
                <w:noProof/>
                <w:sz w:val="32"/>
                <w:rtl/>
              </w:rPr>
              <w:t>حيث</w:t>
            </w:r>
            <w:r w:rsidRPr="00F6448B">
              <w:rPr>
                <w:rStyle w:val="Hyperlink"/>
                <w:rFonts w:cs="Traditional Arabic"/>
                <w:noProof/>
                <w:sz w:val="32"/>
                <w:rtl/>
              </w:rPr>
              <w:t xml:space="preserve"> </w:t>
            </w:r>
            <w:r w:rsidRPr="00F6448B">
              <w:rPr>
                <w:rStyle w:val="Hyperlink"/>
                <w:rFonts w:cs="Traditional Arabic" w:hint="eastAsia"/>
                <w:noProof/>
                <w:sz w:val="32"/>
                <w:rtl/>
              </w:rPr>
              <w:t>الاعتبار</w:t>
            </w:r>
            <w:r w:rsidRPr="00F6448B">
              <w:rPr>
                <w:rStyle w:val="Hyperlink"/>
                <w:rFonts w:cs="Traditional Arabic"/>
                <w:noProof/>
                <w:sz w:val="32"/>
                <w:rtl/>
              </w:rPr>
              <w:t xml:space="preserve"> </w:t>
            </w:r>
            <w:r w:rsidRPr="00F6448B">
              <w:rPr>
                <w:rStyle w:val="Hyperlink"/>
                <w:rFonts w:cs="Traditional Arabic" w:hint="eastAsia"/>
                <w:noProof/>
                <w:sz w:val="32"/>
                <w:rtl/>
              </w:rPr>
              <w:t>وعدمه</w:t>
            </w:r>
            <w:r w:rsidRPr="00F6448B">
              <w:rPr>
                <w:rStyle w:val="Hyperlink"/>
                <w:rFonts w:cs="Traditional Arabic"/>
                <w:noProof/>
                <w:sz w:val="32"/>
                <w:rtl/>
              </w:rPr>
              <w:t>:</w:t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tab/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fldChar w:fldCharType="begin"/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instrText xml:space="preserve"> </w:instrText>
            </w:r>
            <w:r w:rsidRPr="00F6448B">
              <w:rPr>
                <w:rFonts w:cs="Traditional Arabic"/>
                <w:noProof/>
                <w:webHidden/>
                <w:sz w:val="32"/>
              </w:rPr>
              <w:instrText>PAGEREF</w:instrText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instrText xml:space="preserve"> _</w:instrText>
            </w:r>
            <w:r w:rsidRPr="00F6448B">
              <w:rPr>
                <w:rFonts w:cs="Traditional Arabic"/>
                <w:noProof/>
                <w:webHidden/>
                <w:sz w:val="32"/>
              </w:rPr>
              <w:instrText>Toc</w:instrText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instrText xml:space="preserve">494178557 </w:instrText>
            </w:r>
            <w:r w:rsidRPr="00F6448B">
              <w:rPr>
                <w:rFonts w:cs="Traditional Arabic"/>
                <w:noProof/>
                <w:webHidden/>
                <w:sz w:val="32"/>
              </w:rPr>
              <w:instrText>\h</w:instrText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instrText xml:space="preserve"> </w:instrText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fldChar w:fldCharType="separate"/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t>29</w:t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fldChar w:fldCharType="end"/>
            </w:r>
          </w:hyperlink>
        </w:p>
        <w:p w:rsidR="00F6448B" w:rsidRPr="00F6448B" w:rsidRDefault="00F6448B" w:rsidP="00F6448B">
          <w:pPr>
            <w:pStyle w:val="10"/>
            <w:tabs>
              <w:tab w:val="right" w:leader="dot" w:pos="9628"/>
            </w:tabs>
            <w:spacing w:after="0"/>
            <w:rPr>
              <w:rFonts w:cs="Traditional Arabic"/>
              <w:noProof/>
              <w:sz w:val="32"/>
              <w:rtl/>
            </w:rPr>
          </w:pPr>
          <w:hyperlink w:anchor="_Toc494178558" w:history="1">
            <w:r w:rsidRPr="00F6448B">
              <w:rPr>
                <w:rStyle w:val="Hyperlink"/>
                <w:rFonts w:cs="Traditional Arabic" w:hint="eastAsia"/>
                <w:noProof/>
                <w:sz w:val="32"/>
                <w:rtl/>
              </w:rPr>
              <w:t>الحكمة</w:t>
            </w:r>
            <w:r w:rsidRPr="00F6448B">
              <w:rPr>
                <w:rStyle w:val="Hyperlink"/>
                <w:rFonts w:cs="Traditional Arabic"/>
                <w:noProof/>
                <w:sz w:val="32"/>
                <w:rtl/>
              </w:rPr>
              <w:t xml:space="preserve"> </w:t>
            </w:r>
            <w:r w:rsidRPr="00F6448B">
              <w:rPr>
                <w:rStyle w:val="Hyperlink"/>
                <w:rFonts w:cs="Traditional Arabic" w:hint="eastAsia"/>
                <w:noProof/>
                <w:sz w:val="32"/>
                <w:rtl/>
              </w:rPr>
              <w:t>من</w:t>
            </w:r>
            <w:r w:rsidRPr="00F6448B">
              <w:rPr>
                <w:rStyle w:val="Hyperlink"/>
                <w:rFonts w:cs="Traditional Arabic"/>
                <w:noProof/>
                <w:sz w:val="32"/>
                <w:rtl/>
              </w:rPr>
              <w:t xml:space="preserve"> </w:t>
            </w:r>
            <w:r w:rsidRPr="00F6448B">
              <w:rPr>
                <w:rStyle w:val="Hyperlink"/>
                <w:rFonts w:cs="Traditional Arabic" w:hint="eastAsia"/>
                <w:noProof/>
                <w:sz w:val="32"/>
                <w:rtl/>
              </w:rPr>
              <w:t>اشتمال</w:t>
            </w:r>
            <w:r w:rsidRPr="00F6448B">
              <w:rPr>
                <w:rStyle w:val="Hyperlink"/>
                <w:rFonts w:cs="Traditional Arabic"/>
                <w:noProof/>
                <w:sz w:val="32"/>
                <w:rtl/>
              </w:rPr>
              <w:t xml:space="preserve"> </w:t>
            </w:r>
            <w:r w:rsidRPr="00F6448B">
              <w:rPr>
                <w:rStyle w:val="Hyperlink"/>
                <w:rFonts w:cs="Traditional Arabic" w:hint="eastAsia"/>
                <w:noProof/>
                <w:sz w:val="32"/>
                <w:rtl/>
              </w:rPr>
              <w:t>بعض</w:t>
            </w:r>
            <w:r w:rsidRPr="00F6448B">
              <w:rPr>
                <w:rStyle w:val="Hyperlink"/>
                <w:rFonts w:cs="Traditional Arabic"/>
                <w:noProof/>
                <w:sz w:val="32"/>
                <w:rtl/>
              </w:rPr>
              <w:t xml:space="preserve"> </w:t>
            </w:r>
            <w:r w:rsidRPr="00F6448B">
              <w:rPr>
                <w:rStyle w:val="Hyperlink"/>
                <w:rFonts w:cs="Traditional Arabic" w:hint="eastAsia"/>
                <w:noProof/>
                <w:sz w:val="32"/>
                <w:rtl/>
              </w:rPr>
              <w:t>الأعمال</w:t>
            </w:r>
            <w:r w:rsidRPr="00F6448B">
              <w:rPr>
                <w:rStyle w:val="Hyperlink"/>
                <w:rFonts w:cs="Traditional Arabic"/>
                <w:noProof/>
                <w:sz w:val="32"/>
                <w:rtl/>
              </w:rPr>
              <w:t xml:space="preserve"> </w:t>
            </w:r>
            <w:r w:rsidRPr="00F6448B">
              <w:rPr>
                <w:rStyle w:val="Hyperlink"/>
                <w:rFonts w:cs="Traditional Arabic" w:hint="eastAsia"/>
                <w:noProof/>
                <w:sz w:val="32"/>
                <w:rtl/>
              </w:rPr>
              <w:t>على</w:t>
            </w:r>
            <w:r w:rsidRPr="00F6448B">
              <w:rPr>
                <w:rStyle w:val="Hyperlink"/>
                <w:rFonts w:cs="Traditional Arabic"/>
                <w:noProof/>
                <w:sz w:val="32"/>
                <w:rtl/>
              </w:rPr>
              <w:t xml:space="preserve"> </w:t>
            </w:r>
            <w:r w:rsidRPr="00F6448B">
              <w:rPr>
                <w:rStyle w:val="Hyperlink"/>
                <w:rFonts w:cs="Traditional Arabic" w:hint="eastAsia"/>
                <w:noProof/>
                <w:sz w:val="32"/>
                <w:rtl/>
              </w:rPr>
              <w:t>مشقة</w:t>
            </w:r>
            <w:r w:rsidRPr="00F6448B">
              <w:rPr>
                <w:rStyle w:val="Hyperlink"/>
                <w:rFonts w:cs="Traditional Arabic"/>
                <w:noProof/>
                <w:sz w:val="32"/>
                <w:rtl/>
              </w:rPr>
              <w:t>:</w:t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tab/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fldChar w:fldCharType="begin"/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instrText xml:space="preserve"> </w:instrText>
            </w:r>
            <w:r w:rsidRPr="00F6448B">
              <w:rPr>
                <w:rFonts w:cs="Traditional Arabic"/>
                <w:noProof/>
                <w:webHidden/>
                <w:sz w:val="32"/>
              </w:rPr>
              <w:instrText>PAGEREF</w:instrText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instrText xml:space="preserve"> _</w:instrText>
            </w:r>
            <w:r w:rsidRPr="00F6448B">
              <w:rPr>
                <w:rFonts w:cs="Traditional Arabic"/>
                <w:noProof/>
                <w:webHidden/>
                <w:sz w:val="32"/>
              </w:rPr>
              <w:instrText>Toc</w:instrText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instrText xml:space="preserve">494178558 </w:instrText>
            </w:r>
            <w:r w:rsidRPr="00F6448B">
              <w:rPr>
                <w:rFonts w:cs="Traditional Arabic"/>
                <w:noProof/>
                <w:webHidden/>
                <w:sz w:val="32"/>
              </w:rPr>
              <w:instrText>\h</w:instrText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instrText xml:space="preserve"> </w:instrText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fldChar w:fldCharType="separate"/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t>30</w:t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fldChar w:fldCharType="end"/>
            </w:r>
          </w:hyperlink>
        </w:p>
        <w:p w:rsidR="00F6448B" w:rsidRPr="00F6448B" w:rsidRDefault="00F6448B" w:rsidP="00F6448B">
          <w:pPr>
            <w:pStyle w:val="10"/>
            <w:tabs>
              <w:tab w:val="right" w:leader="dot" w:pos="9628"/>
            </w:tabs>
            <w:spacing w:after="0"/>
            <w:rPr>
              <w:rFonts w:cs="Traditional Arabic"/>
              <w:noProof/>
              <w:sz w:val="32"/>
              <w:rtl/>
            </w:rPr>
          </w:pPr>
          <w:hyperlink w:anchor="_Toc494178559" w:history="1">
            <w:r w:rsidRPr="00F6448B">
              <w:rPr>
                <w:rStyle w:val="Hyperlink"/>
                <w:rFonts w:cs="Traditional Arabic" w:hint="eastAsia"/>
                <w:noProof/>
                <w:sz w:val="32"/>
                <w:rtl/>
              </w:rPr>
              <w:t>اختلاف</w:t>
            </w:r>
            <w:r w:rsidRPr="00F6448B">
              <w:rPr>
                <w:rStyle w:val="Hyperlink"/>
                <w:rFonts w:cs="Traditional Arabic"/>
                <w:noProof/>
                <w:sz w:val="32"/>
                <w:rtl/>
              </w:rPr>
              <w:t xml:space="preserve"> </w:t>
            </w:r>
            <w:r w:rsidRPr="00F6448B">
              <w:rPr>
                <w:rStyle w:val="Hyperlink"/>
                <w:rFonts w:cs="Traditional Arabic" w:hint="eastAsia"/>
                <w:noProof/>
                <w:sz w:val="32"/>
                <w:rtl/>
              </w:rPr>
              <w:t>اعتبار</w:t>
            </w:r>
            <w:r w:rsidRPr="00F6448B">
              <w:rPr>
                <w:rStyle w:val="Hyperlink"/>
                <w:rFonts w:cs="Traditional Arabic"/>
                <w:noProof/>
                <w:sz w:val="32"/>
                <w:rtl/>
              </w:rPr>
              <w:t xml:space="preserve"> </w:t>
            </w:r>
            <w:r w:rsidRPr="00F6448B">
              <w:rPr>
                <w:rStyle w:val="Hyperlink"/>
                <w:rFonts w:cs="Traditional Arabic" w:hint="eastAsia"/>
                <w:noProof/>
                <w:sz w:val="32"/>
                <w:rtl/>
              </w:rPr>
              <w:t>المشقّة</w:t>
            </w:r>
            <w:r w:rsidRPr="00F6448B">
              <w:rPr>
                <w:rStyle w:val="Hyperlink"/>
                <w:rFonts w:cs="Traditional Arabic"/>
                <w:noProof/>
                <w:sz w:val="32"/>
                <w:rtl/>
              </w:rPr>
              <w:t xml:space="preserve"> </w:t>
            </w:r>
            <w:r w:rsidRPr="00F6448B">
              <w:rPr>
                <w:rStyle w:val="Hyperlink"/>
                <w:rFonts w:cs="Traditional Arabic" w:hint="eastAsia"/>
                <w:noProof/>
                <w:sz w:val="32"/>
                <w:rtl/>
              </w:rPr>
              <w:t>باختلاف</w:t>
            </w:r>
            <w:r w:rsidRPr="00F6448B">
              <w:rPr>
                <w:rStyle w:val="Hyperlink"/>
                <w:rFonts w:cs="Traditional Arabic"/>
                <w:noProof/>
                <w:sz w:val="32"/>
                <w:rtl/>
              </w:rPr>
              <w:t xml:space="preserve"> </w:t>
            </w:r>
            <w:r w:rsidRPr="00F6448B">
              <w:rPr>
                <w:rStyle w:val="Hyperlink"/>
                <w:rFonts w:cs="Traditional Arabic" w:hint="eastAsia"/>
                <w:noProof/>
                <w:sz w:val="32"/>
                <w:rtl/>
              </w:rPr>
              <w:t>درجة</w:t>
            </w:r>
            <w:r w:rsidRPr="00F6448B">
              <w:rPr>
                <w:rStyle w:val="Hyperlink"/>
                <w:rFonts w:cs="Traditional Arabic"/>
                <w:noProof/>
                <w:sz w:val="32"/>
                <w:rtl/>
              </w:rPr>
              <w:t xml:space="preserve"> </w:t>
            </w:r>
            <w:r w:rsidRPr="00F6448B">
              <w:rPr>
                <w:rStyle w:val="Hyperlink"/>
                <w:rFonts w:cs="Traditional Arabic" w:hint="eastAsia"/>
                <w:noProof/>
                <w:sz w:val="32"/>
                <w:rtl/>
              </w:rPr>
              <w:t>العمل</w:t>
            </w:r>
            <w:r w:rsidRPr="00F6448B">
              <w:rPr>
                <w:rStyle w:val="Hyperlink"/>
                <w:rFonts w:cs="Traditional Arabic"/>
                <w:noProof/>
                <w:sz w:val="32"/>
                <w:rtl/>
              </w:rPr>
              <w:t xml:space="preserve"> </w:t>
            </w:r>
            <w:r w:rsidRPr="00F6448B">
              <w:rPr>
                <w:rStyle w:val="Hyperlink"/>
                <w:rFonts w:cs="Traditional Arabic" w:hint="eastAsia"/>
                <w:noProof/>
                <w:sz w:val="32"/>
                <w:rtl/>
              </w:rPr>
              <w:t>وأهميته</w:t>
            </w:r>
            <w:r w:rsidRPr="00F6448B">
              <w:rPr>
                <w:rStyle w:val="Hyperlink"/>
                <w:rFonts w:cs="Traditional Arabic"/>
                <w:noProof/>
                <w:sz w:val="32"/>
                <w:rtl/>
              </w:rPr>
              <w:t>.</w:t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tab/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fldChar w:fldCharType="begin"/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instrText xml:space="preserve"> </w:instrText>
            </w:r>
            <w:r w:rsidRPr="00F6448B">
              <w:rPr>
                <w:rFonts w:cs="Traditional Arabic"/>
                <w:noProof/>
                <w:webHidden/>
                <w:sz w:val="32"/>
              </w:rPr>
              <w:instrText>PAGEREF</w:instrText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instrText xml:space="preserve"> _</w:instrText>
            </w:r>
            <w:r w:rsidRPr="00F6448B">
              <w:rPr>
                <w:rFonts w:cs="Traditional Arabic"/>
                <w:noProof/>
                <w:webHidden/>
                <w:sz w:val="32"/>
              </w:rPr>
              <w:instrText>Toc</w:instrText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instrText xml:space="preserve">494178559 </w:instrText>
            </w:r>
            <w:r w:rsidRPr="00F6448B">
              <w:rPr>
                <w:rFonts w:cs="Traditional Arabic"/>
                <w:noProof/>
                <w:webHidden/>
                <w:sz w:val="32"/>
              </w:rPr>
              <w:instrText>\h</w:instrText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instrText xml:space="preserve"> </w:instrText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fldChar w:fldCharType="separate"/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t>31</w:t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fldChar w:fldCharType="end"/>
            </w:r>
          </w:hyperlink>
        </w:p>
        <w:p w:rsidR="00F6448B" w:rsidRPr="00F6448B" w:rsidRDefault="00F6448B" w:rsidP="00F6448B">
          <w:pPr>
            <w:pStyle w:val="10"/>
            <w:tabs>
              <w:tab w:val="right" w:leader="dot" w:pos="9628"/>
            </w:tabs>
            <w:spacing w:after="0"/>
            <w:rPr>
              <w:rFonts w:cs="Traditional Arabic"/>
              <w:noProof/>
              <w:sz w:val="32"/>
              <w:rtl/>
            </w:rPr>
          </w:pPr>
          <w:hyperlink w:anchor="_Toc494178560" w:history="1">
            <w:r w:rsidRPr="00F6448B">
              <w:rPr>
                <w:rStyle w:val="Hyperlink"/>
                <w:rFonts w:cs="Traditional Arabic" w:hint="eastAsia"/>
                <w:noProof/>
                <w:sz w:val="32"/>
                <w:rtl/>
                <w:lang w:bidi="ar-EG"/>
              </w:rPr>
              <w:t>من</w:t>
            </w:r>
            <w:r w:rsidRPr="00F6448B">
              <w:rPr>
                <w:rStyle w:val="Hyperlink"/>
                <w:rFonts w:cs="Traditional Arabic"/>
                <w:noProof/>
                <w:sz w:val="32"/>
                <w:rtl/>
                <w:lang w:bidi="ar-EG"/>
              </w:rPr>
              <w:t xml:space="preserve"> </w:t>
            </w:r>
            <w:r w:rsidRPr="00F6448B">
              <w:rPr>
                <w:rStyle w:val="Hyperlink"/>
                <w:rFonts w:cs="Traditional Arabic" w:hint="eastAsia"/>
                <w:noProof/>
                <w:sz w:val="32"/>
                <w:rtl/>
                <w:lang w:bidi="ar-EG"/>
              </w:rPr>
              <w:t>فتاوى</w:t>
            </w:r>
            <w:r w:rsidRPr="00F6448B">
              <w:rPr>
                <w:rStyle w:val="Hyperlink"/>
                <w:rFonts w:cs="Traditional Arabic"/>
                <w:noProof/>
                <w:sz w:val="32"/>
                <w:rtl/>
                <w:lang w:bidi="ar-EG"/>
              </w:rPr>
              <w:t xml:space="preserve"> </w:t>
            </w:r>
            <w:r w:rsidRPr="00F6448B">
              <w:rPr>
                <w:rStyle w:val="Hyperlink"/>
                <w:rFonts w:cs="Traditional Arabic" w:hint="eastAsia"/>
                <w:noProof/>
                <w:sz w:val="32"/>
                <w:rtl/>
                <w:lang w:bidi="ar-EG"/>
              </w:rPr>
              <w:t>الاجتهاد</w:t>
            </w:r>
            <w:r w:rsidRPr="00F6448B">
              <w:rPr>
                <w:rStyle w:val="Hyperlink"/>
                <w:rFonts w:cs="Traditional Arabic"/>
                <w:noProof/>
                <w:sz w:val="32"/>
                <w:rtl/>
                <w:lang w:bidi="ar-EG"/>
              </w:rPr>
              <w:t xml:space="preserve"> </w:t>
            </w:r>
            <w:r w:rsidRPr="00F6448B">
              <w:rPr>
                <w:rStyle w:val="Hyperlink"/>
                <w:rFonts w:cs="Traditional Arabic" w:hint="eastAsia"/>
                <w:noProof/>
                <w:sz w:val="32"/>
                <w:rtl/>
                <w:lang w:bidi="ar-EG"/>
              </w:rPr>
              <w:t>المقاصدي</w:t>
            </w:r>
            <w:r w:rsidRPr="00F6448B">
              <w:rPr>
                <w:rStyle w:val="Hyperlink"/>
                <w:rFonts w:cs="Traditional Arabic"/>
                <w:noProof/>
                <w:sz w:val="32"/>
                <w:rtl/>
                <w:lang w:bidi="ar-EG"/>
              </w:rPr>
              <w:t xml:space="preserve"> </w:t>
            </w:r>
            <w:r w:rsidRPr="00F6448B">
              <w:rPr>
                <w:rStyle w:val="Hyperlink"/>
                <w:rFonts w:cs="Traditional Arabic" w:hint="eastAsia"/>
                <w:noProof/>
                <w:sz w:val="32"/>
                <w:rtl/>
                <w:lang w:bidi="ar-EG"/>
              </w:rPr>
              <w:t>التي</w:t>
            </w:r>
            <w:r w:rsidRPr="00F6448B">
              <w:rPr>
                <w:rStyle w:val="Hyperlink"/>
                <w:rFonts w:cs="Traditional Arabic"/>
                <w:noProof/>
                <w:sz w:val="32"/>
                <w:rtl/>
                <w:lang w:bidi="ar-EG"/>
              </w:rPr>
              <w:t xml:space="preserve"> </w:t>
            </w:r>
            <w:r w:rsidRPr="00F6448B">
              <w:rPr>
                <w:rStyle w:val="Hyperlink"/>
                <w:rFonts w:cs="Traditional Arabic" w:hint="eastAsia"/>
                <w:noProof/>
                <w:sz w:val="32"/>
                <w:rtl/>
                <w:lang w:bidi="ar-EG"/>
              </w:rPr>
              <w:t>روعي</w:t>
            </w:r>
            <w:r w:rsidRPr="00F6448B">
              <w:rPr>
                <w:rStyle w:val="Hyperlink"/>
                <w:rFonts w:cs="Traditional Arabic"/>
                <w:noProof/>
                <w:sz w:val="32"/>
                <w:rtl/>
                <w:lang w:bidi="ar-EG"/>
              </w:rPr>
              <w:t xml:space="preserve"> </w:t>
            </w:r>
            <w:r w:rsidRPr="00F6448B">
              <w:rPr>
                <w:rStyle w:val="Hyperlink"/>
                <w:rFonts w:cs="Traditional Arabic" w:hint="eastAsia"/>
                <w:noProof/>
                <w:sz w:val="32"/>
                <w:rtl/>
                <w:lang w:bidi="ar-EG"/>
              </w:rPr>
              <w:t>فيها</w:t>
            </w:r>
            <w:r w:rsidRPr="00F6448B">
              <w:rPr>
                <w:rStyle w:val="Hyperlink"/>
                <w:rFonts w:cs="Traditional Arabic"/>
                <w:noProof/>
                <w:sz w:val="32"/>
                <w:rtl/>
                <w:lang w:bidi="ar-EG"/>
              </w:rPr>
              <w:t xml:space="preserve"> </w:t>
            </w:r>
            <w:r w:rsidRPr="00F6448B">
              <w:rPr>
                <w:rStyle w:val="Hyperlink"/>
                <w:rFonts w:cs="Traditional Arabic" w:hint="eastAsia"/>
                <w:noProof/>
                <w:sz w:val="32"/>
                <w:rtl/>
                <w:lang w:bidi="ar-EG"/>
              </w:rPr>
              <w:t>سمة</w:t>
            </w:r>
            <w:r w:rsidRPr="00F6448B">
              <w:rPr>
                <w:rStyle w:val="Hyperlink"/>
                <w:rFonts w:cs="Traditional Arabic"/>
                <w:noProof/>
                <w:sz w:val="32"/>
                <w:rtl/>
                <w:lang w:bidi="ar-EG"/>
              </w:rPr>
              <w:t xml:space="preserve"> </w:t>
            </w:r>
            <w:r w:rsidRPr="00F6448B">
              <w:rPr>
                <w:rStyle w:val="Hyperlink"/>
                <w:rFonts w:cs="Traditional Arabic" w:hint="eastAsia"/>
                <w:noProof/>
                <w:sz w:val="32"/>
                <w:rtl/>
                <w:lang w:bidi="ar-EG"/>
              </w:rPr>
              <w:t>التيسير</w:t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tab/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fldChar w:fldCharType="begin"/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instrText xml:space="preserve"> </w:instrText>
            </w:r>
            <w:r w:rsidRPr="00F6448B">
              <w:rPr>
                <w:rFonts w:cs="Traditional Arabic"/>
                <w:noProof/>
                <w:webHidden/>
                <w:sz w:val="32"/>
              </w:rPr>
              <w:instrText>PAGEREF</w:instrText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instrText xml:space="preserve"> _</w:instrText>
            </w:r>
            <w:r w:rsidRPr="00F6448B">
              <w:rPr>
                <w:rFonts w:cs="Traditional Arabic"/>
                <w:noProof/>
                <w:webHidden/>
                <w:sz w:val="32"/>
              </w:rPr>
              <w:instrText>Toc</w:instrText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instrText xml:space="preserve">494178560 </w:instrText>
            </w:r>
            <w:r w:rsidRPr="00F6448B">
              <w:rPr>
                <w:rFonts w:cs="Traditional Arabic"/>
                <w:noProof/>
                <w:webHidden/>
                <w:sz w:val="32"/>
              </w:rPr>
              <w:instrText>\h</w:instrText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instrText xml:space="preserve"> </w:instrText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fldChar w:fldCharType="separate"/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t>31</w:t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fldChar w:fldCharType="end"/>
            </w:r>
          </w:hyperlink>
        </w:p>
        <w:p w:rsidR="00F6448B" w:rsidRPr="00F6448B" w:rsidRDefault="00F6448B" w:rsidP="00F6448B">
          <w:pPr>
            <w:pStyle w:val="20"/>
            <w:tabs>
              <w:tab w:val="right" w:leader="dot" w:pos="9628"/>
            </w:tabs>
            <w:spacing w:after="0"/>
            <w:ind w:left="0"/>
            <w:rPr>
              <w:rFonts w:cs="Traditional Arabic"/>
              <w:noProof/>
              <w:sz w:val="32"/>
              <w:rtl/>
            </w:rPr>
          </w:pPr>
          <w:hyperlink w:anchor="_Toc494178561" w:history="1">
            <w:r w:rsidRPr="00F6448B">
              <w:rPr>
                <w:rStyle w:val="Hyperlink"/>
                <w:rFonts w:cs="Traditional Arabic" w:hint="eastAsia"/>
                <w:noProof/>
                <w:sz w:val="32"/>
                <w:rtl/>
                <w:lang w:bidi="ar-EG"/>
              </w:rPr>
              <w:t>المصادر</w:t>
            </w:r>
            <w:r w:rsidRPr="00F6448B">
              <w:rPr>
                <w:rStyle w:val="Hyperlink"/>
                <w:rFonts w:cs="Traditional Arabic"/>
                <w:noProof/>
                <w:sz w:val="32"/>
                <w:rtl/>
                <w:lang w:bidi="ar-EG"/>
              </w:rPr>
              <w:t xml:space="preserve"> </w:t>
            </w:r>
            <w:r w:rsidRPr="00F6448B">
              <w:rPr>
                <w:rStyle w:val="Hyperlink"/>
                <w:rFonts w:cs="Traditional Arabic" w:hint="eastAsia"/>
                <w:noProof/>
                <w:sz w:val="32"/>
                <w:rtl/>
                <w:lang w:bidi="ar-EG"/>
              </w:rPr>
              <w:t>والمراجع</w:t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tab/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fldChar w:fldCharType="begin"/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instrText xml:space="preserve"> </w:instrText>
            </w:r>
            <w:r w:rsidRPr="00F6448B">
              <w:rPr>
                <w:rFonts w:cs="Traditional Arabic"/>
                <w:noProof/>
                <w:webHidden/>
                <w:sz w:val="32"/>
              </w:rPr>
              <w:instrText>PAGEREF</w:instrText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instrText xml:space="preserve"> _</w:instrText>
            </w:r>
            <w:r w:rsidRPr="00F6448B">
              <w:rPr>
                <w:rFonts w:cs="Traditional Arabic"/>
                <w:noProof/>
                <w:webHidden/>
                <w:sz w:val="32"/>
              </w:rPr>
              <w:instrText>Toc</w:instrText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instrText xml:space="preserve">494178561 </w:instrText>
            </w:r>
            <w:r w:rsidRPr="00F6448B">
              <w:rPr>
                <w:rFonts w:cs="Traditional Arabic"/>
                <w:noProof/>
                <w:webHidden/>
                <w:sz w:val="32"/>
              </w:rPr>
              <w:instrText>\h</w:instrText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instrText xml:space="preserve"> </w:instrText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fldChar w:fldCharType="separate"/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t>32</w:t>
            </w:r>
            <w:r w:rsidRPr="00F6448B">
              <w:rPr>
                <w:rFonts w:cs="Traditional Arabic"/>
                <w:noProof/>
                <w:webHidden/>
                <w:sz w:val="32"/>
                <w:rtl/>
              </w:rPr>
              <w:fldChar w:fldCharType="end"/>
            </w:r>
          </w:hyperlink>
        </w:p>
        <w:p w:rsidR="00976C91" w:rsidRPr="00F6448B" w:rsidRDefault="00F6448B" w:rsidP="00F6448B">
          <w:pPr>
            <w:rPr>
              <w:rFonts w:cs="Traditional Arabic" w:hint="cs"/>
              <w:sz w:val="32"/>
              <w:rtl/>
            </w:rPr>
          </w:pPr>
          <w:r w:rsidRPr="00F6448B">
            <w:rPr>
              <w:rFonts w:cs="Traditional Arabic"/>
              <w:b/>
              <w:bCs/>
              <w:sz w:val="32"/>
              <w:lang w:val="ar-SA"/>
            </w:rPr>
            <w:fldChar w:fldCharType="end"/>
          </w:r>
        </w:p>
        <w:bookmarkStart w:id="27" w:name="_GoBack" w:displacedByCustomXml="next"/>
        <w:bookmarkEnd w:id="27" w:displacedByCustomXml="next"/>
      </w:sdtContent>
    </w:sdt>
    <w:sectPr w:rsidR="00976C91" w:rsidRPr="00F6448B" w:rsidSect="00AA09A7">
      <w:footerReference w:type="default" r:id="rId10"/>
      <w:footnotePr>
        <w:numRestart w:val="eachPage"/>
      </w:footnotePr>
      <w:pgSz w:w="11906" w:h="16838"/>
      <w:pgMar w:top="1134" w:right="1134" w:bottom="1134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6A60" w:rsidRDefault="00956A60" w:rsidP="0016760C">
      <w:r>
        <w:separator/>
      </w:r>
    </w:p>
  </w:endnote>
  <w:endnote w:type="continuationSeparator" w:id="0">
    <w:p w:rsidR="00956A60" w:rsidRDefault="00956A60" w:rsidP="00167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plified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Lotus Linotype (Arabic)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hint="cs"/>
        <w:rtl/>
      </w:rPr>
      <w:id w:val="311991311"/>
      <w:docPartObj>
        <w:docPartGallery w:val="Page Numbers (Bottom of Page)"/>
        <w:docPartUnique/>
      </w:docPartObj>
    </w:sdtPr>
    <w:sdtContent>
      <w:p w:rsidR="00F6448B" w:rsidRPr="00854D38" w:rsidRDefault="00F6448B" w:rsidP="00F6448B">
        <w:pPr>
          <w:pStyle w:val="ae"/>
          <w:tabs>
            <w:tab w:val="clear" w:pos="8306"/>
          </w:tabs>
          <w:ind w:right="-851"/>
          <w:rPr>
            <w:rtl/>
          </w:rPr>
        </w:pPr>
        <w:r>
          <w:rPr>
            <w:noProof/>
            <w:rtl/>
          </w:rPr>
          <mc:AlternateContent>
            <mc:Choice Requires="wpg">
              <w:drawing>
                <wp:anchor distT="0" distB="0" distL="114300" distR="114300" simplePos="0" relativeHeight="251656192" behindDoc="0" locked="0" layoutInCell="1" allowOverlap="1" wp14:anchorId="5835E11D" wp14:editId="260A0D1F">
                  <wp:simplePos x="0" y="0"/>
                  <wp:positionH relativeFrom="leftMargin">
                    <wp:posOffset>1158018</wp:posOffset>
                  </wp:positionH>
                  <wp:positionV relativeFrom="bottomMargin">
                    <wp:posOffset>138430</wp:posOffset>
                  </wp:positionV>
                  <wp:extent cx="515620" cy="440745"/>
                  <wp:effectExtent l="38100" t="57150" r="55880" b="54610"/>
                  <wp:wrapNone/>
                  <wp:docPr id="3" name="مجموعة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 flipH="1">
                            <a:off x="0" y="0"/>
                            <a:ext cx="515620" cy="440745"/>
                            <a:chOff x="10104" y="14464"/>
                            <a:chExt cx="720" cy="548"/>
                          </a:xfrm>
                        </wpg:grpSpPr>
                        <wps:wsp>
                          <wps:cNvPr id="4" name="Rectangle 20"/>
                          <wps:cNvSpPr>
                            <a:spLocks noChangeArrowheads="1"/>
                          </wps:cNvSpPr>
                          <wps:spPr bwMode="auto">
                            <a:xfrm rot="-5786020">
                              <a:off x="10190" y="14378"/>
                              <a:ext cx="548" cy="720"/>
                            </a:xfrm>
                            <a:prstGeom prst="rect">
                              <a:avLst/>
                            </a:prstGeom>
                            <a:ln/>
                            <a:extLst/>
                          </wps:spPr>
                          <wps:style>
                            <a:lnRef idx="2">
                              <a:schemeClr val="accent3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Rectangle 21"/>
                          <wps:cNvSpPr>
                            <a:spLocks noChangeArrowheads="1"/>
                          </wps:cNvSpPr>
                          <wps:spPr bwMode="auto">
                            <a:xfrm rot="-4936653">
                              <a:off x="10190" y="14378"/>
                              <a:ext cx="548" cy="720"/>
                            </a:xfrm>
                            <a:prstGeom prst="rect">
                              <a:avLst/>
                            </a:prstGeom>
                            <a:ln/>
                            <a:extLst/>
                          </wps:spPr>
                          <wps:style>
                            <a:lnRef idx="2">
                              <a:schemeClr val="accent3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Rectangle 2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10190" y="14378"/>
                              <a:ext cx="548" cy="720"/>
                            </a:xfrm>
                            <a:prstGeom prst="rect">
                              <a:avLst/>
                            </a:prstGeom>
                            <a:ln/>
                            <a:extLst/>
                          </wps:spPr>
                          <wps:style>
                            <a:lnRef idx="2">
                              <a:schemeClr val="accent3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F6448B" w:rsidRPr="00A74C62" w:rsidRDefault="00F6448B" w:rsidP="00F6448B">
                                <w:pPr>
                                  <w:pStyle w:val="ae"/>
                                  <w:jc w:val="center"/>
                                  <w:rPr>
                                    <w:rFonts w:ascii="Tahoma" w:hAnsi="Tahoma" w:cs="Tahoma"/>
                                    <w:b/>
                                    <w:bCs/>
                                  </w:rPr>
                                </w:pPr>
                                <w:r w:rsidRPr="00A74C62">
                                  <w:rPr>
                                    <w:rFonts w:ascii="Tahoma" w:hAnsi="Tahoma" w:cs="Tahom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fldChar w:fldCharType="begin"/>
                                </w:r>
                                <w:r w:rsidRPr="00A74C62">
                                  <w:rPr>
                                    <w:rFonts w:ascii="Tahoma" w:hAnsi="Tahoma" w:cs="Tahom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nstrText>PAGE    \* MERGEFORMAT</w:instrText>
                                </w:r>
                                <w:r w:rsidRPr="00A74C62">
                                  <w:rPr>
                                    <w:rFonts w:ascii="Tahoma" w:hAnsi="Tahoma" w:cs="Tahom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fldChar w:fldCharType="separate"/>
                                </w:r>
                                <w:r w:rsidR="005E6676" w:rsidRPr="005E6676">
                                  <w:rPr>
                                    <w:rFonts w:ascii="Tahoma" w:hAnsi="Tahoma" w:cs="Tahoma"/>
                                    <w:b/>
                                    <w:bCs/>
                                    <w:noProof/>
                                    <w:sz w:val="24"/>
                                    <w:szCs w:val="24"/>
                                    <w:rtl/>
                                    <w:lang w:val="ar-SA"/>
                                  </w:rPr>
                                  <w:t>37</w:t>
                                </w:r>
                                <w:r w:rsidRPr="00A74C62">
                                  <w:rPr>
                                    <w:rFonts w:ascii="Tahoma" w:hAnsi="Tahoma" w:cs="Tahom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5835E11D" id="مجموعة 3" o:spid="_x0000_s1026" style="position:absolute;left:0;text-align:left;margin-left:91.2pt;margin-top:10.9pt;width:40.6pt;height:34.7pt;flip:x;z-index:251656192;mso-position-horizontal-relative:left-margin-area;mso-position-vertical-relative:bottom-margin-area" coordorigin="10104,14464" coordsize="720,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">
                  <v:rect id="Rectangle 20" o:spid="_x0000_s1027" style="position:absolute;left:10190;top:14378;width:548;height:720;rotation:-6319877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Y6uMUA&#10;AADaAAAADwAAAGRycy9kb3ducmV2LnhtbESPT2sCMRTE74LfITyht5q1lVJXoxShdEvrof4Db4/k&#10;uVncvCybVNd++qZQ8DjMzG+Y2aJztThTGyrPCkbDDASx9qbiUsF283r/DCJEZIO1Z1JwpQCLeb83&#10;w9z4C3/ReR1LkSAcclRgY2xyKYO25DAMfUOcvKNvHcYk21KaFi8J7mr5kGVP0mHFacFiQ0tL+rT+&#10;dgqWk1Gx/2mKR7v61F2xOx3028e7UneD7mUKIlIXb+H/dmEUjOHvSroBcv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Fjq4xQAAANoAAAAPAAAAAAAAAAAAAAAAAJgCAABkcnMv&#10;ZG93bnJldi54bWxQSwUGAAAAAAQABAD1AAAAigMAAAAA&#10;" fillcolor="white [3201]" strokecolor="#a5a5a5 [3206]" strokeweight="1pt"/>
                  <v:rect id="Rectangle 21" o:spid="_x0000_s1028" style="position:absolute;left:10190;top:14378;width:548;height:720;rotation:-5392142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Eo7cQA&#10;AADaAAAADwAAAGRycy9kb3ducmV2LnhtbESP3WoCMRSE7wXfIZxC79xshYpsjaKipaIi2p/r083p&#10;ZnFzst2kur69EYReDjPzDTOatLYSJ2p86VjBU5KCIM6dLrlQ8PG+7A1B+ICssXJMCi7kYTLudkaY&#10;aXfmPZ0OoRARwj5DBSaEOpPS54Ys+sTVxNH7cY3FEGVTSN3gOcJtJftpOpAWS44LBmuaG8qPhz+r&#10;YOO2u8/1a/stV8uF/a20mc2/9ko9PrTTFxCB2vAfvrfftIJnuF2JN0CO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hKO3EAAAA2gAAAA8AAAAAAAAAAAAAAAAAmAIAAGRycy9k&#10;b3ducmV2LnhtbFBLBQYAAAAABAAEAPUAAACJAwAAAAA=&#10;" fillcolor="white [3201]" strokecolor="#a5a5a5 [3206]" strokeweight="1pt"/>
                  <v:rect id="Rectangle 22" o:spid="_x0000_s1029" style="position:absolute;left:10190;top:14378;width:548;height:720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gdcMEA&#10;AADaAAAADwAAAGRycy9kb3ducmV2LnhtbESPT4vCMBTE7wt+h/CEva2pC1apRnELyp4E/4DXR/Ns&#10;is1LbaLtfvuNIHgcZuY3zGLV21o8qPWVYwXjUQKCuHC64lLB6bj5moHwAVlj7ZgU/JGH1XLwscBM&#10;u4739DiEUkQI+wwVmBCaTEpfGLLoR64hjt7FtRZDlG0pdYtdhNtafidJKi1WHBcMNpQbKq6Hu1WQ&#10;6OnkbGY/gTq736butsvzHSn1OezXcxCB+vAOv9q/WkEKzyvxBsj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4HXDBAAAA2gAAAA8AAAAAAAAAAAAAAAAAmAIAAGRycy9kb3du&#10;cmV2LnhtbFBLBQYAAAAABAAEAPUAAACGAwAAAAA=&#10;" fillcolor="white [3201]" strokecolor="#a5a5a5 [3206]" strokeweight="1pt">
                    <v:textbox>
                      <w:txbxContent>
                        <w:p w:rsidR="00F6448B" w:rsidRPr="00A74C62" w:rsidRDefault="00F6448B" w:rsidP="00F6448B">
                          <w:pPr>
                            <w:pStyle w:val="ae"/>
                            <w:jc w:val="center"/>
                            <w:rPr>
                              <w:rFonts w:ascii="Tahoma" w:hAnsi="Tahoma" w:cs="Tahoma"/>
                              <w:b/>
                              <w:bCs/>
                            </w:rPr>
                          </w:pPr>
                          <w:r w:rsidRPr="00A74C62">
                            <w:rPr>
                              <w:rFonts w:ascii="Tahoma" w:hAnsi="Tahoma" w:cs="Tahoma"/>
                              <w:b/>
                              <w:bCs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A74C62">
                            <w:rPr>
                              <w:rFonts w:ascii="Tahoma" w:hAnsi="Tahoma" w:cs="Tahoma"/>
                              <w:b/>
                              <w:bCs/>
                              <w:sz w:val="24"/>
                              <w:szCs w:val="24"/>
                            </w:rPr>
                            <w:instrText>PAGE    \* MERGEFORMAT</w:instrText>
                          </w:r>
                          <w:r w:rsidRPr="00A74C62">
                            <w:rPr>
                              <w:rFonts w:ascii="Tahoma" w:hAnsi="Tahoma" w:cs="Tahoma"/>
                              <w:b/>
                              <w:bCs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5E6676" w:rsidRPr="005E6676">
                            <w:rPr>
                              <w:rFonts w:ascii="Tahoma" w:hAnsi="Tahoma" w:cs="Tahoma"/>
                              <w:b/>
                              <w:bCs/>
                              <w:noProof/>
                              <w:sz w:val="24"/>
                              <w:szCs w:val="24"/>
                              <w:rtl/>
                              <w:lang w:val="ar-SA"/>
                            </w:rPr>
                            <w:t>37</w:t>
                          </w:r>
                          <w:r w:rsidRPr="00A74C62">
                            <w:rPr>
                              <w:rFonts w:ascii="Tahoma" w:hAnsi="Tahoma" w:cs="Tahoma"/>
                              <w:b/>
                              <w:bCs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margin"/>
                </v:group>
              </w:pict>
            </mc:Fallback>
          </mc:AlternateContent>
        </w:r>
        <w:r>
          <w:rPr>
            <w:noProof/>
          </w:rPr>
          <w:drawing>
            <wp:anchor distT="0" distB="0" distL="114300" distR="114300" simplePos="0" relativeHeight="251658240" behindDoc="1" locked="0" layoutInCell="1" allowOverlap="1" wp14:anchorId="6AA63434" wp14:editId="052D95D9">
              <wp:simplePos x="0" y="0"/>
              <wp:positionH relativeFrom="column">
                <wp:posOffset>-5080</wp:posOffset>
              </wp:positionH>
              <wp:positionV relativeFrom="paragraph">
                <wp:posOffset>102870</wp:posOffset>
              </wp:positionV>
              <wp:extent cx="6122670" cy="543560"/>
              <wp:effectExtent l="0" t="0" r="0" b="0"/>
              <wp:wrapTight wrapText="bothSides">
                <wp:wrapPolygon edited="0">
                  <wp:start x="18683" y="0"/>
                  <wp:lineTo x="0" y="2271"/>
                  <wp:lineTo x="0" y="15897"/>
                  <wp:lineTo x="18683" y="19682"/>
                  <wp:lineTo x="20968" y="19682"/>
                  <wp:lineTo x="20968" y="1514"/>
                  <wp:lineTo x="20901" y="0"/>
                  <wp:lineTo x="18683" y="0"/>
                </wp:wrapPolygon>
              </wp:wrapTight>
              <wp:docPr id="1" name="صورة 1" descr="H:\desktop\شغل عاجل\العلامة المائية\000000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H:\desktop\شغل عاجل\العلامة المائية\000000.pn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22670" cy="54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59264" behindDoc="1" locked="0" layoutInCell="1" allowOverlap="1" wp14:anchorId="40DA48F9" wp14:editId="112E5991">
                  <wp:simplePos x="0" y="0"/>
                  <wp:positionH relativeFrom="column">
                    <wp:posOffset>2418163</wp:posOffset>
                  </wp:positionH>
                  <wp:positionV relativeFrom="paragraph">
                    <wp:posOffset>195580</wp:posOffset>
                  </wp:positionV>
                  <wp:extent cx="1334135" cy="340360"/>
                  <wp:effectExtent l="0" t="0" r="18415" b="21590"/>
                  <wp:wrapTight wrapText="bothSides">
                    <wp:wrapPolygon edited="0">
                      <wp:start x="0" y="0"/>
                      <wp:lineTo x="0" y="21761"/>
                      <wp:lineTo x="21590" y="21761"/>
                      <wp:lineTo x="21590" y="0"/>
                      <wp:lineTo x="0" y="0"/>
                    </wp:wrapPolygon>
                  </wp:wrapTight>
                  <wp:docPr id="2" name="مربع نص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1334135" cy="340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F6448B" w:rsidRDefault="00F6448B" w:rsidP="00F6448B">
                              <w:hyperlink r:id="rId2" w:history="1">
                                <w:r w:rsidRPr="00C01086">
                                  <w:rPr>
                                    <w:rStyle w:val="Hyperlink"/>
                                    <w:sz w:val="26"/>
                                    <w:szCs w:val="26"/>
                                  </w:rPr>
                                  <w:t>www.alukah.net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40DA48F9" id="_x0000_t202" coordsize="21600,21600" o:spt="202" path="m,l,21600r21600,l21600,xe">
                  <v:stroke joinstyle="miter"/>
                  <v:path gradientshapeok="t" o:connecttype="rect"/>
                </v:shapetype>
                <v:shape id="مربع نص 2" o:spid="_x0000_s1030" type="#_x0000_t202" style="position:absolute;left:0;text-align:left;margin-left:190.4pt;margin-top:15.4pt;width:105.05pt;height:26.8pt;flip:x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" filled="f" strokecolor="white [3212]">
                  <v:textbox>
                    <w:txbxContent>
                      <w:p w:rsidR="00F6448B" w:rsidRDefault="00F6448B" w:rsidP="00F6448B">
                        <w:hyperlink r:id="rId3" w:history="1">
                          <w:r w:rsidRPr="00C01086">
                            <w:rPr>
                              <w:rStyle w:val="Hyperlink"/>
                              <w:sz w:val="26"/>
                              <w:szCs w:val="26"/>
                            </w:rPr>
                            <w:t>www.alukah.net</w:t>
                          </w:r>
                        </w:hyperlink>
                      </w:p>
                    </w:txbxContent>
                  </v:textbox>
                  <w10:wrap type="tight"/>
                </v:shape>
              </w:pict>
            </mc:Fallback>
          </mc:AlternateContent>
        </w:r>
      </w:p>
    </w:sdtContent>
  </w:sdt>
  <w:p w:rsidR="00AA09A7" w:rsidRPr="00F6448B" w:rsidRDefault="00AA09A7" w:rsidP="00F6448B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6A60" w:rsidRDefault="00956A60" w:rsidP="0016760C">
      <w:r>
        <w:separator/>
      </w:r>
    </w:p>
  </w:footnote>
  <w:footnote w:type="continuationSeparator" w:id="0">
    <w:p w:rsidR="00956A60" w:rsidRDefault="00956A60" w:rsidP="0016760C">
      <w:r>
        <w:continuationSeparator/>
      </w:r>
    </w:p>
  </w:footnote>
  <w:footnote w:id="1">
    <w:p w:rsidR="00AA09A7" w:rsidRPr="005152D4" w:rsidRDefault="00AA09A7" w:rsidP="005152D4">
      <w:pPr>
        <w:pStyle w:val="a7"/>
        <w:rPr>
          <w:rFonts w:cs="Traditional Arabic"/>
          <w:sz w:val="28"/>
          <w:szCs w:val="28"/>
          <w:rtl/>
        </w:rPr>
      </w:pPr>
      <w:r w:rsidRPr="005152D4">
        <w:rPr>
          <w:rStyle w:val="a8"/>
          <w:rFonts w:cs="Traditional Arabic"/>
          <w:sz w:val="28"/>
          <w:szCs w:val="28"/>
        </w:rPr>
        <w:footnoteRef/>
      </w:r>
      <w:r w:rsidRPr="005152D4">
        <w:rPr>
          <w:rFonts w:cs="Traditional Arabic"/>
          <w:sz w:val="28"/>
          <w:szCs w:val="28"/>
          <w:rtl/>
        </w:rPr>
        <w:t xml:space="preserve"> </w:t>
      </w:r>
      <w:r w:rsidRPr="005152D4">
        <w:rPr>
          <w:rFonts w:cs="Traditional Arabic" w:hint="cs"/>
          <w:sz w:val="28"/>
          <w:szCs w:val="28"/>
          <w:rtl/>
        </w:rPr>
        <w:t xml:space="preserve">إعلام الموقعين 1/119. </w:t>
      </w:r>
    </w:p>
  </w:footnote>
  <w:footnote w:id="2">
    <w:p w:rsidR="00AA09A7" w:rsidRPr="005152D4" w:rsidRDefault="00AA09A7" w:rsidP="005152D4">
      <w:pPr>
        <w:pStyle w:val="a7"/>
        <w:rPr>
          <w:rFonts w:cs="Traditional Arabic"/>
          <w:sz w:val="28"/>
          <w:szCs w:val="28"/>
          <w:rtl/>
        </w:rPr>
      </w:pPr>
      <w:r w:rsidRPr="005152D4">
        <w:rPr>
          <w:rStyle w:val="a8"/>
          <w:rFonts w:cs="Traditional Arabic"/>
          <w:sz w:val="28"/>
          <w:szCs w:val="28"/>
        </w:rPr>
        <w:footnoteRef/>
      </w:r>
      <w:r w:rsidRPr="005152D4">
        <w:rPr>
          <w:rFonts w:cs="Traditional Arabic"/>
          <w:sz w:val="28"/>
          <w:szCs w:val="28"/>
          <w:rtl/>
        </w:rPr>
        <w:t xml:space="preserve"> </w:t>
      </w:r>
      <w:r w:rsidRPr="005152D4">
        <w:rPr>
          <w:rFonts w:cs="Traditional Arabic" w:hint="cs"/>
          <w:sz w:val="28"/>
          <w:szCs w:val="28"/>
          <w:rtl/>
        </w:rPr>
        <w:t>الرد على من أخلد إلى الأرض وجهل أن الاجتهاد ف</w:t>
      </w:r>
      <w:r w:rsidR="005152D4">
        <w:rPr>
          <w:rFonts w:cs="Traditional Arabic" w:hint="cs"/>
          <w:sz w:val="28"/>
          <w:szCs w:val="28"/>
          <w:rtl/>
        </w:rPr>
        <w:t>ي</w:t>
      </w:r>
      <w:r w:rsidRPr="005152D4">
        <w:rPr>
          <w:rFonts w:cs="Traditional Arabic" w:hint="cs"/>
          <w:sz w:val="28"/>
          <w:szCs w:val="28"/>
          <w:rtl/>
        </w:rPr>
        <w:t xml:space="preserve"> كل عصر فرض ص 182. </w:t>
      </w:r>
    </w:p>
  </w:footnote>
  <w:footnote w:id="3">
    <w:p w:rsidR="00AA09A7" w:rsidRPr="005152D4" w:rsidRDefault="00AA09A7" w:rsidP="005152D4">
      <w:pPr>
        <w:pStyle w:val="a7"/>
        <w:rPr>
          <w:rFonts w:cs="Traditional Arabic"/>
          <w:sz w:val="28"/>
          <w:szCs w:val="28"/>
          <w:rtl/>
        </w:rPr>
      </w:pPr>
      <w:r w:rsidRPr="005152D4">
        <w:rPr>
          <w:rStyle w:val="a8"/>
          <w:rFonts w:cs="Traditional Arabic"/>
          <w:sz w:val="28"/>
          <w:szCs w:val="28"/>
        </w:rPr>
        <w:footnoteRef/>
      </w:r>
      <w:r w:rsidRPr="005152D4">
        <w:rPr>
          <w:rFonts w:cs="Traditional Arabic"/>
          <w:sz w:val="28"/>
          <w:szCs w:val="28"/>
          <w:rtl/>
        </w:rPr>
        <w:t xml:space="preserve"> </w:t>
      </w:r>
      <w:r w:rsidRPr="005152D4">
        <w:rPr>
          <w:rFonts w:cs="Traditional Arabic" w:hint="cs"/>
          <w:sz w:val="28"/>
          <w:szCs w:val="28"/>
          <w:rtl/>
        </w:rPr>
        <w:t>الموافقات 4/105، 106</w:t>
      </w:r>
    </w:p>
  </w:footnote>
  <w:footnote w:id="4">
    <w:p w:rsidR="00AA09A7" w:rsidRPr="005152D4" w:rsidRDefault="00AA09A7" w:rsidP="005152D4">
      <w:pPr>
        <w:pStyle w:val="a7"/>
        <w:rPr>
          <w:rFonts w:cs="Traditional Arabic"/>
          <w:sz w:val="28"/>
          <w:szCs w:val="28"/>
          <w:rtl/>
        </w:rPr>
      </w:pPr>
      <w:r w:rsidRPr="005152D4">
        <w:rPr>
          <w:rStyle w:val="a8"/>
          <w:rFonts w:cs="Traditional Arabic"/>
          <w:sz w:val="28"/>
          <w:szCs w:val="28"/>
        </w:rPr>
        <w:footnoteRef/>
      </w:r>
      <w:r w:rsidRPr="005152D4">
        <w:rPr>
          <w:rFonts w:cs="Traditional Arabic"/>
          <w:sz w:val="28"/>
          <w:szCs w:val="28"/>
          <w:rtl/>
        </w:rPr>
        <w:t xml:space="preserve"> </w:t>
      </w:r>
      <w:r w:rsidRPr="005152D4">
        <w:rPr>
          <w:rFonts w:cs="Traditional Arabic" w:hint="cs"/>
          <w:sz w:val="28"/>
          <w:szCs w:val="28"/>
          <w:rtl/>
        </w:rPr>
        <w:t xml:space="preserve">رسالة دكتوراه، كلية دار العلوم </w:t>
      </w:r>
      <w:r w:rsidRPr="005152D4">
        <w:rPr>
          <w:rFonts w:cs="Traditional Arabic"/>
          <w:sz w:val="28"/>
          <w:szCs w:val="28"/>
          <w:rtl/>
        </w:rPr>
        <w:t>–</w:t>
      </w:r>
      <w:r w:rsidRPr="005152D4">
        <w:rPr>
          <w:rFonts w:cs="Traditional Arabic" w:hint="cs"/>
          <w:sz w:val="28"/>
          <w:szCs w:val="28"/>
          <w:rtl/>
        </w:rPr>
        <w:t xml:space="preserve"> جامعة القاهرة. </w:t>
      </w:r>
    </w:p>
  </w:footnote>
  <w:footnote w:id="5">
    <w:p w:rsidR="00AA09A7" w:rsidRPr="005152D4" w:rsidRDefault="00AA09A7" w:rsidP="005152D4">
      <w:pPr>
        <w:pStyle w:val="a7"/>
        <w:rPr>
          <w:rFonts w:cs="Traditional Arabic"/>
          <w:sz w:val="28"/>
          <w:szCs w:val="28"/>
          <w:rtl/>
          <w:lang w:bidi="ar-EG"/>
        </w:rPr>
      </w:pPr>
      <w:r w:rsidRPr="005152D4">
        <w:rPr>
          <w:rStyle w:val="a8"/>
          <w:rFonts w:cs="Traditional Arabic"/>
          <w:sz w:val="28"/>
          <w:szCs w:val="28"/>
        </w:rPr>
        <w:footnoteRef/>
      </w:r>
      <w:r w:rsidRPr="005152D4">
        <w:rPr>
          <w:rFonts w:cs="Traditional Arabic"/>
          <w:sz w:val="28"/>
          <w:szCs w:val="28"/>
          <w:rtl/>
        </w:rPr>
        <w:t xml:space="preserve"> </w:t>
      </w:r>
      <w:r w:rsidRPr="005152D4">
        <w:rPr>
          <w:rFonts w:cs="Traditional Arabic" w:hint="cs"/>
          <w:sz w:val="28"/>
          <w:szCs w:val="28"/>
          <w:rtl/>
          <w:lang w:bidi="ar-EG"/>
        </w:rPr>
        <w:t xml:space="preserve"> دراسة في فقه مقاصد الشريعة ص 149</w:t>
      </w:r>
    </w:p>
  </w:footnote>
  <w:footnote w:id="6">
    <w:p w:rsidR="00AA09A7" w:rsidRPr="005152D4" w:rsidRDefault="00AA09A7" w:rsidP="005152D4">
      <w:pPr>
        <w:pStyle w:val="a7"/>
        <w:rPr>
          <w:rFonts w:cs="Traditional Arabic"/>
          <w:sz w:val="28"/>
          <w:szCs w:val="28"/>
          <w:lang w:bidi="ar-EG"/>
        </w:rPr>
      </w:pPr>
      <w:r w:rsidRPr="005152D4">
        <w:rPr>
          <w:rStyle w:val="a8"/>
          <w:rFonts w:cs="Traditional Arabic"/>
          <w:sz w:val="28"/>
          <w:szCs w:val="28"/>
        </w:rPr>
        <w:footnoteRef/>
      </w:r>
      <w:r w:rsidRPr="005152D4">
        <w:rPr>
          <w:rFonts w:cs="Traditional Arabic"/>
          <w:sz w:val="28"/>
          <w:szCs w:val="28"/>
          <w:rtl/>
        </w:rPr>
        <w:t xml:space="preserve"> </w:t>
      </w:r>
      <w:r w:rsidRPr="005152D4">
        <w:rPr>
          <w:rFonts w:cs="Traditional Arabic" w:hint="cs"/>
          <w:sz w:val="28"/>
          <w:szCs w:val="28"/>
          <w:rtl/>
        </w:rPr>
        <w:t>رواه البخاري</w:t>
      </w:r>
      <w:r w:rsidR="00B0090C">
        <w:rPr>
          <w:rFonts w:cs="Traditional Arabic" w:hint="cs"/>
          <w:sz w:val="28"/>
          <w:szCs w:val="28"/>
          <w:rtl/>
        </w:rPr>
        <w:t xml:space="preserve"> </w:t>
      </w:r>
      <w:r w:rsidRPr="005152D4">
        <w:rPr>
          <w:rFonts w:cs="Traditional Arabic" w:hint="cs"/>
          <w:sz w:val="28"/>
          <w:szCs w:val="28"/>
          <w:rtl/>
        </w:rPr>
        <w:t xml:space="preserve">(كتاب الإجارة-باب عسب الفحل) </w:t>
      </w:r>
    </w:p>
  </w:footnote>
  <w:footnote w:id="7">
    <w:p w:rsidR="00AA09A7" w:rsidRPr="005152D4" w:rsidRDefault="00AA09A7" w:rsidP="005152D4">
      <w:pPr>
        <w:pStyle w:val="a7"/>
        <w:rPr>
          <w:rFonts w:cs="Traditional Arabic"/>
          <w:sz w:val="28"/>
          <w:szCs w:val="28"/>
          <w:rtl/>
          <w:lang w:bidi="ar-EG"/>
        </w:rPr>
      </w:pPr>
      <w:r w:rsidRPr="005152D4">
        <w:rPr>
          <w:rStyle w:val="a8"/>
          <w:rFonts w:cs="Traditional Arabic"/>
          <w:sz w:val="28"/>
          <w:szCs w:val="28"/>
        </w:rPr>
        <w:footnoteRef/>
      </w:r>
      <w:r w:rsidR="00B0090C">
        <w:rPr>
          <w:rFonts w:cs="Traditional Arabic" w:hint="cs"/>
          <w:sz w:val="28"/>
          <w:szCs w:val="28"/>
          <w:rtl/>
        </w:rPr>
        <w:t xml:space="preserve"> </w:t>
      </w:r>
      <w:r w:rsidRPr="005152D4">
        <w:rPr>
          <w:rFonts w:cs="Traditional Arabic" w:hint="cs"/>
          <w:sz w:val="28"/>
          <w:szCs w:val="28"/>
          <w:rtl/>
        </w:rPr>
        <w:t>رواه مسلم (كتاب المساقاة-باب تحريم بيع فضل الماء)</w:t>
      </w:r>
      <w:r w:rsidRPr="005152D4">
        <w:rPr>
          <w:rFonts w:cs="Traditional Arabic"/>
          <w:sz w:val="28"/>
          <w:szCs w:val="28"/>
          <w:rtl/>
        </w:rPr>
        <w:t xml:space="preserve"> </w:t>
      </w:r>
    </w:p>
  </w:footnote>
  <w:footnote w:id="8">
    <w:p w:rsidR="00AA09A7" w:rsidRPr="005152D4" w:rsidRDefault="00AA09A7" w:rsidP="005152D4">
      <w:pPr>
        <w:pStyle w:val="a7"/>
        <w:rPr>
          <w:rFonts w:cs="Traditional Arabic"/>
          <w:sz w:val="28"/>
          <w:szCs w:val="28"/>
          <w:rtl/>
          <w:lang w:bidi="ar-EG"/>
        </w:rPr>
      </w:pPr>
      <w:r w:rsidRPr="005152D4">
        <w:rPr>
          <w:rStyle w:val="a8"/>
          <w:rFonts w:cs="Traditional Arabic"/>
          <w:sz w:val="28"/>
          <w:szCs w:val="28"/>
        </w:rPr>
        <w:footnoteRef/>
      </w:r>
      <w:r w:rsidRPr="005152D4">
        <w:rPr>
          <w:rFonts w:cs="Traditional Arabic" w:hint="cs"/>
          <w:sz w:val="28"/>
          <w:szCs w:val="28"/>
          <w:rtl/>
        </w:rPr>
        <w:t xml:space="preserve"> المغني</w:t>
      </w:r>
      <w:r w:rsidR="00B0090C">
        <w:rPr>
          <w:rFonts w:cs="Traditional Arabic" w:hint="cs"/>
          <w:sz w:val="28"/>
          <w:szCs w:val="28"/>
          <w:rtl/>
        </w:rPr>
        <w:t xml:space="preserve"> </w:t>
      </w:r>
      <w:r w:rsidRPr="005152D4">
        <w:rPr>
          <w:rFonts w:cs="Traditional Arabic" w:hint="cs"/>
          <w:sz w:val="28"/>
          <w:szCs w:val="28"/>
          <w:rtl/>
        </w:rPr>
        <w:t>6/302</w:t>
      </w:r>
      <w:r w:rsidRPr="005152D4">
        <w:rPr>
          <w:rFonts w:cs="Traditional Arabic"/>
          <w:sz w:val="28"/>
          <w:szCs w:val="28"/>
          <w:rtl/>
        </w:rPr>
        <w:t xml:space="preserve"> </w:t>
      </w:r>
    </w:p>
  </w:footnote>
  <w:footnote w:id="9">
    <w:p w:rsidR="00AA09A7" w:rsidRPr="005152D4" w:rsidRDefault="00AA09A7" w:rsidP="005152D4">
      <w:pPr>
        <w:pStyle w:val="a7"/>
        <w:rPr>
          <w:rFonts w:cs="Traditional Arabic"/>
          <w:sz w:val="28"/>
          <w:szCs w:val="28"/>
          <w:rtl/>
        </w:rPr>
      </w:pPr>
      <w:r w:rsidRPr="005152D4">
        <w:rPr>
          <w:rStyle w:val="a8"/>
          <w:rFonts w:cs="Traditional Arabic"/>
          <w:sz w:val="28"/>
          <w:szCs w:val="28"/>
        </w:rPr>
        <w:footnoteRef/>
      </w:r>
      <w:r w:rsidRPr="005152D4">
        <w:rPr>
          <w:rFonts w:cs="Traditional Arabic"/>
          <w:sz w:val="28"/>
          <w:szCs w:val="28"/>
          <w:rtl/>
        </w:rPr>
        <w:t xml:space="preserve"> </w:t>
      </w:r>
      <w:r w:rsidRPr="005152D4">
        <w:rPr>
          <w:rFonts w:cs="Traditional Arabic" w:hint="cs"/>
          <w:sz w:val="28"/>
          <w:szCs w:val="28"/>
          <w:rtl/>
        </w:rPr>
        <w:t xml:space="preserve">أخرجه </w:t>
      </w:r>
      <w:proofErr w:type="gramStart"/>
      <w:r w:rsidRPr="005152D4">
        <w:rPr>
          <w:rFonts w:cs="Traditional Arabic" w:hint="cs"/>
          <w:sz w:val="28"/>
          <w:szCs w:val="28"/>
          <w:rtl/>
        </w:rPr>
        <w:t>مالك(</w:t>
      </w:r>
      <w:proofErr w:type="gramEnd"/>
      <w:r w:rsidRPr="005152D4">
        <w:rPr>
          <w:rFonts w:cs="Traditional Arabic" w:hint="cs"/>
          <w:sz w:val="28"/>
          <w:szCs w:val="28"/>
          <w:rtl/>
        </w:rPr>
        <w:t>كتاب الاقضية-باب القضاء في المرفق) وأخرجه أحمد في المسند 1/313، وابن ماجه (كتاب الأحكام-باب من بنى في حقه ما يضر جاره)، والحاكم 2/58، وقال:</w:t>
      </w:r>
      <w:r w:rsidR="00C73A8A">
        <w:rPr>
          <w:rFonts w:cs="Traditional Arabic" w:hint="cs"/>
          <w:sz w:val="28"/>
          <w:szCs w:val="28"/>
          <w:rtl/>
        </w:rPr>
        <w:t xml:space="preserve"> </w:t>
      </w:r>
      <w:r w:rsidRPr="005152D4">
        <w:rPr>
          <w:rFonts w:cs="Traditional Arabic" w:hint="cs"/>
          <w:sz w:val="28"/>
          <w:szCs w:val="28"/>
          <w:rtl/>
        </w:rPr>
        <w:t xml:space="preserve">صحيح على شرط مسلم </w:t>
      </w:r>
      <w:proofErr w:type="spellStart"/>
      <w:r w:rsidRPr="005152D4">
        <w:rPr>
          <w:rFonts w:cs="Traditional Arabic" w:hint="cs"/>
          <w:sz w:val="28"/>
          <w:szCs w:val="28"/>
          <w:rtl/>
        </w:rPr>
        <w:t>ووافقه</w:t>
      </w:r>
      <w:proofErr w:type="spellEnd"/>
      <w:r w:rsidRPr="005152D4">
        <w:rPr>
          <w:rFonts w:cs="Traditional Arabic" w:hint="cs"/>
          <w:sz w:val="28"/>
          <w:szCs w:val="28"/>
          <w:rtl/>
        </w:rPr>
        <w:t xml:space="preserve"> الذهبي، وصححه الألباني في الصحيحة(250)</w:t>
      </w:r>
    </w:p>
  </w:footnote>
  <w:footnote w:id="10">
    <w:p w:rsidR="00AA09A7" w:rsidRPr="005152D4" w:rsidRDefault="00AA09A7" w:rsidP="005152D4">
      <w:pPr>
        <w:pStyle w:val="a7"/>
        <w:rPr>
          <w:rFonts w:cs="Traditional Arabic"/>
          <w:sz w:val="28"/>
          <w:szCs w:val="28"/>
          <w:rtl/>
        </w:rPr>
      </w:pPr>
      <w:r w:rsidRPr="005152D4">
        <w:rPr>
          <w:rStyle w:val="a8"/>
          <w:rFonts w:cs="Traditional Arabic"/>
          <w:sz w:val="28"/>
          <w:szCs w:val="28"/>
        </w:rPr>
        <w:footnoteRef/>
      </w:r>
      <w:r w:rsidRPr="005152D4">
        <w:rPr>
          <w:rFonts w:cs="Traditional Arabic"/>
          <w:sz w:val="28"/>
          <w:szCs w:val="28"/>
          <w:rtl/>
        </w:rPr>
        <w:t xml:space="preserve"> </w:t>
      </w:r>
      <w:r w:rsidRPr="005152D4">
        <w:rPr>
          <w:rFonts w:cs="Traditional Arabic" w:hint="cs"/>
          <w:sz w:val="28"/>
          <w:szCs w:val="28"/>
          <w:rtl/>
        </w:rPr>
        <w:t>انظر:</w:t>
      </w:r>
      <w:r w:rsidR="00C73A8A">
        <w:rPr>
          <w:rFonts w:cs="Traditional Arabic" w:hint="cs"/>
          <w:sz w:val="28"/>
          <w:szCs w:val="28"/>
          <w:rtl/>
        </w:rPr>
        <w:t xml:space="preserve"> </w:t>
      </w:r>
      <w:r w:rsidRPr="005152D4">
        <w:rPr>
          <w:rFonts w:cs="Traditional Arabic" w:hint="cs"/>
          <w:sz w:val="28"/>
          <w:szCs w:val="28"/>
          <w:rtl/>
        </w:rPr>
        <w:t>مراعاة مقاصد الشريعة في المذهب الحنبلي ص51</w:t>
      </w:r>
    </w:p>
  </w:footnote>
  <w:footnote w:id="11">
    <w:p w:rsidR="00AA09A7" w:rsidRPr="005152D4" w:rsidRDefault="00AA09A7" w:rsidP="005152D4">
      <w:pPr>
        <w:pStyle w:val="a7"/>
        <w:rPr>
          <w:rFonts w:cs="Traditional Arabic"/>
          <w:sz w:val="28"/>
          <w:szCs w:val="28"/>
          <w:rtl/>
        </w:rPr>
      </w:pPr>
      <w:r w:rsidRPr="005152D4">
        <w:rPr>
          <w:rStyle w:val="a8"/>
          <w:rFonts w:cs="Traditional Arabic"/>
          <w:sz w:val="28"/>
          <w:szCs w:val="28"/>
        </w:rPr>
        <w:footnoteRef/>
      </w:r>
      <w:r w:rsidRPr="005152D4">
        <w:rPr>
          <w:rFonts w:cs="Traditional Arabic"/>
          <w:sz w:val="28"/>
          <w:szCs w:val="28"/>
          <w:rtl/>
        </w:rPr>
        <w:t xml:space="preserve"> </w:t>
      </w:r>
      <w:r w:rsidRPr="005152D4">
        <w:rPr>
          <w:rFonts w:cs="Traditional Arabic" w:hint="cs"/>
          <w:sz w:val="28"/>
          <w:szCs w:val="28"/>
          <w:rtl/>
        </w:rPr>
        <w:t xml:space="preserve"> انظر ص</w:t>
      </w:r>
    </w:p>
  </w:footnote>
  <w:footnote w:id="12">
    <w:p w:rsidR="00AA09A7" w:rsidRPr="005152D4" w:rsidRDefault="00AA09A7" w:rsidP="005152D4">
      <w:pPr>
        <w:pStyle w:val="a7"/>
        <w:rPr>
          <w:rFonts w:cs="Traditional Arabic"/>
          <w:sz w:val="28"/>
          <w:szCs w:val="28"/>
          <w:rtl/>
        </w:rPr>
      </w:pPr>
      <w:r w:rsidRPr="005152D4">
        <w:rPr>
          <w:rStyle w:val="a8"/>
          <w:rFonts w:cs="Traditional Arabic"/>
          <w:sz w:val="28"/>
          <w:szCs w:val="28"/>
        </w:rPr>
        <w:footnoteRef/>
      </w:r>
      <w:r w:rsidRPr="005152D4">
        <w:rPr>
          <w:rFonts w:cs="Traditional Arabic"/>
          <w:sz w:val="28"/>
          <w:szCs w:val="28"/>
          <w:rtl/>
        </w:rPr>
        <w:t xml:space="preserve"> </w:t>
      </w:r>
      <w:r w:rsidRPr="005152D4">
        <w:rPr>
          <w:rFonts w:cs="Traditional Arabic" w:hint="cs"/>
          <w:sz w:val="28"/>
          <w:szCs w:val="28"/>
          <w:rtl/>
          <w:lang w:bidi="ar-EG"/>
        </w:rPr>
        <w:t xml:space="preserve"> رواه البخاري (كتاب الفرائض-باب لا يرث المسلم الكافر)</w:t>
      </w:r>
    </w:p>
  </w:footnote>
  <w:footnote w:id="13">
    <w:p w:rsidR="00AA09A7" w:rsidRPr="005152D4" w:rsidRDefault="00AA09A7" w:rsidP="005152D4">
      <w:pPr>
        <w:pStyle w:val="a7"/>
        <w:rPr>
          <w:rFonts w:cs="Traditional Arabic"/>
          <w:sz w:val="28"/>
          <w:szCs w:val="28"/>
          <w:rtl/>
          <w:lang w:bidi="ar-EG"/>
        </w:rPr>
      </w:pPr>
      <w:r w:rsidRPr="005152D4">
        <w:rPr>
          <w:rFonts w:cs="Traditional Arabic"/>
          <w:sz w:val="28"/>
          <w:szCs w:val="28"/>
        </w:rPr>
        <w:t xml:space="preserve"> </w:t>
      </w:r>
      <w:r w:rsidRPr="005152D4">
        <w:rPr>
          <w:rStyle w:val="a8"/>
          <w:rFonts w:cs="Traditional Arabic"/>
          <w:sz w:val="28"/>
          <w:szCs w:val="28"/>
        </w:rPr>
        <w:footnoteRef/>
      </w:r>
      <w:r w:rsidRPr="005152D4">
        <w:rPr>
          <w:rFonts w:cs="Traditional Arabic" w:hint="cs"/>
          <w:sz w:val="28"/>
          <w:szCs w:val="28"/>
          <w:rtl/>
        </w:rPr>
        <w:t xml:space="preserve"> </w:t>
      </w:r>
      <w:proofErr w:type="gramStart"/>
      <w:r w:rsidRPr="005152D4">
        <w:rPr>
          <w:rFonts w:cs="Traditional Arabic" w:hint="cs"/>
          <w:sz w:val="28"/>
          <w:szCs w:val="28"/>
          <w:rtl/>
        </w:rPr>
        <w:t>المغني9</w:t>
      </w:r>
      <w:proofErr w:type="gramEnd"/>
      <w:r w:rsidRPr="005152D4">
        <w:rPr>
          <w:rFonts w:cs="Traditional Arabic" w:hint="cs"/>
          <w:sz w:val="28"/>
          <w:szCs w:val="28"/>
          <w:rtl/>
        </w:rPr>
        <w:t xml:space="preserve">/154.وقال:"ليس بموثوق به عنهم، فإن أحمد قال: ليس بين الناس اختلاف في أن المسلم لا يرث الكافر" </w:t>
      </w:r>
    </w:p>
  </w:footnote>
  <w:footnote w:id="14">
    <w:p w:rsidR="00AA09A7" w:rsidRPr="005152D4" w:rsidRDefault="00AA09A7" w:rsidP="005152D4">
      <w:pPr>
        <w:pStyle w:val="a7"/>
        <w:rPr>
          <w:rFonts w:cs="Traditional Arabic"/>
          <w:sz w:val="28"/>
          <w:szCs w:val="28"/>
          <w:lang w:bidi="ar-EG"/>
        </w:rPr>
      </w:pPr>
      <w:r w:rsidRPr="005152D4">
        <w:rPr>
          <w:rStyle w:val="a8"/>
          <w:rFonts w:cs="Traditional Arabic"/>
          <w:sz w:val="28"/>
          <w:szCs w:val="28"/>
        </w:rPr>
        <w:footnoteRef/>
      </w:r>
      <w:r w:rsidR="00B0090C">
        <w:rPr>
          <w:rFonts w:cs="Traditional Arabic" w:hint="cs"/>
          <w:sz w:val="28"/>
          <w:szCs w:val="28"/>
          <w:rtl/>
        </w:rPr>
        <w:t xml:space="preserve"> </w:t>
      </w:r>
      <w:r w:rsidRPr="005152D4">
        <w:rPr>
          <w:rFonts w:cs="Traditional Arabic" w:hint="cs"/>
          <w:sz w:val="28"/>
          <w:szCs w:val="28"/>
          <w:rtl/>
        </w:rPr>
        <w:t xml:space="preserve">أخرجه البخاري (كتاب الديات-باب لا يقتل المسلم بالكافر) وأبو داود في الموضع نفسه </w:t>
      </w:r>
    </w:p>
  </w:footnote>
  <w:footnote w:id="15">
    <w:p w:rsidR="00AA09A7" w:rsidRPr="005152D4" w:rsidRDefault="00AA09A7" w:rsidP="005152D4">
      <w:pPr>
        <w:pStyle w:val="a7"/>
        <w:rPr>
          <w:rFonts w:cs="Traditional Arabic"/>
          <w:sz w:val="28"/>
          <w:szCs w:val="28"/>
          <w:lang w:bidi="ar-EG"/>
        </w:rPr>
      </w:pPr>
      <w:r w:rsidRPr="005152D4">
        <w:rPr>
          <w:rStyle w:val="a8"/>
          <w:rFonts w:cs="Traditional Arabic"/>
          <w:sz w:val="28"/>
          <w:szCs w:val="28"/>
        </w:rPr>
        <w:footnoteRef/>
      </w:r>
      <w:r w:rsidRPr="005152D4">
        <w:rPr>
          <w:rFonts w:cs="Traditional Arabic"/>
          <w:sz w:val="28"/>
          <w:szCs w:val="28"/>
          <w:rtl/>
        </w:rPr>
        <w:t xml:space="preserve"> </w:t>
      </w:r>
      <w:r w:rsidRPr="005152D4">
        <w:rPr>
          <w:rFonts w:cs="Traditional Arabic" w:hint="cs"/>
          <w:sz w:val="28"/>
          <w:szCs w:val="28"/>
          <w:rtl/>
          <w:lang w:bidi="ar-EG"/>
        </w:rPr>
        <w:t>أحكام أهل الذمة 323 وما بعدها</w:t>
      </w:r>
    </w:p>
  </w:footnote>
  <w:footnote w:id="16">
    <w:p w:rsidR="00AA09A7" w:rsidRPr="005152D4" w:rsidRDefault="00AA09A7" w:rsidP="005152D4">
      <w:pPr>
        <w:pStyle w:val="a7"/>
        <w:rPr>
          <w:rFonts w:cs="Traditional Arabic"/>
          <w:sz w:val="28"/>
          <w:szCs w:val="28"/>
          <w:lang w:bidi="ar-EG"/>
        </w:rPr>
      </w:pPr>
      <w:r w:rsidRPr="005152D4">
        <w:rPr>
          <w:rStyle w:val="a8"/>
          <w:rFonts w:cs="Traditional Arabic"/>
          <w:sz w:val="28"/>
          <w:szCs w:val="28"/>
        </w:rPr>
        <w:footnoteRef/>
      </w:r>
      <w:r w:rsidRPr="005152D4">
        <w:rPr>
          <w:rFonts w:cs="Traditional Arabic"/>
          <w:sz w:val="28"/>
          <w:szCs w:val="28"/>
          <w:rtl/>
        </w:rPr>
        <w:t xml:space="preserve"> </w:t>
      </w:r>
      <w:r w:rsidRPr="005152D4">
        <w:rPr>
          <w:rFonts w:cs="Traditional Arabic" w:hint="cs"/>
          <w:sz w:val="28"/>
          <w:szCs w:val="28"/>
          <w:rtl/>
          <w:lang w:bidi="ar-EG"/>
        </w:rPr>
        <w:t>دراسة في فقه مقاصد الشريعة ص279</w:t>
      </w:r>
    </w:p>
  </w:footnote>
  <w:footnote w:id="17">
    <w:p w:rsidR="00AA09A7" w:rsidRPr="005152D4" w:rsidRDefault="00AA09A7" w:rsidP="005152D4">
      <w:pPr>
        <w:pStyle w:val="a7"/>
        <w:rPr>
          <w:rFonts w:cs="Traditional Arabic"/>
          <w:sz w:val="28"/>
          <w:szCs w:val="28"/>
          <w:lang w:bidi="ar-EG"/>
        </w:rPr>
      </w:pPr>
      <w:r w:rsidRPr="005152D4">
        <w:rPr>
          <w:rStyle w:val="a8"/>
          <w:rFonts w:cs="Traditional Arabic"/>
          <w:sz w:val="28"/>
          <w:szCs w:val="28"/>
        </w:rPr>
        <w:footnoteRef/>
      </w:r>
      <w:r w:rsidRPr="005152D4">
        <w:rPr>
          <w:rFonts w:cs="Traditional Arabic"/>
          <w:sz w:val="28"/>
          <w:szCs w:val="28"/>
          <w:rtl/>
        </w:rPr>
        <w:t xml:space="preserve"> </w:t>
      </w:r>
      <w:r w:rsidRPr="005152D4">
        <w:rPr>
          <w:rFonts w:cs="Traditional Arabic" w:hint="cs"/>
          <w:sz w:val="28"/>
          <w:szCs w:val="28"/>
          <w:rtl/>
          <w:lang w:bidi="ar-EG"/>
        </w:rPr>
        <w:t xml:space="preserve">) رواه </w:t>
      </w:r>
      <w:proofErr w:type="gramStart"/>
      <w:r w:rsidRPr="005152D4">
        <w:rPr>
          <w:rFonts w:cs="Traditional Arabic" w:hint="cs"/>
          <w:sz w:val="28"/>
          <w:szCs w:val="28"/>
          <w:rtl/>
          <w:lang w:bidi="ar-EG"/>
        </w:rPr>
        <w:t>البخاري(</w:t>
      </w:r>
      <w:proofErr w:type="gramEnd"/>
      <w:r w:rsidRPr="005152D4">
        <w:rPr>
          <w:rFonts w:cs="Traditional Arabic" w:hint="cs"/>
          <w:sz w:val="28"/>
          <w:szCs w:val="28"/>
          <w:rtl/>
          <w:lang w:bidi="ar-EG"/>
        </w:rPr>
        <w:t>كتاب الأحكام-باب ما يكره من الحرص على الإمارة)</w:t>
      </w:r>
    </w:p>
  </w:footnote>
  <w:footnote w:id="18">
    <w:p w:rsidR="00AA09A7" w:rsidRPr="005152D4" w:rsidRDefault="00AA09A7" w:rsidP="005152D4">
      <w:pPr>
        <w:pStyle w:val="a7"/>
        <w:rPr>
          <w:rFonts w:cs="Traditional Arabic"/>
          <w:sz w:val="28"/>
          <w:szCs w:val="28"/>
          <w:lang w:bidi="ar-EG"/>
        </w:rPr>
      </w:pPr>
      <w:r w:rsidRPr="005152D4">
        <w:rPr>
          <w:rStyle w:val="a8"/>
          <w:rFonts w:cs="Traditional Arabic"/>
          <w:sz w:val="28"/>
          <w:szCs w:val="28"/>
        </w:rPr>
        <w:footnoteRef/>
      </w:r>
      <w:r w:rsidRPr="005152D4">
        <w:rPr>
          <w:rFonts w:cs="Traditional Arabic"/>
          <w:sz w:val="28"/>
          <w:szCs w:val="28"/>
          <w:rtl/>
        </w:rPr>
        <w:t xml:space="preserve"> </w:t>
      </w:r>
      <w:r w:rsidRPr="005152D4">
        <w:rPr>
          <w:rFonts w:cs="Traditional Arabic" w:hint="cs"/>
          <w:sz w:val="28"/>
          <w:szCs w:val="28"/>
          <w:rtl/>
          <w:lang w:bidi="ar-EG"/>
        </w:rPr>
        <w:t xml:space="preserve">) رواه </w:t>
      </w:r>
      <w:proofErr w:type="gramStart"/>
      <w:r w:rsidRPr="005152D4">
        <w:rPr>
          <w:rFonts w:cs="Traditional Arabic" w:hint="cs"/>
          <w:sz w:val="28"/>
          <w:szCs w:val="28"/>
          <w:rtl/>
          <w:lang w:bidi="ar-EG"/>
        </w:rPr>
        <w:t>البخاري(</w:t>
      </w:r>
      <w:proofErr w:type="gramEnd"/>
      <w:r w:rsidRPr="005152D4">
        <w:rPr>
          <w:rFonts w:cs="Traditional Arabic" w:hint="cs"/>
          <w:sz w:val="28"/>
          <w:szCs w:val="28"/>
          <w:rtl/>
          <w:lang w:bidi="ar-EG"/>
        </w:rPr>
        <w:t>كتاب الإحكام-باب من لم يسأل الإمارة أعانه الله)</w:t>
      </w:r>
    </w:p>
  </w:footnote>
  <w:footnote w:id="19">
    <w:p w:rsidR="00AA09A7" w:rsidRPr="005152D4" w:rsidRDefault="00AA09A7" w:rsidP="005152D4">
      <w:pPr>
        <w:pStyle w:val="a7"/>
        <w:rPr>
          <w:rFonts w:cs="Traditional Arabic"/>
          <w:sz w:val="28"/>
          <w:szCs w:val="28"/>
          <w:lang w:bidi="ar-EG"/>
        </w:rPr>
      </w:pPr>
      <w:r w:rsidRPr="005152D4">
        <w:rPr>
          <w:rStyle w:val="a8"/>
          <w:rFonts w:cs="Traditional Arabic"/>
          <w:sz w:val="28"/>
          <w:szCs w:val="28"/>
        </w:rPr>
        <w:footnoteRef/>
      </w:r>
      <w:r w:rsidRPr="005152D4">
        <w:rPr>
          <w:rFonts w:cs="Traditional Arabic" w:hint="cs"/>
          <w:sz w:val="28"/>
          <w:szCs w:val="28"/>
          <w:rtl/>
        </w:rPr>
        <w:t xml:space="preserve">) السنن </w:t>
      </w:r>
      <w:proofErr w:type="gramStart"/>
      <w:r w:rsidRPr="005152D4">
        <w:rPr>
          <w:rFonts w:cs="Traditional Arabic" w:hint="cs"/>
          <w:sz w:val="28"/>
          <w:szCs w:val="28"/>
          <w:rtl/>
        </w:rPr>
        <w:t>الكبرى1</w:t>
      </w:r>
      <w:proofErr w:type="gramEnd"/>
      <w:r w:rsidRPr="005152D4">
        <w:rPr>
          <w:rFonts w:cs="Traditional Arabic" w:hint="cs"/>
          <w:sz w:val="28"/>
          <w:szCs w:val="28"/>
          <w:rtl/>
        </w:rPr>
        <w:t xml:space="preserve">/399 </w:t>
      </w:r>
    </w:p>
    <w:p w:rsidR="00AA09A7" w:rsidRPr="005152D4" w:rsidRDefault="00AA09A7" w:rsidP="005152D4">
      <w:pPr>
        <w:pStyle w:val="a7"/>
        <w:rPr>
          <w:rFonts w:cs="Traditional Arabic"/>
          <w:sz w:val="28"/>
          <w:szCs w:val="28"/>
          <w:rtl/>
        </w:rPr>
      </w:pPr>
    </w:p>
  </w:footnote>
  <w:footnote w:id="20">
    <w:p w:rsidR="00AA09A7" w:rsidRPr="005152D4" w:rsidRDefault="00AA09A7" w:rsidP="005152D4">
      <w:pPr>
        <w:pStyle w:val="a7"/>
        <w:jc w:val="lowKashida"/>
        <w:rPr>
          <w:rFonts w:cs="Traditional Arabic"/>
          <w:sz w:val="28"/>
          <w:szCs w:val="28"/>
          <w:lang w:bidi="ar-EG"/>
        </w:rPr>
      </w:pPr>
      <w:r w:rsidRPr="005152D4">
        <w:rPr>
          <w:rStyle w:val="a8"/>
          <w:rFonts w:cs="Traditional Arabic"/>
          <w:sz w:val="28"/>
          <w:szCs w:val="28"/>
        </w:rPr>
        <w:footnoteRef/>
      </w:r>
      <w:r w:rsidRPr="005152D4">
        <w:rPr>
          <w:rFonts w:cs="Traditional Arabic"/>
          <w:sz w:val="28"/>
          <w:szCs w:val="28"/>
          <w:rtl/>
        </w:rPr>
        <w:t xml:space="preserve"> </w:t>
      </w:r>
      <w:r w:rsidRPr="005152D4">
        <w:rPr>
          <w:rFonts w:cs="Traditional Arabic" w:hint="cs"/>
          <w:sz w:val="28"/>
          <w:szCs w:val="28"/>
          <w:rtl/>
          <w:lang w:bidi="ar-EG"/>
        </w:rPr>
        <w:t xml:space="preserve">رواه </w:t>
      </w:r>
      <w:proofErr w:type="spellStart"/>
      <w:proofErr w:type="gramStart"/>
      <w:r w:rsidRPr="005152D4">
        <w:rPr>
          <w:rFonts w:cs="Traditional Arabic" w:hint="cs"/>
          <w:sz w:val="28"/>
          <w:szCs w:val="28"/>
          <w:rtl/>
          <w:lang w:bidi="ar-EG"/>
        </w:rPr>
        <w:t>البخارى</w:t>
      </w:r>
      <w:proofErr w:type="spellEnd"/>
      <w:r w:rsidRPr="005152D4">
        <w:rPr>
          <w:rFonts w:cs="Traditional Arabic" w:hint="cs"/>
          <w:sz w:val="28"/>
          <w:szCs w:val="28"/>
          <w:rtl/>
          <w:lang w:bidi="ar-EG"/>
        </w:rPr>
        <w:t>(</w:t>
      </w:r>
      <w:proofErr w:type="gramEnd"/>
      <w:r w:rsidRPr="005152D4">
        <w:rPr>
          <w:rFonts w:cs="Traditional Arabic" w:hint="cs"/>
          <w:sz w:val="28"/>
          <w:szCs w:val="28"/>
          <w:rtl/>
          <w:lang w:bidi="ar-EG"/>
        </w:rPr>
        <w:t>كتاب المغازي-باب بعث أبي موسى ومعاذ إلى اليمن)</w:t>
      </w:r>
    </w:p>
  </w:footnote>
  <w:footnote w:id="21">
    <w:p w:rsidR="00AA09A7" w:rsidRPr="005152D4" w:rsidRDefault="00AA09A7" w:rsidP="005152D4">
      <w:pPr>
        <w:pStyle w:val="a7"/>
        <w:jc w:val="lowKashida"/>
        <w:rPr>
          <w:rFonts w:cs="Traditional Arabic"/>
          <w:sz w:val="28"/>
          <w:szCs w:val="28"/>
          <w:lang w:bidi="ar-EG"/>
        </w:rPr>
      </w:pPr>
      <w:r w:rsidRPr="005152D4">
        <w:rPr>
          <w:rStyle w:val="a8"/>
          <w:rFonts w:cs="Traditional Arabic"/>
          <w:sz w:val="28"/>
          <w:szCs w:val="28"/>
        </w:rPr>
        <w:footnoteRef/>
      </w:r>
      <w:r w:rsidRPr="005152D4">
        <w:rPr>
          <w:rFonts w:cs="Traditional Arabic"/>
          <w:sz w:val="28"/>
          <w:szCs w:val="28"/>
          <w:rtl/>
        </w:rPr>
        <w:t xml:space="preserve"> </w:t>
      </w:r>
      <w:r w:rsidRPr="005152D4">
        <w:rPr>
          <w:rFonts w:cs="Traditional Arabic" w:hint="cs"/>
          <w:sz w:val="28"/>
          <w:szCs w:val="28"/>
          <w:rtl/>
          <w:lang w:bidi="ar-EG"/>
        </w:rPr>
        <w:t xml:space="preserve">رواه </w:t>
      </w:r>
      <w:proofErr w:type="gramStart"/>
      <w:r w:rsidRPr="005152D4">
        <w:rPr>
          <w:rFonts w:cs="Traditional Arabic" w:hint="cs"/>
          <w:sz w:val="28"/>
          <w:szCs w:val="28"/>
          <w:rtl/>
          <w:lang w:bidi="ar-EG"/>
        </w:rPr>
        <w:t>مسلم(</w:t>
      </w:r>
      <w:proofErr w:type="gramEnd"/>
      <w:r w:rsidRPr="005152D4">
        <w:rPr>
          <w:rFonts w:cs="Traditional Arabic" w:hint="cs"/>
          <w:sz w:val="28"/>
          <w:szCs w:val="28"/>
          <w:rtl/>
          <w:lang w:bidi="ar-EG"/>
        </w:rPr>
        <w:t xml:space="preserve">كتاب الإيمان-باب بيان عدد شعب الإيمان....) وأبو </w:t>
      </w:r>
      <w:proofErr w:type="gramStart"/>
      <w:r w:rsidRPr="005152D4">
        <w:rPr>
          <w:rFonts w:cs="Traditional Arabic" w:hint="cs"/>
          <w:sz w:val="28"/>
          <w:szCs w:val="28"/>
          <w:rtl/>
          <w:lang w:bidi="ar-EG"/>
        </w:rPr>
        <w:t>داود(</w:t>
      </w:r>
      <w:proofErr w:type="gramEnd"/>
      <w:r w:rsidRPr="005152D4">
        <w:rPr>
          <w:rFonts w:cs="Traditional Arabic" w:hint="cs"/>
          <w:sz w:val="28"/>
          <w:szCs w:val="28"/>
          <w:rtl/>
          <w:lang w:bidi="ar-EG"/>
        </w:rPr>
        <w:t>كتاب السنة-باب رد الإرجاء)</w:t>
      </w:r>
    </w:p>
  </w:footnote>
  <w:footnote w:id="22">
    <w:p w:rsidR="00AA09A7" w:rsidRPr="005152D4" w:rsidRDefault="00AA09A7" w:rsidP="005152D4">
      <w:pPr>
        <w:pStyle w:val="a7"/>
        <w:jc w:val="lowKashida"/>
        <w:rPr>
          <w:rFonts w:cs="Traditional Arabic"/>
          <w:sz w:val="28"/>
          <w:szCs w:val="28"/>
          <w:lang w:bidi="ar-EG"/>
        </w:rPr>
      </w:pPr>
      <w:r w:rsidRPr="005152D4">
        <w:rPr>
          <w:rStyle w:val="a8"/>
          <w:rFonts w:cs="Traditional Arabic"/>
          <w:sz w:val="28"/>
          <w:szCs w:val="28"/>
        </w:rPr>
        <w:footnoteRef/>
      </w:r>
      <w:r w:rsidRPr="005152D4">
        <w:rPr>
          <w:rFonts w:cs="Traditional Arabic"/>
          <w:sz w:val="28"/>
          <w:szCs w:val="28"/>
          <w:rtl/>
        </w:rPr>
        <w:t xml:space="preserve"> </w:t>
      </w:r>
      <w:r w:rsidRPr="005152D4">
        <w:rPr>
          <w:rFonts w:cs="Traditional Arabic" w:hint="cs"/>
          <w:sz w:val="28"/>
          <w:szCs w:val="28"/>
          <w:rtl/>
          <w:lang w:bidi="ar-EG"/>
        </w:rPr>
        <w:t xml:space="preserve">أخرجه </w:t>
      </w:r>
      <w:proofErr w:type="spellStart"/>
      <w:r w:rsidRPr="005152D4">
        <w:rPr>
          <w:rFonts w:cs="Traditional Arabic" w:hint="cs"/>
          <w:sz w:val="28"/>
          <w:szCs w:val="28"/>
          <w:rtl/>
          <w:lang w:bidi="ar-EG"/>
        </w:rPr>
        <w:t>البخارى</w:t>
      </w:r>
      <w:proofErr w:type="spellEnd"/>
      <w:r w:rsidRPr="005152D4">
        <w:rPr>
          <w:rFonts w:cs="Traditional Arabic" w:hint="cs"/>
          <w:sz w:val="28"/>
          <w:szCs w:val="28"/>
          <w:rtl/>
          <w:lang w:bidi="ar-EG"/>
        </w:rPr>
        <w:t xml:space="preserve"> </w:t>
      </w:r>
      <w:proofErr w:type="gramStart"/>
      <w:r w:rsidRPr="005152D4">
        <w:rPr>
          <w:rFonts w:cs="Traditional Arabic" w:hint="cs"/>
          <w:sz w:val="28"/>
          <w:szCs w:val="28"/>
          <w:rtl/>
          <w:lang w:bidi="ar-EG"/>
        </w:rPr>
        <w:t>( كتاب</w:t>
      </w:r>
      <w:proofErr w:type="gramEnd"/>
      <w:r w:rsidRPr="005152D4">
        <w:rPr>
          <w:rFonts w:cs="Traditional Arabic" w:hint="cs"/>
          <w:sz w:val="28"/>
          <w:szCs w:val="28"/>
          <w:rtl/>
          <w:lang w:bidi="ar-EG"/>
        </w:rPr>
        <w:t xml:space="preserve"> الأذان </w:t>
      </w:r>
      <w:r w:rsidRPr="005152D4">
        <w:rPr>
          <w:rFonts w:cs="Traditional Arabic"/>
          <w:sz w:val="28"/>
          <w:szCs w:val="28"/>
          <w:rtl/>
          <w:lang w:bidi="ar-EG"/>
        </w:rPr>
        <w:t>–</w:t>
      </w:r>
      <w:r w:rsidRPr="005152D4">
        <w:rPr>
          <w:rFonts w:cs="Traditional Arabic" w:hint="cs"/>
          <w:sz w:val="28"/>
          <w:szCs w:val="28"/>
          <w:rtl/>
          <w:lang w:bidi="ar-EG"/>
        </w:rPr>
        <w:t xml:space="preserve"> باب صلاة الجمعة )، ومسلم</w:t>
      </w:r>
      <w:r w:rsidR="00B32F70">
        <w:rPr>
          <w:rFonts w:cs="Traditional Arabic" w:hint="cs"/>
          <w:sz w:val="28"/>
          <w:szCs w:val="28"/>
          <w:rtl/>
          <w:lang w:bidi="ar-EG"/>
        </w:rPr>
        <w:t xml:space="preserve"> في </w:t>
      </w:r>
      <w:r w:rsidRPr="005152D4">
        <w:rPr>
          <w:rFonts w:cs="Traditional Arabic" w:hint="cs"/>
          <w:sz w:val="28"/>
          <w:szCs w:val="28"/>
          <w:rtl/>
          <w:lang w:bidi="ar-EG"/>
        </w:rPr>
        <w:t>(كتاب المساجد-بلب فضل صلاة الجماعة).</w:t>
      </w:r>
    </w:p>
  </w:footnote>
  <w:footnote w:id="23">
    <w:p w:rsidR="00AA09A7" w:rsidRPr="005152D4" w:rsidRDefault="00AA09A7" w:rsidP="005152D4">
      <w:pPr>
        <w:pStyle w:val="a7"/>
        <w:jc w:val="lowKashida"/>
        <w:rPr>
          <w:rFonts w:cs="Traditional Arabic"/>
          <w:sz w:val="28"/>
          <w:szCs w:val="28"/>
          <w:lang w:bidi="ar-EG"/>
        </w:rPr>
      </w:pPr>
      <w:r w:rsidRPr="005152D4">
        <w:rPr>
          <w:rStyle w:val="a8"/>
          <w:rFonts w:cs="Traditional Arabic"/>
          <w:sz w:val="28"/>
          <w:szCs w:val="28"/>
        </w:rPr>
        <w:footnoteRef/>
      </w:r>
      <w:r w:rsidRPr="005152D4">
        <w:rPr>
          <w:rFonts w:cs="Traditional Arabic"/>
          <w:sz w:val="28"/>
          <w:szCs w:val="28"/>
          <w:rtl/>
        </w:rPr>
        <w:t xml:space="preserve"> </w:t>
      </w:r>
      <w:r w:rsidRPr="005152D4">
        <w:rPr>
          <w:rFonts w:cs="Traditional Arabic" w:hint="cs"/>
          <w:sz w:val="28"/>
          <w:szCs w:val="28"/>
          <w:rtl/>
          <w:lang w:bidi="ar-EG"/>
        </w:rPr>
        <w:t xml:space="preserve">رواه الطبراني في المعجم </w:t>
      </w:r>
      <w:proofErr w:type="spellStart"/>
      <w:r w:rsidRPr="005152D4">
        <w:rPr>
          <w:rFonts w:cs="Traditional Arabic" w:hint="cs"/>
          <w:sz w:val="28"/>
          <w:szCs w:val="28"/>
          <w:rtl/>
          <w:lang w:bidi="ar-EG"/>
        </w:rPr>
        <w:t>الكبيربرقم</w:t>
      </w:r>
      <w:proofErr w:type="spellEnd"/>
      <w:r w:rsidRPr="005152D4">
        <w:rPr>
          <w:rFonts w:cs="Traditional Arabic" w:hint="cs"/>
          <w:sz w:val="28"/>
          <w:szCs w:val="28"/>
          <w:rtl/>
          <w:lang w:bidi="ar-EG"/>
        </w:rPr>
        <w:t xml:space="preserve">(7836)، والدرامي، </w:t>
      </w:r>
      <w:proofErr w:type="spellStart"/>
      <w:proofErr w:type="gramStart"/>
      <w:r w:rsidRPr="005152D4">
        <w:rPr>
          <w:rFonts w:cs="Traditional Arabic" w:hint="cs"/>
          <w:sz w:val="28"/>
          <w:szCs w:val="28"/>
          <w:rtl/>
          <w:lang w:bidi="ar-EG"/>
        </w:rPr>
        <w:t>في:المقدمة</w:t>
      </w:r>
      <w:proofErr w:type="spellEnd"/>
      <w:proofErr w:type="gramEnd"/>
      <w:r w:rsidRPr="005152D4">
        <w:rPr>
          <w:rFonts w:cs="Traditional Arabic" w:hint="cs"/>
          <w:sz w:val="28"/>
          <w:szCs w:val="28"/>
          <w:rtl/>
          <w:lang w:bidi="ar-EG"/>
        </w:rPr>
        <w:t>، باب من قال العلم من الخشية.</w:t>
      </w:r>
    </w:p>
  </w:footnote>
  <w:footnote w:id="24">
    <w:p w:rsidR="00AA09A7" w:rsidRPr="005152D4" w:rsidRDefault="00AA09A7" w:rsidP="005152D4">
      <w:pPr>
        <w:pStyle w:val="a7"/>
        <w:jc w:val="lowKashida"/>
        <w:rPr>
          <w:rFonts w:cs="Traditional Arabic"/>
          <w:sz w:val="28"/>
          <w:szCs w:val="28"/>
          <w:lang w:bidi="ar-EG"/>
        </w:rPr>
      </w:pPr>
      <w:r w:rsidRPr="005152D4">
        <w:rPr>
          <w:rStyle w:val="a8"/>
          <w:rFonts w:cs="Traditional Arabic"/>
          <w:sz w:val="28"/>
          <w:szCs w:val="28"/>
        </w:rPr>
        <w:footnoteRef/>
      </w:r>
      <w:r w:rsidRPr="005152D4">
        <w:rPr>
          <w:rFonts w:cs="Traditional Arabic"/>
          <w:sz w:val="28"/>
          <w:szCs w:val="28"/>
          <w:rtl/>
        </w:rPr>
        <w:t xml:space="preserve"> </w:t>
      </w:r>
      <w:r w:rsidRPr="005152D4">
        <w:rPr>
          <w:rFonts w:cs="Traditional Arabic" w:hint="cs"/>
          <w:sz w:val="28"/>
          <w:szCs w:val="28"/>
          <w:rtl/>
          <w:lang w:bidi="ar-EG"/>
        </w:rPr>
        <w:t>رواه الإمام أحمد</w:t>
      </w:r>
      <w:r w:rsidR="00B32F70">
        <w:rPr>
          <w:rFonts w:cs="Traditional Arabic" w:hint="cs"/>
          <w:sz w:val="28"/>
          <w:szCs w:val="28"/>
          <w:rtl/>
          <w:lang w:bidi="ar-EG"/>
        </w:rPr>
        <w:t xml:space="preserve"> في </w:t>
      </w:r>
      <w:r w:rsidRPr="005152D4">
        <w:rPr>
          <w:rFonts w:cs="Traditional Arabic" w:hint="cs"/>
          <w:sz w:val="28"/>
          <w:szCs w:val="28"/>
          <w:rtl/>
          <w:lang w:bidi="ar-EG"/>
        </w:rPr>
        <w:t>المسند 7/103.</w:t>
      </w:r>
    </w:p>
  </w:footnote>
  <w:footnote w:id="25">
    <w:p w:rsidR="00AA09A7" w:rsidRPr="005152D4" w:rsidRDefault="00AA09A7" w:rsidP="005152D4">
      <w:pPr>
        <w:pStyle w:val="a7"/>
        <w:jc w:val="lowKashida"/>
        <w:rPr>
          <w:rFonts w:cs="Traditional Arabic"/>
          <w:sz w:val="28"/>
          <w:szCs w:val="28"/>
          <w:lang w:bidi="ar-EG"/>
        </w:rPr>
      </w:pPr>
      <w:r w:rsidRPr="005152D4">
        <w:rPr>
          <w:rStyle w:val="a8"/>
          <w:rFonts w:cs="Traditional Arabic"/>
          <w:sz w:val="28"/>
          <w:szCs w:val="28"/>
        </w:rPr>
        <w:footnoteRef/>
      </w:r>
      <w:r w:rsidRPr="005152D4">
        <w:rPr>
          <w:rFonts w:cs="Traditional Arabic"/>
          <w:sz w:val="28"/>
          <w:szCs w:val="28"/>
          <w:rtl/>
        </w:rPr>
        <w:t xml:space="preserve"> </w:t>
      </w:r>
      <w:r w:rsidRPr="005152D4">
        <w:rPr>
          <w:rFonts w:cs="Traditional Arabic" w:hint="cs"/>
          <w:sz w:val="28"/>
          <w:szCs w:val="28"/>
          <w:rtl/>
          <w:lang w:bidi="ar-EG"/>
        </w:rPr>
        <w:t xml:space="preserve">أخرجه </w:t>
      </w:r>
      <w:proofErr w:type="spellStart"/>
      <w:r w:rsidRPr="005152D4">
        <w:rPr>
          <w:rFonts w:cs="Traditional Arabic" w:hint="cs"/>
          <w:sz w:val="28"/>
          <w:szCs w:val="28"/>
          <w:rtl/>
          <w:lang w:bidi="ar-EG"/>
        </w:rPr>
        <w:t>البخارى</w:t>
      </w:r>
      <w:proofErr w:type="spellEnd"/>
      <w:r w:rsidRPr="005152D4">
        <w:rPr>
          <w:rFonts w:cs="Traditional Arabic" w:hint="cs"/>
          <w:sz w:val="28"/>
          <w:szCs w:val="28"/>
          <w:rtl/>
          <w:lang w:bidi="ar-EG"/>
        </w:rPr>
        <w:t xml:space="preserve"> </w:t>
      </w:r>
      <w:proofErr w:type="gramStart"/>
      <w:r w:rsidRPr="005152D4">
        <w:rPr>
          <w:rFonts w:cs="Traditional Arabic" w:hint="cs"/>
          <w:sz w:val="28"/>
          <w:szCs w:val="28"/>
          <w:rtl/>
          <w:lang w:bidi="ar-EG"/>
        </w:rPr>
        <w:t>( كتاب</w:t>
      </w:r>
      <w:proofErr w:type="gramEnd"/>
      <w:r w:rsidRPr="005152D4">
        <w:rPr>
          <w:rFonts w:cs="Traditional Arabic" w:hint="cs"/>
          <w:sz w:val="28"/>
          <w:szCs w:val="28"/>
          <w:rtl/>
          <w:lang w:bidi="ar-EG"/>
        </w:rPr>
        <w:t xml:space="preserve"> الشهادات </w:t>
      </w:r>
      <w:r w:rsidRPr="005152D4">
        <w:rPr>
          <w:rFonts w:cs="Traditional Arabic"/>
          <w:sz w:val="28"/>
          <w:szCs w:val="28"/>
          <w:rtl/>
          <w:lang w:bidi="ar-EG"/>
        </w:rPr>
        <w:t>–</w:t>
      </w:r>
      <w:r w:rsidRPr="005152D4">
        <w:rPr>
          <w:rFonts w:cs="Traditional Arabic" w:hint="cs"/>
          <w:sz w:val="28"/>
          <w:szCs w:val="28"/>
          <w:rtl/>
          <w:lang w:bidi="ar-EG"/>
        </w:rPr>
        <w:t xml:space="preserve"> باب ما قيل</w:t>
      </w:r>
      <w:r w:rsidR="00B32F70">
        <w:rPr>
          <w:rFonts w:cs="Traditional Arabic" w:hint="cs"/>
          <w:sz w:val="28"/>
          <w:szCs w:val="28"/>
          <w:rtl/>
          <w:lang w:bidi="ar-EG"/>
        </w:rPr>
        <w:t xml:space="preserve"> في </w:t>
      </w:r>
      <w:r w:rsidRPr="005152D4">
        <w:rPr>
          <w:rFonts w:cs="Traditional Arabic" w:hint="cs"/>
          <w:sz w:val="28"/>
          <w:szCs w:val="28"/>
          <w:rtl/>
          <w:lang w:bidi="ar-EG"/>
        </w:rPr>
        <w:t>شهادة الزور )، ومسلم</w:t>
      </w:r>
      <w:r w:rsidR="00B32F70">
        <w:rPr>
          <w:rFonts w:cs="Traditional Arabic" w:hint="cs"/>
          <w:sz w:val="28"/>
          <w:szCs w:val="28"/>
          <w:rtl/>
          <w:lang w:bidi="ar-EG"/>
        </w:rPr>
        <w:t xml:space="preserve"> في </w:t>
      </w:r>
      <w:r w:rsidRPr="005152D4">
        <w:rPr>
          <w:rFonts w:cs="Traditional Arabic" w:hint="cs"/>
          <w:sz w:val="28"/>
          <w:szCs w:val="28"/>
          <w:rtl/>
          <w:lang w:bidi="ar-EG"/>
        </w:rPr>
        <w:t xml:space="preserve">( كتاب الإيمان، باب الكبائر ). </w:t>
      </w:r>
    </w:p>
  </w:footnote>
  <w:footnote w:id="26">
    <w:p w:rsidR="00AA09A7" w:rsidRPr="005152D4" w:rsidRDefault="00AA09A7" w:rsidP="005152D4">
      <w:pPr>
        <w:pStyle w:val="a7"/>
        <w:jc w:val="lowKashida"/>
        <w:rPr>
          <w:rFonts w:cs="Traditional Arabic"/>
          <w:sz w:val="28"/>
          <w:szCs w:val="28"/>
          <w:lang w:bidi="ar-EG"/>
        </w:rPr>
      </w:pPr>
      <w:r w:rsidRPr="005152D4">
        <w:rPr>
          <w:rStyle w:val="a8"/>
          <w:rFonts w:cs="Traditional Arabic"/>
          <w:sz w:val="28"/>
          <w:szCs w:val="28"/>
        </w:rPr>
        <w:footnoteRef/>
      </w:r>
      <w:r w:rsidRPr="005152D4">
        <w:rPr>
          <w:rFonts w:cs="Traditional Arabic"/>
          <w:sz w:val="28"/>
          <w:szCs w:val="28"/>
          <w:rtl/>
        </w:rPr>
        <w:t xml:space="preserve"> </w:t>
      </w:r>
      <w:proofErr w:type="spellStart"/>
      <w:r w:rsidRPr="005152D4">
        <w:rPr>
          <w:rFonts w:cs="Traditional Arabic" w:hint="cs"/>
          <w:sz w:val="28"/>
          <w:szCs w:val="28"/>
          <w:rtl/>
          <w:lang w:bidi="ar-EG"/>
        </w:rPr>
        <w:t>البخارى</w:t>
      </w:r>
      <w:proofErr w:type="spellEnd"/>
      <w:r w:rsidRPr="005152D4">
        <w:rPr>
          <w:rFonts w:cs="Traditional Arabic" w:hint="cs"/>
          <w:sz w:val="28"/>
          <w:szCs w:val="28"/>
          <w:rtl/>
          <w:lang w:bidi="ar-EG"/>
        </w:rPr>
        <w:t xml:space="preserve"> </w:t>
      </w:r>
      <w:proofErr w:type="gramStart"/>
      <w:r w:rsidRPr="005152D4">
        <w:rPr>
          <w:rFonts w:cs="Traditional Arabic" w:hint="cs"/>
          <w:sz w:val="28"/>
          <w:szCs w:val="28"/>
          <w:rtl/>
          <w:lang w:bidi="ar-EG"/>
        </w:rPr>
        <w:t>( كتاب</w:t>
      </w:r>
      <w:proofErr w:type="gramEnd"/>
      <w:r w:rsidRPr="005152D4">
        <w:rPr>
          <w:rFonts w:cs="Traditional Arabic" w:hint="cs"/>
          <w:sz w:val="28"/>
          <w:szCs w:val="28"/>
          <w:rtl/>
          <w:lang w:bidi="ar-EG"/>
        </w:rPr>
        <w:t xml:space="preserve"> التفسير، باب قوله تعالى: " فلا تجعلوا لله أنداداً وأنتم تعلمون "، ومسلم ( كتاب الإيمان، باب كون الشرك أقبح الذنوب ).</w:t>
      </w:r>
    </w:p>
  </w:footnote>
  <w:footnote w:id="27">
    <w:p w:rsidR="00AA09A7" w:rsidRPr="005152D4" w:rsidRDefault="00AA09A7" w:rsidP="005152D4">
      <w:pPr>
        <w:pStyle w:val="a7"/>
        <w:rPr>
          <w:rFonts w:cs="Traditional Arabic"/>
          <w:sz w:val="28"/>
          <w:szCs w:val="28"/>
        </w:rPr>
      </w:pPr>
      <w:r w:rsidRPr="005152D4">
        <w:rPr>
          <w:rStyle w:val="a8"/>
          <w:rFonts w:cs="Traditional Arabic"/>
          <w:sz w:val="28"/>
          <w:szCs w:val="28"/>
        </w:rPr>
        <w:footnoteRef/>
      </w:r>
      <w:r w:rsidRPr="005152D4">
        <w:rPr>
          <w:rFonts w:cs="Traditional Arabic"/>
          <w:sz w:val="28"/>
          <w:szCs w:val="28"/>
          <w:rtl/>
        </w:rPr>
        <w:t xml:space="preserve"> </w:t>
      </w:r>
      <w:r w:rsidRPr="005152D4">
        <w:rPr>
          <w:rFonts w:cs="Traditional Arabic" w:hint="cs"/>
          <w:sz w:val="28"/>
          <w:szCs w:val="28"/>
          <w:rtl/>
        </w:rPr>
        <w:t>نهاية الأرب في فنون الأدب 1/153 (القسم الثالث-باب احتجاج البخلاء وتحسينهم للبخل)</w:t>
      </w:r>
    </w:p>
  </w:footnote>
  <w:footnote w:id="28">
    <w:p w:rsidR="00AA09A7" w:rsidRPr="005152D4" w:rsidRDefault="00AA09A7" w:rsidP="005152D4">
      <w:pPr>
        <w:pStyle w:val="a7"/>
        <w:jc w:val="lowKashida"/>
        <w:rPr>
          <w:rFonts w:cs="Traditional Arabic"/>
          <w:sz w:val="28"/>
          <w:szCs w:val="28"/>
          <w:lang w:bidi="ar-EG"/>
        </w:rPr>
      </w:pPr>
      <w:r w:rsidRPr="005152D4">
        <w:rPr>
          <w:rStyle w:val="a8"/>
          <w:rFonts w:cs="Traditional Arabic"/>
          <w:sz w:val="28"/>
          <w:szCs w:val="28"/>
        </w:rPr>
        <w:footnoteRef/>
      </w:r>
      <w:r w:rsidRPr="005152D4">
        <w:rPr>
          <w:rFonts w:cs="Traditional Arabic"/>
          <w:sz w:val="28"/>
          <w:szCs w:val="28"/>
          <w:rtl/>
        </w:rPr>
        <w:t xml:space="preserve"> </w:t>
      </w:r>
      <w:r w:rsidRPr="005152D4">
        <w:rPr>
          <w:rFonts w:cs="Traditional Arabic" w:hint="cs"/>
          <w:sz w:val="28"/>
          <w:szCs w:val="28"/>
          <w:rtl/>
          <w:lang w:bidi="ar-EG"/>
        </w:rPr>
        <w:t>انظر: أعلام الموقعين 3/19.</w:t>
      </w:r>
    </w:p>
  </w:footnote>
  <w:footnote w:id="29">
    <w:p w:rsidR="00AA09A7" w:rsidRPr="005152D4" w:rsidRDefault="00AA09A7" w:rsidP="005152D4">
      <w:pPr>
        <w:pStyle w:val="a7"/>
        <w:jc w:val="lowKashida"/>
        <w:rPr>
          <w:rFonts w:cs="Traditional Arabic"/>
          <w:sz w:val="28"/>
          <w:szCs w:val="28"/>
          <w:lang w:bidi="ar-EG"/>
        </w:rPr>
      </w:pPr>
      <w:r w:rsidRPr="005152D4">
        <w:rPr>
          <w:rStyle w:val="a8"/>
          <w:rFonts w:cs="Traditional Arabic"/>
          <w:sz w:val="28"/>
          <w:szCs w:val="28"/>
        </w:rPr>
        <w:footnoteRef/>
      </w:r>
      <w:r w:rsidRPr="005152D4">
        <w:rPr>
          <w:rFonts w:cs="Traditional Arabic"/>
          <w:sz w:val="28"/>
          <w:szCs w:val="28"/>
          <w:rtl/>
        </w:rPr>
        <w:t xml:space="preserve"> </w:t>
      </w:r>
      <w:r w:rsidRPr="005152D4">
        <w:rPr>
          <w:rFonts w:cs="Traditional Arabic" w:hint="cs"/>
          <w:sz w:val="28"/>
          <w:szCs w:val="28"/>
          <w:rtl/>
          <w:lang w:bidi="ar-EG"/>
        </w:rPr>
        <w:t xml:space="preserve">انظر: </w:t>
      </w:r>
      <w:proofErr w:type="spellStart"/>
      <w:r w:rsidRPr="005152D4">
        <w:rPr>
          <w:rFonts w:cs="Traditional Arabic" w:hint="cs"/>
          <w:sz w:val="28"/>
          <w:szCs w:val="28"/>
          <w:rtl/>
          <w:lang w:bidi="ar-EG"/>
        </w:rPr>
        <w:t>فقة</w:t>
      </w:r>
      <w:proofErr w:type="spellEnd"/>
      <w:r w:rsidRPr="005152D4">
        <w:rPr>
          <w:rFonts w:cs="Traditional Arabic" w:hint="cs"/>
          <w:sz w:val="28"/>
          <w:szCs w:val="28"/>
          <w:rtl/>
          <w:lang w:bidi="ar-EG"/>
        </w:rPr>
        <w:t xml:space="preserve"> الأولويات، محمد </w:t>
      </w:r>
      <w:proofErr w:type="spellStart"/>
      <w:r w:rsidRPr="005152D4">
        <w:rPr>
          <w:rFonts w:cs="Traditional Arabic" w:hint="cs"/>
          <w:sz w:val="28"/>
          <w:szCs w:val="28"/>
          <w:rtl/>
          <w:lang w:bidi="ar-EG"/>
        </w:rPr>
        <w:t>الوكيلى</w:t>
      </w:r>
      <w:proofErr w:type="spellEnd"/>
      <w:r w:rsidRPr="005152D4">
        <w:rPr>
          <w:rFonts w:cs="Traditional Arabic" w:hint="cs"/>
          <w:sz w:val="28"/>
          <w:szCs w:val="28"/>
          <w:rtl/>
          <w:lang w:bidi="ar-EG"/>
        </w:rPr>
        <w:t xml:space="preserve">، ص 30. </w:t>
      </w:r>
    </w:p>
  </w:footnote>
  <w:footnote w:id="30">
    <w:p w:rsidR="00AA09A7" w:rsidRPr="005152D4" w:rsidRDefault="00AA09A7" w:rsidP="005152D4">
      <w:pPr>
        <w:pStyle w:val="a7"/>
        <w:jc w:val="lowKashida"/>
        <w:rPr>
          <w:rFonts w:cs="Traditional Arabic"/>
          <w:sz w:val="28"/>
          <w:szCs w:val="28"/>
          <w:lang w:bidi="ar-EG"/>
        </w:rPr>
      </w:pPr>
      <w:r w:rsidRPr="005152D4">
        <w:rPr>
          <w:rStyle w:val="a8"/>
          <w:rFonts w:cs="Traditional Arabic"/>
          <w:sz w:val="28"/>
          <w:szCs w:val="28"/>
        </w:rPr>
        <w:footnoteRef/>
      </w:r>
      <w:r w:rsidRPr="005152D4">
        <w:rPr>
          <w:rFonts w:cs="Traditional Arabic"/>
          <w:sz w:val="28"/>
          <w:szCs w:val="28"/>
          <w:rtl/>
        </w:rPr>
        <w:t xml:space="preserve"> </w:t>
      </w:r>
      <w:r w:rsidRPr="005152D4">
        <w:rPr>
          <w:rFonts w:cs="Traditional Arabic" w:hint="cs"/>
          <w:sz w:val="28"/>
          <w:szCs w:val="28"/>
          <w:rtl/>
          <w:lang w:bidi="ar-EG"/>
        </w:rPr>
        <w:t xml:space="preserve">رواه </w:t>
      </w:r>
      <w:proofErr w:type="gramStart"/>
      <w:r w:rsidRPr="005152D4">
        <w:rPr>
          <w:rFonts w:cs="Traditional Arabic" w:hint="cs"/>
          <w:sz w:val="28"/>
          <w:szCs w:val="28"/>
          <w:rtl/>
          <w:lang w:bidi="ar-EG"/>
        </w:rPr>
        <w:t>البخاري(</w:t>
      </w:r>
      <w:proofErr w:type="gramEnd"/>
      <w:r w:rsidRPr="005152D4">
        <w:rPr>
          <w:rFonts w:cs="Traditional Arabic" w:hint="cs"/>
          <w:sz w:val="28"/>
          <w:szCs w:val="28"/>
          <w:rtl/>
          <w:lang w:bidi="ar-EG"/>
        </w:rPr>
        <w:t>كتاب الرقاق-باب التواضع)، وابن حبان(كتاب البر والإحسان-باب ما جاء في الطاعات)</w:t>
      </w:r>
    </w:p>
  </w:footnote>
  <w:footnote w:id="31">
    <w:p w:rsidR="00AA09A7" w:rsidRPr="005152D4" w:rsidRDefault="00AA09A7" w:rsidP="005152D4">
      <w:pPr>
        <w:pStyle w:val="a7"/>
        <w:jc w:val="lowKashida"/>
        <w:rPr>
          <w:rFonts w:cs="Traditional Arabic"/>
          <w:sz w:val="28"/>
          <w:szCs w:val="28"/>
          <w:lang w:bidi="ar-EG"/>
        </w:rPr>
      </w:pPr>
      <w:r w:rsidRPr="005152D4">
        <w:rPr>
          <w:rStyle w:val="a8"/>
          <w:rFonts w:cs="Traditional Arabic"/>
          <w:sz w:val="28"/>
          <w:szCs w:val="28"/>
        </w:rPr>
        <w:footnoteRef/>
      </w:r>
      <w:r w:rsidRPr="005152D4">
        <w:rPr>
          <w:rFonts w:cs="Traditional Arabic"/>
          <w:sz w:val="28"/>
          <w:szCs w:val="28"/>
          <w:rtl/>
        </w:rPr>
        <w:t xml:space="preserve"> </w:t>
      </w:r>
      <w:r w:rsidRPr="005152D4">
        <w:rPr>
          <w:rFonts w:cs="Traditional Arabic" w:hint="cs"/>
          <w:sz w:val="28"/>
          <w:szCs w:val="28"/>
          <w:rtl/>
          <w:lang w:bidi="ar-EG"/>
        </w:rPr>
        <w:t xml:space="preserve">رواه </w:t>
      </w:r>
      <w:proofErr w:type="spellStart"/>
      <w:r w:rsidRPr="005152D4">
        <w:rPr>
          <w:rFonts w:cs="Traditional Arabic" w:hint="cs"/>
          <w:sz w:val="28"/>
          <w:szCs w:val="28"/>
          <w:rtl/>
          <w:lang w:bidi="ar-EG"/>
        </w:rPr>
        <w:t>الترمذى</w:t>
      </w:r>
      <w:proofErr w:type="spellEnd"/>
      <w:r w:rsidRPr="005152D4">
        <w:rPr>
          <w:rFonts w:cs="Traditional Arabic" w:hint="cs"/>
          <w:sz w:val="28"/>
          <w:szCs w:val="28"/>
          <w:rtl/>
          <w:lang w:bidi="ar-EG"/>
        </w:rPr>
        <w:t xml:space="preserve"> </w:t>
      </w:r>
      <w:proofErr w:type="gramStart"/>
      <w:r w:rsidRPr="005152D4">
        <w:rPr>
          <w:rFonts w:cs="Traditional Arabic" w:hint="cs"/>
          <w:sz w:val="28"/>
          <w:szCs w:val="28"/>
          <w:rtl/>
          <w:lang w:bidi="ar-EG"/>
        </w:rPr>
        <w:t>( كتاب</w:t>
      </w:r>
      <w:proofErr w:type="gramEnd"/>
      <w:r w:rsidRPr="005152D4">
        <w:rPr>
          <w:rFonts w:cs="Traditional Arabic" w:hint="cs"/>
          <w:sz w:val="28"/>
          <w:szCs w:val="28"/>
          <w:rtl/>
          <w:lang w:bidi="ar-EG"/>
        </w:rPr>
        <w:t xml:space="preserve"> الإيمان، باب ما جاء</w:t>
      </w:r>
      <w:r w:rsidR="00B32F70">
        <w:rPr>
          <w:rFonts w:cs="Traditional Arabic" w:hint="cs"/>
          <w:sz w:val="28"/>
          <w:szCs w:val="28"/>
          <w:rtl/>
          <w:lang w:bidi="ar-EG"/>
        </w:rPr>
        <w:t xml:space="preserve"> في </w:t>
      </w:r>
      <w:r w:rsidRPr="005152D4">
        <w:rPr>
          <w:rFonts w:cs="Traditional Arabic" w:hint="cs"/>
          <w:sz w:val="28"/>
          <w:szCs w:val="28"/>
          <w:rtl/>
          <w:lang w:bidi="ar-EG"/>
        </w:rPr>
        <w:t xml:space="preserve">ترك الصلاة )، </w:t>
      </w:r>
      <w:proofErr w:type="spellStart"/>
      <w:r w:rsidRPr="005152D4">
        <w:rPr>
          <w:rFonts w:cs="Traditional Arabic" w:hint="cs"/>
          <w:sz w:val="28"/>
          <w:szCs w:val="28"/>
          <w:rtl/>
          <w:lang w:bidi="ar-EG"/>
        </w:rPr>
        <w:t>والنسائى</w:t>
      </w:r>
      <w:proofErr w:type="spellEnd"/>
      <w:r w:rsidR="00B32F70">
        <w:rPr>
          <w:rFonts w:cs="Traditional Arabic" w:hint="cs"/>
          <w:sz w:val="28"/>
          <w:szCs w:val="28"/>
          <w:rtl/>
          <w:lang w:bidi="ar-EG"/>
        </w:rPr>
        <w:t xml:space="preserve"> في </w:t>
      </w:r>
      <w:r w:rsidRPr="005152D4">
        <w:rPr>
          <w:rFonts w:cs="Traditional Arabic" w:hint="cs"/>
          <w:sz w:val="28"/>
          <w:szCs w:val="28"/>
          <w:rtl/>
          <w:lang w:bidi="ar-EG"/>
        </w:rPr>
        <w:t xml:space="preserve">( الصلاة الأولى </w:t>
      </w:r>
      <w:r w:rsidRPr="005152D4">
        <w:rPr>
          <w:rFonts w:cs="Traditional Arabic"/>
          <w:sz w:val="28"/>
          <w:szCs w:val="28"/>
          <w:rtl/>
          <w:lang w:bidi="ar-EG"/>
        </w:rPr>
        <w:t>–</w:t>
      </w:r>
      <w:r w:rsidRPr="005152D4">
        <w:rPr>
          <w:rFonts w:cs="Traditional Arabic" w:hint="cs"/>
          <w:sz w:val="28"/>
          <w:szCs w:val="28"/>
          <w:rtl/>
          <w:lang w:bidi="ar-EG"/>
        </w:rPr>
        <w:t xml:space="preserve"> باب الحكم</w:t>
      </w:r>
      <w:r w:rsidR="00B32F70">
        <w:rPr>
          <w:rFonts w:cs="Traditional Arabic" w:hint="cs"/>
          <w:sz w:val="28"/>
          <w:szCs w:val="28"/>
          <w:rtl/>
          <w:lang w:bidi="ar-EG"/>
        </w:rPr>
        <w:t xml:space="preserve"> في </w:t>
      </w:r>
      <w:r w:rsidRPr="005152D4">
        <w:rPr>
          <w:rFonts w:cs="Traditional Arabic" w:hint="cs"/>
          <w:sz w:val="28"/>
          <w:szCs w:val="28"/>
          <w:rtl/>
          <w:lang w:bidi="ar-EG"/>
        </w:rPr>
        <w:t>ترك الصلاة ).</w:t>
      </w:r>
    </w:p>
  </w:footnote>
  <w:footnote w:id="32">
    <w:p w:rsidR="00AA09A7" w:rsidRPr="005152D4" w:rsidRDefault="00AA09A7" w:rsidP="005152D4">
      <w:pPr>
        <w:pStyle w:val="a7"/>
        <w:jc w:val="lowKashida"/>
        <w:rPr>
          <w:rFonts w:cs="Traditional Arabic"/>
          <w:sz w:val="28"/>
          <w:szCs w:val="28"/>
          <w:lang w:bidi="ar-EG"/>
        </w:rPr>
      </w:pPr>
      <w:r w:rsidRPr="005152D4">
        <w:rPr>
          <w:rStyle w:val="a8"/>
          <w:rFonts w:cs="Traditional Arabic"/>
          <w:sz w:val="28"/>
          <w:szCs w:val="28"/>
        </w:rPr>
        <w:footnoteRef/>
      </w:r>
      <w:r w:rsidRPr="005152D4">
        <w:rPr>
          <w:rFonts w:cs="Traditional Arabic"/>
          <w:sz w:val="28"/>
          <w:szCs w:val="28"/>
          <w:rtl/>
        </w:rPr>
        <w:t xml:space="preserve"> </w:t>
      </w:r>
      <w:r w:rsidRPr="005152D4">
        <w:rPr>
          <w:rFonts w:cs="Traditional Arabic" w:hint="cs"/>
          <w:sz w:val="28"/>
          <w:szCs w:val="28"/>
          <w:rtl/>
          <w:lang w:bidi="ar-EG"/>
        </w:rPr>
        <w:t xml:space="preserve">أخرجه </w:t>
      </w:r>
      <w:proofErr w:type="spellStart"/>
      <w:r w:rsidRPr="005152D4">
        <w:rPr>
          <w:rFonts w:cs="Traditional Arabic" w:hint="cs"/>
          <w:sz w:val="28"/>
          <w:szCs w:val="28"/>
          <w:rtl/>
          <w:lang w:bidi="ar-EG"/>
        </w:rPr>
        <w:t>الترمذى</w:t>
      </w:r>
      <w:proofErr w:type="spellEnd"/>
      <w:r w:rsidR="00B32F70">
        <w:rPr>
          <w:rFonts w:cs="Traditional Arabic" w:hint="cs"/>
          <w:sz w:val="28"/>
          <w:szCs w:val="28"/>
          <w:rtl/>
          <w:lang w:bidi="ar-EG"/>
        </w:rPr>
        <w:t xml:space="preserve"> في </w:t>
      </w:r>
      <w:r w:rsidRPr="005152D4">
        <w:rPr>
          <w:rFonts w:cs="Traditional Arabic" w:hint="cs"/>
          <w:sz w:val="28"/>
          <w:szCs w:val="28"/>
          <w:rtl/>
          <w:lang w:bidi="ar-EG"/>
        </w:rPr>
        <w:t xml:space="preserve">كتاب </w:t>
      </w:r>
      <w:proofErr w:type="gramStart"/>
      <w:r w:rsidRPr="005152D4">
        <w:rPr>
          <w:rFonts w:cs="Traditional Arabic" w:hint="cs"/>
          <w:sz w:val="28"/>
          <w:szCs w:val="28"/>
          <w:rtl/>
          <w:lang w:bidi="ar-EG"/>
        </w:rPr>
        <w:t>( الصلاة</w:t>
      </w:r>
      <w:proofErr w:type="gramEnd"/>
      <w:r w:rsidRPr="005152D4">
        <w:rPr>
          <w:rFonts w:cs="Traditional Arabic" w:hint="cs"/>
          <w:sz w:val="28"/>
          <w:szCs w:val="28"/>
          <w:rtl/>
          <w:lang w:bidi="ar-EG"/>
        </w:rPr>
        <w:t xml:space="preserve"> </w:t>
      </w:r>
      <w:r w:rsidRPr="005152D4">
        <w:rPr>
          <w:rFonts w:cs="Traditional Arabic"/>
          <w:sz w:val="28"/>
          <w:szCs w:val="28"/>
          <w:rtl/>
          <w:lang w:bidi="ar-EG"/>
        </w:rPr>
        <w:t>–</w:t>
      </w:r>
      <w:r w:rsidRPr="005152D4">
        <w:rPr>
          <w:rFonts w:cs="Traditional Arabic" w:hint="cs"/>
          <w:sz w:val="28"/>
          <w:szCs w:val="28"/>
          <w:rtl/>
          <w:lang w:bidi="ar-EG"/>
        </w:rPr>
        <w:t xml:space="preserve"> باب أول ما يحاسب به العبد... ) </w:t>
      </w:r>
      <w:proofErr w:type="spellStart"/>
      <w:r w:rsidRPr="005152D4">
        <w:rPr>
          <w:rFonts w:cs="Traditional Arabic" w:hint="cs"/>
          <w:sz w:val="28"/>
          <w:szCs w:val="28"/>
          <w:rtl/>
          <w:lang w:bidi="ar-EG"/>
        </w:rPr>
        <w:t>والنسائى</w:t>
      </w:r>
      <w:proofErr w:type="spellEnd"/>
      <w:r w:rsidR="00B32F70">
        <w:rPr>
          <w:rFonts w:cs="Traditional Arabic" w:hint="cs"/>
          <w:sz w:val="28"/>
          <w:szCs w:val="28"/>
          <w:rtl/>
          <w:lang w:bidi="ar-EG"/>
        </w:rPr>
        <w:t xml:space="preserve"> في </w:t>
      </w:r>
      <w:r w:rsidRPr="005152D4">
        <w:rPr>
          <w:rFonts w:cs="Traditional Arabic" w:hint="cs"/>
          <w:sz w:val="28"/>
          <w:szCs w:val="28"/>
          <w:rtl/>
          <w:lang w:bidi="ar-EG"/>
        </w:rPr>
        <w:t xml:space="preserve">( كتاب الصلاة </w:t>
      </w:r>
      <w:r w:rsidRPr="005152D4">
        <w:rPr>
          <w:rFonts w:cs="Traditional Arabic"/>
          <w:sz w:val="28"/>
          <w:szCs w:val="28"/>
          <w:rtl/>
          <w:lang w:bidi="ar-EG"/>
        </w:rPr>
        <w:t>–</w:t>
      </w:r>
      <w:r w:rsidR="00C73A8A">
        <w:rPr>
          <w:rFonts w:cs="Traditional Arabic" w:hint="cs"/>
          <w:sz w:val="28"/>
          <w:szCs w:val="28"/>
          <w:rtl/>
          <w:lang w:bidi="ar-EG"/>
        </w:rPr>
        <w:t xml:space="preserve"> باب المحاسبة على الصلاة</w:t>
      </w:r>
      <w:r w:rsidRPr="005152D4">
        <w:rPr>
          <w:rFonts w:cs="Traditional Arabic" w:hint="cs"/>
          <w:sz w:val="28"/>
          <w:szCs w:val="28"/>
          <w:rtl/>
          <w:lang w:bidi="ar-EG"/>
        </w:rPr>
        <w:t>).</w:t>
      </w:r>
    </w:p>
  </w:footnote>
  <w:footnote w:id="33">
    <w:p w:rsidR="00AA09A7" w:rsidRPr="005152D4" w:rsidRDefault="00AA09A7" w:rsidP="005152D4">
      <w:pPr>
        <w:pStyle w:val="a7"/>
        <w:rPr>
          <w:rFonts w:cs="Traditional Arabic"/>
          <w:sz w:val="28"/>
          <w:szCs w:val="28"/>
          <w:lang w:bidi="ar-EG"/>
        </w:rPr>
      </w:pPr>
      <w:r w:rsidRPr="005152D4">
        <w:rPr>
          <w:rStyle w:val="a8"/>
          <w:rFonts w:cs="Traditional Arabic"/>
          <w:sz w:val="28"/>
          <w:szCs w:val="28"/>
        </w:rPr>
        <w:footnoteRef/>
      </w:r>
      <w:r w:rsidRPr="005152D4">
        <w:rPr>
          <w:rFonts w:cs="Traditional Arabic"/>
          <w:sz w:val="28"/>
          <w:szCs w:val="28"/>
          <w:rtl/>
        </w:rPr>
        <w:t xml:space="preserve"> </w:t>
      </w:r>
      <w:r w:rsidRPr="005152D4">
        <w:rPr>
          <w:rFonts w:cs="Traditional Arabic" w:hint="cs"/>
          <w:sz w:val="28"/>
          <w:szCs w:val="28"/>
          <w:rtl/>
          <w:lang w:bidi="ar-EG"/>
        </w:rPr>
        <w:t xml:space="preserve">أخرجه </w:t>
      </w:r>
      <w:proofErr w:type="spellStart"/>
      <w:r w:rsidRPr="005152D4">
        <w:rPr>
          <w:rFonts w:cs="Traditional Arabic" w:hint="cs"/>
          <w:sz w:val="28"/>
          <w:szCs w:val="28"/>
          <w:rtl/>
          <w:lang w:bidi="ar-EG"/>
        </w:rPr>
        <w:t>البخارى</w:t>
      </w:r>
      <w:proofErr w:type="spellEnd"/>
      <w:r w:rsidR="00B32F70">
        <w:rPr>
          <w:rFonts w:cs="Traditional Arabic" w:hint="cs"/>
          <w:sz w:val="28"/>
          <w:szCs w:val="28"/>
          <w:rtl/>
          <w:lang w:bidi="ar-EG"/>
        </w:rPr>
        <w:t xml:space="preserve"> في </w:t>
      </w:r>
      <w:proofErr w:type="gramStart"/>
      <w:r w:rsidRPr="005152D4">
        <w:rPr>
          <w:rFonts w:cs="Traditional Arabic" w:hint="cs"/>
          <w:sz w:val="28"/>
          <w:szCs w:val="28"/>
          <w:rtl/>
          <w:lang w:bidi="ar-EG"/>
        </w:rPr>
        <w:t>( كتاب</w:t>
      </w:r>
      <w:proofErr w:type="gramEnd"/>
      <w:r w:rsidRPr="005152D4">
        <w:rPr>
          <w:rFonts w:cs="Traditional Arabic" w:hint="cs"/>
          <w:sz w:val="28"/>
          <w:szCs w:val="28"/>
          <w:rtl/>
          <w:lang w:bidi="ar-EG"/>
        </w:rPr>
        <w:t xml:space="preserve"> الرقاق </w:t>
      </w:r>
      <w:r w:rsidRPr="005152D4">
        <w:rPr>
          <w:rFonts w:cs="Traditional Arabic"/>
          <w:sz w:val="28"/>
          <w:szCs w:val="28"/>
          <w:rtl/>
          <w:lang w:bidi="ar-EG"/>
        </w:rPr>
        <w:t>–</w:t>
      </w:r>
      <w:r w:rsidRPr="005152D4">
        <w:rPr>
          <w:rFonts w:cs="Traditional Arabic" w:hint="cs"/>
          <w:sz w:val="28"/>
          <w:szCs w:val="28"/>
          <w:rtl/>
          <w:lang w:bidi="ar-EG"/>
        </w:rPr>
        <w:t xml:space="preserve"> باب القصاص يوم القيامة )، ومسلم</w:t>
      </w:r>
      <w:r w:rsidR="00B32F70">
        <w:rPr>
          <w:rFonts w:cs="Traditional Arabic" w:hint="cs"/>
          <w:sz w:val="28"/>
          <w:szCs w:val="28"/>
          <w:rtl/>
          <w:lang w:bidi="ar-EG"/>
        </w:rPr>
        <w:t xml:space="preserve"> في </w:t>
      </w:r>
      <w:r w:rsidRPr="005152D4">
        <w:rPr>
          <w:rFonts w:cs="Traditional Arabic" w:hint="cs"/>
          <w:sz w:val="28"/>
          <w:szCs w:val="28"/>
          <w:rtl/>
          <w:lang w:bidi="ar-EG"/>
        </w:rPr>
        <w:t xml:space="preserve">( كتاب القسامة </w:t>
      </w:r>
      <w:r w:rsidRPr="005152D4">
        <w:rPr>
          <w:rFonts w:cs="Traditional Arabic"/>
          <w:sz w:val="28"/>
          <w:szCs w:val="28"/>
          <w:rtl/>
          <w:lang w:bidi="ar-EG"/>
        </w:rPr>
        <w:t>–</w:t>
      </w:r>
      <w:r w:rsidRPr="005152D4">
        <w:rPr>
          <w:rFonts w:cs="Traditional Arabic" w:hint="cs"/>
          <w:sz w:val="28"/>
          <w:szCs w:val="28"/>
          <w:rtl/>
          <w:lang w:bidi="ar-EG"/>
        </w:rPr>
        <w:t xml:space="preserve"> باب المجازاة ).</w:t>
      </w:r>
    </w:p>
  </w:footnote>
  <w:footnote w:id="34">
    <w:p w:rsidR="00AA09A7" w:rsidRPr="005152D4" w:rsidRDefault="00AA09A7" w:rsidP="005152D4">
      <w:pPr>
        <w:pStyle w:val="a7"/>
        <w:rPr>
          <w:rFonts w:cs="Traditional Arabic"/>
          <w:sz w:val="28"/>
          <w:szCs w:val="28"/>
          <w:lang w:bidi="ar-EG"/>
        </w:rPr>
      </w:pPr>
      <w:r w:rsidRPr="005152D4">
        <w:rPr>
          <w:rStyle w:val="a8"/>
          <w:rFonts w:cs="Traditional Arabic"/>
          <w:sz w:val="28"/>
          <w:szCs w:val="28"/>
        </w:rPr>
        <w:footnoteRef/>
      </w:r>
      <w:r w:rsidRPr="005152D4">
        <w:rPr>
          <w:rFonts w:cs="Traditional Arabic"/>
          <w:sz w:val="28"/>
          <w:szCs w:val="28"/>
          <w:rtl/>
        </w:rPr>
        <w:t xml:space="preserve"> </w:t>
      </w:r>
      <w:r w:rsidRPr="005152D4">
        <w:rPr>
          <w:rFonts w:cs="Traditional Arabic" w:hint="cs"/>
          <w:sz w:val="28"/>
          <w:szCs w:val="28"/>
          <w:rtl/>
          <w:lang w:bidi="ar-EG"/>
        </w:rPr>
        <w:t xml:space="preserve">رواه مسلم </w:t>
      </w:r>
      <w:proofErr w:type="gramStart"/>
      <w:r w:rsidRPr="005152D4">
        <w:rPr>
          <w:rFonts w:cs="Traditional Arabic" w:hint="cs"/>
          <w:sz w:val="28"/>
          <w:szCs w:val="28"/>
          <w:rtl/>
          <w:lang w:bidi="ar-EG"/>
        </w:rPr>
        <w:t>( كتاب</w:t>
      </w:r>
      <w:proofErr w:type="gramEnd"/>
      <w:r w:rsidRPr="005152D4">
        <w:rPr>
          <w:rFonts w:cs="Traditional Arabic" w:hint="cs"/>
          <w:sz w:val="28"/>
          <w:szCs w:val="28"/>
          <w:rtl/>
          <w:lang w:bidi="ar-EG"/>
        </w:rPr>
        <w:t xml:space="preserve"> البر والصلة </w:t>
      </w:r>
      <w:r w:rsidRPr="005152D4">
        <w:rPr>
          <w:rFonts w:cs="Traditional Arabic"/>
          <w:sz w:val="28"/>
          <w:szCs w:val="28"/>
          <w:rtl/>
          <w:lang w:bidi="ar-EG"/>
        </w:rPr>
        <w:t>–</w:t>
      </w:r>
      <w:r w:rsidRPr="005152D4">
        <w:rPr>
          <w:rFonts w:cs="Traditional Arabic" w:hint="cs"/>
          <w:sz w:val="28"/>
          <w:szCs w:val="28"/>
          <w:rtl/>
          <w:lang w:bidi="ar-EG"/>
        </w:rPr>
        <w:t xml:space="preserve"> باب تحريم ظلم المسلم وخذله ) </w:t>
      </w:r>
      <w:proofErr w:type="spellStart"/>
      <w:r w:rsidRPr="005152D4">
        <w:rPr>
          <w:rFonts w:cs="Traditional Arabic" w:hint="cs"/>
          <w:sz w:val="28"/>
          <w:szCs w:val="28"/>
          <w:rtl/>
          <w:lang w:bidi="ar-EG"/>
        </w:rPr>
        <w:t>والبيهقى</w:t>
      </w:r>
      <w:proofErr w:type="spellEnd"/>
      <w:r w:rsidR="00B32F70">
        <w:rPr>
          <w:rFonts w:cs="Traditional Arabic" w:hint="cs"/>
          <w:sz w:val="28"/>
          <w:szCs w:val="28"/>
          <w:rtl/>
          <w:lang w:bidi="ar-EG"/>
        </w:rPr>
        <w:t xml:space="preserve"> في </w:t>
      </w:r>
      <w:r w:rsidRPr="005152D4">
        <w:rPr>
          <w:rFonts w:cs="Traditional Arabic" w:hint="cs"/>
          <w:sz w:val="28"/>
          <w:szCs w:val="28"/>
          <w:rtl/>
          <w:lang w:bidi="ar-EG"/>
        </w:rPr>
        <w:t xml:space="preserve">الكبرى 6/92. </w:t>
      </w:r>
    </w:p>
  </w:footnote>
  <w:footnote w:id="35">
    <w:p w:rsidR="00AA09A7" w:rsidRPr="005152D4" w:rsidRDefault="00AA09A7" w:rsidP="005152D4">
      <w:pPr>
        <w:pStyle w:val="a7"/>
        <w:rPr>
          <w:rFonts w:cs="Traditional Arabic"/>
          <w:sz w:val="28"/>
          <w:szCs w:val="28"/>
        </w:rPr>
      </w:pPr>
      <w:r w:rsidRPr="005152D4">
        <w:rPr>
          <w:rStyle w:val="a8"/>
          <w:rFonts w:cs="Traditional Arabic"/>
          <w:sz w:val="28"/>
          <w:szCs w:val="28"/>
        </w:rPr>
        <w:footnoteRef/>
      </w:r>
      <w:r w:rsidRPr="005152D4">
        <w:rPr>
          <w:rFonts w:cs="Traditional Arabic"/>
          <w:sz w:val="28"/>
          <w:szCs w:val="28"/>
          <w:rtl/>
        </w:rPr>
        <w:t xml:space="preserve"> </w:t>
      </w:r>
      <w:r w:rsidRPr="005152D4">
        <w:rPr>
          <w:rFonts w:cs="Traditional Arabic" w:hint="cs"/>
          <w:sz w:val="28"/>
          <w:szCs w:val="28"/>
          <w:rtl/>
        </w:rPr>
        <w:t xml:space="preserve">صحيح مسلم </w:t>
      </w:r>
      <w:proofErr w:type="gramStart"/>
      <w:r w:rsidRPr="005152D4">
        <w:rPr>
          <w:rFonts w:cs="Traditional Arabic" w:hint="cs"/>
          <w:sz w:val="28"/>
          <w:szCs w:val="28"/>
          <w:rtl/>
        </w:rPr>
        <w:t>( كتاب</w:t>
      </w:r>
      <w:proofErr w:type="gramEnd"/>
      <w:r w:rsidRPr="005152D4">
        <w:rPr>
          <w:rFonts w:cs="Traditional Arabic" w:hint="cs"/>
          <w:sz w:val="28"/>
          <w:szCs w:val="28"/>
          <w:rtl/>
        </w:rPr>
        <w:t xml:space="preserve"> الصيد والذبائح </w:t>
      </w:r>
      <w:r w:rsidRPr="005152D4">
        <w:rPr>
          <w:rFonts w:cs="Traditional Arabic"/>
          <w:sz w:val="28"/>
          <w:szCs w:val="28"/>
          <w:rtl/>
        </w:rPr>
        <w:t>–</w:t>
      </w:r>
      <w:r w:rsidRPr="005152D4">
        <w:rPr>
          <w:rFonts w:cs="Traditional Arabic" w:hint="cs"/>
          <w:sz w:val="28"/>
          <w:szCs w:val="28"/>
          <w:rtl/>
        </w:rPr>
        <w:t xml:space="preserve"> باب الأمر بإحسان الذبح والقتل ). </w:t>
      </w:r>
    </w:p>
  </w:footnote>
  <w:footnote w:id="36">
    <w:p w:rsidR="00AA09A7" w:rsidRPr="005152D4" w:rsidRDefault="00AA09A7" w:rsidP="005152D4">
      <w:pPr>
        <w:pStyle w:val="a7"/>
        <w:rPr>
          <w:rFonts w:cs="Traditional Arabic"/>
          <w:sz w:val="28"/>
          <w:szCs w:val="28"/>
          <w:rtl/>
        </w:rPr>
      </w:pPr>
      <w:r w:rsidRPr="005152D4">
        <w:rPr>
          <w:rStyle w:val="a8"/>
          <w:rFonts w:cs="Traditional Arabic"/>
          <w:sz w:val="28"/>
          <w:szCs w:val="28"/>
        </w:rPr>
        <w:footnoteRef/>
      </w:r>
      <w:r w:rsidRPr="005152D4">
        <w:rPr>
          <w:rFonts w:cs="Traditional Arabic"/>
          <w:sz w:val="28"/>
          <w:szCs w:val="28"/>
          <w:rtl/>
        </w:rPr>
        <w:t xml:space="preserve"> </w:t>
      </w:r>
      <w:proofErr w:type="spellStart"/>
      <w:r w:rsidRPr="005152D4">
        <w:rPr>
          <w:rFonts w:cs="Traditional Arabic" w:hint="cs"/>
          <w:sz w:val="28"/>
          <w:szCs w:val="28"/>
          <w:rtl/>
        </w:rPr>
        <w:t>البخارى</w:t>
      </w:r>
      <w:proofErr w:type="spellEnd"/>
      <w:r w:rsidRPr="005152D4">
        <w:rPr>
          <w:rFonts w:cs="Traditional Arabic" w:hint="cs"/>
          <w:sz w:val="28"/>
          <w:szCs w:val="28"/>
          <w:rtl/>
        </w:rPr>
        <w:t xml:space="preserve"> </w:t>
      </w:r>
      <w:proofErr w:type="gramStart"/>
      <w:r w:rsidRPr="005152D4">
        <w:rPr>
          <w:rFonts w:cs="Traditional Arabic" w:hint="cs"/>
          <w:sz w:val="28"/>
          <w:szCs w:val="28"/>
          <w:rtl/>
        </w:rPr>
        <w:t>( كتاب</w:t>
      </w:r>
      <w:proofErr w:type="gramEnd"/>
      <w:r w:rsidRPr="005152D4">
        <w:rPr>
          <w:rFonts w:cs="Traditional Arabic" w:hint="cs"/>
          <w:sz w:val="28"/>
          <w:szCs w:val="28"/>
          <w:rtl/>
        </w:rPr>
        <w:t xml:space="preserve"> النكاح ( باب لا تأذن المرأة</w:t>
      </w:r>
      <w:r w:rsidR="00B32F70">
        <w:rPr>
          <w:rFonts w:cs="Traditional Arabic" w:hint="cs"/>
          <w:sz w:val="28"/>
          <w:szCs w:val="28"/>
          <w:rtl/>
        </w:rPr>
        <w:t xml:space="preserve"> في </w:t>
      </w:r>
      <w:r w:rsidRPr="005152D4">
        <w:rPr>
          <w:rFonts w:cs="Traditional Arabic" w:hint="cs"/>
          <w:sz w:val="28"/>
          <w:szCs w:val="28"/>
          <w:rtl/>
        </w:rPr>
        <w:t xml:space="preserve">بيت زوجها أحد ). </w:t>
      </w:r>
    </w:p>
  </w:footnote>
  <w:footnote w:id="37">
    <w:p w:rsidR="00AA09A7" w:rsidRPr="005152D4" w:rsidRDefault="00AA09A7" w:rsidP="005152D4">
      <w:pPr>
        <w:pStyle w:val="a7"/>
        <w:rPr>
          <w:rFonts w:cs="Traditional Arabic"/>
          <w:sz w:val="28"/>
          <w:szCs w:val="28"/>
          <w:rtl/>
        </w:rPr>
      </w:pPr>
      <w:r w:rsidRPr="005152D4">
        <w:rPr>
          <w:rStyle w:val="a8"/>
          <w:rFonts w:cs="Traditional Arabic"/>
          <w:sz w:val="28"/>
          <w:szCs w:val="28"/>
        </w:rPr>
        <w:footnoteRef/>
      </w:r>
      <w:r w:rsidRPr="005152D4">
        <w:rPr>
          <w:rFonts w:cs="Traditional Arabic"/>
          <w:sz w:val="28"/>
          <w:szCs w:val="28"/>
          <w:rtl/>
        </w:rPr>
        <w:t xml:space="preserve"> </w:t>
      </w:r>
      <w:proofErr w:type="spellStart"/>
      <w:r w:rsidRPr="005152D4">
        <w:rPr>
          <w:rFonts w:cs="Traditional Arabic" w:hint="cs"/>
          <w:sz w:val="28"/>
          <w:szCs w:val="28"/>
          <w:rtl/>
        </w:rPr>
        <w:t>فقة</w:t>
      </w:r>
      <w:proofErr w:type="spellEnd"/>
      <w:r w:rsidRPr="005152D4">
        <w:rPr>
          <w:rFonts w:cs="Traditional Arabic" w:hint="cs"/>
          <w:sz w:val="28"/>
          <w:szCs w:val="28"/>
          <w:rtl/>
        </w:rPr>
        <w:t xml:space="preserve"> الأولويات ص 137.</w:t>
      </w:r>
    </w:p>
  </w:footnote>
  <w:footnote w:id="38">
    <w:p w:rsidR="00AA09A7" w:rsidRPr="005152D4" w:rsidRDefault="00AA09A7" w:rsidP="005152D4">
      <w:pPr>
        <w:pStyle w:val="a7"/>
        <w:rPr>
          <w:rFonts w:cs="Traditional Arabic"/>
          <w:sz w:val="28"/>
          <w:szCs w:val="28"/>
          <w:lang w:bidi="ar-EG"/>
        </w:rPr>
      </w:pPr>
      <w:r w:rsidRPr="005152D4">
        <w:rPr>
          <w:rStyle w:val="a8"/>
          <w:rFonts w:cs="Traditional Arabic"/>
          <w:sz w:val="28"/>
          <w:szCs w:val="28"/>
        </w:rPr>
        <w:footnoteRef/>
      </w:r>
      <w:r w:rsidRPr="005152D4">
        <w:rPr>
          <w:rFonts w:cs="Traditional Arabic"/>
          <w:sz w:val="28"/>
          <w:szCs w:val="28"/>
          <w:rtl/>
        </w:rPr>
        <w:t xml:space="preserve"> </w:t>
      </w:r>
      <w:r w:rsidRPr="005152D4">
        <w:rPr>
          <w:rFonts w:cs="Traditional Arabic" w:hint="cs"/>
          <w:sz w:val="28"/>
          <w:szCs w:val="28"/>
          <w:rtl/>
          <w:lang w:bidi="ar-EG"/>
        </w:rPr>
        <w:t xml:space="preserve">رواه </w:t>
      </w:r>
      <w:proofErr w:type="spellStart"/>
      <w:r w:rsidRPr="005152D4">
        <w:rPr>
          <w:rFonts w:cs="Traditional Arabic" w:hint="cs"/>
          <w:sz w:val="28"/>
          <w:szCs w:val="28"/>
          <w:rtl/>
          <w:lang w:bidi="ar-EG"/>
        </w:rPr>
        <w:t>الترمذى</w:t>
      </w:r>
      <w:proofErr w:type="spellEnd"/>
      <w:r w:rsidRPr="005152D4">
        <w:rPr>
          <w:rFonts w:cs="Traditional Arabic" w:hint="cs"/>
          <w:sz w:val="28"/>
          <w:szCs w:val="28"/>
          <w:rtl/>
          <w:lang w:bidi="ar-EG"/>
        </w:rPr>
        <w:t xml:space="preserve"> وحسنه </w:t>
      </w:r>
      <w:proofErr w:type="gramStart"/>
      <w:r w:rsidRPr="005152D4">
        <w:rPr>
          <w:rFonts w:cs="Traditional Arabic" w:hint="cs"/>
          <w:sz w:val="28"/>
          <w:szCs w:val="28"/>
          <w:rtl/>
          <w:lang w:bidi="ar-EG"/>
        </w:rPr>
        <w:t>( 1650</w:t>
      </w:r>
      <w:proofErr w:type="gramEnd"/>
      <w:r w:rsidRPr="005152D4">
        <w:rPr>
          <w:rFonts w:cs="Traditional Arabic" w:hint="cs"/>
          <w:sz w:val="28"/>
          <w:szCs w:val="28"/>
          <w:rtl/>
          <w:lang w:bidi="ar-EG"/>
        </w:rPr>
        <w:t xml:space="preserve"> ) والحاكم وصححه على شرط مسلم، </w:t>
      </w:r>
      <w:proofErr w:type="spellStart"/>
      <w:r w:rsidRPr="005152D4">
        <w:rPr>
          <w:rFonts w:cs="Traditional Arabic" w:hint="cs"/>
          <w:sz w:val="28"/>
          <w:szCs w:val="28"/>
          <w:rtl/>
          <w:lang w:bidi="ar-EG"/>
        </w:rPr>
        <w:t>ووافقه</w:t>
      </w:r>
      <w:proofErr w:type="spellEnd"/>
      <w:r w:rsidRPr="005152D4">
        <w:rPr>
          <w:rFonts w:cs="Traditional Arabic" w:hint="cs"/>
          <w:sz w:val="28"/>
          <w:szCs w:val="28"/>
          <w:rtl/>
          <w:lang w:bidi="ar-EG"/>
        </w:rPr>
        <w:t xml:space="preserve"> </w:t>
      </w:r>
      <w:proofErr w:type="spellStart"/>
      <w:r w:rsidRPr="005152D4">
        <w:rPr>
          <w:rFonts w:cs="Traditional Arabic" w:hint="cs"/>
          <w:sz w:val="28"/>
          <w:szCs w:val="28"/>
          <w:rtl/>
          <w:lang w:bidi="ar-EG"/>
        </w:rPr>
        <w:t>الذهنى</w:t>
      </w:r>
      <w:proofErr w:type="spellEnd"/>
      <w:r w:rsidRPr="005152D4">
        <w:rPr>
          <w:rFonts w:cs="Traditional Arabic" w:hint="cs"/>
          <w:sz w:val="28"/>
          <w:szCs w:val="28"/>
          <w:rtl/>
          <w:lang w:bidi="ar-EG"/>
        </w:rPr>
        <w:t xml:space="preserve"> 2/68. </w:t>
      </w:r>
    </w:p>
  </w:footnote>
  <w:footnote w:id="39">
    <w:p w:rsidR="00AA09A7" w:rsidRPr="005152D4" w:rsidRDefault="00AA09A7" w:rsidP="005152D4">
      <w:pPr>
        <w:pStyle w:val="a7"/>
        <w:rPr>
          <w:rFonts w:cs="Traditional Arabic"/>
          <w:sz w:val="28"/>
          <w:szCs w:val="28"/>
          <w:lang w:bidi="ar-EG"/>
        </w:rPr>
      </w:pPr>
      <w:r w:rsidRPr="005152D4">
        <w:rPr>
          <w:rStyle w:val="a8"/>
          <w:rFonts w:cs="Traditional Arabic"/>
          <w:sz w:val="28"/>
          <w:szCs w:val="28"/>
        </w:rPr>
        <w:footnoteRef/>
      </w:r>
      <w:r w:rsidRPr="005152D4">
        <w:rPr>
          <w:rFonts w:cs="Traditional Arabic"/>
          <w:sz w:val="28"/>
          <w:szCs w:val="28"/>
          <w:rtl/>
        </w:rPr>
        <w:t xml:space="preserve"> </w:t>
      </w:r>
      <w:r w:rsidRPr="005152D4">
        <w:rPr>
          <w:rFonts w:cs="Traditional Arabic" w:hint="cs"/>
          <w:sz w:val="28"/>
          <w:szCs w:val="28"/>
          <w:rtl/>
          <w:lang w:bidi="ar-EG"/>
        </w:rPr>
        <w:t>رواه أبو نعيم</w:t>
      </w:r>
      <w:r w:rsidR="00B32F70">
        <w:rPr>
          <w:rFonts w:cs="Traditional Arabic" w:hint="cs"/>
          <w:sz w:val="28"/>
          <w:szCs w:val="28"/>
          <w:rtl/>
          <w:lang w:bidi="ar-EG"/>
        </w:rPr>
        <w:t xml:space="preserve"> في </w:t>
      </w:r>
      <w:r w:rsidRPr="005152D4">
        <w:rPr>
          <w:rFonts w:cs="Traditional Arabic" w:hint="cs"/>
          <w:sz w:val="28"/>
          <w:szCs w:val="28"/>
          <w:rtl/>
          <w:lang w:bidi="ar-EG"/>
        </w:rPr>
        <w:t xml:space="preserve">الحلية </w:t>
      </w:r>
      <w:proofErr w:type="gramStart"/>
      <w:r w:rsidRPr="005152D4">
        <w:rPr>
          <w:rFonts w:cs="Traditional Arabic" w:hint="cs"/>
          <w:sz w:val="28"/>
          <w:szCs w:val="28"/>
          <w:rtl/>
          <w:lang w:bidi="ar-EG"/>
        </w:rPr>
        <w:t>( صحيح</w:t>
      </w:r>
      <w:proofErr w:type="gramEnd"/>
      <w:r w:rsidRPr="005152D4">
        <w:rPr>
          <w:rFonts w:cs="Traditional Arabic" w:hint="cs"/>
          <w:sz w:val="28"/>
          <w:szCs w:val="28"/>
          <w:rtl/>
          <w:lang w:bidi="ar-EG"/>
        </w:rPr>
        <w:t xml:space="preserve"> الجامع الصغير (4212) ).</w:t>
      </w:r>
    </w:p>
  </w:footnote>
  <w:footnote w:id="40">
    <w:p w:rsidR="00AA09A7" w:rsidRPr="005152D4" w:rsidRDefault="00AA09A7" w:rsidP="005152D4">
      <w:pPr>
        <w:pStyle w:val="a7"/>
        <w:rPr>
          <w:rFonts w:cs="Traditional Arabic"/>
          <w:sz w:val="28"/>
          <w:szCs w:val="28"/>
          <w:lang w:bidi="ar-EG"/>
        </w:rPr>
      </w:pPr>
      <w:r w:rsidRPr="005152D4">
        <w:rPr>
          <w:rStyle w:val="a8"/>
          <w:rFonts w:cs="Traditional Arabic"/>
          <w:sz w:val="28"/>
          <w:szCs w:val="28"/>
        </w:rPr>
        <w:footnoteRef/>
      </w:r>
      <w:r w:rsidRPr="005152D4">
        <w:rPr>
          <w:rFonts w:cs="Traditional Arabic"/>
          <w:sz w:val="28"/>
          <w:szCs w:val="28"/>
          <w:rtl/>
        </w:rPr>
        <w:t xml:space="preserve"> </w:t>
      </w:r>
      <w:r w:rsidRPr="005152D4">
        <w:rPr>
          <w:rFonts w:cs="Traditional Arabic" w:hint="cs"/>
          <w:sz w:val="28"/>
          <w:szCs w:val="28"/>
          <w:rtl/>
          <w:lang w:bidi="ar-EG"/>
        </w:rPr>
        <w:t xml:space="preserve">رواه </w:t>
      </w:r>
      <w:proofErr w:type="spellStart"/>
      <w:r w:rsidRPr="005152D4">
        <w:rPr>
          <w:rFonts w:cs="Traditional Arabic" w:hint="cs"/>
          <w:sz w:val="28"/>
          <w:szCs w:val="28"/>
          <w:rtl/>
          <w:lang w:bidi="ar-EG"/>
        </w:rPr>
        <w:t>الترمذى</w:t>
      </w:r>
      <w:proofErr w:type="spellEnd"/>
      <w:r w:rsidRPr="005152D4">
        <w:rPr>
          <w:rFonts w:cs="Traditional Arabic" w:hint="cs"/>
          <w:sz w:val="28"/>
          <w:szCs w:val="28"/>
          <w:rtl/>
          <w:lang w:bidi="ar-EG"/>
        </w:rPr>
        <w:t xml:space="preserve">، وقال حسن صحيح غريب </w:t>
      </w:r>
      <w:proofErr w:type="gramStart"/>
      <w:r w:rsidRPr="005152D4">
        <w:rPr>
          <w:rFonts w:cs="Traditional Arabic" w:hint="cs"/>
          <w:sz w:val="28"/>
          <w:szCs w:val="28"/>
          <w:rtl/>
          <w:lang w:bidi="ar-EG"/>
        </w:rPr>
        <w:t>( 2686</w:t>
      </w:r>
      <w:proofErr w:type="gramEnd"/>
      <w:r w:rsidRPr="005152D4">
        <w:rPr>
          <w:rFonts w:cs="Traditional Arabic" w:hint="cs"/>
          <w:sz w:val="28"/>
          <w:szCs w:val="28"/>
          <w:rtl/>
          <w:lang w:bidi="ar-EG"/>
        </w:rPr>
        <w:t xml:space="preserve"> ) وهو</w:t>
      </w:r>
      <w:r w:rsidR="00B32F70">
        <w:rPr>
          <w:rFonts w:cs="Traditional Arabic" w:hint="cs"/>
          <w:sz w:val="28"/>
          <w:szCs w:val="28"/>
          <w:rtl/>
          <w:lang w:bidi="ar-EG"/>
        </w:rPr>
        <w:t xml:space="preserve"> في </w:t>
      </w:r>
      <w:r w:rsidRPr="005152D4">
        <w:rPr>
          <w:rFonts w:cs="Traditional Arabic" w:hint="cs"/>
          <w:sz w:val="28"/>
          <w:szCs w:val="28"/>
          <w:rtl/>
          <w:lang w:bidi="ar-EG"/>
        </w:rPr>
        <w:t>صحيح الجامع الصغير ( 4213 ).</w:t>
      </w:r>
    </w:p>
  </w:footnote>
  <w:footnote w:id="41">
    <w:p w:rsidR="00AA09A7" w:rsidRPr="005152D4" w:rsidRDefault="00AA09A7" w:rsidP="005152D4">
      <w:pPr>
        <w:pStyle w:val="a7"/>
        <w:rPr>
          <w:rFonts w:cs="Traditional Arabic"/>
          <w:sz w:val="28"/>
          <w:szCs w:val="28"/>
          <w:lang w:bidi="ar-EG"/>
        </w:rPr>
      </w:pPr>
      <w:r w:rsidRPr="005152D4">
        <w:rPr>
          <w:rStyle w:val="a8"/>
          <w:rFonts w:cs="Traditional Arabic"/>
          <w:sz w:val="28"/>
          <w:szCs w:val="28"/>
        </w:rPr>
        <w:footnoteRef/>
      </w:r>
      <w:r w:rsidRPr="005152D4">
        <w:rPr>
          <w:rFonts w:cs="Traditional Arabic"/>
          <w:sz w:val="28"/>
          <w:szCs w:val="28"/>
          <w:rtl/>
        </w:rPr>
        <w:t xml:space="preserve"> </w:t>
      </w:r>
      <w:r w:rsidRPr="005152D4">
        <w:rPr>
          <w:rFonts w:cs="Traditional Arabic" w:hint="cs"/>
          <w:sz w:val="28"/>
          <w:szCs w:val="28"/>
          <w:rtl/>
          <w:lang w:bidi="ar-EG"/>
        </w:rPr>
        <w:t xml:space="preserve">رواه أحمد وأبو داود، </w:t>
      </w:r>
      <w:proofErr w:type="spellStart"/>
      <w:r w:rsidRPr="005152D4">
        <w:rPr>
          <w:rFonts w:cs="Traditional Arabic" w:hint="cs"/>
          <w:sz w:val="28"/>
          <w:szCs w:val="28"/>
          <w:rtl/>
          <w:lang w:bidi="ar-EG"/>
        </w:rPr>
        <w:t>والترمزى</w:t>
      </w:r>
      <w:proofErr w:type="spellEnd"/>
      <w:r w:rsidRPr="005152D4">
        <w:rPr>
          <w:rFonts w:cs="Traditional Arabic" w:hint="cs"/>
          <w:sz w:val="28"/>
          <w:szCs w:val="28"/>
          <w:rtl/>
          <w:lang w:bidi="ar-EG"/>
        </w:rPr>
        <w:t xml:space="preserve">، وابن حبان </w:t>
      </w:r>
      <w:proofErr w:type="gramStart"/>
      <w:r w:rsidRPr="005152D4">
        <w:rPr>
          <w:rFonts w:cs="Traditional Arabic" w:hint="cs"/>
          <w:sz w:val="28"/>
          <w:szCs w:val="28"/>
          <w:rtl/>
          <w:lang w:bidi="ar-EG"/>
        </w:rPr>
        <w:t>( صحيح</w:t>
      </w:r>
      <w:proofErr w:type="gramEnd"/>
      <w:r w:rsidRPr="005152D4">
        <w:rPr>
          <w:rFonts w:cs="Traditional Arabic" w:hint="cs"/>
          <w:sz w:val="28"/>
          <w:szCs w:val="28"/>
          <w:rtl/>
          <w:lang w:bidi="ar-EG"/>
        </w:rPr>
        <w:t xml:space="preserve"> الجامع الصغير (2595) ).</w:t>
      </w:r>
    </w:p>
  </w:footnote>
  <w:footnote w:id="42">
    <w:p w:rsidR="00AA09A7" w:rsidRPr="005152D4" w:rsidRDefault="00AA09A7" w:rsidP="005152D4">
      <w:pPr>
        <w:pStyle w:val="a7"/>
        <w:rPr>
          <w:rFonts w:cs="Traditional Arabic"/>
          <w:sz w:val="28"/>
          <w:szCs w:val="28"/>
          <w:lang w:bidi="ar-EG"/>
        </w:rPr>
      </w:pPr>
      <w:r w:rsidRPr="005152D4">
        <w:rPr>
          <w:rStyle w:val="a8"/>
          <w:rFonts w:cs="Traditional Arabic"/>
          <w:sz w:val="28"/>
          <w:szCs w:val="28"/>
        </w:rPr>
        <w:footnoteRef/>
      </w:r>
      <w:r w:rsidRPr="005152D4">
        <w:rPr>
          <w:rFonts w:cs="Traditional Arabic"/>
          <w:sz w:val="28"/>
          <w:szCs w:val="28"/>
          <w:rtl/>
        </w:rPr>
        <w:t xml:space="preserve"> </w:t>
      </w:r>
      <w:r w:rsidRPr="005152D4">
        <w:rPr>
          <w:rFonts w:cs="Traditional Arabic" w:hint="cs"/>
          <w:sz w:val="28"/>
          <w:szCs w:val="28"/>
          <w:rtl/>
          <w:lang w:bidi="ar-EG"/>
        </w:rPr>
        <w:t xml:space="preserve">رواه </w:t>
      </w:r>
      <w:proofErr w:type="spellStart"/>
      <w:r w:rsidRPr="005152D4">
        <w:rPr>
          <w:rFonts w:cs="Traditional Arabic" w:hint="cs"/>
          <w:sz w:val="28"/>
          <w:szCs w:val="28"/>
          <w:rtl/>
          <w:lang w:bidi="ar-EG"/>
        </w:rPr>
        <w:t>الطبرانى</w:t>
      </w:r>
      <w:proofErr w:type="spellEnd"/>
      <w:r w:rsidRPr="005152D4">
        <w:rPr>
          <w:rFonts w:cs="Traditional Arabic" w:hint="cs"/>
          <w:sz w:val="28"/>
          <w:szCs w:val="28"/>
          <w:rtl/>
          <w:lang w:bidi="ar-EG"/>
        </w:rPr>
        <w:t>، انظر مجمع الزوائد 5/197.</w:t>
      </w:r>
    </w:p>
  </w:footnote>
  <w:footnote w:id="43">
    <w:p w:rsidR="00AA09A7" w:rsidRPr="005152D4" w:rsidRDefault="00AA09A7" w:rsidP="005152D4">
      <w:pPr>
        <w:pStyle w:val="a7"/>
        <w:rPr>
          <w:rFonts w:cs="Traditional Arabic"/>
          <w:sz w:val="28"/>
          <w:szCs w:val="28"/>
          <w:lang w:bidi="ar-EG"/>
        </w:rPr>
      </w:pPr>
      <w:r w:rsidRPr="005152D4">
        <w:rPr>
          <w:rStyle w:val="a8"/>
          <w:rFonts w:cs="Traditional Arabic"/>
          <w:sz w:val="28"/>
          <w:szCs w:val="28"/>
        </w:rPr>
        <w:footnoteRef/>
      </w:r>
      <w:r w:rsidRPr="005152D4">
        <w:rPr>
          <w:rFonts w:cs="Traditional Arabic"/>
          <w:sz w:val="28"/>
          <w:szCs w:val="28"/>
          <w:rtl/>
        </w:rPr>
        <w:t xml:space="preserve"> </w:t>
      </w:r>
      <w:r w:rsidRPr="005152D4">
        <w:rPr>
          <w:rFonts w:cs="Traditional Arabic" w:hint="cs"/>
          <w:sz w:val="28"/>
          <w:szCs w:val="28"/>
          <w:rtl/>
          <w:lang w:bidi="ar-EG"/>
        </w:rPr>
        <w:t xml:space="preserve">فقه الأولويات ص 106. </w:t>
      </w:r>
    </w:p>
  </w:footnote>
  <w:footnote w:id="44">
    <w:p w:rsidR="00AA09A7" w:rsidRPr="005152D4" w:rsidRDefault="00AA09A7" w:rsidP="005152D4">
      <w:pPr>
        <w:pStyle w:val="a7"/>
        <w:rPr>
          <w:rFonts w:cs="Traditional Arabic"/>
          <w:sz w:val="28"/>
          <w:szCs w:val="28"/>
          <w:lang w:bidi="ar-EG"/>
        </w:rPr>
      </w:pPr>
      <w:r w:rsidRPr="005152D4">
        <w:rPr>
          <w:rStyle w:val="a8"/>
          <w:rFonts w:cs="Traditional Arabic"/>
          <w:sz w:val="28"/>
          <w:szCs w:val="28"/>
        </w:rPr>
        <w:footnoteRef/>
      </w:r>
      <w:r w:rsidRPr="005152D4">
        <w:rPr>
          <w:rFonts w:cs="Traditional Arabic"/>
          <w:sz w:val="28"/>
          <w:szCs w:val="28"/>
          <w:rtl/>
        </w:rPr>
        <w:t xml:space="preserve"> </w:t>
      </w:r>
      <w:r w:rsidRPr="005152D4">
        <w:rPr>
          <w:rFonts w:cs="Traditional Arabic" w:hint="cs"/>
          <w:sz w:val="28"/>
          <w:szCs w:val="28"/>
          <w:rtl/>
          <w:lang w:bidi="ar-EG"/>
        </w:rPr>
        <w:t>رواه ابن أبى الدنيا</w:t>
      </w:r>
      <w:r w:rsidR="00B32F70">
        <w:rPr>
          <w:rFonts w:cs="Traditional Arabic" w:hint="cs"/>
          <w:sz w:val="28"/>
          <w:szCs w:val="28"/>
          <w:rtl/>
          <w:lang w:bidi="ar-EG"/>
        </w:rPr>
        <w:t xml:space="preserve"> في </w:t>
      </w:r>
      <w:r w:rsidRPr="005152D4">
        <w:rPr>
          <w:rFonts w:cs="Traditional Arabic" w:hint="cs"/>
          <w:sz w:val="28"/>
          <w:szCs w:val="28"/>
          <w:rtl/>
          <w:lang w:bidi="ar-EG"/>
        </w:rPr>
        <w:t xml:space="preserve">قضاء الحوائج، </w:t>
      </w:r>
      <w:proofErr w:type="spellStart"/>
      <w:r w:rsidRPr="005152D4">
        <w:rPr>
          <w:rFonts w:cs="Traditional Arabic" w:hint="cs"/>
          <w:sz w:val="28"/>
          <w:szCs w:val="28"/>
          <w:rtl/>
          <w:lang w:bidi="ar-EG"/>
        </w:rPr>
        <w:t>والطبرانى</w:t>
      </w:r>
      <w:proofErr w:type="spellEnd"/>
      <w:r w:rsidRPr="005152D4">
        <w:rPr>
          <w:rFonts w:cs="Traditional Arabic" w:hint="cs"/>
          <w:sz w:val="28"/>
          <w:szCs w:val="28"/>
          <w:rtl/>
          <w:lang w:bidi="ar-EG"/>
        </w:rPr>
        <w:t xml:space="preserve"> عن ابن عمر، وحسنه</w:t>
      </w:r>
      <w:r w:rsidR="00B32F70">
        <w:rPr>
          <w:rFonts w:cs="Traditional Arabic" w:hint="cs"/>
          <w:sz w:val="28"/>
          <w:szCs w:val="28"/>
          <w:rtl/>
          <w:lang w:bidi="ar-EG"/>
        </w:rPr>
        <w:t xml:space="preserve"> في </w:t>
      </w:r>
      <w:r w:rsidRPr="005152D4">
        <w:rPr>
          <w:rFonts w:cs="Traditional Arabic" w:hint="cs"/>
          <w:sz w:val="28"/>
          <w:szCs w:val="28"/>
          <w:rtl/>
          <w:lang w:bidi="ar-EG"/>
        </w:rPr>
        <w:t>صحيح الجامع الصغير (176).</w:t>
      </w:r>
    </w:p>
  </w:footnote>
  <w:footnote w:id="45">
    <w:p w:rsidR="00AA09A7" w:rsidRPr="005152D4" w:rsidRDefault="00AA09A7" w:rsidP="005152D4">
      <w:pPr>
        <w:pStyle w:val="a7"/>
        <w:rPr>
          <w:rFonts w:cs="Traditional Arabic"/>
          <w:sz w:val="28"/>
          <w:szCs w:val="28"/>
          <w:lang w:bidi="ar-EG"/>
        </w:rPr>
      </w:pPr>
      <w:r w:rsidRPr="005152D4">
        <w:rPr>
          <w:rStyle w:val="a8"/>
          <w:rFonts w:cs="Traditional Arabic"/>
          <w:sz w:val="28"/>
          <w:szCs w:val="28"/>
        </w:rPr>
        <w:footnoteRef/>
      </w:r>
      <w:r w:rsidRPr="005152D4">
        <w:rPr>
          <w:rFonts w:cs="Traditional Arabic"/>
          <w:sz w:val="28"/>
          <w:szCs w:val="28"/>
          <w:rtl/>
        </w:rPr>
        <w:t xml:space="preserve"> </w:t>
      </w:r>
      <w:r w:rsidRPr="005152D4">
        <w:rPr>
          <w:rFonts w:cs="Traditional Arabic" w:hint="cs"/>
          <w:sz w:val="28"/>
          <w:szCs w:val="28"/>
          <w:rtl/>
          <w:lang w:bidi="ar-EG"/>
        </w:rPr>
        <w:t xml:space="preserve">كلح: </w:t>
      </w:r>
      <w:proofErr w:type="spellStart"/>
      <w:r w:rsidRPr="005152D4">
        <w:rPr>
          <w:rFonts w:cs="Traditional Arabic" w:hint="cs"/>
          <w:sz w:val="28"/>
          <w:szCs w:val="28"/>
          <w:rtl/>
          <w:lang w:bidi="ar-EG"/>
        </w:rPr>
        <w:t>أى</w:t>
      </w:r>
      <w:proofErr w:type="spellEnd"/>
      <w:r w:rsidRPr="005152D4">
        <w:rPr>
          <w:rFonts w:cs="Traditional Arabic" w:hint="cs"/>
          <w:sz w:val="28"/>
          <w:szCs w:val="28"/>
          <w:rtl/>
          <w:lang w:bidi="ar-EG"/>
        </w:rPr>
        <w:t xml:space="preserve"> اشتد عبوسه. </w:t>
      </w:r>
    </w:p>
  </w:footnote>
  <w:footnote w:id="46">
    <w:p w:rsidR="00AA09A7" w:rsidRPr="005152D4" w:rsidRDefault="00AA09A7" w:rsidP="005152D4">
      <w:pPr>
        <w:pStyle w:val="a7"/>
        <w:rPr>
          <w:rFonts w:cs="Traditional Arabic"/>
          <w:sz w:val="28"/>
          <w:szCs w:val="28"/>
          <w:lang w:bidi="ar-EG"/>
        </w:rPr>
      </w:pPr>
      <w:r w:rsidRPr="005152D4">
        <w:rPr>
          <w:rStyle w:val="a8"/>
          <w:rFonts w:cs="Traditional Arabic"/>
          <w:sz w:val="28"/>
          <w:szCs w:val="28"/>
        </w:rPr>
        <w:footnoteRef/>
      </w:r>
      <w:r w:rsidRPr="005152D4">
        <w:rPr>
          <w:rFonts w:cs="Traditional Arabic"/>
          <w:sz w:val="28"/>
          <w:szCs w:val="28"/>
          <w:rtl/>
        </w:rPr>
        <w:t xml:space="preserve"> </w:t>
      </w:r>
      <w:r w:rsidRPr="005152D4">
        <w:rPr>
          <w:rFonts w:cs="Traditional Arabic" w:hint="cs"/>
          <w:sz w:val="28"/>
          <w:szCs w:val="28"/>
          <w:rtl/>
          <w:lang w:bidi="ar-EG"/>
        </w:rPr>
        <w:t>طبقات الحنابلة 2/216.</w:t>
      </w:r>
    </w:p>
  </w:footnote>
  <w:footnote w:id="47">
    <w:p w:rsidR="00AA09A7" w:rsidRPr="005152D4" w:rsidRDefault="00AA09A7" w:rsidP="005152D4">
      <w:pPr>
        <w:pStyle w:val="a7"/>
        <w:rPr>
          <w:rFonts w:cs="Traditional Arabic"/>
          <w:sz w:val="28"/>
          <w:szCs w:val="28"/>
          <w:lang w:bidi="ar-EG"/>
        </w:rPr>
      </w:pPr>
      <w:r w:rsidRPr="005152D4">
        <w:rPr>
          <w:rStyle w:val="a8"/>
          <w:rFonts w:cs="Traditional Arabic"/>
          <w:sz w:val="28"/>
          <w:szCs w:val="28"/>
        </w:rPr>
        <w:footnoteRef/>
      </w:r>
      <w:r w:rsidRPr="005152D4">
        <w:rPr>
          <w:rFonts w:cs="Traditional Arabic"/>
          <w:sz w:val="28"/>
          <w:szCs w:val="28"/>
          <w:rtl/>
        </w:rPr>
        <w:t xml:space="preserve"> </w:t>
      </w:r>
      <w:r w:rsidRPr="005152D4">
        <w:rPr>
          <w:rFonts w:cs="Traditional Arabic" w:hint="cs"/>
          <w:sz w:val="28"/>
          <w:szCs w:val="28"/>
          <w:rtl/>
          <w:lang w:bidi="ar-EG"/>
        </w:rPr>
        <w:t xml:space="preserve">قواعد الأحكام 1/63. </w:t>
      </w:r>
    </w:p>
  </w:footnote>
  <w:footnote w:id="48">
    <w:p w:rsidR="00AA09A7" w:rsidRPr="005152D4" w:rsidRDefault="00AA09A7" w:rsidP="005152D4">
      <w:pPr>
        <w:pStyle w:val="a7"/>
        <w:rPr>
          <w:rFonts w:cs="Traditional Arabic"/>
          <w:sz w:val="28"/>
          <w:szCs w:val="28"/>
          <w:rtl/>
          <w:lang w:bidi="ar-EG"/>
        </w:rPr>
      </w:pPr>
      <w:r w:rsidRPr="005152D4">
        <w:rPr>
          <w:rStyle w:val="a8"/>
          <w:rFonts w:cs="Traditional Arabic"/>
          <w:sz w:val="28"/>
          <w:szCs w:val="28"/>
        </w:rPr>
        <w:footnoteRef/>
      </w:r>
      <w:r w:rsidRPr="005152D4">
        <w:rPr>
          <w:rFonts w:cs="Traditional Arabic"/>
          <w:sz w:val="28"/>
          <w:szCs w:val="28"/>
          <w:rtl/>
        </w:rPr>
        <w:t xml:space="preserve"> </w:t>
      </w:r>
      <w:r w:rsidRPr="005152D4">
        <w:rPr>
          <w:rFonts w:cs="Traditional Arabic" w:hint="cs"/>
          <w:sz w:val="28"/>
          <w:szCs w:val="28"/>
          <w:rtl/>
          <w:lang w:bidi="ar-EG"/>
        </w:rPr>
        <w:t xml:space="preserve">الفكر </w:t>
      </w:r>
      <w:proofErr w:type="spellStart"/>
      <w:r w:rsidRPr="005152D4">
        <w:rPr>
          <w:rFonts w:cs="Traditional Arabic" w:hint="cs"/>
          <w:sz w:val="28"/>
          <w:szCs w:val="28"/>
          <w:rtl/>
          <w:lang w:bidi="ar-EG"/>
        </w:rPr>
        <w:t>المقاصدى</w:t>
      </w:r>
      <w:proofErr w:type="spellEnd"/>
      <w:r w:rsidRPr="005152D4">
        <w:rPr>
          <w:rFonts w:cs="Traditional Arabic" w:hint="cs"/>
          <w:sz w:val="28"/>
          <w:szCs w:val="28"/>
          <w:rtl/>
          <w:lang w:bidi="ar-EG"/>
        </w:rPr>
        <w:t xml:space="preserve"> قواعده وفوائده ص 75. </w:t>
      </w:r>
    </w:p>
  </w:footnote>
  <w:footnote w:id="49">
    <w:p w:rsidR="00AA09A7" w:rsidRPr="005152D4" w:rsidRDefault="00AA09A7" w:rsidP="005152D4">
      <w:pPr>
        <w:pStyle w:val="a7"/>
        <w:rPr>
          <w:rFonts w:cs="Traditional Arabic"/>
          <w:sz w:val="28"/>
          <w:szCs w:val="28"/>
          <w:rtl/>
          <w:lang w:bidi="ar-EG"/>
        </w:rPr>
      </w:pPr>
      <w:r w:rsidRPr="005152D4">
        <w:rPr>
          <w:rStyle w:val="a8"/>
          <w:rFonts w:cs="Traditional Arabic"/>
          <w:sz w:val="28"/>
          <w:szCs w:val="28"/>
        </w:rPr>
        <w:footnoteRef/>
      </w:r>
      <w:r w:rsidRPr="005152D4">
        <w:rPr>
          <w:rFonts w:cs="Traditional Arabic"/>
          <w:sz w:val="28"/>
          <w:szCs w:val="28"/>
          <w:rtl/>
        </w:rPr>
        <w:t xml:space="preserve"> </w:t>
      </w:r>
      <w:r w:rsidRPr="005152D4">
        <w:rPr>
          <w:rFonts w:cs="Traditional Arabic" w:hint="cs"/>
          <w:sz w:val="28"/>
          <w:szCs w:val="28"/>
          <w:rtl/>
          <w:lang w:bidi="ar-EG"/>
        </w:rPr>
        <w:t xml:space="preserve">الموافقات 2/62. </w:t>
      </w:r>
    </w:p>
  </w:footnote>
  <w:footnote w:id="50">
    <w:p w:rsidR="00AA09A7" w:rsidRPr="005152D4" w:rsidRDefault="00AA09A7" w:rsidP="005152D4">
      <w:pPr>
        <w:pStyle w:val="a7"/>
        <w:rPr>
          <w:rFonts w:cs="Traditional Arabic"/>
          <w:sz w:val="28"/>
          <w:szCs w:val="28"/>
          <w:rtl/>
          <w:lang w:bidi="ar-EG"/>
        </w:rPr>
      </w:pPr>
      <w:r w:rsidRPr="005152D4">
        <w:rPr>
          <w:rStyle w:val="a8"/>
          <w:rFonts w:cs="Traditional Arabic"/>
          <w:sz w:val="28"/>
          <w:szCs w:val="28"/>
        </w:rPr>
        <w:footnoteRef/>
      </w:r>
      <w:r w:rsidRPr="005152D4">
        <w:rPr>
          <w:rFonts w:cs="Traditional Arabic"/>
          <w:sz w:val="28"/>
          <w:szCs w:val="28"/>
          <w:rtl/>
        </w:rPr>
        <w:t xml:space="preserve"> </w:t>
      </w:r>
      <w:r w:rsidRPr="005152D4">
        <w:rPr>
          <w:rFonts w:cs="Traditional Arabic" w:hint="cs"/>
          <w:sz w:val="28"/>
          <w:szCs w:val="28"/>
          <w:rtl/>
          <w:lang w:bidi="ar-EG"/>
        </w:rPr>
        <w:t xml:space="preserve">مجموع الفتاوى 2/45. </w:t>
      </w:r>
    </w:p>
  </w:footnote>
  <w:footnote w:id="51">
    <w:p w:rsidR="00AA09A7" w:rsidRPr="005152D4" w:rsidRDefault="00AA09A7" w:rsidP="005152D4">
      <w:pPr>
        <w:pStyle w:val="a7"/>
        <w:rPr>
          <w:rFonts w:cs="Traditional Arabic"/>
          <w:sz w:val="28"/>
          <w:szCs w:val="28"/>
          <w:rtl/>
          <w:lang w:bidi="ar-EG"/>
        </w:rPr>
      </w:pPr>
      <w:r w:rsidRPr="005152D4">
        <w:rPr>
          <w:rStyle w:val="a8"/>
          <w:rFonts w:cs="Traditional Arabic"/>
          <w:sz w:val="28"/>
          <w:szCs w:val="28"/>
        </w:rPr>
        <w:footnoteRef/>
      </w:r>
      <w:r w:rsidRPr="005152D4">
        <w:rPr>
          <w:rFonts w:cs="Traditional Arabic"/>
          <w:sz w:val="28"/>
          <w:szCs w:val="28"/>
          <w:rtl/>
        </w:rPr>
        <w:t xml:space="preserve"> </w:t>
      </w:r>
      <w:r w:rsidRPr="005152D4">
        <w:rPr>
          <w:rFonts w:cs="Traditional Arabic" w:hint="cs"/>
          <w:sz w:val="28"/>
          <w:szCs w:val="28"/>
          <w:rtl/>
          <w:lang w:bidi="ar-EG"/>
        </w:rPr>
        <w:t xml:space="preserve">اقتضاء الصراط المستقيم مخالفة أصحاب </w:t>
      </w:r>
      <w:proofErr w:type="spellStart"/>
      <w:r w:rsidRPr="005152D4">
        <w:rPr>
          <w:rFonts w:cs="Traditional Arabic" w:hint="cs"/>
          <w:sz w:val="28"/>
          <w:szCs w:val="28"/>
          <w:rtl/>
          <w:lang w:bidi="ar-EG"/>
        </w:rPr>
        <w:t>الجيحم</w:t>
      </w:r>
      <w:proofErr w:type="spellEnd"/>
      <w:r w:rsidRPr="005152D4">
        <w:rPr>
          <w:rFonts w:cs="Traditional Arabic" w:hint="cs"/>
          <w:sz w:val="28"/>
          <w:szCs w:val="28"/>
          <w:rtl/>
          <w:lang w:bidi="ar-EG"/>
        </w:rPr>
        <w:t xml:space="preserve"> 1/298. </w:t>
      </w:r>
    </w:p>
  </w:footnote>
  <w:footnote w:id="52">
    <w:p w:rsidR="00AA09A7" w:rsidRPr="005152D4" w:rsidRDefault="00AA09A7" w:rsidP="005152D4">
      <w:pPr>
        <w:pStyle w:val="a7"/>
        <w:rPr>
          <w:rFonts w:cs="Traditional Arabic"/>
          <w:sz w:val="28"/>
          <w:szCs w:val="28"/>
          <w:rtl/>
          <w:lang w:bidi="ar-EG"/>
        </w:rPr>
      </w:pPr>
      <w:r w:rsidRPr="005152D4">
        <w:rPr>
          <w:rStyle w:val="a8"/>
          <w:rFonts w:cs="Traditional Arabic"/>
          <w:sz w:val="28"/>
          <w:szCs w:val="28"/>
        </w:rPr>
        <w:footnoteRef/>
      </w:r>
      <w:r w:rsidRPr="005152D4">
        <w:rPr>
          <w:rFonts w:cs="Traditional Arabic"/>
          <w:sz w:val="28"/>
          <w:szCs w:val="28"/>
          <w:rtl/>
        </w:rPr>
        <w:t xml:space="preserve"> </w:t>
      </w:r>
      <w:r w:rsidRPr="005152D4">
        <w:rPr>
          <w:rFonts w:cs="Traditional Arabic" w:hint="cs"/>
          <w:sz w:val="28"/>
          <w:szCs w:val="28"/>
          <w:rtl/>
          <w:lang w:bidi="ar-EG"/>
        </w:rPr>
        <w:t xml:space="preserve">رواه </w:t>
      </w:r>
      <w:proofErr w:type="spellStart"/>
      <w:proofErr w:type="gramStart"/>
      <w:r w:rsidRPr="005152D4">
        <w:rPr>
          <w:rFonts w:cs="Traditional Arabic" w:hint="cs"/>
          <w:sz w:val="28"/>
          <w:szCs w:val="28"/>
          <w:rtl/>
          <w:lang w:bidi="ar-EG"/>
        </w:rPr>
        <w:t>البخارى</w:t>
      </w:r>
      <w:proofErr w:type="spellEnd"/>
      <w:r w:rsidRPr="005152D4">
        <w:rPr>
          <w:rFonts w:cs="Traditional Arabic" w:hint="cs"/>
          <w:sz w:val="28"/>
          <w:szCs w:val="28"/>
          <w:rtl/>
          <w:lang w:bidi="ar-EG"/>
        </w:rPr>
        <w:t>(</w:t>
      </w:r>
      <w:proofErr w:type="gramEnd"/>
      <w:r w:rsidRPr="005152D4">
        <w:rPr>
          <w:rFonts w:cs="Traditional Arabic" w:hint="cs"/>
          <w:sz w:val="28"/>
          <w:szCs w:val="28"/>
          <w:rtl/>
          <w:lang w:bidi="ar-EG"/>
        </w:rPr>
        <w:t xml:space="preserve">كتاب الإيمان-باب الحلال بين والحرام بين)، ومسلم(كتاب المساقاة-باب أخذ الحلال وترك الشبهات) </w:t>
      </w:r>
    </w:p>
  </w:footnote>
  <w:footnote w:id="53">
    <w:p w:rsidR="00AA09A7" w:rsidRPr="005152D4" w:rsidRDefault="00AA09A7" w:rsidP="005152D4">
      <w:pPr>
        <w:pStyle w:val="a7"/>
        <w:rPr>
          <w:rFonts w:cs="Traditional Arabic"/>
          <w:sz w:val="28"/>
          <w:szCs w:val="28"/>
          <w:rtl/>
          <w:lang w:bidi="ar-EG"/>
        </w:rPr>
      </w:pPr>
      <w:r w:rsidRPr="005152D4">
        <w:rPr>
          <w:rStyle w:val="a8"/>
          <w:rFonts w:cs="Traditional Arabic"/>
          <w:sz w:val="28"/>
          <w:szCs w:val="28"/>
        </w:rPr>
        <w:footnoteRef/>
      </w:r>
      <w:r w:rsidRPr="005152D4">
        <w:rPr>
          <w:rFonts w:cs="Traditional Arabic"/>
          <w:sz w:val="28"/>
          <w:szCs w:val="28"/>
          <w:rtl/>
        </w:rPr>
        <w:t xml:space="preserve"> </w:t>
      </w:r>
      <w:r w:rsidRPr="005152D4">
        <w:rPr>
          <w:rFonts w:cs="Traditional Arabic" w:hint="cs"/>
          <w:sz w:val="28"/>
          <w:szCs w:val="28"/>
          <w:rtl/>
          <w:lang w:bidi="ar-EG"/>
        </w:rPr>
        <w:t xml:space="preserve">قواعد الأحكام 1/ 73. </w:t>
      </w:r>
    </w:p>
  </w:footnote>
  <w:footnote w:id="54">
    <w:p w:rsidR="00AA09A7" w:rsidRPr="005152D4" w:rsidRDefault="00AA09A7" w:rsidP="005152D4">
      <w:pPr>
        <w:pStyle w:val="a7"/>
        <w:rPr>
          <w:rFonts w:cs="Traditional Arabic"/>
          <w:sz w:val="28"/>
          <w:szCs w:val="28"/>
          <w:rtl/>
          <w:lang w:bidi="ar-EG"/>
        </w:rPr>
      </w:pPr>
      <w:r w:rsidRPr="005152D4">
        <w:rPr>
          <w:rStyle w:val="a8"/>
          <w:rFonts w:cs="Traditional Arabic"/>
          <w:sz w:val="28"/>
          <w:szCs w:val="28"/>
        </w:rPr>
        <w:footnoteRef/>
      </w:r>
      <w:r w:rsidRPr="005152D4">
        <w:rPr>
          <w:rFonts w:cs="Traditional Arabic"/>
          <w:sz w:val="28"/>
          <w:szCs w:val="28"/>
          <w:rtl/>
        </w:rPr>
        <w:t xml:space="preserve"> </w:t>
      </w:r>
      <w:r w:rsidRPr="005152D4">
        <w:rPr>
          <w:rFonts w:cs="Traditional Arabic" w:hint="cs"/>
          <w:sz w:val="28"/>
          <w:szCs w:val="28"/>
          <w:rtl/>
          <w:lang w:bidi="ar-EG"/>
        </w:rPr>
        <w:t>محاضرات</w:t>
      </w:r>
      <w:r w:rsidR="00B32F70">
        <w:rPr>
          <w:rFonts w:cs="Traditional Arabic" w:hint="cs"/>
          <w:sz w:val="28"/>
          <w:szCs w:val="28"/>
          <w:rtl/>
          <w:lang w:bidi="ar-EG"/>
        </w:rPr>
        <w:t xml:space="preserve"> في </w:t>
      </w:r>
      <w:r w:rsidRPr="005152D4">
        <w:rPr>
          <w:rFonts w:cs="Traditional Arabic" w:hint="cs"/>
          <w:sz w:val="28"/>
          <w:szCs w:val="28"/>
          <w:rtl/>
          <w:lang w:bidi="ar-EG"/>
        </w:rPr>
        <w:t xml:space="preserve">مقاصد الشريعة للدكتور </w:t>
      </w:r>
      <w:proofErr w:type="spellStart"/>
      <w:r w:rsidRPr="005152D4">
        <w:rPr>
          <w:rFonts w:cs="Traditional Arabic" w:hint="cs"/>
          <w:sz w:val="28"/>
          <w:szCs w:val="28"/>
          <w:rtl/>
          <w:lang w:bidi="ar-EG"/>
        </w:rPr>
        <w:t>الريسوني</w:t>
      </w:r>
      <w:proofErr w:type="spellEnd"/>
      <w:r w:rsidRPr="005152D4">
        <w:rPr>
          <w:rFonts w:cs="Traditional Arabic" w:hint="cs"/>
          <w:sz w:val="28"/>
          <w:szCs w:val="28"/>
          <w:rtl/>
          <w:lang w:bidi="ar-EG"/>
        </w:rPr>
        <w:t xml:space="preserve"> ص 200. </w:t>
      </w:r>
    </w:p>
  </w:footnote>
  <w:footnote w:id="55">
    <w:p w:rsidR="00AA09A7" w:rsidRPr="005152D4" w:rsidRDefault="00AA09A7" w:rsidP="005152D4">
      <w:pPr>
        <w:pStyle w:val="a7"/>
        <w:rPr>
          <w:rFonts w:cs="Traditional Arabic"/>
          <w:sz w:val="28"/>
          <w:szCs w:val="28"/>
          <w:rtl/>
          <w:lang w:bidi="ar-EG"/>
        </w:rPr>
      </w:pPr>
      <w:r w:rsidRPr="005152D4">
        <w:rPr>
          <w:rStyle w:val="a8"/>
          <w:rFonts w:cs="Traditional Arabic"/>
          <w:sz w:val="28"/>
          <w:szCs w:val="28"/>
        </w:rPr>
        <w:footnoteRef/>
      </w:r>
      <w:r w:rsidRPr="005152D4">
        <w:rPr>
          <w:rFonts w:cs="Traditional Arabic"/>
          <w:sz w:val="28"/>
          <w:szCs w:val="28"/>
          <w:rtl/>
        </w:rPr>
        <w:t xml:space="preserve"> </w:t>
      </w:r>
      <w:r w:rsidRPr="005152D4">
        <w:rPr>
          <w:rFonts w:cs="Traditional Arabic" w:hint="cs"/>
          <w:sz w:val="28"/>
          <w:szCs w:val="28"/>
          <w:rtl/>
          <w:lang w:bidi="ar-EG"/>
        </w:rPr>
        <w:t xml:space="preserve">السابق ص 199. </w:t>
      </w:r>
    </w:p>
  </w:footnote>
  <w:footnote w:id="56">
    <w:p w:rsidR="00AA09A7" w:rsidRPr="005152D4" w:rsidRDefault="00AA09A7" w:rsidP="005152D4">
      <w:pPr>
        <w:pStyle w:val="a7"/>
        <w:rPr>
          <w:rFonts w:cs="Traditional Arabic"/>
          <w:sz w:val="28"/>
          <w:szCs w:val="28"/>
          <w:lang w:bidi="ar-EG"/>
        </w:rPr>
      </w:pPr>
      <w:r w:rsidRPr="005152D4">
        <w:rPr>
          <w:rStyle w:val="a8"/>
          <w:rFonts w:cs="Traditional Arabic"/>
          <w:sz w:val="28"/>
          <w:szCs w:val="28"/>
        </w:rPr>
        <w:footnoteRef/>
      </w:r>
      <w:r w:rsidRPr="005152D4">
        <w:rPr>
          <w:rFonts w:cs="Traditional Arabic"/>
          <w:sz w:val="28"/>
          <w:szCs w:val="28"/>
          <w:rtl/>
        </w:rPr>
        <w:t xml:space="preserve"> </w:t>
      </w:r>
      <w:r w:rsidRPr="005152D4">
        <w:rPr>
          <w:rFonts w:cs="Traditional Arabic" w:hint="cs"/>
          <w:sz w:val="28"/>
          <w:szCs w:val="28"/>
          <w:rtl/>
          <w:lang w:bidi="ar-EG"/>
        </w:rPr>
        <w:t xml:space="preserve">الأشباه والنظائر ص 88. </w:t>
      </w:r>
    </w:p>
  </w:footnote>
  <w:footnote w:id="57">
    <w:p w:rsidR="00AA09A7" w:rsidRPr="005152D4" w:rsidRDefault="00AA09A7" w:rsidP="005152D4">
      <w:pPr>
        <w:pStyle w:val="a7"/>
        <w:jc w:val="lowKashida"/>
        <w:rPr>
          <w:rFonts w:cs="Traditional Arabic"/>
          <w:sz w:val="28"/>
          <w:szCs w:val="28"/>
          <w:lang w:bidi="ar-EG"/>
        </w:rPr>
      </w:pPr>
      <w:r w:rsidRPr="005152D4">
        <w:rPr>
          <w:rStyle w:val="a8"/>
          <w:rFonts w:cs="Traditional Arabic"/>
          <w:sz w:val="28"/>
          <w:szCs w:val="28"/>
        </w:rPr>
        <w:footnoteRef/>
      </w:r>
      <w:r w:rsidRPr="005152D4">
        <w:rPr>
          <w:rFonts w:cs="Traditional Arabic"/>
          <w:sz w:val="28"/>
          <w:szCs w:val="28"/>
          <w:rtl/>
        </w:rPr>
        <w:t xml:space="preserve"> </w:t>
      </w:r>
      <w:r w:rsidRPr="005152D4">
        <w:rPr>
          <w:rFonts w:cs="Traditional Arabic" w:hint="cs"/>
          <w:sz w:val="28"/>
          <w:szCs w:val="28"/>
          <w:rtl/>
          <w:lang w:bidi="ar-EG"/>
        </w:rPr>
        <w:t xml:space="preserve">أخرجه </w:t>
      </w:r>
      <w:proofErr w:type="spellStart"/>
      <w:r w:rsidRPr="005152D4">
        <w:rPr>
          <w:rFonts w:cs="Traditional Arabic" w:hint="cs"/>
          <w:sz w:val="28"/>
          <w:szCs w:val="28"/>
          <w:rtl/>
          <w:lang w:bidi="ar-EG"/>
        </w:rPr>
        <w:t>البخارى</w:t>
      </w:r>
      <w:proofErr w:type="spellEnd"/>
      <w:r w:rsidRPr="005152D4">
        <w:rPr>
          <w:rFonts w:cs="Traditional Arabic" w:hint="cs"/>
          <w:sz w:val="28"/>
          <w:szCs w:val="28"/>
          <w:rtl/>
          <w:lang w:bidi="ar-EG"/>
        </w:rPr>
        <w:t xml:space="preserve"> </w:t>
      </w:r>
      <w:proofErr w:type="gramStart"/>
      <w:r w:rsidRPr="005152D4">
        <w:rPr>
          <w:rFonts w:cs="Traditional Arabic" w:hint="cs"/>
          <w:sz w:val="28"/>
          <w:szCs w:val="28"/>
          <w:rtl/>
          <w:lang w:bidi="ar-EG"/>
        </w:rPr>
        <w:t>( كتاب</w:t>
      </w:r>
      <w:proofErr w:type="gramEnd"/>
      <w:r w:rsidRPr="005152D4">
        <w:rPr>
          <w:rFonts w:cs="Traditional Arabic" w:hint="cs"/>
          <w:sz w:val="28"/>
          <w:szCs w:val="28"/>
          <w:rtl/>
          <w:lang w:bidi="ar-EG"/>
        </w:rPr>
        <w:t xml:space="preserve"> الأدب </w:t>
      </w:r>
      <w:r w:rsidRPr="005152D4">
        <w:rPr>
          <w:rFonts w:cs="Traditional Arabic"/>
          <w:sz w:val="28"/>
          <w:szCs w:val="28"/>
          <w:rtl/>
          <w:lang w:bidi="ar-EG"/>
        </w:rPr>
        <w:t>–</w:t>
      </w:r>
      <w:r w:rsidRPr="005152D4">
        <w:rPr>
          <w:rFonts w:cs="Traditional Arabic" w:hint="cs"/>
          <w:sz w:val="28"/>
          <w:szCs w:val="28"/>
          <w:rtl/>
          <w:lang w:bidi="ar-EG"/>
        </w:rPr>
        <w:t xml:space="preserve"> باب قول </w:t>
      </w:r>
      <w:proofErr w:type="spellStart"/>
      <w:r w:rsidRPr="005152D4">
        <w:rPr>
          <w:rFonts w:cs="Traditional Arabic" w:hint="cs"/>
          <w:sz w:val="28"/>
          <w:szCs w:val="28"/>
          <w:rtl/>
          <w:lang w:bidi="ar-EG"/>
        </w:rPr>
        <w:t>النبى</w:t>
      </w:r>
      <w:proofErr w:type="spellEnd"/>
      <w:r w:rsidRPr="005152D4">
        <w:rPr>
          <w:rFonts w:cs="Traditional Arabic" w:hint="cs"/>
          <w:sz w:val="28"/>
          <w:szCs w:val="28"/>
          <w:rtl/>
          <w:lang w:bidi="ar-EG"/>
        </w:rPr>
        <w:t xml:space="preserve"> (ص) يسروا ولا تعسروا.. ) ومسلم </w:t>
      </w:r>
      <w:proofErr w:type="gramStart"/>
      <w:r w:rsidRPr="005152D4">
        <w:rPr>
          <w:rFonts w:cs="Traditional Arabic" w:hint="cs"/>
          <w:sz w:val="28"/>
          <w:szCs w:val="28"/>
          <w:rtl/>
          <w:lang w:bidi="ar-EG"/>
        </w:rPr>
        <w:t>( كتاب</w:t>
      </w:r>
      <w:proofErr w:type="gramEnd"/>
      <w:r w:rsidRPr="005152D4">
        <w:rPr>
          <w:rFonts w:cs="Traditional Arabic" w:hint="cs"/>
          <w:sz w:val="28"/>
          <w:szCs w:val="28"/>
          <w:rtl/>
          <w:lang w:bidi="ar-EG"/>
        </w:rPr>
        <w:t xml:space="preserve"> الجهاد والسير </w:t>
      </w:r>
      <w:r w:rsidRPr="005152D4">
        <w:rPr>
          <w:rFonts w:cs="Traditional Arabic"/>
          <w:sz w:val="28"/>
          <w:szCs w:val="28"/>
          <w:rtl/>
          <w:lang w:bidi="ar-EG"/>
        </w:rPr>
        <w:t>–</w:t>
      </w:r>
      <w:r w:rsidRPr="005152D4">
        <w:rPr>
          <w:rFonts w:cs="Traditional Arabic" w:hint="cs"/>
          <w:sz w:val="28"/>
          <w:szCs w:val="28"/>
          <w:rtl/>
          <w:lang w:bidi="ar-EG"/>
        </w:rPr>
        <w:t xml:space="preserve"> باب الأمر بالتيسير وترك التنفير )</w:t>
      </w:r>
    </w:p>
  </w:footnote>
  <w:footnote w:id="58">
    <w:p w:rsidR="00AA09A7" w:rsidRPr="005152D4" w:rsidRDefault="00AA09A7" w:rsidP="005152D4">
      <w:pPr>
        <w:pStyle w:val="a7"/>
        <w:jc w:val="lowKashida"/>
        <w:rPr>
          <w:rFonts w:cs="Traditional Arabic"/>
          <w:sz w:val="28"/>
          <w:szCs w:val="28"/>
          <w:lang w:bidi="ar-EG"/>
        </w:rPr>
      </w:pPr>
      <w:r w:rsidRPr="005152D4">
        <w:rPr>
          <w:rStyle w:val="a8"/>
          <w:rFonts w:cs="Traditional Arabic"/>
          <w:sz w:val="28"/>
          <w:szCs w:val="28"/>
        </w:rPr>
        <w:footnoteRef/>
      </w:r>
      <w:r w:rsidRPr="005152D4">
        <w:rPr>
          <w:rFonts w:cs="Traditional Arabic"/>
          <w:sz w:val="28"/>
          <w:szCs w:val="28"/>
          <w:rtl/>
        </w:rPr>
        <w:t xml:space="preserve"> </w:t>
      </w:r>
      <w:r w:rsidRPr="005152D4">
        <w:rPr>
          <w:rFonts w:cs="Traditional Arabic" w:hint="cs"/>
          <w:sz w:val="28"/>
          <w:szCs w:val="28"/>
          <w:rtl/>
          <w:lang w:bidi="ar-EG"/>
        </w:rPr>
        <w:t xml:space="preserve">أخرجه </w:t>
      </w:r>
      <w:proofErr w:type="spellStart"/>
      <w:r w:rsidRPr="005152D4">
        <w:rPr>
          <w:rFonts w:cs="Traditional Arabic" w:hint="cs"/>
          <w:sz w:val="28"/>
          <w:szCs w:val="28"/>
          <w:rtl/>
          <w:lang w:bidi="ar-EG"/>
        </w:rPr>
        <w:t>الطبرانى</w:t>
      </w:r>
      <w:proofErr w:type="spellEnd"/>
      <w:r w:rsidR="00B32F70">
        <w:rPr>
          <w:rFonts w:cs="Traditional Arabic" w:hint="cs"/>
          <w:sz w:val="28"/>
          <w:szCs w:val="28"/>
          <w:rtl/>
          <w:lang w:bidi="ar-EG"/>
        </w:rPr>
        <w:t xml:space="preserve"> في </w:t>
      </w:r>
      <w:r w:rsidRPr="005152D4">
        <w:rPr>
          <w:rFonts w:cs="Traditional Arabic" w:hint="cs"/>
          <w:sz w:val="28"/>
          <w:szCs w:val="28"/>
          <w:rtl/>
          <w:lang w:bidi="ar-EG"/>
        </w:rPr>
        <w:t xml:space="preserve">الأوسط (7/229) وذكره </w:t>
      </w:r>
      <w:proofErr w:type="spellStart"/>
      <w:r w:rsidRPr="005152D4">
        <w:rPr>
          <w:rFonts w:cs="Traditional Arabic" w:hint="cs"/>
          <w:sz w:val="28"/>
          <w:szCs w:val="28"/>
          <w:rtl/>
          <w:lang w:bidi="ar-EG"/>
        </w:rPr>
        <w:t>البخارى</w:t>
      </w:r>
      <w:proofErr w:type="spellEnd"/>
      <w:r w:rsidRPr="005152D4">
        <w:rPr>
          <w:rFonts w:cs="Traditional Arabic" w:hint="cs"/>
          <w:sz w:val="28"/>
          <w:szCs w:val="28"/>
          <w:rtl/>
          <w:lang w:bidi="ar-EG"/>
        </w:rPr>
        <w:t xml:space="preserve"> تعليقاً</w:t>
      </w:r>
      <w:r w:rsidR="00B32F70">
        <w:rPr>
          <w:rFonts w:cs="Traditional Arabic" w:hint="cs"/>
          <w:sz w:val="28"/>
          <w:szCs w:val="28"/>
          <w:rtl/>
          <w:lang w:bidi="ar-EG"/>
        </w:rPr>
        <w:t xml:space="preserve"> في </w:t>
      </w:r>
      <w:r w:rsidRPr="005152D4">
        <w:rPr>
          <w:rFonts w:cs="Traditional Arabic" w:hint="cs"/>
          <w:sz w:val="28"/>
          <w:szCs w:val="28"/>
          <w:rtl/>
          <w:lang w:bidi="ar-EG"/>
        </w:rPr>
        <w:t xml:space="preserve">(كتاب الإيمان، باب الدين </w:t>
      </w:r>
      <w:proofErr w:type="gramStart"/>
      <w:r w:rsidRPr="005152D4">
        <w:rPr>
          <w:rFonts w:cs="Traditional Arabic" w:hint="cs"/>
          <w:sz w:val="28"/>
          <w:szCs w:val="28"/>
          <w:rtl/>
          <w:lang w:bidi="ar-EG"/>
        </w:rPr>
        <w:t>يسر )</w:t>
      </w:r>
      <w:proofErr w:type="gramEnd"/>
      <w:r w:rsidRPr="005152D4">
        <w:rPr>
          <w:rFonts w:cs="Traditional Arabic" w:hint="cs"/>
          <w:sz w:val="28"/>
          <w:szCs w:val="28"/>
          <w:rtl/>
          <w:lang w:bidi="ar-EG"/>
        </w:rPr>
        <w:t xml:space="preserve"> وصححه </w:t>
      </w:r>
      <w:proofErr w:type="spellStart"/>
      <w:r w:rsidRPr="005152D4">
        <w:rPr>
          <w:rFonts w:cs="Traditional Arabic" w:hint="cs"/>
          <w:sz w:val="28"/>
          <w:szCs w:val="28"/>
          <w:rtl/>
          <w:lang w:bidi="ar-EG"/>
        </w:rPr>
        <w:t>الألبانى</w:t>
      </w:r>
      <w:proofErr w:type="spellEnd"/>
      <w:r w:rsidR="00B32F70">
        <w:rPr>
          <w:rFonts w:cs="Traditional Arabic" w:hint="cs"/>
          <w:sz w:val="28"/>
          <w:szCs w:val="28"/>
          <w:rtl/>
          <w:lang w:bidi="ar-EG"/>
        </w:rPr>
        <w:t xml:space="preserve"> في </w:t>
      </w:r>
      <w:r w:rsidRPr="005152D4">
        <w:rPr>
          <w:rFonts w:cs="Traditional Arabic" w:hint="cs"/>
          <w:sz w:val="28"/>
          <w:szCs w:val="28"/>
          <w:rtl/>
          <w:lang w:bidi="ar-EG"/>
        </w:rPr>
        <w:t>الصحيحة برقم ( 881 ).</w:t>
      </w:r>
    </w:p>
  </w:footnote>
  <w:footnote w:id="59">
    <w:p w:rsidR="00AA09A7" w:rsidRPr="005152D4" w:rsidRDefault="00AA09A7" w:rsidP="005152D4">
      <w:pPr>
        <w:pStyle w:val="a7"/>
        <w:rPr>
          <w:rFonts w:cs="Traditional Arabic"/>
          <w:sz w:val="28"/>
          <w:szCs w:val="28"/>
          <w:lang w:bidi="ar-EG"/>
        </w:rPr>
      </w:pPr>
      <w:r w:rsidRPr="005152D4">
        <w:rPr>
          <w:rStyle w:val="a8"/>
          <w:rFonts w:cs="Traditional Arabic"/>
          <w:sz w:val="28"/>
          <w:szCs w:val="28"/>
        </w:rPr>
        <w:footnoteRef/>
      </w:r>
      <w:r w:rsidRPr="005152D4">
        <w:rPr>
          <w:rFonts w:cs="Traditional Arabic"/>
          <w:sz w:val="28"/>
          <w:szCs w:val="28"/>
          <w:rtl/>
        </w:rPr>
        <w:t xml:space="preserve"> </w:t>
      </w:r>
      <w:r w:rsidRPr="005152D4">
        <w:rPr>
          <w:rFonts w:cs="Traditional Arabic" w:hint="cs"/>
          <w:sz w:val="28"/>
          <w:szCs w:val="28"/>
          <w:rtl/>
          <w:lang w:bidi="ar-EG"/>
        </w:rPr>
        <w:t xml:space="preserve">إعلام الموقعين 3/3. </w:t>
      </w:r>
    </w:p>
  </w:footnote>
  <w:footnote w:id="60">
    <w:p w:rsidR="00AA09A7" w:rsidRPr="005152D4" w:rsidRDefault="00AA09A7" w:rsidP="005152D4">
      <w:pPr>
        <w:pStyle w:val="a7"/>
        <w:rPr>
          <w:rFonts w:cs="Traditional Arabic"/>
          <w:sz w:val="28"/>
          <w:szCs w:val="28"/>
          <w:lang w:bidi="ar-EG"/>
        </w:rPr>
      </w:pPr>
      <w:r w:rsidRPr="005152D4">
        <w:rPr>
          <w:rStyle w:val="a8"/>
          <w:rFonts w:cs="Traditional Arabic"/>
          <w:sz w:val="28"/>
          <w:szCs w:val="28"/>
        </w:rPr>
        <w:footnoteRef/>
      </w:r>
      <w:r w:rsidRPr="005152D4">
        <w:rPr>
          <w:rFonts w:cs="Traditional Arabic"/>
          <w:sz w:val="28"/>
          <w:szCs w:val="28"/>
          <w:rtl/>
        </w:rPr>
        <w:t xml:space="preserve"> </w:t>
      </w:r>
      <w:r w:rsidRPr="005152D4">
        <w:rPr>
          <w:rFonts w:cs="Traditional Arabic" w:hint="cs"/>
          <w:sz w:val="28"/>
          <w:szCs w:val="28"/>
          <w:rtl/>
          <w:lang w:bidi="ar-EG"/>
        </w:rPr>
        <w:t xml:space="preserve">الموافقات 2/6. </w:t>
      </w:r>
    </w:p>
  </w:footnote>
  <w:footnote w:id="61">
    <w:p w:rsidR="00AA09A7" w:rsidRPr="005152D4" w:rsidRDefault="00AA09A7" w:rsidP="005152D4">
      <w:pPr>
        <w:pStyle w:val="a7"/>
        <w:rPr>
          <w:rFonts w:cs="Traditional Arabic"/>
          <w:sz w:val="28"/>
          <w:szCs w:val="28"/>
          <w:lang w:bidi="ar-EG"/>
        </w:rPr>
      </w:pPr>
      <w:r w:rsidRPr="005152D4">
        <w:rPr>
          <w:rStyle w:val="a8"/>
          <w:rFonts w:cs="Traditional Arabic"/>
          <w:sz w:val="28"/>
          <w:szCs w:val="28"/>
        </w:rPr>
        <w:footnoteRef/>
      </w:r>
      <w:r w:rsidRPr="005152D4">
        <w:rPr>
          <w:rFonts w:cs="Traditional Arabic"/>
          <w:sz w:val="28"/>
          <w:szCs w:val="28"/>
          <w:rtl/>
        </w:rPr>
        <w:t xml:space="preserve"> </w:t>
      </w:r>
      <w:r w:rsidRPr="005152D4">
        <w:rPr>
          <w:rFonts w:cs="Traditional Arabic" w:hint="cs"/>
          <w:sz w:val="28"/>
          <w:szCs w:val="28"/>
          <w:rtl/>
          <w:lang w:bidi="ar-EG"/>
        </w:rPr>
        <w:t xml:space="preserve">سبق تخريجه. </w:t>
      </w:r>
    </w:p>
  </w:footnote>
  <w:footnote w:id="62">
    <w:p w:rsidR="00AA09A7" w:rsidRPr="005152D4" w:rsidRDefault="00AA09A7" w:rsidP="005152D4">
      <w:pPr>
        <w:pStyle w:val="a7"/>
        <w:rPr>
          <w:rFonts w:cs="Traditional Arabic"/>
          <w:sz w:val="28"/>
          <w:szCs w:val="28"/>
          <w:lang w:bidi="ar-EG"/>
        </w:rPr>
      </w:pPr>
      <w:r w:rsidRPr="005152D4">
        <w:rPr>
          <w:rStyle w:val="a8"/>
          <w:rFonts w:cs="Traditional Arabic"/>
          <w:sz w:val="28"/>
          <w:szCs w:val="28"/>
        </w:rPr>
        <w:footnoteRef/>
      </w:r>
      <w:r w:rsidRPr="005152D4">
        <w:rPr>
          <w:rFonts w:cs="Traditional Arabic"/>
          <w:sz w:val="28"/>
          <w:szCs w:val="28"/>
          <w:rtl/>
        </w:rPr>
        <w:t xml:space="preserve"> </w:t>
      </w:r>
      <w:r w:rsidRPr="005152D4">
        <w:rPr>
          <w:rFonts w:cs="Traditional Arabic" w:hint="cs"/>
          <w:sz w:val="28"/>
          <w:szCs w:val="28"/>
          <w:rtl/>
          <w:lang w:bidi="ar-EG"/>
        </w:rPr>
        <w:t xml:space="preserve">المغنى 6/385. </w:t>
      </w:r>
    </w:p>
  </w:footnote>
  <w:footnote w:id="63">
    <w:p w:rsidR="00AA09A7" w:rsidRPr="005152D4" w:rsidRDefault="00AA09A7" w:rsidP="005152D4">
      <w:pPr>
        <w:pStyle w:val="a7"/>
        <w:rPr>
          <w:rFonts w:cs="Traditional Arabic"/>
          <w:sz w:val="28"/>
          <w:szCs w:val="28"/>
          <w:lang w:bidi="ar-EG"/>
        </w:rPr>
      </w:pPr>
      <w:r w:rsidRPr="005152D4">
        <w:rPr>
          <w:rStyle w:val="a8"/>
          <w:rFonts w:cs="Traditional Arabic"/>
          <w:sz w:val="28"/>
          <w:szCs w:val="28"/>
        </w:rPr>
        <w:footnoteRef/>
      </w:r>
      <w:r w:rsidRPr="005152D4">
        <w:rPr>
          <w:rFonts w:cs="Traditional Arabic"/>
          <w:sz w:val="28"/>
          <w:szCs w:val="28"/>
          <w:rtl/>
        </w:rPr>
        <w:t xml:space="preserve"> </w:t>
      </w:r>
      <w:r w:rsidRPr="005152D4">
        <w:rPr>
          <w:rFonts w:cs="Traditional Arabic" w:hint="cs"/>
          <w:sz w:val="28"/>
          <w:szCs w:val="28"/>
          <w:rtl/>
          <w:lang w:bidi="ar-EG"/>
        </w:rPr>
        <w:t xml:space="preserve">رواه </w:t>
      </w:r>
      <w:proofErr w:type="spellStart"/>
      <w:r w:rsidRPr="005152D4">
        <w:rPr>
          <w:rFonts w:cs="Traditional Arabic" w:hint="cs"/>
          <w:sz w:val="28"/>
          <w:szCs w:val="28"/>
          <w:rtl/>
          <w:lang w:bidi="ar-EG"/>
        </w:rPr>
        <w:t>البخارى</w:t>
      </w:r>
      <w:proofErr w:type="spellEnd"/>
      <w:r w:rsidRPr="005152D4">
        <w:rPr>
          <w:rFonts w:cs="Traditional Arabic" w:hint="cs"/>
          <w:sz w:val="28"/>
          <w:szCs w:val="28"/>
          <w:rtl/>
          <w:lang w:bidi="ar-EG"/>
        </w:rPr>
        <w:t xml:space="preserve"> 3/111، ومسلم 3/1227. </w:t>
      </w:r>
    </w:p>
  </w:footnote>
  <w:footnote w:id="64">
    <w:p w:rsidR="00AA09A7" w:rsidRPr="005152D4" w:rsidRDefault="00AA09A7" w:rsidP="005152D4">
      <w:pPr>
        <w:pStyle w:val="a7"/>
        <w:rPr>
          <w:rFonts w:cs="Traditional Arabic"/>
          <w:sz w:val="28"/>
          <w:szCs w:val="28"/>
          <w:lang w:bidi="ar-EG"/>
        </w:rPr>
      </w:pPr>
      <w:r w:rsidRPr="005152D4">
        <w:rPr>
          <w:rStyle w:val="a8"/>
          <w:rFonts w:cs="Traditional Arabic"/>
          <w:sz w:val="28"/>
          <w:szCs w:val="28"/>
        </w:rPr>
        <w:footnoteRef/>
      </w:r>
      <w:r w:rsidRPr="005152D4">
        <w:rPr>
          <w:rFonts w:cs="Traditional Arabic"/>
          <w:sz w:val="28"/>
          <w:szCs w:val="28"/>
          <w:rtl/>
        </w:rPr>
        <w:t xml:space="preserve"> </w:t>
      </w:r>
      <w:r w:rsidRPr="005152D4">
        <w:rPr>
          <w:rFonts w:cs="Traditional Arabic" w:hint="cs"/>
          <w:sz w:val="28"/>
          <w:szCs w:val="28"/>
          <w:rtl/>
          <w:lang w:bidi="ar-EG"/>
        </w:rPr>
        <w:t>أخرجه أبو داود</w:t>
      </w:r>
      <w:r w:rsidR="00B32F70">
        <w:rPr>
          <w:rFonts w:cs="Traditional Arabic" w:hint="cs"/>
          <w:sz w:val="28"/>
          <w:szCs w:val="28"/>
          <w:rtl/>
          <w:lang w:bidi="ar-EG"/>
        </w:rPr>
        <w:t xml:space="preserve"> في </w:t>
      </w:r>
      <w:proofErr w:type="gramStart"/>
      <w:r w:rsidRPr="005152D4">
        <w:rPr>
          <w:rFonts w:cs="Traditional Arabic" w:hint="cs"/>
          <w:sz w:val="28"/>
          <w:szCs w:val="28"/>
          <w:rtl/>
          <w:lang w:bidi="ar-EG"/>
        </w:rPr>
        <w:t>( كتاب</w:t>
      </w:r>
      <w:proofErr w:type="gramEnd"/>
      <w:r w:rsidRPr="005152D4">
        <w:rPr>
          <w:rFonts w:cs="Traditional Arabic" w:hint="cs"/>
          <w:sz w:val="28"/>
          <w:szCs w:val="28"/>
          <w:rtl/>
          <w:lang w:bidi="ar-EG"/>
        </w:rPr>
        <w:t xml:space="preserve"> البيوع، باب</w:t>
      </w:r>
      <w:r w:rsidR="00B32F70">
        <w:rPr>
          <w:rFonts w:cs="Traditional Arabic" w:hint="cs"/>
          <w:sz w:val="28"/>
          <w:szCs w:val="28"/>
          <w:rtl/>
          <w:lang w:bidi="ar-EG"/>
        </w:rPr>
        <w:t xml:space="preserve"> في </w:t>
      </w:r>
      <w:r w:rsidRPr="005152D4">
        <w:rPr>
          <w:rFonts w:cs="Traditional Arabic" w:hint="cs"/>
          <w:sz w:val="28"/>
          <w:szCs w:val="28"/>
          <w:rtl/>
          <w:lang w:bidi="ar-EG"/>
        </w:rPr>
        <w:t xml:space="preserve">الرجل يبيع ما ليس عنده ). </w:t>
      </w:r>
    </w:p>
  </w:footnote>
  <w:footnote w:id="65">
    <w:p w:rsidR="00AA09A7" w:rsidRPr="005152D4" w:rsidRDefault="00AA09A7" w:rsidP="005152D4">
      <w:pPr>
        <w:pStyle w:val="a7"/>
        <w:rPr>
          <w:rFonts w:cs="Traditional Arabic"/>
          <w:sz w:val="28"/>
          <w:szCs w:val="28"/>
          <w:lang w:bidi="ar-EG"/>
        </w:rPr>
      </w:pPr>
      <w:r w:rsidRPr="005152D4">
        <w:rPr>
          <w:rStyle w:val="a8"/>
          <w:rFonts w:cs="Traditional Arabic"/>
          <w:sz w:val="28"/>
          <w:szCs w:val="28"/>
        </w:rPr>
        <w:footnoteRef/>
      </w:r>
      <w:r w:rsidRPr="005152D4">
        <w:rPr>
          <w:rFonts w:cs="Traditional Arabic"/>
          <w:sz w:val="28"/>
          <w:szCs w:val="28"/>
          <w:rtl/>
        </w:rPr>
        <w:t xml:space="preserve"> </w:t>
      </w:r>
      <w:r w:rsidRPr="005152D4">
        <w:rPr>
          <w:rFonts w:cs="Traditional Arabic" w:hint="cs"/>
          <w:sz w:val="28"/>
          <w:szCs w:val="28"/>
          <w:rtl/>
          <w:lang w:bidi="ar-EG"/>
        </w:rPr>
        <w:t>المغنى 6/385.</w:t>
      </w:r>
    </w:p>
  </w:footnote>
  <w:footnote w:id="66">
    <w:p w:rsidR="00AA09A7" w:rsidRPr="005152D4" w:rsidRDefault="00AA09A7" w:rsidP="005152D4">
      <w:pPr>
        <w:pStyle w:val="a7"/>
        <w:rPr>
          <w:rFonts w:cs="Traditional Arabic"/>
          <w:sz w:val="28"/>
          <w:szCs w:val="28"/>
          <w:lang w:bidi="ar-EG"/>
        </w:rPr>
      </w:pPr>
      <w:r w:rsidRPr="005152D4">
        <w:rPr>
          <w:rStyle w:val="a8"/>
          <w:rFonts w:cs="Traditional Arabic"/>
          <w:sz w:val="28"/>
          <w:szCs w:val="28"/>
        </w:rPr>
        <w:footnoteRef/>
      </w:r>
      <w:r w:rsidRPr="005152D4">
        <w:rPr>
          <w:rFonts w:cs="Traditional Arabic"/>
          <w:sz w:val="28"/>
          <w:szCs w:val="28"/>
          <w:rtl/>
        </w:rPr>
        <w:t xml:space="preserve"> </w:t>
      </w:r>
      <w:r w:rsidRPr="005152D4">
        <w:rPr>
          <w:rFonts w:cs="Traditional Arabic" w:hint="cs"/>
          <w:sz w:val="28"/>
          <w:szCs w:val="28"/>
          <w:rtl/>
          <w:lang w:bidi="ar-EG"/>
        </w:rPr>
        <w:t>المغنى 7/435.</w:t>
      </w:r>
    </w:p>
  </w:footnote>
  <w:footnote w:id="67">
    <w:p w:rsidR="00AA09A7" w:rsidRPr="005152D4" w:rsidRDefault="00AA09A7" w:rsidP="005152D4">
      <w:pPr>
        <w:pStyle w:val="a7"/>
        <w:rPr>
          <w:rFonts w:cs="Traditional Arabic"/>
          <w:sz w:val="28"/>
          <w:szCs w:val="28"/>
          <w:lang w:bidi="ar-EG"/>
        </w:rPr>
      </w:pPr>
      <w:r w:rsidRPr="005152D4">
        <w:rPr>
          <w:rStyle w:val="a8"/>
          <w:rFonts w:cs="Traditional Arabic"/>
          <w:sz w:val="28"/>
          <w:szCs w:val="28"/>
        </w:rPr>
        <w:footnoteRef/>
      </w:r>
      <w:r w:rsidRPr="005152D4">
        <w:rPr>
          <w:rFonts w:cs="Traditional Arabic"/>
          <w:sz w:val="28"/>
          <w:szCs w:val="28"/>
          <w:rtl/>
        </w:rPr>
        <w:t xml:space="preserve"> </w:t>
      </w:r>
      <w:r w:rsidRPr="005152D4">
        <w:rPr>
          <w:rFonts w:cs="Traditional Arabic" w:hint="cs"/>
          <w:sz w:val="28"/>
          <w:szCs w:val="28"/>
          <w:rtl/>
          <w:lang w:bidi="ar-EG"/>
        </w:rPr>
        <w:t xml:space="preserve">راوه </w:t>
      </w:r>
      <w:proofErr w:type="gramStart"/>
      <w:r w:rsidRPr="005152D4">
        <w:rPr>
          <w:rFonts w:cs="Traditional Arabic" w:hint="cs"/>
          <w:sz w:val="28"/>
          <w:szCs w:val="28"/>
          <w:rtl/>
          <w:lang w:bidi="ar-EG"/>
        </w:rPr>
        <w:t>البخاري(</w:t>
      </w:r>
      <w:proofErr w:type="gramEnd"/>
      <w:r w:rsidRPr="005152D4">
        <w:rPr>
          <w:rFonts w:cs="Traditional Arabic" w:hint="cs"/>
          <w:sz w:val="28"/>
          <w:szCs w:val="28"/>
          <w:rtl/>
          <w:lang w:bidi="ar-EG"/>
        </w:rPr>
        <w:t xml:space="preserve">كتاب البيوع-باب الشفعة فيما لم يقسم)ومسلم (كتاب المساقاة-باب الشفعة) </w:t>
      </w:r>
    </w:p>
  </w:footnote>
  <w:footnote w:id="68">
    <w:p w:rsidR="00AA09A7" w:rsidRPr="005152D4" w:rsidRDefault="00AA09A7" w:rsidP="005152D4">
      <w:pPr>
        <w:pStyle w:val="a7"/>
        <w:jc w:val="lowKashida"/>
        <w:rPr>
          <w:rFonts w:cs="Traditional Arabic"/>
          <w:sz w:val="28"/>
          <w:szCs w:val="28"/>
          <w:lang w:bidi="ar-EG"/>
        </w:rPr>
      </w:pPr>
      <w:r w:rsidRPr="005152D4">
        <w:rPr>
          <w:rStyle w:val="a8"/>
          <w:rFonts w:cs="Traditional Arabic"/>
          <w:sz w:val="28"/>
          <w:szCs w:val="28"/>
        </w:rPr>
        <w:footnoteRef/>
      </w:r>
      <w:r w:rsidRPr="005152D4">
        <w:rPr>
          <w:rFonts w:cs="Traditional Arabic"/>
          <w:sz w:val="28"/>
          <w:szCs w:val="28"/>
          <w:rtl/>
        </w:rPr>
        <w:t xml:space="preserve"> </w:t>
      </w:r>
      <w:r w:rsidRPr="005152D4">
        <w:rPr>
          <w:rFonts w:cs="Traditional Arabic" w:hint="cs"/>
          <w:sz w:val="28"/>
          <w:szCs w:val="28"/>
          <w:rtl/>
          <w:lang w:bidi="ar-EG"/>
        </w:rPr>
        <w:t xml:space="preserve">أخرجه </w:t>
      </w:r>
      <w:proofErr w:type="spellStart"/>
      <w:r w:rsidRPr="005152D4">
        <w:rPr>
          <w:rFonts w:cs="Traditional Arabic" w:hint="cs"/>
          <w:sz w:val="28"/>
          <w:szCs w:val="28"/>
          <w:rtl/>
          <w:lang w:bidi="ar-EG"/>
        </w:rPr>
        <w:t>الترمذى</w:t>
      </w:r>
      <w:proofErr w:type="spellEnd"/>
      <w:r w:rsidRPr="005152D4">
        <w:rPr>
          <w:rFonts w:cs="Traditional Arabic" w:hint="cs"/>
          <w:sz w:val="28"/>
          <w:szCs w:val="28"/>
          <w:rtl/>
          <w:lang w:bidi="ar-EG"/>
        </w:rPr>
        <w:t xml:space="preserve"> </w:t>
      </w:r>
      <w:proofErr w:type="gramStart"/>
      <w:r w:rsidRPr="005152D4">
        <w:rPr>
          <w:rFonts w:cs="Traditional Arabic" w:hint="cs"/>
          <w:sz w:val="28"/>
          <w:szCs w:val="28"/>
          <w:rtl/>
          <w:lang w:bidi="ar-EG"/>
        </w:rPr>
        <w:t>( كتاب</w:t>
      </w:r>
      <w:proofErr w:type="gramEnd"/>
      <w:r w:rsidRPr="005152D4">
        <w:rPr>
          <w:rFonts w:cs="Traditional Arabic" w:hint="cs"/>
          <w:sz w:val="28"/>
          <w:szCs w:val="28"/>
          <w:rtl/>
          <w:lang w:bidi="ar-EG"/>
        </w:rPr>
        <w:t xml:space="preserve"> النكاح </w:t>
      </w:r>
      <w:r w:rsidRPr="005152D4">
        <w:rPr>
          <w:rFonts w:cs="Traditional Arabic"/>
          <w:sz w:val="28"/>
          <w:szCs w:val="28"/>
          <w:rtl/>
          <w:lang w:bidi="ar-EG"/>
        </w:rPr>
        <w:t>–</w:t>
      </w:r>
      <w:r w:rsidRPr="005152D4">
        <w:rPr>
          <w:rFonts w:cs="Traditional Arabic" w:hint="cs"/>
          <w:sz w:val="28"/>
          <w:szCs w:val="28"/>
          <w:rtl/>
          <w:lang w:bidi="ar-EG"/>
        </w:rPr>
        <w:t xml:space="preserve"> باب ما جاء</w:t>
      </w:r>
      <w:r w:rsidR="00B32F70">
        <w:rPr>
          <w:rFonts w:cs="Traditional Arabic" w:hint="cs"/>
          <w:sz w:val="28"/>
          <w:szCs w:val="28"/>
          <w:rtl/>
          <w:lang w:bidi="ar-EG"/>
        </w:rPr>
        <w:t xml:space="preserve"> في </w:t>
      </w:r>
      <w:r w:rsidRPr="005152D4">
        <w:rPr>
          <w:rFonts w:cs="Traditional Arabic" w:hint="cs"/>
          <w:sz w:val="28"/>
          <w:szCs w:val="28"/>
          <w:rtl/>
          <w:lang w:bidi="ar-EG"/>
        </w:rPr>
        <w:t xml:space="preserve">النظر إلى المخطوبة، وقال حديث حسن، وابن ماجه ( كتاب النكاح </w:t>
      </w:r>
      <w:r w:rsidRPr="005152D4">
        <w:rPr>
          <w:rFonts w:cs="Traditional Arabic"/>
          <w:sz w:val="28"/>
          <w:szCs w:val="28"/>
          <w:rtl/>
          <w:lang w:bidi="ar-EG"/>
        </w:rPr>
        <w:t>–</w:t>
      </w:r>
      <w:r w:rsidRPr="005152D4">
        <w:rPr>
          <w:rFonts w:cs="Traditional Arabic" w:hint="cs"/>
          <w:sz w:val="28"/>
          <w:szCs w:val="28"/>
          <w:rtl/>
          <w:lang w:bidi="ar-EG"/>
        </w:rPr>
        <w:t xml:space="preserve"> باب النظر إلى المرأة </w:t>
      </w:r>
      <w:r w:rsidRPr="005152D4">
        <w:rPr>
          <w:rFonts w:cs="Traditional Arabic"/>
          <w:sz w:val="28"/>
          <w:szCs w:val="28"/>
          <w:rtl/>
          <w:lang w:bidi="ar-EG"/>
        </w:rPr>
        <w:t>–</w:t>
      </w:r>
      <w:r w:rsidRPr="005152D4">
        <w:rPr>
          <w:rFonts w:cs="Traditional Arabic" w:hint="cs"/>
          <w:sz w:val="28"/>
          <w:szCs w:val="28"/>
          <w:rtl/>
          <w:lang w:bidi="ar-EG"/>
        </w:rPr>
        <w:t xml:space="preserve"> ) ).</w:t>
      </w:r>
    </w:p>
  </w:footnote>
  <w:footnote w:id="69">
    <w:p w:rsidR="00AA09A7" w:rsidRPr="005152D4" w:rsidRDefault="00AA09A7" w:rsidP="005152D4">
      <w:pPr>
        <w:pStyle w:val="a7"/>
        <w:rPr>
          <w:rFonts w:cs="Traditional Arabic"/>
          <w:sz w:val="28"/>
          <w:szCs w:val="28"/>
          <w:lang w:bidi="ar-EG"/>
        </w:rPr>
      </w:pPr>
      <w:r w:rsidRPr="005152D4">
        <w:rPr>
          <w:rStyle w:val="a8"/>
          <w:rFonts w:cs="Traditional Arabic"/>
          <w:sz w:val="28"/>
          <w:szCs w:val="28"/>
        </w:rPr>
        <w:footnoteRef/>
      </w:r>
      <w:r w:rsidRPr="005152D4">
        <w:rPr>
          <w:rFonts w:cs="Traditional Arabic"/>
          <w:sz w:val="28"/>
          <w:szCs w:val="28"/>
          <w:rtl/>
        </w:rPr>
        <w:t xml:space="preserve"> </w:t>
      </w:r>
      <w:proofErr w:type="spellStart"/>
      <w:r w:rsidRPr="005152D4">
        <w:rPr>
          <w:rFonts w:cs="Traditional Arabic" w:hint="cs"/>
          <w:sz w:val="28"/>
          <w:szCs w:val="28"/>
          <w:rtl/>
          <w:lang w:bidi="ar-EG"/>
        </w:rPr>
        <w:t>الآدارب</w:t>
      </w:r>
      <w:proofErr w:type="spellEnd"/>
      <w:r w:rsidRPr="005152D4">
        <w:rPr>
          <w:rFonts w:cs="Traditional Arabic" w:hint="cs"/>
          <w:sz w:val="28"/>
          <w:szCs w:val="28"/>
          <w:rtl/>
          <w:lang w:bidi="ar-EG"/>
        </w:rPr>
        <w:t xml:space="preserve"> الشرعية 2/300. </w:t>
      </w:r>
    </w:p>
  </w:footnote>
  <w:footnote w:id="70">
    <w:p w:rsidR="00AA09A7" w:rsidRPr="005152D4" w:rsidRDefault="00AA09A7" w:rsidP="005152D4">
      <w:pPr>
        <w:pStyle w:val="a7"/>
        <w:rPr>
          <w:rFonts w:cs="Traditional Arabic"/>
          <w:sz w:val="28"/>
          <w:szCs w:val="28"/>
          <w:lang w:bidi="ar-EG"/>
        </w:rPr>
      </w:pPr>
      <w:r w:rsidRPr="005152D4">
        <w:rPr>
          <w:rStyle w:val="a8"/>
          <w:rFonts w:cs="Traditional Arabic"/>
          <w:sz w:val="28"/>
          <w:szCs w:val="28"/>
        </w:rPr>
        <w:footnoteRef/>
      </w:r>
      <w:r w:rsidRPr="005152D4">
        <w:rPr>
          <w:rFonts w:cs="Traditional Arabic"/>
          <w:sz w:val="28"/>
          <w:szCs w:val="28"/>
          <w:rtl/>
        </w:rPr>
        <w:t xml:space="preserve"> </w:t>
      </w:r>
      <w:r w:rsidRPr="005152D4">
        <w:rPr>
          <w:rFonts w:cs="Traditional Arabic" w:hint="cs"/>
          <w:sz w:val="28"/>
          <w:szCs w:val="28"/>
          <w:rtl/>
          <w:lang w:bidi="ar-EG"/>
        </w:rPr>
        <w:t xml:space="preserve">المغنى 4/288. </w:t>
      </w:r>
    </w:p>
  </w:footnote>
  <w:footnote w:id="71">
    <w:p w:rsidR="00AA09A7" w:rsidRPr="005152D4" w:rsidRDefault="00AA09A7" w:rsidP="005152D4">
      <w:pPr>
        <w:pStyle w:val="a7"/>
        <w:rPr>
          <w:rFonts w:cs="Traditional Arabic"/>
          <w:sz w:val="28"/>
          <w:szCs w:val="28"/>
          <w:lang w:bidi="ar-EG"/>
        </w:rPr>
      </w:pPr>
      <w:r w:rsidRPr="005152D4">
        <w:rPr>
          <w:rStyle w:val="a8"/>
          <w:rFonts w:cs="Traditional Arabic"/>
          <w:sz w:val="28"/>
          <w:szCs w:val="28"/>
        </w:rPr>
        <w:footnoteRef/>
      </w:r>
      <w:r w:rsidRPr="005152D4">
        <w:rPr>
          <w:rFonts w:cs="Traditional Arabic"/>
          <w:sz w:val="28"/>
          <w:szCs w:val="28"/>
          <w:rtl/>
        </w:rPr>
        <w:t xml:space="preserve"> </w:t>
      </w:r>
      <w:r w:rsidRPr="005152D4">
        <w:rPr>
          <w:rFonts w:cs="Traditional Arabic" w:hint="cs"/>
          <w:sz w:val="28"/>
          <w:szCs w:val="28"/>
          <w:rtl/>
          <w:lang w:bidi="ar-EG"/>
        </w:rPr>
        <w:t xml:space="preserve">مجموع الفتاوى لابن تيمية 24/275. </w:t>
      </w:r>
    </w:p>
  </w:footnote>
  <w:footnote w:id="72">
    <w:p w:rsidR="00AA09A7" w:rsidRPr="005152D4" w:rsidRDefault="00AA09A7" w:rsidP="00B32F70">
      <w:pPr>
        <w:pStyle w:val="a7"/>
        <w:jc w:val="lowKashida"/>
        <w:rPr>
          <w:rFonts w:cs="Traditional Arabic"/>
          <w:sz w:val="28"/>
          <w:szCs w:val="28"/>
          <w:rtl/>
          <w:lang w:bidi="ar-EG"/>
        </w:rPr>
      </w:pPr>
      <w:r w:rsidRPr="005152D4">
        <w:rPr>
          <w:rStyle w:val="a8"/>
          <w:rFonts w:cs="Traditional Arabic"/>
          <w:sz w:val="28"/>
          <w:szCs w:val="28"/>
        </w:rPr>
        <w:footnoteRef/>
      </w:r>
      <w:r w:rsidRPr="005152D4">
        <w:rPr>
          <w:rFonts w:cs="Traditional Arabic"/>
          <w:sz w:val="28"/>
          <w:szCs w:val="28"/>
          <w:rtl/>
        </w:rPr>
        <w:t xml:space="preserve"> </w:t>
      </w:r>
      <w:r w:rsidRPr="005152D4">
        <w:rPr>
          <w:rFonts w:cs="Traditional Arabic" w:hint="cs"/>
          <w:sz w:val="28"/>
          <w:szCs w:val="28"/>
          <w:rtl/>
          <w:lang w:bidi="ar-EG"/>
        </w:rPr>
        <w:t>الأحاديث الثلاثة السابقة رواها مسلم</w:t>
      </w:r>
      <w:r w:rsidR="00B32F70">
        <w:rPr>
          <w:rFonts w:cs="Traditional Arabic" w:hint="cs"/>
          <w:sz w:val="28"/>
          <w:szCs w:val="28"/>
          <w:rtl/>
          <w:lang w:bidi="ar-EG"/>
        </w:rPr>
        <w:t xml:space="preserve"> في </w:t>
      </w:r>
      <w:proofErr w:type="gramStart"/>
      <w:r w:rsidRPr="005152D4">
        <w:rPr>
          <w:rFonts w:cs="Traditional Arabic" w:hint="cs"/>
          <w:sz w:val="28"/>
          <w:szCs w:val="28"/>
          <w:rtl/>
          <w:lang w:bidi="ar-EG"/>
        </w:rPr>
        <w:t>( كتاب</w:t>
      </w:r>
      <w:proofErr w:type="gramEnd"/>
      <w:r w:rsidRPr="005152D4">
        <w:rPr>
          <w:rFonts w:cs="Traditional Arabic" w:hint="cs"/>
          <w:sz w:val="28"/>
          <w:szCs w:val="28"/>
          <w:rtl/>
          <w:lang w:bidi="ar-EG"/>
        </w:rPr>
        <w:t xml:space="preserve"> اللباس والزينة </w:t>
      </w:r>
      <w:r w:rsidR="00B32F70">
        <w:rPr>
          <w:rFonts w:cs="Traditional Arabic" w:hint="cs"/>
          <w:sz w:val="28"/>
          <w:szCs w:val="28"/>
          <w:rtl/>
          <w:lang w:bidi="ar-EG"/>
        </w:rPr>
        <w:t>-</w:t>
      </w:r>
      <w:r w:rsidRPr="005152D4">
        <w:rPr>
          <w:rFonts w:cs="Traditional Arabic" w:hint="cs"/>
          <w:sz w:val="28"/>
          <w:szCs w:val="28"/>
          <w:rtl/>
          <w:lang w:bidi="ar-EG"/>
        </w:rPr>
        <w:t xml:space="preserve"> باب تحريم استعمال إناء الذهب والفضة على </w:t>
      </w:r>
      <w:proofErr w:type="spellStart"/>
      <w:r w:rsidRPr="005152D4">
        <w:rPr>
          <w:rFonts w:cs="Traditional Arabic" w:hint="cs"/>
          <w:sz w:val="28"/>
          <w:szCs w:val="28"/>
          <w:rtl/>
          <w:lang w:bidi="ar-EG"/>
        </w:rPr>
        <w:t>الرجالوالنساء</w:t>
      </w:r>
      <w:proofErr w:type="spellEnd"/>
      <w:r w:rsidRPr="005152D4">
        <w:rPr>
          <w:rFonts w:cs="Traditional Arabic" w:hint="cs"/>
          <w:sz w:val="28"/>
          <w:szCs w:val="28"/>
          <w:rtl/>
          <w:lang w:bidi="ar-EG"/>
        </w:rPr>
        <w:t>.</w:t>
      </w:r>
      <w:r w:rsidR="00B32F70">
        <w:rPr>
          <w:rFonts w:cs="Traditional Arabic" w:hint="cs"/>
          <w:sz w:val="28"/>
          <w:szCs w:val="28"/>
          <w:rtl/>
          <w:lang w:bidi="ar-EG"/>
        </w:rPr>
        <w:t>..</w:t>
      </w:r>
      <w:r w:rsidRPr="005152D4">
        <w:rPr>
          <w:rFonts w:cs="Traditional Arabic" w:hint="cs"/>
          <w:sz w:val="28"/>
          <w:szCs w:val="28"/>
          <w:rtl/>
          <w:lang w:bidi="ar-EG"/>
        </w:rPr>
        <w:t>)</w:t>
      </w:r>
    </w:p>
  </w:footnote>
  <w:footnote w:id="73">
    <w:p w:rsidR="00AA09A7" w:rsidRPr="005152D4" w:rsidRDefault="00AA09A7" w:rsidP="005152D4">
      <w:pPr>
        <w:pStyle w:val="a7"/>
        <w:jc w:val="lowKashida"/>
        <w:rPr>
          <w:rFonts w:cs="Traditional Arabic"/>
          <w:sz w:val="28"/>
          <w:szCs w:val="28"/>
          <w:rtl/>
          <w:lang w:bidi="ar-EG"/>
        </w:rPr>
      </w:pPr>
      <w:r w:rsidRPr="005152D4">
        <w:rPr>
          <w:rStyle w:val="a8"/>
          <w:rFonts w:cs="Traditional Arabic"/>
          <w:sz w:val="28"/>
          <w:szCs w:val="28"/>
        </w:rPr>
        <w:footnoteRef/>
      </w:r>
      <w:r w:rsidRPr="005152D4">
        <w:rPr>
          <w:rFonts w:cs="Traditional Arabic"/>
          <w:sz w:val="28"/>
          <w:szCs w:val="28"/>
          <w:rtl/>
        </w:rPr>
        <w:t xml:space="preserve"> </w:t>
      </w:r>
      <w:proofErr w:type="spellStart"/>
      <w:r w:rsidRPr="005152D4">
        <w:rPr>
          <w:rFonts w:cs="Traditional Arabic" w:hint="cs"/>
          <w:sz w:val="28"/>
          <w:szCs w:val="28"/>
          <w:rtl/>
          <w:lang w:bidi="ar-EG"/>
        </w:rPr>
        <w:t>البخارى</w:t>
      </w:r>
      <w:proofErr w:type="spellEnd"/>
      <w:r w:rsidRPr="005152D4">
        <w:rPr>
          <w:rFonts w:cs="Traditional Arabic" w:hint="cs"/>
          <w:sz w:val="28"/>
          <w:szCs w:val="28"/>
          <w:rtl/>
          <w:lang w:bidi="ar-EG"/>
        </w:rPr>
        <w:t xml:space="preserve"> </w:t>
      </w:r>
      <w:proofErr w:type="gramStart"/>
      <w:r w:rsidRPr="005152D4">
        <w:rPr>
          <w:rFonts w:cs="Traditional Arabic" w:hint="cs"/>
          <w:sz w:val="28"/>
          <w:szCs w:val="28"/>
          <w:rtl/>
          <w:lang w:bidi="ar-EG"/>
        </w:rPr>
        <w:t>( كتاب</w:t>
      </w:r>
      <w:proofErr w:type="gramEnd"/>
      <w:r w:rsidRPr="005152D4">
        <w:rPr>
          <w:rFonts w:cs="Traditional Arabic" w:hint="cs"/>
          <w:sz w:val="28"/>
          <w:szCs w:val="28"/>
          <w:rtl/>
          <w:lang w:bidi="ar-EG"/>
        </w:rPr>
        <w:t xml:space="preserve"> الجهاد والسير </w:t>
      </w:r>
      <w:r w:rsidRPr="005152D4">
        <w:rPr>
          <w:rFonts w:cs="Traditional Arabic"/>
          <w:sz w:val="28"/>
          <w:szCs w:val="28"/>
          <w:rtl/>
          <w:lang w:bidi="ar-EG"/>
        </w:rPr>
        <w:t>–</w:t>
      </w:r>
      <w:r w:rsidRPr="005152D4">
        <w:rPr>
          <w:rFonts w:cs="Traditional Arabic" w:hint="cs"/>
          <w:sz w:val="28"/>
          <w:szCs w:val="28"/>
          <w:rtl/>
          <w:lang w:bidi="ar-EG"/>
        </w:rPr>
        <w:t xml:space="preserve"> باب الحرير</w:t>
      </w:r>
      <w:r w:rsidR="00B32F70">
        <w:rPr>
          <w:rFonts w:cs="Traditional Arabic" w:hint="cs"/>
          <w:sz w:val="28"/>
          <w:szCs w:val="28"/>
          <w:rtl/>
          <w:lang w:bidi="ar-EG"/>
        </w:rPr>
        <w:t xml:space="preserve"> في </w:t>
      </w:r>
      <w:r w:rsidRPr="005152D4">
        <w:rPr>
          <w:rFonts w:cs="Traditional Arabic" w:hint="cs"/>
          <w:sz w:val="28"/>
          <w:szCs w:val="28"/>
          <w:rtl/>
          <w:lang w:bidi="ar-EG"/>
        </w:rPr>
        <w:t xml:space="preserve">الحرب )، ومسلم ( كتاب اللباس والزينة </w:t>
      </w:r>
      <w:r w:rsidRPr="005152D4">
        <w:rPr>
          <w:rFonts w:cs="Traditional Arabic"/>
          <w:sz w:val="28"/>
          <w:szCs w:val="28"/>
          <w:rtl/>
          <w:lang w:bidi="ar-EG"/>
        </w:rPr>
        <w:t>–</w:t>
      </w:r>
      <w:r w:rsidRPr="005152D4">
        <w:rPr>
          <w:rFonts w:cs="Traditional Arabic" w:hint="cs"/>
          <w:sz w:val="28"/>
          <w:szCs w:val="28"/>
          <w:rtl/>
          <w:lang w:bidi="ar-EG"/>
        </w:rPr>
        <w:t xml:space="preserve"> باب إباحة لبس الحرير للرجل إذا كان به حِكة أو نحوها ). </w:t>
      </w:r>
    </w:p>
  </w:footnote>
  <w:footnote w:id="74">
    <w:p w:rsidR="00AA09A7" w:rsidRPr="005152D4" w:rsidRDefault="00AA09A7" w:rsidP="005152D4">
      <w:pPr>
        <w:pStyle w:val="a7"/>
        <w:rPr>
          <w:rFonts w:cs="Traditional Arabic"/>
          <w:sz w:val="28"/>
          <w:szCs w:val="28"/>
          <w:lang w:bidi="ar-EG"/>
        </w:rPr>
      </w:pPr>
      <w:r w:rsidRPr="005152D4">
        <w:rPr>
          <w:rStyle w:val="a8"/>
          <w:rFonts w:cs="Traditional Arabic"/>
          <w:sz w:val="28"/>
          <w:szCs w:val="28"/>
        </w:rPr>
        <w:footnoteRef/>
      </w:r>
      <w:r w:rsidRPr="005152D4">
        <w:rPr>
          <w:rFonts w:cs="Traditional Arabic"/>
          <w:sz w:val="28"/>
          <w:szCs w:val="28"/>
          <w:rtl/>
        </w:rPr>
        <w:t xml:space="preserve"> </w:t>
      </w:r>
      <w:r w:rsidRPr="005152D4">
        <w:rPr>
          <w:rFonts w:cs="Traditional Arabic" w:hint="cs"/>
          <w:sz w:val="28"/>
          <w:szCs w:val="28"/>
          <w:rtl/>
          <w:lang w:bidi="ar-EG"/>
        </w:rPr>
        <w:t xml:space="preserve">يعضد: يقطع. </w:t>
      </w:r>
    </w:p>
  </w:footnote>
  <w:footnote w:id="75">
    <w:p w:rsidR="00AA09A7" w:rsidRPr="005152D4" w:rsidRDefault="00AA09A7" w:rsidP="005152D4">
      <w:pPr>
        <w:pStyle w:val="a7"/>
        <w:rPr>
          <w:rFonts w:cs="Traditional Arabic"/>
          <w:sz w:val="28"/>
          <w:szCs w:val="28"/>
          <w:lang w:bidi="ar-EG"/>
        </w:rPr>
      </w:pPr>
      <w:r w:rsidRPr="005152D4">
        <w:rPr>
          <w:rStyle w:val="a8"/>
          <w:rFonts w:cs="Traditional Arabic"/>
          <w:sz w:val="28"/>
          <w:szCs w:val="28"/>
        </w:rPr>
        <w:footnoteRef/>
      </w:r>
      <w:r w:rsidRPr="005152D4">
        <w:rPr>
          <w:rFonts w:cs="Traditional Arabic"/>
          <w:sz w:val="28"/>
          <w:szCs w:val="28"/>
          <w:rtl/>
        </w:rPr>
        <w:t xml:space="preserve"> </w:t>
      </w:r>
      <w:r w:rsidRPr="005152D4">
        <w:rPr>
          <w:rFonts w:cs="Traditional Arabic" w:hint="cs"/>
          <w:sz w:val="28"/>
          <w:szCs w:val="28"/>
          <w:rtl/>
          <w:lang w:bidi="ar-EG"/>
        </w:rPr>
        <w:t xml:space="preserve">الإذخر: نبات طيب الرائحة. النهاية 1/33. </w:t>
      </w:r>
    </w:p>
  </w:footnote>
  <w:footnote w:id="76">
    <w:p w:rsidR="00AA09A7" w:rsidRPr="005152D4" w:rsidRDefault="00AA09A7" w:rsidP="005152D4">
      <w:pPr>
        <w:pStyle w:val="a7"/>
        <w:rPr>
          <w:rFonts w:cs="Traditional Arabic"/>
          <w:sz w:val="28"/>
          <w:szCs w:val="28"/>
          <w:lang w:bidi="ar-EG"/>
        </w:rPr>
      </w:pPr>
      <w:r w:rsidRPr="005152D4">
        <w:rPr>
          <w:rStyle w:val="a8"/>
          <w:rFonts w:cs="Traditional Arabic"/>
          <w:sz w:val="28"/>
          <w:szCs w:val="28"/>
        </w:rPr>
        <w:footnoteRef/>
      </w:r>
      <w:r w:rsidRPr="005152D4">
        <w:rPr>
          <w:rFonts w:cs="Traditional Arabic"/>
          <w:sz w:val="28"/>
          <w:szCs w:val="28"/>
          <w:rtl/>
        </w:rPr>
        <w:t xml:space="preserve"> </w:t>
      </w:r>
      <w:r w:rsidRPr="005152D4">
        <w:rPr>
          <w:rFonts w:cs="Traditional Arabic" w:hint="cs"/>
          <w:sz w:val="28"/>
          <w:szCs w:val="28"/>
          <w:rtl/>
          <w:lang w:bidi="ar-EG"/>
        </w:rPr>
        <w:t xml:space="preserve">القين: هو الحداد </w:t>
      </w:r>
      <w:proofErr w:type="spellStart"/>
      <w:r w:rsidRPr="005152D4">
        <w:rPr>
          <w:rFonts w:cs="Traditional Arabic" w:hint="cs"/>
          <w:sz w:val="28"/>
          <w:szCs w:val="28"/>
          <w:rtl/>
          <w:lang w:bidi="ar-EG"/>
        </w:rPr>
        <w:t>والصائع</w:t>
      </w:r>
      <w:proofErr w:type="spellEnd"/>
      <w:r w:rsidRPr="005152D4">
        <w:rPr>
          <w:rFonts w:cs="Traditional Arabic" w:hint="cs"/>
          <w:sz w:val="28"/>
          <w:szCs w:val="28"/>
          <w:rtl/>
          <w:lang w:bidi="ar-EG"/>
        </w:rPr>
        <w:t xml:space="preserve">. النهاية 4/135. </w:t>
      </w:r>
    </w:p>
  </w:footnote>
  <w:footnote w:id="77">
    <w:p w:rsidR="00AA09A7" w:rsidRPr="005152D4" w:rsidRDefault="00AA09A7" w:rsidP="005152D4">
      <w:pPr>
        <w:pStyle w:val="a7"/>
        <w:rPr>
          <w:rFonts w:cs="Traditional Arabic"/>
          <w:sz w:val="28"/>
          <w:szCs w:val="28"/>
          <w:lang w:bidi="ar-EG"/>
        </w:rPr>
      </w:pPr>
      <w:r w:rsidRPr="005152D4">
        <w:rPr>
          <w:rStyle w:val="a8"/>
          <w:rFonts w:cs="Traditional Arabic"/>
          <w:sz w:val="28"/>
          <w:szCs w:val="28"/>
        </w:rPr>
        <w:footnoteRef/>
      </w:r>
      <w:r w:rsidRPr="005152D4">
        <w:rPr>
          <w:rFonts w:cs="Traditional Arabic"/>
          <w:sz w:val="28"/>
          <w:szCs w:val="28"/>
          <w:rtl/>
        </w:rPr>
        <w:t xml:space="preserve"> </w:t>
      </w:r>
      <w:r w:rsidRPr="005152D4">
        <w:rPr>
          <w:rFonts w:cs="Traditional Arabic" w:hint="cs"/>
          <w:sz w:val="28"/>
          <w:szCs w:val="28"/>
          <w:rtl/>
          <w:lang w:bidi="ar-EG"/>
        </w:rPr>
        <w:t xml:space="preserve">أخرجه </w:t>
      </w:r>
      <w:proofErr w:type="spellStart"/>
      <w:r w:rsidRPr="005152D4">
        <w:rPr>
          <w:rFonts w:cs="Traditional Arabic" w:hint="cs"/>
          <w:sz w:val="28"/>
          <w:szCs w:val="28"/>
          <w:rtl/>
          <w:lang w:bidi="ar-EG"/>
        </w:rPr>
        <w:t>البخارى</w:t>
      </w:r>
      <w:proofErr w:type="spellEnd"/>
      <w:r w:rsidRPr="005152D4">
        <w:rPr>
          <w:rFonts w:cs="Traditional Arabic" w:hint="cs"/>
          <w:sz w:val="28"/>
          <w:szCs w:val="28"/>
          <w:rtl/>
          <w:lang w:bidi="ar-EG"/>
        </w:rPr>
        <w:t xml:space="preserve">، كتاب الجنائز، باب الإذخر ومسلم كتاب الحج، باب تحريم مكة. </w:t>
      </w:r>
    </w:p>
  </w:footnote>
  <w:footnote w:id="78">
    <w:p w:rsidR="00AA09A7" w:rsidRPr="005152D4" w:rsidRDefault="00AA09A7" w:rsidP="005152D4">
      <w:pPr>
        <w:pStyle w:val="a7"/>
        <w:rPr>
          <w:rFonts w:cs="Traditional Arabic"/>
          <w:sz w:val="28"/>
          <w:szCs w:val="28"/>
          <w:lang w:bidi="ar-EG"/>
        </w:rPr>
      </w:pPr>
      <w:r w:rsidRPr="005152D4">
        <w:rPr>
          <w:rStyle w:val="a8"/>
          <w:rFonts w:cs="Traditional Arabic"/>
          <w:sz w:val="28"/>
          <w:szCs w:val="28"/>
        </w:rPr>
        <w:footnoteRef/>
      </w:r>
      <w:r w:rsidRPr="005152D4">
        <w:rPr>
          <w:rFonts w:cs="Traditional Arabic"/>
          <w:sz w:val="28"/>
          <w:szCs w:val="28"/>
          <w:rtl/>
        </w:rPr>
        <w:t xml:space="preserve"> </w:t>
      </w:r>
      <w:r w:rsidRPr="005152D4">
        <w:rPr>
          <w:rFonts w:cs="Traditional Arabic" w:hint="cs"/>
          <w:sz w:val="28"/>
          <w:szCs w:val="28"/>
          <w:rtl/>
          <w:lang w:bidi="ar-EG"/>
        </w:rPr>
        <w:t xml:space="preserve">مجموع الفتاوى 29/64. </w:t>
      </w:r>
    </w:p>
  </w:footnote>
  <w:footnote w:id="79">
    <w:p w:rsidR="00AA09A7" w:rsidRPr="005152D4" w:rsidRDefault="00AA09A7" w:rsidP="005152D4">
      <w:pPr>
        <w:pStyle w:val="a7"/>
        <w:rPr>
          <w:rFonts w:cs="Traditional Arabic"/>
          <w:sz w:val="28"/>
          <w:szCs w:val="28"/>
          <w:lang w:bidi="ar-EG"/>
        </w:rPr>
      </w:pPr>
      <w:r w:rsidRPr="005152D4">
        <w:rPr>
          <w:rStyle w:val="a8"/>
          <w:rFonts w:cs="Traditional Arabic"/>
          <w:sz w:val="28"/>
          <w:szCs w:val="28"/>
        </w:rPr>
        <w:footnoteRef/>
      </w:r>
      <w:r w:rsidRPr="005152D4">
        <w:rPr>
          <w:rFonts w:cs="Traditional Arabic"/>
          <w:sz w:val="28"/>
          <w:szCs w:val="28"/>
          <w:rtl/>
        </w:rPr>
        <w:t xml:space="preserve"> </w:t>
      </w:r>
      <w:r w:rsidRPr="005152D4">
        <w:rPr>
          <w:rFonts w:cs="Traditional Arabic" w:hint="cs"/>
          <w:sz w:val="28"/>
          <w:szCs w:val="28"/>
          <w:rtl/>
          <w:lang w:bidi="ar-EG"/>
        </w:rPr>
        <w:t xml:space="preserve">السابق 26/181. </w:t>
      </w:r>
    </w:p>
  </w:footnote>
  <w:footnote w:id="80">
    <w:p w:rsidR="00AA09A7" w:rsidRPr="005152D4" w:rsidRDefault="00AA09A7" w:rsidP="005152D4">
      <w:pPr>
        <w:pStyle w:val="a7"/>
        <w:rPr>
          <w:rFonts w:cs="Traditional Arabic"/>
          <w:sz w:val="28"/>
          <w:szCs w:val="28"/>
          <w:rtl/>
          <w:lang w:bidi="ar-EG"/>
        </w:rPr>
      </w:pPr>
      <w:r w:rsidRPr="005152D4">
        <w:rPr>
          <w:rStyle w:val="a8"/>
          <w:rFonts w:cs="Traditional Arabic"/>
          <w:sz w:val="28"/>
          <w:szCs w:val="28"/>
        </w:rPr>
        <w:footnoteRef/>
      </w:r>
      <w:r w:rsidRPr="005152D4">
        <w:rPr>
          <w:rFonts w:cs="Traditional Arabic"/>
          <w:sz w:val="28"/>
          <w:szCs w:val="28"/>
          <w:rtl/>
        </w:rPr>
        <w:t xml:space="preserve"> </w:t>
      </w:r>
      <w:r w:rsidRPr="005152D4">
        <w:rPr>
          <w:rFonts w:cs="Traditional Arabic" w:hint="cs"/>
          <w:sz w:val="28"/>
          <w:szCs w:val="28"/>
          <w:rtl/>
          <w:lang w:bidi="ar-EG"/>
        </w:rPr>
        <w:t xml:space="preserve">القواعد النورانية ص 155. </w:t>
      </w:r>
    </w:p>
  </w:footnote>
  <w:footnote w:id="81">
    <w:p w:rsidR="00AA09A7" w:rsidRPr="005152D4" w:rsidRDefault="00AA09A7" w:rsidP="005152D4">
      <w:pPr>
        <w:pStyle w:val="a7"/>
        <w:rPr>
          <w:rFonts w:cs="Traditional Arabic"/>
          <w:sz w:val="28"/>
          <w:szCs w:val="28"/>
          <w:rtl/>
          <w:lang w:bidi="ar-EG"/>
        </w:rPr>
      </w:pPr>
      <w:r w:rsidRPr="005152D4">
        <w:rPr>
          <w:rStyle w:val="a8"/>
          <w:rFonts w:cs="Traditional Arabic"/>
          <w:sz w:val="28"/>
          <w:szCs w:val="28"/>
        </w:rPr>
        <w:footnoteRef/>
      </w:r>
      <w:r w:rsidRPr="005152D4">
        <w:rPr>
          <w:rFonts w:cs="Traditional Arabic"/>
          <w:sz w:val="28"/>
          <w:szCs w:val="28"/>
          <w:rtl/>
        </w:rPr>
        <w:t xml:space="preserve"> </w:t>
      </w:r>
      <w:r w:rsidRPr="005152D4">
        <w:rPr>
          <w:rFonts w:cs="Traditional Arabic" w:hint="cs"/>
          <w:sz w:val="28"/>
          <w:szCs w:val="28"/>
          <w:rtl/>
          <w:lang w:bidi="ar-EG"/>
        </w:rPr>
        <w:t xml:space="preserve">أخرجه البخاري </w:t>
      </w:r>
      <w:proofErr w:type="gramStart"/>
      <w:r w:rsidRPr="005152D4">
        <w:rPr>
          <w:rFonts w:cs="Traditional Arabic" w:hint="cs"/>
          <w:sz w:val="28"/>
          <w:szCs w:val="28"/>
          <w:rtl/>
          <w:lang w:bidi="ar-EG"/>
        </w:rPr>
        <w:t>( كتاب</w:t>
      </w:r>
      <w:proofErr w:type="gramEnd"/>
      <w:r w:rsidRPr="005152D4">
        <w:rPr>
          <w:rFonts w:cs="Traditional Arabic" w:hint="cs"/>
          <w:sz w:val="28"/>
          <w:szCs w:val="28"/>
          <w:rtl/>
          <w:lang w:bidi="ar-EG"/>
        </w:rPr>
        <w:t xml:space="preserve"> الهبة </w:t>
      </w:r>
      <w:r w:rsidRPr="005152D4">
        <w:rPr>
          <w:rFonts w:cs="Traditional Arabic"/>
          <w:sz w:val="28"/>
          <w:szCs w:val="28"/>
          <w:rtl/>
          <w:lang w:bidi="ar-EG"/>
        </w:rPr>
        <w:t>–</w:t>
      </w:r>
      <w:r w:rsidRPr="005152D4">
        <w:rPr>
          <w:rFonts w:cs="Traditional Arabic" w:hint="cs"/>
          <w:sz w:val="28"/>
          <w:szCs w:val="28"/>
          <w:rtl/>
          <w:lang w:bidi="ar-EG"/>
        </w:rPr>
        <w:t xml:space="preserve"> باب الإشهاد</w:t>
      </w:r>
      <w:r w:rsidR="00B32F70">
        <w:rPr>
          <w:rFonts w:cs="Traditional Arabic" w:hint="cs"/>
          <w:sz w:val="28"/>
          <w:szCs w:val="28"/>
          <w:rtl/>
          <w:lang w:bidi="ar-EG"/>
        </w:rPr>
        <w:t xml:space="preserve"> في </w:t>
      </w:r>
      <w:r w:rsidRPr="005152D4">
        <w:rPr>
          <w:rFonts w:cs="Traditional Arabic" w:hint="cs"/>
          <w:sz w:val="28"/>
          <w:szCs w:val="28"/>
          <w:rtl/>
          <w:lang w:bidi="ar-EG"/>
        </w:rPr>
        <w:t xml:space="preserve">الهبة )، ومسلم ( كتاب الهبات </w:t>
      </w:r>
      <w:r w:rsidRPr="005152D4">
        <w:rPr>
          <w:rFonts w:cs="Traditional Arabic"/>
          <w:sz w:val="28"/>
          <w:szCs w:val="28"/>
          <w:rtl/>
          <w:lang w:bidi="ar-EG"/>
        </w:rPr>
        <w:t>–</w:t>
      </w:r>
      <w:r w:rsidRPr="005152D4">
        <w:rPr>
          <w:rFonts w:cs="Traditional Arabic" w:hint="cs"/>
          <w:sz w:val="28"/>
          <w:szCs w:val="28"/>
          <w:rtl/>
          <w:lang w:bidi="ar-EG"/>
        </w:rPr>
        <w:t xml:space="preserve"> باب كراهية تفضيل بعض الأولاد</w:t>
      </w:r>
      <w:r w:rsidR="00B32F70">
        <w:rPr>
          <w:rFonts w:cs="Traditional Arabic" w:hint="cs"/>
          <w:sz w:val="28"/>
          <w:szCs w:val="28"/>
          <w:rtl/>
          <w:lang w:bidi="ar-EG"/>
        </w:rPr>
        <w:t xml:space="preserve"> في </w:t>
      </w:r>
      <w:r w:rsidRPr="005152D4">
        <w:rPr>
          <w:rFonts w:cs="Traditional Arabic" w:hint="cs"/>
          <w:sz w:val="28"/>
          <w:szCs w:val="28"/>
          <w:rtl/>
          <w:lang w:bidi="ar-EG"/>
        </w:rPr>
        <w:t xml:space="preserve">الهبة ) </w:t>
      </w:r>
    </w:p>
  </w:footnote>
  <w:footnote w:id="82">
    <w:p w:rsidR="00AA09A7" w:rsidRPr="005152D4" w:rsidRDefault="00AA09A7" w:rsidP="005152D4">
      <w:pPr>
        <w:pStyle w:val="a7"/>
        <w:rPr>
          <w:rFonts w:cs="Traditional Arabic"/>
          <w:sz w:val="28"/>
          <w:szCs w:val="28"/>
          <w:lang w:bidi="ar-EG"/>
        </w:rPr>
      </w:pPr>
      <w:r w:rsidRPr="005152D4">
        <w:rPr>
          <w:rStyle w:val="a8"/>
          <w:rFonts w:cs="Traditional Arabic"/>
          <w:sz w:val="28"/>
          <w:szCs w:val="28"/>
        </w:rPr>
        <w:footnoteRef/>
      </w:r>
      <w:r w:rsidRPr="005152D4">
        <w:rPr>
          <w:rFonts w:cs="Traditional Arabic"/>
          <w:sz w:val="28"/>
          <w:szCs w:val="28"/>
          <w:rtl/>
        </w:rPr>
        <w:t xml:space="preserve"> </w:t>
      </w:r>
      <w:r w:rsidRPr="005152D4">
        <w:rPr>
          <w:rFonts w:cs="Traditional Arabic" w:hint="cs"/>
          <w:sz w:val="28"/>
          <w:szCs w:val="28"/>
          <w:rtl/>
          <w:lang w:bidi="ar-EG"/>
        </w:rPr>
        <w:t xml:space="preserve">المغنى 8/258، وانظر كشاف القناع 4/285. </w:t>
      </w:r>
    </w:p>
  </w:footnote>
  <w:footnote w:id="83">
    <w:p w:rsidR="00AA09A7" w:rsidRPr="005152D4" w:rsidRDefault="00AA09A7" w:rsidP="005152D4">
      <w:pPr>
        <w:pStyle w:val="a7"/>
        <w:rPr>
          <w:rFonts w:cs="Traditional Arabic"/>
          <w:sz w:val="28"/>
          <w:szCs w:val="28"/>
          <w:lang w:bidi="ar-EG"/>
        </w:rPr>
      </w:pPr>
      <w:r w:rsidRPr="005152D4">
        <w:rPr>
          <w:rStyle w:val="a8"/>
          <w:rFonts w:cs="Traditional Arabic"/>
          <w:sz w:val="28"/>
          <w:szCs w:val="28"/>
        </w:rPr>
        <w:footnoteRef/>
      </w:r>
      <w:r w:rsidRPr="005152D4">
        <w:rPr>
          <w:rFonts w:cs="Traditional Arabic"/>
          <w:sz w:val="28"/>
          <w:szCs w:val="28"/>
          <w:rtl/>
        </w:rPr>
        <w:t xml:space="preserve"> </w:t>
      </w:r>
      <w:r w:rsidRPr="005152D4">
        <w:rPr>
          <w:rFonts w:cs="Traditional Arabic" w:hint="cs"/>
          <w:sz w:val="28"/>
          <w:szCs w:val="28"/>
          <w:rtl/>
          <w:lang w:bidi="ar-EG"/>
        </w:rPr>
        <w:t xml:space="preserve">رواه البخاري </w:t>
      </w:r>
      <w:proofErr w:type="gramStart"/>
      <w:r w:rsidRPr="005152D4">
        <w:rPr>
          <w:rFonts w:cs="Traditional Arabic" w:hint="cs"/>
          <w:sz w:val="28"/>
          <w:szCs w:val="28"/>
          <w:rtl/>
          <w:lang w:bidi="ar-EG"/>
        </w:rPr>
        <w:t>( كتاب</w:t>
      </w:r>
      <w:proofErr w:type="gramEnd"/>
      <w:r w:rsidRPr="005152D4">
        <w:rPr>
          <w:rFonts w:cs="Traditional Arabic" w:hint="cs"/>
          <w:sz w:val="28"/>
          <w:szCs w:val="28"/>
          <w:rtl/>
          <w:lang w:bidi="ar-EG"/>
        </w:rPr>
        <w:t xml:space="preserve"> الإجازة </w:t>
      </w:r>
      <w:r w:rsidRPr="005152D4">
        <w:rPr>
          <w:rFonts w:cs="Traditional Arabic"/>
          <w:sz w:val="28"/>
          <w:szCs w:val="28"/>
          <w:rtl/>
          <w:lang w:bidi="ar-EG"/>
        </w:rPr>
        <w:t>–</w:t>
      </w:r>
      <w:r w:rsidRPr="005152D4">
        <w:rPr>
          <w:rFonts w:cs="Traditional Arabic" w:hint="cs"/>
          <w:sz w:val="28"/>
          <w:szCs w:val="28"/>
          <w:rtl/>
          <w:lang w:bidi="ar-EG"/>
        </w:rPr>
        <w:t xml:space="preserve"> باب عسب الفحل ). </w:t>
      </w:r>
    </w:p>
  </w:footnote>
  <w:footnote w:id="84">
    <w:p w:rsidR="00AA09A7" w:rsidRPr="005152D4" w:rsidRDefault="00AA09A7" w:rsidP="005152D4">
      <w:pPr>
        <w:pStyle w:val="a7"/>
        <w:rPr>
          <w:rFonts w:cs="Traditional Arabic"/>
          <w:sz w:val="28"/>
          <w:szCs w:val="28"/>
          <w:lang w:bidi="ar-EG"/>
        </w:rPr>
      </w:pPr>
      <w:r w:rsidRPr="005152D4">
        <w:rPr>
          <w:rStyle w:val="a8"/>
          <w:rFonts w:cs="Traditional Arabic"/>
          <w:sz w:val="28"/>
          <w:szCs w:val="28"/>
        </w:rPr>
        <w:footnoteRef/>
      </w:r>
      <w:r w:rsidRPr="005152D4">
        <w:rPr>
          <w:rFonts w:cs="Traditional Arabic"/>
          <w:sz w:val="28"/>
          <w:szCs w:val="28"/>
          <w:rtl/>
        </w:rPr>
        <w:t xml:space="preserve"> </w:t>
      </w:r>
      <w:r w:rsidRPr="005152D4">
        <w:rPr>
          <w:rFonts w:cs="Traditional Arabic" w:hint="cs"/>
          <w:sz w:val="28"/>
          <w:szCs w:val="28"/>
          <w:rtl/>
          <w:lang w:bidi="ar-EG"/>
        </w:rPr>
        <w:t xml:space="preserve">رواه مسلم </w:t>
      </w:r>
      <w:proofErr w:type="gramStart"/>
      <w:r w:rsidRPr="005152D4">
        <w:rPr>
          <w:rFonts w:cs="Traditional Arabic" w:hint="cs"/>
          <w:sz w:val="28"/>
          <w:szCs w:val="28"/>
          <w:rtl/>
          <w:lang w:bidi="ar-EG"/>
        </w:rPr>
        <w:t>( كتاب</w:t>
      </w:r>
      <w:proofErr w:type="gramEnd"/>
      <w:r w:rsidRPr="005152D4">
        <w:rPr>
          <w:rFonts w:cs="Traditional Arabic" w:hint="cs"/>
          <w:sz w:val="28"/>
          <w:szCs w:val="28"/>
          <w:rtl/>
          <w:lang w:bidi="ar-EG"/>
        </w:rPr>
        <w:t xml:space="preserve"> المساقاة </w:t>
      </w:r>
      <w:r w:rsidRPr="005152D4">
        <w:rPr>
          <w:rFonts w:cs="Traditional Arabic"/>
          <w:sz w:val="28"/>
          <w:szCs w:val="28"/>
          <w:rtl/>
          <w:lang w:bidi="ar-EG"/>
        </w:rPr>
        <w:t>–</w:t>
      </w:r>
      <w:r w:rsidRPr="005152D4">
        <w:rPr>
          <w:rFonts w:cs="Traditional Arabic" w:hint="cs"/>
          <w:sz w:val="28"/>
          <w:szCs w:val="28"/>
          <w:rtl/>
          <w:lang w:bidi="ar-EG"/>
        </w:rPr>
        <w:t xml:space="preserve"> باب تحريم بيع فضل الماء ). </w:t>
      </w:r>
    </w:p>
  </w:footnote>
  <w:footnote w:id="85">
    <w:p w:rsidR="00AA09A7" w:rsidRPr="005152D4" w:rsidRDefault="00AA09A7" w:rsidP="005152D4">
      <w:pPr>
        <w:pStyle w:val="a7"/>
        <w:rPr>
          <w:rFonts w:cs="Traditional Arabic"/>
          <w:sz w:val="28"/>
          <w:szCs w:val="28"/>
          <w:lang w:bidi="ar-EG"/>
        </w:rPr>
      </w:pPr>
      <w:r w:rsidRPr="005152D4">
        <w:rPr>
          <w:rStyle w:val="a8"/>
          <w:rFonts w:cs="Traditional Arabic"/>
          <w:sz w:val="28"/>
          <w:szCs w:val="28"/>
        </w:rPr>
        <w:footnoteRef/>
      </w:r>
      <w:r w:rsidRPr="005152D4">
        <w:rPr>
          <w:rFonts w:cs="Traditional Arabic"/>
          <w:sz w:val="28"/>
          <w:szCs w:val="28"/>
          <w:rtl/>
        </w:rPr>
        <w:t xml:space="preserve"> </w:t>
      </w:r>
      <w:r w:rsidRPr="005152D4">
        <w:rPr>
          <w:rFonts w:cs="Traditional Arabic" w:hint="cs"/>
          <w:sz w:val="28"/>
          <w:szCs w:val="28"/>
          <w:rtl/>
          <w:lang w:bidi="ar-EG"/>
        </w:rPr>
        <w:t xml:space="preserve">المغنى 6/302. </w:t>
      </w:r>
    </w:p>
  </w:footnote>
  <w:footnote w:id="86">
    <w:p w:rsidR="00AA09A7" w:rsidRPr="005152D4" w:rsidRDefault="00AA09A7" w:rsidP="005152D4">
      <w:pPr>
        <w:pStyle w:val="a7"/>
        <w:rPr>
          <w:rFonts w:cs="Traditional Arabic"/>
          <w:sz w:val="28"/>
          <w:szCs w:val="28"/>
          <w:lang w:bidi="ar-EG"/>
        </w:rPr>
      </w:pPr>
      <w:r w:rsidRPr="005152D4">
        <w:rPr>
          <w:rStyle w:val="a8"/>
          <w:rFonts w:cs="Traditional Arabic"/>
          <w:sz w:val="28"/>
          <w:szCs w:val="28"/>
        </w:rPr>
        <w:footnoteRef/>
      </w:r>
      <w:r w:rsidRPr="005152D4">
        <w:rPr>
          <w:rFonts w:cs="Traditional Arabic"/>
          <w:sz w:val="28"/>
          <w:szCs w:val="28"/>
          <w:rtl/>
        </w:rPr>
        <w:t xml:space="preserve"> </w:t>
      </w:r>
      <w:r w:rsidRPr="005152D4">
        <w:rPr>
          <w:rFonts w:cs="Traditional Arabic" w:hint="cs"/>
          <w:sz w:val="28"/>
          <w:szCs w:val="28"/>
          <w:rtl/>
          <w:lang w:bidi="ar-EG"/>
        </w:rPr>
        <w:t xml:space="preserve">السابق 6/302، وانظر: مختصر </w:t>
      </w:r>
      <w:proofErr w:type="spellStart"/>
      <w:r w:rsidRPr="005152D4">
        <w:rPr>
          <w:rFonts w:cs="Traditional Arabic" w:hint="cs"/>
          <w:sz w:val="28"/>
          <w:szCs w:val="28"/>
          <w:rtl/>
          <w:lang w:bidi="ar-EG"/>
        </w:rPr>
        <w:t>القدوري</w:t>
      </w:r>
      <w:proofErr w:type="spellEnd"/>
      <w:r w:rsidRPr="005152D4">
        <w:rPr>
          <w:rFonts w:cs="Traditional Arabic" w:hint="cs"/>
          <w:sz w:val="28"/>
          <w:szCs w:val="28"/>
          <w:rtl/>
          <w:lang w:bidi="ar-EG"/>
        </w:rPr>
        <w:t xml:space="preserve"> ص 104، وروضة الطالبين 3/395. </w:t>
      </w:r>
    </w:p>
  </w:footnote>
  <w:footnote w:id="87">
    <w:p w:rsidR="00AA09A7" w:rsidRPr="005152D4" w:rsidRDefault="00AA09A7" w:rsidP="005152D4">
      <w:pPr>
        <w:pStyle w:val="a7"/>
        <w:rPr>
          <w:rFonts w:cs="Traditional Arabic"/>
          <w:sz w:val="28"/>
          <w:szCs w:val="28"/>
          <w:rtl/>
          <w:lang w:bidi="ar-EG"/>
        </w:rPr>
      </w:pPr>
      <w:r w:rsidRPr="005152D4">
        <w:rPr>
          <w:rStyle w:val="a8"/>
          <w:rFonts w:cs="Traditional Arabic"/>
          <w:sz w:val="28"/>
          <w:szCs w:val="28"/>
        </w:rPr>
        <w:footnoteRef/>
      </w:r>
      <w:r w:rsidRPr="005152D4">
        <w:rPr>
          <w:rFonts w:cs="Traditional Arabic"/>
          <w:sz w:val="28"/>
          <w:szCs w:val="28"/>
          <w:rtl/>
        </w:rPr>
        <w:t xml:space="preserve"> </w:t>
      </w:r>
      <w:r w:rsidRPr="005152D4">
        <w:rPr>
          <w:rFonts w:cs="Traditional Arabic" w:hint="cs"/>
          <w:sz w:val="28"/>
          <w:szCs w:val="28"/>
          <w:rtl/>
          <w:lang w:bidi="ar-EG"/>
        </w:rPr>
        <w:t xml:space="preserve">المدونة 3/401. </w:t>
      </w:r>
    </w:p>
  </w:footnote>
  <w:footnote w:id="88">
    <w:p w:rsidR="00AA09A7" w:rsidRPr="005152D4" w:rsidRDefault="00AA09A7" w:rsidP="005152D4">
      <w:pPr>
        <w:pStyle w:val="a7"/>
        <w:rPr>
          <w:rFonts w:cs="Traditional Arabic"/>
          <w:sz w:val="28"/>
          <w:szCs w:val="28"/>
          <w:rtl/>
          <w:lang w:bidi="ar-EG"/>
        </w:rPr>
      </w:pPr>
      <w:r w:rsidRPr="005152D4">
        <w:rPr>
          <w:rStyle w:val="a8"/>
          <w:rFonts w:cs="Traditional Arabic"/>
          <w:sz w:val="28"/>
          <w:szCs w:val="28"/>
        </w:rPr>
        <w:footnoteRef/>
      </w:r>
      <w:r w:rsidRPr="005152D4">
        <w:rPr>
          <w:rFonts w:cs="Traditional Arabic"/>
          <w:sz w:val="28"/>
          <w:szCs w:val="28"/>
          <w:rtl/>
        </w:rPr>
        <w:t xml:space="preserve"> </w:t>
      </w:r>
      <w:r w:rsidRPr="005152D4">
        <w:rPr>
          <w:rFonts w:cs="Traditional Arabic" w:hint="cs"/>
          <w:sz w:val="28"/>
          <w:szCs w:val="28"/>
          <w:rtl/>
          <w:lang w:bidi="ar-EG"/>
        </w:rPr>
        <w:t xml:space="preserve">المغنى 8/130. </w:t>
      </w:r>
    </w:p>
  </w:footnote>
  <w:footnote w:id="89">
    <w:p w:rsidR="00AA09A7" w:rsidRPr="005152D4" w:rsidRDefault="00AA09A7" w:rsidP="005152D4">
      <w:pPr>
        <w:pStyle w:val="a7"/>
        <w:rPr>
          <w:rFonts w:cs="Traditional Arabic"/>
          <w:sz w:val="28"/>
          <w:szCs w:val="28"/>
          <w:lang w:bidi="ar-EG"/>
        </w:rPr>
      </w:pPr>
      <w:r w:rsidRPr="005152D4">
        <w:rPr>
          <w:rStyle w:val="a8"/>
          <w:rFonts w:cs="Traditional Arabic"/>
          <w:sz w:val="28"/>
          <w:szCs w:val="28"/>
        </w:rPr>
        <w:footnoteRef/>
      </w:r>
      <w:r w:rsidRPr="005152D4">
        <w:rPr>
          <w:rFonts w:cs="Traditional Arabic"/>
          <w:sz w:val="28"/>
          <w:szCs w:val="28"/>
          <w:rtl/>
        </w:rPr>
        <w:t xml:space="preserve"> </w:t>
      </w:r>
      <w:r w:rsidRPr="005152D4">
        <w:rPr>
          <w:rFonts w:cs="Traditional Arabic" w:hint="cs"/>
          <w:sz w:val="28"/>
          <w:szCs w:val="28"/>
          <w:rtl/>
          <w:lang w:bidi="ar-EG"/>
        </w:rPr>
        <w:t xml:space="preserve">بيع الحصاة هو أن يقول أرم هذه الحصاة، فعلى </w:t>
      </w:r>
      <w:proofErr w:type="spellStart"/>
      <w:r w:rsidRPr="005152D4">
        <w:rPr>
          <w:rFonts w:cs="Traditional Arabic" w:hint="cs"/>
          <w:sz w:val="28"/>
          <w:szCs w:val="28"/>
          <w:rtl/>
          <w:lang w:bidi="ar-EG"/>
        </w:rPr>
        <w:t>أى</w:t>
      </w:r>
      <w:proofErr w:type="spellEnd"/>
      <w:r w:rsidRPr="005152D4">
        <w:rPr>
          <w:rFonts w:cs="Traditional Arabic" w:hint="cs"/>
          <w:sz w:val="28"/>
          <w:szCs w:val="28"/>
          <w:rtl/>
          <w:lang w:bidi="ar-EG"/>
        </w:rPr>
        <w:t xml:space="preserve"> ثوب وقعت فهو لك </w:t>
      </w:r>
      <w:proofErr w:type="gramStart"/>
      <w:r w:rsidRPr="005152D4">
        <w:rPr>
          <w:rFonts w:cs="Traditional Arabic" w:hint="cs"/>
          <w:sz w:val="28"/>
          <w:szCs w:val="28"/>
          <w:rtl/>
          <w:lang w:bidi="ar-EG"/>
        </w:rPr>
        <w:t>بدرهم..</w:t>
      </w:r>
      <w:proofErr w:type="gramEnd"/>
      <w:r w:rsidRPr="005152D4">
        <w:rPr>
          <w:rFonts w:cs="Traditional Arabic" w:hint="cs"/>
          <w:sz w:val="28"/>
          <w:szCs w:val="28"/>
          <w:rtl/>
          <w:lang w:bidi="ar-EG"/>
        </w:rPr>
        <w:t xml:space="preserve"> المغنى (6/298)</w:t>
      </w:r>
    </w:p>
  </w:footnote>
  <w:footnote w:id="90">
    <w:p w:rsidR="00AA09A7" w:rsidRPr="005152D4" w:rsidRDefault="00AA09A7" w:rsidP="005152D4">
      <w:pPr>
        <w:pStyle w:val="a7"/>
        <w:rPr>
          <w:rFonts w:cs="Traditional Arabic"/>
          <w:sz w:val="28"/>
          <w:szCs w:val="28"/>
          <w:lang w:bidi="ar-EG"/>
        </w:rPr>
      </w:pPr>
      <w:r w:rsidRPr="005152D4">
        <w:rPr>
          <w:rStyle w:val="a8"/>
          <w:rFonts w:cs="Traditional Arabic"/>
          <w:sz w:val="28"/>
          <w:szCs w:val="28"/>
        </w:rPr>
        <w:footnoteRef/>
      </w:r>
      <w:r w:rsidRPr="005152D4">
        <w:rPr>
          <w:rFonts w:cs="Traditional Arabic"/>
          <w:sz w:val="28"/>
          <w:szCs w:val="28"/>
          <w:rtl/>
        </w:rPr>
        <w:t xml:space="preserve"> </w:t>
      </w:r>
      <w:r w:rsidRPr="005152D4">
        <w:rPr>
          <w:rFonts w:cs="Traditional Arabic" w:hint="cs"/>
          <w:sz w:val="28"/>
          <w:szCs w:val="28"/>
          <w:rtl/>
          <w:lang w:bidi="ar-EG"/>
        </w:rPr>
        <w:t xml:space="preserve">أخرجه مسلم (كتاب البيوع </w:t>
      </w:r>
      <w:r w:rsidRPr="005152D4">
        <w:rPr>
          <w:rFonts w:cs="Traditional Arabic"/>
          <w:sz w:val="28"/>
          <w:szCs w:val="28"/>
          <w:rtl/>
          <w:lang w:bidi="ar-EG"/>
        </w:rPr>
        <w:t>–</w:t>
      </w:r>
      <w:r w:rsidRPr="005152D4">
        <w:rPr>
          <w:rFonts w:cs="Traditional Arabic" w:hint="cs"/>
          <w:sz w:val="28"/>
          <w:szCs w:val="28"/>
          <w:rtl/>
          <w:lang w:bidi="ar-EG"/>
        </w:rPr>
        <w:t xml:space="preserve"> باب بطلان بيع الحصاة والبيع </w:t>
      </w:r>
      <w:proofErr w:type="gramStart"/>
      <w:r w:rsidRPr="005152D4">
        <w:rPr>
          <w:rFonts w:cs="Traditional Arabic" w:hint="cs"/>
          <w:sz w:val="28"/>
          <w:szCs w:val="28"/>
          <w:rtl/>
          <w:lang w:bidi="ar-EG"/>
        </w:rPr>
        <w:t>الذى</w:t>
      </w:r>
      <w:proofErr w:type="gramEnd"/>
      <w:r w:rsidRPr="005152D4">
        <w:rPr>
          <w:rFonts w:cs="Traditional Arabic" w:hint="cs"/>
          <w:sz w:val="28"/>
          <w:szCs w:val="28"/>
          <w:rtl/>
          <w:lang w:bidi="ar-EG"/>
        </w:rPr>
        <w:t xml:space="preserve"> فيه غرر) وأبو داود (كتاب البيوع </w:t>
      </w:r>
      <w:r w:rsidRPr="005152D4">
        <w:rPr>
          <w:rFonts w:cs="Traditional Arabic"/>
          <w:sz w:val="28"/>
          <w:szCs w:val="28"/>
          <w:rtl/>
          <w:lang w:bidi="ar-EG"/>
        </w:rPr>
        <w:t>–</w:t>
      </w:r>
      <w:r w:rsidRPr="005152D4">
        <w:rPr>
          <w:rFonts w:cs="Traditional Arabic" w:hint="cs"/>
          <w:sz w:val="28"/>
          <w:szCs w:val="28"/>
          <w:rtl/>
          <w:lang w:bidi="ar-EG"/>
        </w:rPr>
        <w:t xml:space="preserve"> باب بيع العرر)</w:t>
      </w:r>
    </w:p>
  </w:footnote>
  <w:footnote w:id="91">
    <w:p w:rsidR="00AA09A7" w:rsidRPr="005152D4" w:rsidRDefault="00AA09A7" w:rsidP="005152D4">
      <w:pPr>
        <w:pStyle w:val="a7"/>
        <w:rPr>
          <w:rFonts w:cs="Traditional Arabic"/>
          <w:sz w:val="28"/>
          <w:szCs w:val="28"/>
          <w:rtl/>
          <w:lang w:bidi="ar-EG"/>
        </w:rPr>
      </w:pPr>
      <w:r w:rsidRPr="005152D4">
        <w:rPr>
          <w:rStyle w:val="a8"/>
          <w:rFonts w:cs="Traditional Arabic"/>
          <w:sz w:val="28"/>
          <w:szCs w:val="28"/>
        </w:rPr>
        <w:footnoteRef/>
      </w:r>
      <w:r w:rsidRPr="005152D4">
        <w:rPr>
          <w:rFonts w:cs="Traditional Arabic"/>
          <w:sz w:val="28"/>
          <w:szCs w:val="28"/>
          <w:rtl/>
        </w:rPr>
        <w:t xml:space="preserve"> </w:t>
      </w:r>
      <w:r w:rsidRPr="005152D4">
        <w:rPr>
          <w:rFonts w:cs="Traditional Arabic" w:hint="cs"/>
          <w:sz w:val="28"/>
          <w:szCs w:val="28"/>
          <w:rtl/>
          <w:lang w:bidi="ar-EG"/>
        </w:rPr>
        <w:t xml:space="preserve">القواعد النورانية ص 186، وانظر الفروع 4/19. </w:t>
      </w:r>
    </w:p>
  </w:footnote>
  <w:footnote w:id="92">
    <w:p w:rsidR="00AA09A7" w:rsidRPr="005152D4" w:rsidRDefault="00AA09A7" w:rsidP="005152D4">
      <w:pPr>
        <w:pStyle w:val="a7"/>
        <w:rPr>
          <w:rFonts w:cs="Traditional Arabic"/>
          <w:sz w:val="28"/>
          <w:szCs w:val="28"/>
          <w:rtl/>
          <w:lang w:bidi="ar-EG"/>
        </w:rPr>
      </w:pPr>
      <w:r w:rsidRPr="005152D4">
        <w:rPr>
          <w:rStyle w:val="a8"/>
          <w:rFonts w:cs="Traditional Arabic"/>
          <w:sz w:val="28"/>
          <w:szCs w:val="28"/>
        </w:rPr>
        <w:footnoteRef/>
      </w:r>
      <w:r w:rsidRPr="005152D4">
        <w:rPr>
          <w:rFonts w:cs="Traditional Arabic"/>
          <w:sz w:val="28"/>
          <w:szCs w:val="28"/>
          <w:rtl/>
        </w:rPr>
        <w:t xml:space="preserve"> </w:t>
      </w:r>
      <w:r w:rsidRPr="005152D4">
        <w:rPr>
          <w:rFonts w:cs="Traditional Arabic" w:hint="cs"/>
          <w:sz w:val="28"/>
          <w:szCs w:val="28"/>
          <w:rtl/>
          <w:lang w:bidi="ar-EG"/>
        </w:rPr>
        <w:t xml:space="preserve">الفتاوى السعدية ص 275. </w:t>
      </w:r>
    </w:p>
  </w:footnote>
  <w:footnote w:id="93">
    <w:p w:rsidR="00AA09A7" w:rsidRPr="005152D4" w:rsidRDefault="00AA09A7" w:rsidP="005152D4">
      <w:pPr>
        <w:pStyle w:val="a7"/>
        <w:rPr>
          <w:rFonts w:cs="Traditional Arabic"/>
          <w:sz w:val="28"/>
          <w:szCs w:val="28"/>
          <w:lang w:bidi="ar-EG"/>
        </w:rPr>
      </w:pPr>
      <w:r w:rsidRPr="005152D4">
        <w:rPr>
          <w:rStyle w:val="a8"/>
          <w:rFonts w:cs="Traditional Arabic"/>
          <w:sz w:val="28"/>
          <w:szCs w:val="28"/>
        </w:rPr>
        <w:footnoteRef/>
      </w:r>
      <w:r w:rsidRPr="005152D4">
        <w:rPr>
          <w:rFonts w:cs="Traditional Arabic"/>
          <w:sz w:val="28"/>
          <w:szCs w:val="28"/>
          <w:rtl/>
        </w:rPr>
        <w:t xml:space="preserve"> </w:t>
      </w:r>
      <w:proofErr w:type="gramStart"/>
      <w:r w:rsidRPr="005152D4">
        <w:rPr>
          <w:rFonts w:cs="Traditional Arabic" w:hint="cs"/>
          <w:sz w:val="28"/>
          <w:szCs w:val="28"/>
          <w:rtl/>
          <w:lang w:bidi="ar-EG"/>
        </w:rPr>
        <w:t>البخاري(</w:t>
      </w:r>
      <w:proofErr w:type="gramEnd"/>
      <w:r w:rsidRPr="005152D4">
        <w:rPr>
          <w:rFonts w:cs="Traditional Arabic" w:hint="cs"/>
          <w:sz w:val="28"/>
          <w:szCs w:val="28"/>
          <w:rtl/>
          <w:lang w:bidi="ar-EG"/>
        </w:rPr>
        <w:t>كتاب فضائل القرآن-باب تأليف القرآن)</w:t>
      </w:r>
    </w:p>
  </w:footnote>
  <w:footnote w:id="94">
    <w:p w:rsidR="00AA09A7" w:rsidRPr="005152D4" w:rsidRDefault="00AA09A7" w:rsidP="00B32F70">
      <w:pPr>
        <w:pStyle w:val="a7"/>
        <w:rPr>
          <w:rFonts w:cs="Traditional Arabic"/>
          <w:sz w:val="28"/>
          <w:szCs w:val="28"/>
          <w:lang w:bidi="ar-EG"/>
        </w:rPr>
      </w:pPr>
      <w:r w:rsidRPr="005152D4">
        <w:rPr>
          <w:rStyle w:val="a8"/>
          <w:rFonts w:cs="Traditional Arabic"/>
          <w:sz w:val="28"/>
          <w:szCs w:val="28"/>
        </w:rPr>
        <w:footnoteRef/>
      </w:r>
      <w:r w:rsidRPr="005152D4">
        <w:rPr>
          <w:rFonts w:cs="Traditional Arabic"/>
          <w:sz w:val="28"/>
          <w:szCs w:val="28"/>
          <w:rtl/>
        </w:rPr>
        <w:t xml:space="preserve"> </w:t>
      </w:r>
      <w:r w:rsidRPr="005152D4">
        <w:rPr>
          <w:rFonts w:cs="Traditional Arabic" w:hint="cs"/>
          <w:sz w:val="28"/>
          <w:szCs w:val="28"/>
          <w:rtl/>
          <w:lang w:bidi="ar-EG"/>
        </w:rPr>
        <w:t xml:space="preserve">أخرجه </w:t>
      </w:r>
      <w:proofErr w:type="gramStart"/>
      <w:r w:rsidRPr="005152D4">
        <w:rPr>
          <w:rFonts w:cs="Traditional Arabic" w:hint="cs"/>
          <w:sz w:val="28"/>
          <w:szCs w:val="28"/>
          <w:rtl/>
          <w:lang w:bidi="ar-EG"/>
        </w:rPr>
        <w:t>مسلم(</w:t>
      </w:r>
      <w:proofErr w:type="gramEnd"/>
      <w:r w:rsidRPr="005152D4">
        <w:rPr>
          <w:rFonts w:cs="Traditional Arabic" w:hint="cs"/>
          <w:sz w:val="28"/>
          <w:szCs w:val="28"/>
          <w:rtl/>
          <w:lang w:bidi="ar-EG"/>
        </w:rPr>
        <w:t>كتاب الحج-باب نقض الكعبة وبنائها)</w:t>
      </w:r>
    </w:p>
  </w:footnote>
  <w:footnote w:id="95">
    <w:p w:rsidR="00AA09A7" w:rsidRPr="005152D4" w:rsidRDefault="00AA09A7" w:rsidP="005152D4">
      <w:pPr>
        <w:pStyle w:val="a7"/>
        <w:rPr>
          <w:rFonts w:cs="Traditional Arabic"/>
          <w:sz w:val="28"/>
          <w:szCs w:val="28"/>
          <w:rtl/>
          <w:lang w:bidi="ar-EG"/>
        </w:rPr>
      </w:pPr>
      <w:r w:rsidRPr="005152D4">
        <w:rPr>
          <w:rStyle w:val="a8"/>
          <w:rFonts w:cs="Traditional Arabic"/>
          <w:sz w:val="28"/>
          <w:szCs w:val="28"/>
        </w:rPr>
        <w:footnoteRef/>
      </w:r>
      <w:r w:rsidRPr="005152D4">
        <w:rPr>
          <w:rFonts w:cs="Traditional Arabic"/>
          <w:sz w:val="28"/>
          <w:szCs w:val="28"/>
          <w:rtl/>
        </w:rPr>
        <w:t xml:space="preserve"> </w:t>
      </w:r>
      <w:proofErr w:type="gramStart"/>
      <w:r w:rsidRPr="005152D4">
        <w:rPr>
          <w:rFonts w:cs="Traditional Arabic" w:hint="cs"/>
          <w:sz w:val="28"/>
          <w:szCs w:val="28"/>
          <w:rtl/>
          <w:lang w:bidi="ar-EG"/>
        </w:rPr>
        <w:t>المسند7</w:t>
      </w:r>
      <w:proofErr w:type="gramEnd"/>
      <w:r w:rsidRPr="005152D4">
        <w:rPr>
          <w:rFonts w:cs="Traditional Arabic" w:hint="cs"/>
          <w:sz w:val="28"/>
          <w:szCs w:val="28"/>
          <w:rtl/>
          <w:lang w:bidi="ar-EG"/>
        </w:rPr>
        <w:t>/103 ط الرسالة</w:t>
      </w:r>
    </w:p>
  </w:footnote>
  <w:footnote w:id="96">
    <w:p w:rsidR="00AA09A7" w:rsidRPr="005152D4" w:rsidRDefault="00AA09A7" w:rsidP="005152D4">
      <w:pPr>
        <w:pStyle w:val="a7"/>
        <w:rPr>
          <w:rFonts w:cs="Traditional Arabic"/>
          <w:sz w:val="28"/>
          <w:szCs w:val="28"/>
          <w:lang w:bidi="ar-EG"/>
        </w:rPr>
      </w:pPr>
      <w:r w:rsidRPr="005152D4">
        <w:rPr>
          <w:rStyle w:val="a8"/>
          <w:rFonts w:cs="Traditional Arabic"/>
          <w:sz w:val="28"/>
          <w:szCs w:val="28"/>
        </w:rPr>
        <w:footnoteRef/>
      </w:r>
      <w:r w:rsidRPr="005152D4">
        <w:rPr>
          <w:rFonts w:cs="Traditional Arabic"/>
          <w:sz w:val="28"/>
          <w:szCs w:val="28"/>
          <w:rtl/>
        </w:rPr>
        <w:t xml:space="preserve"> </w:t>
      </w:r>
      <w:r w:rsidRPr="005152D4">
        <w:rPr>
          <w:rFonts w:cs="Traditional Arabic" w:hint="cs"/>
          <w:sz w:val="28"/>
          <w:szCs w:val="28"/>
          <w:rtl/>
          <w:lang w:bidi="ar-EG"/>
        </w:rPr>
        <w:t>سنن ابن ماجة3/100</w:t>
      </w:r>
    </w:p>
  </w:footnote>
  <w:footnote w:id="97">
    <w:p w:rsidR="00AA09A7" w:rsidRPr="005152D4" w:rsidRDefault="00AA09A7" w:rsidP="005152D4">
      <w:pPr>
        <w:pStyle w:val="a7"/>
        <w:rPr>
          <w:rFonts w:cs="Traditional Arabic"/>
          <w:sz w:val="28"/>
          <w:szCs w:val="28"/>
          <w:lang w:bidi="ar-EG"/>
        </w:rPr>
      </w:pPr>
      <w:r w:rsidRPr="005152D4">
        <w:rPr>
          <w:rStyle w:val="a8"/>
          <w:rFonts w:cs="Traditional Arabic"/>
          <w:sz w:val="28"/>
          <w:szCs w:val="28"/>
        </w:rPr>
        <w:footnoteRef/>
      </w:r>
      <w:r w:rsidRPr="005152D4">
        <w:rPr>
          <w:rFonts w:cs="Traditional Arabic"/>
          <w:sz w:val="28"/>
          <w:szCs w:val="28"/>
          <w:rtl/>
        </w:rPr>
        <w:t xml:space="preserve"> </w:t>
      </w:r>
      <w:r w:rsidRPr="005152D4">
        <w:rPr>
          <w:rFonts w:cs="Traditional Arabic" w:hint="cs"/>
          <w:sz w:val="28"/>
          <w:szCs w:val="28"/>
          <w:rtl/>
          <w:lang w:bidi="ar-EG"/>
        </w:rPr>
        <w:t>مسند أبي يعلى12/29</w:t>
      </w:r>
    </w:p>
  </w:footnote>
  <w:footnote w:id="98">
    <w:p w:rsidR="00AA09A7" w:rsidRPr="005152D4" w:rsidRDefault="00AA09A7" w:rsidP="005152D4">
      <w:pPr>
        <w:pStyle w:val="a7"/>
        <w:rPr>
          <w:rFonts w:cs="Traditional Arabic"/>
          <w:sz w:val="28"/>
          <w:szCs w:val="28"/>
          <w:lang w:bidi="ar-EG"/>
        </w:rPr>
      </w:pPr>
      <w:r w:rsidRPr="005152D4">
        <w:rPr>
          <w:rStyle w:val="a8"/>
          <w:rFonts w:cs="Traditional Arabic"/>
          <w:sz w:val="28"/>
          <w:szCs w:val="28"/>
        </w:rPr>
        <w:footnoteRef/>
      </w:r>
      <w:r w:rsidRPr="005152D4">
        <w:rPr>
          <w:rFonts w:cs="Traditional Arabic"/>
          <w:sz w:val="28"/>
          <w:szCs w:val="28"/>
          <w:rtl/>
        </w:rPr>
        <w:t xml:space="preserve"> </w:t>
      </w:r>
      <w:r w:rsidRPr="005152D4">
        <w:rPr>
          <w:rFonts w:cs="Traditional Arabic" w:hint="cs"/>
          <w:sz w:val="28"/>
          <w:szCs w:val="28"/>
          <w:rtl/>
          <w:lang w:bidi="ar-EG"/>
        </w:rPr>
        <w:t>سنن سعيد بن منصور2/165</w:t>
      </w:r>
    </w:p>
  </w:footnote>
  <w:footnote w:id="99">
    <w:p w:rsidR="00AA09A7" w:rsidRPr="005152D4" w:rsidRDefault="00AA09A7" w:rsidP="005152D4">
      <w:pPr>
        <w:pStyle w:val="a7"/>
        <w:rPr>
          <w:rFonts w:cs="Traditional Arabic"/>
          <w:sz w:val="28"/>
          <w:szCs w:val="28"/>
          <w:rtl/>
          <w:lang w:bidi="ar-EG"/>
        </w:rPr>
      </w:pPr>
      <w:r w:rsidRPr="005152D4">
        <w:rPr>
          <w:rStyle w:val="a8"/>
          <w:rFonts w:cs="Traditional Arabic"/>
          <w:sz w:val="28"/>
          <w:szCs w:val="28"/>
        </w:rPr>
        <w:footnoteRef/>
      </w:r>
      <w:r w:rsidRPr="005152D4">
        <w:rPr>
          <w:rFonts w:cs="Traditional Arabic"/>
          <w:sz w:val="28"/>
          <w:szCs w:val="28"/>
          <w:rtl/>
        </w:rPr>
        <w:t xml:space="preserve"> </w:t>
      </w:r>
      <w:r w:rsidRPr="005152D4">
        <w:rPr>
          <w:rFonts w:cs="Traditional Arabic" w:hint="cs"/>
          <w:sz w:val="28"/>
          <w:szCs w:val="28"/>
          <w:rtl/>
          <w:lang w:bidi="ar-EG"/>
        </w:rPr>
        <w:t>الفروع 2/101</w:t>
      </w:r>
    </w:p>
  </w:footnote>
  <w:footnote w:id="100">
    <w:p w:rsidR="00AA09A7" w:rsidRPr="005152D4" w:rsidRDefault="00AA09A7" w:rsidP="005152D4">
      <w:pPr>
        <w:pStyle w:val="a7"/>
        <w:rPr>
          <w:rFonts w:cs="Traditional Arabic"/>
          <w:sz w:val="28"/>
          <w:szCs w:val="28"/>
          <w:lang w:bidi="ar-EG"/>
        </w:rPr>
      </w:pPr>
      <w:r w:rsidRPr="005152D4">
        <w:rPr>
          <w:rStyle w:val="a8"/>
          <w:rFonts w:cs="Traditional Arabic"/>
          <w:sz w:val="28"/>
          <w:szCs w:val="28"/>
        </w:rPr>
        <w:footnoteRef/>
      </w:r>
      <w:r w:rsidRPr="005152D4">
        <w:rPr>
          <w:rFonts w:cs="Traditional Arabic"/>
          <w:sz w:val="28"/>
          <w:szCs w:val="28"/>
          <w:rtl/>
        </w:rPr>
        <w:t xml:space="preserve"> </w:t>
      </w:r>
      <w:proofErr w:type="gramStart"/>
      <w:r w:rsidRPr="005152D4">
        <w:rPr>
          <w:rFonts w:cs="Traditional Arabic" w:hint="cs"/>
          <w:sz w:val="28"/>
          <w:szCs w:val="28"/>
          <w:rtl/>
          <w:lang w:bidi="ar-EG"/>
        </w:rPr>
        <w:t>المغني2</w:t>
      </w:r>
      <w:proofErr w:type="gramEnd"/>
      <w:r w:rsidRPr="005152D4">
        <w:rPr>
          <w:rFonts w:cs="Traditional Arabic" w:hint="cs"/>
          <w:sz w:val="28"/>
          <w:szCs w:val="28"/>
          <w:rtl/>
          <w:lang w:bidi="ar-EG"/>
        </w:rPr>
        <w:t>/606</w:t>
      </w:r>
    </w:p>
  </w:footnote>
  <w:footnote w:id="101">
    <w:p w:rsidR="00AA09A7" w:rsidRPr="005152D4" w:rsidRDefault="00AA09A7" w:rsidP="005152D4">
      <w:pPr>
        <w:pStyle w:val="a7"/>
        <w:rPr>
          <w:rFonts w:cs="Traditional Arabic"/>
          <w:sz w:val="28"/>
          <w:szCs w:val="28"/>
          <w:lang w:bidi="ar-EG"/>
        </w:rPr>
      </w:pPr>
      <w:r w:rsidRPr="005152D4">
        <w:rPr>
          <w:rStyle w:val="a8"/>
          <w:rFonts w:cs="Traditional Arabic"/>
          <w:sz w:val="28"/>
          <w:szCs w:val="28"/>
        </w:rPr>
        <w:footnoteRef/>
      </w:r>
      <w:r w:rsidRPr="005152D4">
        <w:rPr>
          <w:rFonts w:cs="Traditional Arabic"/>
          <w:sz w:val="28"/>
          <w:szCs w:val="28"/>
          <w:rtl/>
        </w:rPr>
        <w:t xml:space="preserve"> </w:t>
      </w:r>
      <w:proofErr w:type="gramStart"/>
      <w:r w:rsidRPr="005152D4">
        <w:rPr>
          <w:rFonts w:cs="Traditional Arabic" w:hint="cs"/>
          <w:sz w:val="28"/>
          <w:szCs w:val="28"/>
          <w:rtl/>
          <w:lang w:bidi="ar-EG"/>
        </w:rPr>
        <w:t>السابق2</w:t>
      </w:r>
      <w:proofErr w:type="gramEnd"/>
      <w:r w:rsidRPr="005152D4">
        <w:rPr>
          <w:rFonts w:cs="Traditional Arabic" w:hint="cs"/>
          <w:sz w:val="28"/>
          <w:szCs w:val="28"/>
          <w:rtl/>
          <w:lang w:bidi="ar-EG"/>
        </w:rPr>
        <w:t>/440</w:t>
      </w:r>
    </w:p>
  </w:footnote>
  <w:footnote w:id="102">
    <w:p w:rsidR="00AA09A7" w:rsidRPr="005152D4" w:rsidRDefault="00AA09A7" w:rsidP="005152D4">
      <w:pPr>
        <w:pStyle w:val="a7"/>
        <w:rPr>
          <w:rFonts w:cs="Traditional Arabic"/>
          <w:sz w:val="28"/>
          <w:szCs w:val="28"/>
          <w:rtl/>
          <w:lang w:bidi="ar-EG"/>
        </w:rPr>
      </w:pPr>
      <w:r w:rsidRPr="005152D4">
        <w:rPr>
          <w:rStyle w:val="a8"/>
          <w:rFonts w:cs="Traditional Arabic"/>
          <w:sz w:val="28"/>
          <w:szCs w:val="28"/>
        </w:rPr>
        <w:footnoteRef/>
      </w:r>
      <w:r w:rsidRPr="005152D4">
        <w:rPr>
          <w:rFonts w:cs="Traditional Arabic"/>
          <w:sz w:val="28"/>
          <w:szCs w:val="28"/>
          <w:rtl/>
        </w:rPr>
        <w:t xml:space="preserve"> </w:t>
      </w:r>
      <w:r w:rsidRPr="005152D4">
        <w:rPr>
          <w:rFonts w:cs="Traditional Arabic" w:hint="cs"/>
          <w:sz w:val="28"/>
          <w:szCs w:val="28"/>
          <w:rtl/>
          <w:lang w:bidi="ar-EG"/>
        </w:rPr>
        <w:t xml:space="preserve">إعلام الموقعين 4/199، وانظر شرح الكوكب المنير 4/550. </w:t>
      </w:r>
    </w:p>
  </w:footnote>
  <w:footnote w:id="103">
    <w:p w:rsidR="00AA09A7" w:rsidRPr="005152D4" w:rsidRDefault="00AA09A7" w:rsidP="005152D4">
      <w:pPr>
        <w:pStyle w:val="a7"/>
        <w:rPr>
          <w:rFonts w:cs="Traditional Arabic"/>
          <w:sz w:val="28"/>
          <w:szCs w:val="28"/>
          <w:rtl/>
          <w:lang w:bidi="ar-EG"/>
        </w:rPr>
      </w:pPr>
      <w:r w:rsidRPr="005152D4">
        <w:rPr>
          <w:rStyle w:val="a8"/>
          <w:rFonts w:cs="Traditional Arabic"/>
          <w:sz w:val="28"/>
          <w:szCs w:val="28"/>
        </w:rPr>
        <w:footnoteRef/>
      </w:r>
      <w:r w:rsidRPr="005152D4">
        <w:rPr>
          <w:rFonts w:cs="Traditional Arabic"/>
          <w:sz w:val="28"/>
          <w:szCs w:val="28"/>
          <w:rtl/>
        </w:rPr>
        <w:t xml:space="preserve"> </w:t>
      </w:r>
      <w:r w:rsidRPr="005152D4">
        <w:rPr>
          <w:rFonts w:cs="Traditional Arabic" w:hint="cs"/>
          <w:sz w:val="28"/>
          <w:szCs w:val="28"/>
          <w:rtl/>
          <w:lang w:bidi="ar-EG"/>
        </w:rPr>
        <w:t xml:space="preserve">إعلام الموقعين 1/88. </w:t>
      </w:r>
    </w:p>
  </w:footnote>
  <w:footnote w:id="104">
    <w:p w:rsidR="00AA09A7" w:rsidRPr="005152D4" w:rsidRDefault="00AA09A7" w:rsidP="005152D4">
      <w:pPr>
        <w:pStyle w:val="a7"/>
        <w:rPr>
          <w:rFonts w:cs="Traditional Arabic"/>
          <w:sz w:val="28"/>
          <w:szCs w:val="28"/>
          <w:rtl/>
          <w:lang w:bidi="ar-EG"/>
        </w:rPr>
      </w:pPr>
      <w:r w:rsidRPr="005152D4">
        <w:rPr>
          <w:rStyle w:val="a8"/>
          <w:rFonts w:cs="Traditional Arabic"/>
          <w:sz w:val="28"/>
          <w:szCs w:val="28"/>
        </w:rPr>
        <w:footnoteRef/>
      </w:r>
      <w:r w:rsidRPr="005152D4">
        <w:rPr>
          <w:rFonts w:cs="Traditional Arabic"/>
          <w:sz w:val="28"/>
          <w:szCs w:val="28"/>
          <w:rtl/>
        </w:rPr>
        <w:t xml:space="preserve"> </w:t>
      </w:r>
      <w:r w:rsidRPr="005152D4">
        <w:rPr>
          <w:rFonts w:cs="Traditional Arabic" w:hint="cs"/>
          <w:sz w:val="28"/>
          <w:szCs w:val="28"/>
          <w:rtl/>
          <w:lang w:bidi="ar-EG"/>
        </w:rPr>
        <w:t>الصواعق المرسلة</w:t>
      </w:r>
      <w:r w:rsidR="00B32F70">
        <w:rPr>
          <w:rFonts w:cs="Traditional Arabic" w:hint="cs"/>
          <w:sz w:val="28"/>
          <w:szCs w:val="28"/>
          <w:rtl/>
          <w:lang w:bidi="ar-EG"/>
        </w:rPr>
        <w:t xml:space="preserve"> في </w:t>
      </w:r>
      <w:r w:rsidRPr="005152D4">
        <w:rPr>
          <w:rFonts w:cs="Traditional Arabic" w:hint="cs"/>
          <w:sz w:val="28"/>
          <w:szCs w:val="28"/>
          <w:rtl/>
          <w:lang w:bidi="ar-EG"/>
        </w:rPr>
        <w:t xml:space="preserve">الرد على الجهمية والمعطلة ص 1276. </w:t>
      </w:r>
    </w:p>
  </w:footnote>
  <w:footnote w:id="105">
    <w:p w:rsidR="00AA09A7" w:rsidRPr="005152D4" w:rsidRDefault="00AA09A7" w:rsidP="005152D4">
      <w:pPr>
        <w:pStyle w:val="a7"/>
        <w:rPr>
          <w:rFonts w:cs="Traditional Arabic"/>
          <w:sz w:val="28"/>
          <w:szCs w:val="28"/>
          <w:rtl/>
          <w:lang w:bidi="ar-EG"/>
        </w:rPr>
      </w:pPr>
      <w:r w:rsidRPr="005152D4">
        <w:rPr>
          <w:rStyle w:val="a8"/>
          <w:rFonts w:cs="Traditional Arabic"/>
          <w:sz w:val="28"/>
          <w:szCs w:val="28"/>
        </w:rPr>
        <w:footnoteRef/>
      </w:r>
      <w:r w:rsidRPr="005152D4">
        <w:rPr>
          <w:rFonts w:cs="Traditional Arabic"/>
          <w:sz w:val="28"/>
          <w:szCs w:val="28"/>
          <w:rtl/>
        </w:rPr>
        <w:t xml:space="preserve"> </w:t>
      </w:r>
      <w:r w:rsidRPr="005152D4">
        <w:rPr>
          <w:rFonts w:cs="Traditional Arabic" w:hint="cs"/>
          <w:sz w:val="28"/>
          <w:szCs w:val="28"/>
          <w:rtl/>
          <w:lang w:bidi="ar-EG"/>
        </w:rPr>
        <w:t xml:space="preserve">رواه </w:t>
      </w:r>
      <w:proofErr w:type="spellStart"/>
      <w:r w:rsidRPr="005152D4">
        <w:rPr>
          <w:rFonts w:cs="Traditional Arabic" w:hint="cs"/>
          <w:sz w:val="28"/>
          <w:szCs w:val="28"/>
          <w:rtl/>
          <w:lang w:bidi="ar-EG"/>
        </w:rPr>
        <w:t>البخارى</w:t>
      </w:r>
      <w:proofErr w:type="spellEnd"/>
      <w:r w:rsidRPr="005152D4">
        <w:rPr>
          <w:rFonts w:cs="Traditional Arabic" w:hint="cs"/>
          <w:sz w:val="28"/>
          <w:szCs w:val="28"/>
          <w:rtl/>
          <w:lang w:bidi="ar-EG"/>
        </w:rPr>
        <w:t xml:space="preserve">، كتاب العلم. </w:t>
      </w:r>
    </w:p>
  </w:footnote>
  <w:footnote w:id="106">
    <w:p w:rsidR="00AA09A7" w:rsidRPr="005152D4" w:rsidRDefault="00AA09A7" w:rsidP="005152D4">
      <w:pPr>
        <w:pStyle w:val="a7"/>
        <w:rPr>
          <w:rFonts w:cs="Traditional Arabic"/>
          <w:sz w:val="28"/>
          <w:szCs w:val="28"/>
          <w:rtl/>
          <w:lang w:bidi="ar-EG"/>
        </w:rPr>
      </w:pPr>
      <w:r w:rsidRPr="005152D4">
        <w:rPr>
          <w:rStyle w:val="a8"/>
          <w:rFonts w:cs="Traditional Arabic"/>
          <w:sz w:val="28"/>
          <w:szCs w:val="28"/>
        </w:rPr>
        <w:footnoteRef/>
      </w:r>
      <w:r w:rsidRPr="005152D4">
        <w:rPr>
          <w:rFonts w:cs="Traditional Arabic"/>
          <w:sz w:val="28"/>
          <w:szCs w:val="28"/>
          <w:rtl/>
        </w:rPr>
        <w:t xml:space="preserve"> </w:t>
      </w:r>
      <w:r w:rsidRPr="005152D4">
        <w:rPr>
          <w:rFonts w:cs="Traditional Arabic" w:hint="cs"/>
          <w:sz w:val="28"/>
          <w:szCs w:val="28"/>
          <w:rtl/>
          <w:lang w:bidi="ar-EG"/>
        </w:rPr>
        <w:t>رواه مسلم</w:t>
      </w:r>
      <w:r w:rsidR="00B32F70">
        <w:rPr>
          <w:rFonts w:cs="Traditional Arabic" w:hint="cs"/>
          <w:sz w:val="28"/>
          <w:szCs w:val="28"/>
          <w:rtl/>
          <w:lang w:bidi="ar-EG"/>
        </w:rPr>
        <w:t xml:space="preserve"> في </w:t>
      </w:r>
      <w:r w:rsidRPr="005152D4">
        <w:rPr>
          <w:rFonts w:cs="Traditional Arabic" w:hint="cs"/>
          <w:sz w:val="28"/>
          <w:szCs w:val="28"/>
          <w:rtl/>
          <w:lang w:bidi="ar-EG"/>
        </w:rPr>
        <w:t xml:space="preserve">مقدمة صحيحه. </w:t>
      </w:r>
    </w:p>
  </w:footnote>
  <w:footnote w:id="107">
    <w:p w:rsidR="00AA09A7" w:rsidRPr="005152D4" w:rsidRDefault="00AA09A7" w:rsidP="005152D4">
      <w:pPr>
        <w:pStyle w:val="a7"/>
        <w:rPr>
          <w:rFonts w:cs="Traditional Arabic"/>
          <w:sz w:val="28"/>
          <w:szCs w:val="28"/>
          <w:rtl/>
          <w:lang w:bidi="ar-EG"/>
        </w:rPr>
      </w:pPr>
      <w:r w:rsidRPr="005152D4">
        <w:rPr>
          <w:rStyle w:val="a8"/>
          <w:rFonts w:cs="Traditional Arabic"/>
          <w:sz w:val="28"/>
          <w:szCs w:val="28"/>
        </w:rPr>
        <w:footnoteRef/>
      </w:r>
      <w:r w:rsidRPr="005152D4">
        <w:rPr>
          <w:rFonts w:cs="Traditional Arabic"/>
          <w:sz w:val="28"/>
          <w:szCs w:val="28"/>
          <w:rtl/>
        </w:rPr>
        <w:t xml:space="preserve"> </w:t>
      </w:r>
      <w:r w:rsidRPr="005152D4">
        <w:rPr>
          <w:rFonts w:cs="Traditional Arabic" w:hint="cs"/>
          <w:sz w:val="28"/>
          <w:szCs w:val="28"/>
          <w:rtl/>
          <w:lang w:bidi="ar-EG"/>
        </w:rPr>
        <w:t xml:space="preserve">سبق تخريجه. </w:t>
      </w:r>
    </w:p>
  </w:footnote>
  <w:footnote w:id="108">
    <w:p w:rsidR="00AA09A7" w:rsidRPr="005152D4" w:rsidRDefault="00AA09A7" w:rsidP="005152D4">
      <w:pPr>
        <w:pStyle w:val="a7"/>
        <w:rPr>
          <w:rFonts w:cs="Traditional Arabic"/>
          <w:sz w:val="28"/>
          <w:szCs w:val="28"/>
          <w:rtl/>
          <w:lang w:bidi="ar-EG"/>
        </w:rPr>
      </w:pPr>
      <w:r w:rsidRPr="005152D4">
        <w:rPr>
          <w:rStyle w:val="a8"/>
          <w:rFonts w:cs="Traditional Arabic"/>
          <w:sz w:val="28"/>
          <w:szCs w:val="28"/>
        </w:rPr>
        <w:footnoteRef/>
      </w:r>
      <w:r w:rsidRPr="005152D4">
        <w:rPr>
          <w:rFonts w:cs="Traditional Arabic"/>
          <w:sz w:val="28"/>
          <w:szCs w:val="28"/>
          <w:rtl/>
        </w:rPr>
        <w:t xml:space="preserve"> </w:t>
      </w:r>
      <w:r w:rsidRPr="005152D4">
        <w:rPr>
          <w:rFonts w:cs="Traditional Arabic" w:hint="cs"/>
          <w:sz w:val="28"/>
          <w:szCs w:val="28"/>
          <w:rtl/>
          <w:lang w:bidi="ar-EG"/>
        </w:rPr>
        <w:t xml:space="preserve">سبق تخريجه. </w:t>
      </w:r>
    </w:p>
  </w:footnote>
  <w:footnote w:id="109">
    <w:p w:rsidR="00AA09A7" w:rsidRPr="005152D4" w:rsidRDefault="00AA09A7" w:rsidP="005152D4">
      <w:pPr>
        <w:pStyle w:val="a7"/>
        <w:rPr>
          <w:rFonts w:cs="Traditional Arabic"/>
          <w:sz w:val="28"/>
          <w:szCs w:val="28"/>
          <w:rtl/>
          <w:lang w:bidi="ar-EG"/>
        </w:rPr>
      </w:pPr>
      <w:r w:rsidRPr="005152D4">
        <w:rPr>
          <w:rStyle w:val="a8"/>
          <w:rFonts w:cs="Traditional Arabic"/>
          <w:sz w:val="28"/>
          <w:szCs w:val="28"/>
        </w:rPr>
        <w:footnoteRef/>
      </w:r>
      <w:r w:rsidRPr="005152D4">
        <w:rPr>
          <w:rFonts w:cs="Traditional Arabic"/>
          <w:sz w:val="28"/>
          <w:szCs w:val="28"/>
          <w:rtl/>
        </w:rPr>
        <w:t xml:space="preserve"> </w:t>
      </w:r>
      <w:r w:rsidRPr="005152D4">
        <w:rPr>
          <w:rFonts w:cs="Traditional Arabic" w:hint="cs"/>
          <w:sz w:val="28"/>
          <w:szCs w:val="28"/>
          <w:rtl/>
          <w:lang w:bidi="ar-EG"/>
        </w:rPr>
        <w:t xml:space="preserve">أخرجه </w:t>
      </w:r>
      <w:proofErr w:type="spellStart"/>
      <w:r w:rsidRPr="005152D4">
        <w:rPr>
          <w:rFonts w:cs="Traditional Arabic" w:hint="cs"/>
          <w:sz w:val="28"/>
          <w:szCs w:val="28"/>
          <w:rtl/>
          <w:lang w:bidi="ar-EG"/>
        </w:rPr>
        <w:t>البخارى</w:t>
      </w:r>
      <w:proofErr w:type="spellEnd"/>
      <w:r w:rsidRPr="005152D4">
        <w:rPr>
          <w:rFonts w:cs="Traditional Arabic" w:hint="cs"/>
          <w:sz w:val="28"/>
          <w:szCs w:val="28"/>
          <w:rtl/>
          <w:lang w:bidi="ar-EG"/>
        </w:rPr>
        <w:t xml:space="preserve"> </w:t>
      </w:r>
      <w:proofErr w:type="gramStart"/>
      <w:r w:rsidRPr="005152D4">
        <w:rPr>
          <w:rFonts w:cs="Traditional Arabic" w:hint="cs"/>
          <w:sz w:val="28"/>
          <w:szCs w:val="28"/>
          <w:rtl/>
          <w:lang w:bidi="ar-EG"/>
        </w:rPr>
        <w:t>( كتاب</w:t>
      </w:r>
      <w:proofErr w:type="gramEnd"/>
      <w:r w:rsidRPr="005152D4">
        <w:rPr>
          <w:rFonts w:cs="Traditional Arabic" w:hint="cs"/>
          <w:sz w:val="28"/>
          <w:szCs w:val="28"/>
          <w:rtl/>
          <w:lang w:bidi="ar-EG"/>
        </w:rPr>
        <w:t xml:space="preserve"> الإيمان </w:t>
      </w:r>
      <w:r w:rsidRPr="005152D4">
        <w:rPr>
          <w:rFonts w:cs="Traditional Arabic"/>
          <w:sz w:val="28"/>
          <w:szCs w:val="28"/>
          <w:rtl/>
          <w:lang w:bidi="ar-EG"/>
        </w:rPr>
        <w:t>–</w:t>
      </w:r>
      <w:r w:rsidRPr="005152D4">
        <w:rPr>
          <w:rFonts w:cs="Traditional Arabic" w:hint="cs"/>
          <w:sz w:val="28"/>
          <w:szCs w:val="28"/>
          <w:rtl/>
          <w:lang w:bidi="ar-EG"/>
        </w:rPr>
        <w:t xml:space="preserve"> باب الدين يسر ).</w:t>
      </w:r>
    </w:p>
  </w:footnote>
  <w:footnote w:id="110">
    <w:p w:rsidR="00AA09A7" w:rsidRPr="005152D4" w:rsidRDefault="00AA09A7" w:rsidP="005152D4">
      <w:pPr>
        <w:pStyle w:val="a7"/>
        <w:jc w:val="lowKashida"/>
        <w:rPr>
          <w:rFonts w:cs="Traditional Arabic"/>
          <w:sz w:val="28"/>
          <w:szCs w:val="28"/>
          <w:rtl/>
          <w:lang w:bidi="ar-EG"/>
        </w:rPr>
      </w:pPr>
      <w:r w:rsidRPr="005152D4">
        <w:rPr>
          <w:rStyle w:val="a8"/>
          <w:rFonts w:cs="Traditional Arabic"/>
          <w:sz w:val="28"/>
          <w:szCs w:val="28"/>
        </w:rPr>
        <w:footnoteRef/>
      </w:r>
      <w:r w:rsidRPr="005152D4">
        <w:rPr>
          <w:rFonts w:cs="Traditional Arabic"/>
          <w:sz w:val="28"/>
          <w:szCs w:val="28"/>
          <w:rtl/>
        </w:rPr>
        <w:t xml:space="preserve"> </w:t>
      </w:r>
      <w:r w:rsidRPr="005152D4">
        <w:rPr>
          <w:rFonts w:cs="Traditional Arabic" w:hint="cs"/>
          <w:sz w:val="28"/>
          <w:szCs w:val="28"/>
          <w:rtl/>
          <w:lang w:bidi="ar-EG"/>
        </w:rPr>
        <w:t xml:space="preserve">أخرجه </w:t>
      </w:r>
      <w:proofErr w:type="spellStart"/>
      <w:r w:rsidRPr="005152D4">
        <w:rPr>
          <w:rFonts w:cs="Traditional Arabic" w:hint="cs"/>
          <w:sz w:val="28"/>
          <w:szCs w:val="28"/>
          <w:rtl/>
          <w:lang w:bidi="ar-EG"/>
        </w:rPr>
        <w:t>البخارى</w:t>
      </w:r>
      <w:proofErr w:type="spellEnd"/>
      <w:r w:rsidRPr="005152D4">
        <w:rPr>
          <w:rFonts w:cs="Traditional Arabic" w:hint="cs"/>
          <w:sz w:val="28"/>
          <w:szCs w:val="28"/>
          <w:rtl/>
          <w:lang w:bidi="ar-EG"/>
        </w:rPr>
        <w:t xml:space="preserve"> </w:t>
      </w:r>
      <w:proofErr w:type="gramStart"/>
      <w:r w:rsidRPr="005152D4">
        <w:rPr>
          <w:rFonts w:cs="Traditional Arabic" w:hint="cs"/>
          <w:sz w:val="28"/>
          <w:szCs w:val="28"/>
          <w:rtl/>
          <w:lang w:bidi="ar-EG"/>
        </w:rPr>
        <w:t>( كتاب</w:t>
      </w:r>
      <w:proofErr w:type="gramEnd"/>
      <w:r w:rsidRPr="005152D4">
        <w:rPr>
          <w:rFonts w:cs="Traditional Arabic" w:hint="cs"/>
          <w:sz w:val="28"/>
          <w:szCs w:val="28"/>
          <w:rtl/>
          <w:lang w:bidi="ar-EG"/>
        </w:rPr>
        <w:t xml:space="preserve"> الحدود، باب إقامة الحدود والانتقام لحرمات الله )، ومسلم ( كتاب الفضائل، باب مباعدته </w:t>
      </w:r>
      <w:r w:rsidRPr="005152D4">
        <w:rPr>
          <w:rFonts w:cs="Traditional Arabic"/>
          <w:sz w:val="28"/>
          <w:szCs w:val="28"/>
          <w:rtl/>
          <w:lang w:bidi="ar-EG"/>
        </w:rPr>
        <w:t>–</w:t>
      </w:r>
      <w:r w:rsidRPr="005152D4">
        <w:rPr>
          <w:rFonts w:cs="Traditional Arabic" w:hint="cs"/>
          <w:sz w:val="28"/>
          <w:szCs w:val="28"/>
          <w:rtl/>
          <w:lang w:bidi="ar-EG"/>
        </w:rPr>
        <w:t xml:space="preserve"> صلى لله عليه وسلم- للآثام ). </w:t>
      </w:r>
    </w:p>
  </w:footnote>
  <w:footnote w:id="111">
    <w:p w:rsidR="00AA09A7" w:rsidRPr="005152D4" w:rsidRDefault="00AA09A7" w:rsidP="005152D4">
      <w:pPr>
        <w:pStyle w:val="a7"/>
        <w:tabs>
          <w:tab w:val="left" w:pos="849"/>
        </w:tabs>
        <w:rPr>
          <w:rFonts w:cs="Traditional Arabic"/>
          <w:sz w:val="28"/>
          <w:szCs w:val="28"/>
        </w:rPr>
      </w:pPr>
      <w:r w:rsidRPr="005152D4">
        <w:rPr>
          <w:rFonts w:ascii="Lotus Linotype" w:hAnsi="Lotus Linotype" w:cs="Traditional Arabic"/>
          <w:sz w:val="28"/>
          <w:szCs w:val="28"/>
          <w:rtl/>
        </w:rPr>
        <w:t>(</w:t>
      </w:r>
      <w:r w:rsidRPr="005152D4">
        <w:rPr>
          <w:rStyle w:val="a8"/>
          <w:rFonts w:ascii="Lotus Linotype" w:hAnsi="Lotus Linotype" w:cs="Traditional Arabic"/>
          <w:sz w:val="28"/>
          <w:szCs w:val="28"/>
        </w:rPr>
        <w:footnoteRef/>
      </w:r>
      <w:r w:rsidRPr="005152D4">
        <w:rPr>
          <w:rFonts w:ascii="Lotus Linotype" w:hAnsi="Lotus Linotype" w:cs="Traditional Arabic"/>
          <w:sz w:val="28"/>
          <w:szCs w:val="28"/>
          <w:rtl/>
        </w:rPr>
        <w:t>)</w:t>
      </w:r>
      <w:r w:rsidRPr="005152D4">
        <w:rPr>
          <w:rFonts w:ascii="Lotus Linotype (Arabic)" w:hAnsi="Lotus Linotype (Arabic)" w:cs="Traditional Arabic"/>
          <w:sz w:val="28"/>
          <w:szCs w:val="28"/>
          <w:rtl/>
          <w:lang w:bidi="ar-EG"/>
        </w:rPr>
        <w:t xml:space="preserve"> </w:t>
      </w:r>
      <w:r w:rsidRPr="005152D4">
        <w:rPr>
          <w:rFonts w:ascii="Lotus Linotype (Arabic)" w:hAnsi="Lotus Linotype (Arabic)" w:cs="Traditional Arabic" w:hint="eastAsia"/>
          <w:sz w:val="28"/>
          <w:szCs w:val="28"/>
          <w:rtl/>
          <w:lang w:bidi="ar-EG"/>
        </w:rPr>
        <w:t>انظر</w:t>
      </w:r>
      <w:r w:rsidRPr="005152D4">
        <w:rPr>
          <w:rFonts w:ascii="Lotus Linotype (Arabic)" w:hAnsi="Lotus Linotype (Arabic)" w:cs="Traditional Arabic"/>
          <w:sz w:val="28"/>
          <w:szCs w:val="28"/>
          <w:rtl/>
          <w:lang w:bidi="ar-EG"/>
        </w:rPr>
        <w:t xml:space="preserve">: </w:t>
      </w:r>
      <w:r w:rsidRPr="005152D4">
        <w:rPr>
          <w:rFonts w:ascii="Lotus Linotype (Arabic)" w:hAnsi="Lotus Linotype (Arabic)" w:cs="Traditional Arabic" w:hint="eastAsia"/>
          <w:sz w:val="28"/>
          <w:szCs w:val="28"/>
          <w:rtl/>
          <w:lang w:bidi="ar-EG"/>
        </w:rPr>
        <w:t>الموافقات</w:t>
      </w:r>
      <w:r w:rsidRPr="005152D4">
        <w:rPr>
          <w:rFonts w:ascii="Lotus Linotype (Arabic)" w:hAnsi="Lotus Linotype (Arabic)" w:cs="Traditional Arabic"/>
          <w:sz w:val="28"/>
          <w:szCs w:val="28"/>
          <w:rtl/>
          <w:lang w:bidi="ar-EG"/>
        </w:rPr>
        <w:t xml:space="preserve"> 2/136</w:t>
      </w:r>
      <w:r w:rsidRPr="005152D4">
        <w:rPr>
          <w:rFonts w:ascii="Lotus Linotype (Arabic)" w:hAnsi="Lotus Linotype (Arabic)" w:cs="Traditional Arabic" w:hint="eastAsia"/>
          <w:sz w:val="28"/>
          <w:szCs w:val="28"/>
          <w:rtl/>
          <w:lang w:bidi="ar-EG"/>
        </w:rPr>
        <w:t>و</w:t>
      </w:r>
      <w:r w:rsidRPr="005152D4">
        <w:rPr>
          <w:rFonts w:ascii="Lotus Linotype (Arabic)" w:hAnsi="Lotus Linotype (Arabic)" w:cs="Traditional Arabic"/>
          <w:sz w:val="28"/>
          <w:szCs w:val="28"/>
          <w:rtl/>
          <w:lang w:bidi="ar-EG"/>
        </w:rPr>
        <w:t xml:space="preserve"> 148؛ </w:t>
      </w:r>
      <w:r w:rsidRPr="005152D4">
        <w:rPr>
          <w:rFonts w:ascii="Lotus Linotype (Arabic)" w:hAnsi="Lotus Linotype (Arabic)" w:cs="Traditional Arabic" w:hint="eastAsia"/>
          <w:sz w:val="28"/>
          <w:szCs w:val="28"/>
          <w:rtl/>
          <w:lang w:bidi="ar-EG"/>
        </w:rPr>
        <w:t>ونظرية</w:t>
      </w:r>
      <w:r w:rsidRPr="005152D4">
        <w:rPr>
          <w:rFonts w:ascii="Lotus Linotype (Arabic)" w:hAnsi="Lotus Linotype (Arabic)" w:cs="Traditional Arabic"/>
          <w:sz w:val="28"/>
          <w:szCs w:val="28"/>
          <w:rtl/>
          <w:lang w:bidi="ar-EG"/>
        </w:rPr>
        <w:t xml:space="preserve"> </w:t>
      </w:r>
      <w:r w:rsidRPr="005152D4">
        <w:rPr>
          <w:rFonts w:ascii="Lotus Linotype (Arabic)" w:hAnsi="Lotus Linotype (Arabic)" w:cs="Traditional Arabic" w:hint="eastAsia"/>
          <w:sz w:val="28"/>
          <w:szCs w:val="28"/>
          <w:rtl/>
          <w:lang w:bidi="ar-EG"/>
        </w:rPr>
        <w:t>المقاصد</w:t>
      </w:r>
      <w:r w:rsidRPr="005152D4">
        <w:rPr>
          <w:rFonts w:ascii="Lotus Linotype (Arabic)" w:hAnsi="Lotus Linotype (Arabic)" w:cs="Traditional Arabic"/>
          <w:sz w:val="28"/>
          <w:szCs w:val="28"/>
          <w:rtl/>
          <w:lang w:bidi="ar-EG"/>
        </w:rPr>
        <w:t xml:space="preserve"> </w:t>
      </w:r>
      <w:r w:rsidRPr="005152D4">
        <w:rPr>
          <w:rFonts w:ascii="Lotus Linotype (Arabic)" w:hAnsi="Lotus Linotype (Arabic)" w:cs="Traditional Arabic" w:hint="eastAsia"/>
          <w:sz w:val="28"/>
          <w:szCs w:val="28"/>
          <w:rtl/>
          <w:lang w:bidi="ar-EG"/>
        </w:rPr>
        <w:t>عند</w:t>
      </w:r>
      <w:r w:rsidRPr="005152D4">
        <w:rPr>
          <w:rFonts w:ascii="Lotus Linotype (Arabic)" w:hAnsi="Lotus Linotype (Arabic)" w:cs="Traditional Arabic"/>
          <w:sz w:val="28"/>
          <w:szCs w:val="28"/>
          <w:rtl/>
          <w:lang w:bidi="ar-EG"/>
        </w:rPr>
        <w:t xml:space="preserve"> </w:t>
      </w:r>
      <w:r w:rsidRPr="005152D4">
        <w:rPr>
          <w:rFonts w:ascii="Lotus Linotype (Arabic)" w:hAnsi="Lotus Linotype (Arabic)" w:cs="Traditional Arabic" w:hint="eastAsia"/>
          <w:sz w:val="28"/>
          <w:szCs w:val="28"/>
          <w:rtl/>
          <w:lang w:bidi="ar-EG"/>
        </w:rPr>
        <w:t>الإمام</w:t>
      </w:r>
      <w:r w:rsidRPr="005152D4">
        <w:rPr>
          <w:rFonts w:ascii="Lotus Linotype (Arabic)" w:hAnsi="Lotus Linotype (Arabic)" w:cs="Traditional Arabic"/>
          <w:sz w:val="28"/>
          <w:szCs w:val="28"/>
          <w:rtl/>
          <w:lang w:bidi="ar-EG"/>
        </w:rPr>
        <w:t xml:space="preserve"> </w:t>
      </w:r>
      <w:r w:rsidRPr="005152D4">
        <w:rPr>
          <w:rFonts w:ascii="Lotus Linotype (Arabic)" w:hAnsi="Lotus Linotype (Arabic)" w:cs="Traditional Arabic" w:hint="eastAsia"/>
          <w:sz w:val="28"/>
          <w:szCs w:val="28"/>
          <w:rtl/>
          <w:lang w:bidi="ar-EG"/>
        </w:rPr>
        <w:t>الشاطبي</w:t>
      </w:r>
      <w:r w:rsidRPr="005152D4">
        <w:rPr>
          <w:rFonts w:ascii="Lotus Linotype (Arabic)" w:hAnsi="Lotus Linotype (Arabic)" w:cs="Traditional Arabic"/>
          <w:sz w:val="28"/>
          <w:szCs w:val="28"/>
          <w:rtl/>
          <w:lang w:bidi="ar-EG"/>
        </w:rPr>
        <w:t xml:space="preserve"> </w:t>
      </w:r>
      <w:r w:rsidRPr="005152D4">
        <w:rPr>
          <w:rFonts w:ascii="Lotus Linotype (Arabic)" w:hAnsi="Lotus Linotype (Arabic)" w:cs="Traditional Arabic" w:hint="eastAsia"/>
          <w:sz w:val="28"/>
          <w:szCs w:val="28"/>
          <w:rtl/>
          <w:lang w:bidi="ar-EG"/>
        </w:rPr>
        <w:t>ص</w:t>
      </w:r>
      <w:r w:rsidRPr="005152D4">
        <w:rPr>
          <w:rFonts w:ascii="Lotus Linotype (Arabic)" w:hAnsi="Lotus Linotype (Arabic)" w:cs="Traditional Arabic"/>
          <w:sz w:val="28"/>
          <w:szCs w:val="28"/>
          <w:rtl/>
          <w:lang w:bidi="ar-EG"/>
        </w:rPr>
        <w:t xml:space="preserve"> 152. </w:t>
      </w:r>
    </w:p>
  </w:footnote>
  <w:footnote w:id="112">
    <w:p w:rsidR="00AA09A7" w:rsidRPr="005152D4" w:rsidRDefault="00AA09A7" w:rsidP="005152D4">
      <w:pPr>
        <w:pStyle w:val="a7"/>
        <w:tabs>
          <w:tab w:val="left" w:pos="849"/>
        </w:tabs>
        <w:rPr>
          <w:rFonts w:cs="Traditional Arabic"/>
          <w:sz w:val="28"/>
          <w:szCs w:val="28"/>
        </w:rPr>
      </w:pPr>
      <w:r w:rsidRPr="005152D4">
        <w:rPr>
          <w:rFonts w:ascii="Lotus Linotype" w:hAnsi="Lotus Linotype" w:cs="Traditional Arabic"/>
          <w:sz w:val="28"/>
          <w:szCs w:val="28"/>
          <w:rtl/>
        </w:rPr>
        <w:t>(</w:t>
      </w:r>
      <w:r w:rsidRPr="005152D4">
        <w:rPr>
          <w:rStyle w:val="a8"/>
          <w:rFonts w:ascii="Lotus Linotype" w:hAnsi="Lotus Linotype" w:cs="Traditional Arabic"/>
          <w:sz w:val="28"/>
          <w:szCs w:val="28"/>
        </w:rPr>
        <w:footnoteRef/>
      </w:r>
      <w:r w:rsidRPr="005152D4">
        <w:rPr>
          <w:rFonts w:ascii="Lotus Linotype" w:hAnsi="Lotus Linotype" w:cs="Traditional Arabic"/>
          <w:sz w:val="28"/>
          <w:szCs w:val="28"/>
          <w:rtl/>
        </w:rPr>
        <w:t>)</w:t>
      </w:r>
      <w:r w:rsidRPr="005152D4">
        <w:rPr>
          <w:rFonts w:ascii="Lotus Linotype (Arabic)" w:hAnsi="Lotus Linotype (Arabic)" w:cs="Traditional Arabic"/>
          <w:sz w:val="28"/>
          <w:szCs w:val="28"/>
          <w:rtl/>
          <w:lang w:bidi="ar-EG"/>
        </w:rPr>
        <w:t xml:space="preserve"> </w:t>
      </w:r>
      <w:r w:rsidRPr="005152D4">
        <w:rPr>
          <w:rFonts w:ascii="Lotus Linotype (Arabic)" w:hAnsi="Lotus Linotype (Arabic)" w:cs="Traditional Arabic" w:hint="eastAsia"/>
          <w:sz w:val="28"/>
          <w:szCs w:val="28"/>
          <w:rtl/>
          <w:lang w:bidi="ar-EG"/>
        </w:rPr>
        <w:t>قواعد</w:t>
      </w:r>
      <w:r w:rsidRPr="005152D4">
        <w:rPr>
          <w:rFonts w:ascii="Lotus Linotype (Arabic)" w:hAnsi="Lotus Linotype (Arabic)" w:cs="Traditional Arabic"/>
          <w:sz w:val="28"/>
          <w:szCs w:val="28"/>
          <w:rtl/>
          <w:lang w:bidi="ar-EG"/>
        </w:rPr>
        <w:t xml:space="preserve"> </w:t>
      </w:r>
      <w:r w:rsidRPr="005152D4">
        <w:rPr>
          <w:rFonts w:ascii="Lotus Linotype (Arabic)" w:hAnsi="Lotus Linotype (Arabic)" w:cs="Traditional Arabic" w:hint="eastAsia"/>
          <w:sz w:val="28"/>
          <w:szCs w:val="28"/>
          <w:rtl/>
          <w:lang w:bidi="ar-EG"/>
        </w:rPr>
        <w:t>الأحكام</w:t>
      </w:r>
      <w:r w:rsidRPr="005152D4">
        <w:rPr>
          <w:rFonts w:ascii="Lotus Linotype (Arabic)" w:hAnsi="Lotus Linotype (Arabic)" w:cs="Traditional Arabic"/>
          <w:sz w:val="28"/>
          <w:szCs w:val="28"/>
          <w:rtl/>
          <w:lang w:bidi="ar-EG"/>
        </w:rPr>
        <w:t xml:space="preserve"> 2/ 7. </w:t>
      </w:r>
    </w:p>
  </w:footnote>
  <w:footnote w:id="113">
    <w:p w:rsidR="00AA09A7" w:rsidRPr="005152D4" w:rsidRDefault="00AA09A7" w:rsidP="005152D4">
      <w:pPr>
        <w:pStyle w:val="a7"/>
        <w:tabs>
          <w:tab w:val="left" w:pos="849"/>
        </w:tabs>
        <w:rPr>
          <w:rFonts w:cs="Traditional Arabic"/>
          <w:sz w:val="28"/>
          <w:szCs w:val="28"/>
        </w:rPr>
      </w:pPr>
      <w:r w:rsidRPr="005152D4">
        <w:rPr>
          <w:rFonts w:ascii="Lotus Linotype" w:hAnsi="Lotus Linotype" w:cs="Traditional Arabic"/>
          <w:sz w:val="28"/>
          <w:szCs w:val="28"/>
          <w:rtl/>
        </w:rPr>
        <w:t>(</w:t>
      </w:r>
      <w:r w:rsidRPr="005152D4">
        <w:rPr>
          <w:rStyle w:val="a8"/>
          <w:rFonts w:ascii="Lotus Linotype" w:hAnsi="Lotus Linotype" w:cs="Traditional Arabic"/>
          <w:sz w:val="28"/>
          <w:szCs w:val="28"/>
        </w:rPr>
        <w:footnoteRef/>
      </w:r>
      <w:r w:rsidRPr="005152D4">
        <w:rPr>
          <w:rFonts w:ascii="Lotus Linotype" w:hAnsi="Lotus Linotype" w:cs="Traditional Arabic"/>
          <w:sz w:val="28"/>
          <w:szCs w:val="28"/>
          <w:rtl/>
        </w:rPr>
        <w:t>)</w:t>
      </w:r>
      <w:r w:rsidRPr="005152D4">
        <w:rPr>
          <w:rFonts w:ascii="Lotus Linotype (Arabic)" w:hAnsi="Lotus Linotype (Arabic)" w:cs="Traditional Arabic"/>
          <w:sz w:val="28"/>
          <w:szCs w:val="28"/>
          <w:rtl/>
          <w:lang w:bidi="ar-EG"/>
        </w:rPr>
        <w:t xml:space="preserve"> </w:t>
      </w:r>
      <w:r w:rsidRPr="005152D4">
        <w:rPr>
          <w:rFonts w:ascii="Lotus Linotype (Arabic)" w:hAnsi="Lotus Linotype (Arabic)" w:cs="Traditional Arabic" w:hint="eastAsia"/>
          <w:sz w:val="28"/>
          <w:szCs w:val="28"/>
          <w:rtl/>
          <w:lang w:bidi="ar-EG"/>
        </w:rPr>
        <w:t>الموافقات</w:t>
      </w:r>
      <w:r w:rsidRPr="005152D4">
        <w:rPr>
          <w:rFonts w:ascii="Lotus Linotype (Arabic)" w:hAnsi="Lotus Linotype (Arabic)" w:cs="Traditional Arabic"/>
          <w:sz w:val="28"/>
          <w:szCs w:val="28"/>
          <w:rtl/>
          <w:lang w:bidi="ar-EG"/>
        </w:rPr>
        <w:t xml:space="preserve"> 2/123.</w:t>
      </w:r>
    </w:p>
  </w:footnote>
  <w:footnote w:id="114">
    <w:p w:rsidR="00AA09A7" w:rsidRPr="005152D4" w:rsidRDefault="00AA09A7" w:rsidP="005152D4">
      <w:pPr>
        <w:pStyle w:val="a7"/>
        <w:tabs>
          <w:tab w:val="left" w:pos="849"/>
        </w:tabs>
        <w:rPr>
          <w:rFonts w:cs="Traditional Arabic"/>
          <w:sz w:val="28"/>
          <w:szCs w:val="28"/>
        </w:rPr>
      </w:pPr>
      <w:r w:rsidRPr="005152D4">
        <w:rPr>
          <w:rFonts w:ascii="Lotus Linotype" w:hAnsi="Lotus Linotype" w:cs="Traditional Arabic"/>
          <w:sz w:val="28"/>
          <w:szCs w:val="28"/>
          <w:rtl/>
        </w:rPr>
        <w:t>(</w:t>
      </w:r>
      <w:r w:rsidRPr="005152D4">
        <w:rPr>
          <w:rStyle w:val="a8"/>
          <w:rFonts w:ascii="Lotus Linotype" w:hAnsi="Lotus Linotype" w:cs="Traditional Arabic"/>
          <w:sz w:val="28"/>
          <w:szCs w:val="28"/>
        </w:rPr>
        <w:footnoteRef/>
      </w:r>
      <w:r w:rsidRPr="005152D4">
        <w:rPr>
          <w:rFonts w:ascii="Lotus Linotype" w:hAnsi="Lotus Linotype" w:cs="Traditional Arabic"/>
          <w:sz w:val="28"/>
          <w:szCs w:val="28"/>
          <w:rtl/>
        </w:rPr>
        <w:t>)</w:t>
      </w:r>
      <w:r w:rsidRPr="005152D4">
        <w:rPr>
          <w:rFonts w:ascii="Lotus Linotype (Arabic)" w:hAnsi="Lotus Linotype (Arabic)" w:cs="Traditional Arabic"/>
          <w:sz w:val="28"/>
          <w:szCs w:val="28"/>
          <w:rtl/>
          <w:lang w:bidi="ar-EG"/>
        </w:rPr>
        <w:t xml:space="preserve"> </w:t>
      </w:r>
      <w:r w:rsidRPr="005152D4">
        <w:rPr>
          <w:rFonts w:ascii="Lotus Linotype (Arabic)" w:hAnsi="Lotus Linotype (Arabic)" w:cs="Traditional Arabic" w:hint="eastAsia"/>
          <w:sz w:val="28"/>
          <w:szCs w:val="28"/>
          <w:rtl/>
          <w:lang w:bidi="ar-EG"/>
        </w:rPr>
        <w:t>قواعد</w:t>
      </w:r>
      <w:r w:rsidRPr="005152D4">
        <w:rPr>
          <w:rFonts w:ascii="Lotus Linotype (Arabic)" w:hAnsi="Lotus Linotype (Arabic)" w:cs="Traditional Arabic"/>
          <w:sz w:val="28"/>
          <w:szCs w:val="28"/>
          <w:rtl/>
          <w:lang w:bidi="ar-EG"/>
        </w:rPr>
        <w:t xml:space="preserve"> </w:t>
      </w:r>
      <w:r w:rsidRPr="005152D4">
        <w:rPr>
          <w:rFonts w:ascii="Lotus Linotype (Arabic)" w:hAnsi="Lotus Linotype (Arabic)" w:cs="Traditional Arabic" w:hint="eastAsia"/>
          <w:sz w:val="28"/>
          <w:szCs w:val="28"/>
          <w:rtl/>
          <w:lang w:bidi="ar-EG"/>
        </w:rPr>
        <w:t>الأحكام</w:t>
      </w:r>
      <w:r w:rsidRPr="005152D4">
        <w:rPr>
          <w:rFonts w:ascii="Lotus Linotype (Arabic)" w:hAnsi="Lotus Linotype (Arabic)" w:cs="Traditional Arabic"/>
          <w:sz w:val="28"/>
          <w:szCs w:val="28"/>
          <w:rtl/>
          <w:lang w:bidi="ar-EG"/>
        </w:rPr>
        <w:t xml:space="preserve"> 2/7</w:t>
      </w:r>
      <w:r w:rsidRPr="005152D4">
        <w:rPr>
          <w:rFonts w:ascii="Lotus Linotype (Arabic)" w:hAnsi="Lotus Linotype (Arabic)" w:cs="Traditional Arabic" w:hint="eastAsia"/>
          <w:sz w:val="28"/>
          <w:szCs w:val="28"/>
          <w:rtl/>
          <w:lang w:bidi="ar-EG"/>
        </w:rPr>
        <w:t>و</w:t>
      </w:r>
      <w:r w:rsidRPr="005152D4">
        <w:rPr>
          <w:rFonts w:ascii="Lotus Linotype (Arabic)" w:hAnsi="Lotus Linotype (Arabic)" w:cs="Traditional Arabic"/>
          <w:sz w:val="28"/>
          <w:szCs w:val="28"/>
          <w:rtl/>
          <w:lang w:bidi="ar-EG"/>
        </w:rPr>
        <w:t xml:space="preserve"> 8</w:t>
      </w:r>
      <w:r w:rsidRPr="005152D4">
        <w:rPr>
          <w:rFonts w:ascii="Lotus Linotype (Arabic)" w:hAnsi="Lotus Linotype (Arabic)" w:cs="Traditional Arabic" w:hint="eastAsia"/>
          <w:sz w:val="28"/>
          <w:szCs w:val="28"/>
          <w:rtl/>
          <w:lang w:bidi="ar-EG"/>
        </w:rPr>
        <w:t>؛</w:t>
      </w:r>
      <w:r w:rsidRPr="005152D4">
        <w:rPr>
          <w:rFonts w:ascii="Lotus Linotype (Arabic)" w:hAnsi="Lotus Linotype (Arabic)" w:cs="Traditional Arabic"/>
          <w:sz w:val="28"/>
          <w:szCs w:val="28"/>
          <w:rtl/>
          <w:lang w:bidi="ar-EG"/>
        </w:rPr>
        <w:t xml:space="preserve"> </w:t>
      </w:r>
      <w:r w:rsidRPr="005152D4">
        <w:rPr>
          <w:rFonts w:ascii="Lotus Linotype (Arabic)" w:hAnsi="Lotus Linotype (Arabic)" w:cs="Traditional Arabic" w:hint="eastAsia"/>
          <w:sz w:val="28"/>
          <w:szCs w:val="28"/>
          <w:rtl/>
          <w:lang w:bidi="ar-EG"/>
        </w:rPr>
        <w:t>والموافقات</w:t>
      </w:r>
      <w:r w:rsidRPr="005152D4">
        <w:rPr>
          <w:rFonts w:ascii="Lotus Linotype (Arabic)" w:hAnsi="Lotus Linotype (Arabic)" w:cs="Traditional Arabic"/>
          <w:sz w:val="28"/>
          <w:szCs w:val="28"/>
          <w:rtl/>
          <w:lang w:bidi="ar-EG"/>
        </w:rPr>
        <w:t xml:space="preserve"> 2/156. </w:t>
      </w:r>
    </w:p>
  </w:footnote>
  <w:footnote w:id="115">
    <w:p w:rsidR="00AA09A7" w:rsidRPr="005152D4" w:rsidRDefault="00AA09A7" w:rsidP="005152D4">
      <w:pPr>
        <w:pStyle w:val="a7"/>
        <w:tabs>
          <w:tab w:val="left" w:pos="849"/>
        </w:tabs>
        <w:rPr>
          <w:rFonts w:cs="Traditional Arabic"/>
          <w:sz w:val="28"/>
          <w:szCs w:val="28"/>
        </w:rPr>
      </w:pPr>
      <w:r w:rsidRPr="005152D4">
        <w:rPr>
          <w:rFonts w:ascii="Lotus Linotype" w:hAnsi="Lotus Linotype" w:cs="Traditional Arabic"/>
          <w:sz w:val="28"/>
          <w:szCs w:val="28"/>
          <w:rtl/>
        </w:rPr>
        <w:t>(</w:t>
      </w:r>
      <w:r w:rsidRPr="005152D4">
        <w:rPr>
          <w:rStyle w:val="a8"/>
          <w:rFonts w:ascii="Lotus Linotype" w:hAnsi="Lotus Linotype" w:cs="Traditional Arabic"/>
          <w:sz w:val="28"/>
          <w:szCs w:val="28"/>
        </w:rPr>
        <w:footnoteRef/>
      </w:r>
      <w:r w:rsidRPr="005152D4">
        <w:rPr>
          <w:rFonts w:ascii="Lotus Linotype" w:hAnsi="Lotus Linotype" w:cs="Traditional Arabic"/>
          <w:sz w:val="28"/>
          <w:szCs w:val="28"/>
          <w:rtl/>
        </w:rPr>
        <w:t>)</w:t>
      </w:r>
      <w:r w:rsidRPr="005152D4">
        <w:rPr>
          <w:rFonts w:ascii="Lotus Linotype (Arabic)" w:hAnsi="Lotus Linotype (Arabic)" w:cs="Traditional Arabic"/>
          <w:sz w:val="28"/>
          <w:szCs w:val="28"/>
          <w:rtl/>
          <w:lang w:bidi="ar-EG"/>
        </w:rPr>
        <w:t xml:space="preserve"> </w:t>
      </w:r>
      <w:r w:rsidRPr="005152D4">
        <w:rPr>
          <w:rFonts w:ascii="Lotus Linotype (Arabic)" w:hAnsi="Lotus Linotype (Arabic)" w:cs="Traditional Arabic" w:hint="eastAsia"/>
          <w:sz w:val="28"/>
          <w:szCs w:val="28"/>
          <w:rtl/>
          <w:lang w:bidi="ar-EG"/>
        </w:rPr>
        <w:t>الشرح</w:t>
      </w:r>
      <w:r w:rsidRPr="005152D4">
        <w:rPr>
          <w:rFonts w:ascii="Lotus Linotype (Arabic)" w:hAnsi="Lotus Linotype (Arabic)" w:cs="Traditional Arabic"/>
          <w:sz w:val="28"/>
          <w:szCs w:val="28"/>
          <w:rtl/>
          <w:lang w:bidi="ar-EG"/>
        </w:rPr>
        <w:t xml:space="preserve"> </w:t>
      </w:r>
      <w:r w:rsidRPr="005152D4">
        <w:rPr>
          <w:rFonts w:ascii="Lotus Linotype (Arabic)" w:hAnsi="Lotus Linotype (Arabic)" w:cs="Traditional Arabic" w:hint="eastAsia"/>
          <w:sz w:val="28"/>
          <w:szCs w:val="28"/>
          <w:rtl/>
          <w:lang w:bidi="ar-EG"/>
        </w:rPr>
        <w:t>الممتع</w:t>
      </w:r>
      <w:r w:rsidRPr="005152D4">
        <w:rPr>
          <w:rFonts w:ascii="Lotus Linotype (Arabic)" w:hAnsi="Lotus Linotype (Arabic)" w:cs="Traditional Arabic"/>
          <w:sz w:val="28"/>
          <w:szCs w:val="28"/>
          <w:rtl/>
          <w:lang w:bidi="ar-EG"/>
        </w:rPr>
        <w:t xml:space="preserve"> 3/476. </w:t>
      </w:r>
    </w:p>
  </w:footnote>
  <w:footnote w:id="116">
    <w:p w:rsidR="00AA09A7" w:rsidRPr="005152D4" w:rsidRDefault="00AA09A7" w:rsidP="005152D4">
      <w:pPr>
        <w:pStyle w:val="a7"/>
        <w:tabs>
          <w:tab w:val="left" w:pos="849"/>
        </w:tabs>
        <w:rPr>
          <w:rFonts w:cs="Traditional Arabic"/>
          <w:sz w:val="28"/>
          <w:szCs w:val="28"/>
        </w:rPr>
      </w:pPr>
      <w:r w:rsidRPr="005152D4">
        <w:rPr>
          <w:rFonts w:ascii="Lotus Linotype" w:hAnsi="Lotus Linotype" w:cs="Traditional Arabic"/>
          <w:sz w:val="28"/>
          <w:szCs w:val="28"/>
          <w:rtl/>
        </w:rPr>
        <w:t>(</w:t>
      </w:r>
      <w:r w:rsidRPr="005152D4">
        <w:rPr>
          <w:rStyle w:val="a8"/>
          <w:rFonts w:ascii="Lotus Linotype" w:hAnsi="Lotus Linotype" w:cs="Traditional Arabic"/>
          <w:sz w:val="28"/>
          <w:szCs w:val="28"/>
        </w:rPr>
        <w:footnoteRef/>
      </w:r>
      <w:r w:rsidRPr="005152D4">
        <w:rPr>
          <w:rFonts w:ascii="Lotus Linotype" w:hAnsi="Lotus Linotype" w:cs="Traditional Arabic"/>
          <w:sz w:val="28"/>
          <w:szCs w:val="28"/>
          <w:rtl/>
        </w:rPr>
        <w:t>)</w:t>
      </w:r>
      <w:r w:rsidRPr="005152D4">
        <w:rPr>
          <w:rFonts w:ascii="Lotus Linotype (Arabic)" w:hAnsi="Lotus Linotype (Arabic)" w:cs="Traditional Arabic"/>
          <w:sz w:val="28"/>
          <w:szCs w:val="28"/>
          <w:rtl/>
          <w:lang w:bidi="ar-EG"/>
        </w:rPr>
        <w:t xml:space="preserve"> </w:t>
      </w:r>
      <w:r w:rsidRPr="005152D4">
        <w:rPr>
          <w:rFonts w:ascii="Lotus Linotype (Arabic)" w:hAnsi="Lotus Linotype (Arabic)" w:cs="Traditional Arabic" w:hint="eastAsia"/>
          <w:sz w:val="28"/>
          <w:szCs w:val="28"/>
          <w:rtl/>
          <w:lang w:bidi="ar-EG"/>
        </w:rPr>
        <w:t>بدليل</w:t>
      </w:r>
      <w:r w:rsidRPr="005152D4">
        <w:rPr>
          <w:rFonts w:ascii="Lotus Linotype (Arabic)" w:hAnsi="Lotus Linotype (Arabic)" w:cs="Traditional Arabic"/>
          <w:sz w:val="28"/>
          <w:szCs w:val="28"/>
          <w:rtl/>
          <w:lang w:bidi="ar-EG"/>
        </w:rPr>
        <w:t xml:space="preserve"> </w:t>
      </w:r>
      <w:r w:rsidRPr="005152D4">
        <w:rPr>
          <w:rFonts w:ascii="Lotus Linotype (Arabic)" w:hAnsi="Lotus Linotype (Arabic)" w:cs="Traditional Arabic" w:hint="eastAsia"/>
          <w:sz w:val="28"/>
          <w:szCs w:val="28"/>
          <w:rtl/>
          <w:lang w:bidi="ar-EG"/>
        </w:rPr>
        <w:t>النصوص</w:t>
      </w:r>
      <w:r w:rsidRPr="005152D4">
        <w:rPr>
          <w:rFonts w:ascii="Lotus Linotype (Arabic)" w:hAnsi="Lotus Linotype (Arabic)" w:cs="Traditional Arabic"/>
          <w:sz w:val="28"/>
          <w:szCs w:val="28"/>
          <w:rtl/>
          <w:lang w:bidi="ar-EG"/>
        </w:rPr>
        <w:t xml:space="preserve"> </w:t>
      </w:r>
      <w:r w:rsidRPr="005152D4">
        <w:rPr>
          <w:rFonts w:ascii="Lotus Linotype (Arabic)" w:hAnsi="Lotus Linotype (Arabic)" w:cs="Traditional Arabic" w:hint="eastAsia"/>
          <w:sz w:val="28"/>
          <w:szCs w:val="28"/>
          <w:rtl/>
          <w:lang w:bidi="ar-EG"/>
        </w:rPr>
        <w:t>الدَّالَّة</w:t>
      </w:r>
      <w:r w:rsidRPr="005152D4">
        <w:rPr>
          <w:rFonts w:ascii="Lotus Linotype (Arabic)" w:hAnsi="Lotus Linotype (Arabic)" w:cs="Traditional Arabic"/>
          <w:sz w:val="28"/>
          <w:szCs w:val="28"/>
          <w:rtl/>
          <w:lang w:bidi="ar-EG"/>
        </w:rPr>
        <w:t xml:space="preserve"> </w:t>
      </w:r>
      <w:r w:rsidRPr="005152D4">
        <w:rPr>
          <w:rFonts w:ascii="Lotus Linotype (Arabic)" w:hAnsi="Lotus Linotype (Arabic)" w:cs="Traditional Arabic" w:hint="eastAsia"/>
          <w:sz w:val="28"/>
          <w:szCs w:val="28"/>
          <w:rtl/>
          <w:lang w:bidi="ar-EG"/>
        </w:rPr>
        <w:t>على</w:t>
      </w:r>
      <w:r w:rsidRPr="005152D4">
        <w:rPr>
          <w:rFonts w:ascii="Lotus Linotype (Arabic)" w:hAnsi="Lotus Linotype (Arabic)" w:cs="Traditional Arabic"/>
          <w:sz w:val="28"/>
          <w:szCs w:val="28"/>
          <w:rtl/>
          <w:lang w:bidi="ar-EG"/>
        </w:rPr>
        <w:t xml:space="preserve"> </w:t>
      </w:r>
      <w:r w:rsidRPr="005152D4">
        <w:rPr>
          <w:rFonts w:ascii="Lotus Linotype (Arabic)" w:hAnsi="Lotus Linotype (Arabic)" w:cs="Traditional Arabic" w:hint="eastAsia"/>
          <w:sz w:val="28"/>
          <w:szCs w:val="28"/>
          <w:rtl/>
          <w:lang w:bidi="ar-EG"/>
        </w:rPr>
        <w:t>التيسير، وما</w:t>
      </w:r>
      <w:r w:rsidRPr="005152D4">
        <w:rPr>
          <w:rFonts w:ascii="Lotus Linotype (Arabic)" w:hAnsi="Lotus Linotype (Arabic)" w:cs="Traditional Arabic"/>
          <w:sz w:val="28"/>
          <w:szCs w:val="28"/>
          <w:rtl/>
          <w:lang w:bidi="ar-EG"/>
        </w:rPr>
        <w:t xml:space="preserve"> </w:t>
      </w:r>
      <w:r w:rsidRPr="005152D4">
        <w:rPr>
          <w:rFonts w:ascii="Lotus Linotype (Arabic)" w:hAnsi="Lotus Linotype (Arabic)" w:cs="Traditional Arabic" w:hint="eastAsia"/>
          <w:sz w:val="28"/>
          <w:szCs w:val="28"/>
          <w:rtl/>
          <w:lang w:bidi="ar-EG"/>
        </w:rPr>
        <w:t>ثبت</w:t>
      </w:r>
      <w:r w:rsidRPr="005152D4">
        <w:rPr>
          <w:rFonts w:ascii="Lotus Linotype (Arabic)" w:hAnsi="Lotus Linotype (Arabic)" w:cs="Traditional Arabic"/>
          <w:sz w:val="28"/>
          <w:szCs w:val="28"/>
          <w:rtl/>
          <w:lang w:bidi="ar-EG"/>
        </w:rPr>
        <w:t xml:space="preserve"> </w:t>
      </w:r>
      <w:r w:rsidRPr="005152D4">
        <w:rPr>
          <w:rFonts w:ascii="Lotus Linotype (Arabic)" w:hAnsi="Lotus Linotype (Arabic)" w:cs="Traditional Arabic" w:hint="eastAsia"/>
          <w:sz w:val="28"/>
          <w:szCs w:val="28"/>
          <w:rtl/>
          <w:lang w:bidi="ar-EG"/>
        </w:rPr>
        <w:t>من</w:t>
      </w:r>
      <w:r w:rsidRPr="005152D4">
        <w:rPr>
          <w:rFonts w:ascii="Lotus Linotype (Arabic)" w:hAnsi="Lotus Linotype (Arabic)" w:cs="Traditional Arabic"/>
          <w:sz w:val="28"/>
          <w:szCs w:val="28"/>
          <w:rtl/>
          <w:lang w:bidi="ar-EG"/>
        </w:rPr>
        <w:t xml:space="preserve"> </w:t>
      </w:r>
      <w:r w:rsidRPr="005152D4">
        <w:rPr>
          <w:rFonts w:ascii="Lotus Linotype (Arabic)" w:hAnsi="Lotus Linotype (Arabic)" w:cs="Traditional Arabic" w:hint="eastAsia"/>
          <w:sz w:val="28"/>
          <w:szCs w:val="28"/>
          <w:rtl/>
          <w:lang w:bidi="ar-EG"/>
        </w:rPr>
        <w:t>مشروعية</w:t>
      </w:r>
      <w:r w:rsidRPr="005152D4">
        <w:rPr>
          <w:rFonts w:ascii="Lotus Linotype (Arabic)" w:hAnsi="Lotus Linotype (Arabic)" w:cs="Traditional Arabic"/>
          <w:sz w:val="28"/>
          <w:szCs w:val="28"/>
          <w:rtl/>
          <w:lang w:bidi="ar-EG"/>
        </w:rPr>
        <w:t xml:space="preserve"> </w:t>
      </w:r>
      <w:r w:rsidRPr="005152D4">
        <w:rPr>
          <w:rFonts w:ascii="Lotus Linotype (Arabic)" w:hAnsi="Lotus Linotype (Arabic)" w:cs="Traditional Arabic" w:hint="eastAsia"/>
          <w:sz w:val="28"/>
          <w:szCs w:val="28"/>
          <w:rtl/>
          <w:lang w:bidi="ar-EG"/>
        </w:rPr>
        <w:t>الرخص</w:t>
      </w:r>
      <w:r w:rsidRPr="005152D4">
        <w:rPr>
          <w:rFonts w:ascii="Lotus Linotype (Arabic)" w:hAnsi="Lotus Linotype (Arabic)" w:cs="Traditional Arabic"/>
          <w:sz w:val="28"/>
          <w:szCs w:val="28"/>
          <w:rtl/>
          <w:lang w:bidi="ar-EG"/>
        </w:rPr>
        <w:t>.</w:t>
      </w:r>
    </w:p>
  </w:footnote>
  <w:footnote w:id="117">
    <w:p w:rsidR="00AA09A7" w:rsidRPr="005152D4" w:rsidRDefault="00AA09A7" w:rsidP="005152D4">
      <w:pPr>
        <w:pStyle w:val="a7"/>
        <w:tabs>
          <w:tab w:val="left" w:pos="849"/>
        </w:tabs>
        <w:rPr>
          <w:rFonts w:cs="Traditional Arabic"/>
          <w:sz w:val="28"/>
          <w:szCs w:val="28"/>
        </w:rPr>
      </w:pPr>
      <w:r w:rsidRPr="005152D4">
        <w:rPr>
          <w:rFonts w:ascii="Lotus Linotype" w:hAnsi="Lotus Linotype" w:cs="Traditional Arabic"/>
          <w:sz w:val="28"/>
          <w:szCs w:val="28"/>
          <w:rtl/>
        </w:rPr>
        <w:t>(</w:t>
      </w:r>
      <w:r w:rsidRPr="005152D4">
        <w:rPr>
          <w:rStyle w:val="a8"/>
          <w:rFonts w:ascii="Lotus Linotype" w:hAnsi="Lotus Linotype" w:cs="Traditional Arabic"/>
          <w:sz w:val="28"/>
          <w:szCs w:val="28"/>
        </w:rPr>
        <w:footnoteRef/>
      </w:r>
      <w:r w:rsidRPr="005152D4">
        <w:rPr>
          <w:rFonts w:ascii="Lotus Linotype" w:hAnsi="Lotus Linotype" w:cs="Traditional Arabic"/>
          <w:sz w:val="28"/>
          <w:szCs w:val="28"/>
          <w:rtl/>
        </w:rPr>
        <w:t>)</w:t>
      </w:r>
      <w:r w:rsidRPr="005152D4">
        <w:rPr>
          <w:rFonts w:ascii="Lotus Linotype (Arabic)" w:hAnsi="Lotus Linotype (Arabic)" w:cs="Traditional Arabic"/>
          <w:sz w:val="28"/>
          <w:szCs w:val="28"/>
          <w:rtl/>
          <w:lang w:bidi="ar-EG"/>
        </w:rPr>
        <w:t xml:space="preserve"> </w:t>
      </w:r>
      <w:r w:rsidRPr="005152D4">
        <w:rPr>
          <w:rFonts w:ascii="Lotus Linotype (Arabic)" w:hAnsi="Lotus Linotype (Arabic)" w:cs="Traditional Arabic" w:hint="eastAsia"/>
          <w:sz w:val="28"/>
          <w:szCs w:val="28"/>
          <w:rtl/>
          <w:lang w:bidi="ar-EG"/>
        </w:rPr>
        <w:t>الموافقات</w:t>
      </w:r>
      <w:r w:rsidRPr="005152D4">
        <w:rPr>
          <w:rFonts w:ascii="Lotus Linotype (Arabic)" w:hAnsi="Lotus Linotype (Arabic)" w:cs="Traditional Arabic"/>
          <w:sz w:val="28"/>
          <w:szCs w:val="28"/>
          <w:rtl/>
          <w:lang w:bidi="ar-EG"/>
        </w:rPr>
        <w:t xml:space="preserve"> 2/123. </w:t>
      </w:r>
    </w:p>
  </w:footnote>
  <w:footnote w:id="118">
    <w:p w:rsidR="00AA09A7" w:rsidRPr="005152D4" w:rsidRDefault="00AA09A7" w:rsidP="005152D4">
      <w:pPr>
        <w:pStyle w:val="a7"/>
        <w:tabs>
          <w:tab w:val="left" w:pos="849"/>
        </w:tabs>
        <w:rPr>
          <w:rFonts w:cs="Traditional Arabic"/>
          <w:sz w:val="28"/>
          <w:szCs w:val="28"/>
        </w:rPr>
      </w:pPr>
      <w:r w:rsidRPr="005152D4">
        <w:rPr>
          <w:rFonts w:ascii="Lotus Linotype" w:hAnsi="Lotus Linotype" w:cs="Traditional Arabic"/>
          <w:sz w:val="28"/>
          <w:szCs w:val="28"/>
          <w:rtl/>
        </w:rPr>
        <w:t>(</w:t>
      </w:r>
      <w:r w:rsidRPr="005152D4">
        <w:rPr>
          <w:rStyle w:val="a8"/>
          <w:rFonts w:ascii="Lotus Linotype" w:hAnsi="Lotus Linotype" w:cs="Traditional Arabic"/>
          <w:sz w:val="28"/>
          <w:szCs w:val="28"/>
        </w:rPr>
        <w:footnoteRef/>
      </w:r>
      <w:r w:rsidRPr="005152D4">
        <w:rPr>
          <w:rFonts w:ascii="Lotus Linotype" w:hAnsi="Lotus Linotype" w:cs="Traditional Arabic"/>
          <w:sz w:val="28"/>
          <w:szCs w:val="28"/>
          <w:rtl/>
        </w:rPr>
        <w:t>)</w:t>
      </w:r>
      <w:r w:rsidRPr="005152D4">
        <w:rPr>
          <w:rFonts w:ascii="Lotus Linotype (Arabic)" w:hAnsi="Lotus Linotype (Arabic)" w:cs="Traditional Arabic"/>
          <w:sz w:val="28"/>
          <w:szCs w:val="28"/>
          <w:rtl/>
          <w:lang w:bidi="ar-EG"/>
        </w:rPr>
        <w:t xml:space="preserve"> </w:t>
      </w:r>
      <w:r w:rsidRPr="005152D4">
        <w:rPr>
          <w:rFonts w:ascii="Lotus Linotype (Arabic)" w:hAnsi="Lotus Linotype (Arabic)" w:cs="Traditional Arabic" w:hint="eastAsia"/>
          <w:sz w:val="28"/>
          <w:szCs w:val="28"/>
          <w:rtl/>
          <w:lang w:bidi="ar-EG"/>
        </w:rPr>
        <w:t>السابق</w:t>
      </w:r>
      <w:r w:rsidRPr="005152D4">
        <w:rPr>
          <w:rFonts w:ascii="Lotus Linotype (Arabic)" w:hAnsi="Lotus Linotype (Arabic)" w:cs="Traditional Arabic"/>
          <w:sz w:val="28"/>
          <w:szCs w:val="28"/>
          <w:rtl/>
          <w:lang w:bidi="ar-EG"/>
        </w:rPr>
        <w:t xml:space="preserve"> 2/128. </w:t>
      </w:r>
    </w:p>
  </w:footnote>
  <w:footnote w:id="119">
    <w:p w:rsidR="00AA09A7" w:rsidRPr="005152D4" w:rsidRDefault="00AA09A7" w:rsidP="005152D4">
      <w:pPr>
        <w:pStyle w:val="a7"/>
        <w:tabs>
          <w:tab w:val="left" w:pos="849"/>
        </w:tabs>
        <w:rPr>
          <w:rFonts w:cs="Traditional Arabic"/>
          <w:sz w:val="28"/>
          <w:szCs w:val="28"/>
        </w:rPr>
      </w:pPr>
      <w:r w:rsidRPr="005152D4">
        <w:rPr>
          <w:rFonts w:ascii="Lotus Linotype" w:hAnsi="Lotus Linotype" w:cs="Traditional Arabic"/>
          <w:sz w:val="28"/>
          <w:szCs w:val="28"/>
          <w:rtl/>
        </w:rPr>
        <w:t>(</w:t>
      </w:r>
      <w:r w:rsidRPr="005152D4">
        <w:rPr>
          <w:rStyle w:val="a8"/>
          <w:rFonts w:ascii="Lotus Linotype" w:hAnsi="Lotus Linotype" w:cs="Traditional Arabic"/>
          <w:sz w:val="28"/>
          <w:szCs w:val="28"/>
        </w:rPr>
        <w:footnoteRef/>
      </w:r>
      <w:r w:rsidRPr="005152D4">
        <w:rPr>
          <w:rFonts w:ascii="Lotus Linotype" w:hAnsi="Lotus Linotype" w:cs="Traditional Arabic"/>
          <w:sz w:val="28"/>
          <w:szCs w:val="28"/>
          <w:rtl/>
        </w:rPr>
        <w:t>)</w:t>
      </w:r>
      <w:r w:rsidRPr="005152D4">
        <w:rPr>
          <w:rFonts w:ascii="Lotus Linotype (Arabic)" w:hAnsi="Lotus Linotype (Arabic)" w:cs="Traditional Arabic"/>
          <w:sz w:val="28"/>
          <w:szCs w:val="28"/>
          <w:rtl/>
          <w:lang w:bidi="ar-EG"/>
        </w:rPr>
        <w:t xml:space="preserve"> </w:t>
      </w:r>
      <w:r w:rsidRPr="005152D4">
        <w:rPr>
          <w:rFonts w:ascii="Lotus Linotype (Arabic)" w:hAnsi="Lotus Linotype (Arabic)" w:cs="Traditional Arabic" w:hint="eastAsia"/>
          <w:sz w:val="28"/>
          <w:szCs w:val="28"/>
          <w:rtl/>
          <w:lang w:bidi="ar-EG"/>
        </w:rPr>
        <w:t>رواه</w:t>
      </w:r>
      <w:r w:rsidRPr="005152D4">
        <w:rPr>
          <w:rFonts w:ascii="Lotus Linotype (Arabic)" w:hAnsi="Lotus Linotype (Arabic)" w:cs="Traditional Arabic"/>
          <w:sz w:val="28"/>
          <w:szCs w:val="28"/>
          <w:rtl/>
          <w:lang w:bidi="ar-EG"/>
        </w:rPr>
        <w:t xml:space="preserve"> </w:t>
      </w:r>
      <w:r w:rsidRPr="005152D4">
        <w:rPr>
          <w:rFonts w:ascii="Lotus Linotype (Arabic)" w:hAnsi="Lotus Linotype (Arabic)" w:cs="Traditional Arabic" w:hint="eastAsia"/>
          <w:sz w:val="28"/>
          <w:szCs w:val="28"/>
          <w:rtl/>
          <w:lang w:bidi="ar-EG"/>
        </w:rPr>
        <w:t>البخاري</w:t>
      </w:r>
      <w:r w:rsidRPr="005152D4">
        <w:rPr>
          <w:rFonts w:ascii="Lotus Linotype (Arabic)" w:hAnsi="Lotus Linotype (Arabic)" w:cs="Traditional Arabic"/>
          <w:sz w:val="28"/>
          <w:szCs w:val="28"/>
          <w:rtl/>
          <w:lang w:bidi="ar-EG"/>
        </w:rPr>
        <w:t xml:space="preserve"> (</w:t>
      </w:r>
      <w:r w:rsidRPr="005152D4">
        <w:rPr>
          <w:rFonts w:ascii="Lotus Linotype (Arabic)" w:hAnsi="Lotus Linotype (Arabic)" w:cs="Traditional Arabic" w:hint="eastAsia"/>
          <w:sz w:val="28"/>
          <w:szCs w:val="28"/>
          <w:rtl/>
          <w:lang w:bidi="ar-EG"/>
        </w:rPr>
        <w:t>كتاب</w:t>
      </w:r>
      <w:r w:rsidRPr="005152D4">
        <w:rPr>
          <w:rFonts w:ascii="Lotus Linotype (Arabic)" w:hAnsi="Lotus Linotype (Arabic)" w:cs="Traditional Arabic"/>
          <w:sz w:val="28"/>
          <w:szCs w:val="28"/>
          <w:rtl/>
          <w:lang w:bidi="ar-EG"/>
        </w:rPr>
        <w:t xml:space="preserve"> </w:t>
      </w:r>
      <w:r w:rsidRPr="005152D4">
        <w:rPr>
          <w:rFonts w:ascii="Lotus Linotype (Arabic)" w:hAnsi="Lotus Linotype (Arabic)" w:cs="Traditional Arabic" w:hint="eastAsia"/>
          <w:sz w:val="28"/>
          <w:szCs w:val="28"/>
          <w:rtl/>
          <w:lang w:bidi="ar-EG"/>
        </w:rPr>
        <w:t>الأيمان</w:t>
      </w:r>
      <w:r w:rsidRPr="005152D4">
        <w:rPr>
          <w:rFonts w:ascii="Lotus Linotype (Arabic)" w:hAnsi="Lotus Linotype (Arabic)" w:cs="Traditional Arabic"/>
          <w:sz w:val="28"/>
          <w:szCs w:val="28"/>
          <w:rtl/>
          <w:lang w:bidi="ar-EG"/>
        </w:rPr>
        <w:t xml:space="preserve"> </w:t>
      </w:r>
      <w:proofErr w:type="gramStart"/>
      <w:r w:rsidRPr="005152D4">
        <w:rPr>
          <w:rFonts w:ascii="Lotus Linotype (Arabic)" w:hAnsi="Lotus Linotype (Arabic)" w:cs="Traditional Arabic" w:hint="eastAsia"/>
          <w:sz w:val="28"/>
          <w:szCs w:val="28"/>
          <w:rtl/>
          <w:lang w:bidi="ar-EG"/>
        </w:rPr>
        <w:t>والنذور</w:t>
      </w:r>
      <w:r w:rsidRPr="005152D4">
        <w:rPr>
          <w:rFonts w:ascii="Lotus Linotype (Arabic)" w:hAnsi="Lotus Linotype (Arabic)" w:cs="Traditional Arabic"/>
          <w:sz w:val="28"/>
          <w:szCs w:val="28"/>
          <w:rtl/>
          <w:lang w:bidi="ar-EG"/>
        </w:rPr>
        <w:t xml:space="preserve">- </w:t>
      </w:r>
      <w:r w:rsidRPr="005152D4">
        <w:rPr>
          <w:rFonts w:ascii="Lotus Linotype (Arabic)" w:hAnsi="Lotus Linotype (Arabic)" w:cs="Traditional Arabic" w:hint="eastAsia"/>
          <w:sz w:val="28"/>
          <w:szCs w:val="28"/>
          <w:rtl/>
          <w:lang w:bidi="ar-EG"/>
        </w:rPr>
        <w:t>باب</w:t>
      </w:r>
      <w:proofErr w:type="gramEnd"/>
      <w:r w:rsidRPr="005152D4">
        <w:rPr>
          <w:rFonts w:ascii="Lotus Linotype (Arabic)" w:hAnsi="Lotus Linotype (Arabic)" w:cs="Traditional Arabic"/>
          <w:sz w:val="28"/>
          <w:szCs w:val="28"/>
          <w:rtl/>
          <w:lang w:bidi="ar-EG"/>
        </w:rPr>
        <w:t xml:space="preserve"> )؛ </w:t>
      </w:r>
      <w:r w:rsidRPr="005152D4">
        <w:rPr>
          <w:rFonts w:ascii="Lotus Linotype (Arabic)" w:hAnsi="Lotus Linotype (Arabic)" w:cs="Traditional Arabic" w:hint="eastAsia"/>
          <w:sz w:val="28"/>
          <w:szCs w:val="28"/>
          <w:rtl/>
          <w:lang w:bidi="ar-EG"/>
        </w:rPr>
        <w:t>وأبو</w:t>
      </w:r>
      <w:r w:rsidRPr="005152D4">
        <w:rPr>
          <w:rFonts w:ascii="Lotus Linotype (Arabic)" w:hAnsi="Lotus Linotype (Arabic)" w:cs="Traditional Arabic"/>
          <w:sz w:val="28"/>
          <w:szCs w:val="28"/>
          <w:rtl/>
          <w:lang w:bidi="ar-EG"/>
        </w:rPr>
        <w:t xml:space="preserve"> </w:t>
      </w:r>
      <w:r w:rsidRPr="005152D4">
        <w:rPr>
          <w:rFonts w:ascii="Lotus Linotype (Arabic)" w:hAnsi="Lotus Linotype (Arabic)" w:cs="Traditional Arabic" w:hint="eastAsia"/>
          <w:sz w:val="28"/>
          <w:szCs w:val="28"/>
          <w:rtl/>
          <w:lang w:bidi="ar-EG"/>
        </w:rPr>
        <w:t>داود</w:t>
      </w:r>
      <w:r w:rsidRPr="005152D4">
        <w:rPr>
          <w:rFonts w:ascii="Lotus Linotype (Arabic)" w:hAnsi="Lotus Linotype (Arabic)" w:cs="Traditional Arabic"/>
          <w:sz w:val="28"/>
          <w:szCs w:val="28"/>
          <w:rtl/>
          <w:lang w:bidi="ar-EG"/>
        </w:rPr>
        <w:t xml:space="preserve"> (</w:t>
      </w:r>
      <w:r w:rsidRPr="005152D4">
        <w:rPr>
          <w:rFonts w:ascii="Lotus Linotype (Arabic)" w:hAnsi="Lotus Linotype (Arabic)" w:cs="Traditional Arabic" w:hint="eastAsia"/>
          <w:sz w:val="28"/>
          <w:szCs w:val="28"/>
          <w:rtl/>
          <w:lang w:bidi="ar-EG"/>
        </w:rPr>
        <w:t>كتاب</w:t>
      </w:r>
      <w:r w:rsidRPr="005152D4">
        <w:rPr>
          <w:rFonts w:ascii="Lotus Linotype (Arabic)" w:hAnsi="Lotus Linotype (Arabic)" w:cs="Traditional Arabic"/>
          <w:sz w:val="28"/>
          <w:szCs w:val="28"/>
          <w:rtl/>
          <w:lang w:bidi="ar-EG"/>
        </w:rPr>
        <w:t xml:space="preserve"> </w:t>
      </w:r>
      <w:r w:rsidRPr="005152D4">
        <w:rPr>
          <w:rFonts w:ascii="Lotus Linotype (Arabic)" w:hAnsi="Lotus Linotype (Arabic)" w:cs="Traditional Arabic" w:hint="eastAsia"/>
          <w:sz w:val="28"/>
          <w:szCs w:val="28"/>
          <w:rtl/>
          <w:lang w:bidi="ar-EG"/>
        </w:rPr>
        <w:t>الأيمان</w:t>
      </w:r>
      <w:r w:rsidRPr="005152D4">
        <w:rPr>
          <w:rFonts w:ascii="Lotus Linotype (Arabic)" w:hAnsi="Lotus Linotype (Arabic)" w:cs="Traditional Arabic"/>
          <w:sz w:val="28"/>
          <w:szCs w:val="28"/>
          <w:rtl/>
          <w:lang w:bidi="ar-EG"/>
        </w:rPr>
        <w:t xml:space="preserve"> </w:t>
      </w:r>
      <w:r w:rsidRPr="005152D4">
        <w:rPr>
          <w:rFonts w:ascii="Lotus Linotype (Arabic)" w:hAnsi="Lotus Linotype (Arabic)" w:cs="Traditional Arabic" w:hint="eastAsia"/>
          <w:sz w:val="28"/>
          <w:szCs w:val="28"/>
          <w:rtl/>
          <w:lang w:bidi="ar-EG"/>
        </w:rPr>
        <w:t>والنذور</w:t>
      </w:r>
      <w:r w:rsidRPr="005152D4">
        <w:rPr>
          <w:rFonts w:ascii="Lotus Linotype (Arabic)" w:hAnsi="Lotus Linotype (Arabic)" w:cs="Traditional Arabic"/>
          <w:sz w:val="28"/>
          <w:szCs w:val="28"/>
          <w:rtl/>
          <w:lang w:bidi="ar-EG"/>
        </w:rPr>
        <w:t xml:space="preserve">- </w:t>
      </w:r>
      <w:r w:rsidRPr="005152D4">
        <w:rPr>
          <w:rFonts w:ascii="Lotus Linotype (Arabic)" w:hAnsi="Lotus Linotype (Arabic)" w:cs="Traditional Arabic" w:hint="eastAsia"/>
          <w:sz w:val="28"/>
          <w:szCs w:val="28"/>
          <w:rtl/>
          <w:lang w:bidi="ar-EG"/>
        </w:rPr>
        <w:t>باب</w:t>
      </w:r>
      <w:r w:rsidRPr="005152D4">
        <w:rPr>
          <w:rFonts w:ascii="Lotus Linotype (Arabic)" w:hAnsi="Lotus Linotype (Arabic)" w:cs="Traditional Arabic"/>
          <w:sz w:val="28"/>
          <w:szCs w:val="28"/>
          <w:rtl/>
          <w:lang w:bidi="ar-EG"/>
        </w:rPr>
        <w:t xml:space="preserve"> </w:t>
      </w:r>
      <w:r w:rsidRPr="005152D4">
        <w:rPr>
          <w:rFonts w:ascii="Lotus Linotype (Arabic)" w:hAnsi="Lotus Linotype (Arabic)" w:cs="Traditional Arabic" w:hint="eastAsia"/>
          <w:sz w:val="28"/>
          <w:szCs w:val="28"/>
          <w:rtl/>
          <w:lang w:bidi="ar-EG"/>
        </w:rPr>
        <w:t>من</w:t>
      </w:r>
      <w:r w:rsidRPr="005152D4">
        <w:rPr>
          <w:rFonts w:ascii="Lotus Linotype (Arabic)" w:hAnsi="Lotus Linotype (Arabic)" w:cs="Traditional Arabic"/>
          <w:sz w:val="28"/>
          <w:szCs w:val="28"/>
          <w:rtl/>
          <w:lang w:bidi="ar-EG"/>
        </w:rPr>
        <w:t xml:space="preserve"> </w:t>
      </w:r>
      <w:r w:rsidRPr="005152D4">
        <w:rPr>
          <w:rFonts w:ascii="Lotus Linotype (Arabic)" w:hAnsi="Lotus Linotype (Arabic)" w:cs="Traditional Arabic" w:hint="eastAsia"/>
          <w:sz w:val="28"/>
          <w:szCs w:val="28"/>
          <w:rtl/>
          <w:lang w:bidi="ar-EG"/>
        </w:rPr>
        <w:t>رأى</w:t>
      </w:r>
      <w:r w:rsidRPr="005152D4">
        <w:rPr>
          <w:rFonts w:ascii="Lotus Linotype (Arabic)" w:hAnsi="Lotus Linotype (Arabic)" w:cs="Traditional Arabic"/>
          <w:sz w:val="28"/>
          <w:szCs w:val="28"/>
          <w:rtl/>
          <w:lang w:bidi="ar-EG"/>
        </w:rPr>
        <w:t xml:space="preserve"> </w:t>
      </w:r>
      <w:r w:rsidRPr="005152D4">
        <w:rPr>
          <w:rFonts w:ascii="Lotus Linotype (Arabic)" w:hAnsi="Lotus Linotype (Arabic)" w:cs="Traditional Arabic" w:hint="eastAsia"/>
          <w:sz w:val="28"/>
          <w:szCs w:val="28"/>
          <w:rtl/>
          <w:lang w:bidi="ar-EG"/>
        </w:rPr>
        <w:t>عليه</w:t>
      </w:r>
      <w:r w:rsidRPr="005152D4">
        <w:rPr>
          <w:rFonts w:ascii="Lotus Linotype (Arabic)" w:hAnsi="Lotus Linotype (Arabic)" w:cs="Traditional Arabic"/>
          <w:sz w:val="28"/>
          <w:szCs w:val="28"/>
          <w:rtl/>
          <w:lang w:bidi="ar-EG"/>
        </w:rPr>
        <w:t xml:space="preserve"> </w:t>
      </w:r>
      <w:r w:rsidRPr="005152D4">
        <w:rPr>
          <w:rFonts w:ascii="Lotus Linotype (Arabic)" w:hAnsi="Lotus Linotype (Arabic)" w:cs="Traditional Arabic" w:hint="eastAsia"/>
          <w:sz w:val="28"/>
          <w:szCs w:val="28"/>
          <w:rtl/>
          <w:lang w:bidi="ar-EG"/>
        </w:rPr>
        <w:t>كفارة</w:t>
      </w:r>
      <w:r w:rsidRPr="005152D4">
        <w:rPr>
          <w:rFonts w:ascii="Lotus Linotype (Arabic)" w:hAnsi="Lotus Linotype (Arabic)" w:cs="Traditional Arabic"/>
          <w:sz w:val="28"/>
          <w:szCs w:val="28"/>
          <w:rtl/>
          <w:lang w:bidi="ar-EG"/>
        </w:rPr>
        <w:t xml:space="preserve"> </w:t>
      </w:r>
      <w:r w:rsidRPr="005152D4">
        <w:rPr>
          <w:rFonts w:ascii="Lotus Linotype (Arabic)" w:hAnsi="Lotus Linotype (Arabic)" w:cs="Traditional Arabic" w:hint="eastAsia"/>
          <w:sz w:val="28"/>
          <w:szCs w:val="28"/>
          <w:rtl/>
          <w:lang w:bidi="ar-EG"/>
        </w:rPr>
        <w:t>إذا</w:t>
      </w:r>
      <w:r w:rsidRPr="005152D4">
        <w:rPr>
          <w:rFonts w:ascii="Lotus Linotype (Arabic)" w:hAnsi="Lotus Linotype (Arabic)" w:cs="Traditional Arabic"/>
          <w:sz w:val="28"/>
          <w:szCs w:val="28"/>
          <w:rtl/>
          <w:lang w:bidi="ar-EG"/>
        </w:rPr>
        <w:t xml:space="preserve"> </w:t>
      </w:r>
      <w:r w:rsidRPr="005152D4">
        <w:rPr>
          <w:rFonts w:ascii="Lotus Linotype (Arabic)" w:hAnsi="Lotus Linotype (Arabic)" w:cs="Traditional Arabic" w:hint="eastAsia"/>
          <w:sz w:val="28"/>
          <w:szCs w:val="28"/>
          <w:rtl/>
          <w:lang w:bidi="ar-EG"/>
        </w:rPr>
        <w:t>كان</w:t>
      </w:r>
      <w:r w:rsidRPr="005152D4">
        <w:rPr>
          <w:rFonts w:ascii="Lotus Linotype (Arabic)" w:hAnsi="Lotus Linotype (Arabic)" w:cs="Traditional Arabic"/>
          <w:sz w:val="28"/>
          <w:szCs w:val="28"/>
          <w:rtl/>
          <w:lang w:bidi="ar-EG"/>
        </w:rPr>
        <w:t xml:space="preserve"> </w:t>
      </w:r>
      <w:r w:rsidRPr="005152D4">
        <w:rPr>
          <w:rFonts w:ascii="Lotus Linotype (Arabic)" w:hAnsi="Lotus Linotype (Arabic)" w:cs="Traditional Arabic" w:hint="eastAsia"/>
          <w:sz w:val="28"/>
          <w:szCs w:val="28"/>
          <w:rtl/>
          <w:lang w:bidi="ar-EG"/>
        </w:rPr>
        <w:t>في</w:t>
      </w:r>
      <w:r w:rsidRPr="005152D4">
        <w:rPr>
          <w:rFonts w:ascii="Lotus Linotype (Arabic)" w:hAnsi="Lotus Linotype (Arabic)" w:cs="Traditional Arabic"/>
          <w:sz w:val="28"/>
          <w:szCs w:val="28"/>
          <w:rtl/>
          <w:lang w:bidi="ar-EG"/>
        </w:rPr>
        <w:t xml:space="preserve"> </w:t>
      </w:r>
      <w:r w:rsidRPr="005152D4">
        <w:rPr>
          <w:rFonts w:ascii="Lotus Linotype (Arabic)" w:hAnsi="Lotus Linotype (Arabic)" w:cs="Traditional Arabic" w:hint="eastAsia"/>
          <w:sz w:val="28"/>
          <w:szCs w:val="28"/>
          <w:rtl/>
          <w:lang w:bidi="ar-EG"/>
        </w:rPr>
        <w:t>معصية</w:t>
      </w:r>
      <w:r w:rsidRPr="005152D4">
        <w:rPr>
          <w:rFonts w:ascii="Lotus Linotype (Arabic)" w:hAnsi="Lotus Linotype (Arabic)" w:cs="Traditional Arabic"/>
          <w:sz w:val="28"/>
          <w:szCs w:val="28"/>
          <w:rtl/>
          <w:lang w:bidi="ar-EG"/>
        </w:rPr>
        <w:t xml:space="preserve"> ). </w:t>
      </w:r>
    </w:p>
  </w:footnote>
  <w:footnote w:id="120">
    <w:p w:rsidR="00AA09A7" w:rsidRPr="005152D4" w:rsidRDefault="00AA09A7" w:rsidP="005152D4">
      <w:pPr>
        <w:pStyle w:val="a7"/>
        <w:tabs>
          <w:tab w:val="left" w:pos="849"/>
        </w:tabs>
        <w:rPr>
          <w:rFonts w:cs="Traditional Arabic"/>
          <w:sz w:val="28"/>
          <w:szCs w:val="28"/>
        </w:rPr>
      </w:pPr>
      <w:r w:rsidRPr="005152D4">
        <w:rPr>
          <w:rFonts w:ascii="Lotus Linotype" w:hAnsi="Lotus Linotype" w:cs="Traditional Arabic"/>
          <w:sz w:val="28"/>
          <w:szCs w:val="28"/>
          <w:rtl/>
        </w:rPr>
        <w:t>(</w:t>
      </w:r>
      <w:r w:rsidRPr="005152D4">
        <w:rPr>
          <w:rStyle w:val="a8"/>
          <w:rFonts w:ascii="Lotus Linotype" w:hAnsi="Lotus Linotype" w:cs="Traditional Arabic"/>
          <w:sz w:val="28"/>
          <w:szCs w:val="28"/>
        </w:rPr>
        <w:footnoteRef/>
      </w:r>
      <w:r w:rsidRPr="005152D4">
        <w:rPr>
          <w:rFonts w:ascii="Lotus Linotype" w:hAnsi="Lotus Linotype" w:cs="Traditional Arabic"/>
          <w:sz w:val="28"/>
          <w:szCs w:val="28"/>
          <w:rtl/>
        </w:rPr>
        <w:t>)</w:t>
      </w:r>
      <w:r w:rsidRPr="005152D4">
        <w:rPr>
          <w:rFonts w:ascii="Lotus Linotype (Arabic)" w:hAnsi="Lotus Linotype (Arabic)" w:cs="Traditional Arabic"/>
          <w:sz w:val="28"/>
          <w:szCs w:val="28"/>
          <w:rtl/>
          <w:lang w:bidi="ar-EG"/>
        </w:rPr>
        <w:t xml:space="preserve"> </w:t>
      </w:r>
      <w:r w:rsidRPr="005152D4">
        <w:rPr>
          <w:rFonts w:ascii="Lotus Linotype (Arabic)" w:hAnsi="Lotus Linotype (Arabic)" w:cs="Traditional Arabic" w:hint="eastAsia"/>
          <w:sz w:val="28"/>
          <w:szCs w:val="28"/>
          <w:rtl/>
          <w:lang w:bidi="ar-EG"/>
        </w:rPr>
        <w:t>رواه</w:t>
      </w:r>
      <w:r w:rsidRPr="005152D4">
        <w:rPr>
          <w:rFonts w:ascii="Lotus Linotype (Arabic)" w:hAnsi="Lotus Linotype (Arabic)" w:cs="Traditional Arabic"/>
          <w:sz w:val="28"/>
          <w:szCs w:val="28"/>
          <w:rtl/>
          <w:lang w:bidi="ar-EG"/>
        </w:rPr>
        <w:t xml:space="preserve"> </w:t>
      </w:r>
      <w:r w:rsidRPr="005152D4">
        <w:rPr>
          <w:rFonts w:ascii="Lotus Linotype (Arabic)" w:hAnsi="Lotus Linotype (Arabic)" w:cs="Traditional Arabic" w:hint="eastAsia"/>
          <w:sz w:val="28"/>
          <w:szCs w:val="28"/>
          <w:rtl/>
          <w:lang w:bidi="ar-EG"/>
        </w:rPr>
        <w:t>أبو</w:t>
      </w:r>
      <w:r w:rsidRPr="005152D4">
        <w:rPr>
          <w:rFonts w:ascii="Lotus Linotype (Arabic)" w:hAnsi="Lotus Linotype (Arabic)" w:cs="Traditional Arabic"/>
          <w:sz w:val="28"/>
          <w:szCs w:val="28"/>
          <w:rtl/>
          <w:lang w:bidi="ar-EG"/>
        </w:rPr>
        <w:t xml:space="preserve"> </w:t>
      </w:r>
      <w:r w:rsidRPr="005152D4">
        <w:rPr>
          <w:rFonts w:ascii="Lotus Linotype (Arabic)" w:hAnsi="Lotus Linotype (Arabic)" w:cs="Traditional Arabic" w:hint="eastAsia"/>
          <w:sz w:val="28"/>
          <w:szCs w:val="28"/>
          <w:rtl/>
          <w:lang w:bidi="ar-EG"/>
        </w:rPr>
        <w:t>داود</w:t>
      </w:r>
      <w:r w:rsidRPr="005152D4">
        <w:rPr>
          <w:rFonts w:ascii="Lotus Linotype (Arabic)" w:hAnsi="Lotus Linotype (Arabic)" w:cs="Traditional Arabic"/>
          <w:sz w:val="28"/>
          <w:szCs w:val="28"/>
          <w:rtl/>
          <w:lang w:bidi="ar-EG"/>
        </w:rPr>
        <w:t xml:space="preserve"> </w:t>
      </w:r>
      <w:r w:rsidRPr="005152D4">
        <w:rPr>
          <w:rFonts w:ascii="Lotus Linotype (Arabic)" w:hAnsi="Lotus Linotype (Arabic)" w:cs="Traditional Arabic" w:hint="eastAsia"/>
          <w:sz w:val="28"/>
          <w:szCs w:val="28"/>
          <w:rtl/>
          <w:lang w:bidi="ar-EG"/>
        </w:rPr>
        <w:t>في</w:t>
      </w:r>
      <w:r w:rsidRPr="005152D4">
        <w:rPr>
          <w:rFonts w:ascii="Lotus Linotype (Arabic)" w:hAnsi="Lotus Linotype (Arabic)" w:cs="Traditional Arabic"/>
          <w:sz w:val="28"/>
          <w:szCs w:val="28"/>
          <w:rtl/>
          <w:lang w:bidi="ar-EG"/>
        </w:rPr>
        <w:t xml:space="preserve"> </w:t>
      </w:r>
      <w:r w:rsidRPr="005152D4">
        <w:rPr>
          <w:rFonts w:ascii="Lotus Linotype (Arabic)" w:hAnsi="Lotus Linotype (Arabic)" w:cs="Traditional Arabic" w:hint="eastAsia"/>
          <w:sz w:val="28"/>
          <w:szCs w:val="28"/>
          <w:rtl/>
          <w:lang w:bidi="ar-EG"/>
        </w:rPr>
        <w:t>الموضع</w:t>
      </w:r>
      <w:r w:rsidRPr="005152D4">
        <w:rPr>
          <w:rFonts w:ascii="Lotus Linotype (Arabic)" w:hAnsi="Lotus Linotype (Arabic)" w:cs="Traditional Arabic"/>
          <w:sz w:val="28"/>
          <w:szCs w:val="28"/>
          <w:rtl/>
          <w:lang w:bidi="ar-EG"/>
        </w:rPr>
        <w:t xml:space="preserve"> </w:t>
      </w:r>
      <w:r w:rsidRPr="005152D4">
        <w:rPr>
          <w:rFonts w:ascii="Lotus Linotype (Arabic)" w:hAnsi="Lotus Linotype (Arabic)" w:cs="Traditional Arabic" w:hint="eastAsia"/>
          <w:sz w:val="28"/>
          <w:szCs w:val="28"/>
          <w:rtl/>
          <w:lang w:bidi="ar-EG"/>
        </w:rPr>
        <w:t>السابق</w:t>
      </w:r>
      <w:r w:rsidRPr="005152D4">
        <w:rPr>
          <w:rFonts w:ascii="Lotus Linotype (Arabic)" w:hAnsi="Lotus Linotype (Arabic)" w:cs="Traditional Arabic"/>
          <w:sz w:val="28"/>
          <w:szCs w:val="28"/>
          <w:rtl/>
          <w:lang w:bidi="ar-EG"/>
        </w:rPr>
        <w:t xml:space="preserve">. </w:t>
      </w:r>
    </w:p>
  </w:footnote>
  <w:footnote w:id="121">
    <w:p w:rsidR="00AA09A7" w:rsidRPr="005152D4" w:rsidRDefault="00AA09A7" w:rsidP="005152D4">
      <w:pPr>
        <w:pStyle w:val="a7"/>
        <w:tabs>
          <w:tab w:val="left" w:pos="849"/>
        </w:tabs>
        <w:rPr>
          <w:rFonts w:cs="Traditional Arabic"/>
          <w:sz w:val="28"/>
          <w:szCs w:val="28"/>
        </w:rPr>
      </w:pPr>
      <w:r w:rsidRPr="005152D4">
        <w:rPr>
          <w:rFonts w:ascii="Lotus Linotype" w:hAnsi="Lotus Linotype" w:cs="Traditional Arabic"/>
          <w:sz w:val="28"/>
          <w:szCs w:val="28"/>
          <w:rtl/>
        </w:rPr>
        <w:t>(</w:t>
      </w:r>
      <w:r w:rsidRPr="005152D4">
        <w:rPr>
          <w:rStyle w:val="a8"/>
          <w:rFonts w:ascii="Lotus Linotype" w:hAnsi="Lotus Linotype" w:cs="Traditional Arabic"/>
          <w:sz w:val="28"/>
          <w:szCs w:val="28"/>
        </w:rPr>
        <w:footnoteRef/>
      </w:r>
      <w:r w:rsidRPr="005152D4">
        <w:rPr>
          <w:rFonts w:ascii="Lotus Linotype" w:hAnsi="Lotus Linotype" w:cs="Traditional Arabic"/>
          <w:sz w:val="28"/>
          <w:szCs w:val="28"/>
          <w:rtl/>
        </w:rPr>
        <w:t>)</w:t>
      </w:r>
      <w:r w:rsidRPr="005152D4">
        <w:rPr>
          <w:rFonts w:ascii="Lotus Linotype (Arabic)" w:hAnsi="Lotus Linotype (Arabic)" w:cs="Traditional Arabic"/>
          <w:sz w:val="28"/>
          <w:szCs w:val="28"/>
          <w:rtl/>
          <w:lang w:bidi="ar-EG"/>
        </w:rPr>
        <w:t xml:space="preserve"> </w:t>
      </w:r>
      <w:r w:rsidRPr="005152D4">
        <w:rPr>
          <w:rFonts w:ascii="Lotus Linotype (Arabic)" w:hAnsi="Lotus Linotype (Arabic)" w:cs="Traditional Arabic" w:hint="eastAsia"/>
          <w:sz w:val="28"/>
          <w:szCs w:val="28"/>
          <w:rtl/>
          <w:lang w:bidi="ar-EG"/>
        </w:rPr>
        <w:t>انظر</w:t>
      </w:r>
      <w:r w:rsidRPr="005152D4">
        <w:rPr>
          <w:rFonts w:ascii="Lotus Linotype (Arabic)" w:hAnsi="Lotus Linotype (Arabic)" w:cs="Traditional Arabic"/>
          <w:sz w:val="28"/>
          <w:szCs w:val="28"/>
          <w:rtl/>
          <w:lang w:bidi="ar-EG"/>
        </w:rPr>
        <w:t xml:space="preserve"> </w:t>
      </w:r>
      <w:r w:rsidRPr="005152D4">
        <w:rPr>
          <w:rFonts w:ascii="Lotus Linotype (Arabic)" w:hAnsi="Lotus Linotype (Arabic)" w:cs="Traditional Arabic" w:hint="eastAsia"/>
          <w:sz w:val="28"/>
          <w:szCs w:val="28"/>
          <w:rtl/>
          <w:lang w:bidi="ar-EG"/>
        </w:rPr>
        <w:t>الموافقات</w:t>
      </w:r>
      <w:r w:rsidRPr="005152D4">
        <w:rPr>
          <w:rFonts w:ascii="Lotus Linotype (Arabic)" w:hAnsi="Lotus Linotype (Arabic)" w:cs="Traditional Arabic"/>
          <w:sz w:val="28"/>
          <w:szCs w:val="28"/>
          <w:rtl/>
          <w:lang w:bidi="ar-EG"/>
        </w:rPr>
        <w:t xml:space="preserve"> 2/156. </w:t>
      </w:r>
    </w:p>
  </w:footnote>
  <w:footnote w:id="122">
    <w:p w:rsidR="00AA09A7" w:rsidRPr="005152D4" w:rsidRDefault="00AA09A7" w:rsidP="005152D4">
      <w:pPr>
        <w:pStyle w:val="a7"/>
        <w:rPr>
          <w:rFonts w:cs="Traditional Arabic"/>
          <w:sz w:val="28"/>
          <w:szCs w:val="28"/>
          <w:rtl/>
          <w:lang w:bidi="ar-EG"/>
        </w:rPr>
      </w:pPr>
      <w:r w:rsidRPr="005152D4">
        <w:rPr>
          <w:rStyle w:val="a8"/>
          <w:rFonts w:cs="Traditional Arabic"/>
          <w:sz w:val="28"/>
          <w:szCs w:val="28"/>
        </w:rPr>
        <w:footnoteRef/>
      </w:r>
      <w:r w:rsidRPr="005152D4">
        <w:rPr>
          <w:rFonts w:cs="Traditional Arabic"/>
          <w:sz w:val="28"/>
          <w:szCs w:val="28"/>
          <w:rtl/>
        </w:rPr>
        <w:t xml:space="preserve"> </w:t>
      </w:r>
      <w:r w:rsidRPr="005152D4">
        <w:rPr>
          <w:rFonts w:cs="Traditional Arabic" w:hint="cs"/>
          <w:sz w:val="28"/>
          <w:szCs w:val="28"/>
          <w:rtl/>
          <w:lang w:bidi="ar-EG"/>
        </w:rPr>
        <w:t xml:space="preserve">) رواه </w:t>
      </w:r>
      <w:proofErr w:type="gramStart"/>
      <w:r w:rsidRPr="005152D4">
        <w:rPr>
          <w:rFonts w:cs="Traditional Arabic" w:hint="cs"/>
          <w:sz w:val="28"/>
          <w:szCs w:val="28"/>
          <w:rtl/>
          <w:lang w:bidi="ar-EG"/>
        </w:rPr>
        <w:t>البخاري(</w:t>
      </w:r>
      <w:proofErr w:type="gramEnd"/>
      <w:r w:rsidRPr="005152D4">
        <w:rPr>
          <w:rFonts w:cs="Traditional Arabic" w:hint="cs"/>
          <w:sz w:val="28"/>
          <w:szCs w:val="28"/>
          <w:rtl/>
          <w:lang w:bidi="ar-EG"/>
        </w:rPr>
        <w:t>كتاب الحج-باب رمي الجمار)، ومسلم(كتاب الحج-باب بيان وقت استحباب الرمي)</w:t>
      </w:r>
    </w:p>
  </w:footnote>
  <w:footnote w:id="123">
    <w:p w:rsidR="00AA09A7" w:rsidRPr="005152D4" w:rsidRDefault="00AA09A7" w:rsidP="005152D4">
      <w:pPr>
        <w:pStyle w:val="a7"/>
        <w:rPr>
          <w:rFonts w:cs="Traditional Arabic"/>
          <w:sz w:val="28"/>
          <w:szCs w:val="28"/>
          <w:rtl/>
          <w:lang w:bidi="ar-EG"/>
        </w:rPr>
      </w:pPr>
      <w:r w:rsidRPr="005152D4">
        <w:rPr>
          <w:rStyle w:val="a8"/>
          <w:rFonts w:cs="Traditional Arabic"/>
          <w:sz w:val="28"/>
          <w:szCs w:val="28"/>
        </w:rPr>
        <w:footnoteRef/>
      </w:r>
      <w:r w:rsidRPr="005152D4">
        <w:rPr>
          <w:rFonts w:cs="Traditional Arabic"/>
          <w:sz w:val="28"/>
          <w:szCs w:val="28"/>
          <w:rtl/>
        </w:rPr>
        <w:t xml:space="preserve"> </w:t>
      </w:r>
      <w:proofErr w:type="gramStart"/>
      <w:r w:rsidRPr="005152D4">
        <w:rPr>
          <w:rFonts w:cs="Traditional Arabic" w:hint="cs"/>
          <w:sz w:val="28"/>
          <w:szCs w:val="28"/>
          <w:rtl/>
        </w:rPr>
        <w:t>)رواه</w:t>
      </w:r>
      <w:proofErr w:type="gramEnd"/>
      <w:r w:rsidRPr="005152D4">
        <w:rPr>
          <w:rFonts w:cs="Traditional Arabic" w:hint="cs"/>
          <w:sz w:val="28"/>
          <w:szCs w:val="28"/>
          <w:rtl/>
        </w:rPr>
        <w:t xml:space="preserve"> البخاري (كتاب الحج-باب الفتيا على الدابة عند الجمرة) ومسلم(كتاب الحج-باب من حلق قبل النحر...)</w:t>
      </w:r>
    </w:p>
  </w:footnote>
  <w:footnote w:id="124">
    <w:p w:rsidR="00AA09A7" w:rsidRPr="005152D4" w:rsidRDefault="00AA09A7" w:rsidP="005152D4">
      <w:pPr>
        <w:pStyle w:val="a7"/>
        <w:rPr>
          <w:rFonts w:cs="Traditional Arabic"/>
          <w:sz w:val="28"/>
          <w:szCs w:val="28"/>
          <w:rtl/>
          <w:lang w:bidi="ar-EG"/>
        </w:rPr>
      </w:pPr>
      <w:r w:rsidRPr="005152D4">
        <w:rPr>
          <w:rStyle w:val="a8"/>
          <w:rFonts w:cs="Traditional Arabic"/>
          <w:sz w:val="28"/>
          <w:szCs w:val="28"/>
        </w:rPr>
        <w:footnoteRef/>
      </w:r>
      <w:r w:rsidRPr="005152D4">
        <w:rPr>
          <w:rFonts w:cs="Traditional Arabic"/>
          <w:sz w:val="28"/>
          <w:szCs w:val="28"/>
          <w:rtl/>
        </w:rPr>
        <w:t xml:space="preserve"> </w:t>
      </w:r>
      <w:r w:rsidRPr="005152D4">
        <w:rPr>
          <w:rFonts w:cs="Traditional Arabic" w:hint="cs"/>
          <w:sz w:val="28"/>
          <w:szCs w:val="28"/>
          <w:rtl/>
          <w:lang w:bidi="ar-EG"/>
        </w:rPr>
        <w:t xml:space="preserve">انظر مجموعة رسائل الشيخ عبد الله بن زيد آل محمود ص24 وما بعدها.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5613B"/>
    <w:multiLevelType w:val="hybridMultilevel"/>
    <w:tmpl w:val="964A3910"/>
    <w:lvl w:ilvl="0" w:tplc="7824959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0E7495E"/>
    <w:multiLevelType w:val="hybridMultilevel"/>
    <w:tmpl w:val="A06E02DC"/>
    <w:lvl w:ilvl="0" w:tplc="EB3E6734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E62B94"/>
    <w:multiLevelType w:val="hybridMultilevel"/>
    <w:tmpl w:val="9FB8E758"/>
    <w:lvl w:ilvl="0" w:tplc="3768F2D6">
      <w:start w:val="1"/>
      <w:numFmt w:val="decimal"/>
      <w:lvlText w:val="%1-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E3009A4"/>
    <w:multiLevelType w:val="hybridMultilevel"/>
    <w:tmpl w:val="FF7611C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8F1A08"/>
    <w:multiLevelType w:val="hybridMultilevel"/>
    <w:tmpl w:val="D9E48BE0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60C"/>
    <w:rsid w:val="0004587B"/>
    <w:rsid w:val="00057CC7"/>
    <w:rsid w:val="00122E6D"/>
    <w:rsid w:val="00123867"/>
    <w:rsid w:val="0016760C"/>
    <w:rsid w:val="001D0F20"/>
    <w:rsid w:val="001D45A5"/>
    <w:rsid w:val="001D72D6"/>
    <w:rsid w:val="001F5043"/>
    <w:rsid w:val="00262F47"/>
    <w:rsid w:val="002B0D0D"/>
    <w:rsid w:val="002D3949"/>
    <w:rsid w:val="00370BA7"/>
    <w:rsid w:val="003905E7"/>
    <w:rsid w:val="003F3A96"/>
    <w:rsid w:val="00487B9F"/>
    <w:rsid w:val="00503AAD"/>
    <w:rsid w:val="00513269"/>
    <w:rsid w:val="005152D4"/>
    <w:rsid w:val="005B7BCD"/>
    <w:rsid w:val="005C7494"/>
    <w:rsid w:val="005E6676"/>
    <w:rsid w:val="00667764"/>
    <w:rsid w:val="00687615"/>
    <w:rsid w:val="0069579A"/>
    <w:rsid w:val="00737224"/>
    <w:rsid w:val="00741A9C"/>
    <w:rsid w:val="007915FE"/>
    <w:rsid w:val="007A6A66"/>
    <w:rsid w:val="007B0FF6"/>
    <w:rsid w:val="009345E0"/>
    <w:rsid w:val="00956A60"/>
    <w:rsid w:val="00976C91"/>
    <w:rsid w:val="009C73D8"/>
    <w:rsid w:val="009E01EC"/>
    <w:rsid w:val="00A43CC2"/>
    <w:rsid w:val="00A52AF7"/>
    <w:rsid w:val="00A979E9"/>
    <w:rsid w:val="00AA09A7"/>
    <w:rsid w:val="00B0090C"/>
    <w:rsid w:val="00B056B3"/>
    <w:rsid w:val="00B32F70"/>
    <w:rsid w:val="00B3404E"/>
    <w:rsid w:val="00B51753"/>
    <w:rsid w:val="00B80669"/>
    <w:rsid w:val="00B92845"/>
    <w:rsid w:val="00BD46BA"/>
    <w:rsid w:val="00BD502A"/>
    <w:rsid w:val="00C73A8A"/>
    <w:rsid w:val="00CA4553"/>
    <w:rsid w:val="00CD3F5C"/>
    <w:rsid w:val="00D340C1"/>
    <w:rsid w:val="00D401B7"/>
    <w:rsid w:val="00E671A7"/>
    <w:rsid w:val="00EE5CB2"/>
    <w:rsid w:val="00F34FF0"/>
    <w:rsid w:val="00F6448B"/>
    <w:rsid w:val="00F86239"/>
    <w:rsid w:val="00FF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448F2E3-D37E-4AB2-BA66-FE737D216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760C"/>
    <w:pPr>
      <w:bidi/>
    </w:pPr>
    <w:rPr>
      <w:rFonts w:ascii="Times New Roman" w:eastAsia="Times New Roman" w:hAnsi="Times New Roman" w:cs="Simplified Arabic"/>
      <w:sz w:val="28"/>
      <w:szCs w:val="32"/>
    </w:rPr>
  </w:style>
  <w:style w:type="paragraph" w:styleId="1">
    <w:name w:val="heading 1"/>
    <w:basedOn w:val="a"/>
    <w:next w:val="a"/>
    <w:link w:val="1Char"/>
    <w:uiPriority w:val="9"/>
    <w:qFormat/>
    <w:rsid w:val="00C73A8A"/>
    <w:pPr>
      <w:keepNext/>
      <w:keepLines/>
      <w:spacing w:before="240"/>
      <w:outlineLvl w:val="0"/>
    </w:pPr>
    <w:rPr>
      <w:rFonts w:asciiTheme="majorHAnsi" w:eastAsiaTheme="majorEastAsia" w:hAnsiTheme="majorHAnsi" w:cs="Traditional Arabic"/>
      <w:bCs/>
      <w:color w:val="C00000"/>
      <w:sz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5152D4"/>
    <w:pPr>
      <w:keepNext/>
      <w:keepLines/>
      <w:spacing w:before="40"/>
      <w:jc w:val="center"/>
      <w:outlineLvl w:val="1"/>
    </w:pPr>
    <w:rPr>
      <w:rFonts w:asciiTheme="majorHAnsi" w:eastAsiaTheme="majorEastAsia" w:hAnsiTheme="majorHAnsi" w:cs="Traditional Arabic"/>
      <w:bCs/>
      <w:color w:val="0000FF"/>
      <w:sz w:val="2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sid w:val="0016760C"/>
    <w:rPr>
      <w:sz w:val="16"/>
      <w:szCs w:val="16"/>
    </w:rPr>
  </w:style>
  <w:style w:type="paragraph" w:styleId="a4">
    <w:name w:val="annotation text"/>
    <w:basedOn w:val="a"/>
    <w:link w:val="Char"/>
    <w:semiHidden/>
    <w:rsid w:val="0016760C"/>
    <w:rPr>
      <w:sz w:val="20"/>
      <w:szCs w:val="20"/>
    </w:rPr>
  </w:style>
  <w:style w:type="character" w:customStyle="1" w:styleId="Char">
    <w:name w:val="نص تعليق Char"/>
    <w:basedOn w:val="a0"/>
    <w:link w:val="a4"/>
    <w:semiHidden/>
    <w:rsid w:val="0016760C"/>
    <w:rPr>
      <w:rFonts w:ascii="Times New Roman" w:eastAsia="Times New Roman" w:hAnsi="Times New Roman" w:cs="Simplified Arabic"/>
      <w:sz w:val="20"/>
      <w:szCs w:val="20"/>
    </w:rPr>
  </w:style>
  <w:style w:type="paragraph" w:styleId="a5">
    <w:name w:val="annotation subject"/>
    <w:basedOn w:val="a4"/>
    <w:next w:val="a4"/>
    <w:link w:val="Char0"/>
    <w:semiHidden/>
    <w:rsid w:val="0016760C"/>
    <w:rPr>
      <w:b/>
      <w:bCs/>
    </w:rPr>
  </w:style>
  <w:style w:type="character" w:customStyle="1" w:styleId="Char0">
    <w:name w:val="موضوع تعليق Char"/>
    <w:basedOn w:val="Char"/>
    <w:link w:val="a5"/>
    <w:semiHidden/>
    <w:rsid w:val="0016760C"/>
    <w:rPr>
      <w:rFonts w:ascii="Times New Roman" w:eastAsia="Times New Roman" w:hAnsi="Times New Roman" w:cs="Simplified Arabic"/>
      <w:b/>
      <w:bCs/>
      <w:sz w:val="20"/>
      <w:szCs w:val="20"/>
    </w:rPr>
  </w:style>
  <w:style w:type="paragraph" w:styleId="a6">
    <w:name w:val="Balloon Text"/>
    <w:basedOn w:val="a"/>
    <w:link w:val="Char1"/>
    <w:semiHidden/>
    <w:rsid w:val="0016760C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semiHidden/>
    <w:rsid w:val="0016760C"/>
    <w:rPr>
      <w:rFonts w:ascii="Tahoma" w:eastAsia="Times New Roman" w:hAnsi="Tahoma" w:cs="Tahoma"/>
      <w:sz w:val="16"/>
      <w:szCs w:val="16"/>
    </w:rPr>
  </w:style>
  <w:style w:type="paragraph" w:styleId="a7">
    <w:name w:val="footnote text"/>
    <w:basedOn w:val="a"/>
    <w:link w:val="Char2"/>
    <w:semiHidden/>
    <w:rsid w:val="0016760C"/>
    <w:rPr>
      <w:sz w:val="20"/>
      <w:szCs w:val="20"/>
    </w:rPr>
  </w:style>
  <w:style w:type="character" w:customStyle="1" w:styleId="Char2">
    <w:name w:val="نص حاشية سفلية Char"/>
    <w:basedOn w:val="a0"/>
    <w:link w:val="a7"/>
    <w:semiHidden/>
    <w:rsid w:val="0016760C"/>
    <w:rPr>
      <w:rFonts w:ascii="Times New Roman" w:eastAsia="Times New Roman" w:hAnsi="Times New Roman" w:cs="Simplified Arabic"/>
      <w:sz w:val="20"/>
      <w:szCs w:val="20"/>
    </w:rPr>
  </w:style>
  <w:style w:type="character" w:styleId="a8">
    <w:name w:val="footnote reference"/>
    <w:basedOn w:val="a0"/>
    <w:semiHidden/>
    <w:rsid w:val="0016760C"/>
    <w:rPr>
      <w:vertAlign w:val="superscript"/>
    </w:rPr>
  </w:style>
  <w:style w:type="paragraph" w:customStyle="1" w:styleId="a9">
    <w:name w:val="رأس صفحة"/>
    <w:basedOn w:val="a"/>
    <w:link w:val="Char3"/>
    <w:rsid w:val="0016760C"/>
    <w:pPr>
      <w:tabs>
        <w:tab w:val="center" w:pos="4153"/>
        <w:tab w:val="right" w:pos="8306"/>
      </w:tabs>
    </w:pPr>
  </w:style>
  <w:style w:type="character" w:customStyle="1" w:styleId="Char3">
    <w:name w:val="رأس صفحة Char"/>
    <w:basedOn w:val="a0"/>
    <w:link w:val="a9"/>
    <w:rsid w:val="0016760C"/>
    <w:rPr>
      <w:rFonts w:ascii="Times New Roman" w:eastAsia="Times New Roman" w:hAnsi="Times New Roman" w:cs="Simplified Arabic"/>
      <w:sz w:val="28"/>
      <w:szCs w:val="32"/>
    </w:rPr>
  </w:style>
  <w:style w:type="paragraph" w:customStyle="1" w:styleId="aa">
    <w:name w:val="تذييل صفحة"/>
    <w:basedOn w:val="a"/>
    <w:link w:val="Char4"/>
    <w:uiPriority w:val="99"/>
    <w:rsid w:val="0016760C"/>
    <w:pPr>
      <w:tabs>
        <w:tab w:val="center" w:pos="4153"/>
        <w:tab w:val="right" w:pos="8306"/>
      </w:tabs>
    </w:pPr>
  </w:style>
  <w:style w:type="character" w:customStyle="1" w:styleId="Char4">
    <w:name w:val="تذييل صفحة Char"/>
    <w:basedOn w:val="a0"/>
    <w:link w:val="aa"/>
    <w:uiPriority w:val="99"/>
    <w:rsid w:val="0016760C"/>
    <w:rPr>
      <w:rFonts w:ascii="Times New Roman" w:eastAsia="Times New Roman" w:hAnsi="Times New Roman" w:cs="Simplified Arabic"/>
      <w:sz w:val="28"/>
      <w:szCs w:val="32"/>
    </w:rPr>
  </w:style>
  <w:style w:type="character" w:customStyle="1" w:styleId="apple-style-span">
    <w:name w:val="apple-style-span"/>
    <w:basedOn w:val="a0"/>
    <w:rsid w:val="0016760C"/>
  </w:style>
  <w:style w:type="character" w:customStyle="1" w:styleId="apple-converted-space">
    <w:name w:val="apple-converted-space"/>
    <w:basedOn w:val="a0"/>
    <w:rsid w:val="0016760C"/>
  </w:style>
  <w:style w:type="paragraph" w:styleId="ab">
    <w:name w:val="List Paragraph"/>
    <w:basedOn w:val="a"/>
    <w:uiPriority w:val="34"/>
    <w:qFormat/>
    <w:rsid w:val="0004587B"/>
    <w:pPr>
      <w:ind w:left="720"/>
      <w:contextualSpacing/>
    </w:pPr>
    <w:rPr>
      <w:rFonts w:ascii="AGA Arabesque" w:hAnsi="AGA Arabesque" w:cs="Traditional Arabic"/>
      <w:sz w:val="24"/>
      <w:szCs w:val="24"/>
    </w:rPr>
  </w:style>
  <w:style w:type="character" w:customStyle="1" w:styleId="2Char">
    <w:name w:val="عنوان 2 Char"/>
    <w:basedOn w:val="a0"/>
    <w:link w:val="2"/>
    <w:uiPriority w:val="9"/>
    <w:rsid w:val="005152D4"/>
    <w:rPr>
      <w:rFonts w:asciiTheme="majorHAnsi" w:eastAsiaTheme="majorEastAsia" w:hAnsiTheme="majorHAnsi" w:cs="Traditional Arabic"/>
      <w:bCs/>
      <w:color w:val="0000FF"/>
      <w:sz w:val="26"/>
      <w:szCs w:val="36"/>
    </w:rPr>
  </w:style>
  <w:style w:type="character" w:customStyle="1" w:styleId="1Char">
    <w:name w:val="عنوان 1 Char"/>
    <w:basedOn w:val="a0"/>
    <w:link w:val="1"/>
    <w:uiPriority w:val="9"/>
    <w:rsid w:val="00C73A8A"/>
    <w:rPr>
      <w:rFonts w:asciiTheme="majorHAnsi" w:eastAsiaTheme="majorEastAsia" w:hAnsiTheme="majorHAnsi" w:cs="Traditional Arabic"/>
      <w:bCs/>
      <w:color w:val="C00000"/>
      <w:sz w:val="32"/>
      <w:szCs w:val="32"/>
    </w:rPr>
  </w:style>
  <w:style w:type="paragraph" w:styleId="ac">
    <w:name w:val="TOC Heading"/>
    <w:basedOn w:val="1"/>
    <w:next w:val="a"/>
    <w:uiPriority w:val="39"/>
    <w:unhideWhenUsed/>
    <w:qFormat/>
    <w:rsid w:val="00F6448B"/>
    <w:pPr>
      <w:spacing w:line="259" w:lineRule="auto"/>
      <w:outlineLvl w:val="9"/>
    </w:pPr>
    <w:rPr>
      <w:rFonts w:cstheme="majorBidi"/>
      <w:bCs w:val="0"/>
      <w:color w:val="2F5496" w:themeColor="accent1" w:themeShade="BF"/>
      <w:rtl/>
    </w:rPr>
  </w:style>
  <w:style w:type="paragraph" w:styleId="20">
    <w:name w:val="toc 2"/>
    <w:basedOn w:val="a"/>
    <w:next w:val="a"/>
    <w:autoRedefine/>
    <w:uiPriority w:val="39"/>
    <w:unhideWhenUsed/>
    <w:rsid w:val="00F6448B"/>
    <w:pPr>
      <w:spacing w:after="100"/>
      <w:ind w:left="280"/>
    </w:pPr>
  </w:style>
  <w:style w:type="paragraph" w:styleId="10">
    <w:name w:val="toc 1"/>
    <w:basedOn w:val="a"/>
    <w:next w:val="a"/>
    <w:autoRedefine/>
    <w:uiPriority w:val="39"/>
    <w:unhideWhenUsed/>
    <w:rsid w:val="00F6448B"/>
    <w:pPr>
      <w:spacing w:after="100"/>
    </w:pPr>
  </w:style>
  <w:style w:type="character" w:styleId="Hyperlink">
    <w:name w:val="Hyperlink"/>
    <w:basedOn w:val="a0"/>
    <w:uiPriority w:val="99"/>
    <w:unhideWhenUsed/>
    <w:rsid w:val="00F6448B"/>
    <w:rPr>
      <w:color w:val="0563C1" w:themeColor="hyperlink"/>
      <w:u w:val="single"/>
    </w:rPr>
  </w:style>
  <w:style w:type="paragraph" w:styleId="ad">
    <w:name w:val="header"/>
    <w:basedOn w:val="a"/>
    <w:link w:val="Char5"/>
    <w:unhideWhenUsed/>
    <w:rsid w:val="00F6448B"/>
    <w:pPr>
      <w:tabs>
        <w:tab w:val="center" w:pos="4153"/>
        <w:tab w:val="right" w:pos="8306"/>
      </w:tabs>
    </w:pPr>
  </w:style>
  <w:style w:type="character" w:customStyle="1" w:styleId="Char5">
    <w:name w:val="رأس الصفحة Char"/>
    <w:basedOn w:val="a0"/>
    <w:link w:val="ad"/>
    <w:rsid w:val="00F6448B"/>
    <w:rPr>
      <w:rFonts w:ascii="Times New Roman" w:eastAsia="Times New Roman" w:hAnsi="Times New Roman" w:cs="Simplified Arabic"/>
      <w:sz w:val="28"/>
      <w:szCs w:val="32"/>
    </w:rPr>
  </w:style>
  <w:style w:type="paragraph" w:styleId="ae">
    <w:name w:val="footer"/>
    <w:basedOn w:val="a"/>
    <w:link w:val="Char6"/>
    <w:uiPriority w:val="99"/>
    <w:unhideWhenUsed/>
    <w:rsid w:val="00F6448B"/>
    <w:pPr>
      <w:tabs>
        <w:tab w:val="center" w:pos="4153"/>
        <w:tab w:val="right" w:pos="8306"/>
      </w:tabs>
    </w:pPr>
  </w:style>
  <w:style w:type="character" w:customStyle="1" w:styleId="Char6">
    <w:name w:val="تذييل الصفحة Char"/>
    <w:basedOn w:val="a0"/>
    <w:link w:val="ae"/>
    <w:uiPriority w:val="99"/>
    <w:rsid w:val="00F6448B"/>
    <w:rPr>
      <w:rFonts w:ascii="Times New Roman" w:eastAsia="Times New Roman" w:hAnsi="Times New Roman" w:cs="Simplified Arabic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lukah.net" TargetMode="External"/><Relationship Id="rId2" Type="http://schemas.openxmlformats.org/officeDocument/2006/relationships/hyperlink" Target="http://www.alukah.net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7C3B215-F8A6-4751-BA05-88927E34A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37</Pages>
  <Words>8660</Words>
  <Characters>49365</Characters>
  <Application>Microsoft Office Word</Application>
  <DocSecurity>0</DocSecurity>
  <Lines>411</Lines>
  <Paragraphs>115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SiCo</Company>
  <LinksUpToDate>false</LinksUpToDate>
  <CharactersWithSpaces>57910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حماد</dc:creator>
  <cp:keywords/>
  <dc:description/>
  <cp:lastModifiedBy>Walid Kotb</cp:lastModifiedBy>
  <cp:revision>14</cp:revision>
  <dcterms:created xsi:type="dcterms:W3CDTF">2017-09-24T11:06:00Z</dcterms:created>
  <dcterms:modified xsi:type="dcterms:W3CDTF">2017-09-26T07:28:00Z</dcterms:modified>
</cp:coreProperties>
</file>