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B3AB2A" w14:textId="0528422D" w:rsidR="00630343" w:rsidRDefault="00CB4158">
      <w:pPr>
        <w:bidi w:val="0"/>
        <w:rPr>
          <w:rFonts w:ascii="Amiri" w:hAnsi="Amiri" w:cs="Amiri"/>
          <w:sz w:val="34"/>
          <w:szCs w:val="34"/>
          <w:rtl/>
        </w:rPr>
      </w:pPr>
      <w:bookmarkStart w:id="0" w:name="_GoBack"/>
      <w:r w:rsidRPr="00CB4158">
        <w:rPr>
          <w:rFonts w:ascii="Amiri" w:hAnsi="Amiri" w:cs="Amiri"/>
          <w:noProof/>
          <w:sz w:val="34"/>
          <w:szCs w:val="34"/>
          <w:rtl/>
        </w:rPr>
        <w:drawing>
          <wp:anchor distT="0" distB="0" distL="114300" distR="114300" simplePos="0" relativeHeight="251662336" behindDoc="0" locked="0" layoutInCell="1" allowOverlap="1" wp14:anchorId="0DCB2FFA" wp14:editId="20ACD89B">
            <wp:simplePos x="0" y="0"/>
            <wp:positionH relativeFrom="column">
              <wp:posOffset>-1143000</wp:posOffset>
            </wp:positionH>
            <wp:positionV relativeFrom="paragraph">
              <wp:posOffset>-876301</wp:posOffset>
            </wp:positionV>
            <wp:extent cx="7553325" cy="10639425"/>
            <wp:effectExtent l="0" t="0" r="0" b="0"/>
            <wp:wrapNone/>
            <wp:docPr id="4" name="صورة 4" descr="C:\Users\walee\OneDrive\Desktop\الغلاف السادس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ee\OneDrive\Desktop\الغلاف السادس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3410" cy="106395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630343">
        <w:rPr>
          <w:rFonts w:ascii="Amiri" w:hAnsi="Amiri" w:cs="Amiri"/>
          <w:sz w:val="34"/>
          <w:szCs w:val="34"/>
          <w:rtl/>
        </w:rPr>
        <w:br w:type="page"/>
      </w:r>
    </w:p>
    <w:p w14:paraId="5C18AD6F" w14:textId="761D9DAD" w:rsidR="00FA3833" w:rsidRDefault="00CB4158">
      <w:pPr>
        <w:bidi w:val="0"/>
        <w:rPr>
          <w:rFonts w:ascii="Amiri" w:hAnsi="Amiri" w:cs="Amiri"/>
          <w:noProof/>
          <w:sz w:val="34"/>
          <w:szCs w:val="34"/>
        </w:rPr>
      </w:pPr>
      <w:r>
        <w:rPr>
          <w:rFonts w:ascii="Amiri" w:hAnsi="Amiri" w:cs="Amiri"/>
          <w:noProof/>
          <w:sz w:val="34"/>
          <w:szCs w:val="34"/>
        </w:rPr>
        <w:lastRenderedPageBreak/>
        <w:drawing>
          <wp:anchor distT="0" distB="0" distL="114300" distR="114300" simplePos="0" relativeHeight="251656192" behindDoc="0" locked="0" layoutInCell="1" allowOverlap="1" wp14:anchorId="6F77FBDC" wp14:editId="664C8412">
            <wp:simplePos x="0" y="0"/>
            <wp:positionH relativeFrom="column">
              <wp:posOffset>-1143000</wp:posOffset>
            </wp:positionH>
            <wp:positionV relativeFrom="paragraph">
              <wp:posOffset>-1290955</wp:posOffset>
            </wp:positionV>
            <wp:extent cx="7559675" cy="10674985"/>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74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A3833">
        <w:rPr>
          <w:rFonts w:ascii="Amiri" w:hAnsi="Amiri" w:cs="Amiri"/>
          <w:noProof/>
          <w:sz w:val="34"/>
          <w:szCs w:val="34"/>
        </w:rPr>
        <w:br w:type="page"/>
      </w:r>
    </w:p>
    <w:p w14:paraId="630A2F78" w14:textId="596CAF23" w:rsidR="00FA3833" w:rsidRDefault="00FA3833">
      <w:pPr>
        <w:bidi w:val="0"/>
        <w:rPr>
          <w:rFonts w:ascii="Amiri" w:hAnsi="Amiri" w:cs="Amiri"/>
          <w:sz w:val="34"/>
          <w:szCs w:val="34"/>
          <w:rtl/>
        </w:rPr>
      </w:pPr>
      <w:r>
        <w:rPr>
          <w:noProof/>
        </w:rPr>
        <w:lastRenderedPageBreak/>
        <w:drawing>
          <wp:anchor distT="0" distB="0" distL="114300" distR="114300" simplePos="0" relativeHeight="251659264" behindDoc="1" locked="0" layoutInCell="1" allowOverlap="1" wp14:anchorId="38AFC845" wp14:editId="4C984638">
            <wp:simplePos x="0" y="0"/>
            <wp:positionH relativeFrom="column">
              <wp:posOffset>-1143000</wp:posOffset>
            </wp:positionH>
            <wp:positionV relativeFrom="paragraph">
              <wp:posOffset>-914400</wp:posOffset>
            </wp:positionV>
            <wp:extent cx="7559675" cy="10674985"/>
            <wp:effectExtent l="0" t="0" r="0" b="0"/>
            <wp:wrapTight wrapText="bothSides">
              <wp:wrapPolygon edited="0">
                <wp:start x="0" y="0"/>
                <wp:lineTo x="0" y="21547"/>
                <wp:lineTo x="21555" y="21547"/>
                <wp:lineTo x="21555"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675"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Amiri"/>
          <w:sz w:val="34"/>
          <w:szCs w:val="34"/>
          <w:rtl/>
        </w:rPr>
        <w:br w:type="page"/>
      </w:r>
    </w:p>
    <w:p w14:paraId="79185907" w14:textId="31984D9B" w:rsidR="000A6259" w:rsidRDefault="000A6259">
      <w:pPr>
        <w:bidi w:val="0"/>
        <w:rPr>
          <w:rFonts w:ascii="Amiri" w:hAnsi="Amiri" w:cs="Amiri"/>
          <w:sz w:val="34"/>
          <w:szCs w:val="34"/>
          <w:rtl/>
        </w:rPr>
      </w:pPr>
      <w:r>
        <w:rPr>
          <w:noProof/>
        </w:rPr>
        <w:lastRenderedPageBreak/>
        <w:drawing>
          <wp:anchor distT="0" distB="0" distL="114300" distR="114300" simplePos="0" relativeHeight="251660288" behindDoc="1" locked="0" layoutInCell="1" allowOverlap="1" wp14:anchorId="6C155CE4" wp14:editId="5B8746D6">
            <wp:simplePos x="0" y="0"/>
            <wp:positionH relativeFrom="column">
              <wp:posOffset>-1143000</wp:posOffset>
            </wp:positionH>
            <wp:positionV relativeFrom="paragraph">
              <wp:posOffset>-914400</wp:posOffset>
            </wp:positionV>
            <wp:extent cx="7569835" cy="10695940"/>
            <wp:effectExtent l="0" t="0" r="0" b="0"/>
            <wp:wrapTight wrapText="bothSides">
              <wp:wrapPolygon edited="0">
                <wp:start x="0" y="0"/>
                <wp:lineTo x="0" y="21544"/>
                <wp:lineTo x="21526" y="21544"/>
                <wp:lineTo x="21526" y="0"/>
                <wp:lineTo x="0" y="0"/>
              </wp:wrapPolygon>
            </wp:wrapTight>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9835" cy="10695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iri" w:hAnsi="Amiri" w:cs="Amiri"/>
          <w:sz w:val="34"/>
          <w:szCs w:val="34"/>
          <w:rtl/>
        </w:rPr>
        <w:br w:type="page"/>
      </w:r>
    </w:p>
    <w:p w14:paraId="26A6A142" w14:textId="6FB575D4" w:rsidR="00B97FEB" w:rsidRPr="00E12890" w:rsidRDefault="00B97FEB" w:rsidP="004B4371">
      <w:pPr>
        <w:pStyle w:val="1"/>
        <w:bidi/>
        <w:rPr>
          <w:rtl/>
        </w:rPr>
      </w:pPr>
      <w:bookmarkStart w:id="1" w:name="_Toc160532375"/>
      <w:r w:rsidRPr="00E12890">
        <w:rPr>
          <w:rtl/>
        </w:rPr>
        <w:lastRenderedPageBreak/>
        <w:t>دِيْبَاجَةُ البَحْثِ</w:t>
      </w:r>
      <w:bookmarkEnd w:id="1"/>
    </w:p>
    <w:p w14:paraId="00DBDCA2" w14:textId="77777777" w:rsidR="002E362A" w:rsidRPr="00E12890" w:rsidRDefault="00B97FE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الحمد لله الَّذي شهِدتْ له بربوبيَّته جَميع مخلوقاتِه، وأقرَّت له بالعبوديَّة جَميع مصنوعاته، وأدَّت له الشَّهادة جَميع الكائنات أنَّه الله الَّذي لا إلهَ إلا هو، بِما أوْدعها من لطيف صنعه وبديع آياته، وسبحان الله وبحمده، عدد خلقه، ورضا نفسِه، وزنة عرشه، ومداد كلماتِه، ولا إلهَ إلَّا الله الأحدُ الصَّمد الَّذي لا شريك له في ربوبيَّته، ولا شبيه له في أفعالِه، ولا في صفاته، ولا في ذاته، والله أكبر عددَ ما أحاط به علمُه، وجرى به قلمُه، ونفذ فيه حكمه من جَميع بريَّاته، ولا حوْل ولا قوَّة إلَّا بالله، تفويض عبدٍ لا يملك لنفسه ضرًّا ولا نفعًا، ولا موتًا ولا حياة ولا نشورًا، بل هو بالله وإلى الله في مبادئ أمره ونهاياته</w:t>
      </w:r>
      <w:r w:rsidRPr="00E12890">
        <w:rPr>
          <w:rFonts w:ascii="Amiri" w:hAnsi="Amiri" w:cs="Amiri"/>
          <w:sz w:val="34"/>
          <w:szCs w:val="34"/>
          <w:shd w:val="clear" w:color="auto" w:fill="auto"/>
        </w:rPr>
        <w:t>.</w:t>
      </w:r>
    </w:p>
    <w:p w14:paraId="3F17EDF0" w14:textId="77777777" w:rsidR="004B4371" w:rsidRPr="00E12890" w:rsidRDefault="00B97FEB"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أشهد أن لا إلهَ إلَّا الله وحْدَه لا شريكَ له، ولا صاحبة له، ولا ولدَ له، ولا والدَ له، ولا كفْء له، الَّذي هو كما أثْنى على نفسِه وفوق ما يُثْنِي عليه أحدٌ من جميع بريَّاته</w:t>
      </w:r>
      <w:r w:rsidRPr="00E12890">
        <w:rPr>
          <w:rFonts w:ascii="Amiri" w:hAnsi="Amiri" w:cs="Amiri"/>
          <w:sz w:val="34"/>
          <w:szCs w:val="34"/>
          <w:shd w:val="clear" w:color="auto" w:fill="auto"/>
        </w:rPr>
        <w:t>.</w:t>
      </w:r>
    </w:p>
    <w:p w14:paraId="618522D6" w14:textId="6B2B9EF5" w:rsidR="004B4371" w:rsidRPr="00E12890" w:rsidRDefault="00B97FEB" w:rsidP="004B4371">
      <w:pPr>
        <w:pStyle w:val="a3"/>
        <w:spacing w:before="40" w:after="40" w:line="240" w:lineRule="auto"/>
        <w:ind w:firstLine="397"/>
        <w:jc w:val="both"/>
        <w:rPr>
          <w:rFonts w:ascii="Amiri" w:hAnsi="Amiri" w:cs="Amiri"/>
          <w:sz w:val="34"/>
          <w:szCs w:val="34"/>
          <w:shd w:val="clear" w:color="auto" w:fill="auto"/>
          <w:rtl/>
          <w:lang w:bidi="ar-IQ"/>
        </w:rPr>
      </w:pPr>
      <w:r w:rsidRPr="00E12890">
        <w:rPr>
          <w:rFonts w:ascii="Amiri" w:hAnsi="Amiri" w:cs="Amiri"/>
          <w:sz w:val="34"/>
          <w:szCs w:val="34"/>
          <w:shd w:val="clear" w:color="auto" w:fill="auto"/>
          <w:rtl/>
        </w:rPr>
        <w:t>وأشهد أنَّ محمَّدًا عبدُه ورسوله، وأمينه على وحْيه، وخيرته من بريَّاته، وسفيره بيْنه وبين عباده، وحجَّته على خلقه، أرْسلَه بالهدى ودين الحق بين يدَي السَّاعة بشيرًا ونذيرًا، وداعيًا إلى الله بإذنه، وسراجًا منيرًا، فصلَّى الله وملائكتُه وأنبياؤُه ورسله وجميع خلقه عليه كما عرَّفنا بالله، وهدانا إليْه وسلَّم تسليمًا كثيرًا. (</w:t>
      </w:r>
      <w:r w:rsidRPr="00E12890">
        <w:rPr>
          <w:rStyle w:val="a5"/>
          <w:rFonts w:ascii="Amiri" w:hAnsi="Amiri" w:cs="Amiri"/>
          <w:sz w:val="34"/>
          <w:szCs w:val="34"/>
          <w:shd w:val="clear" w:color="auto" w:fill="auto"/>
          <w:rtl/>
        </w:rPr>
        <w:footnoteReference w:id="1"/>
      </w:r>
      <w:r w:rsidRPr="00E12890">
        <w:rPr>
          <w:rFonts w:ascii="Amiri" w:hAnsi="Amiri" w:cs="Amiri"/>
          <w:sz w:val="34"/>
          <w:szCs w:val="34"/>
          <w:shd w:val="clear" w:color="auto" w:fill="auto"/>
          <w:rtl/>
        </w:rPr>
        <w:t>)</w:t>
      </w:r>
    </w:p>
    <w:p w14:paraId="4B965EFB" w14:textId="17A72B12" w:rsidR="00B97FEB" w:rsidRPr="00E12890" w:rsidRDefault="00B97FEB" w:rsidP="004B4371">
      <w:pPr>
        <w:spacing w:before="40" w:after="40" w:line="240" w:lineRule="auto"/>
        <w:ind w:firstLine="397"/>
        <w:jc w:val="both"/>
        <w:rPr>
          <w:rFonts w:ascii="Amiri" w:hAnsi="Amiri" w:cs="Amiri"/>
          <w:b/>
          <w:bCs/>
          <w:sz w:val="34"/>
          <w:szCs w:val="34"/>
          <w:rtl/>
        </w:rPr>
      </w:pPr>
      <w:r w:rsidRPr="00E12890">
        <w:rPr>
          <w:rFonts w:ascii="Amiri" w:hAnsi="Amiri" w:cs="Amiri"/>
          <w:b/>
          <w:bCs/>
          <w:sz w:val="34"/>
          <w:szCs w:val="34"/>
          <w:rtl/>
        </w:rPr>
        <w:lastRenderedPageBreak/>
        <w:t>أما بعد</w:t>
      </w:r>
      <w:r w:rsidR="002E362A" w:rsidRPr="00E12890">
        <w:rPr>
          <w:rFonts w:ascii="Amiri" w:hAnsi="Amiri" w:cs="Amiri"/>
          <w:b/>
          <w:bCs/>
          <w:sz w:val="34"/>
          <w:szCs w:val="34"/>
          <w:rtl/>
        </w:rPr>
        <w:t>:</w:t>
      </w:r>
    </w:p>
    <w:p w14:paraId="62C6AAF5" w14:textId="77777777" w:rsidR="00B97FEB" w:rsidRPr="00E12890" w:rsidRDefault="00B97FEB" w:rsidP="004B4371">
      <w:pPr>
        <w:spacing w:before="40" w:after="40" w:line="240" w:lineRule="auto"/>
        <w:ind w:firstLine="397"/>
        <w:jc w:val="both"/>
        <w:rPr>
          <w:rFonts w:ascii="Amiri" w:hAnsi="Amiri" w:cs="Amiri"/>
          <w:sz w:val="34"/>
          <w:szCs w:val="34"/>
          <w:rtl/>
        </w:rPr>
      </w:pPr>
      <w:r w:rsidRPr="00E12890">
        <w:rPr>
          <w:rFonts w:ascii="Amiri" w:hAnsi="Amiri" w:cs="Amiri"/>
          <w:sz w:val="34"/>
          <w:szCs w:val="34"/>
          <w:rtl/>
        </w:rPr>
        <w:t>فهذه "</w:t>
      </w:r>
      <w:r w:rsidRPr="00E12890">
        <w:rPr>
          <w:rStyle w:val="Char"/>
          <w:rFonts w:ascii="Amiri" w:hAnsi="Amiri" w:cs="Amiri"/>
          <w:sz w:val="34"/>
          <w:szCs w:val="34"/>
          <w:rtl/>
        </w:rPr>
        <w:t>المَوْسُوعَةُ العَقَدِيَّةُ المُيَسَّرَةُ "</w:t>
      </w:r>
      <w:r w:rsidRPr="00E12890">
        <w:rPr>
          <w:rFonts w:ascii="Amiri" w:eastAsiaTheme="majorEastAsia" w:hAnsi="Amiri" w:cs="Amiri"/>
          <w:sz w:val="34"/>
          <w:szCs w:val="34"/>
          <w:rtl/>
        </w:rPr>
        <w:t xml:space="preserve"> </w:t>
      </w:r>
      <w:r w:rsidRPr="00E12890">
        <w:rPr>
          <w:rFonts w:ascii="Amiri" w:hAnsi="Amiri" w:cs="Amiri"/>
          <w:sz w:val="34"/>
          <w:szCs w:val="34"/>
          <w:rtl/>
        </w:rPr>
        <w:t xml:space="preserve">تتضمن عرض جملة من الأصول العقدية والتي يأتي في طليعتها المَوْسُوعَةُ الأُولَى: "مَوْسُوعَةُ الأسْمَاءِ وَالصِّفَاتِ" والتي يتناول الباحث في كل حلقة منها عرض صفة من صفات الرب - جَلّ في علاه - </w:t>
      </w:r>
      <w:proofErr w:type="spellStart"/>
      <w:r w:rsidRPr="00E12890">
        <w:rPr>
          <w:rFonts w:ascii="Amiri" w:hAnsi="Amiri" w:cs="Amiri"/>
          <w:sz w:val="34"/>
          <w:szCs w:val="34"/>
          <w:rtl/>
        </w:rPr>
        <w:t>ومدارستها</w:t>
      </w:r>
      <w:proofErr w:type="spellEnd"/>
      <w:r w:rsidRPr="00E12890">
        <w:rPr>
          <w:rFonts w:ascii="Amiri" w:hAnsi="Amiri" w:cs="Amiri"/>
          <w:sz w:val="34"/>
          <w:szCs w:val="34"/>
          <w:rtl/>
        </w:rPr>
        <w:t xml:space="preserve"> وإثباتها لله على وجه يليق بـ - جلاله - جلَّ في علاه - في بحث علمي منهجي تأصيلي، وذلك وفق منهج الفرقة الناجية والطائفة المنصورة إلى قيام الساعة أهل السنة والجماعة، وإبطال عقيدة أهل التعطيل والتشبيه والتأويل</w:t>
      </w:r>
      <w:r w:rsidR="00C62E50" w:rsidRPr="00E12890">
        <w:rPr>
          <w:rFonts w:ascii="Amiri" w:hAnsi="Amiri" w:cs="Amiri"/>
          <w:sz w:val="34"/>
          <w:szCs w:val="34"/>
          <w:rtl/>
        </w:rPr>
        <w:t xml:space="preserve"> والتجهيل</w:t>
      </w:r>
      <w:r w:rsidRPr="00E12890">
        <w:rPr>
          <w:rFonts w:ascii="Amiri" w:hAnsi="Amiri" w:cs="Amiri"/>
          <w:sz w:val="34"/>
          <w:szCs w:val="34"/>
          <w:rtl/>
        </w:rPr>
        <w:t xml:space="preserve">، </w:t>
      </w:r>
      <w:proofErr w:type="spellStart"/>
      <w:r w:rsidRPr="00E12890">
        <w:rPr>
          <w:rFonts w:ascii="Amiri" w:hAnsi="Amiri" w:cs="Amiri"/>
          <w:sz w:val="34"/>
          <w:szCs w:val="34"/>
          <w:rtl/>
        </w:rPr>
        <w:t>بدوامغ</w:t>
      </w:r>
      <w:proofErr w:type="spellEnd"/>
      <w:r w:rsidRPr="00E12890">
        <w:rPr>
          <w:rFonts w:ascii="Amiri" w:hAnsi="Amiri" w:cs="Amiri"/>
          <w:sz w:val="34"/>
          <w:szCs w:val="34"/>
          <w:rtl/>
        </w:rPr>
        <w:t xml:space="preserve"> الأدلة وقواطع البراهين والحجج العقلية والأدلة النقلية.</w:t>
      </w:r>
    </w:p>
    <w:p w14:paraId="7A9968CB" w14:textId="77777777" w:rsidR="00B97FEB" w:rsidRPr="00E12890" w:rsidRDefault="00B97FE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ويُعد هذا البحث المختصر عن " صِفَتَي الإِتْيَانِ وَالْمَجِيءِ" الثابتت</w:t>
      </w:r>
      <w:r w:rsidR="00CC16F7" w:rsidRPr="00E12890">
        <w:rPr>
          <w:rFonts w:ascii="Amiri" w:hAnsi="Amiri" w:cs="Amiri"/>
          <w:sz w:val="34"/>
          <w:szCs w:val="34"/>
          <w:shd w:val="clear" w:color="auto" w:fill="auto"/>
          <w:rtl/>
        </w:rPr>
        <w:t>ين</w:t>
      </w:r>
      <w:r w:rsidRPr="00E12890">
        <w:rPr>
          <w:rFonts w:ascii="Amiri" w:hAnsi="Amiri" w:cs="Amiri"/>
          <w:sz w:val="34"/>
          <w:szCs w:val="34"/>
          <w:shd w:val="clear" w:color="auto" w:fill="auto"/>
          <w:rtl/>
        </w:rPr>
        <w:t xml:space="preserve"> لله تعالى، هو البحث</w:t>
      </w:r>
      <w:r w:rsidRPr="00E12890">
        <w:rPr>
          <w:rFonts w:ascii="Amiri" w:eastAsiaTheme="minorEastAsia" w:hAnsi="Amiri" w:cs="Amiri"/>
          <w:sz w:val="34"/>
          <w:szCs w:val="34"/>
          <w:shd w:val="clear" w:color="auto" w:fill="auto"/>
          <w:rtl/>
        </w:rPr>
        <w:t xml:space="preserve"> السادس في هذه </w:t>
      </w:r>
      <w:r w:rsidRPr="00E12890">
        <w:rPr>
          <w:rFonts w:ascii="Amiri" w:hAnsi="Amiri" w:cs="Amiri"/>
          <w:sz w:val="34"/>
          <w:szCs w:val="34"/>
          <w:shd w:val="clear" w:color="auto" w:fill="auto"/>
          <w:rtl/>
        </w:rPr>
        <w:t>المَوْسُوعَة</w:t>
      </w:r>
      <w:r w:rsidRPr="00E12890">
        <w:rPr>
          <w:rFonts w:ascii="Amiri" w:eastAsiaTheme="minorEastAsia" w:hAnsi="Amiri" w:cs="Amiri"/>
          <w:sz w:val="34"/>
          <w:szCs w:val="34"/>
          <w:shd w:val="clear" w:color="auto" w:fill="auto"/>
          <w:rtl/>
        </w:rPr>
        <w:t xml:space="preserve"> المباركة.</w:t>
      </w:r>
    </w:p>
    <w:p w14:paraId="6A56343F" w14:textId="65A9E291" w:rsidR="004B4371" w:rsidRPr="00E12890" w:rsidRDefault="00B97FEB" w:rsidP="004B4371">
      <w:pPr>
        <w:pStyle w:val="a3"/>
        <w:spacing w:before="40" w:after="40" w:line="240" w:lineRule="auto"/>
        <w:ind w:firstLine="397"/>
        <w:jc w:val="both"/>
        <w:rPr>
          <w:rFonts w:ascii="Amiri" w:eastAsiaTheme="minorEastAsia" w:hAnsi="Amiri" w:cs="Amiri"/>
          <w:sz w:val="34"/>
          <w:szCs w:val="34"/>
          <w:shd w:val="clear" w:color="auto" w:fill="auto"/>
          <w:rtl/>
        </w:rPr>
      </w:pPr>
      <w:r w:rsidRPr="00E12890">
        <w:rPr>
          <w:rFonts w:ascii="Amiri" w:eastAsiaTheme="minorEastAsia" w:hAnsi="Amiri" w:cs="Amiri"/>
          <w:sz w:val="34"/>
          <w:szCs w:val="34"/>
          <w:shd w:val="clear" w:color="auto" w:fill="auto"/>
          <w:rtl/>
        </w:rPr>
        <w:t xml:space="preserve"> والباحث إذ يقدم هذا العمل يسأل ربه الكريم ومولاه العظيم أن يجعل عمله كله خالصًا لوجه، موافقًا لشرعه، وأن يعينه فيه وفي جميع عمله كله على سلوك سبيل المؤمنين، وأن ينأى به عن سبيل أهل </w:t>
      </w:r>
      <w:r w:rsidR="00C62E50" w:rsidRPr="00E12890">
        <w:rPr>
          <w:rFonts w:ascii="Amiri" w:hAnsi="Amiri" w:cs="Amiri"/>
          <w:sz w:val="34"/>
          <w:szCs w:val="34"/>
          <w:shd w:val="clear" w:color="auto" w:fill="auto"/>
          <w:rtl/>
        </w:rPr>
        <w:t xml:space="preserve">التعطيل والتشبيه والتأويل والتجهيل، </w:t>
      </w:r>
      <w:r w:rsidRPr="00E12890">
        <w:rPr>
          <w:rFonts w:ascii="Amiri" w:eastAsiaTheme="minorEastAsia" w:hAnsi="Amiri" w:cs="Amiri"/>
          <w:sz w:val="34"/>
          <w:szCs w:val="34"/>
          <w:shd w:val="clear" w:color="auto" w:fill="auto"/>
          <w:rtl/>
        </w:rPr>
        <w:t>إنه قريب مجيب.</w:t>
      </w:r>
    </w:p>
    <w:p w14:paraId="4165C0F3" w14:textId="77777777" w:rsidR="004B4371" w:rsidRPr="00E12890" w:rsidRDefault="004B4371">
      <w:pPr>
        <w:bidi w:val="0"/>
        <w:rPr>
          <w:rFonts w:ascii="Amiri" w:hAnsi="Amiri" w:cs="Amiri"/>
          <w:sz w:val="34"/>
          <w:szCs w:val="34"/>
          <w:rtl/>
        </w:rPr>
      </w:pPr>
      <w:r w:rsidRPr="00E12890">
        <w:rPr>
          <w:rFonts w:ascii="Amiri" w:hAnsi="Amiri" w:cs="Amiri"/>
          <w:sz w:val="34"/>
          <w:szCs w:val="34"/>
          <w:rtl/>
        </w:rPr>
        <w:br w:type="page"/>
      </w:r>
    </w:p>
    <w:p w14:paraId="081F4283" w14:textId="77777777" w:rsidR="00B97FEB" w:rsidRPr="00E12890" w:rsidRDefault="00B97FEB" w:rsidP="004B4371">
      <w:pPr>
        <w:pStyle w:val="1"/>
        <w:bidi/>
        <w:rPr>
          <w:rtl/>
        </w:rPr>
      </w:pPr>
      <w:bookmarkStart w:id="2" w:name="_Toc160532376"/>
      <w:r w:rsidRPr="00E12890">
        <w:rPr>
          <w:rtl/>
        </w:rPr>
        <w:lastRenderedPageBreak/>
        <w:t>مُلَخَّصُ البَحْثِ</w:t>
      </w:r>
      <w:bookmarkEnd w:id="2"/>
    </w:p>
    <w:p w14:paraId="3247451A" w14:textId="77777777" w:rsidR="00755E96" w:rsidRPr="00E12890" w:rsidRDefault="00755E96"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فهذا بحثٌ مختصرٌ لطيفٌ</w:t>
      </w:r>
      <w:r w:rsidR="00411B0D" w:rsidRPr="00E12890">
        <w:rPr>
          <w:rFonts w:ascii="Amiri" w:hAnsi="Amiri" w:cs="Amiri"/>
          <w:sz w:val="34"/>
          <w:szCs w:val="34"/>
          <w:shd w:val="clear" w:color="auto" w:fill="auto"/>
          <w:rtl/>
        </w:rPr>
        <w:t xml:space="preserve"> مفيدٌ</w:t>
      </w:r>
      <w:r w:rsidRPr="00E12890">
        <w:rPr>
          <w:rFonts w:ascii="Amiri" w:hAnsi="Amiri" w:cs="Amiri"/>
          <w:sz w:val="34"/>
          <w:szCs w:val="34"/>
          <w:shd w:val="clear" w:color="auto" w:fill="auto"/>
          <w:rtl/>
        </w:rPr>
        <w:t xml:space="preserve"> في دراسة إثبات </w:t>
      </w:r>
      <w:r w:rsidR="00411B0D" w:rsidRPr="00E12890">
        <w:rPr>
          <w:rFonts w:ascii="Amiri" w:hAnsi="Amiri" w:cs="Amiri"/>
          <w:sz w:val="34"/>
          <w:szCs w:val="34"/>
          <w:shd w:val="clear" w:color="auto" w:fill="auto"/>
          <w:rtl/>
        </w:rPr>
        <w:t xml:space="preserve">صِفَتَيِ " الإِتْيَانِ وَالْمَجِيءِ " </w:t>
      </w:r>
      <w:r w:rsidRPr="00E12890">
        <w:rPr>
          <w:rFonts w:ascii="Amiri" w:hAnsi="Amiri" w:cs="Amiri"/>
          <w:sz w:val="34"/>
          <w:szCs w:val="34"/>
          <w:shd w:val="clear" w:color="auto" w:fill="auto"/>
          <w:rtl/>
        </w:rPr>
        <w:t>لله تعالى.</w:t>
      </w:r>
    </w:p>
    <w:p w14:paraId="7332C20C" w14:textId="77777777" w:rsidR="00755E96" w:rsidRPr="00E12890" w:rsidRDefault="00755E96"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ولقد انتصر فيه الباحث في </w:t>
      </w:r>
      <w:r w:rsidR="00332B30"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باب الصفات</w:t>
      </w:r>
      <w:r w:rsidR="00332B30"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 لمنهج ومعتقد الطائفة المنصورة إلى قيام الساعة - أهل السنة والجماعة- فبيَّن معتقدهم بواضح الأدلة وساطع البراهين، ورد على أهل</w:t>
      </w:r>
      <w:r w:rsidR="00E84946" w:rsidRPr="00E12890">
        <w:rPr>
          <w:rFonts w:ascii="Amiri" w:hAnsi="Amiri" w:cs="Amiri"/>
          <w:sz w:val="34"/>
          <w:szCs w:val="34"/>
          <w:shd w:val="clear" w:color="auto" w:fill="auto"/>
          <w:rtl/>
        </w:rPr>
        <w:t xml:space="preserve"> </w:t>
      </w:r>
      <w:r w:rsidR="00C62E50" w:rsidRPr="00E12890">
        <w:rPr>
          <w:rFonts w:ascii="Amiri" w:hAnsi="Amiri" w:cs="Amiri"/>
          <w:sz w:val="34"/>
          <w:szCs w:val="34"/>
          <w:shd w:val="clear" w:color="auto" w:fill="auto"/>
          <w:rtl/>
        </w:rPr>
        <w:t xml:space="preserve">التعطيل والتشبيه والتأويل والتجهيل، </w:t>
      </w:r>
      <w:r w:rsidRPr="00E12890">
        <w:rPr>
          <w:rFonts w:ascii="Amiri" w:hAnsi="Amiri" w:cs="Amiri"/>
          <w:sz w:val="34"/>
          <w:szCs w:val="34"/>
          <w:shd w:val="clear" w:color="auto" w:fill="auto"/>
          <w:rtl/>
        </w:rPr>
        <w:t>بصريح الحجج العقلية وصحيح الأدلة النقلية.</w:t>
      </w:r>
    </w:p>
    <w:p w14:paraId="7D4B2AC3" w14:textId="77777777" w:rsidR="00755E96" w:rsidRPr="00E12890" w:rsidRDefault="00755E96"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وقد تناوله الباحث در</w:t>
      </w:r>
      <w:r w:rsidR="009A5DF3" w:rsidRPr="00E12890">
        <w:rPr>
          <w:rFonts w:ascii="Amiri" w:hAnsi="Amiri" w:cs="Amiri"/>
          <w:b/>
          <w:bCs/>
          <w:sz w:val="34"/>
          <w:szCs w:val="34"/>
          <w:shd w:val="clear" w:color="auto" w:fill="auto"/>
          <w:rtl/>
        </w:rPr>
        <w:t>ا</w:t>
      </w:r>
      <w:r w:rsidRPr="00E12890">
        <w:rPr>
          <w:rFonts w:ascii="Amiri" w:hAnsi="Amiri" w:cs="Amiri"/>
          <w:b/>
          <w:bCs/>
          <w:sz w:val="34"/>
          <w:szCs w:val="34"/>
          <w:shd w:val="clear" w:color="auto" w:fill="auto"/>
          <w:rtl/>
        </w:rPr>
        <w:t>سته هذه في</w:t>
      </w:r>
      <w:r w:rsidR="00411B0D" w:rsidRPr="00E12890">
        <w:rPr>
          <w:rFonts w:ascii="Amiri" w:hAnsi="Amiri" w:cs="Amiri"/>
          <w:b/>
          <w:bCs/>
          <w:sz w:val="34"/>
          <w:szCs w:val="34"/>
          <w:shd w:val="clear" w:color="auto" w:fill="auto"/>
          <w:rtl/>
        </w:rPr>
        <w:t xml:space="preserve"> </w:t>
      </w:r>
      <w:r w:rsidR="00332B30" w:rsidRPr="00E12890">
        <w:rPr>
          <w:rFonts w:ascii="Amiri" w:hAnsi="Amiri" w:cs="Amiri"/>
          <w:b/>
          <w:bCs/>
          <w:sz w:val="34"/>
          <w:szCs w:val="34"/>
          <w:shd w:val="clear" w:color="auto" w:fill="auto"/>
          <w:rtl/>
        </w:rPr>
        <w:t xml:space="preserve">فصل واحد مكون من </w:t>
      </w:r>
      <w:r w:rsidR="00411B0D" w:rsidRPr="00E12890">
        <w:rPr>
          <w:rFonts w:ascii="Amiri" w:hAnsi="Amiri" w:cs="Amiri"/>
          <w:b/>
          <w:bCs/>
          <w:sz w:val="34"/>
          <w:szCs w:val="34"/>
          <w:shd w:val="clear" w:color="auto" w:fill="auto"/>
          <w:rtl/>
        </w:rPr>
        <w:t>سبعة</w:t>
      </w:r>
      <w:r w:rsidRPr="00E12890">
        <w:rPr>
          <w:rFonts w:ascii="Amiri" w:hAnsi="Amiri" w:cs="Amiri"/>
          <w:b/>
          <w:bCs/>
          <w:sz w:val="34"/>
          <w:szCs w:val="34"/>
          <w:shd w:val="clear" w:color="auto" w:fill="auto"/>
          <w:rtl/>
        </w:rPr>
        <w:t xml:space="preserve"> مباحث على النحو التالي:</w:t>
      </w:r>
    </w:p>
    <w:p w14:paraId="47B463F7" w14:textId="58430DD9" w:rsidR="00E84946" w:rsidRPr="00E12890" w:rsidRDefault="00411B0D" w:rsidP="004B4371">
      <w:pPr>
        <w:pStyle w:val="a3"/>
        <w:spacing w:before="40" w:after="40" w:line="240" w:lineRule="auto"/>
        <w:ind w:firstLine="397"/>
        <w:jc w:val="both"/>
        <w:rPr>
          <w:rFonts w:ascii="Amiri" w:hAnsi="Amiri" w:cs="Amiri"/>
          <w:sz w:val="34"/>
          <w:szCs w:val="34"/>
          <w:shd w:val="clear" w:color="auto" w:fill="auto"/>
          <w:rtl/>
        </w:rPr>
      </w:pPr>
      <w:r w:rsidRPr="00E12890">
        <w:rPr>
          <w:rStyle w:val="a9"/>
          <w:rFonts w:ascii="Amiri" w:hAnsi="Amiri" w:cs="Amiri"/>
          <w:sz w:val="34"/>
          <w:szCs w:val="34"/>
          <w:bdr w:val="none" w:sz="0" w:space="0" w:color="auto" w:frame="1"/>
          <w:shd w:val="clear" w:color="auto" w:fill="auto"/>
          <w:rtl/>
        </w:rPr>
        <w:t>أما المبحث الأول:</w:t>
      </w:r>
      <w:r w:rsidRPr="00E12890">
        <w:rPr>
          <w:rStyle w:val="title-2"/>
          <w:rFonts w:ascii="Amiri" w:hAnsi="Amiri" w:cs="Amiri"/>
          <w:b/>
          <w:bCs/>
          <w:sz w:val="34"/>
          <w:szCs w:val="34"/>
          <w:shd w:val="clear" w:color="auto" w:fill="auto"/>
          <w:rtl/>
        </w:rPr>
        <w:t xml:space="preserve"> </w:t>
      </w:r>
      <w:r w:rsidR="00E84946" w:rsidRPr="00E12890">
        <w:rPr>
          <w:rStyle w:val="a9"/>
          <w:rFonts w:ascii="Amiri" w:hAnsi="Amiri" w:cs="Amiri"/>
          <w:sz w:val="34"/>
          <w:szCs w:val="34"/>
          <w:bdr w:val="none" w:sz="0" w:space="0" w:color="auto" w:frame="1"/>
          <w:shd w:val="clear" w:color="auto" w:fill="auto"/>
          <w:rtl/>
        </w:rPr>
        <w:t>فتناول فيه</w:t>
      </w:r>
      <w:r w:rsidR="009A5DF3" w:rsidRPr="00E12890">
        <w:rPr>
          <w:rFonts w:ascii="Amiri" w:hAnsi="Amiri" w:cs="Amiri"/>
          <w:b/>
          <w:bCs/>
          <w:sz w:val="34"/>
          <w:szCs w:val="34"/>
          <w:shd w:val="clear" w:color="auto" w:fill="auto"/>
          <w:rtl/>
        </w:rPr>
        <w:t>:</w:t>
      </w:r>
      <w:r w:rsidR="00E84946" w:rsidRPr="00E12890">
        <w:rPr>
          <w:rFonts w:ascii="Amiri" w:hAnsi="Amiri" w:cs="Amiri"/>
          <w:b/>
          <w:bCs/>
          <w:sz w:val="34"/>
          <w:szCs w:val="34"/>
          <w:shd w:val="clear" w:color="auto" w:fill="auto"/>
          <w:rtl/>
        </w:rPr>
        <w:t xml:space="preserve"> </w:t>
      </w:r>
      <w:r w:rsidR="00E84946" w:rsidRPr="00E12890">
        <w:rPr>
          <w:rFonts w:ascii="Amiri" w:hAnsi="Amiri" w:cs="Amiri"/>
          <w:sz w:val="34"/>
          <w:szCs w:val="34"/>
          <w:shd w:val="clear" w:color="auto" w:fill="auto"/>
          <w:rtl/>
        </w:rPr>
        <w:t>بيان معنى" الإِتْيَانِ وَالْمَجِيءِ " في المفهوم اللغوي، ثم بيَّن الفروق اللغوية بين الإقبال والمجيء.</w:t>
      </w:r>
    </w:p>
    <w:p w14:paraId="6E6BCE93" w14:textId="77777777" w:rsidR="00E84946" w:rsidRPr="00E12890" w:rsidRDefault="00411B0D" w:rsidP="004B4371">
      <w:pPr>
        <w:pStyle w:val="a3"/>
        <w:spacing w:before="40" w:after="40" w:line="240" w:lineRule="auto"/>
        <w:ind w:firstLine="397"/>
        <w:jc w:val="both"/>
        <w:rPr>
          <w:rFonts w:ascii="Amiri" w:hAnsi="Amiri" w:cs="Amiri"/>
          <w:sz w:val="34"/>
          <w:szCs w:val="34"/>
          <w:shd w:val="clear" w:color="auto" w:fill="auto"/>
          <w:rtl/>
        </w:rPr>
      </w:pPr>
      <w:r w:rsidRPr="00E12890">
        <w:rPr>
          <w:rStyle w:val="a9"/>
          <w:rFonts w:ascii="Amiri" w:hAnsi="Amiri" w:cs="Amiri"/>
          <w:sz w:val="34"/>
          <w:szCs w:val="34"/>
          <w:bdr w:val="none" w:sz="0" w:space="0" w:color="auto" w:frame="1"/>
          <w:shd w:val="clear" w:color="auto" w:fill="auto"/>
          <w:rtl/>
        </w:rPr>
        <w:t xml:space="preserve">وأما المبحث الثاني: فتناول فيه: </w:t>
      </w:r>
      <w:r w:rsidR="00E84946" w:rsidRPr="00E12890">
        <w:rPr>
          <w:rFonts w:ascii="Amiri" w:hAnsi="Amiri" w:cs="Amiri"/>
          <w:sz w:val="34"/>
          <w:szCs w:val="34"/>
          <w:shd w:val="clear" w:color="auto" w:fill="auto"/>
          <w:rtl/>
        </w:rPr>
        <w:t xml:space="preserve">بيان معنى" الإِتْيَانِ وَالْمَجِيءِ " في المفهوم الشرعي، </w:t>
      </w:r>
      <w:r w:rsidR="00516C63" w:rsidRPr="00E12890">
        <w:rPr>
          <w:rFonts w:ascii="Amiri" w:hAnsi="Amiri" w:cs="Amiri"/>
          <w:sz w:val="34"/>
          <w:szCs w:val="34"/>
          <w:shd w:val="clear" w:color="auto" w:fill="auto"/>
          <w:rtl/>
        </w:rPr>
        <w:t xml:space="preserve">ثم بيَّن </w:t>
      </w:r>
      <w:r w:rsidR="00E84946" w:rsidRPr="00E12890">
        <w:rPr>
          <w:rFonts w:ascii="Amiri" w:hAnsi="Amiri" w:cs="Amiri"/>
          <w:sz w:val="34"/>
          <w:szCs w:val="34"/>
          <w:shd w:val="clear" w:color="auto" w:fill="auto"/>
          <w:rtl/>
        </w:rPr>
        <w:t>حكم الإيمان بعموم صفات الله- تبارك وتعالى</w:t>
      </w:r>
      <w:r w:rsidR="00516C63" w:rsidRPr="00E12890">
        <w:rPr>
          <w:rFonts w:ascii="Amiri" w:hAnsi="Amiri" w:cs="Amiri"/>
          <w:sz w:val="34"/>
          <w:szCs w:val="34"/>
          <w:shd w:val="clear" w:color="auto" w:fill="auto"/>
          <w:rtl/>
        </w:rPr>
        <w:t xml:space="preserve">، وأعقبها ببيان </w:t>
      </w:r>
      <w:r w:rsidR="00E84946" w:rsidRPr="00E12890">
        <w:rPr>
          <w:rFonts w:ascii="Amiri" w:hAnsi="Amiri" w:cs="Amiri"/>
          <w:sz w:val="34"/>
          <w:szCs w:val="34"/>
          <w:shd w:val="clear" w:color="auto" w:fill="auto"/>
          <w:rtl/>
        </w:rPr>
        <w:t xml:space="preserve">حكم الإيمان بصِفَتَيِ " الإِتْيَانِ وَالْمَجِيءِ " - خاصة - </w:t>
      </w:r>
    </w:p>
    <w:p w14:paraId="38E0C10F" w14:textId="77777777" w:rsidR="00516C63" w:rsidRPr="00E12890" w:rsidRDefault="00411B0D" w:rsidP="004B4371">
      <w:pPr>
        <w:pStyle w:val="a3"/>
        <w:spacing w:before="40" w:after="40" w:line="240" w:lineRule="auto"/>
        <w:ind w:firstLine="397"/>
        <w:jc w:val="both"/>
        <w:rPr>
          <w:rStyle w:val="a9"/>
          <w:rFonts w:ascii="Amiri" w:hAnsi="Amiri" w:cs="Amiri"/>
          <w:b w:val="0"/>
          <w:bCs w:val="0"/>
          <w:sz w:val="34"/>
          <w:szCs w:val="34"/>
          <w:bdr w:val="none" w:sz="0" w:space="0" w:color="auto" w:frame="1"/>
          <w:shd w:val="clear" w:color="auto" w:fill="auto"/>
          <w:rtl/>
        </w:rPr>
      </w:pPr>
      <w:r w:rsidRPr="00E12890">
        <w:rPr>
          <w:rStyle w:val="a9"/>
          <w:rFonts w:ascii="Amiri" w:hAnsi="Amiri" w:cs="Amiri"/>
          <w:sz w:val="34"/>
          <w:szCs w:val="34"/>
          <w:bdr w:val="none" w:sz="0" w:space="0" w:color="auto" w:frame="1"/>
          <w:shd w:val="clear" w:color="auto" w:fill="auto"/>
          <w:rtl/>
        </w:rPr>
        <w:t>وأما المبحث الثالث</w:t>
      </w:r>
      <w:r w:rsidR="00516C63" w:rsidRPr="00E12890">
        <w:rPr>
          <w:rStyle w:val="a9"/>
          <w:rFonts w:ascii="Amiri" w:hAnsi="Amiri" w:cs="Amiri"/>
          <w:sz w:val="34"/>
          <w:szCs w:val="34"/>
          <w:bdr w:val="none" w:sz="0" w:space="0" w:color="auto" w:frame="1"/>
          <w:shd w:val="clear" w:color="auto" w:fill="auto"/>
          <w:rtl/>
        </w:rPr>
        <w:t xml:space="preserve">: فتناول فيه: </w:t>
      </w:r>
      <w:r w:rsidR="00516C63" w:rsidRPr="00E12890">
        <w:rPr>
          <w:rFonts w:ascii="Amiri" w:hAnsi="Amiri" w:cs="Amiri"/>
          <w:sz w:val="34"/>
          <w:szCs w:val="34"/>
          <w:shd w:val="clear" w:color="auto" w:fill="auto"/>
          <w:rtl/>
        </w:rPr>
        <w:t xml:space="preserve">بيان </w:t>
      </w:r>
      <w:r w:rsidR="00516C63" w:rsidRPr="00E12890">
        <w:rPr>
          <w:rStyle w:val="a9"/>
          <w:rFonts w:ascii="Amiri" w:hAnsi="Amiri" w:cs="Amiri"/>
          <w:b w:val="0"/>
          <w:bCs w:val="0"/>
          <w:sz w:val="34"/>
          <w:szCs w:val="34"/>
          <w:bdr w:val="none" w:sz="0" w:space="0" w:color="auto" w:frame="1"/>
          <w:shd w:val="clear" w:color="auto" w:fill="auto"/>
          <w:rtl/>
        </w:rPr>
        <w:t xml:space="preserve">إيجاز القول في </w:t>
      </w:r>
      <w:r w:rsidR="00516C63" w:rsidRPr="00E12890">
        <w:rPr>
          <w:rFonts w:ascii="Amiri" w:hAnsi="Amiri" w:cs="Amiri"/>
          <w:sz w:val="34"/>
          <w:szCs w:val="34"/>
          <w:shd w:val="clear" w:color="auto" w:fill="auto"/>
          <w:rtl/>
        </w:rPr>
        <w:t xml:space="preserve">صِفَتَيِ " الإِتْيَانِ وَالْمَجِيءِ" ثم تناول </w:t>
      </w:r>
      <w:r w:rsidR="00516C63" w:rsidRPr="00E12890">
        <w:rPr>
          <w:rStyle w:val="a9"/>
          <w:rFonts w:ascii="Amiri" w:hAnsi="Amiri" w:cs="Amiri"/>
          <w:b w:val="0"/>
          <w:bCs w:val="0"/>
          <w:sz w:val="34"/>
          <w:szCs w:val="34"/>
          <w:shd w:val="clear" w:color="auto" w:fill="auto"/>
          <w:rtl/>
        </w:rPr>
        <w:t>بيان معتَقد أهل السُّنَّة والجماعة فيهما</w:t>
      </w:r>
    </w:p>
    <w:p w14:paraId="215B2668" w14:textId="77777777" w:rsidR="00516C63" w:rsidRPr="00E12890" w:rsidRDefault="00411B0D" w:rsidP="004B4371">
      <w:pPr>
        <w:pStyle w:val="a3"/>
        <w:spacing w:before="40" w:after="40" w:line="240" w:lineRule="auto"/>
        <w:ind w:firstLine="397"/>
        <w:jc w:val="both"/>
        <w:rPr>
          <w:rFonts w:ascii="Amiri" w:hAnsi="Amiri" w:cs="Amiri"/>
          <w:sz w:val="34"/>
          <w:szCs w:val="34"/>
          <w:shd w:val="clear" w:color="auto" w:fill="auto"/>
          <w:rtl/>
        </w:rPr>
      </w:pPr>
      <w:r w:rsidRPr="00E12890">
        <w:rPr>
          <w:rStyle w:val="a9"/>
          <w:rFonts w:ascii="Amiri" w:hAnsi="Amiri" w:cs="Amiri"/>
          <w:sz w:val="34"/>
          <w:szCs w:val="34"/>
          <w:bdr w:val="none" w:sz="0" w:space="0" w:color="auto" w:frame="1"/>
          <w:shd w:val="clear" w:color="auto" w:fill="auto"/>
          <w:rtl/>
        </w:rPr>
        <w:t xml:space="preserve">وأما المبحث الرابع: </w:t>
      </w:r>
      <w:r w:rsidR="00516C63" w:rsidRPr="00E12890">
        <w:rPr>
          <w:rStyle w:val="a9"/>
          <w:rFonts w:ascii="Amiri" w:hAnsi="Amiri" w:cs="Amiri"/>
          <w:sz w:val="34"/>
          <w:szCs w:val="34"/>
          <w:bdr w:val="none" w:sz="0" w:space="0" w:color="auto" w:frame="1"/>
          <w:shd w:val="clear" w:color="auto" w:fill="auto"/>
          <w:rtl/>
        </w:rPr>
        <w:t xml:space="preserve">فتناول فيه: </w:t>
      </w:r>
      <w:r w:rsidR="00516C63" w:rsidRPr="00E12890">
        <w:rPr>
          <w:rFonts w:ascii="Amiri" w:hAnsi="Amiri" w:cs="Amiri"/>
          <w:sz w:val="34"/>
          <w:szCs w:val="34"/>
          <w:shd w:val="clear" w:color="auto" w:fill="auto"/>
          <w:rtl/>
        </w:rPr>
        <w:t xml:space="preserve">ذكر الأدلة على ثبوت صِفَتَيِ " الإِتْيَانِ وَالْمَجِيءِ "- </w:t>
      </w:r>
      <w:r w:rsidR="00516C63" w:rsidRPr="00E12890">
        <w:rPr>
          <w:rStyle w:val="a9"/>
          <w:rFonts w:ascii="Amiri" w:hAnsi="Amiri" w:cs="Amiri"/>
          <w:b w:val="0"/>
          <w:bCs w:val="0"/>
          <w:sz w:val="34"/>
          <w:szCs w:val="34"/>
          <w:bdr w:val="none" w:sz="0" w:space="0" w:color="auto" w:frame="1"/>
          <w:shd w:val="clear" w:color="auto" w:fill="auto"/>
          <w:rtl/>
        </w:rPr>
        <w:t>لله تعالى</w:t>
      </w:r>
      <w:r w:rsidR="00516C63" w:rsidRPr="00E12890">
        <w:rPr>
          <w:rFonts w:ascii="Amiri" w:hAnsi="Amiri" w:cs="Amiri"/>
          <w:sz w:val="34"/>
          <w:szCs w:val="34"/>
          <w:shd w:val="clear" w:color="auto" w:fill="auto"/>
          <w:rtl/>
        </w:rPr>
        <w:t xml:space="preserve"> - من القرآن الكريم، ثم عر</w:t>
      </w:r>
      <w:r w:rsidR="00332B30" w:rsidRPr="00E12890">
        <w:rPr>
          <w:rFonts w:ascii="Amiri" w:hAnsi="Amiri" w:cs="Amiri"/>
          <w:sz w:val="34"/>
          <w:szCs w:val="34"/>
          <w:shd w:val="clear" w:color="auto" w:fill="auto"/>
          <w:rtl/>
        </w:rPr>
        <w:t>َّ</w:t>
      </w:r>
      <w:r w:rsidR="00516C63" w:rsidRPr="00E12890">
        <w:rPr>
          <w:rFonts w:ascii="Amiri" w:hAnsi="Amiri" w:cs="Amiri"/>
          <w:sz w:val="34"/>
          <w:szCs w:val="34"/>
          <w:shd w:val="clear" w:color="auto" w:fill="auto"/>
          <w:rtl/>
        </w:rPr>
        <w:t>ج على بيان معنيهما عند أئمة التفسير، وعند عموم - أئمة أهل السنة</w:t>
      </w:r>
      <w:r w:rsidR="009A5DF3" w:rsidRPr="00E12890">
        <w:rPr>
          <w:rFonts w:ascii="Amiri" w:hAnsi="Amiri" w:cs="Amiri"/>
          <w:sz w:val="34"/>
          <w:szCs w:val="34"/>
          <w:shd w:val="clear" w:color="auto" w:fill="auto"/>
          <w:rtl/>
        </w:rPr>
        <w:t>، ثم نقل إجماع أهل العلم على إثبات صِفَتيِ " الإِتْيَانِ وَالْمَجيءِ " للربِّ- جلَّ في علاه-</w:t>
      </w:r>
    </w:p>
    <w:p w14:paraId="40DD21F9" w14:textId="04C47ABA" w:rsidR="009A5DF3" w:rsidRPr="00E12890" w:rsidRDefault="009A5DF3" w:rsidP="004B4371">
      <w:pPr>
        <w:pStyle w:val="a3"/>
        <w:spacing w:before="40" w:after="40" w:line="240" w:lineRule="auto"/>
        <w:ind w:firstLine="397"/>
        <w:jc w:val="both"/>
        <w:rPr>
          <w:rFonts w:ascii="Amiri" w:hAnsi="Amiri" w:cs="Amiri"/>
          <w:sz w:val="34"/>
          <w:szCs w:val="34"/>
          <w:shd w:val="clear" w:color="auto" w:fill="auto"/>
          <w:rtl/>
        </w:rPr>
      </w:pPr>
      <w:r w:rsidRPr="00E12890">
        <w:rPr>
          <w:rStyle w:val="a9"/>
          <w:rFonts w:ascii="Amiri" w:hAnsi="Amiri" w:cs="Amiri"/>
          <w:sz w:val="34"/>
          <w:szCs w:val="34"/>
          <w:bdr w:val="none" w:sz="0" w:space="0" w:color="auto" w:frame="1"/>
          <w:shd w:val="clear" w:color="auto" w:fill="auto"/>
          <w:rtl/>
        </w:rPr>
        <w:lastRenderedPageBreak/>
        <w:t>وأما المبحث الخامس: فتناول فيه:</w:t>
      </w:r>
      <w:r w:rsidR="008800F2" w:rsidRPr="00E12890">
        <w:rPr>
          <w:rFonts w:ascii="Amiri" w:hAnsi="Amiri" w:cs="Amiri"/>
          <w:b/>
          <w:bCs/>
          <w:color w:val="FF0000"/>
          <w:sz w:val="34"/>
          <w:szCs w:val="34"/>
          <w:shd w:val="clear" w:color="auto" w:fill="auto"/>
          <w:rtl/>
        </w:rPr>
        <w:t xml:space="preserve"> </w:t>
      </w:r>
      <w:r w:rsidRPr="00E12890">
        <w:rPr>
          <w:rFonts w:ascii="Amiri" w:hAnsi="Amiri" w:cs="Amiri"/>
          <w:sz w:val="34"/>
          <w:szCs w:val="34"/>
          <w:shd w:val="clear" w:color="auto" w:fill="auto"/>
          <w:rtl/>
        </w:rPr>
        <w:t>ذكر الأدلة على ثبوت صِفَتيِ " الإِتْيَانِ وَالْمَجيءِ " - لله تعالى - مِن السُّنَّةِ، وإجماع أهل السُّنَّةِ</w:t>
      </w:r>
    </w:p>
    <w:p w14:paraId="7E6D1E27" w14:textId="4EDA4737" w:rsidR="009A5DF3" w:rsidRPr="00E12890" w:rsidRDefault="009A5DF3" w:rsidP="004B4371">
      <w:pPr>
        <w:pStyle w:val="a3"/>
        <w:spacing w:before="40" w:after="40" w:line="240" w:lineRule="auto"/>
        <w:ind w:firstLine="397"/>
        <w:jc w:val="both"/>
        <w:rPr>
          <w:rFonts w:ascii="Amiri" w:hAnsi="Amiri" w:cs="Amiri"/>
          <w:sz w:val="34"/>
          <w:szCs w:val="34"/>
          <w:shd w:val="clear" w:color="auto" w:fill="auto"/>
          <w:rtl/>
        </w:rPr>
      </w:pPr>
      <w:r w:rsidRPr="00E12890">
        <w:rPr>
          <w:rStyle w:val="a9"/>
          <w:rFonts w:ascii="Amiri" w:hAnsi="Amiri" w:cs="Amiri"/>
          <w:sz w:val="34"/>
          <w:szCs w:val="34"/>
          <w:bdr w:val="none" w:sz="0" w:space="0" w:color="auto" w:frame="1"/>
          <w:shd w:val="clear" w:color="auto" w:fill="auto"/>
          <w:rtl/>
        </w:rPr>
        <w:t>وأما المبحث السادس: فتناول فيه:</w:t>
      </w:r>
      <w:r w:rsidRPr="00E12890">
        <w:rPr>
          <w:rFonts w:ascii="Amiri" w:hAnsi="Amiri" w:cs="Amiri"/>
          <w:b/>
          <w:bCs/>
          <w:color w:val="FF0000"/>
          <w:sz w:val="34"/>
          <w:szCs w:val="34"/>
          <w:shd w:val="clear" w:color="auto" w:fill="auto"/>
          <w:rtl/>
        </w:rPr>
        <w:t xml:space="preserve"> </w:t>
      </w:r>
      <w:r w:rsidRPr="00E12890">
        <w:rPr>
          <w:rFonts w:ascii="Amiri" w:hAnsi="Amiri" w:cs="Amiri"/>
          <w:sz w:val="34"/>
          <w:szCs w:val="34"/>
          <w:shd w:val="clear" w:color="auto" w:fill="auto"/>
          <w:rtl/>
        </w:rPr>
        <w:t>بيان أنواع الْإِتْيَانِ وَالْمَجِيءِ، وبيان ثمرات الإيمان بالأسماء والصفات - عمومًا - وبصِفَتيِ الْإِتْيَانِ وَالْمَجِيءِ</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خصوصًا -</w:t>
      </w:r>
    </w:p>
    <w:p w14:paraId="6FB10CE2" w14:textId="3EA0B91C" w:rsidR="00D3251B" w:rsidRPr="00E12890" w:rsidRDefault="009A5DF3" w:rsidP="004B4371">
      <w:pPr>
        <w:pStyle w:val="a3"/>
        <w:spacing w:before="40" w:after="40" w:line="240" w:lineRule="auto"/>
        <w:ind w:firstLine="397"/>
        <w:jc w:val="both"/>
        <w:rPr>
          <w:rStyle w:val="a9"/>
          <w:rFonts w:ascii="Amiri" w:hAnsi="Amiri" w:cs="Amiri"/>
          <w:b w:val="0"/>
          <w:bCs w:val="0"/>
          <w:sz w:val="34"/>
          <w:szCs w:val="34"/>
          <w:shd w:val="clear" w:color="auto" w:fill="auto"/>
          <w:rtl/>
        </w:rPr>
      </w:pPr>
      <w:r w:rsidRPr="00E12890">
        <w:rPr>
          <w:rStyle w:val="a9"/>
          <w:rFonts w:ascii="Amiri" w:hAnsi="Amiri" w:cs="Amiri"/>
          <w:sz w:val="34"/>
          <w:szCs w:val="34"/>
          <w:bdr w:val="none" w:sz="0" w:space="0" w:color="auto" w:frame="1"/>
          <w:shd w:val="clear" w:color="auto" w:fill="auto"/>
          <w:rtl/>
        </w:rPr>
        <w:t>وأما المبحث السابع: فتناول فيه:</w:t>
      </w:r>
      <w:r w:rsidRPr="00E12890">
        <w:rPr>
          <w:rFonts w:ascii="Amiri" w:hAnsi="Amiri" w:cs="Amiri"/>
          <w:b/>
          <w:bCs/>
          <w:color w:val="FF0000"/>
          <w:sz w:val="34"/>
          <w:szCs w:val="34"/>
          <w:shd w:val="clear" w:color="auto" w:fill="auto"/>
          <w:rtl/>
        </w:rPr>
        <w:t xml:space="preserve"> </w:t>
      </w:r>
      <w:r w:rsidRPr="00E12890">
        <w:rPr>
          <w:rFonts w:ascii="Amiri" w:hAnsi="Amiri" w:cs="Amiri"/>
          <w:sz w:val="34"/>
          <w:szCs w:val="34"/>
          <w:shd w:val="clear" w:color="auto" w:fill="auto"/>
          <w:rtl/>
        </w:rPr>
        <w:t xml:space="preserve">بيان </w:t>
      </w:r>
      <w:r w:rsidR="00332B30" w:rsidRPr="00E12890">
        <w:rPr>
          <w:rFonts w:ascii="Amiri" w:hAnsi="Amiri" w:cs="Amiri"/>
          <w:sz w:val="34"/>
          <w:szCs w:val="34"/>
          <w:shd w:val="clear" w:color="auto" w:fill="auto"/>
          <w:rtl/>
        </w:rPr>
        <w:t xml:space="preserve">فيه </w:t>
      </w:r>
      <w:r w:rsidRPr="00E12890">
        <w:rPr>
          <w:rFonts w:ascii="Amiri" w:hAnsi="Amiri" w:cs="Amiri"/>
          <w:sz w:val="34"/>
          <w:szCs w:val="34"/>
          <w:shd w:val="clear" w:color="auto" w:fill="auto"/>
          <w:rtl/>
        </w:rPr>
        <w:t xml:space="preserve">تفسير أهل البدع لصِفَتيِ " الإِتْيَانِ وَالْمَجيءِ " </w:t>
      </w:r>
      <w:proofErr w:type="gramStart"/>
      <w:r w:rsidRPr="00E12890">
        <w:rPr>
          <w:rFonts w:ascii="Amiri" w:hAnsi="Amiri" w:cs="Amiri"/>
          <w:sz w:val="34"/>
          <w:szCs w:val="34"/>
          <w:shd w:val="clear" w:color="auto" w:fill="auto"/>
          <w:rtl/>
        </w:rPr>
        <w:t>- لله</w:t>
      </w:r>
      <w:proofErr w:type="gramEnd"/>
      <w:r w:rsidRPr="00E12890">
        <w:rPr>
          <w:rFonts w:ascii="Amiri" w:hAnsi="Amiri" w:cs="Amiri"/>
          <w:sz w:val="34"/>
          <w:szCs w:val="34"/>
          <w:shd w:val="clear" w:color="auto" w:fill="auto"/>
          <w:rtl/>
        </w:rPr>
        <w:t xml:space="preserve"> تعالى - </w:t>
      </w:r>
      <w:r w:rsidR="00C62E50" w:rsidRPr="00E12890">
        <w:rPr>
          <w:rFonts w:ascii="Amiri" w:hAnsi="Amiri" w:cs="Amiri"/>
          <w:sz w:val="34"/>
          <w:szCs w:val="34"/>
          <w:shd w:val="clear" w:color="auto" w:fill="auto"/>
          <w:rtl/>
        </w:rPr>
        <w:t>ف</w:t>
      </w:r>
      <w:r w:rsidR="00332B30" w:rsidRPr="00E12890">
        <w:rPr>
          <w:rFonts w:ascii="Amiri" w:hAnsi="Amiri" w:cs="Amiri"/>
          <w:sz w:val="34"/>
          <w:szCs w:val="34"/>
          <w:shd w:val="clear" w:color="auto" w:fill="auto"/>
          <w:rtl/>
        </w:rPr>
        <w:t xml:space="preserve">كشف عن </w:t>
      </w:r>
      <w:r w:rsidRPr="00E12890">
        <w:rPr>
          <w:rFonts w:ascii="Amiri" w:hAnsi="Amiri" w:cs="Amiri"/>
          <w:sz w:val="34"/>
          <w:szCs w:val="34"/>
          <w:shd w:val="clear" w:color="auto" w:fill="auto"/>
          <w:rtl/>
        </w:rPr>
        <w:t xml:space="preserve">اضطراب أقوالهم في تأويلهما، ثم بين حكم من أنكر ثبوتهما - لله تعالى - </w:t>
      </w:r>
      <w:r w:rsidR="00D3251B" w:rsidRPr="00E12890">
        <w:rPr>
          <w:rFonts w:ascii="Amiri" w:hAnsi="Amiri" w:cs="Amiri"/>
          <w:sz w:val="34"/>
          <w:szCs w:val="34"/>
          <w:shd w:val="clear" w:color="auto" w:fill="auto"/>
          <w:rtl/>
        </w:rPr>
        <w:t>، ثم ختم بحثه ب</w:t>
      </w:r>
      <w:r w:rsidRPr="00E12890">
        <w:rPr>
          <w:rFonts w:ascii="Amiri" w:hAnsi="Amiri" w:cs="Amiri"/>
          <w:sz w:val="34"/>
          <w:szCs w:val="34"/>
          <w:shd w:val="clear" w:color="auto" w:fill="auto"/>
          <w:rtl/>
        </w:rPr>
        <w:t>الرد على من تأول</w:t>
      </w:r>
      <w:r w:rsidR="00D3251B" w:rsidRPr="00E12890">
        <w:rPr>
          <w:rFonts w:ascii="Amiri" w:hAnsi="Amiri" w:cs="Amiri"/>
          <w:sz w:val="34"/>
          <w:szCs w:val="34"/>
          <w:shd w:val="clear" w:color="auto" w:fill="auto"/>
          <w:rtl/>
        </w:rPr>
        <w:t>هما</w:t>
      </w:r>
      <w:r w:rsidR="00D3251B" w:rsidRPr="00E12890">
        <w:rPr>
          <w:rStyle w:val="ayatext"/>
          <w:rFonts w:ascii="Amiri" w:hAnsi="Amiri" w:cs="Amiri"/>
          <w:sz w:val="34"/>
          <w:szCs w:val="34"/>
          <w:shd w:val="clear" w:color="auto" w:fill="auto"/>
          <w:rtl/>
        </w:rPr>
        <w:t>.</w:t>
      </w:r>
    </w:p>
    <w:p w14:paraId="76482758" w14:textId="77777777" w:rsidR="00B017E3" w:rsidRPr="00E12890" w:rsidRDefault="00B017E3" w:rsidP="004B4371">
      <w:pPr>
        <w:pStyle w:val="a3"/>
        <w:bidi w:val="0"/>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Pr>
        <w:t>Research Summary</w:t>
      </w:r>
    </w:p>
    <w:p w14:paraId="491A54E0" w14:textId="77777777" w:rsidR="00B017E3" w:rsidRPr="00E12890" w:rsidRDefault="00B017E3" w:rsidP="004B4371">
      <w:pPr>
        <w:pStyle w:val="a3"/>
        <w:bidi w:val="0"/>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Pr>
        <w:t>This is a nice, brief study that is useful in studying the proof of the two attributes of “coming and coming” of God Almighty.</w:t>
      </w:r>
    </w:p>
    <w:p w14:paraId="12370399" w14:textId="77777777" w:rsidR="00B017E3" w:rsidRPr="00E12890" w:rsidRDefault="00B017E3" w:rsidP="004B4371">
      <w:pPr>
        <w:pStyle w:val="a3"/>
        <w:bidi w:val="0"/>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Pr>
        <w:t xml:space="preserve"> The researcher in the chapter on the attributes of the approach and belief of the victorious sect until the Day of Judgment - the Sunnis and the community - was victorious in it, and he explained their belief with clear evidence and clear evidence, and responded to the people of obstruction, interpretation, and ignorance with clear rational arguments and correct narrational evidence.</w:t>
      </w:r>
    </w:p>
    <w:p w14:paraId="6391BF79" w14:textId="77777777" w:rsidR="00B017E3" w:rsidRPr="00E12890" w:rsidRDefault="00B017E3" w:rsidP="004B4371">
      <w:pPr>
        <w:pStyle w:val="a3"/>
        <w:bidi w:val="0"/>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Pr>
        <w:lastRenderedPageBreak/>
        <w:t>The researcher dealt with this study in one chapter consisting of seven sections as follows:</w:t>
      </w:r>
    </w:p>
    <w:p w14:paraId="696B7C51" w14:textId="77777777" w:rsidR="00B017E3" w:rsidRPr="00E12890" w:rsidRDefault="00B017E3" w:rsidP="004B4371">
      <w:pPr>
        <w:pStyle w:val="a3"/>
        <w:bidi w:val="0"/>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Pr>
        <w:t>As for the first section: it dealt with:</w:t>
      </w:r>
      <w:r w:rsidRPr="00E12890">
        <w:rPr>
          <w:rFonts w:ascii="Amiri" w:hAnsi="Amiri" w:cs="Amiri"/>
          <w:sz w:val="34"/>
          <w:szCs w:val="34"/>
          <w:shd w:val="clear" w:color="auto" w:fill="auto"/>
        </w:rPr>
        <w:t xml:space="preserve"> explaining the meaning of “coming and coming” in the linguistic sense, then explaining the linguistic differences between coming and coming.</w:t>
      </w:r>
    </w:p>
    <w:p w14:paraId="5B8D16D3" w14:textId="77777777" w:rsidR="00B017E3" w:rsidRPr="00E12890" w:rsidRDefault="00B017E3" w:rsidP="004B4371">
      <w:pPr>
        <w:pStyle w:val="a3"/>
        <w:bidi w:val="0"/>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Pr>
        <w:t>As for the second section: it dealt with:</w:t>
      </w:r>
      <w:r w:rsidRPr="00E12890">
        <w:rPr>
          <w:rFonts w:ascii="Amiri" w:hAnsi="Amiri" w:cs="Amiri"/>
          <w:sz w:val="34"/>
          <w:szCs w:val="34"/>
          <w:shd w:val="clear" w:color="auto" w:fill="auto"/>
        </w:rPr>
        <w:t xml:space="preserve"> an explanation of the meaning of “the coming and coming” in the legal concept, then he explained the ruling on believing in the general attributes of God - Blessed and Most High, and followed it with an explanation of the ruling on believing in the two attributes of “the coming and coming” - in particular -</w:t>
      </w:r>
    </w:p>
    <w:p w14:paraId="4EB18FF7" w14:textId="77777777" w:rsidR="00B017E3" w:rsidRPr="00E12890" w:rsidRDefault="00B017E3" w:rsidP="004B4371">
      <w:pPr>
        <w:pStyle w:val="a3"/>
        <w:bidi w:val="0"/>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Pr>
        <w:t>As for the third section: it dealt with:</w:t>
      </w:r>
      <w:r w:rsidRPr="00E12890">
        <w:rPr>
          <w:rFonts w:ascii="Amiri" w:hAnsi="Amiri" w:cs="Amiri"/>
          <w:sz w:val="34"/>
          <w:szCs w:val="34"/>
          <w:shd w:val="clear" w:color="auto" w:fill="auto"/>
        </w:rPr>
        <w:t xml:space="preserve"> an explanation of the brevity of the statement regarding the two attributes of “coming” and “coming,” and then it dealt with an explanation of the belief of the Sunnis and the community regarding them.</w:t>
      </w:r>
    </w:p>
    <w:p w14:paraId="0CECE57A" w14:textId="77777777" w:rsidR="00B017E3" w:rsidRPr="00E12890" w:rsidRDefault="00B017E3" w:rsidP="004B4371">
      <w:pPr>
        <w:pStyle w:val="a3"/>
        <w:bidi w:val="0"/>
        <w:spacing w:before="40" w:after="40" w:line="240" w:lineRule="auto"/>
        <w:ind w:firstLine="397"/>
        <w:jc w:val="both"/>
        <w:rPr>
          <w:rStyle w:val="y2iqfc"/>
          <w:rFonts w:ascii="Amiri" w:hAnsi="Amiri" w:cs="Amiri"/>
          <w:sz w:val="34"/>
          <w:szCs w:val="34"/>
          <w:shd w:val="clear" w:color="auto" w:fill="auto"/>
        </w:rPr>
      </w:pPr>
      <w:r w:rsidRPr="00E12890">
        <w:rPr>
          <w:rStyle w:val="y2iqfc"/>
          <w:rFonts w:ascii="Amiri" w:hAnsi="Amiri" w:cs="Amiri"/>
          <w:b/>
          <w:bCs/>
          <w:sz w:val="34"/>
          <w:szCs w:val="34"/>
          <w:shd w:val="clear" w:color="auto" w:fill="auto"/>
        </w:rPr>
        <w:t>As for the fourth section:</w:t>
      </w:r>
      <w:r w:rsidRPr="00E12890">
        <w:rPr>
          <w:rStyle w:val="y2iqfc"/>
          <w:rFonts w:ascii="Amiri" w:hAnsi="Amiri" w:cs="Amiri"/>
          <w:sz w:val="34"/>
          <w:szCs w:val="34"/>
          <w:shd w:val="clear" w:color="auto" w:fill="auto"/>
        </w:rPr>
        <w:t xml:space="preserve"> </w:t>
      </w:r>
      <w:r w:rsidRPr="00E12890">
        <w:rPr>
          <w:rStyle w:val="y2iqfc"/>
          <w:rFonts w:ascii="Amiri" w:hAnsi="Amiri" w:cs="Amiri"/>
          <w:b/>
          <w:bCs/>
          <w:sz w:val="34"/>
          <w:szCs w:val="34"/>
          <w:shd w:val="clear" w:color="auto" w:fill="auto"/>
        </w:rPr>
        <w:t>it dealt with:</w:t>
      </w:r>
      <w:r w:rsidRPr="00E12890">
        <w:rPr>
          <w:rStyle w:val="y2iqfc"/>
          <w:rFonts w:ascii="Amiri" w:hAnsi="Amiri" w:cs="Amiri"/>
          <w:sz w:val="34"/>
          <w:szCs w:val="34"/>
          <w:shd w:val="clear" w:color="auto" w:fill="auto"/>
        </w:rPr>
        <w:t xml:space="preserve"> mentioning the evidence for proving the two attributes of “coming” and “coming” - of God Almighty - from the Holy Qur’an, then he went back to explaining their meaning </w:t>
      </w:r>
      <w:r w:rsidRPr="00E12890">
        <w:rPr>
          <w:rStyle w:val="y2iqfc"/>
          <w:rFonts w:ascii="Amiri" w:hAnsi="Amiri" w:cs="Amiri"/>
          <w:sz w:val="34"/>
          <w:szCs w:val="34"/>
          <w:shd w:val="clear" w:color="auto" w:fill="auto"/>
        </w:rPr>
        <w:lastRenderedPageBreak/>
        <w:t>according to the imams of interpretation, and according to most of them - the imams of the Sunnis, then he conveyed the consensus of the scholars on proving the two attributes of “coming”. And the coming of the Lord - Glory be to Him -</w:t>
      </w:r>
    </w:p>
    <w:p w14:paraId="772C3EA0" w14:textId="77777777" w:rsidR="00B017E3" w:rsidRPr="00E12890" w:rsidRDefault="00B017E3" w:rsidP="004B4371">
      <w:pPr>
        <w:pStyle w:val="a3"/>
        <w:bidi w:val="0"/>
        <w:spacing w:before="40" w:after="40" w:line="240" w:lineRule="auto"/>
        <w:ind w:firstLine="397"/>
        <w:jc w:val="both"/>
        <w:rPr>
          <w:rStyle w:val="y2iqfc"/>
          <w:rFonts w:ascii="Amiri" w:hAnsi="Amiri" w:cs="Amiri"/>
          <w:sz w:val="34"/>
          <w:szCs w:val="34"/>
          <w:shd w:val="clear" w:color="auto" w:fill="auto"/>
        </w:rPr>
      </w:pPr>
      <w:r w:rsidRPr="00E12890">
        <w:rPr>
          <w:rStyle w:val="y2iqfc"/>
          <w:rFonts w:ascii="Amiri" w:hAnsi="Amiri" w:cs="Amiri"/>
          <w:b/>
          <w:bCs/>
          <w:sz w:val="34"/>
          <w:szCs w:val="34"/>
          <w:shd w:val="clear" w:color="auto" w:fill="auto"/>
        </w:rPr>
        <w:t>As for the fifth section:</w:t>
      </w:r>
      <w:r w:rsidRPr="00E12890">
        <w:rPr>
          <w:rStyle w:val="y2iqfc"/>
          <w:rFonts w:ascii="Amiri" w:hAnsi="Amiri" w:cs="Amiri"/>
          <w:sz w:val="34"/>
          <w:szCs w:val="34"/>
          <w:shd w:val="clear" w:color="auto" w:fill="auto"/>
        </w:rPr>
        <w:t xml:space="preserve"> </w:t>
      </w:r>
      <w:r w:rsidRPr="00E12890">
        <w:rPr>
          <w:rStyle w:val="y2iqfc"/>
          <w:rFonts w:ascii="Amiri" w:hAnsi="Amiri" w:cs="Amiri"/>
          <w:b/>
          <w:bCs/>
          <w:sz w:val="34"/>
          <w:szCs w:val="34"/>
          <w:shd w:val="clear" w:color="auto" w:fill="auto"/>
        </w:rPr>
        <w:t>it dealt with:</w:t>
      </w:r>
      <w:r w:rsidRPr="00E12890">
        <w:rPr>
          <w:rStyle w:val="y2iqfc"/>
          <w:rFonts w:ascii="Amiri" w:hAnsi="Amiri" w:cs="Amiri"/>
          <w:sz w:val="34"/>
          <w:szCs w:val="34"/>
          <w:shd w:val="clear" w:color="auto" w:fill="auto"/>
        </w:rPr>
        <w:t xml:space="preserve"> mentioning the evidence that the two attributes of “coming and coming” - to God Almighty - are proven from the Sunnah, and the consensus of the Sunnis.</w:t>
      </w:r>
    </w:p>
    <w:p w14:paraId="776B8100" w14:textId="77777777" w:rsidR="00B017E3" w:rsidRPr="00E12890" w:rsidRDefault="00B017E3" w:rsidP="004B4371">
      <w:pPr>
        <w:pStyle w:val="a3"/>
        <w:bidi w:val="0"/>
        <w:spacing w:before="40" w:after="40" w:line="240" w:lineRule="auto"/>
        <w:ind w:firstLine="397"/>
        <w:jc w:val="both"/>
        <w:rPr>
          <w:rFonts w:ascii="Amiri" w:hAnsi="Amiri" w:cs="Amiri"/>
          <w:sz w:val="34"/>
          <w:szCs w:val="34"/>
          <w:shd w:val="clear" w:color="auto" w:fill="auto"/>
        </w:rPr>
      </w:pPr>
      <w:r w:rsidRPr="00E12890">
        <w:rPr>
          <w:rStyle w:val="y2iqfc"/>
          <w:rFonts w:ascii="Amiri" w:hAnsi="Amiri" w:cs="Amiri"/>
          <w:b/>
          <w:bCs/>
          <w:sz w:val="34"/>
          <w:szCs w:val="34"/>
          <w:shd w:val="clear" w:color="auto" w:fill="auto"/>
        </w:rPr>
        <w:t>As for the sixth section:</w:t>
      </w:r>
      <w:r w:rsidRPr="00E12890">
        <w:rPr>
          <w:rStyle w:val="y2iqfc"/>
          <w:rFonts w:ascii="Amiri" w:hAnsi="Amiri" w:cs="Amiri"/>
          <w:sz w:val="34"/>
          <w:szCs w:val="34"/>
          <w:shd w:val="clear" w:color="auto" w:fill="auto"/>
        </w:rPr>
        <w:t xml:space="preserve"> </w:t>
      </w:r>
      <w:r w:rsidRPr="00E12890">
        <w:rPr>
          <w:rStyle w:val="y2iqfc"/>
          <w:rFonts w:ascii="Amiri" w:hAnsi="Amiri" w:cs="Amiri"/>
          <w:b/>
          <w:bCs/>
          <w:sz w:val="34"/>
          <w:szCs w:val="34"/>
          <w:shd w:val="clear" w:color="auto" w:fill="auto"/>
        </w:rPr>
        <w:t>it deals with:</w:t>
      </w:r>
      <w:r w:rsidRPr="00E12890">
        <w:rPr>
          <w:rStyle w:val="y2iqfc"/>
          <w:rFonts w:ascii="Amiri" w:hAnsi="Amiri" w:cs="Amiri"/>
          <w:sz w:val="34"/>
          <w:szCs w:val="34"/>
          <w:shd w:val="clear" w:color="auto" w:fill="auto"/>
        </w:rPr>
        <w:t xml:space="preserve"> an explanation of the types of coming and coming, and an explanation of the fruits of faith with names and attributes - in general - and with the characteristics of coming and coming - in particular -</w:t>
      </w:r>
    </w:p>
    <w:p w14:paraId="7240C705" w14:textId="77777777" w:rsidR="00332B30" w:rsidRPr="00E12890" w:rsidRDefault="00B017E3" w:rsidP="004B4371">
      <w:pPr>
        <w:pStyle w:val="a3"/>
        <w:bidi w:val="0"/>
        <w:spacing w:before="40" w:after="40" w:line="240" w:lineRule="auto"/>
        <w:ind w:firstLine="397"/>
        <w:jc w:val="both"/>
        <w:rPr>
          <w:rFonts w:ascii="Amiri" w:hAnsi="Amiri" w:cs="Amiri"/>
          <w:sz w:val="34"/>
          <w:szCs w:val="34"/>
          <w:shd w:val="clear" w:color="auto" w:fill="auto"/>
          <w:rtl/>
        </w:rPr>
      </w:pPr>
      <w:r w:rsidRPr="00E12890">
        <w:rPr>
          <w:rStyle w:val="y2iqfc"/>
          <w:rFonts w:ascii="Amiri" w:hAnsi="Amiri" w:cs="Amiri"/>
          <w:b/>
          <w:bCs/>
          <w:sz w:val="34"/>
          <w:szCs w:val="34"/>
          <w:shd w:val="clear" w:color="auto" w:fill="auto"/>
        </w:rPr>
        <w:t>As for the seventh section:</w:t>
      </w:r>
      <w:r w:rsidRPr="00E12890">
        <w:rPr>
          <w:rStyle w:val="y2iqfc"/>
          <w:rFonts w:ascii="Amiri" w:hAnsi="Amiri" w:cs="Amiri"/>
          <w:sz w:val="34"/>
          <w:szCs w:val="34"/>
          <w:shd w:val="clear" w:color="auto" w:fill="auto"/>
        </w:rPr>
        <w:t xml:space="preserve"> </w:t>
      </w:r>
      <w:r w:rsidRPr="00E12890">
        <w:rPr>
          <w:rStyle w:val="y2iqfc"/>
          <w:rFonts w:ascii="Amiri" w:hAnsi="Amiri" w:cs="Amiri"/>
          <w:b/>
          <w:bCs/>
          <w:sz w:val="34"/>
          <w:szCs w:val="34"/>
          <w:shd w:val="clear" w:color="auto" w:fill="auto"/>
        </w:rPr>
        <w:t>In it, he dealt with:</w:t>
      </w:r>
      <w:r w:rsidRPr="00E12890">
        <w:rPr>
          <w:rStyle w:val="y2iqfc"/>
          <w:rFonts w:ascii="Amiri" w:hAnsi="Amiri" w:cs="Amiri"/>
          <w:sz w:val="34"/>
          <w:szCs w:val="34"/>
          <w:shd w:val="clear" w:color="auto" w:fill="auto"/>
        </w:rPr>
        <w:t xml:space="preserve"> an explanation of the interpretation of the heretics of the two attributes of “coming and coming” - to God Almighty - and revealed the confusion in their statements in interpreting them, then he clarified the ruling on those who denied their authenticity - to God Almighty -, then he concluded his research by responding to those who interpreted them.</w:t>
      </w:r>
    </w:p>
    <w:p w14:paraId="3A200BEB" w14:textId="36EA358C" w:rsidR="004B4371" w:rsidRPr="00E12890" w:rsidRDefault="004B4371">
      <w:pPr>
        <w:bidi w:val="0"/>
        <w:rPr>
          <w:rStyle w:val="a9"/>
          <w:rFonts w:ascii="Amiri" w:eastAsia="Calibri" w:hAnsi="Amiri" w:cs="Amiri"/>
          <w:b w:val="0"/>
          <w:bCs w:val="0"/>
          <w:sz w:val="34"/>
          <w:szCs w:val="34"/>
        </w:rPr>
      </w:pPr>
      <w:r w:rsidRPr="00E12890">
        <w:rPr>
          <w:rStyle w:val="a9"/>
          <w:rFonts w:ascii="Amiri" w:hAnsi="Amiri" w:cs="Amiri"/>
          <w:b w:val="0"/>
          <w:bCs w:val="0"/>
          <w:sz w:val="34"/>
          <w:szCs w:val="34"/>
        </w:rPr>
        <w:lastRenderedPageBreak/>
        <w:br w:type="page"/>
      </w:r>
    </w:p>
    <w:p w14:paraId="7A760F02" w14:textId="77777777" w:rsidR="00B97FEB" w:rsidRPr="00E12890" w:rsidRDefault="00B97FEB" w:rsidP="004B4371">
      <w:pPr>
        <w:pStyle w:val="1"/>
        <w:bidi/>
        <w:rPr>
          <w:rFonts w:eastAsiaTheme="majorEastAsia"/>
          <w:rtl/>
        </w:rPr>
      </w:pPr>
      <w:bookmarkStart w:id="3" w:name="_Toc160532377"/>
      <w:r w:rsidRPr="00E12890">
        <w:rPr>
          <w:rFonts w:eastAsiaTheme="majorEastAsia"/>
          <w:rtl/>
        </w:rPr>
        <w:lastRenderedPageBreak/>
        <w:t>خطة البحث</w:t>
      </w:r>
      <w:bookmarkEnd w:id="3"/>
    </w:p>
    <w:p w14:paraId="1E2ABB5C" w14:textId="77777777" w:rsidR="00B97FEB" w:rsidRPr="00E12890" w:rsidRDefault="00B97FEB" w:rsidP="004B4371">
      <w:pPr>
        <w:spacing w:before="40" w:after="40" w:line="240" w:lineRule="auto"/>
        <w:ind w:firstLine="397"/>
        <w:rPr>
          <w:rFonts w:ascii="Amiri" w:hAnsi="Amiri" w:cs="Amiri"/>
          <w:b/>
          <w:bCs/>
          <w:sz w:val="34"/>
          <w:szCs w:val="34"/>
          <w:rtl/>
        </w:rPr>
      </w:pPr>
      <w:r w:rsidRPr="00E12890">
        <w:rPr>
          <w:rFonts w:ascii="Amiri" w:hAnsi="Amiri" w:cs="Amiri"/>
          <w:b/>
          <w:bCs/>
          <w:sz w:val="34"/>
          <w:szCs w:val="34"/>
          <w:rtl/>
        </w:rPr>
        <w:t>وتشتمل على فصل</w:t>
      </w:r>
      <w:r w:rsidR="005517B6" w:rsidRPr="00E12890">
        <w:rPr>
          <w:rFonts w:ascii="Amiri" w:hAnsi="Amiri" w:cs="Amiri"/>
          <w:b/>
          <w:bCs/>
          <w:sz w:val="34"/>
          <w:szCs w:val="34"/>
          <w:rtl/>
        </w:rPr>
        <w:t xml:space="preserve"> واحد</w:t>
      </w:r>
      <w:r w:rsidRPr="00E12890">
        <w:rPr>
          <w:rFonts w:ascii="Amiri" w:hAnsi="Amiri" w:cs="Amiri"/>
          <w:b/>
          <w:bCs/>
          <w:sz w:val="34"/>
          <w:szCs w:val="34"/>
          <w:rtl/>
        </w:rPr>
        <w:t xml:space="preserve"> ويندرج تحت</w:t>
      </w:r>
      <w:r w:rsidR="005517B6" w:rsidRPr="00E12890">
        <w:rPr>
          <w:rFonts w:ascii="Amiri" w:hAnsi="Amiri" w:cs="Amiri"/>
          <w:b/>
          <w:bCs/>
          <w:sz w:val="34"/>
          <w:szCs w:val="34"/>
          <w:rtl/>
        </w:rPr>
        <w:t>ه</w:t>
      </w:r>
      <w:r w:rsidRPr="00E12890">
        <w:rPr>
          <w:rFonts w:ascii="Amiri" w:hAnsi="Amiri" w:cs="Amiri"/>
          <w:b/>
          <w:bCs/>
          <w:sz w:val="34"/>
          <w:szCs w:val="34"/>
          <w:rtl/>
        </w:rPr>
        <w:t xml:space="preserve"> </w:t>
      </w:r>
      <w:r w:rsidR="005517B6" w:rsidRPr="00E12890">
        <w:rPr>
          <w:rFonts w:ascii="Amiri" w:hAnsi="Amiri" w:cs="Amiri"/>
          <w:b/>
          <w:bCs/>
          <w:sz w:val="34"/>
          <w:szCs w:val="34"/>
          <w:rtl/>
        </w:rPr>
        <w:t xml:space="preserve">سبعة </w:t>
      </w:r>
      <w:r w:rsidRPr="00E12890">
        <w:rPr>
          <w:rFonts w:ascii="Amiri" w:hAnsi="Amiri" w:cs="Amiri"/>
          <w:b/>
          <w:bCs/>
          <w:sz w:val="34"/>
          <w:szCs w:val="34"/>
          <w:rtl/>
        </w:rPr>
        <w:t>مباحث، ويندرج تحت كل مبحث عدد من المطالب على النحو التالي:</w:t>
      </w:r>
    </w:p>
    <w:p w14:paraId="6862872B" w14:textId="77777777" w:rsidR="00B97FEB" w:rsidRPr="00E12890" w:rsidRDefault="00B97FEB"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أولًا: </w:t>
      </w:r>
      <w:r w:rsidRPr="00E12890">
        <w:rPr>
          <w:rFonts w:ascii="Amiri" w:hAnsi="Amiri" w:cs="Amiri"/>
          <w:sz w:val="34"/>
          <w:szCs w:val="34"/>
          <w:shd w:val="clear" w:color="auto" w:fill="auto"/>
          <w:rtl/>
        </w:rPr>
        <w:t>مشكلة البحث وأهدافه</w:t>
      </w:r>
    </w:p>
    <w:p w14:paraId="26E87927" w14:textId="77777777" w:rsidR="00B97FEB" w:rsidRPr="00E12890" w:rsidRDefault="00B97FEB"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ثانيًا: </w:t>
      </w:r>
      <w:r w:rsidRPr="00E12890">
        <w:rPr>
          <w:rFonts w:ascii="Amiri" w:hAnsi="Amiri" w:cs="Amiri"/>
          <w:sz w:val="34"/>
          <w:szCs w:val="34"/>
          <w:shd w:val="clear" w:color="auto" w:fill="auto"/>
          <w:rtl/>
        </w:rPr>
        <w:t>أسباب ودواعي اختيار موضوع البحث</w:t>
      </w:r>
    </w:p>
    <w:p w14:paraId="3F7CA2A9" w14:textId="77777777" w:rsidR="00B97FEB" w:rsidRPr="00E12890" w:rsidRDefault="00B97FEB"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ثالثًا: </w:t>
      </w:r>
      <w:r w:rsidRPr="00E12890">
        <w:rPr>
          <w:rFonts w:ascii="Amiri" w:hAnsi="Amiri" w:cs="Amiri"/>
          <w:sz w:val="34"/>
          <w:szCs w:val="34"/>
          <w:shd w:val="clear" w:color="auto" w:fill="auto"/>
          <w:rtl/>
        </w:rPr>
        <w:t>أهمية موضوع البحث</w:t>
      </w:r>
    </w:p>
    <w:p w14:paraId="2B7910E7" w14:textId="77777777" w:rsidR="00B97FEB" w:rsidRPr="00E12890" w:rsidRDefault="00B97FEB"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رابعًا: </w:t>
      </w:r>
      <w:r w:rsidRPr="00E12890">
        <w:rPr>
          <w:rFonts w:ascii="Amiri" w:hAnsi="Amiri" w:cs="Amiri"/>
          <w:sz w:val="34"/>
          <w:szCs w:val="34"/>
          <w:shd w:val="clear" w:color="auto" w:fill="auto"/>
          <w:rtl/>
        </w:rPr>
        <w:t>الدراسات السابقة وأبرزها</w:t>
      </w:r>
    </w:p>
    <w:p w14:paraId="5E8A29C9" w14:textId="77777777" w:rsidR="00B97FEB" w:rsidRPr="00E12890" w:rsidRDefault="00B97FEB" w:rsidP="004B4371">
      <w:pPr>
        <w:spacing w:before="40" w:after="40" w:line="240" w:lineRule="auto"/>
        <w:ind w:firstLine="397"/>
        <w:rPr>
          <w:rFonts w:ascii="Amiri" w:hAnsi="Amiri" w:cs="Amiri"/>
          <w:b/>
          <w:bCs/>
          <w:sz w:val="34"/>
          <w:szCs w:val="34"/>
          <w:rtl/>
        </w:rPr>
      </w:pPr>
      <w:r w:rsidRPr="00E12890">
        <w:rPr>
          <w:rFonts w:ascii="Amiri" w:hAnsi="Amiri" w:cs="Amiri"/>
          <w:b/>
          <w:bCs/>
          <w:sz w:val="34"/>
          <w:szCs w:val="34"/>
          <w:rtl/>
        </w:rPr>
        <w:t>خامسًا:</w:t>
      </w:r>
      <w:r w:rsidRPr="00E12890">
        <w:rPr>
          <w:rFonts w:ascii="Amiri" w:hAnsi="Amiri" w:cs="Amiri"/>
          <w:sz w:val="34"/>
          <w:szCs w:val="34"/>
          <w:rtl/>
        </w:rPr>
        <w:t xml:space="preserve"> منهج البحث</w:t>
      </w:r>
    </w:p>
    <w:p w14:paraId="7571E2E0" w14:textId="77777777" w:rsidR="00B97FEB" w:rsidRPr="00E12890" w:rsidRDefault="00B97FEB" w:rsidP="004B4371">
      <w:pPr>
        <w:spacing w:before="40" w:after="40" w:line="240" w:lineRule="auto"/>
        <w:ind w:firstLine="397"/>
        <w:rPr>
          <w:rFonts w:ascii="Amiri" w:hAnsi="Amiri" w:cs="Amiri"/>
          <w:sz w:val="34"/>
          <w:szCs w:val="34"/>
          <w:rtl/>
        </w:rPr>
      </w:pPr>
      <w:r w:rsidRPr="00E12890">
        <w:rPr>
          <w:rFonts w:ascii="Amiri" w:hAnsi="Amiri" w:cs="Amiri"/>
          <w:b/>
          <w:bCs/>
          <w:sz w:val="34"/>
          <w:szCs w:val="34"/>
          <w:rtl/>
        </w:rPr>
        <w:t xml:space="preserve">سادسًا: </w:t>
      </w:r>
      <w:r w:rsidRPr="00E12890">
        <w:rPr>
          <w:rFonts w:ascii="Amiri" w:hAnsi="Amiri" w:cs="Amiri"/>
          <w:sz w:val="34"/>
          <w:szCs w:val="34"/>
          <w:rtl/>
        </w:rPr>
        <w:t>خاتمة البحث، وبيان أهم النتائج التي توصلت لها تلك الدراسة المختصرة.</w:t>
      </w:r>
    </w:p>
    <w:p w14:paraId="2D19A9EE" w14:textId="77777777" w:rsidR="00B97FEB" w:rsidRPr="00E12890" w:rsidRDefault="00B97FEB" w:rsidP="004B4371">
      <w:pPr>
        <w:spacing w:before="40" w:after="40" w:line="240" w:lineRule="auto"/>
        <w:ind w:firstLine="397"/>
        <w:rPr>
          <w:rFonts w:ascii="Amiri" w:hAnsi="Amiri" w:cs="Amiri"/>
          <w:sz w:val="34"/>
          <w:szCs w:val="34"/>
          <w:rtl/>
        </w:rPr>
      </w:pPr>
      <w:r w:rsidRPr="00E12890">
        <w:rPr>
          <w:rFonts w:ascii="Amiri" w:hAnsi="Amiri" w:cs="Amiri"/>
          <w:b/>
          <w:bCs/>
          <w:sz w:val="34"/>
          <w:szCs w:val="34"/>
          <w:rtl/>
        </w:rPr>
        <w:t>سابعًا:</w:t>
      </w:r>
      <w:r w:rsidRPr="00E12890">
        <w:rPr>
          <w:rFonts w:ascii="Amiri" w:hAnsi="Amiri" w:cs="Amiri"/>
          <w:sz w:val="34"/>
          <w:szCs w:val="34"/>
          <w:rtl/>
        </w:rPr>
        <w:t xml:space="preserve"> مجموع الفهارس:</w:t>
      </w:r>
    </w:p>
    <w:p w14:paraId="4C98E15B" w14:textId="77777777" w:rsidR="00B97FEB" w:rsidRPr="00E12890" w:rsidRDefault="00B97FEB" w:rsidP="004B4371">
      <w:pPr>
        <w:spacing w:before="40" w:after="40" w:line="240" w:lineRule="auto"/>
        <w:ind w:firstLine="397"/>
        <w:rPr>
          <w:rStyle w:val="a9"/>
          <w:rFonts w:ascii="Amiri" w:hAnsi="Amiri" w:cs="Amiri"/>
          <w:sz w:val="34"/>
          <w:szCs w:val="34"/>
          <w:rtl/>
        </w:rPr>
      </w:pPr>
      <w:r w:rsidRPr="00E12890">
        <w:rPr>
          <w:rFonts w:ascii="Amiri" w:eastAsiaTheme="majorEastAsia" w:hAnsi="Amiri" w:cs="Amiri"/>
          <w:b/>
          <w:bCs/>
          <w:sz w:val="34"/>
          <w:szCs w:val="34"/>
          <w:rtl/>
        </w:rPr>
        <w:t>وخطة البحث</w:t>
      </w:r>
      <w:r w:rsidRPr="00E12890">
        <w:rPr>
          <w:rFonts w:ascii="Amiri" w:hAnsi="Amiri" w:cs="Amiri"/>
          <w:b/>
          <w:bCs/>
          <w:sz w:val="34"/>
          <w:szCs w:val="34"/>
          <w:rtl/>
        </w:rPr>
        <w:t xml:space="preserve"> </w:t>
      </w:r>
      <w:r w:rsidR="005517B6" w:rsidRPr="00E12890">
        <w:rPr>
          <w:rFonts w:ascii="Amiri" w:hAnsi="Amiri" w:cs="Amiri"/>
          <w:b/>
          <w:bCs/>
          <w:sz w:val="34"/>
          <w:szCs w:val="34"/>
          <w:rtl/>
        </w:rPr>
        <w:t>تشتمل على فصل واحد ويندرج تحته سبعة مباحث، ويندرج تحت كل مبحث عدد من المطالب على النحو التالي:</w:t>
      </w:r>
    </w:p>
    <w:p w14:paraId="200A4E5B" w14:textId="77777777" w:rsidR="00D46598" w:rsidRPr="00E12890" w:rsidRDefault="00D46598" w:rsidP="004B4371">
      <w:pPr>
        <w:pStyle w:val="a3"/>
        <w:spacing w:before="40" w:after="40" w:line="240" w:lineRule="auto"/>
        <w:ind w:firstLine="397"/>
        <w:jc w:val="center"/>
        <w:rPr>
          <w:rFonts w:ascii="Amiri" w:hAnsi="Amiri" w:cs="Amiri"/>
          <w:b/>
          <w:bCs/>
          <w:color w:val="FF0000"/>
          <w:sz w:val="34"/>
          <w:szCs w:val="34"/>
          <w:shd w:val="clear" w:color="auto" w:fill="auto"/>
          <w:rtl/>
        </w:rPr>
      </w:pPr>
      <w:r w:rsidRPr="00E12890">
        <w:rPr>
          <w:rStyle w:val="ayatext"/>
          <w:rFonts w:ascii="Amiri" w:hAnsi="Amiri" w:cs="Amiri"/>
          <w:b/>
          <w:bCs/>
          <w:color w:val="FF0000"/>
          <w:sz w:val="34"/>
          <w:szCs w:val="34"/>
          <w:shd w:val="clear" w:color="auto" w:fill="auto"/>
          <w:rtl/>
        </w:rPr>
        <w:t xml:space="preserve">صِفَتَا </w:t>
      </w:r>
      <w:r w:rsidRPr="00E12890">
        <w:rPr>
          <w:rFonts w:ascii="Amiri" w:hAnsi="Amiri" w:cs="Amiri"/>
          <w:b/>
          <w:bCs/>
          <w:color w:val="FF0000"/>
          <w:sz w:val="34"/>
          <w:szCs w:val="34"/>
          <w:shd w:val="clear" w:color="auto" w:fill="auto"/>
          <w:rtl/>
        </w:rPr>
        <w:t>الإِتْيَانِ وَالْمَجِيءِ بين عقيدة أهل الإثبات وأهل التأويل</w:t>
      </w:r>
    </w:p>
    <w:p w14:paraId="466CBAEC" w14:textId="77777777" w:rsidR="00A340A7" w:rsidRPr="00E12890" w:rsidRDefault="00A340A7"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وفيه </w:t>
      </w:r>
      <w:r w:rsidR="008325A3" w:rsidRPr="00E12890">
        <w:rPr>
          <w:rFonts w:ascii="Amiri" w:hAnsi="Amiri" w:cs="Amiri"/>
          <w:b/>
          <w:bCs/>
          <w:color w:val="FF0000"/>
          <w:sz w:val="34"/>
          <w:szCs w:val="34"/>
          <w:shd w:val="clear" w:color="auto" w:fill="auto"/>
          <w:rtl/>
        </w:rPr>
        <w:t xml:space="preserve">سبعة </w:t>
      </w:r>
      <w:r w:rsidRPr="00E12890">
        <w:rPr>
          <w:rFonts w:ascii="Amiri" w:hAnsi="Amiri" w:cs="Amiri"/>
          <w:b/>
          <w:bCs/>
          <w:color w:val="FF0000"/>
          <w:sz w:val="34"/>
          <w:szCs w:val="34"/>
          <w:shd w:val="clear" w:color="auto" w:fill="auto"/>
          <w:rtl/>
        </w:rPr>
        <w:t>مباحث:</w:t>
      </w:r>
    </w:p>
    <w:p w14:paraId="544BBC9C" w14:textId="77777777" w:rsidR="00A340A7" w:rsidRPr="00E12890" w:rsidRDefault="00A340A7"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المبحث الأول: </w:t>
      </w:r>
      <w:r w:rsidR="00C41C83" w:rsidRPr="00E12890">
        <w:rPr>
          <w:rFonts w:ascii="Amiri" w:hAnsi="Amiri" w:cs="Amiri"/>
          <w:color w:val="FF0000"/>
          <w:sz w:val="34"/>
          <w:szCs w:val="34"/>
          <w:shd w:val="clear" w:color="auto" w:fill="auto"/>
          <w:rtl/>
        </w:rPr>
        <w:t>"</w:t>
      </w:r>
      <w:r w:rsidRPr="00E12890">
        <w:rPr>
          <w:rFonts w:ascii="Amiri" w:hAnsi="Amiri" w:cs="Amiri"/>
          <w:b/>
          <w:bCs/>
          <w:color w:val="FF0000"/>
          <w:sz w:val="34"/>
          <w:szCs w:val="34"/>
          <w:shd w:val="clear" w:color="auto" w:fill="auto"/>
          <w:rtl/>
        </w:rPr>
        <w:t xml:space="preserve"> الإِتْيَانُ وَالْمَجِيءُ </w:t>
      </w:r>
      <w:r w:rsidR="00C41C83" w:rsidRPr="00E12890">
        <w:rPr>
          <w:rFonts w:ascii="Amiri" w:hAnsi="Amiri" w:cs="Amiri"/>
          <w:color w:val="FF0000"/>
          <w:sz w:val="34"/>
          <w:szCs w:val="34"/>
          <w:shd w:val="clear" w:color="auto" w:fill="auto"/>
          <w:rtl/>
        </w:rPr>
        <w:t>"</w:t>
      </w:r>
      <w:r w:rsidRPr="00E12890">
        <w:rPr>
          <w:rFonts w:ascii="Amiri" w:hAnsi="Amiri" w:cs="Amiri"/>
          <w:b/>
          <w:bCs/>
          <w:color w:val="FF0000"/>
          <w:sz w:val="34"/>
          <w:szCs w:val="34"/>
          <w:shd w:val="clear" w:color="auto" w:fill="auto"/>
          <w:rtl/>
        </w:rPr>
        <w:t xml:space="preserve"> في المفهوم اللغوي</w:t>
      </w:r>
    </w:p>
    <w:p w14:paraId="788F9472" w14:textId="77777777" w:rsidR="00A340A7" w:rsidRPr="00E12890" w:rsidRDefault="00A340A7"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وفيه ثلاثة مطالب:</w:t>
      </w:r>
    </w:p>
    <w:p w14:paraId="373EC935" w14:textId="77777777" w:rsidR="00A340A7" w:rsidRPr="00E12890" w:rsidRDefault="00A340A7"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المطلب الأول: </w:t>
      </w:r>
      <w:r w:rsidRPr="00E12890">
        <w:rPr>
          <w:rFonts w:ascii="Amiri" w:hAnsi="Amiri" w:cs="Amiri"/>
          <w:sz w:val="34"/>
          <w:szCs w:val="34"/>
          <w:shd w:val="clear" w:color="auto" w:fill="auto"/>
          <w:rtl/>
        </w:rPr>
        <w:t>الْمَجِيءُ في المفهوم اللغوي</w:t>
      </w:r>
    </w:p>
    <w:p w14:paraId="7EB9D064" w14:textId="77777777" w:rsidR="00A340A7" w:rsidRPr="00E12890" w:rsidRDefault="00A340A7"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الثاني: </w:t>
      </w:r>
      <w:r w:rsidRPr="00E12890">
        <w:rPr>
          <w:rFonts w:ascii="Amiri" w:hAnsi="Amiri" w:cs="Amiri"/>
          <w:sz w:val="34"/>
          <w:szCs w:val="34"/>
          <w:shd w:val="clear" w:color="auto" w:fill="auto"/>
          <w:rtl/>
        </w:rPr>
        <w:t>الإِتْيَانُ في المفهوم اللغوي</w:t>
      </w:r>
    </w:p>
    <w:p w14:paraId="397C79E0" w14:textId="77777777" w:rsidR="00A340A7" w:rsidRPr="00E12890" w:rsidRDefault="00A340A7" w:rsidP="004B4371">
      <w:pPr>
        <w:pStyle w:val="a3"/>
        <w:spacing w:before="40" w:after="40" w:line="240" w:lineRule="auto"/>
        <w:ind w:firstLine="397"/>
        <w:rPr>
          <w:rFonts w:ascii="Amiri" w:hAnsi="Amiri" w:cs="Amiri"/>
          <w:sz w:val="34"/>
          <w:szCs w:val="34"/>
          <w:shd w:val="clear" w:color="auto" w:fill="auto"/>
        </w:rPr>
      </w:pPr>
      <w:r w:rsidRPr="00E12890">
        <w:rPr>
          <w:rFonts w:ascii="Amiri" w:hAnsi="Amiri" w:cs="Amiri"/>
          <w:b/>
          <w:bCs/>
          <w:sz w:val="34"/>
          <w:szCs w:val="34"/>
          <w:shd w:val="clear" w:color="auto" w:fill="auto"/>
          <w:rtl/>
        </w:rPr>
        <w:t xml:space="preserve">المطلب الثالث: </w:t>
      </w:r>
      <w:r w:rsidRPr="00E12890">
        <w:rPr>
          <w:rFonts w:ascii="Amiri" w:hAnsi="Amiri" w:cs="Amiri"/>
          <w:sz w:val="34"/>
          <w:szCs w:val="34"/>
          <w:shd w:val="clear" w:color="auto" w:fill="auto"/>
          <w:rtl/>
        </w:rPr>
        <w:t xml:space="preserve">الفروق اللغوية بين الإقبال </w:t>
      </w:r>
      <w:proofErr w:type="spellStart"/>
      <w:r w:rsidRPr="00E12890">
        <w:rPr>
          <w:rFonts w:ascii="Amiri" w:hAnsi="Amiri" w:cs="Amiri"/>
          <w:sz w:val="34"/>
          <w:szCs w:val="34"/>
          <w:shd w:val="clear" w:color="auto" w:fill="auto"/>
          <w:rtl/>
        </w:rPr>
        <w:t>والمجي‏ء</w:t>
      </w:r>
      <w:proofErr w:type="spellEnd"/>
    </w:p>
    <w:p w14:paraId="775C4F6D" w14:textId="59C6F5AA" w:rsidR="00936B6C" w:rsidRPr="00E12890" w:rsidRDefault="00936B6C"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lastRenderedPageBreak/>
        <w:t>المبحث الثاني: الإِتْيَانُ وَالْمَجِيء</w:t>
      </w:r>
      <w:r w:rsidR="00D46598" w:rsidRPr="00E12890">
        <w:rPr>
          <w:rFonts w:ascii="Amiri" w:hAnsi="Amiri" w:cs="Amiri"/>
          <w:b/>
          <w:bCs/>
          <w:color w:val="FF0000"/>
          <w:sz w:val="34"/>
          <w:szCs w:val="34"/>
          <w:shd w:val="clear" w:color="auto" w:fill="auto"/>
          <w:rtl/>
        </w:rPr>
        <w:t>ُ</w:t>
      </w:r>
      <w:r w:rsidRPr="00E12890">
        <w:rPr>
          <w:rFonts w:ascii="Amiri" w:hAnsi="Amiri" w:cs="Amiri"/>
          <w:b/>
          <w:bCs/>
          <w:color w:val="FF0000"/>
          <w:sz w:val="34"/>
          <w:szCs w:val="34"/>
          <w:shd w:val="clear" w:color="auto" w:fill="auto"/>
          <w:rtl/>
        </w:rPr>
        <w:t xml:space="preserve"> في المفهوم الشرعي وحكم الإيمان بهما</w:t>
      </w:r>
      <w:r w:rsidR="008800F2" w:rsidRPr="00E12890">
        <w:rPr>
          <w:rFonts w:ascii="Amiri" w:hAnsi="Amiri" w:cs="Amiri"/>
          <w:b/>
          <w:bCs/>
          <w:color w:val="FF0000"/>
          <w:sz w:val="34"/>
          <w:szCs w:val="34"/>
          <w:shd w:val="clear" w:color="auto" w:fill="auto"/>
          <w:rtl/>
        </w:rPr>
        <w:t xml:space="preserve"> </w:t>
      </w:r>
    </w:p>
    <w:p w14:paraId="2B600C9F" w14:textId="77777777" w:rsidR="00936B6C" w:rsidRPr="00E12890" w:rsidRDefault="00936B6C"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وفيه ثلاثة مطالب:</w:t>
      </w:r>
    </w:p>
    <w:p w14:paraId="1ED10BB3" w14:textId="77777777" w:rsidR="00936B6C" w:rsidRPr="00E12890" w:rsidRDefault="00936B6C"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الأول: </w:t>
      </w:r>
      <w:r w:rsidRPr="00E12890">
        <w:rPr>
          <w:rFonts w:ascii="Amiri" w:hAnsi="Amiri" w:cs="Amiri"/>
          <w:sz w:val="34"/>
          <w:szCs w:val="34"/>
          <w:shd w:val="clear" w:color="auto" w:fill="auto"/>
          <w:rtl/>
        </w:rPr>
        <w:t>الإِتْيَانُ وَالْمَجِيء</w:t>
      </w:r>
      <w:r w:rsidR="00D46598"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في المفهوم الشرعي</w:t>
      </w:r>
    </w:p>
    <w:p w14:paraId="54BAA6FF" w14:textId="77777777" w:rsidR="00936B6C" w:rsidRPr="00E12890" w:rsidRDefault="00936B6C"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الثاني: </w:t>
      </w:r>
      <w:r w:rsidR="00D46598" w:rsidRPr="00E12890">
        <w:rPr>
          <w:rFonts w:ascii="Amiri" w:hAnsi="Amiri" w:cs="Amiri"/>
          <w:sz w:val="34"/>
          <w:szCs w:val="34"/>
          <w:shd w:val="clear" w:color="auto" w:fill="auto"/>
          <w:rtl/>
        </w:rPr>
        <w:t>حكم الإيمان</w:t>
      </w:r>
      <w:r w:rsidRPr="00E12890">
        <w:rPr>
          <w:rFonts w:ascii="Amiri" w:hAnsi="Amiri" w:cs="Amiri"/>
          <w:sz w:val="34"/>
          <w:szCs w:val="34"/>
          <w:shd w:val="clear" w:color="auto" w:fill="auto"/>
          <w:rtl/>
        </w:rPr>
        <w:t xml:space="preserve"> بعموم صفات الله- تبارك وتعالى</w:t>
      </w:r>
    </w:p>
    <w:p w14:paraId="17A55DBB" w14:textId="77777777" w:rsidR="00936B6C" w:rsidRPr="00E12890" w:rsidRDefault="00936B6C" w:rsidP="004B4371">
      <w:pPr>
        <w:pStyle w:val="a3"/>
        <w:bidi w:val="0"/>
        <w:spacing w:before="40" w:after="40" w:line="240" w:lineRule="auto"/>
        <w:ind w:firstLine="397"/>
        <w:jc w:val="right"/>
        <w:rPr>
          <w:rFonts w:ascii="Amiri" w:hAnsi="Amiri" w:cs="Amiri"/>
          <w:b/>
          <w:bCs/>
          <w:sz w:val="34"/>
          <w:szCs w:val="34"/>
          <w:shd w:val="clear" w:color="auto" w:fill="auto"/>
          <w:rtl/>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 xml:space="preserve">المطلب الثالث: </w:t>
      </w:r>
      <w:r w:rsidRPr="00E12890">
        <w:rPr>
          <w:rFonts w:ascii="Amiri" w:hAnsi="Amiri" w:cs="Amiri"/>
          <w:sz w:val="34"/>
          <w:szCs w:val="34"/>
          <w:shd w:val="clear" w:color="auto" w:fill="auto"/>
          <w:rtl/>
        </w:rPr>
        <w:t xml:space="preserve">حكم الإيمان بصِفَتَيِ " الإِتْيَانِ وَالْمَجِيءِ " </w:t>
      </w:r>
      <w:proofErr w:type="gramStart"/>
      <w:r w:rsidRPr="00E12890">
        <w:rPr>
          <w:rFonts w:ascii="Amiri" w:hAnsi="Amiri" w:cs="Amiri"/>
          <w:sz w:val="34"/>
          <w:szCs w:val="34"/>
          <w:shd w:val="clear" w:color="auto" w:fill="auto"/>
          <w:rtl/>
        </w:rPr>
        <w:t>- خاصة</w:t>
      </w:r>
      <w:proofErr w:type="gramEnd"/>
      <w:r w:rsidRPr="00E12890">
        <w:rPr>
          <w:rFonts w:ascii="Amiri" w:hAnsi="Amiri" w:cs="Amiri"/>
          <w:sz w:val="34"/>
          <w:szCs w:val="34"/>
          <w:shd w:val="clear" w:color="auto" w:fill="auto"/>
          <w:rtl/>
        </w:rPr>
        <w:t xml:space="preserve"> - :</w:t>
      </w:r>
    </w:p>
    <w:p w14:paraId="3E098149" w14:textId="77777777" w:rsidR="002507FE" w:rsidRPr="00E12890" w:rsidRDefault="002507FE" w:rsidP="004B4371">
      <w:pPr>
        <w:pStyle w:val="a3"/>
        <w:spacing w:before="40" w:after="40" w:line="240" w:lineRule="auto"/>
        <w:ind w:firstLine="397"/>
        <w:rPr>
          <w:rStyle w:val="a9"/>
          <w:rFonts w:ascii="Amiri" w:hAnsi="Amiri" w:cs="Amiri"/>
          <w:color w:val="FF0000"/>
          <w:sz w:val="34"/>
          <w:szCs w:val="34"/>
          <w:bdr w:val="none" w:sz="0" w:space="0" w:color="auto" w:frame="1"/>
          <w:shd w:val="clear" w:color="auto" w:fill="auto"/>
          <w:rtl/>
        </w:rPr>
      </w:pPr>
      <w:r w:rsidRPr="00E12890">
        <w:rPr>
          <w:rStyle w:val="a9"/>
          <w:rFonts w:ascii="Amiri" w:hAnsi="Amiri" w:cs="Amiri"/>
          <w:color w:val="FF0000"/>
          <w:sz w:val="34"/>
          <w:szCs w:val="34"/>
          <w:bdr w:val="none" w:sz="0" w:space="0" w:color="auto" w:frame="1"/>
          <w:shd w:val="clear" w:color="auto" w:fill="auto"/>
          <w:rtl/>
        </w:rPr>
        <w:t xml:space="preserve">المبحث الثالث: القول في </w:t>
      </w:r>
      <w:r w:rsidRPr="00E12890">
        <w:rPr>
          <w:rFonts w:ascii="Amiri" w:hAnsi="Amiri" w:cs="Amiri"/>
          <w:b/>
          <w:bCs/>
          <w:color w:val="FF0000"/>
          <w:sz w:val="34"/>
          <w:szCs w:val="34"/>
          <w:shd w:val="clear" w:color="auto" w:fill="auto"/>
          <w:rtl/>
        </w:rPr>
        <w:t xml:space="preserve">صِفَتَيِ </w:t>
      </w:r>
      <w:r w:rsidRPr="00E12890">
        <w:rPr>
          <w:rFonts w:ascii="Amiri" w:hAnsi="Amiri" w:cs="Amiri"/>
          <w:color w:val="FF0000"/>
          <w:sz w:val="34"/>
          <w:szCs w:val="34"/>
          <w:shd w:val="clear" w:color="auto" w:fill="auto"/>
          <w:rtl/>
        </w:rPr>
        <w:t>"</w:t>
      </w:r>
      <w:r w:rsidRPr="00E12890">
        <w:rPr>
          <w:rFonts w:ascii="Amiri" w:hAnsi="Amiri" w:cs="Amiri"/>
          <w:b/>
          <w:bCs/>
          <w:color w:val="FF0000"/>
          <w:sz w:val="34"/>
          <w:szCs w:val="34"/>
          <w:shd w:val="clear" w:color="auto" w:fill="auto"/>
          <w:rtl/>
        </w:rPr>
        <w:t xml:space="preserve"> الإِتْيَانِ وَالْمَجِيءِ </w:t>
      </w:r>
      <w:r w:rsidRPr="00E12890">
        <w:rPr>
          <w:rFonts w:ascii="Amiri" w:hAnsi="Amiri" w:cs="Amiri"/>
          <w:color w:val="FF0000"/>
          <w:sz w:val="34"/>
          <w:szCs w:val="34"/>
          <w:shd w:val="clear" w:color="auto" w:fill="auto"/>
          <w:rtl/>
        </w:rPr>
        <w:t>"</w:t>
      </w:r>
      <w:r w:rsidRPr="00E12890">
        <w:rPr>
          <w:rFonts w:ascii="Amiri" w:hAnsi="Amiri" w:cs="Amiri"/>
          <w:b/>
          <w:bCs/>
          <w:color w:val="FF0000"/>
          <w:sz w:val="34"/>
          <w:szCs w:val="34"/>
          <w:shd w:val="clear" w:color="auto" w:fill="auto"/>
          <w:rtl/>
        </w:rPr>
        <w:t xml:space="preserve"> </w:t>
      </w:r>
      <w:r w:rsidRPr="00E12890">
        <w:rPr>
          <w:rStyle w:val="a9"/>
          <w:rFonts w:ascii="Amiri" w:hAnsi="Amiri" w:cs="Amiri"/>
          <w:color w:val="FF0000"/>
          <w:sz w:val="34"/>
          <w:szCs w:val="34"/>
          <w:bdr w:val="none" w:sz="0" w:space="0" w:color="auto" w:frame="1"/>
          <w:shd w:val="clear" w:color="auto" w:fill="auto"/>
          <w:rtl/>
        </w:rPr>
        <w:t>و</w:t>
      </w:r>
      <w:r w:rsidRPr="00E12890">
        <w:rPr>
          <w:rStyle w:val="a9"/>
          <w:rFonts w:ascii="Amiri" w:hAnsi="Amiri" w:cs="Amiri"/>
          <w:color w:val="FF0000"/>
          <w:sz w:val="34"/>
          <w:szCs w:val="34"/>
          <w:shd w:val="clear" w:color="auto" w:fill="auto"/>
          <w:rtl/>
        </w:rPr>
        <w:t>بيان معتَقد أهل السُّنَّة والجماعة فيهما</w:t>
      </w:r>
    </w:p>
    <w:p w14:paraId="0DB1A9C2" w14:textId="77777777" w:rsidR="002507FE" w:rsidRPr="00E12890" w:rsidRDefault="002507FE" w:rsidP="004B4371">
      <w:pPr>
        <w:pStyle w:val="a3"/>
        <w:spacing w:before="40" w:after="40" w:line="240" w:lineRule="auto"/>
        <w:ind w:firstLine="397"/>
        <w:rPr>
          <w:rStyle w:val="a9"/>
          <w:rFonts w:ascii="Amiri" w:hAnsi="Amiri" w:cs="Amiri"/>
          <w:color w:val="FF0000"/>
          <w:sz w:val="34"/>
          <w:szCs w:val="34"/>
          <w:bdr w:val="none" w:sz="0" w:space="0" w:color="auto" w:frame="1"/>
          <w:shd w:val="clear" w:color="auto" w:fill="auto"/>
          <w:rtl/>
        </w:rPr>
      </w:pPr>
      <w:r w:rsidRPr="00E12890">
        <w:rPr>
          <w:rStyle w:val="a9"/>
          <w:rFonts w:ascii="Amiri" w:hAnsi="Amiri" w:cs="Amiri"/>
          <w:color w:val="FF0000"/>
          <w:sz w:val="34"/>
          <w:szCs w:val="34"/>
          <w:bdr w:val="none" w:sz="0" w:space="0" w:color="auto" w:frame="1"/>
          <w:shd w:val="clear" w:color="auto" w:fill="auto"/>
          <w:rtl/>
        </w:rPr>
        <w:t xml:space="preserve"> وفيه مطلبان: </w:t>
      </w:r>
    </w:p>
    <w:p w14:paraId="73CA41F4" w14:textId="77777777" w:rsidR="002507FE" w:rsidRPr="00E12890" w:rsidRDefault="002507FE" w:rsidP="004B4371">
      <w:pPr>
        <w:pStyle w:val="a3"/>
        <w:spacing w:before="40" w:after="40" w:line="240" w:lineRule="auto"/>
        <w:ind w:firstLine="397"/>
        <w:rPr>
          <w:rFonts w:ascii="Amiri" w:hAnsi="Amiri" w:cs="Amiri"/>
          <w:b/>
          <w:bCs/>
          <w:sz w:val="34"/>
          <w:szCs w:val="34"/>
          <w:bdr w:val="none" w:sz="0" w:space="0" w:color="auto" w:frame="1"/>
          <w:shd w:val="clear" w:color="auto" w:fill="auto"/>
          <w:rtl/>
        </w:rPr>
      </w:pPr>
      <w:r w:rsidRPr="00E12890">
        <w:rPr>
          <w:rStyle w:val="a9"/>
          <w:rFonts w:ascii="Amiri" w:hAnsi="Amiri" w:cs="Amiri"/>
          <w:sz w:val="34"/>
          <w:szCs w:val="34"/>
          <w:bdr w:val="none" w:sz="0" w:space="0" w:color="auto" w:frame="1"/>
          <w:shd w:val="clear" w:color="auto" w:fill="auto"/>
          <w:rtl/>
        </w:rPr>
        <w:t xml:space="preserve">المطلب الأول: </w:t>
      </w:r>
      <w:r w:rsidRPr="00E12890">
        <w:rPr>
          <w:rStyle w:val="a9"/>
          <w:rFonts w:ascii="Amiri" w:hAnsi="Amiri" w:cs="Amiri"/>
          <w:b w:val="0"/>
          <w:bCs w:val="0"/>
          <w:sz w:val="34"/>
          <w:szCs w:val="34"/>
          <w:bdr w:val="none" w:sz="0" w:space="0" w:color="auto" w:frame="1"/>
          <w:shd w:val="clear" w:color="auto" w:fill="auto"/>
          <w:rtl/>
        </w:rPr>
        <w:t>إيجاز القول في</w:t>
      </w:r>
      <w:r w:rsidRPr="00E12890">
        <w:rPr>
          <w:rStyle w:val="a9"/>
          <w:rFonts w:ascii="Amiri" w:hAnsi="Amiri" w:cs="Amiri"/>
          <w:sz w:val="34"/>
          <w:szCs w:val="34"/>
          <w:bdr w:val="none" w:sz="0" w:space="0" w:color="auto" w:frame="1"/>
          <w:shd w:val="clear" w:color="auto" w:fill="auto"/>
          <w:rtl/>
        </w:rPr>
        <w:t xml:space="preserve"> </w:t>
      </w:r>
      <w:r w:rsidRPr="00E12890">
        <w:rPr>
          <w:rFonts w:ascii="Amiri" w:hAnsi="Amiri" w:cs="Amiri"/>
          <w:sz w:val="34"/>
          <w:szCs w:val="34"/>
          <w:shd w:val="clear" w:color="auto" w:fill="auto"/>
          <w:rtl/>
        </w:rPr>
        <w:t>صِفَتَيِ " الإِتْيَانِ وَالْمَجِيءِ "</w:t>
      </w:r>
    </w:p>
    <w:p w14:paraId="31511C9C" w14:textId="77777777" w:rsidR="002507FE" w:rsidRPr="00E12890" w:rsidRDefault="002507FE"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الثاني: </w:t>
      </w:r>
      <w:r w:rsidRPr="00E12890">
        <w:rPr>
          <w:rStyle w:val="a9"/>
          <w:rFonts w:ascii="Amiri" w:hAnsi="Amiri" w:cs="Amiri"/>
          <w:b w:val="0"/>
          <w:bCs w:val="0"/>
          <w:sz w:val="34"/>
          <w:szCs w:val="34"/>
          <w:shd w:val="clear" w:color="auto" w:fill="auto"/>
          <w:rtl/>
        </w:rPr>
        <w:t xml:space="preserve">بيان معتَقد أهل السُّنَّة والجماعة في </w:t>
      </w:r>
      <w:r w:rsidRPr="00E12890">
        <w:rPr>
          <w:rFonts w:ascii="Amiri" w:hAnsi="Amiri" w:cs="Amiri"/>
          <w:sz w:val="34"/>
          <w:szCs w:val="34"/>
          <w:shd w:val="clear" w:color="auto" w:fill="auto"/>
          <w:rtl/>
        </w:rPr>
        <w:t>صِفَتَيِ " الإِتْيَانِ وَالْمَجِيءِ "</w:t>
      </w:r>
    </w:p>
    <w:p w14:paraId="0FC366F7" w14:textId="77777777" w:rsidR="00617567" w:rsidRPr="00E12890" w:rsidRDefault="00617567"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المبحث الرابع: الأدلة على ثبوت صِفَتَيِ </w:t>
      </w:r>
      <w:r w:rsidRPr="00E12890">
        <w:rPr>
          <w:rFonts w:ascii="Amiri" w:hAnsi="Amiri" w:cs="Amiri"/>
          <w:color w:val="FF0000"/>
          <w:sz w:val="34"/>
          <w:szCs w:val="34"/>
          <w:shd w:val="clear" w:color="auto" w:fill="auto"/>
          <w:rtl/>
        </w:rPr>
        <w:t>"</w:t>
      </w:r>
      <w:r w:rsidRPr="00E12890">
        <w:rPr>
          <w:rFonts w:ascii="Amiri" w:hAnsi="Amiri" w:cs="Amiri"/>
          <w:b/>
          <w:bCs/>
          <w:color w:val="FF0000"/>
          <w:sz w:val="34"/>
          <w:szCs w:val="34"/>
          <w:shd w:val="clear" w:color="auto" w:fill="auto"/>
          <w:rtl/>
        </w:rPr>
        <w:t xml:space="preserve"> الإِتْيَانِ وَالْمَجِيءِ </w:t>
      </w:r>
      <w:r w:rsidRPr="00E12890">
        <w:rPr>
          <w:rFonts w:ascii="Amiri" w:hAnsi="Amiri" w:cs="Amiri"/>
          <w:color w:val="FF0000"/>
          <w:sz w:val="34"/>
          <w:szCs w:val="34"/>
          <w:shd w:val="clear" w:color="auto" w:fill="auto"/>
          <w:rtl/>
        </w:rPr>
        <w:t>"</w:t>
      </w:r>
      <w:r w:rsidRPr="00E12890">
        <w:rPr>
          <w:rFonts w:ascii="Amiri" w:hAnsi="Amiri" w:cs="Amiri"/>
          <w:b/>
          <w:bCs/>
          <w:color w:val="FF0000"/>
          <w:sz w:val="34"/>
          <w:szCs w:val="34"/>
          <w:shd w:val="clear" w:color="auto" w:fill="auto"/>
          <w:rtl/>
        </w:rPr>
        <w:t xml:space="preserve"> - </w:t>
      </w:r>
      <w:r w:rsidRPr="00E12890">
        <w:rPr>
          <w:rStyle w:val="a9"/>
          <w:rFonts w:ascii="Amiri" w:hAnsi="Amiri" w:cs="Amiri"/>
          <w:color w:val="FF0000"/>
          <w:sz w:val="34"/>
          <w:szCs w:val="34"/>
          <w:bdr w:val="none" w:sz="0" w:space="0" w:color="auto" w:frame="1"/>
          <w:shd w:val="clear" w:color="auto" w:fill="auto"/>
          <w:rtl/>
        </w:rPr>
        <w:t>لله تعالى</w:t>
      </w:r>
      <w:r w:rsidRPr="00E12890">
        <w:rPr>
          <w:rFonts w:ascii="Amiri" w:hAnsi="Amiri" w:cs="Amiri"/>
          <w:b/>
          <w:bCs/>
          <w:color w:val="FF0000"/>
          <w:sz w:val="34"/>
          <w:szCs w:val="34"/>
          <w:shd w:val="clear" w:color="auto" w:fill="auto"/>
          <w:rtl/>
        </w:rPr>
        <w:t xml:space="preserve"> - من القرآن الكريم، مع بيان معنيهما عند أئمة التفسير، وعند - أئمة أهل السنة</w:t>
      </w:r>
      <w:r w:rsidRPr="00E12890">
        <w:rPr>
          <w:rStyle w:val="ayatext"/>
          <w:rFonts w:ascii="Amiri" w:hAnsi="Amiri" w:cs="Amiri"/>
          <w:b/>
          <w:bCs/>
          <w:color w:val="FF0000"/>
          <w:sz w:val="34"/>
          <w:szCs w:val="34"/>
          <w:shd w:val="clear" w:color="auto" w:fill="auto"/>
          <w:rtl/>
        </w:rPr>
        <w:t xml:space="preserve"> والجماعة</w:t>
      </w:r>
    </w:p>
    <w:p w14:paraId="5651C07C" w14:textId="77777777" w:rsidR="00B515FA" w:rsidRPr="00E12890" w:rsidRDefault="00617567"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 </w:t>
      </w:r>
      <w:r w:rsidR="00B515FA" w:rsidRPr="00E12890">
        <w:rPr>
          <w:rFonts w:ascii="Amiri" w:hAnsi="Amiri" w:cs="Amiri"/>
          <w:b/>
          <w:bCs/>
          <w:color w:val="FF0000"/>
          <w:sz w:val="34"/>
          <w:szCs w:val="34"/>
          <w:shd w:val="clear" w:color="auto" w:fill="auto"/>
          <w:rtl/>
        </w:rPr>
        <w:t xml:space="preserve">وفيه </w:t>
      </w:r>
      <w:r w:rsidR="00CF7AD0" w:rsidRPr="00E12890">
        <w:rPr>
          <w:rFonts w:ascii="Amiri" w:hAnsi="Amiri" w:cs="Amiri"/>
          <w:b/>
          <w:bCs/>
          <w:color w:val="FF0000"/>
          <w:sz w:val="34"/>
          <w:szCs w:val="34"/>
          <w:shd w:val="clear" w:color="auto" w:fill="auto"/>
          <w:rtl/>
        </w:rPr>
        <w:t>خمسة</w:t>
      </w:r>
      <w:r w:rsidR="00B515FA" w:rsidRPr="00E12890">
        <w:rPr>
          <w:rFonts w:ascii="Amiri" w:hAnsi="Amiri" w:cs="Amiri"/>
          <w:b/>
          <w:bCs/>
          <w:color w:val="FF0000"/>
          <w:sz w:val="34"/>
          <w:szCs w:val="34"/>
          <w:shd w:val="clear" w:color="auto" w:fill="auto"/>
          <w:rtl/>
        </w:rPr>
        <w:t xml:space="preserve"> مطالب:</w:t>
      </w:r>
    </w:p>
    <w:p w14:paraId="19523C13" w14:textId="77777777" w:rsidR="00B515FA" w:rsidRPr="00E12890" w:rsidRDefault="00B515F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b/>
          <w:bCs/>
          <w:sz w:val="34"/>
          <w:szCs w:val="34"/>
          <w:shd w:val="clear" w:color="auto" w:fill="auto"/>
          <w:rtl/>
        </w:rPr>
        <w:t>المطلب الأول:</w:t>
      </w:r>
      <w:r w:rsidRPr="00E12890">
        <w:rPr>
          <w:rFonts w:ascii="Amiri" w:hAnsi="Amiri" w:cs="Amiri"/>
          <w:sz w:val="34"/>
          <w:szCs w:val="34"/>
          <w:shd w:val="clear" w:color="auto" w:fill="auto"/>
          <w:rtl/>
        </w:rPr>
        <w:t xml:space="preserve"> ذكر الآيات الدالة على ثبوت </w:t>
      </w:r>
      <w:r w:rsidRPr="00E12890">
        <w:rPr>
          <w:rStyle w:val="ayatext"/>
          <w:rFonts w:ascii="Amiri" w:hAnsi="Amiri" w:cs="Amiri"/>
          <w:sz w:val="34"/>
          <w:szCs w:val="34"/>
          <w:shd w:val="clear" w:color="auto" w:fill="auto"/>
          <w:rtl/>
        </w:rPr>
        <w:t xml:space="preserve">صِفَتيِ </w:t>
      </w:r>
      <w:r w:rsidRPr="00E12890">
        <w:rPr>
          <w:rFonts w:ascii="Amiri" w:hAnsi="Amiri" w:cs="Amiri"/>
          <w:sz w:val="34"/>
          <w:szCs w:val="34"/>
          <w:shd w:val="clear" w:color="auto" w:fill="auto"/>
          <w:rtl/>
        </w:rPr>
        <w:t xml:space="preserve">" الإِتْيَانِ وَالْمَجِيءِ </w:t>
      </w:r>
      <w:r w:rsidRPr="00E12890">
        <w:rPr>
          <w:rStyle w:val="a9"/>
          <w:rFonts w:ascii="Amiri" w:hAnsi="Amiri" w:cs="Amiri"/>
          <w:b w:val="0"/>
          <w:bCs w:val="0"/>
          <w:sz w:val="34"/>
          <w:szCs w:val="34"/>
          <w:bdr w:val="none" w:sz="0" w:space="0" w:color="auto" w:frame="1"/>
          <w:shd w:val="clear" w:color="auto" w:fill="auto"/>
          <w:rtl/>
        </w:rPr>
        <w:t>"</w:t>
      </w:r>
      <w:r w:rsidRPr="00E12890">
        <w:rPr>
          <w:rFonts w:ascii="Amiri" w:hAnsi="Amiri" w:cs="Amiri"/>
          <w:sz w:val="34"/>
          <w:szCs w:val="34"/>
          <w:shd w:val="clear" w:color="auto" w:fill="auto"/>
          <w:rtl/>
        </w:rPr>
        <w:t xml:space="preserve"> - </w:t>
      </w:r>
      <w:r w:rsidRPr="00E12890">
        <w:rPr>
          <w:rStyle w:val="a9"/>
          <w:rFonts w:ascii="Amiri" w:hAnsi="Amiri" w:cs="Amiri"/>
          <w:b w:val="0"/>
          <w:bCs w:val="0"/>
          <w:sz w:val="34"/>
          <w:szCs w:val="34"/>
          <w:bdr w:val="none" w:sz="0" w:space="0" w:color="auto" w:frame="1"/>
          <w:shd w:val="clear" w:color="auto" w:fill="auto"/>
          <w:rtl/>
        </w:rPr>
        <w:t>لله تعالى</w:t>
      </w:r>
      <w:r w:rsidRPr="00E12890">
        <w:rPr>
          <w:rFonts w:ascii="Amiri" w:hAnsi="Amiri" w:cs="Amiri"/>
          <w:sz w:val="34"/>
          <w:szCs w:val="34"/>
          <w:shd w:val="clear" w:color="auto" w:fill="auto"/>
          <w:rtl/>
        </w:rPr>
        <w:t xml:space="preserve"> - من القرآن الكريم</w:t>
      </w:r>
    </w:p>
    <w:p w14:paraId="02D77561" w14:textId="77777777" w:rsidR="00B515FA" w:rsidRPr="00E12890" w:rsidRDefault="00B515FA" w:rsidP="004B4371">
      <w:pPr>
        <w:pStyle w:val="a3"/>
        <w:spacing w:before="40" w:after="40" w:line="240" w:lineRule="auto"/>
        <w:ind w:firstLine="397"/>
        <w:rPr>
          <w:rStyle w:val="ayatext"/>
          <w:rFonts w:ascii="Amiri" w:hAnsi="Amiri" w:cs="Amiri"/>
          <w:sz w:val="34"/>
          <w:szCs w:val="34"/>
          <w:shd w:val="clear" w:color="auto" w:fill="auto"/>
          <w:rtl/>
        </w:rPr>
      </w:pPr>
      <w:r w:rsidRPr="00E12890">
        <w:rPr>
          <w:rFonts w:ascii="Amiri" w:hAnsi="Amiri" w:cs="Amiri"/>
          <w:b/>
          <w:bCs/>
          <w:sz w:val="34"/>
          <w:szCs w:val="34"/>
          <w:shd w:val="clear" w:color="auto" w:fill="auto"/>
          <w:rtl/>
        </w:rPr>
        <w:t>المطلب الثاني:</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 xml:space="preserve">بيان معنى </w:t>
      </w:r>
      <w:r w:rsidRPr="00E12890">
        <w:rPr>
          <w:rFonts w:ascii="Amiri" w:hAnsi="Amiri" w:cs="Amiri"/>
          <w:sz w:val="34"/>
          <w:szCs w:val="34"/>
          <w:shd w:val="clear" w:color="auto" w:fill="auto"/>
          <w:rtl/>
        </w:rPr>
        <w:t xml:space="preserve">صِفَةِ " الإتيانِ " الثابتة - لله تعالى - </w:t>
      </w:r>
      <w:r w:rsidRPr="00E12890">
        <w:rPr>
          <w:rStyle w:val="ayatext"/>
          <w:rFonts w:ascii="Amiri" w:hAnsi="Amiri" w:cs="Amiri"/>
          <w:sz w:val="34"/>
          <w:szCs w:val="34"/>
          <w:shd w:val="clear" w:color="auto" w:fill="auto"/>
          <w:rtl/>
        </w:rPr>
        <w:t>عند أئمة التفسير</w:t>
      </w:r>
    </w:p>
    <w:p w14:paraId="1EBEC0DD" w14:textId="77777777" w:rsidR="00B515FA" w:rsidRPr="00E12890" w:rsidRDefault="00B515FA" w:rsidP="004B4371">
      <w:pPr>
        <w:pStyle w:val="a3"/>
        <w:spacing w:before="40" w:after="40" w:line="240" w:lineRule="auto"/>
        <w:ind w:firstLine="397"/>
        <w:rPr>
          <w:rStyle w:val="ayatext"/>
          <w:rFonts w:ascii="Amiri" w:hAnsi="Amiri" w:cs="Amiri"/>
          <w:sz w:val="34"/>
          <w:szCs w:val="34"/>
          <w:shd w:val="clear" w:color="auto" w:fill="auto"/>
          <w:rtl/>
        </w:rPr>
      </w:pPr>
      <w:r w:rsidRPr="00E12890">
        <w:rPr>
          <w:rFonts w:ascii="Amiri" w:hAnsi="Amiri" w:cs="Amiri"/>
          <w:b/>
          <w:bCs/>
          <w:sz w:val="34"/>
          <w:szCs w:val="34"/>
          <w:shd w:val="clear" w:color="auto" w:fill="auto"/>
          <w:rtl/>
        </w:rPr>
        <w:t>المطلب الثالث:</w:t>
      </w:r>
      <w:r w:rsidRPr="00E12890">
        <w:rPr>
          <w:rFonts w:ascii="Amiri" w:hAnsi="Amiri" w:cs="Amiri"/>
          <w:sz w:val="34"/>
          <w:szCs w:val="34"/>
          <w:shd w:val="clear" w:color="auto" w:fill="auto"/>
          <w:rtl/>
        </w:rPr>
        <w:t xml:space="preserve"> بيان </w:t>
      </w:r>
      <w:r w:rsidRPr="00E12890">
        <w:rPr>
          <w:rStyle w:val="ayatext"/>
          <w:rFonts w:ascii="Amiri" w:hAnsi="Amiri" w:cs="Amiri"/>
          <w:sz w:val="34"/>
          <w:szCs w:val="34"/>
          <w:shd w:val="clear" w:color="auto" w:fill="auto"/>
          <w:rtl/>
        </w:rPr>
        <w:t xml:space="preserve">معنى </w:t>
      </w:r>
      <w:r w:rsidRPr="00E12890">
        <w:rPr>
          <w:rFonts w:ascii="Amiri" w:hAnsi="Amiri" w:cs="Amiri"/>
          <w:sz w:val="34"/>
          <w:szCs w:val="34"/>
          <w:shd w:val="clear" w:color="auto" w:fill="auto"/>
          <w:rtl/>
        </w:rPr>
        <w:t xml:space="preserve">صِفَةِ " الْمَجِيءِ" الثابتة - لله تعالى - </w:t>
      </w:r>
      <w:r w:rsidRPr="00E12890">
        <w:rPr>
          <w:rStyle w:val="ayatext"/>
          <w:rFonts w:ascii="Amiri" w:hAnsi="Amiri" w:cs="Amiri"/>
          <w:sz w:val="34"/>
          <w:szCs w:val="34"/>
          <w:shd w:val="clear" w:color="auto" w:fill="auto"/>
          <w:rtl/>
        </w:rPr>
        <w:t>عند أئمة التفسير -</w:t>
      </w:r>
    </w:p>
    <w:p w14:paraId="16F9A1BA" w14:textId="77777777" w:rsidR="00B515FA" w:rsidRPr="00E12890" w:rsidRDefault="00B515FA" w:rsidP="004B4371">
      <w:pPr>
        <w:pStyle w:val="a3"/>
        <w:spacing w:before="40" w:after="40" w:line="240" w:lineRule="auto"/>
        <w:ind w:firstLine="397"/>
        <w:rPr>
          <w:rStyle w:val="ayatext"/>
          <w:rFonts w:ascii="Amiri" w:hAnsi="Amiri" w:cs="Amiri"/>
          <w:sz w:val="34"/>
          <w:szCs w:val="34"/>
          <w:shd w:val="clear" w:color="auto" w:fill="auto"/>
          <w:rtl/>
        </w:rPr>
      </w:pPr>
      <w:r w:rsidRPr="00E12890">
        <w:rPr>
          <w:rStyle w:val="ayatext"/>
          <w:rFonts w:ascii="Amiri" w:hAnsi="Amiri" w:cs="Amiri"/>
          <w:b/>
          <w:bCs/>
          <w:sz w:val="34"/>
          <w:szCs w:val="34"/>
          <w:shd w:val="clear" w:color="auto" w:fill="auto"/>
          <w:rtl/>
        </w:rPr>
        <w:lastRenderedPageBreak/>
        <w:t xml:space="preserve"> </w:t>
      </w:r>
      <w:r w:rsidRPr="00E12890">
        <w:rPr>
          <w:rFonts w:ascii="Amiri" w:hAnsi="Amiri" w:cs="Amiri"/>
          <w:b/>
          <w:bCs/>
          <w:sz w:val="34"/>
          <w:szCs w:val="34"/>
          <w:shd w:val="clear" w:color="auto" w:fill="auto"/>
          <w:rtl/>
        </w:rPr>
        <w:t>المطلب الرابع:</w:t>
      </w:r>
      <w:r w:rsidRPr="00E12890">
        <w:rPr>
          <w:rFonts w:ascii="Amiri" w:hAnsi="Amiri" w:cs="Amiri"/>
          <w:sz w:val="34"/>
          <w:szCs w:val="34"/>
          <w:shd w:val="clear" w:color="auto" w:fill="auto"/>
          <w:rtl/>
        </w:rPr>
        <w:t xml:space="preserve"> </w:t>
      </w:r>
      <w:r w:rsidR="00EA07F8" w:rsidRPr="00E12890">
        <w:rPr>
          <w:rStyle w:val="ayatext"/>
          <w:rFonts w:ascii="Amiri" w:hAnsi="Amiri" w:cs="Amiri"/>
          <w:sz w:val="34"/>
          <w:szCs w:val="34"/>
          <w:shd w:val="clear" w:color="auto" w:fill="auto"/>
          <w:rtl/>
        </w:rPr>
        <w:t xml:space="preserve">بيان </w:t>
      </w:r>
      <w:r w:rsidRPr="00E12890">
        <w:rPr>
          <w:rStyle w:val="ayatext"/>
          <w:rFonts w:ascii="Amiri" w:hAnsi="Amiri" w:cs="Amiri"/>
          <w:sz w:val="34"/>
          <w:szCs w:val="34"/>
          <w:shd w:val="clear" w:color="auto" w:fill="auto"/>
          <w:rtl/>
        </w:rPr>
        <w:t xml:space="preserve">معنى صِفَتيِ </w:t>
      </w:r>
      <w:r w:rsidRPr="00E12890">
        <w:rPr>
          <w:rFonts w:ascii="Amiri" w:hAnsi="Amiri" w:cs="Amiri"/>
          <w:sz w:val="34"/>
          <w:szCs w:val="34"/>
          <w:shd w:val="clear" w:color="auto" w:fill="auto"/>
          <w:rtl/>
        </w:rPr>
        <w:t xml:space="preserve">" الإِتْيَانِ وَالْمَجيءِ </w:t>
      </w:r>
      <w:r w:rsidRPr="00E12890">
        <w:rPr>
          <w:rStyle w:val="a9"/>
          <w:rFonts w:ascii="Amiri" w:hAnsi="Amiri" w:cs="Amiri"/>
          <w:b w:val="0"/>
          <w:bCs w:val="0"/>
          <w:sz w:val="34"/>
          <w:szCs w:val="34"/>
          <w:bdr w:val="none" w:sz="0" w:space="0" w:color="auto" w:frame="1"/>
          <w:shd w:val="clear" w:color="auto" w:fill="auto"/>
          <w:rtl/>
        </w:rPr>
        <w:t>"</w:t>
      </w:r>
      <w:r w:rsidRPr="00E12890">
        <w:rPr>
          <w:rStyle w:val="ayatext"/>
          <w:rFonts w:ascii="Amiri" w:hAnsi="Amiri" w:cs="Amiri"/>
          <w:sz w:val="34"/>
          <w:szCs w:val="34"/>
          <w:shd w:val="clear" w:color="auto" w:fill="auto"/>
          <w:rtl/>
        </w:rPr>
        <w:t xml:space="preserve"> </w:t>
      </w:r>
      <w:r w:rsidR="00B774AC" w:rsidRPr="00E12890">
        <w:rPr>
          <w:rFonts w:ascii="Amiri" w:hAnsi="Amiri" w:cs="Amiri"/>
          <w:sz w:val="34"/>
          <w:szCs w:val="34"/>
          <w:shd w:val="clear" w:color="auto" w:fill="auto"/>
          <w:rtl/>
        </w:rPr>
        <w:t>عند أئمة أهل السنة والجماعة</w:t>
      </w:r>
    </w:p>
    <w:p w14:paraId="01BE12F9" w14:textId="77777777" w:rsidR="00B515FA" w:rsidRPr="00E12890" w:rsidRDefault="00B515F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b/>
          <w:bCs/>
          <w:sz w:val="34"/>
          <w:szCs w:val="34"/>
          <w:shd w:val="clear" w:color="auto" w:fill="auto"/>
          <w:rtl/>
        </w:rPr>
        <w:t>المطلب الخامس:</w:t>
      </w:r>
      <w:r w:rsidRPr="00E12890">
        <w:rPr>
          <w:rFonts w:ascii="Amiri" w:hAnsi="Amiri" w:cs="Amiri"/>
          <w:sz w:val="34"/>
          <w:szCs w:val="34"/>
          <w:shd w:val="clear" w:color="auto" w:fill="auto"/>
          <w:rtl/>
        </w:rPr>
        <w:t xml:space="preserve"> إجماع </w:t>
      </w:r>
      <w:r w:rsidR="00DC4CB7" w:rsidRPr="00E12890">
        <w:rPr>
          <w:rFonts w:ascii="Amiri" w:hAnsi="Amiri" w:cs="Amiri"/>
          <w:sz w:val="34"/>
          <w:szCs w:val="34"/>
          <w:shd w:val="clear" w:color="auto" w:fill="auto"/>
          <w:rtl/>
        </w:rPr>
        <w:t>أهل العلم</w:t>
      </w:r>
      <w:r w:rsidR="00DC4CB7" w:rsidRPr="00E12890">
        <w:rPr>
          <w:rFonts w:ascii="Amiri" w:hAnsi="Amiri" w:cs="Amiri"/>
          <w:b/>
          <w:bCs/>
          <w:color w:val="FF0000"/>
          <w:sz w:val="34"/>
          <w:szCs w:val="34"/>
          <w:shd w:val="clear" w:color="auto" w:fill="auto"/>
          <w:rtl/>
        </w:rPr>
        <w:t xml:space="preserve"> </w:t>
      </w:r>
      <w:r w:rsidRPr="00E12890">
        <w:rPr>
          <w:rFonts w:ascii="Amiri" w:hAnsi="Amiri" w:cs="Amiri"/>
          <w:sz w:val="34"/>
          <w:szCs w:val="34"/>
          <w:shd w:val="clear" w:color="auto" w:fill="auto"/>
          <w:rtl/>
        </w:rPr>
        <w:t>على إثبات</w:t>
      </w:r>
      <w:r w:rsidRPr="00E12890">
        <w:rPr>
          <w:rStyle w:val="ayatext"/>
          <w:rFonts w:ascii="Amiri" w:hAnsi="Amiri" w:cs="Amiri"/>
          <w:sz w:val="34"/>
          <w:szCs w:val="34"/>
          <w:shd w:val="clear" w:color="auto" w:fill="auto"/>
          <w:rtl/>
        </w:rPr>
        <w:t xml:space="preserve"> </w:t>
      </w:r>
      <w:r w:rsidR="00F1461E" w:rsidRPr="00E12890">
        <w:rPr>
          <w:rStyle w:val="ayatext"/>
          <w:rFonts w:ascii="Amiri" w:hAnsi="Amiri" w:cs="Amiri"/>
          <w:sz w:val="34"/>
          <w:szCs w:val="34"/>
          <w:shd w:val="clear" w:color="auto" w:fill="auto"/>
          <w:rtl/>
        </w:rPr>
        <w:t xml:space="preserve">صِفَتيِ </w:t>
      </w:r>
      <w:r w:rsidR="00F1461E" w:rsidRPr="00E12890">
        <w:rPr>
          <w:rFonts w:ascii="Amiri" w:hAnsi="Amiri" w:cs="Amiri"/>
          <w:sz w:val="34"/>
          <w:szCs w:val="34"/>
          <w:shd w:val="clear" w:color="auto" w:fill="auto"/>
          <w:rtl/>
        </w:rPr>
        <w:t xml:space="preserve">" الإِتْيَانِ وَالْمَجيءِ </w:t>
      </w:r>
      <w:r w:rsidR="00F1461E" w:rsidRPr="00E12890">
        <w:rPr>
          <w:rStyle w:val="a9"/>
          <w:rFonts w:ascii="Amiri" w:hAnsi="Amiri" w:cs="Amiri"/>
          <w:b w:val="0"/>
          <w:bCs w:val="0"/>
          <w:sz w:val="34"/>
          <w:szCs w:val="34"/>
          <w:bdr w:val="none" w:sz="0" w:space="0" w:color="auto" w:frame="1"/>
          <w:shd w:val="clear" w:color="auto" w:fill="auto"/>
          <w:rtl/>
        </w:rPr>
        <w:t>"</w:t>
      </w:r>
      <w:r w:rsidR="00F1461E" w:rsidRPr="00E12890">
        <w:rPr>
          <w:rStyle w:val="ayatext"/>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 xml:space="preserve">للربِّ- جلَّ في علاه- </w:t>
      </w:r>
    </w:p>
    <w:p w14:paraId="73EA88FC" w14:textId="77777777" w:rsidR="00346195" w:rsidRPr="00E12890" w:rsidRDefault="00346195"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المبحث الخامس: الأدلة على ثبوت </w:t>
      </w:r>
      <w:r w:rsidRPr="00E12890">
        <w:rPr>
          <w:rStyle w:val="ayatext"/>
          <w:rFonts w:ascii="Amiri" w:hAnsi="Amiri" w:cs="Amiri"/>
          <w:b/>
          <w:bCs/>
          <w:color w:val="FF0000"/>
          <w:sz w:val="34"/>
          <w:szCs w:val="34"/>
          <w:shd w:val="clear" w:color="auto" w:fill="auto"/>
          <w:rtl/>
        </w:rPr>
        <w:t xml:space="preserve">صِفَتيِ </w:t>
      </w:r>
      <w:r w:rsidRPr="00E12890">
        <w:rPr>
          <w:rFonts w:ascii="Amiri" w:hAnsi="Amiri" w:cs="Amiri"/>
          <w:b/>
          <w:bCs/>
          <w:color w:val="FF0000"/>
          <w:sz w:val="34"/>
          <w:szCs w:val="34"/>
          <w:shd w:val="clear" w:color="auto" w:fill="auto"/>
          <w:rtl/>
        </w:rPr>
        <w:t xml:space="preserve">" الإِتْيَانِ وَالْمَجيءِ </w:t>
      </w:r>
      <w:r w:rsidRPr="00E12890">
        <w:rPr>
          <w:rStyle w:val="a9"/>
          <w:rFonts w:ascii="Amiri" w:hAnsi="Amiri" w:cs="Amiri"/>
          <w:b w:val="0"/>
          <w:bCs w:val="0"/>
          <w:color w:val="FF0000"/>
          <w:sz w:val="34"/>
          <w:szCs w:val="34"/>
          <w:bdr w:val="none" w:sz="0" w:space="0" w:color="auto" w:frame="1"/>
          <w:shd w:val="clear" w:color="auto" w:fill="auto"/>
          <w:rtl/>
        </w:rPr>
        <w:t>"</w:t>
      </w:r>
      <w:r w:rsidRPr="00E12890">
        <w:rPr>
          <w:rFonts w:ascii="Amiri" w:hAnsi="Amiri" w:cs="Amiri"/>
          <w:b/>
          <w:bCs/>
          <w:color w:val="FF0000"/>
          <w:sz w:val="34"/>
          <w:szCs w:val="34"/>
          <w:shd w:val="clear" w:color="auto" w:fill="auto"/>
          <w:rtl/>
        </w:rPr>
        <w:t xml:space="preserve"> - لله تعالى - </w:t>
      </w:r>
      <w:r w:rsidRPr="00E12890">
        <w:rPr>
          <w:rStyle w:val="title-2"/>
          <w:rFonts w:ascii="Amiri" w:hAnsi="Amiri" w:cs="Amiri"/>
          <w:b/>
          <w:bCs/>
          <w:color w:val="FF0000"/>
          <w:sz w:val="34"/>
          <w:szCs w:val="34"/>
          <w:shd w:val="clear" w:color="auto" w:fill="auto"/>
          <w:rtl/>
        </w:rPr>
        <w:t>مِن السُّنَّةِ</w:t>
      </w:r>
      <w:r w:rsidRPr="00E12890">
        <w:rPr>
          <w:rStyle w:val="ayatext"/>
          <w:rFonts w:ascii="Amiri" w:hAnsi="Amiri" w:cs="Amiri"/>
          <w:b/>
          <w:bCs/>
          <w:color w:val="FF0000"/>
          <w:sz w:val="34"/>
          <w:szCs w:val="34"/>
          <w:shd w:val="clear" w:color="auto" w:fill="auto"/>
          <w:rtl/>
        </w:rPr>
        <w:t>، وإجماع أهل السنة</w:t>
      </w:r>
    </w:p>
    <w:p w14:paraId="0796240A" w14:textId="77777777" w:rsidR="00B3178B" w:rsidRPr="00E12890" w:rsidRDefault="00B3178B"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وفيه مط</w:t>
      </w:r>
      <w:r w:rsidR="008D125A" w:rsidRPr="00E12890">
        <w:rPr>
          <w:rFonts w:ascii="Amiri" w:hAnsi="Amiri" w:cs="Amiri"/>
          <w:b/>
          <w:bCs/>
          <w:color w:val="FF0000"/>
          <w:sz w:val="34"/>
          <w:szCs w:val="34"/>
          <w:shd w:val="clear" w:color="auto" w:fill="auto"/>
          <w:rtl/>
        </w:rPr>
        <w:t>لبان</w:t>
      </w:r>
      <w:r w:rsidRPr="00E12890">
        <w:rPr>
          <w:rFonts w:ascii="Amiri" w:hAnsi="Amiri" w:cs="Amiri"/>
          <w:b/>
          <w:bCs/>
          <w:color w:val="FF0000"/>
          <w:sz w:val="34"/>
          <w:szCs w:val="34"/>
          <w:shd w:val="clear" w:color="auto" w:fill="auto"/>
          <w:rtl/>
        </w:rPr>
        <w:t>:</w:t>
      </w:r>
    </w:p>
    <w:p w14:paraId="25F13AD2" w14:textId="77777777" w:rsidR="00B3178B" w:rsidRPr="00E12890" w:rsidRDefault="00B3178B"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الأول: </w:t>
      </w:r>
      <w:r w:rsidRPr="00E12890">
        <w:rPr>
          <w:rFonts w:ascii="Amiri" w:hAnsi="Amiri" w:cs="Amiri"/>
          <w:sz w:val="34"/>
          <w:szCs w:val="34"/>
          <w:shd w:val="clear" w:color="auto" w:fill="auto"/>
          <w:rtl/>
        </w:rPr>
        <w:t xml:space="preserve">ذكر جملة من الأحاديث الدالة على ثبوت </w:t>
      </w:r>
      <w:r w:rsidRPr="00E12890">
        <w:rPr>
          <w:rStyle w:val="ayatext"/>
          <w:rFonts w:ascii="Amiri" w:hAnsi="Amiri" w:cs="Amiri"/>
          <w:sz w:val="34"/>
          <w:szCs w:val="34"/>
          <w:shd w:val="clear" w:color="auto" w:fill="auto"/>
          <w:rtl/>
        </w:rPr>
        <w:t xml:space="preserve">صِفَتيِ </w:t>
      </w:r>
      <w:r w:rsidRPr="00E12890">
        <w:rPr>
          <w:rFonts w:ascii="Amiri" w:hAnsi="Amiri" w:cs="Amiri"/>
          <w:b/>
          <w:bCs/>
          <w:sz w:val="34"/>
          <w:szCs w:val="34"/>
          <w:shd w:val="clear" w:color="auto" w:fill="auto"/>
          <w:rtl/>
        </w:rPr>
        <w:t>"</w:t>
      </w:r>
      <w:r w:rsidRPr="00E12890">
        <w:rPr>
          <w:rFonts w:ascii="Amiri" w:hAnsi="Amiri" w:cs="Amiri"/>
          <w:sz w:val="34"/>
          <w:szCs w:val="34"/>
          <w:shd w:val="clear" w:color="auto" w:fill="auto"/>
          <w:rtl/>
        </w:rPr>
        <w:t xml:space="preserve"> الإِتْيَانِ وَالْمَجيءِ </w:t>
      </w:r>
      <w:r w:rsidRPr="00E12890">
        <w:rPr>
          <w:rStyle w:val="a9"/>
          <w:rFonts w:ascii="Amiri" w:hAnsi="Amiri" w:cs="Amiri"/>
          <w:b w:val="0"/>
          <w:bCs w:val="0"/>
          <w:sz w:val="34"/>
          <w:szCs w:val="34"/>
          <w:bdr w:val="none" w:sz="0" w:space="0" w:color="auto" w:frame="1"/>
          <w:shd w:val="clear" w:color="auto" w:fill="auto"/>
          <w:rtl/>
        </w:rPr>
        <w:t>"</w:t>
      </w:r>
      <w:r w:rsidRPr="00E12890">
        <w:rPr>
          <w:rFonts w:ascii="Amiri" w:hAnsi="Amiri" w:cs="Amiri"/>
          <w:sz w:val="34"/>
          <w:szCs w:val="34"/>
          <w:shd w:val="clear" w:color="auto" w:fill="auto"/>
          <w:rtl/>
        </w:rPr>
        <w:t xml:space="preserve"> - لله تعالى - </w:t>
      </w:r>
      <w:r w:rsidRPr="00E12890">
        <w:rPr>
          <w:rStyle w:val="title-2"/>
          <w:rFonts w:ascii="Amiri" w:hAnsi="Amiri" w:cs="Amiri"/>
          <w:sz w:val="34"/>
          <w:szCs w:val="34"/>
          <w:shd w:val="clear" w:color="auto" w:fill="auto"/>
          <w:rtl/>
        </w:rPr>
        <w:t>مِن السُّنَّةِ</w:t>
      </w:r>
    </w:p>
    <w:p w14:paraId="326A640E" w14:textId="54C3D461" w:rsidR="00B515FA" w:rsidRPr="00E12890" w:rsidRDefault="00B3178B"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الثاني: </w:t>
      </w:r>
      <w:r w:rsidRPr="00E12890">
        <w:rPr>
          <w:rFonts w:ascii="Amiri" w:hAnsi="Amiri" w:cs="Amiri"/>
          <w:sz w:val="34"/>
          <w:szCs w:val="34"/>
          <w:shd w:val="clear" w:color="auto" w:fill="auto"/>
          <w:rtl/>
        </w:rPr>
        <w:t xml:space="preserve">الاستدلال على ثبوت </w:t>
      </w:r>
      <w:r w:rsidRPr="00E12890">
        <w:rPr>
          <w:rStyle w:val="ayatext"/>
          <w:rFonts w:ascii="Amiri" w:hAnsi="Amiri" w:cs="Amiri"/>
          <w:sz w:val="34"/>
          <w:szCs w:val="34"/>
          <w:shd w:val="clear" w:color="auto" w:fill="auto"/>
          <w:rtl/>
        </w:rPr>
        <w:t xml:space="preserve">صِفَتيِ </w:t>
      </w:r>
      <w:r w:rsidRPr="00E12890">
        <w:rPr>
          <w:rFonts w:ascii="Amiri" w:hAnsi="Amiri" w:cs="Amiri"/>
          <w:sz w:val="34"/>
          <w:szCs w:val="34"/>
          <w:shd w:val="clear" w:color="auto" w:fill="auto"/>
          <w:rtl/>
        </w:rPr>
        <w:t xml:space="preserve">" الإِتْيَانِ وَالْمَجيءِ </w:t>
      </w:r>
      <w:r w:rsidRPr="00E12890">
        <w:rPr>
          <w:rStyle w:val="a9"/>
          <w:rFonts w:ascii="Amiri" w:hAnsi="Amiri" w:cs="Amiri"/>
          <w:b w:val="0"/>
          <w:bCs w:val="0"/>
          <w:sz w:val="34"/>
          <w:szCs w:val="34"/>
          <w:bdr w:val="none" w:sz="0" w:space="0" w:color="auto" w:frame="1"/>
          <w:shd w:val="clear" w:color="auto" w:fill="auto"/>
          <w:rtl/>
        </w:rPr>
        <w:t>"</w:t>
      </w:r>
      <w:r w:rsidRPr="00E12890">
        <w:rPr>
          <w:rFonts w:ascii="Amiri" w:hAnsi="Amiri" w:cs="Amiri"/>
          <w:sz w:val="34"/>
          <w:szCs w:val="34"/>
          <w:shd w:val="clear" w:color="auto" w:fill="auto"/>
          <w:rtl/>
        </w:rPr>
        <w:t>- لله تعالى -</w:t>
      </w:r>
      <w:r w:rsidR="008800F2"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 xml:space="preserve">بإجماع أهل </w:t>
      </w:r>
      <w:r w:rsidR="0091116A" w:rsidRPr="00E12890">
        <w:rPr>
          <w:rStyle w:val="title-2"/>
          <w:rFonts w:ascii="Amiri" w:hAnsi="Amiri" w:cs="Amiri"/>
          <w:sz w:val="34"/>
          <w:szCs w:val="34"/>
          <w:shd w:val="clear" w:color="auto" w:fill="auto"/>
          <w:rtl/>
        </w:rPr>
        <w:t>السُّنَّةِ</w:t>
      </w:r>
    </w:p>
    <w:p w14:paraId="368D37CA" w14:textId="55A071E8" w:rsidR="00C60ACC" w:rsidRPr="00E12890" w:rsidRDefault="00C60ACC"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المبحث السادس: أنواع الْإِتْيَانِ وَالْمَجِيءِ</w:t>
      </w:r>
      <w:r w:rsidRPr="00E12890">
        <w:rPr>
          <w:rStyle w:val="a9"/>
          <w:rFonts w:ascii="Amiri" w:hAnsi="Amiri" w:cs="Amiri"/>
          <w:color w:val="FF0000"/>
          <w:sz w:val="34"/>
          <w:szCs w:val="34"/>
          <w:shd w:val="clear" w:color="auto" w:fill="auto"/>
          <w:rtl/>
        </w:rPr>
        <w:t xml:space="preserve">، </w:t>
      </w:r>
      <w:r w:rsidRPr="00E12890">
        <w:rPr>
          <w:rFonts w:ascii="Amiri" w:hAnsi="Amiri" w:cs="Amiri"/>
          <w:b/>
          <w:bCs/>
          <w:color w:val="FF0000"/>
          <w:sz w:val="34"/>
          <w:szCs w:val="34"/>
          <w:shd w:val="clear" w:color="auto" w:fill="auto"/>
          <w:rtl/>
        </w:rPr>
        <w:t>وبيان ثمرات الإيمان بالأسماء والصفات - عمومًا - وبصِفَتيِ</w:t>
      </w:r>
      <w:r w:rsidRPr="00E12890">
        <w:rPr>
          <w:rStyle w:val="a9"/>
          <w:rFonts w:ascii="Amiri" w:hAnsi="Amiri" w:cs="Amiri"/>
          <w:b w:val="0"/>
          <w:bCs w:val="0"/>
          <w:color w:val="FF0000"/>
          <w:sz w:val="34"/>
          <w:szCs w:val="34"/>
          <w:shd w:val="clear" w:color="auto" w:fill="auto"/>
          <w:rtl/>
        </w:rPr>
        <w:t xml:space="preserve"> </w:t>
      </w:r>
      <w:r w:rsidRPr="00E12890">
        <w:rPr>
          <w:rFonts w:ascii="Amiri" w:hAnsi="Amiri" w:cs="Amiri"/>
          <w:b/>
          <w:bCs/>
          <w:color w:val="FF0000"/>
          <w:sz w:val="34"/>
          <w:szCs w:val="34"/>
          <w:shd w:val="clear" w:color="auto" w:fill="auto"/>
          <w:rtl/>
        </w:rPr>
        <w:t>الْإِتْيَانِ وَالْمَجِيءِ</w:t>
      </w:r>
      <w:r w:rsidR="008800F2" w:rsidRPr="00E12890">
        <w:rPr>
          <w:rStyle w:val="a9"/>
          <w:rFonts w:ascii="Amiri" w:hAnsi="Amiri" w:cs="Amiri"/>
          <w:b w:val="0"/>
          <w:bCs w:val="0"/>
          <w:color w:val="FF0000"/>
          <w:sz w:val="34"/>
          <w:szCs w:val="34"/>
          <w:shd w:val="clear" w:color="auto" w:fill="auto"/>
          <w:rtl/>
        </w:rPr>
        <w:t xml:space="preserve"> </w:t>
      </w:r>
      <w:r w:rsidRPr="00E12890">
        <w:rPr>
          <w:rStyle w:val="a9"/>
          <w:rFonts w:ascii="Amiri" w:hAnsi="Amiri" w:cs="Amiri"/>
          <w:color w:val="FF0000"/>
          <w:sz w:val="34"/>
          <w:szCs w:val="34"/>
          <w:shd w:val="clear" w:color="auto" w:fill="auto"/>
        </w:rPr>
        <w:t>-</w:t>
      </w:r>
      <w:r w:rsidRPr="00E12890">
        <w:rPr>
          <w:rStyle w:val="a9"/>
          <w:rFonts w:ascii="Amiri" w:hAnsi="Amiri" w:cs="Amiri"/>
          <w:b w:val="0"/>
          <w:bCs w:val="0"/>
          <w:color w:val="FF0000"/>
          <w:sz w:val="34"/>
          <w:szCs w:val="34"/>
          <w:shd w:val="clear" w:color="auto" w:fill="auto"/>
        </w:rPr>
        <w:t xml:space="preserve"> </w:t>
      </w:r>
      <w:r w:rsidRPr="00E12890">
        <w:rPr>
          <w:rFonts w:ascii="Amiri" w:hAnsi="Amiri" w:cs="Amiri"/>
          <w:b/>
          <w:bCs/>
          <w:color w:val="FF0000"/>
          <w:sz w:val="34"/>
          <w:szCs w:val="34"/>
          <w:shd w:val="clear" w:color="auto" w:fill="auto"/>
          <w:rtl/>
        </w:rPr>
        <w:t>خصوصًا -</w:t>
      </w:r>
    </w:p>
    <w:p w14:paraId="62A21DE4" w14:textId="77777777" w:rsidR="00C60ACC" w:rsidRPr="00E12890" w:rsidRDefault="00C60ACC"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وفيه ثلاثة مطالب:</w:t>
      </w:r>
    </w:p>
    <w:p w14:paraId="0061A80C" w14:textId="77777777" w:rsidR="00C60ACC" w:rsidRPr="00E12890" w:rsidRDefault="00C60ACC"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الأول: </w:t>
      </w:r>
      <w:r w:rsidRPr="00E12890">
        <w:rPr>
          <w:rFonts w:ascii="Amiri" w:hAnsi="Amiri" w:cs="Amiri"/>
          <w:sz w:val="34"/>
          <w:szCs w:val="34"/>
          <w:shd w:val="clear" w:color="auto" w:fill="auto"/>
          <w:rtl/>
        </w:rPr>
        <w:t>أنْوَاعُ الْإِتْيَانِ وَالْمَجِيءِ</w:t>
      </w:r>
    </w:p>
    <w:p w14:paraId="3D787D45" w14:textId="77777777" w:rsidR="00C60ACC" w:rsidRPr="00E12890" w:rsidRDefault="00C60ACC"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الثاني: </w:t>
      </w:r>
      <w:r w:rsidRPr="00E12890">
        <w:rPr>
          <w:rFonts w:ascii="Amiri" w:hAnsi="Amiri" w:cs="Amiri"/>
          <w:sz w:val="34"/>
          <w:szCs w:val="34"/>
          <w:shd w:val="clear" w:color="auto" w:fill="auto"/>
          <w:rtl/>
        </w:rPr>
        <w:t>ثمرات الإيمان بالأسماء والصفات - عمومًا -</w:t>
      </w:r>
      <w:r w:rsidRPr="00E12890">
        <w:rPr>
          <w:rFonts w:ascii="Amiri" w:hAnsi="Amiri" w:cs="Amiri"/>
          <w:b/>
          <w:bCs/>
          <w:sz w:val="34"/>
          <w:szCs w:val="34"/>
          <w:shd w:val="clear" w:color="auto" w:fill="auto"/>
          <w:rtl/>
        </w:rPr>
        <w:t xml:space="preserve"> </w:t>
      </w:r>
    </w:p>
    <w:p w14:paraId="526AA0A6" w14:textId="0AAA90C4" w:rsidR="00C60ACC" w:rsidRPr="00E12890" w:rsidRDefault="00C60ACC"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الثالث: </w:t>
      </w:r>
      <w:r w:rsidRPr="00E12890">
        <w:rPr>
          <w:rFonts w:ascii="Amiri" w:hAnsi="Amiri" w:cs="Amiri"/>
          <w:sz w:val="34"/>
          <w:szCs w:val="34"/>
          <w:shd w:val="clear" w:color="auto" w:fill="auto"/>
          <w:rtl/>
        </w:rPr>
        <w:t>ثمرات الإيمان بصِفَتيِ</w:t>
      </w:r>
      <w:r w:rsidRPr="00E12890">
        <w:rPr>
          <w:rStyle w:val="a9"/>
          <w:rFonts w:ascii="Amiri" w:hAnsi="Amiri" w:cs="Amiri"/>
          <w:sz w:val="34"/>
          <w:szCs w:val="34"/>
          <w:shd w:val="clear" w:color="auto" w:fill="auto"/>
          <w:rtl/>
        </w:rPr>
        <w:t xml:space="preserve"> </w:t>
      </w:r>
      <w:r w:rsidRPr="00E12890">
        <w:rPr>
          <w:rFonts w:ascii="Amiri" w:hAnsi="Amiri" w:cs="Amiri"/>
          <w:sz w:val="34"/>
          <w:szCs w:val="34"/>
          <w:shd w:val="clear" w:color="auto" w:fill="auto"/>
          <w:rtl/>
        </w:rPr>
        <w:t>الْإِتْيَانِ وَالْمَجِيءِ</w:t>
      </w:r>
      <w:r w:rsidRPr="00E12890">
        <w:rPr>
          <w:rStyle w:val="a9"/>
          <w:rFonts w:ascii="Amiri" w:hAnsi="Amiri" w:cs="Amiri"/>
          <w:sz w:val="34"/>
          <w:szCs w:val="34"/>
          <w:shd w:val="clear" w:color="auto" w:fill="auto"/>
        </w:rPr>
        <w:t>-</w:t>
      </w:r>
      <w:r w:rsidR="008800F2" w:rsidRPr="00E12890">
        <w:rPr>
          <w:rStyle w:val="a9"/>
          <w:rFonts w:ascii="Amiri" w:hAnsi="Amiri" w:cs="Amiri"/>
          <w:sz w:val="34"/>
          <w:szCs w:val="34"/>
          <w:shd w:val="clear" w:color="auto" w:fill="auto"/>
          <w:rtl/>
        </w:rPr>
        <w:t xml:space="preserve"> </w:t>
      </w:r>
      <w:r w:rsidRPr="00E12890">
        <w:rPr>
          <w:rFonts w:ascii="Amiri" w:hAnsi="Amiri" w:cs="Amiri"/>
          <w:sz w:val="34"/>
          <w:szCs w:val="34"/>
          <w:shd w:val="clear" w:color="auto" w:fill="auto"/>
          <w:rtl/>
        </w:rPr>
        <w:t>خصوصًا -</w:t>
      </w:r>
    </w:p>
    <w:p w14:paraId="5FA1EDB3" w14:textId="297ADFB1" w:rsidR="00217E8B" w:rsidRPr="00E12890" w:rsidRDefault="00217E8B" w:rsidP="004B4371">
      <w:pPr>
        <w:pStyle w:val="a3"/>
        <w:spacing w:before="40" w:after="40" w:line="240" w:lineRule="auto"/>
        <w:ind w:firstLine="397"/>
        <w:rPr>
          <w:rFonts w:ascii="Amiri" w:hAnsi="Amiri" w:cs="Amiri"/>
          <w:sz w:val="34"/>
          <w:szCs w:val="34"/>
          <w:shd w:val="clear" w:color="auto" w:fill="auto"/>
        </w:rPr>
      </w:pPr>
      <w:r w:rsidRPr="00E12890">
        <w:rPr>
          <w:rFonts w:ascii="Amiri" w:hAnsi="Amiri" w:cs="Amiri"/>
          <w:b/>
          <w:bCs/>
          <w:color w:val="FF0000"/>
          <w:sz w:val="34"/>
          <w:szCs w:val="34"/>
          <w:shd w:val="clear" w:color="auto" w:fill="auto"/>
          <w:rtl/>
        </w:rPr>
        <w:t xml:space="preserve">المبحث </w:t>
      </w:r>
      <w:r w:rsidR="008325A3" w:rsidRPr="00E12890">
        <w:rPr>
          <w:rFonts w:ascii="Amiri" w:hAnsi="Amiri" w:cs="Amiri"/>
          <w:b/>
          <w:bCs/>
          <w:color w:val="FF0000"/>
          <w:sz w:val="34"/>
          <w:szCs w:val="34"/>
          <w:shd w:val="clear" w:color="auto" w:fill="auto"/>
          <w:rtl/>
        </w:rPr>
        <w:t>السابع</w:t>
      </w:r>
      <w:r w:rsidRPr="00E12890">
        <w:rPr>
          <w:rFonts w:ascii="Amiri" w:hAnsi="Amiri" w:cs="Amiri"/>
          <w:b/>
          <w:bCs/>
          <w:color w:val="FF0000"/>
          <w:sz w:val="34"/>
          <w:szCs w:val="34"/>
          <w:shd w:val="clear" w:color="auto" w:fill="auto"/>
          <w:rtl/>
        </w:rPr>
        <w:t xml:space="preserve">: تفسير أهل البدع </w:t>
      </w:r>
      <w:r w:rsidR="00E22C18" w:rsidRPr="00E12890">
        <w:rPr>
          <w:rFonts w:ascii="Amiri" w:hAnsi="Amiri" w:cs="Amiri"/>
          <w:b/>
          <w:bCs/>
          <w:color w:val="FF0000"/>
          <w:sz w:val="34"/>
          <w:szCs w:val="34"/>
          <w:shd w:val="clear" w:color="auto" w:fill="auto"/>
          <w:rtl/>
        </w:rPr>
        <w:t>لصِفَتيِ " الإِتْيَانِ وَالْمَجيءِ " - لله تعالى-</w:t>
      </w:r>
      <w:r w:rsidR="008800F2" w:rsidRPr="00E12890">
        <w:rPr>
          <w:rFonts w:ascii="Amiri" w:hAnsi="Amiri" w:cs="Amiri"/>
          <w:b/>
          <w:bCs/>
          <w:color w:val="FF0000"/>
          <w:sz w:val="34"/>
          <w:szCs w:val="34"/>
          <w:shd w:val="clear" w:color="auto" w:fill="auto"/>
          <w:rtl/>
        </w:rPr>
        <w:t xml:space="preserve"> </w:t>
      </w:r>
    </w:p>
    <w:p w14:paraId="6228CD5C" w14:textId="77777777" w:rsidR="00217E8B" w:rsidRPr="00E12890" w:rsidRDefault="00217E8B"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وفيه ثلاثة مطالب:</w:t>
      </w:r>
    </w:p>
    <w:p w14:paraId="525B1A63" w14:textId="1617990A" w:rsidR="00217E8B" w:rsidRPr="00E12890" w:rsidRDefault="00217E8B"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المطلب الأول: </w:t>
      </w:r>
      <w:r w:rsidRPr="00E12890">
        <w:rPr>
          <w:rFonts w:ascii="Amiri" w:hAnsi="Amiri" w:cs="Amiri"/>
          <w:sz w:val="34"/>
          <w:szCs w:val="34"/>
          <w:shd w:val="clear" w:color="auto" w:fill="auto"/>
          <w:rtl/>
        </w:rPr>
        <w:t xml:space="preserve">اضطراب </w:t>
      </w:r>
      <w:r w:rsidR="009A535E" w:rsidRPr="00E12890">
        <w:rPr>
          <w:rFonts w:ascii="Amiri" w:hAnsi="Amiri" w:cs="Amiri"/>
          <w:sz w:val="34"/>
          <w:szCs w:val="34"/>
          <w:shd w:val="clear" w:color="auto" w:fill="auto"/>
          <w:rtl/>
        </w:rPr>
        <w:t xml:space="preserve">أقوال </w:t>
      </w:r>
      <w:r w:rsidRPr="00E12890">
        <w:rPr>
          <w:rFonts w:ascii="Amiri" w:hAnsi="Amiri" w:cs="Amiri"/>
          <w:sz w:val="34"/>
          <w:szCs w:val="34"/>
          <w:shd w:val="clear" w:color="auto" w:fill="auto"/>
          <w:rtl/>
        </w:rPr>
        <w:t xml:space="preserve">أهل البدع في </w:t>
      </w:r>
      <w:r w:rsidR="00E22C18" w:rsidRPr="00E12890">
        <w:rPr>
          <w:rStyle w:val="ayatext"/>
          <w:rFonts w:ascii="Amiri" w:hAnsi="Amiri" w:cs="Amiri"/>
          <w:sz w:val="34"/>
          <w:szCs w:val="34"/>
          <w:shd w:val="clear" w:color="auto" w:fill="auto"/>
          <w:rtl/>
        </w:rPr>
        <w:t xml:space="preserve">صِفَتيِ </w:t>
      </w:r>
      <w:r w:rsidR="00E22C18" w:rsidRPr="00E12890">
        <w:rPr>
          <w:rFonts w:ascii="Amiri" w:hAnsi="Amiri" w:cs="Amiri"/>
          <w:sz w:val="34"/>
          <w:szCs w:val="34"/>
          <w:shd w:val="clear" w:color="auto" w:fill="auto"/>
          <w:rtl/>
        </w:rPr>
        <w:t xml:space="preserve">" الإِتْيَانِ وَالْمَجيءِ </w:t>
      </w:r>
      <w:r w:rsidR="00E22C18" w:rsidRPr="00E12890">
        <w:rPr>
          <w:rStyle w:val="a9"/>
          <w:rFonts w:ascii="Amiri" w:hAnsi="Amiri" w:cs="Amiri"/>
          <w:b w:val="0"/>
          <w:bCs w:val="0"/>
          <w:sz w:val="34"/>
          <w:szCs w:val="34"/>
          <w:bdr w:val="none" w:sz="0" w:space="0" w:color="auto" w:frame="1"/>
          <w:shd w:val="clear" w:color="auto" w:fill="auto"/>
          <w:rtl/>
        </w:rPr>
        <w:t>"</w:t>
      </w:r>
      <w:r w:rsidR="00E22C18" w:rsidRPr="00E12890">
        <w:rPr>
          <w:rFonts w:ascii="Amiri" w:hAnsi="Amiri" w:cs="Amiri"/>
          <w:sz w:val="34"/>
          <w:szCs w:val="34"/>
          <w:shd w:val="clear" w:color="auto" w:fill="auto"/>
          <w:rtl/>
        </w:rPr>
        <w:t xml:space="preserve"> - لله تعالى -</w:t>
      </w:r>
      <w:r w:rsidR="008800F2" w:rsidRPr="00E12890">
        <w:rPr>
          <w:rFonts w:ascii="Amiri" w:hAnsi="Amiri" w:cs="Amiri"/>
          <w:b/>
          <w:bCs/>
          <w:color w:val="FF0000"/>
          <w:sz w:val="34"/>
          <w:szCs w:val="34"/>
          <w:shd w:val="clear" w:color="auto" w:fill="auto"/>
          <w:rtl/>
        </w:rPr>
        <w:t xml:space="preserve"> </w:t>
      </w:r>
    </w:p>
    <w:p w14:paraId="0C102B40" w14:textId="781C36C3" w:rsidR="00217E8B" w:rsidRPr="00E12890" w:rsidRDefault="00217E8B"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lastRenderedPageBreak/>
        <w:t xml:space="preserve">المطلب الثاني: </w:t>
      </w:r>
      <w:r w:rsidR="00E22C18" w:rsidRPr="00E12890">
        <w:rPr>
          <w:rFonts w:ascii="Amiri" w:hAnsi="Amiri" w:cs="Amiri"/>
          <w:sz w:val="34"/>
          <w:szCs w:val="34"/>
          <w:shd w:val="clear" w:color="auto" w:fill="auto"/>
          <w:rtl/>
        </w:rPr>
        <w:t xml:space="preserve">حكم من أنكر ثبوت </w:t>
      </w:r>
      <w:r w:rsidR="00E22C18" w:rsidRPr="00E12890">
        <w:rPr>
          <w:rStyle w:val="ayatext"/>
          <w:rFonts w:ascii="Amiri" w:hAnsi="Amiri" w:cs="Amiri"/>
          <w:sz w:val="34"/>
          <w:szCs w:val="34"/>
          <w:shd w:val="clear" w:color="auto" w:fill="auto"/>
          <w:rtl/>
        </w:rPr>
        <w:t xml:space="preserve">صِفَتيِ </w:t>
      </w:r>
      <w:r w:rsidR="00E22C18" w:rsidRPr="00E12890">
        <w:rPr>
          <w:rFonts w:ascii="Amiri" w:hAnsi="Amiri" w:cs="Amiri"/>
          <w:sz w:val="34"/>
          <w:szCs w:val="34"/>
          <w:shd w:val="clear" w:color="auto" w:fill="auto"/>
          <w:rtl/>
        </w:rPr>
        <w:t xml:space="preserve">" الإِتْيَانِ وَالْمَجيءِ </w:t>
      </w:r>
      <w:r w:rsidR="00E22C18" w:rsidRPr="00E12890">
        <w:rPr>
          <w:rStyle w:val="a9"/>
          <w:rFonts w:ascii="Amiri" w:hAnsi="Amiri" w:cs="Amiri"/>
          <w:b w:val="0"/>
          <w:bCs w:val="0"/>
          <w:sz w:val="34"/>
          <w:szCs w:val="34"/>
          <w:bdr w:val="none" w:sz="0" w:space="0" w:color="auto" w:frame="1"/>
          <w:shd w:val="clear" w:color="auto" w:fill="auto"/>
          <w:rtl/>
        </w:rPr>
        <w:t>"</w:t>
      </w:r>
      <w:r w:rsidR="00E22C18" w:rsidRPr="00E12890">
        <w:rPr>
          <w:rFonts w:ascii="Amiri" w:hAnsi="Amiri" w:cs="Amiri"/>
          <w:sz w:val="34"/>
          <w:szCs w:val="34"/>
          <w:shd w:val="clear" w:color="auto" w:fill="auto"/>
          <w:rtl/>
        </w:rPr>
        <w:t xml:space="preserve"> - لله تعالى -</w:t>
      </w:r>
      <w:r w:rsidR="008800F2" w:rsidRPr="00E12890">
        <w:rPr>
          <w:rFonts w:ascii="Amiri" w:hAnsi="Amiri" w:cs="Amiri"/>
          <w:b/>
          <w:bCs/>
          <w:color w:val="FF0000"/>
          <w:sz w:val="34"/>
          <w:szCs w:val="34"/>
          <w:shd w:val="clear" w:color="auto" w:fill="auto"/>
          <w:rtl/>
        </w:rPr>
        <w:t xml:space="preserve"> </w:t>
      </w:r>
    </w:p>
    <w:p w14:paraId="6357DD36" w14:textId="4559166B" w:rsidR="00D46598" w:rsidRPr="00E12890" w:rsidRDefault="00217E8B" w:rsidP="004B4371">
      <w:pPr>
        <w:pStyle w:val="a3"/>
        <w:spacing w:before="40" w:after="40" w:line="240" w:lineRule="auto"/>
        <w:ind w:firstLine="397"/>
        <w:rPr>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t xml:space="preserve">المطلب الثالث: </w:t>
      </w:r>
      <w:r w:rsidRPr="00E12890">
        <w:rPr>
          <w:rFonts w:ascii="Amiri" w:hAnsi="Amiri" w:cs="Amiri"/>
          <w:sz w:val="34"/>
          <w:szCs w:val="34"/>
          <w:shd w:val="clear" w:color="auto" w:fill="auto"/>
          <w:rtl/>
        </w:rPr>
        <w:t xml:space="preserve">الرد على من تأول </w:t>
      </w:r>
      <w:r w:rsidR="00E22C18" w:rsidRPr="00E12890">
        <w:rPr>
          <w:rStyle w:val="ayatext"/>
          <w:rFonts w:ascii="Amiri" w:hAnsi="Amiri" w:cs="Amiri"/>
          <w:sz w:val="34"/>
          <w:szCs w:val="34"/>
          <w:shd w:val="clear" w:color="auto" w:fill="auto"/>
          <w:rtl/>
        </w:rPr>
        <w:t xml:space="preserve">صِفَتي </w:t>
      </w:r>
      <w:r w:rsidR="00E22C18" w:rsidRPr="00E12890">
        <w:rPr>
          <w:rFonts w:ascii="Amiri" w:hAnsi="Amiri" w:cs="Amiri"/>
          <w:sz w:val="34"/>
          <w:szCs w:val="34"/>
          <w:shd w:val="clear" w:color="auto" w:fill="auto"/>
          <w:rtl/>
        </w:rPr>
        <w:t xml:space="preserve">" الإِتْيَانِ وَالْمَجيءِ </w:t>
      </w:r>
      <w:r w:rsidR="00E22C18" w:rsidRPr="00E12890">
        <w:rPr>
          <w:rStyle w:val="a9"/>
          <w:rFonts w:ascii="Amiri" w:hAnsi="Amiri" w:cs="Amiri"/>
          <w:b w:val="0"/>
          <w:bCs w:val="0"/>
          <w:sz w:val="34"/>
          <w:szCs w:val="34"/>
          <w:bdr w:val="none" w:sz="0" w:space="0" w:color="auto" w:frame="1"/>
          <w:shd w:val="clear" w:color="auto" w:fill="auto"/>
          <w:rtl/>
        </w:rPr>
        <w:t>"</w:t>
      </w:r>
      <w:r w:rsidR="00E22C18" w:rsidRPr="00E12890">
        <w:rPr>
          <w:rFonts w:ascii="Amiri" w:hAnsi="Amiri" w:cs="Amiri"/>
          <w:sz w:val="34"/>
          <w:szCs w:val="34"/>
          <w:shd w:val="clear" w:color="auto" w:fill="auto"/>
          <w:rtl/>
        </w:rPr>
        <w:t xml:space="preserve"> - لله تعالى-</w:t>
      </w:r>
      <w:r w:rsidR="008800F2" w:rsidRPr="00E12890">
        <w:rPr>
          <w:rFonts w:ascii="Amiri" w:hAnsi="Amiri" w:cs="Amiri"/>
          <w:b/>
          <w:bCs/>
          <w:color w:val="FF0000"/>
          <w:sz w:val="34"/>
          <w:szCs w:val="34"/>
          <w:shd w:val="clear" w:color="auto" w:fill="auto"/>
          <w:rtl/>
        </w:rPr>
        <w:t xml:space="preserve"> </w:t>
      </w:r>
    </w:p>
    <w:p w14:paraId="51404E2C" w14:textId="77777777" w:rsidR="00D023BA" w:rsidRPr="00E12890" w:rsidRDefault="00D023BA" w:rsidP="004B4371">
      <w:pPr>
        <w:pStyle w:val="1"/>
        <w:bidi/>
        <w:rPr>
          <w:rtl/>
        </w:rPr>
      </w:pPr>
      <w:bookmarkStart w:id="4" w:name="_Toc160532378"/>
      <w:r w:rsidRPr="00E12890">
        <w:rPr>
          <w:rtl/>
        </w:rPr>
        <w:t>مَنْهَجِيَّةُ البَحْثِ</w:t>
      </w:r>
      <w:bookmarkEnd w:id="4"/>
    </w:p>
    <w:p w14:paraId="2B03CA5F" w14:textId="77777777" w:rsidR="00D023BA" w:rsidRPr="00E12890" w:rsidRDefault="00D023BA" w:rsidP="004B4371">
      <w:pPr>
        <w:pStyle w:val="2"/>
        <w:rPr>
          <w:rtl/>
        </w:rPr>
      </w:pPr>
      <w:bookmarkStart w:id="5" w:name="_Toc160532379"/>
      <w:r w:rsidRPr="00E12890">
        <w:rPr>
          <w:rtl/>
        </w:rPr>
        <w:t>أولًا: مشكلة البحث وأهدافه</w:t>
      </w:r>
      <w:bookmarkEnd w:id="5"/>
    </w:p>
    <w:p w14:paraId="4B7776ED" w14:textId="77777777" w:rsidR="00D023BA" w:rsidRPr="00E12890" w:rsidRDefault="00D023B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sz w:val="34"/>
          <w:szCs w:val="34"/>
          <w:shd w:val="clear" w:color="auto" w:fill="auto"/>
          <w:rtl/>
        </w:rPr>
        <w:t>تكمن مشكلة البحث فيما يلي:</w:t>
      </w:r>
    </w:p>
    <w:p w14:paraId="411A48D3" w14:textId="77777777" w:rsidR="00D023BA" w:rsidRPr="00E12890" w:rsidRDefault="00D023B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sz w:val="34"/>
          <w:szCs w:val="34"/>
          <w:shd w:val="clear" w:color="auto" w:fill="auto"/>
          <w:rtl/>
        </w:rPr>
        <w:t>1- في تصدر أهل التأويل وبروز مناهجهم العقدية في كتب العقيدة والتفسير وغيرها من المصنفات، وذلك مما يشوش على عوام الأمة فينخدعون بزخرف القول ومعسول الكلام، خاصة إذا تصدر له عليم اللسان ممن يجيد تحريف الكلم عن مواضعه.</w:t>
      </w:r>
    </w:p>
    <w:p w14:paraId="2868A19E" w14:textId="1ACF408D" w:rsidR="00D023BA" w:rsidRPr="00E12890" w:rsidRDefault="00D023B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sz w:val="34"/>
          <w:szCs w:val="34"/>
          <w:shd w:val="clear" w:color="auto" w:fill="auto"/>
          <w:rtl/>
        </w:rPr>
        <w:t xml:space="preserve">2- </w:t>
      </w:r>
      <w:r w:rsidR="002C4E69" w:rsidRPr="00E12890">
        <w:rPr>
          <w:rFonts w:ascii="Amiri" w:hAnsi="Amiri" w:cs="Amiri"/>
          <w:sz w:val="34"/>
          <w:szCs w:val="34"/>
          <w:shd w:val="clear" w:color="auto" w:fill="auto"/>
          <w:rtl/>
        </w:rPr>
        <w:t>ادعاء</w:t>
      </w:r>
      <w:r w:rsidRPr="00E12890">
        <w:rPr>
          <w:rFonts w:ascii="Amiri" w:hAnsi="Amiri" w:cs="Amiri"/>
          <w:sz w:val="34"/>
          <w:szCs w:val="34"/>
          <w:shd w:val="clear" w:color="auto" w:fill="auto"/>
          <w:rtl/>
        </w:rPr>
        <w:t xml:space="preserve"> بعض أهل التأويل الذين ينسبون - زورًا وبهتانُا- تأويل</w:t>
      </w:r>
      <w:r w:rsidR="006C4F12" w:rsidRPr="00E12890">
        <w:rPr>
          <w:rFonts w:ascii="Amiri" w:hAnsi="Amiri" w:cs="Amiri"/>
          <w:sz w:val="34"/>
          <w:szCs w:val="34"/>
          <w:shd w:val="clear" w:color="auto" w:fill="auto"/>
          <w:rtl/>
        </w:rPr>
        <w:t xml:space="preserve">" صِفَتَي الإِتْيَانِ وَالْمَجِيءِ" </w:t>
      </w:r>
      <w:r w:rsidR="000503ED" w:rsidRPr="00E12890">
        <w:rPr>
          <w:rFonts w:ascii="Amiri" w:hAnsi="Amiri" w:cs="Amiri"/>
          <w:sz w:val="34"/>
          <w:szCs w:val="34"/>
          <w:shd w:val="clear" w:color="auto" w:fill="auto"/>
          <w:rtl/>
        </w:rPr>
        <w:t xml:space="preserve">لبعض أئمة أهل السنة </w:t>
      </w:r>
      <w:r w:rsidRPr="00E12890">
        <w:rPr>
          <w:rFonts w:ascii="Amiri" w:hAnsi="Amiri" w:cs="Amiri"/>
          <w:sz w:val="34"/>
          <w:szCs w:val="34"/>
          <w:shd w:val="clear" w:color="auto" w:fill="auto"/>
          <w:rtl/>
        </w:rPr>
        <w:t xml:space="preserve">وإبطال مزاعمهم </w:t>
      </w:r>
      <w:proofErr w:type="spellStart"/>
      <w:r w:rsidRPr="00E12890">
        <w:rPr>
          <w:rFonts w:ascii="Amiri" w:hAnsi="Amiri" w:cs="Amiri"/>
          <w:sz w:val="34"/>
          <w:szCs w:val="34"/>
          <w:shd w:val="clear" w:color="auto" w:fill="auto"/>
          <w:rtl/>
        </w:rPr>
        <w:t>بدوامغ</w:t>
      </w:r>
      <w:proofErr w:type="spellEnd"/>
      <w:r w:rsidRPr="00E12890">
        <w:rPr>
          <w:rFonts w:ascii="Amiri" w:hAnsi="Amiri" w:cs="Amiri"/>
          <w:sz w:val="34"/>
          <w:szCs w:val="34"/>
          <w:shd w:val="clear" w:color="auto" w:fill="auto"/>
          <w:rtl/>
        </w:rPr>
        <w:t xml:space="preserve"> الأدلة وواضح البراهين العقلية والنقلية.</w:t>
      </w:r>
      <w:r w:rsidR="008800F2" w:rsidRPr="00E12890">
        <w:rPr>
          <w:rFonts w:ascii="Amiri" w:hAnsi="Amiri" w:cs="Amiri"/>
          <w:sz w:val="34"/>
          <w:szCs w:val="34"/>
          <w:shd w:val="clear" w:color="auto" w:fill="auto"/>
          <w:rtl/>
        </w:rPr>
        <w:t xml:space="preserve"> </w:t>
      </w:r>
    </w:p>
    <w:p w14:paraId="510CF181" w14:textId="77777777" w:rsidR="00D023BA" w:rsidRPr="00E12890" w:rsidRDefault="00D023BA"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وتهدف هذه الدراسة المختصرة لأهداف، من أبرزها ما يلي:</w:t>
      </w:r>
    </w:p>
    <w:p w14:paraId="7899CA29" w14:textId="77777777" w:rsidR="00D023BA" w:rsidRPr="00E12890" w:rsidRDefault="00D023BA" w:rsidP="004B4371">
      <w:pPr>
        <w:pStyle w:val="a3"/>
        <w:bidi w:val="0"/>
        <w:spacing w:before="40" w:after="40" w:line="240" w:lineRule="auto"/>
        <w:ind w:firstLine="397"/>
        <w:jc w:val="right"/>
        <w:rPr>
          <w:rFonts w:ascii="Amiri" w:hAnsi="Amiri" w:cs="Amiri"/>
          <w:sz w:val="34"/>
          <w:szCs w:val="34"/>
          <w:shd w:val="clear" w:color="auto" w:fill="auto"/>
          <w:rtl/>
        </w:rPr>
      </w:pPr>
      <w:r w:rsidRPr="00E12890">
        <w:rPr>
          <w:rFonts w:ascii="Amiri" w:hAnsi="Amiri" w:cs="Amiri"/>
          <w:sz w:val="34"/>
          <w:szCs w:val="34"/>
          <w:shd w:val="clear" w:color="auto" w:fill="auto"/>
          <w:rtl/>
        </w:rPr>
        <w:t>1- التعريف بمكانة وأهميَّة الأسماء والصِّفات؛ ومسيس الحاجة لدراستها</w:t>
      </w:r>
    </w:p>
    <w:p w14:paraId="3EED811A" w14:textId="77777777" w:rsidR="00D023BA" w:rsidRPr="00E12890" w:rsidRDefault="00D023BA" w:rsidP="004B4371">
      <w:pPr>
        <w:pStyle w:val="a3"/>
        <w:spacing w:before="40" w:after="40" w:line="240" w:lineRule="auto"/>
        <w:ind w:firstLine="397"/>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2- الانتصار</w:t>
      </w:r>
      <w:proofErr w:type="gramEnd"/>
      <w:r w:rsidRPr="00E12890">
        <w:rPr>
          <w:rFonts w:ascii="Amiri" w:hAnsi="Amiri" w:cs="Amiri"/>
          <w:sz w:val="34"/>
          <w:szCs w:val="34"/>
          <w:shd w:val="clear" w:color="auto" w:fill="auto"/>
          <w:rtl/>
        </w:rPr>
        <w:t xml:space="preserve"> لمعتقد الفرقة الناجية والطائفة المنصورة إلى قيام الساعة أهل السنة والجماعة في صفات الرب - جَلَّ في علاه - .</w:t>
      </w:r>
    </w:p>
    <w:p w14:paraId="387EA62D" w14:textId="77777777" w:rsidR="00D023BA" w:rsidRPr="00E12890" w:rsidRDefault="00D023B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sz w:val="34"/>
          <w:szCs w:val="34"/>
          <w:shd w:val="clear" w:color="auto" w:fill="auto"/>
          <w:rtl/>
        </w:rPr>
        <w:t xml:space="preserve">3- تحقيق الإيمان بالله تعالى، والذي لا يتم إلا بمعرفته بنعوت جلاله، ومعرفته - تبارك وتعالى - لا تتم إلا بتحقيق توحيد الأسماء والصفات الذي هو أحد أركان التوحيد. </w:t>
      </w:r>
    </w:p>
    <w:p w14:paraId="6DB9DD1E" w14:textId="40B01D87" w:rsidR="004B4371" w:rsidRPr="00E12890" w:rsidRDefault="00D023BA" w:rsidP="004B4371">
      <w:pPr>
        <w:pStyle w:val="a3"/>
        <w:spacing w:before="40" w:after="40" w:line="240" w:lineRule="auto"/>
        <w:ind w:firstLine="397"/>
        <w:rPr>
          <w:rFonts w:ascii="Amiri" w:hAnsi="Amiri" w:cs="Amiri"/>
          <w:sz w:val="34"/>
          <w:szCs w:val="34"/>
          <w:shd w:val="clear" w:color="auto" w:fill="auto"/>
        </w:rPr>
      </w:pPr>
      <w:proofErr w:type="gramStart"/>
      <w:r w:rsidRPr="00E12890">
        <w:rPr>
          <w:rFonts w:ascii="Amiri" w:hAnsi="Amiri" w:cs="Amiri"/>
          <w:sz w:val="34"/>
          <w:szCs w:val="34"/>
          <w:shd w:val="clear" w:color="auto" w:fill="auto"/>
          <w:rtl/>
        </w:rPr>
        <w:lastRenderedPageBreak/>
        <w:t>4- وأن</w:t>
      </w:r>
      <w:proofErr w:type="gramEnd"/>
      <w:r w:rsidRPr="00E12890">
        <w:rPr>
          <w:rFonts w:ascii="Amiri" w:hAnsi="Amiri" w:cs="Amiri"/>
          <w:sz w:val="34"/>
          <w:szCs w:val="34"/>
          <w:shd w:val="clear" w:color="auto" w:fill="auto"/>
          <w:rtl/>
        </w:rPr>
        <w:t xml:space="preserve"> أسماء الله الحسنى وصفاته العلى هي التي تدل على مدحه وحمده والثناء عليه وتمجيده وتعظيمه وإجلاله، وهي التي تُعد من أعظم وأجل وأسلم السبل الموصلة لمعرفته - جلَّ</w:t>
      </w:r>
      <w:r w:rsidRPr="00E12890">
        <w:rPr>
          <w:rFonts w:ascii="Amiri" w:hAnsi="Amiri" w:cs="Amiri"/>
          <w:sz w:val="34"/>
          <w:szCs w:val="34"/>
          <w:bdr w:val="none" w:sz="0" w:space="0" w:color="auto" w:frame="1"/>
          <w:shd w:val="clear" w:color="auto" w:fill="auto"/>
          <w:rtl/>
        </w:rPr>
        <w:t xml:space="preserve"> في علاه-، ومعرفة ما يجب له من صفات الكمال ونعوت الجلال .</w:t>
      </w:r>
    </w:p>
    <w:p w14:paraId="3F69A84C" w14:textId="77777777" w:rsidR="004B4371" w:rsidRPr="00E12890" w:rsidRDefault="004B4371">
      <w:pPr>
        <w:bidi w:val="0"/>
        <w:rPr>
          <w:rFonts w:ascii="Amiri" w:eastAsia="Calibri" w:hAnsi="Amiri" w:cs="Amiri"/>
          <w:sz w:val="34"/>
          <w:szCs w:val="34"/>
        </w:rPr>
      </w:pPr>
      <w:r w:rsidRPr="00E12890">
        <w:rPr>
          <w:rFonts w:ascii="Amiri" w:hAnsi="Amiri" w:cs="Amiri"/>
          <w:sz w:val="34"/>
          <w:szCs w:val="34"/>
        </w:rPr>
        <w:br w:type="page"/>
      </w:r>
    </w:p>
    <w:p w14:paraId="0E64C0C3" w14:textId="77777777" w:rsidR="00D023BA" w:rsidRPr="00E12890" w:rsidRDefault="00D023BA" w:rsidP="004B4371">
      <w:pPr>
        <w:pStyle w:val="2"/>
        <w:rPr>
          <w:rtl/>
        </w:rPr>
      </w:pPr>
      <w:bookmarkStart w:id="6" w:name="_Toc160532380"/>
      <w:r w:rsidRPr="00E12890">
        <w:rPr>
          <w:rtl/>
        </w:rPr>
        <w:lastRenderedPageBreak/>
        <w:t>ثانيًا: أسباب ودواعي اختيار موضوع البحث</w:t>
      </w:r>
      <w:bookmarkEnd w:id="6"/>
    </w:p>
    <w:p w14:paraId="4A43ABDE" w14:textId="77777777" w:rsidR="00D023BA" w:rsidRPr="00E12890" w:rsidRDefault="00D023BA"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إن أهم ودواعي اختيار موضوع البحث ترجع لأسباب جليلة ولعل من أبرزها ما يلي:</w:t>
      </w:r>
    </w:p>
    <w:p w14:paraId="212531E0" w14:textId="77777777" w:rsidR="00D023BA" w:rsidRPr="00E12890" w:rsidRDefault="00D023B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sz w:val="34"/>
          <w:szCs w:val="34"/>
          <w:shd w:val="clear" w:color="auto" w:fill="auto"/>
          <w:rtl/>
        </w:rPr>
        <w:t xml:space="preserve">1- إظهار مكانة العقيدة من الدين، وأنها أساس الملة، وهي أول ما </w:t>
      </w:r>
      <w:proofErr w:type="spellStart"/>
      <w:r w:rsidRPr="00E12890">
        <w:rPr>
          <w:rFonts w:ascii="Amiri" w:hAnsi="Amiri" w:cs="Amiri"/>
          <w:sz w:val="34"/>
          <w:szCs w:val="34"/>
          <w:shd w:val="clear" w:color="auto" w:fill="auto"/>
          <w:rtl/>
        </w:rPr>
        <w:t>دعى</w:t>
      </w:r>
      <w:proofErr w:type="spellEnd"/>
      <w:r w:rsidRPr="00E12890">
        <w:rPr>
          <w:rFonts w:ascii="Amiri" w:hAnsi="Amiri" w:cs="Amiri"/>
          <w:sz w:val="34"/>
          <w:szCs w:val="34"/>
          <w:shd w:val="clear" w:color="auto" w:fill="auto"/>
          <w:rtl/>
        </w:rPr>
        <w:t xml:space="preserve"> إليه الرسل </w:t>
      </w:r>
    </w:p>
    <w:p w14:paraId="2AF72A21" w14:textId="4FED48AB" w:rsidR="00D023BA" w:rsidRPr="00E12890" w:rsidRDefault="00D023B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sz w:val="34"/>
          <w:szCs w:val="34"/>
          <w:shd w:val="clear" w:color="auto" w:fill="auto"/>
          <w:rtl/>
        </w:rPr>
        <w:t xml:space="preserve">2- بيان خطأ أهل التأويل في إثبات صفات الرب، وأن منهج أهل السنة والجماعة في إثباتها على الحقيقة على وجه يليق بذات الله بلا تأويل ولا تعطيل ولا تكييف ولا تشبيه ولا تمثيل هو المنهج الحق الذي يجب اعتقاده والذي تنعقد به النجاة. </w:t>
      </w:r>
    </w:p>
    <w:p w14:paraId="6717FFF7"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3- بيان أن أهل السنة في باب الصفات عدولًا خيارًا، فهم يثبتونها لله على حقيقتها عبودية لله وتحقيقًا لتوحيد الأسماء والصفات وتنزيهًا لله عن النقائص وعن مشابهة صفاته لصفات المخلوقين، وأنهم وسط بين أهل التَّعطيل الذين يعبدون عدمًا، كالجهميَّة الذين عطلوا صفات الرب جلَّ في علاه، وبين أهل التَّمثيل المشبِّهة، الذين شبهوا صفات الخالق بصفات المخلوق، فهم وسط بين فرق الغلاة والجفاة، كما أن أمة الإسلام وسط بين الأمم - كذلك-.</w:t>
      </w:r>
    </w:p>
    <w:p w14:paraId="1EC3879D" w14:textId="77777777" w:rsidR="00D023BA" w:rsidRPr="00E12890" w:rsidRDefault="00D023B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sz w:val="34"/>
          <w:szCs w:val="34"/>
          <w:shd w:val="clear" w:color="auto" w:fill="auto"/>
          <w:rtl/>
        </w:rPr>
        <w:t xml:space="preserve">4- إثبات </w:t>
      </w:r>
      <w:r w:rsidR="006C4F12" w:rsidRPr="00E12890">
        <w:rPr>
          <w:rFonts w:ascii="Amiri" w:hAnsi="Amiri" w:cs="Amiri"/>
          <w:sz w:val="34"/>
          <w:szCs w:val="34"/>
          <w:shd w:val="clear" w:color="auto" w:fill="auto"/>
          <w:rtl/>
        </w:rPr>
        <w:t xml:space="preserve">" صِفَتَي الإِتْيَانِ وَالْمَجِيءِ" </w:t>
      </w:r>
      <w:r w:rsidRPr="00E12890">
        <w:rPr>
          <w:rFonts w:ascii="Amiri" w:hAnsi="Amiri" w:cs="Amiri"/>
          <w:sz w:val="34"/>
          <w:szCs w:val="34"/>
          <w:shd w:val="clear" w:color="auto" w:fill="auto"/>
          <w:rtl/>
        </w:rPr>
        <w:t>لله - على وجه الخصوص - على وجه يليق بذات الله</w:t>
      </w:r>
      <w:r w:rsidR="00C62E50" w:rsidRPr="00E12890">
        <w:rPr>
          <w:rFonts w:ascii="Amiri" w:hAnsi="Amiri" w:cs="Amiri"/>
          <w:sz w:val="34"/>
          <w:szCs w:val="34"/>
          <w:shd w:val="clear" w:color="auto" w:fill="auto"/>
          <w:rtl/>
        </w:rPr>
        <w:t xml:space="preserve"> تعالى</w:t>
      </w:r>
    </w:p>
    <w:p w14:paraId="4E36668E" w14:textId="23376B3B" w:rsidR="004B4371" w:rsidRPr="00E12890" w:rsidRDefault="00D023BA" w:rsidP="004B4371">
      <w:pPr>
        <w:pStyle w:val="a3"/>
        <w:spacing w:before="40" w:after="40" w:line="240" w:lineRule="auto"/>
        <w:ind w:firstLine="397"/>
        <w:rPr>
          <w:rFonts w:ascii="Amiri" w:hAnsi="Amiri" w:cs="Amiri"/>
          <w:sz w:val="34"/>
          <w:szCs w:val="34"/>
          <w:shd w:val="clear" w:color="auto" w:fill="auto"/>
          <w:rtl/>
        </w:rPr>
      </w:pPr>
      <w:r w:rsidRPr="00E12890">
        <w:rPr>
          <w:rFonts w:ascii="Amiri" w:hAnsi="Amiri" w:cs="Amiri"/>
          <w:sz w:val="34"/>
          <w:szCs w:val="34"/>
          <w:shd w:val="clear" w:color="auto" w:fill="auto"/>
          <w:rtl/>
        </w:rPr>
        <w:t xml:space="preserve">5- الرد على من أنكر ثبوت </w:t>
      </w:r>
      <w:r w:rsidR="006C4F12" w:rsidRPr="00E12890">
        <w:rPr>
          <w:rFonts w:ascii="Amiri" w:hAnsi="Amiri" w:cs="Amiri"/>
          <w:sz w:val="34"/>
          <w:szCs w:val="34"/>
          <w:shd w:val="clear" w:color="auto" w:fill="auto"/>
          <w:rtl/>
        </w:rPr>
        <w:t xml:space="preserve">" صِفَتَي الإِتْيَانِ وَالْمَجِيءِ" </w:t>
      </w:r>
      <w:r w:rsidRPr="00E12890">
        <w:rPr>
          <w:rFonts w:ascii="Amiri" w:hAnsi="Amiri" w:cs="Amiri"/>
          <w:sz w:val="34"/>
          <w:szCs w:val="34"/>
          <w:shd w:val="clear" w:color="auto" w:fill="auto"/>
          <w:rtl/>
        </w:rPr>
        <w:t xml:space="preserve">لله من المعطلة والمشبهة ومن تبعهم من متأولي الأشاعرة والمتكلمين. </w:t>
      </w:r>
    </w:p>
    <w:p w14:paraId="201968CA" w14:textId="77777777" w:rsidR="004B4371" w:rsidRPr="00E12890" w:rsidRDefault="004B4371">
      <w:pPr>
        <w:bidi w:val="0"/>
        <w:rPr>
          <w:rFonts w:ascii="Amiri" w:eastAsia="Calibri" w:hAnsi="Amiri" w:cs="Amiri"/>
          <w:sz w:val="34"/>
          <w:szCs w:val="34"/>
          <w:rtl/>
        </w:rPr>
      </w:pPr>
      <w:r w:rsidRPr="00E12890">
        <w:rPr>
          <w:rFonts w:ascii="Amiri" w:hAnsi="Amiri" w:cs="Amiri"/>
          <w:sz w:val="34"/>
          <w:szCs w:val="34"/>
          <w:rtl/>
        </w:rPr>
        <w:br w:type="page"/>
      </w:r>
    </w:p>
    <w:p w14:paraId="18092B3B" w14:textId="77777777" w:rsidR="00D023BA" w:rsidRPr="00E12890" w:rsidRDefault="00D023BA" w:rsidP="004B4371">
      <w:pPr>
        <w:pStyle w:val="2"/>
        <w:rPr>
          <w:rtl/>
        </w:rPr>
      </w:pPr>
      <w:bookmarkStart w:id="7" w:name="_Toc160532381"/>
      <w:r w:rsidRPr="00E12890">
        <w:rPr>
          <w:rtl/>
        </w:rPr>
        <w:lastRenderedPageBreak/>
        <w:t>ثالثًا: أهمية موضوع البحث</w:t>
      </w:r>
      <w:bookmarkEnd w:id="7"/>
    </w:p>
    <w:p w14:paraId="32CC4183" w14:textId="77777777" w:rsidR="00D023BA" w:rsidRPr="00E12890" w:rsidRDefault="00D023BA" w:rsidP="004B4371">
      <w:pPr>
        <w:pStyle w:val="a3"/>
        <w:spacing w:before="40" w:after="40" w:line="240" w:lineRule="auto"/>
        <w:ind w:firstLine="397"/>
        <w:rPr>
          <w:rFonts w:ascii="Amiri" w:hAnsi="Amiri" w:cs="Amiri"/>
          <w:b/>
          <w:bCs/>
          <w:sz w:val="34"/>
          <w:szCs w:val="34"/>
          <w:shd w:val="clear" w:color="auto" w:fill="auto"/>
          <w:rtl/>
        </w:rPr>
      </w:pPr>
      <w:r w:rsidRPr="00E12890">
        <w:rPr>
          <w:rFonts w:ascii="Amiri" w:hAnsi="Amiri" w:cs="Amiri"/>
          <w:b/>
          <w:bCs/>
          <w:sz w:val="34"/>
          <w:szCs w:val="34"/>
          <w:shd w:val="clear" w:color="auto" w:fill="auto"/>
          <w:rtl/>
        </w:rPr>
        <w:t>للبحث أهمية كبرى تكمن فيما يلي:</w:t>
      </w:r>
    </w:p>
    <w:p w14:paraId="60FA1894"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1- أن موضوع البحث متعلق بالعقيدة والإيمان بالله وبصفاته، والإيمان بما جاء به الرسول - صلى الله عليه وسلم - وأخبر به عن الله تعالى، وإن من أهم وأبرز ما جاء وأخبر به عن ربه تعالى هو توحيده في أسمائه وصفاته.</w:t>
      </w:r>
    </w:p>
    <w:p w14:paraId="758DC55F"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hint="cs"/>
          <w:shd w:val="clear" w:color="auto" w:fill="auto"/>
          <w:rtl/>
        </w:rPr>
        <w:t>2- في وجوب التنبيه على مكانة العقيدة من الدين</w:t>
      </w:r>
      <w:r w:rsidRPr="00E12890">
        <w:rPr>
          <w:rStyle w:val="a9"/>
          <w:rFonts w:ascii="Amiri" w:hAnsi="Amiri" w:cs="Amiri"/>
          <w:b w:val="0"/>
          <w:bCs w:val="0"/>
          <w:sz w:val="34"/>
          <w:szCs w:val="34"/>
          <w:shd w:val="clear" w:color="auto" w:fill="auto"/>
          <w:rtl/>
        </w:rPr>
        <w:t xml:space="preserve">، وأنها </w:t>
      </w:r>
      <w:r w:rsidRPr="00E12890">
        <w:rPr>
          <w:rFonts w:ascii="Amiri" w:hAnsi="Amiri" w:cs="Amiri"/>
          <w:sz w:val="34"/>
          <w:szCs w:val="34"/>
          <w:shd w:val="clear" w:color="auto" w:fill="auto"/>
          <w:rtl/>
        </w:rPr>
        <w:t xml:space="preserve">أوَّل الواجبات </w:t>
      </w:r>
      <w:proofErr w:type="spellStart"/>
      <w:r w:rsidRPr="00E12890">
        <w:rPr>
          <w:rFonts w:ascii="Amiri" w:hAnsi="Amiri" w:cs="Amiri"/>
          <w:sz w:val="34"/>
          <w:szCs w:val="34"/>
          <w:shd w:val="clear" w:color="auto" w:fill="auto"/>
          <w:rtl/>
        </w:rPr>
        <w:t>المتحمات</w:t>
      </w:r>
      <w:proofErr w:type="spellEnd"/>
      <w:r w:rsidRPr="00E12890">
        <w:rPr>
          <w:rFonts w:ascii="Amiri" w:hAnsi="Amiri" w:cs="Amiri"/>
          <w:sz w:val="34"/>
          <w:szCs w:val="34"/>
          <w:shd w:val="clear" w:color="auto" w:fill="auto"/>
          <w:rtl/>
        </w:rPr>
        <w:t xml:space="preserve"> على جميع البريات</w:t>
      </w:r>
    </w:p>
    <w:p w14:paraId="5AD9C505"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3-</w:t>
      </w:r>
      <w:r w:rsidRPr="00E12890">
        <w:rPr>
          <w:rStyle w:val="a9"/>
          <w:rFonts w:ascii="Amiri" w:hAnsi="Amiri" w:cs="Amiri"/>
          <w:b w:val="0"/>
          <w:bCs w:val="0"/>
          <w:sz w:val="34"/>
          <w:szCs w:val="34"/>
          <w:shd w:val="clear" w:color="auto" w:fill="auto"/>
          <w:rtl/>
        </w:rPr>
        <w:t xml:space="preserve"> وجوب التنبيه على أن صحة العقيدة مقدم على كل العبادات والمعاملات والأخلاق، لأن ديننا مبني على العقائد والعبادات والمعاملات والأخلاق، ولا يصح أي عمل ولا يقبل إلا بصحة وسلامة المعتقد أولًا</w:t>
      </w:r>
      <w:r w:rsidRPr="00E12890">
        <w:rPr>
          <w:rFonts w:ascii="Amiri" w:hAnsi="Amiri" w:cs="Amiri"/>
          <w:sz w:val="34"/>
          <w:szCs w:val="34"/>
          <w:shd w:val="clear" w:color="auto" w:fill="auto"/>
          <w:rtl/>
        </w:rPr>
        <w:t>، لأن المكلف لا يطالب بالأعمال إلا بعد صحة وسلامة المعتقد الذي تَنبني على صحته وسلامته وقبوله جميع الأعمال.</w:t>
      </w:r>
    </w:p>
    <w:p w14:paraId="6F68463A"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4- إثبات </w:t>
      </w:r>
      <w:r w:rsidR="006C4F12" w:rsidRPr="00E12890">
        <w:rPr>
          <w:rFonts w:ascii="Amiri" w:hAnsi="Amiri" w:cs="Amiri"/>
          <w:sz w:val="34"/>
          <w:szCs w:val="34"/>
          <w:shd w:val="clear" w:color="auto" w:fill="auto"/>
          <w:rtl/>
        </w:rPr>
        <w:t xml:space="preserve">" صِفَتَي الإِتْيَانِ وَالْمَجِيءِ" </w:t>
      </w:r>
      <w:r w:rsidRPr="00E12890">
        <w:rPr>
          <w:rFonts w:ascii="Amiri" w:hAnsi="Amiri" w:cs="Amiri"/>
          <w:sz w:val="34"/>
          <w:szCs w:val="34"/>
          <w:shd w:val="clear" w:color="auto" w:fill="auto"/>
          <w:rtl/>
        </w:rPr>
        <w:t>لله - على وجه الخصوص - على وجه يليق بذات الله</w:t>
      </w:r>
    </w:p>
    <w:p w14:paraId="0E5B111D"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Pr>
      </w:pPr>
      <w:proofErr w:type="gramStart"/>
      <w:r w:rsidRPr="00E12890">
        <w:rPr>
          <w:rFonts w:ascii="Amiri" w:hAnsi="Amiri" w:cs="Amiri"/>
          <w:sz w:val="34"/>
          <w:szCs w:val="34"/>
          <w:shd w:val="clear" w:color="auto" w:fill="auto"/>
          <w:rtl/>
        </w:rPr>
        <w:t>5- وجوب</w:t>
      </w:r>
      <w:proofErr w:type="gramEnd"/>
      <w:r w:rsidRPr="00E12890">
        <w:rPr>
          <w:rFonts w:ascii="Amiri" w:hAnsi="Amiri" w:cs="Amiri"/>
          <w:sz w:val="34"/>
          <w:szCs w:val="34"/>
          <w:shd w:val="clear" w:color="auto" w:fill="auto"/>
          <w:rtl/>
        </w:rPr>
        <w:t xml:space="preserve"> إبراز صحة منهج أهل السنة في الاعتقاد في باب الصفات -عامة- وإثباتهم لـ</w:t>
      </w:r>
      <w:r w:rsidR="006C4F12" w:rsidRPr="00E12890">
        <w:rPr>
          <w:rFonts w:ascii="Amiri" w:hAnsi="Amiri" w:cs="Amiri"/>
          <w:sz w:val="34"/>
          <w:szCs w:val="34"/>
          <w:shd w:val="clear" w:color="auto" w:fill="auto"/>
          <w:rtl/>
        </w:rPr>
        <w:t xml:space="preserve">" صِفَتَي الإِتْيَانِ وَالْمَجِيءِ" </w:t>
      </w:r>
      <w:r w:rsidRPr="00E12890">
        <w:rPr>
          <w:rFonts w:ascii="Amiri" w:hAnsi="Amiri" w:cs="Amiri"/>
          <w:sz w:val="34"/>
          <w:szCs w:val="34"/>
          <w:shd w:val="clear" w:color="auto" w:fill="auto"/>
          <w:rtl/>
        </w:rPr>
        <w:t xml:space="preserve">لله - خاصة - وبيان بطلان من أنكر ثبوتها من المعطلة وسائر المشبهة </w:t>
      </w:r>
      <w:proofErr w:type="spellStart"/>
      <w:r w:rsidRPr="00E12890">
        <w:rPr>
          <w:rFonts w:ascii="Amiri" w:hAnsi="Amiri" w:cs="Amiri"/>
          <w:sz w:val="34"/>
          <w:szCs w:val="34"/>
          <w:shd w:val="clear" w:color="auto" w:fill="auto"/>
          <w:rtl/>
        </w:rPr>
        <w:t>والمتأولة</w:t>
      </w:r>
      <w:proofErr w:type="spellEnd"/>
      <w:r w:rsidRPr="00E12890">
        <w:rPr>
          <w:rFonts w:ascii="Amiri" w:hAnsi="Amiri" w:cs="Amiri"/>
          <w:sz w:val="34"/>
          <w:szCs w:val="34"/>
          <w:shd w:val="clear" w:color="auto" w:fill="auto"/>
          <w:rtl/>
        </w:rPr>
        <w:t>.</w:t>
      </w:r>
    </w:p>
    <w:p w14:paraId="56AC4AB1" w14:textId="77777777" w:rsidR="00D023BA" w:rsidRPr="00E12890" w:rsidRDefault="00D023BA"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رابعًا: الدراسات السابقة وأبرزها</w:t>
      </w:r>
    </w:p>
    <w:p w14:paraId="2ABA5B3E"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بعد بحث </w:t>
      </w:r>
      <w:r w:rsidR="000503ED" w:rsidRPr="00E12890">
        <w:rPr>
          <w:rFonts w:ascii="Amiri" w:hAnsi="Amiri" w:cs="Amiri"/>
          <w:sz w:val="34"/>
          <w:szCs w:val="34"/>
          <w:shd w:val="clear" w:color="auto" w:fill="auto"/>
          <w:rtl/>
        </w:rPr>
        <w:t>بُذِلَ فيه جهد المقل</w:t>
      </w:r>
      <w:r w:rsidRPr="00E12890">
        <w:rPr>
          <w:rFonts w:ascii="Amiri" w:hAnsi="Amiri" w:cs="Amiri"/>
          <w:sz w:val="34"/>
          <w:szCs w:val="34"/>
          <w:shd w:val="clear" w:color="auto" w:fill="auto"/>
          <w:rtl/>
        </w:rPr>
        <w:t xml:space="preserve"> لم يقف الباحث في حدود بحثه على أي بحث علمي تأصيلي يتناول موضوع البحث بدراسة منفردة وفق معتقد أهل السنة والجماعة على أسس وقواعد البحث العلمي الأكاديمي، غير ما سجله أئمة </w:t>
      </w:r>
      <w:r w:rsidRPr="00E12890">
        <w:rPr>
          <w:rFonts w:ascii="Amiri" w:hAnsi="Amiri" w:cs="Amiri"/>
          <w:sz w:val="34"/>
          <w:szCs w:val="34"/>
          <w:shd w:val="clear" w:color="auto" w:fill="auto"/>
          <w:rtl/>
        </w:rPr>
        <w:lastRenderedPageBreak/>
        <w:t xml:space="preserve">السلف ومن تبعهم من علماء أهل السنة قديمًا وحديثًا ضمن مؤلفاتهم في العقيدة، بالإضافة إلى المقالات المختصرة التي كتبها المعاصرون - كذلك -. </w:t>
      </w:r>
    </w:p>
    <w:p w14:paraId="4A4B256D" w14:textId="77777777" w:rsidR="00090BA0" w:rsidRPr="00E12890" w:rsidRDefault="006A079A" w:rsidP="004B4371">
      <w:pPr>
        <w:pStyle w:val="a3"/>
        <w:spacing w:before="40" w:after="40" w:line="240" w:lineRule="auto"/>
        <w:ind w:firstLine="397"/>
        <w:jc w:val="both"/>
        <w:rPr>
          <w:rFonts w:ascii="Amiri" w:hAnsi="Amiri" w:cs="Amiri"/>
          <w:color w:val="212529"/>
          <w:sz w:val="34"/>
          <w:szCs w:val="34"/>
          <w:shd w:val="clear" w:color="auto" w:fill="auto"/>
        </w:rPr>
      </w:pPr>
      <w:hyperlink r:id="rId11" w:tgtFrame="_blank" w:history="1">
        <w:r w:rsidR="000503ED" w:rsidRPr="00E12890">
          <w:rPr>
            <w:rFonts w:ascii="Amiri" w:hAnsi="Amiri" w:cs="Amiri"/>
            <w:sz w:val="34"/>
            <w:szCs w:val="34"/>
            <w:shd w:val="clear" w:color="auto" w:fill="auto"/>
            <w:rtl/>
          </w:rPr>
          <w:t>غير</w:t>
        </w:r>
      </w:hyperlink>
      <w:r w:rsidR="000503ED" w:rsidRPr="00E12890">
        <w:rPr>
          <w:rFonts w:ascii="Amiri" w:hAnsi="Amiri" w:cs="Amiri"/>
          <w:sz w:val="34"/>
          <w:szCs w:val="34"/>
          <w:shd w:val="clear" w:color="auto" w:fill="auto"/>
          <w:rtl/>
        </w:rPr>
        <w:t xml:space="preserve"> أنه وقف على دراسة تناولت موضوع البحث من منظور آخر يظهر جليًا في مسماه.</w:t>
      </w:r>
    </w:p>
    <w:p w14:paraId="3FE7A083" w14:textId="77777777" w:rsidR="00090BA0" w:rsidRPr="00E12890" w:rsidRDefault="000503ED"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ألا وهو: " </w:t>
      </w:r>
      <w:r w:rsidR="00090BA0" w:rsidRPr="00E12890">
        <w:rPr>
          <w:rFonts w:ascii="Amiri" w:hAnsi="Amiri" w:cs="Amiri"/>
          <w:sz w:val="34"/>
          <w:szCs w:val="34"/>
          <w:shd w:val="clear" w:color="auto" w:fill="auto"/>
          <w:rtl/>
        </w:rPr>
        <w:t>الإتيان والمجيء فقه دلالتهما واستعمالهما في القرآن الكريم</w:t>
      </w:r>
      <w:r w:rsidRPr="00E12890">
        <w:rPr>
          <w:rFonts w:ascii="Amiri" w:hAnsi="Amiri" w:cs="Amiri"/>
          <w:sz w:val="34"/>
          <w:szCs w:val="34"/>
          <w:shd w:val="clear" w:color="auto" w:fill="auto"/>
          <w:rtl/>
        </w:rPr>
        <w:t xml:space="preserve"> "</w:t>
      </w:r>
      <w:r w:rsidR="00090BA0" w:rsidRPr="00E12890">
        <w:rPr>
          <w:rFonts w:ascii="Amiri" w:hAnsi="Amiri" w:cs="Amiri"/>
          <w:sz w:val="34"/>
          <w:szCs w:val="34"/>
          <w:shd w:val="clear" w:color="auto" w:fill="auto"/>
          <w:rtl/>
        </w:rPr>
        <w:t>، المؤلف</w:t>
      </w:r>
      <w:r w:rsidR="001E4F23" w:rsidRPr="00E12890">
        <w:rPr>
          <w:rFonts w:ascii="Amiri" w:hAnsi="Amiri" w:cs="Amiri"/>
          <w:sz w:val="34"/>
          <w:szCs w:val="34"/>
          <w:shd w:val="clear" w:color="auto" w:fill="auto"/>
          <w:rtl/>
        </w:rPr>
        <w:t>:</w:t>
      </w:r>
      <w:r w:rsidR="00090BA0" w:rsidRPr="00E12890">
        <w:rPr>
          <w:rFonts w:ascii="Amiri" w:hAnsi="Amiri" w:cs="Amiri"/>
          <w:sz w:val="34"/>
          <w:szCs w:val="34"/>
          <w:shd w:val="clear" w:color="auto" w:fill="auto"/>
        </w:rPr>
        <w:t> </w:t>
      </w:r>
      <w:hyperlink r:id="rId12" w:history="1">
        <w:r w:rsidR="00090BA0" w:rsidRPr="00E12890">
          <w:rPr>
            <w:rStyle w:val="Hyperlink"/>
            <w:rFonts w:ascii="Amiri" w:hAnsi="Amiri" w:cs="Amiri"/>
            <w:color w:val="auto"/>
            <w:sz w:val="34"/>
            <w:szCs w:val="34"/>
            <w:u w:val="none"/>
            <w:shd w:val="clear" w:color="auto" w:fill="auto"/>
            <w:rtl/>
          </w:rPr>
          <w:t>حمدان، محمود موسى</w:t>
        </w:r>
      </w:hyperlink>
      <w:r w:rsidR="00090BA0" w:rsidRPr="00E12890">
        <w:rPr>
          <w:rFonts w:ascii="Amiri" w:hAnsi="Amiri" w:cs="Amiri"/>
          <w:sz w:val="34"/>
          <w:szCs w:val="34"/>
          <w:shd w:val="clear" w:color="auto" w:fill="auto"/>
          <w:rtl/>
        </w:rPr>
        <w:t xml:space="preserve">، الناشر: </w:t>
      </w:r>
      <w:hyperlink r:id="rId13" w:history="1">
        <w:r w:rsidR="00090BA0" w:rsidRPr="00E12890">
          <w:rPr>
            <w:rStyle w:val="Hyperlink"/>
            <w:rFonts w:ascii="Amiri" w:hAnsi="Amiri" w:cs="Amiri"/>
            <w:color w:val="auto"/>
            <w:sz w:val="34"/>
            <w:szCs w:val="34"/>
            <w:u w:val="none"/>
            <w:shd w:val="clear" w:color="auto" w:fill="auto"/>
            <w:rtl/>
          </w:rPr>
          <w:t>مكتبة وهبة</w:t>
        </w:r>
      </w:hyperlink>
      <w:r w:rsidR="00090BA0" w:rsidRPr="00E12890">
        <w:rPr>
          <w:rFonts w:ascii="Amiri" w:hAnsi="Amiri" w:cs="Amiri"/>
          <w:sz w:val="34"/>
          <w:szCs w:val="34"/>
          <w:shd w:val="clear" w:color="auto" w:fill="auto"/>
          <w:rtl/>
        </w:rPr>
        <w:t xml:space="preserve">، السلسلة: </w:t>
      </w:r>
      <w:hyperlink r:id="rId14" w:history="1">
        <w:r w:rsidR="00090BA0" w:rsidRPr="00E12890">
          <w:rPr>
            <w:rStyle w:val="Hyperlink"/>
            <w:rFonts w:ascii="Amiri" w:hAnsi="Amiri" w:cs="Amiri"/>
            <w:color w:val="auto"/>
            <w:sz w:val="34"/>
            <w:szCs w:val="34"/>
            <w:u w:val="none"/>
            <w:shd w:val="clear" w:color="auto" w:fill="auto"/>
            <w:rtl/>
          </w:rPr>
          <w:t>من المعجم البياني لألفاظ القرآن الكريم،</w:t>
        </w:r>
      </w:hyperlink>
      <w:r w:rsidR="00090BA0" w:rsidRPr="00E12890">
        <w:rPr>
          <w:rFonts w:ascii="Amiri" w:hAnsi="Amiri" w:cs="Amiri"/>
          <w:sz w:val="34"/>
          <w:szCs w:val="34"/>
          <w:shd w:val="clear" w:color="auto" w:fill="auto"/>
          <w:rtl/>
        </w:rPr>
        <w:t xml:space="preserve"> مدينة النشر:</w:t>
      </w:r>
      <w:r w:rsidR="00090BA0" w:rsidRPr="00E12890">
        <w:rPr>
          <w:rFonts w:ascii="Amiri" w:hAnsi="Amiri" w:cs="Amiri"/>
          <w:sz w:val="34"/>
          <w:szCs w:val="34"/>
          <w:shd w:val="clear" w:color="auto" w:fill="auto"/>
        </w:rPr>
        <w:t> </w:t>
      </w:r>
      <w:hyperlink r:id="rId15" w:history="1">
        <w:r w:rsidR="00090BA0" w:rsidRPr="00E12890">
          <w:rPr>
            <w:rStyle w:val="Hyperlink"/>
            <w:rFonts w:ascii="Amiri" w:hAnsi="Amiri" w:cs="Amiri"/>
            <w:color w:val="auto"/>
            <w:sz w:val="34"/>
            <w:szCs w:val="34"/>
            <w:u w:val="none"/>
            <w:shd w:val="clear" w:color="auto" w:fill="auto"/>
            <w:rtl/>
          </w:rPr>
          <w:t>القاهرة</w:t>
        </w:r>
        <w:r w:rsidR="00090BA0" w:rsidRPr="00E12890">
          <w:rPr>
            <w:rStyle w:val="Hyperlink"/>
            <w:rFonts w:ascii="Amiri" w:hAnsi="Amiri" w:cs="Amiri"/>
            <w:color w:val="auto"/>
            <w:sz w:val="34"/>
            <w:szCs w:val="34"/>
            <w:u w:val="none"/>
            <w:shd w:val="clear" w:color="auto" w:fill="auto"/>
          </w:rPr>
          <w:t xml:space="preserve"> :</w:t>
        </w:r>
      </w:hyperlink>
      <w:r w:rsidR="00090BA0" w:rsidRPr="00E12890">
        <w:rPr>
          <w:rFonts w:ascii="Amiri" w:hAnsi="Amiri" w:cs="Amiri"/>
          <w:sz w:val="34"/>
          <w:szCs w:val="34"/>
          <w:shd w:val="clear" w:color="auto" w:fill="auto"/>
          <w:rtl/>
        </w:rPr>
        <w:t>تاريخ النشر1998م، اللغة:</w:t>
      </w:r>
      <w:r w:rsidR="00090BA0" w:rsidRPr="00E12890">
        <w:rPr>
          <w:rFonts w:ascii="Amiri" w:hAnsi="Amiri" w:cs="Amiri"/>
          <w:sz w:val="34"/>
          <w:szCs w:val="34"/>
          <w:shd w:val="clear" w:color="auto" w:fill="auto"/>
        </w:rPr>
        <w:t> </w:t>
      </w:r>
      <w:hyperlink r:id="rId16" w:history="1">
        <w:r w:rsidR="00090BA0" w:rsidRPr="00E12890">
          <w:rPr>
            <w:rStyle w:val="Hyperlink"/>
            <w:rFonts w:ascii="Amiri" w:hAnsi="Amiri" w:cs="Amiri"/>
            <w:color w:val="auto"/>
            <w:sz w:val="34"/>
            <w:szCs w:val="34"/>
            <w:u w:val="none"/>
            <w:shd w:val="clear" w:color="auto" w:fill="auto"/>
            <w:rtl/>
          </w:rPr>
          <w:t>العربية</w:t>
        </w:r>
      </w:hyperlink>
      <w:r w:rsidR="00090BA0" w:rsidRPr="00E12890">
        <w:rPr>
          <w:rFonts w:ascii="Amiri" w:hAnsi="Amiri" w:cs="Amiri"/>
          <w:sz w:val="34"/>
          <w:szCs w:val="34"/>
          <w:shd w:val="clear" w:color="auto" w:fill="auto"/>
          <w:rtl/>
        </w:rPr>
        <w:t>، الطبعة: الطبعة الأولي</w:t>
      </w:r>
      <w:r w:rsidR="00090BA0" w:rsidRPr="00E12890">
        <w:rPr>
          <w:rFonts w:ascii="Amiri" w:hAnsi="Amiri" w:cs="Amiri"/>
          <w:sz w:val="34"/>
          <w:szCs w:val="34"/>
          <w:shd w:val="clear" w:color="auto" w:fill="auto"/>
        </w:rPr>
        <w:t>.</w:t>
      </w:r>
      <w:r w:rsidR="00090BA0" w:rsidRPr="00E12890">
        <w:rPr>
          <w:rFonts w:ascii="Amiri" w:hAnsi="Amiri" w:cs="Amiri"/>
          <w:sz w:val="34"/>
          <w:szCs w:val="34"/>
          <w:shd w:val="clear" w:color="auto" w:fill="auto"/>
          <w:rtl/>
        </w:rPr>
        <w:t>عدد الصفحات: 153 صفحة.</w:t>
      </w:r>
    </w:p>
    <w:p w14:paraId="34059A3B" w14:textId="77777777" w:rsidR="00D023BA" w:rsidRPr="00E12890" w:rsidRDefault="00D023BA" w:rsidP="004B4371">
      <w:pPr>
        <w:pStyle w:val="2"/>
        <w:rPr>
          <w:rtl/>
        </w:rPr>
      </w:pPr>
      <w:bookmarkStart w:id="8" w:name="_Toc160532382"/>
      <w:r w:rsidRPr="00E12890">
        <w:rPr>
          <w:rtl/>
        </w:rPr>
        <w:t>خامسًا: منهج البحث</w:t>
      </w:r>
      <w:bookmarkEnd w:id="8"/>
    </w:p>
    <w:p w14:paraId="55FA9EB3" w14:textId="77777777" w:rsidR="00D023BA" w:rsidRPr="00E12890" w:rsidRDefault="00D023BA"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المنهج التحليلي الاستقرائي:</w:t>
      </w:r>
    </w:p>
    <w:p w14:paraId="0AA72DFE" w14:textId="4B1C661D" w:rsidR="00D023BA" w:rsidRPr="00E12890" w:rsidRDefault="00D023BA" w:rsidP="004B4371">
      <w:pPr>
        <w:spacing w:before="40" w:after="40" w:line="240" w:lineRule="auto"/>
        <w:ind w:firstLine="397"/>
        <w:jc w:val="both"/>
        <w:rPr>
          <w:rFonts w:ascii="Amiri" w:eastAsiaTheme="majorEastAsia" w:hAnsi="Amiri" w:cs="Amiri"/>
          <w:sz w:val="34"/>
          <w:szCs w:val="34"/>
          <w:rtl/>
        </w:rPr>
      </w:pPr>
      <w:r w:rsidRPr="00E12890">
        <w:rPr>
          <w:rFonts w:ascii="Amiri" w:eastAsiaTheme="majorEastAsia" w:hAnsi="Amiri" w:cs="Amiri"/>
          <w:sz w:val="34"/>
          <w:szCs w:val="34"/>
          <w:rtl/>
        </w:rPr>
        <w:t>والمنهج التحليلي الاستقرائي هو المنهج الذي يقوم</w:t>
      </w:r>
      <w:r w:rsidR="008800F2" w:rsidRPr="00E12890">
        <w:rPr>
          <w:rFonts w:ascii="Amiri" w:eastAsiaTheme="majorEastAsia" w:hAnsi="Amiri" w:cs="Amiri"/>
          <w:sz w:val="34"/>
          <w:szCs w:val="34"/>
          <w:rtl/>
        </w:rPr>
        <w:t xml:space="preserve"> </w:t>
      </w:r>
      <w:r w:rsidRPr="00E12890">
        <w:rPr>
          <w:rFonts w:ascii="Amiri" w:eastAsiaTheme="majorEastAsia" w:hAnsi="Amiri" w:cs="Amiri"/>
          <w:sz w:val="34"/>
          <w:szCs w:val="34"/>
          <w:rtl/>
        </w:rPr>
        <w:t>فيه الباحث بجمع معلومات بحثه وحقائقها من مصادرها الأصلية، ثم يقوم بعرضها عرضًا تحليليًا استقرائيًا، ثم يعقبها في خاتمة البحث باستخراج أهم النتائج التي توصلت إليها الدراسة من خلالها محققًا بذلك أهداف بحثه التي عرضها في منهجية البحث.</w:t>
      </w:r>
    </w:p>
    <w:p w14:paraId="6523FF99" w14:textId="77777777" w:rsidR="00D023BA" w:rsidRPr="00E12890" w:rsidRDefault="00D023BA" w:rsidP="004B4371">
      <w:pPr>
        <w:pStyle w:val="a3"/>
        <w:spacing w:before="40" w:after="40" w:line="240" w:lineRule="auto"/>
        <w:ind w:firstLine="397"/>
        <w:jc w:val="center"/>
        <w:rPr>
          <w:rFonts w:ascii="Amiri" w:hAnsi="Amiri" w:cs="Amiri"/>
          <w:sz w:val="30"/>
          <w:szCs w:val="30"/>
          <w:shd w:val="clear" w:color="auto" w:fill="auto"/>
          <w:rtl/>
        </w:rPr>
      </w:pPr>
      <w:r w:rsidRPr="00E12890">
        <w:rPr>
          <w:rFonts w:ascii="Amiri" w:hAnsi="Amiri" w:cs="Amiri"/>
          <w:sz w:val="30"/>
          <w:szCs w:val="30"/>
          <w:shd w:val="clear" w:color="auto" w:fill="auto"/>
          <w:rtl/>
        </w:rPr>
        <w:t>أَمْلاَهُ</w:t>
      </w:r>
    </w:p>
    <w:p w14:paraId="31117357" w14:textId="77777777" w:rsidR="00D023BA" w:rsidRPr="00E12890" w:rsidRDefault="00D023BA" w:rsidP="004B4371">
      <w:pPr>
        <w:pStyle w:val="a3"/>
        <w:spacing w:before="40" w:after="40" w:line="240" w:lineRule="auto"/>
        <w:ind w:firstLine="397"/>
        <w:jc w:val="center"/>
        <w:rPr>
          <w:rFonts w:ascii="Amiri" w:hAnsi="Amiri" w:cs="Amiri"/>
          <w:sz w:val="30"/>
          <w:szCs w:val="30"/>
          <w:shd w:val="clear" w:color="auto" w:fill="auto"/>
          <w:rtl/>
        </w:rPr>
      </w:pPr>
      <w:r w:rsidRPr="00E12890">
        <w:rPr>
          <w:rFonts w:ascii="Amiri" w:hAnsi="Amiri" w:cs="Amiri"/>
          <w:sz w:val="30"/>
          <w:szCs w:val="30"/>
          <w:shd w:val="clear" w:color="auto" w:fill="auto"/>
          <w:rtl/>
        </w:rPr>
        <w:t>الفَقِيرُ إلى عَفْوِ رَبِّهِ البَارِيِ</w:t>
      </w:r>
    </w:p>
    <w:p w14:paraId="05829385" w14:textId="77777777" w:rsidR="00D023BA" w:rsidRPr="00E12890" w:rsidRDefault="00D023BA" w:rsidP="004B4371">
      <w:pPr>
        <w:pStyle w:val="a3"/>
        <w:spacing w:before="40" w:after="40" w:line="240" w:lineRule="auto"/>
        <w:ind w:firstLine="397"/>
        <w:jc w:val="center"/>
        <w:rPr>
          <w:rFonts w:ascii="Amiri" w:hAnsi="Amiri" w:cs="Amiri"/>
          <w:sz w:val="30"/>
          <w:szCs w:val="30"/>
          <w:shd w:val="clear" w:color="auto" w:fill="auto"/>
          <w:rtl/>
        </w:rPr>
      </w:pPr>
      <w:r w:rsidRPr="00E12890">
        <w:rPr>
          <w:rFonts w:ascii="Amiri" w:hAnsi="Amiri" w:cs="Amiri"/>
          <w:sz w:val="30"/>
          <w:szCs w:val="30"/>
          <w:shd w:val="clear" w:color="auto" w:fill="auto"/>
          <w:rtl/>
        </w:rPr>
        <w:t>أَبُو عَبْدِ الرّحْمنِ</w:t>
      </w:r>
    </w:p>
    <w:p w14:paraId="7D6210A8" w14:textId="77777777" w:rsidR="00D023BA" w:rsidRPr="00E12890" w:rsidRDefault="00D023BA" w:rsidP="004B4371">
      <w:pPr>
        <w:pStyle w:val="a3"/>
        <w:spacing w:before="40" w:after="40" w:line="240" w:lineRule="auto"/>
        <w:ind w:firstLine="397"/>
        <w:jc w:val="center"/>
        <w:rPr>
          <w:rFonts w:ascii="Amiri" w:hAnsi="Amiri" w:cs="Amiri"/>
          <w:b/>
          <w:bCs/>
          <w:sz w:val="34"/>
          <w:szCs w:val="34"/>
          <w:shd w:val="clear" w:color="auto" w:fill="auto"/>
        </w:rPr>
      </w:pPr>
      <w:r w:rsidRPr="00E12890">
        <w:rPr>
          <w:rFonts w:ascii="Amiri" w:hAnsi="Amiri" w:cs="Amiri"/>
          <w:b/>
          <w:bCs/>
          <w:sz w:val="34"/>
          <w:szCs w:val="34"/>
          <w:shd w:val="clear" w:color="auto" w:fill="auto"/>
          <w:rtl/>
        </w:rPr>
        <w:t>عَرَفةُ بْنُ طَنْطَاوِيِّ</w:t>
      </w:r>
    </w:p>
    <w:p w14:paraId="3625F7D7" w14:textId="77777777" w:rsidR="00D023BA" w:rsidRPr="00E12890" w:rsidRDefault="00D023BA" w:rsidP="004B4371">
      <w:pPr>
        <w:pStyle w:val="a3"/>
        <w:spacing w:before="40" w:after="40" w:line="240" w:lineRule="auto"/>
        <w:ind w:firstLine="397"/>
        <w:jc w:val="center"/>
        <w:rPr>
          <w:rFonts w:ascii="Amiri" w:hAnsi="Amiri" w:cs="Amiri"/>
          <w:sz w:val="28"/>
          <w:szCs w:val="28"/>
          <w:shd w:val="clear" w:color="auto" w:fill="auto"/>
          <w:rtl/>
        </w:rPr>
      </w:pPr>
      <w:r w:rsidRPr="00E12890">
        <w:rPr>
          <w:rFonts w:ascii="Amiri" w:hAnsi="Amiri" w:cs="Amiri"/>
          <w:sz w:val="28"/>
          <w:szCs w:val="28"/>
          <w:shd w:val="clear" w:color="auto" w:fill="auto"/>
          <w:rtl/>
        </w:rPr>
        <w:t>- عَفَا اللَّهُ عَنْهُ بِمَنِّهِ -</w:t>
      </w:r>
    </w:p>
    <w:p w14:paraId="69A1C1DA" w14:textId="77777777" w:rsidR="00D023BA" w:rsidRPr="00E12890" w:rsidRDefault="00D023BA" w:rsidP="004B4371">
      <w:pPr>
        <w:pStyle w:val="a3"/>
        <w:spacing w:before="40" w:after="40" w:line="240" w:lineRule="auto"/>
        <w:ind w:firstLine="397"/>
        <w:jc w:val="center"/>
        <w:rPr>
          <w:rFonts w:ascii="Amiri" w:hAnsi="Amiri" w:cs="Amiri"/>
          <w:sz w:val="28"/>
          <w:szCs w:val="28"/>
          <w:shd w:val="clear" w:color="auto" w:fill="auto"/>
          <w:rtl/>
        </w:rPr>
      </w:pPr>
      <w:r w:rsidRPr="00E12890">
        <w:rPr>
          <w:rFonts w:ascii="Amiri" w:hAnsi="Amiri" w:cs="Amiri"/>
          <w:sz w:val="28"/>
          <w:szCs w:val="28"/>
          <w:shd w:val="clear" w:color="auto" w:fill="auto"/>
          <w:rtl/>
        </w:rPr>
        <w:t>- وَغَفَرَ اللَّهُ لَهُ وَلِوالِدَيهِ وَلِمشَايِخِهِ وَلِذُريَّتِهِ ولِلمُؤْمِنِينَ والمُؤْمِنَاتِ -</w:t>
      </w:r>
    </w:p>
    <w:p w14:paraId="7D96C4B9" w14:textId="77777777" w:rsidR="00D023BA" w:rsidRPr="00E12890" w:rsidRDefault="00D023BA" w:rsidP="004B4371">
      <w:pPr>
        <w:spacing w:before="40" w:after="40" w:line="240" w:lineRule="auto"/>
        <w:ind w:firstLine="397"/>
        <w:jc w:val="center"/>
        <w:rPr>
          <w:rFonts w:ascii="Amiri" w:hAnsi="Amiri" w:cs="Amiri"/>
          <w:sz w:val="28"/>
          <w:szCs w:val="28"/>
          <w:rtl/>
        </w:rPr>
      </w:pPr>
      <w:r w:rsidRPr="00E12890">
        <w:rPr>
          <w:rFonts w:ascii="Amiri" w:hAnsi="Amiri" w:cs="Amiri"/>
          <w:sz w:val="28"/>
          <w:szCs w:val="28"/>
          <w:rtl/>
        </w:rPr>
        <w:t xml:space="preserve">المملكة العربية السعودية - الرياض: في: </w:t>
      </w:r>
      <w:r w:rsidR="000503ED" w:rsidRPr="00E12890">
        <w:rPr>
          <w:rFonts w:ascii="Amiri" w:hAnsi="Amiri" w:cs="Amiri"/>
          <w:sz w:val="28"/>
          <w:szCs w:val="28"/>
          <w:rtl/>
        </w:rPr>
        <w:t>الجمعة</w:t>
      </w:r>
      <w:r w:rsidRPr="00E12890">
        <w:rPr>
          <w:rFonts w:ascii="Amiri" w:hAnsi="Amiri" w:cs="Amiri"/>
          <w:sz w:val="28"/>
          <w:szCs w:val="28"/>
          <w:rtl/>
        </w:rPr>
        <w:t xml:space="preserve">: </w:t>
      </w:r>
      <w:r w:rsidR="000503ED" w:rsidRPr="00E12890">
        <w:rPr>
          <w:rFonts w:ascii="Amiri" w:hAnsi="Amiri" w:cs="Amiri"/>
          <w:sz w:val="28"/>
          <w:szCs w:val="28"/>
          <w:rtl/>
        </w:rPr>
        <w:t>23</w:t>
      </w:r>
      <w:r w:rsidRPr="00E12890">
        <w:rPr>
          <w:rFonts w:ascii="Amiri" w:hAnsi="Amiri" w:cs="Amiri"/>
          <w:sz w:val="28"/>
          <w:szCs w:val="28"/>
          <w:rtl/>
        </w:rPr>
        <w:t>/ جمادى</w:t>
      </w:r>
      <w:r w:rsidR="000503ED" w:rsidRPr="00E12890">
        <w:rPr>
          <w:rFonts w:ascii="Amiri" w:hAnsi="Amiri" w:cs="Amiri"/>
          <w:sz w:val="28"/>
          <w:szCs w:val="28"/>
          <w:rtl/>
        </w:rPr>
        <w:t xml:space="preserve"> الآخر</w:t>
      </w:r>
      <w:r w:rsidRPr="00E12890">
        <w:rPr>
          <w:rFonts w:ascii="Amiri" w:hAnsi="Amiri" w:cs="Amiri"/>
          <w:sz w:val="28"/>
          <w:szCs w:val="28"/>
          <w:rtl/>
        </w:rPr>
        <w:t>/1445هـ</w:t>
      </w:r>
    </w:p>
    <w:p w14:paraId="1C05E911" w14:textId="397045FE" w:rsidR="00C8511A" w:rsidRPr="00E12890" w:rsidRDefault="00D023BA" w:rsidP="004B4371">
      <w:pPr>
        <w:spacing w:before="40" w:after="40" w:line="240" w:lineRule="auto"/>
        <w:ind w:firstLine="397"/>
        <w:jc w:val="center"/>
        <w:rPr>
          <w:rFonts w:ascii="Amiri" w:hAnsi="Amiri" w:cs="Amiri"/>
          <w:sz w:val="28"/>
          <w:szCs w:val="28"/>
          <w:rtl/>
        </w:rPr>
      </w:pPr>
      <w:r w:rsidRPr="00E12890">
        <w:rPr>
          <w:rFonts w:ascii="Amiri" w:hAnsi="Amiri" w:cs="Amiri"/>
          <w:sz w:val="28"/>
          <w:szCs w:val="28"/>
          <w:rtl/>
        </w:rPr>
        <w:t xml:space="preserve">البريد: </w:t>
      </w:r>
      <w:hyperlink r:id="rId17" w:history="1">
        <w:r w:rsidRPr="00E12890">
          <w:rPr>
            <w:rFonts w:ascii="Amiri" w:hAnsi="Amiri" w:cs="Amiri"/>
            <w:sz w:val="28"/>
            <w:szCs w:val="28"/>
          </w:rPr>
          <w:t>arafatantawy@hotmail.com</w:t>
        </w:r>
      </w:hyperlink>
      <w:r w:rsidRPr="00E12890">
        <w:rPr>
          <w:rFonts w:ascii="Amiri" w:hAnsi="Amiri" w:cs="Amiri"/>
          <w:sz w:val="28"/>
          <w:szCs w:val="28"/>
          <w:rtl/>
        </w:rPr>
        <w:t>-</w:t>
      </w:r>
    </w:p>
    <w:p w14:paraId="29CAEE65" w14:textId="2339E29D" w:rsidR="00D023BA" w:rsidRPr="00E12890" w:rsidRDefault="00D023BA" w:rsidP="004B4371">
      <w:pPr>
        <w:spacing w:before="40" w:after="40" w:line="240" w:lineRule="auto"/>
        <w:ind w:firstLine="397"/>
        <w:jc w:val="center"/>
        <w:rPr>
          <w:rFonts w:ascii="Amiri" w:hAnsi="Amiri" w:cs="Amiri"/>
          <w:sz w:val="28"/>
          <w:szCs w:val="28"/>
          <w:rtl/>
        </w:rPr>
      </w:pPr>
      <w:r w:rsidRPr="00E12890">
        <w:rPr>
          <w:rFonts w:ascii="Amiri" w:hAnsi="Amiri" w:cs="Amiri"/>
          <w:sz w:val="28"/>
          <w:szCs w:val="28"/>
          <w:rtl/>
        </w:rPr>
        <w:lastRenderedPageBreak/>
        <w:t>واتساب: 00966503722153</w:t>
      </w:r>
    </w:p>
    <w:p w14:paraId="4F408BC7" w14:textId="5C70DD65" w:rsidR="00F900CB" w:rsidRPr="00E12890" w:rsidRDefault="001666E1" w:rsidP="004B4371">
      <w:pPr>
        <w:pStyle w:val="a3"/>
        <w:spacing w:before="40" w:after="40" w:line="240" w:lineRule="auto"/>
        <w:ind w:firstLine="397"/>
        <w:jc w:val="both"/>
        <w:rPr>
          <w:rFonts w:ascii="Amiri" w:hAnsi="Amiri" w:cs="Amiri"/>
          <w:b/>
          <w:bCs/>
          <w:color w:val="FF0000"/>
          <w:sz w:val="34"/>
          <w:szCs w:val="34"/>
          <w:bdr w:val="none" w:sz="0" w:space="0" w:color="auto" w:frame="1"/>
          <w:shd w:val="clear" w:color="auto" w:fill="auto"/>
          <w:rtl/>
        </w:rPr>
      </w:pPr>
      <w:r w:rsidRPr="00E12890">
        <w:rPr>
          <w:rStyle w:val="a9"/>
          <w:rFonts w:ascii="Amiri" w:hAnsi="Amiri" w:cs="Amiri"/>
          <w:b w:val="0"/>
          <w:bCs w:val="0"/>
          <w:color w:val="FF0000"/>
          <w:sz w:val="34"/>
          <w:szCs w:val="34"/>
          <w:bdr w:val="none" w:sz="0" w:space="0" w:color="auto" w:frame="1"/>
          <w:shd w:val="clear" w:color="auto" w:fill="auto"/>
          <w:rtl/>
        </w:rPr>
        <w:t>(</w:t>
      </w:r>
      <w:proofErr w:type="gramStart"/>
      <w:r w:rsidRPr="00E12890">
        <w:rPr>
          <w:rStyle w:val="a9"/>
          <w:rFonts w:ascii="Amiri" w:hAnsi="Amiri" w:cs="Amiri"/>
          <w:color w:val="FF0000"/>
          <w:sz w:val="34"/>
          <w:szCs w:val="34"/>
          <w:bdr w:val="none" w:sz="0" w:space="0" w:color="auto" w:frame="1"/>
          <w:shd w:val="clear" w:color="auto" w:fill="auto"/>
          <w:rtl/>
        </w:rPr>
        <w:t>6</w:t>
      </w:r>
      <w:r w:rsidRPr="00E12890">
        <w:rPr>
          <w:rStyle w:val="a9"/>
          <w:rFonts w:ascii="Amiri" w:hAnsi="Amiri" w:cs="Amiri"/>
          <w:b w:val="0"/>
          <w:bCs w:val="0"/>
          <w:color w:val="FF0000"/>
          <w:sz w:val="34"/>
          <w:szCs w:val="34"/>
          <w:bdr w:val="none" w:sz="0" w:space="0" w:color="auto" w:frame="1"/>
          <w:shd w:val="clear" w:color="auto" w:fill="auto"/>
          <w:rtl/>
        </w:rPr>
        <w:t>)</w:t>
      </w:r>
      <w:r w:rsidR="00F900CB" w:rsidRPr="00E12890">
        <w:rPr>
          <w:rStyle w:val="ayatext"/>
          <w:rFonts w:ascii="Amiri" w:hAnsi="Amiri" w:cs="Amiri"/>
          <w:b/>
          <w:bCs/>
          <w:color w:val="FF0000"/>
          <w:sz w:val="34"/>
          <w:szCs w:val="34"/>
          <w:shd w:val="clear" w:color="auto" w:fill="auto"/>
          <w:rtl/>
        </w:rPr>
        <w:t>صِفَتَا</w:t>
      </w:r>
      <w:proofErr w:type="gramEnd"/>
      <w:r w:rsidR="00F900CB" w:rsidRPr="00E12890">
        <w:rPr>
          <w:rStyle w:val="ayatext"/>
          <w:rFonts w:ascii="Amiri" w:hAnsi="Amiri" w:cs="Amiri"/>
          <w:b/>
          <w:bCs/>
          <w:color w:val="FF0000"/>
          <w:sz w:val="34"/>
          <w:szCs w:val="34"/>
          <w:shd w:val="clear" w:color="auto" w:fill="auto"/>
          <w:rtl/>
        </w:rPr>
        <w:t xml:space="preserve"> </w:t>
      </w:r>
      <w:r w:rsidR="005E774D" w:rsidRPr="00E12890">
        <w:rPr>
          <w:rFonts w:ascii="Amiri" w:hAnsi="Amiri" w:cs="Amiri"/>
          <w:color w:val="FF0000"/>
          <w:sz w:val="34"/>
          <w:szCs w:val="34"/>
          <w:shd w:val="clear" w:color="auto" w:fill="auto"/>
          <w:rtl/>
        </w:rPr>
        <w:t>"</w:t>
      </w:r>
      <w:r w:rsidR="005E774D" w:rsidRPr="00E12890">
        <w:rPr>
          <w:rFonts w:ascii="Amiri" w:hAnsi="Amiri" w:cs="Amiri"/>
          <w:b/>
          <w:bCs/>
          <w:color w:val="FF0000"/>
          <w:sz w:val="34"/>
          <w:szCs w:val="34"/>
          <w:shd w:val="clear" w:color="auto" w:fill="auto"/>
          <w:rtl/>
        </w:rPr>
        <w:t xml:space="preserve"> </w:t>
      </w:r>
      <w:r w:rsidR="00F900CB" w:rsidRPr="00E12890">
        <w:rPr>
          <w:rFonts w:ascii="Amiri" w:hAnsi="Amiri" w:cs="Amiri"/>
          <w:b/>
          <w:bCs/>
          <w:color w:val="FF0000"/>
          <w:sz w:val="34"/>
          <w:szCs w:val="34"/>
          <w:shd w:val="clear" w:color="auto" w:fill="auto"/>
          <w:rtl/>
        </w:rPr>
        <w:t xml:space="preserve">الإِتْيَانِ وَالْمَجِيءِ </w:t>
      </w:r>
      <w:r w:rsidR="005E774D" w:rsidRPr="00E12890">
        <w:rPr>
          <w:rFonts w:ascii="Amiri" w:hAnsi="Amiri" w:cs="Amiri"/>
          <w:color w:val="FF0000"/>
          <w:sz w:val="34"/>
          <w:szCs w:val="34"/>
          <w:shd w:val="clear" w:color="auto" w:fill="auto"/>
          <w:rtl/>
        </w:rPr>
        <w:t>"</w:t>
      </w:r>
      <w:r w:rsidR="005E774D" w:rsidRPr="00E12890">
        <w:rPr>
          <w:rFonts w:ascii="Amiri" w:hAnsi="Amiri" w:cs="Amiri"/>
          <w:b/>
          <w:bCs/>
          <w:color w:val="FF0000"/>
          <w:sz w:val="34"/>
          <w:szCs w:val="34"/>
          <w:shd w:val="clear" w:color="auto" w:fill="auto"/>
          <w:rtl/>
        </w:rPr>
        <w:t xml:space="preserve"> </w:t>
      </w:r>
      <w:r w:rsidR="00F900CB" w:rsidRPr="00E12890">
        <w:rPr>
          <w:rFonts w:ascii="Amiri" w:hAnsi="Amiri" w:cs="Amiri"/>
          <w:b/>
          <w:bCs/>
          <w:color w:val="FF0000"/>
          <w:sz w:val="34"/>
          <w:szCs w:val="34"/>
          <w:shd w:val="clear" w:color="auto" w:fill="auto"/>
          <w:rtl/>
        </w:rPr>
        <w:t xml:space="preserve">بين عقيدة أهل الإثبات </w:t>
      </w:r>
      <w:r w:rsidR="00D46598" w:rsidRPr="00E12890">
        <w:rPr>
          <w:rFonts w:ascii="Amiri" w:hAnsi="Amiri" w:cs="Amiri"/>
          <w:b/>
          <w:bCs/>
          <w:color w:val="FF0000"/>
          <w:sz w:val="34"/>
          <w:szCs w:val="34"/>
          <w:shd w:val="clear" w:color="auto" w:fill="auto"/>
          <w:rtl/>
        </w:rPr>
        <w:t>وأهل التأويل</w:t>
      </w:r>
    </w:p>
    <w:p w14:paraId="7A3F3339" w14:textId="77777777" w:rsidR="009053AF" w:rsidRPr="00E12890" w:rsidRDefault="009053AF"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وفيه </w:t>
      </w:r>
      <w:r w:rsidR="008325A3" w:rsidRPr="00E12890">
        <w:rPr>
          <w:rFonts w:ascii="Amiri" w:hAnsi="Amiri" w:cs="Amiri"/>
          <w:b/>
          <w:bCs/>
          <w:color w:val="FF0000"/>
          <w:sz w:val="34"/>
          <w:szCs w:val="34"/>
          <w:shd w:val="clear" w:color="auto" w:fill="auto"/>
          <w:rtl/>
        </w:rPr>
        <w:t xml:space="preserve">سبعة </w:t>
      </w:r>
      <w:r w:rsidRPr="00E12890">
        <w:rPr>
          <w:rFonts w:ascii="Amiri" w:hAnsi="Amiri" w:cs="Amiri"/>
          <w:b/>
          <w:bCs/>
          <w:color w:val="FF0000"/>
          <w:sz w:val="34"/>
          <w:szCs w:val="34"/>
          <w:shd w:val="clear" w:color="auto" w:fill="auto"/>
          <w:rtl/>
        </w:rPr>
        <w:t>مباحث:</w:t>
      </w:r>
    </w:p>
    <w:p w14:paraId="659CFB0E" w14:textId="77777777" w:rsidR="009053AF" w:rsidRPr="00E12890" w:rsidRDefault="009053AF" w:rsidP="004B4371">
      <w:pPr>
        <w:pStyle w:val="1"/>
        <w:bidi/>
        <w:rPr>
          <w:rtl/>
        </w:rPr>
      </w:pPr>
      <w:bookmarkStart w:id="9" w:name="_Toc160532383"/>
      <w:r w:rsidRPr="00E12890">
        <w:rPr>
          <w:rtl/>
        </w:rPr>
        <w:t xml:space="preserve">المبحث الأول: </w:t>
      </w:r>
      <w:r w:rsidR="00E67659" w:rsidRPr="00E12890">
        <w:rPr>
          <w:rtl/>
        </w:rPr>
        <w:t>" الإِتْيَان</w:t>
      </w:r>
      <w:r w:rsidR="00A340A7" w:rsidRPr="00E12890">
        <w:rPr>
          <w:rtl/>
        </w:rPr>
        <w:t>ُ</w:t>
      </w:r>
      <w:r w:rsidR="00E67659" w:rsidRPr="00E12890">
        <w:rPr>
          <w:rtl/>
        </w:rPr>
        <w:t xml:space="preserve"> وَالْمَجِيء</w:t>
      </w:r>
      <w:r w:rsidR="00A340A7" w:rsidRPr="00E12890">
        <w:rPr>
          <w:rtl/>
        </w:rPr>
        <w:t>ُ</w:t>
      </w:r>
      <w:r w:rsidR="00E67659" w:rsidRPr="00E12890">
        <w:rPr>
          <w:rtl/>
        </w:rPr>
        <w:t xml:space="preserve"> " في</w:t>
      </w:r>
      <w:r w:rsidR="00A340A7" w:rsidRPr="00E12890">
        <w:rPr>
          <w:rtl/>
        </w:rPr>
        <w:t xml:space="preserve"> المفهوم</w:t>
      </w:r>
      <w:r w:rsidR="00E67659" w:rsidRPr="00E12890">
        <w:rPr>
          <w:rtl/>
        </w:rPr>
        <w:t xml:space="preserve"> اللغ</w:t>
      </w:r>
      <w:r w:rsidR="00A340A7" w:rsidRPr="00E12890">
        <w:rPr>
          <w:rtl/>
        </w:rPr>
        <w:t>وي</w:t>
      </w:r>
      <w:bookmarkEnd w:id="9"/>
    </w:p>
    <w:p w14:paraId="525830E9" w14:textId="77777777" w:rsidR="009053AF" w:rsidRPr="00E12890" w:rsidRDefault="009053AF"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وفيه </w:t>
      </w:r>
      <w:r w:rsidR="00A340A7" w:rsidRPr="00E12890">
        <w:rPr>
          <w:rFonts w:ascii="Amiri" w:hAnsi="Amiri" w:cs="Amiri"/>
          <w:b/>
          <w:bCs/>
          <w:color w:val="FF0000"/>
          <w:sz w:val="34"/>
          <w:szCs w:val="34"/>
          <w:shd w:val="clear" w:color="auto" w:fill="auto"/>
          <w:rtl/>
        </w:rPr>
        <w:t>ثلاثة مطالب</w:t>
      </w:r>
      <w:r w:rsidRPr="00E12890">
        <w:rPr>
          <w:rFonts w:ascii="Amiri" w:hAnsi="Amiri" w:cs="Amiri"/>
          <w:b/>
          <w:bCs/>
          <w:color w:val="FF0000"/>
          <w:sz w:val="34"/>
          <w:szCs w:val="34"/>
          <w:shd w:val="clear" w:color="auto" w:fill="auto"/>
          <w:rtl/>
        </w:rPr>
        <w:t>:</w:t>
      </w:r>
    </w:p>
    <w:p w14:paraId="1C5938E8" w14:textId="77777777" w:rsidR="00A340A7" w:rsidRPr="00E12890" w:rsidRDefault="00A340A7" w:rsidP="004B4371">
      <w:pPr>
        <w:pStyle w:val="2"/>
        <w:rPr>
          <w:rtl/>
        </w:rPr>
      </w:pPr>
      <w:bookmarkStart w:id="10" w:name="_Toc160532384"/>
      <w:r w:rsidRPr="00E12890">
        <w:rPr>
          <w:rtl/>
        </w:rPr>
        <w:t>المطلب الأول: الْمَجِيءُ في المفهوم اللغوي</w:t>
      </w:r>
      <w:bookmarkEnd w:id="10"/>
    </w:p>
    <w:p w14:paraId="25E8E317" w14:textId="77777777" w:rsidR="00944596" w:rsidRPr="00E12890" w:rsidRDefault="00944596"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مَجِيءٌ</w:t>
      </w:r>
    </w:p>
    <w:p w14:paraId="725CB5C8" w14:textId="77777777" w:rsidR="00944596" w:rsidRPr="00E12890" w:rsidRDefault="00944596"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[ج ي أ]. (مصدر. جَاءَ).</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يَنْتَظِرُ مَجِيئَهُ:</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وُصُولَهُ</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 xml:space="preserve"> (</w:t>
      </w:r>
      <w:r w:rsidRPr="00E12890">
        <w:rPr>
          <w:rStyle w:val="a5"/>
          <w:rFonts w:ascii="Amiri" w:hAnsi="Amiri" w:cs="Amiri"/>
          <w:sz w:val="34"/>
          <w:szCs w:val="34"/>
          <w:shd w:val="clear" w:color="auto" w:fill="auto"/>
          <w:rtl/>
        </w:rPr>
        <w:footnoteReference w:id="2"/>
      </w:r>
      <w:r w:rsidRPr="00E12890">
        <w:rPr>
          <w:rFonts w:ascii="Amiri" w:hAnsi="Amiri" w:cs="Amiri"/>
          <w:sz w:val="34"/>
          <w:szCs w:val="34"/>
          <w:shd w:val="clear" w:color="auto" w:fill="auto"/>
          <w:rtl/>
        </w:rPr>
        <w:t>)</w:t>
      </w:r>
    </w:p>
    <w:p w14:paraId="69B69DFC" w14:textId="77777777" w:rsidR="00944596" w:rsidRPr="00E12890" w:rsidRDefault="00944596"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 xml:space="preserve">جيأ) </w:t>
      </w:r>
    </w:p>
    <w:p w14:paraId="0217D171" w14:textId="77777777" w:rsidR="004B4371" w:rsidRPr="00E12890" w:rsidRDefault="00944596"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المَجِيء الإِتيان:</w:t>
      </w:r>
      <w:r w:rsidRPr="00E12890">
        <w:rPr>
          <w:rFonts w:ascii="Amiri" w:hAnsi="Amiri" w:cs="Amiri"/>
          <w:sz w:val="34"/>
          <w:szCs w:val="34"/>
          <w:shd w:val="clear" w:color="auto" w:fill="auto"/>
          <w:rtl/>
        </w:rPr>
        <w:t xml:space="preserve"> جاء جَيْئاً </w:t>
      </w:r>
      <w:proofErr w:type="gramStart"/>
      <w:r w:rsidRPr="00E12890">
        <w:rPr>
          <w:rFonts w:ascii="Amiri" w:hAnsi="Amiri" w:cs="Amiri"/>
          <w:sz w:val="34"/>
          <w:szCs w:val="34"/>
          <w:shd w:val="clear" w:color="auto" w:fill="auto"/>
          <w:rtl/>
        </w:rPr>
        <w:t>ومَجِيئاً</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w:t>
      </w:r>
      <w:proofErr w:type="gramEnd"/>
      <w:r w:rsidRPr="00E12890">
        <w:rPr>
          <w:rFonts w:ascii="Amiri" w:hAnsi="Amiri" w:cs="Amiri"/>
          <w:sz w:val="34"/>
          <w:szCs w:val="34"/>
          <w:shd w:val="clear" w:color="auto" w:fill="auto"/>
          <w:rtl/>
        </w:rPr>
        <w:t xml:space="preserve"> </w:t>
      </w:r>
      <w:r w:rsidR="00A6678E" w:rsidRPr="00E12890">
        <w:rPr>
          <w:rFonts w:ascii="Amiri" w:hAnsi="Amiri" w:cs="Amiri"/>
          <w:sz w:val="34"/>
          <w:szCs w:val="34"/>
          <w:shd w:val="clear" w:color="auto" w:fill="auto"/>
          <w:rtl/>
        </w:rPr>
        <w:t xml:space="preserve">وحكى سيبويه عن بعض العرب هو </w:t>
      </w:r>
      <w:proofErr w:type="spellStart"/>
      <w:r w:rsidR="00A6678E" w:rsidRPr="00E12890">
        <w:rPr>
          <w:rFonts w:ascii="Amiri" w:hAnsi="Amiri" w:cs="Amiri"/>
          <w:sz w:val="34"/>
          <w:szCs w:val="34"/>
          <w:shd w:val="clear" w:color="auto" w:fill="auto"/>
          <w:rtl/>
        </w:rPr>
        <w:t>يَجِيكَ</w:t>
      </w:r>
      <w:proofErr w:type="spellEnd"/>
      <w:r w:rsidR="00A6678E" w:rsidRPr="00E12890">
        <w:rPr>
          <w:rFonts w:ascii="Amiri" w:hAnsi="Amiri" w:cs="Amiri"/>
          <w:sz w:val="34"/>
          <w:szCs w:val="34"/>
          <w:shd w:val="clear" w:color="auto" w:fill="auto"/>
          <w:rtl/>
        </w:rPr>
        <w:t xml:space="preserve"> بحذف الهمزة</w:t>
      </w:r>
      <w:r w:rsidR="00A6678E" w:rsidRPr="00E12890">
        <w:rPr>
          <w:rFonts w:ascii="Amiri" w:hAnsi="Amiri" w:cs="Amiri"/>
          <w:sz w:val="34"/>
          <w:szCs w:val="34"/>
          <w:shd w:val="clear" w:color="auto" w:fill="auto"/>
        </w:rPr>
        <w:t>.</w:t>
      </w:r>
    </w:p>
    <w:p w14:paraId="1DD7AEC8" w14:textId="47ED9FCA" w:rsidR="00E67659" w:rsidRPr="00E12890" w:rsidRDefault="00A6678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وجَاء يَجيءُ جَيْئةً</w:t>
      </w:r>
      <w:r w:rsidR="002700E0" w:rsidRPr="00E12890">
        <w:rPr>
          <w:rFonts w:ascii="Amiri" w:hAnsi="Amiri" w:cs="Amiri"/>
          <w:b/>
          <w:bCs/>
          <w:sz w:val="34"/>
          <w:szCs w:val="34"/>
          <w:shd w:val="clear" w:color="auto" w:fill="auto"/>
          <w:rtl/>
        </w:rPr>
        <w:t>:</w:t>
      </w:r>
      <w:r w:rsidRPr="00E12890">
        <w:rPr>
          <w:rFonts w:ascii="Amiri" w:hAnsi="Amiri" w:cs="Amiri"/>
          <w:sz w:val="34"/>
          <w:szCs w:val="34"/>
          <w:shd w:val="clear" w:color="auto" w:fill="auto"/>
          <w:rtl/>
        </w:rPr>
        <w:t xml:space="preserve"> وهو من بناء المرّة الواحدة إِلاّ أَنه</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وُضِع موضع المصدر مثل الرَّجْفةِ والرحْمة</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 xml:space="preserve"> (</w:t>
      </w:r>
      <w:r w:rsidR="00531FF7" w:rsidRPr="00E12890">
        <w:rPr>
          <w:rStyle w:val="a5"/>
          <w:rFonts w:ascii="Amiri" w:hAnsi="Amiri" w:cs="Amiri"/>
          <w:sz w:val="34"/>
          <w:szCs w:val="34"/>
          <w:shd w:val="clear" w:color="auto" w:fill="auto"/>
          <w:rtl/>
        </w:rPr>
        <w:footnoteReference w:id="3"/>
      </w:r>
      <w:r w:rsidRPr="00E12890">
        <w:rPr>
          <w:rFonts w:ascii="Amiri" w:hAnsi="Amiri" w:cs="Amiri"/>
          <w:sz w:val="34"/>
          <w:szCs w:val="34"/>
          <w:shd w:val="clear" w:color="auto" w:fill="auto"/>
          <w:rtl/>
        </w:rPr>
        <w:t>)</w:t>
      </w:r>
    </w:p>
    <w:p w14:paraId="7658E726" w14:textId="77777777" w:rsidR="00E67659" w:rsidRPr="00E12890" w:rsidRDefault="00A6678E" w:rsidP="004B4371">
      <w:pPr>
        <w:pStyle w:val="a3"/>
        <w:spacing w:before="40" w:after="40" w:line="240" w:lineRule="auto"/>
        <w:ind w:firstLine="397"/>
        <w:jc w:val="both"/>
        <w:rPr>
          <w:rStyle w:val="text-black"/>
          <w:rFonts w:ascii="Amiri" w:hAnsi="Amiri" w:cs="Amiri"/>
          <w:sz w:val="34"/>
          <w:szCs w:val="34"/>
          <w:bdr w:val="single" w:sz="2" w:space="0" w:color="E5E7EB" w:frame="1"/>
          <w:shd w:val="clear" w:color="auto" w:fill="auto"/>
          <w:rtl/>
        </w:rPr>
      </w:pPr>
      <w:r w:rsidRPr="00E12890">
        <w:rPr>
          <w:rFonts w:ascii="Amiri" w:hAnsi="Amiri" w:cs="Amiri"/>
          <w:sz w:val="34"/>
          <w:szCs w:val="34"/>
          <w:shd w:val="clear" w:color="auto" w:fill="auto"/>
          <w:rtl/>
        </w:rPr>
        <w:t xml:space="preserve"> </w:t>
      </w:r>
      <w:proofErr w:type="spellStart"/>
      <w:r w:rsidR="00E67659" w:rsidRPr="00E12890">
        <w:rPr>
          <w:rStyle w:val="text-black"/>
          <w:rFonts w:ascii="Amiri" w:hAnsi="Amiri" w:cs="Amiri"/>
          <w:b/>
          <w:bCs/>
          <w:sz w:val="34"/>
          <w:szCs w:val="34"/>
          <w:bdr w:val="single" w:sz="2" w:space="0" w:color="E5E7EB" w:frame="1"/>
          <w:shd w:val="clear" w:color="auto" w:fill="auto"/>
          <w:rtl/>
        </w:rPr>
        <w:t>المجىءُ</w:t>
      </w:r>
      <w:proofErr w:type="spellEnd"/>
      <w:r w:rsidR="00E67659" w:rsidRPr="00E12890">
        <w:rPr>
          <w:rStyle w:val="text-black"/>
          <w:rFonts w:ascii="Amiri" w:hAnsi="Amiri" w:cs="Amiri"/>
          <w:b/>
          <w:bCs/>
          <w:sz w:val="34"/>
          <w:szCs w:val="34"/>
          <w:bdr w:val="single" w:sz="2" w:space="0" w:color="E5E7EB" w:frame="1"/>
          <w:shd w:val="clear" w:color="auto" w:fill="auto"/>
          <w:rtl/>
        </w:rPr>
        <w:t>:</w:t>
      </w:r>
      <w:r w:rsidR="00E67659" w:rsidRPr="00E12890">
        <w:rPr>
          <w:rStyle w:val="text-black"/>
          <w:rFonts w:ascii="Amiri" w:hAnsi="Amiri" w:cs="Amiri"/>
          <w:sz w:val="34"/>
          <w:szCs w:val="34"/>
          <w:bdr w:val="single" w:sz="2" w:space="0" w:color="E5E7EB" w:frame="1"/>
          <w:shd w:val="clear" w:color="auto" w:fill="auto"/>
          <w:rtl/>
        </w:rPr>
        <w:t xml:space="preserve"> أتَى </w:t>
      </w:r>
      <w:proofErr w:type="spellStart"/>
      <w:r w:rsidR="00E67659" w:rsidRPr="00E12890">
        <w:rPr>
          <w:rStyle w:val="text-black"/>
          <w:rFonts w:ascii="Amiri" w:hAnsi="Amiri" w:cs="Amiri"/>
          <w:sz w:val="34"/>
          <w:szCs w:val="34"/>
          <w:bdr w:val="single" w:sz="2" w:space="0" w:color="E5E7EB" w:frame="1"/>
          <w:shd w:val="clear" w:color="auto" w:fill="auto"/>
          <w:rtl/>
        </w:rPr>
        <w:t>يأتى</w:t>
      </w:r>
      <w:proofErr w:type="spellEnd"/>
      <w:r w:rsidR="00E67659" w:rsidRPr="00E12890">
        <w:rPr>
          <w:rStyle w:val="text-black"/>
          <w:rFonts w:ascii="Amiri" w:hAnsi="Amiri" w:cs="Amiri"/>
          <w:sz w:val="34"/>
          <w:szCs w:val="34"/>
          <w:bdr w:val="single" w:sz="2" w:space="0" w:color="E5E7EB" w:frame="1"/>
          <w:shd w:val="clear" w:color="auto" w:fill="auto"/>
          <w:rtl/>
        </w:rPr>
        <w:t xml:space="preserve"> أَتيًا، والإتيان اسم منه. </w:t>
      </w:r>
      <w:proofErr w:type="gramStart"/>
      <w:r w:rsidR="00E67659" w:rsidRPr="00E12890">
        <w:rPr>
          <w:rStyle w:val="text-black"/>
          <w:rFonts w:ascii="Amiri" w:hAnsi="Amiri" w:cs="Amiri"/>
          <w:sz w:val="34"/>
          <w:szCs w:val="34"/>
          <w:bdr w:val="single" w:sz="2" w:space="0" w:color="E5E7EB" w:frame="1"/>
          <w:shd w:val="clear" w:color="auto" w:fill="auto"/>
          <w:rtl/>
        </w:rPr>
        <w:t>و قد</w:t>
      </w:r>
      <w:proofErr w:type="gramEnd"/>
      <w:r w:rsidR="00E67659" w:rsidRPr="00E12890">
        <w:rPr>
          <w:rStyle w:val="text-black"/>
          <w:rFonts w:ascii="Amiri" w:hAnsi="Amiri" w:cs="Amiri"/>
          <w:sz w:val="34"/>
          <w:szCs w:val="34"/>
          <w:bdr w:val="single" w:sz="2" w:space="0" w:color="E5E7EB" w:frame="1"/>
          <w:shd w:val="clear" w:color="auto" w:fill="auto"/>
          <w:rtl/>
        </w:rPr>
        <w:t xml:space="preserve"> أتيته. والمَأتَى: موضع الإتيان.</w:t>
      </w:r>
    </w:p>
    <w:p w14:paraId="4BA89B5C" w14:textId="77777777" w:rsidR="00E67659" w:rsidRPr="00E12890" w:rsidRDefault="00E67659" w:rsidP="004B4371">
      <w:pPr>
        <w:pStyle w:val="a3"/>
        <w:spacing w:before="40" w:after="40" w:line="240" w:lineRule="auto"/>
        <w:ind w:firstLine="397"/>
        <w:jc w:val="both"/>
        <w:rPr>
          <w:rStyle w:val="text-black"/>
          <w:rFonts w:ascii="Amiri" w:hAnsi="Amiri" w:cs="Amiri"/>
          <w:sz w:val="34"/>
          <w:szCs w:val="34"/>
          <w:bdr w:val="single" w:sz="2" w:space="0" w:color="E5E7EB" w:frame="1"/>
          <w:shd w:val="clear" w:color="auto" w:fill="auto"/>
        </w:rPr>
      </w:pPr>
      <w:r w:rsidRPr="00E12890">
        <w:rPr>
          <w:rStyle w:val="text-black"/>
          <w:rFonts w:ascii="Amiri" w:hAnsi="Amiri" w:cs="Amiri"/>
          <w:sz w:val="34"/>
          <w:szCs w:val="34"/>
          <w:bdr w:val="single" w:sz="2" w:space="0" w:color="E5E7EB" w:frame="1"/>
          <w:shd w:val="clear" w:color="auto" w:fill="auto"/>
          <w:rtl/>
        </w:rPr>
        <w:t xml:space="preserve"> وآتَى فلانًا </w:t>
      </w:r>
      <w:proofErr w:type="spellStart"/>
      <w:r w:rsidRPr="00E12890">
        <w:rPr>
          <w:rStyle w:val="text-black"/>
          <w:rFonts w:ascii="Amiri" w:hAnsi="Amiri" w:cs="Amiri"/>
          <w:sz w:val="34"/>
          <w:szCs w:val="34"/>
          <w:bdr w:val="single" w:sz="2" w:space="0" w:color="E5E7EB" w:frame="1"/>
          <w:shd w:val="clear" w:color="auto" w:fill="auto"/>
          <w:rtl/>
        </w:rPr>
        <w:t>الشىءَ</w:t>
      </w:r>
      <w:proofErr w:type="spellEnd"/>
      <w:r w:rsidRPr="00E12890">
        <w:rPr>
          <w:rStyle w:val="text-black"/>
          <w:rFonts w:ascii="Amiri" w:hAnsi="Amiri" w:cs="Amiri"/>
          <w:sz w:val="34"/>
          <w:szCs w:val="34"/>
          <w:bdr w:val="single" w:sz="2" w:space="0" w:color="E5E7EB" w:frame="1"/>
          <w:shd w:val="clear" w:color="auto" w:fill="auto"/>
          <w:rtl/>
        </w:rPr>
        <w:t xml:space="preserve">: أتَى </w:t>
      </w:r>
      <w:proofErr w:type="spellStart"/>
      <w:r w:rsidRPr="00E12890">
        <w:rPr>
          <w:rStyle w:val="text-black"/>
          <w:rFonts w:ascii="Amiri" w:hAnsi="Amiri" w:cs="Amiri"/>
          <w:sz w:val="34"/>
          <w:szCs w:val="34"/>
          <w:bdr w:val="single" w:sz="2" w:space="0" w:color="E5E7EB" w:frame="1"/>
          <w:shd w:val="clear" w:color="auto" w:fill="auto"/>
          <w:rtl/>
        </w:rPr>
        <w:t>بالشىء</w:t>
      </w:r>
      <w:proofErr w:type="spellEnd"/>
      <w:r w:rsidRPr="00E12890">
        <w:rPr>
          <w:rStyle w:val="text-black"/>
          <w:rFonts w:ascii="Amiri" w:hAnsi="Amiri" w:cs="Amiri"/>
          <w:sz w:val="34"/>
          <w:szCs w:val="34"/>
          <w:bdr w:val="single" w:sz="2" w:space="0" w:color="E5E7EB" w:frame="1"/>
          <w:shd w:val="clear" w:color="auto" w:fill="auto"/>
          <w:rtl/>
        </w:rPr>
        <w:t xml:space="preserve"> إليه. </w:t>
      </w:r>
      <w:proofErr w:type="spellStart"/>
      <w:r w:rsidRPr="00E12890">
        <w:rPr>
          <w:rStyle w:val="text-black"/>
          <w:rFonts w:ascii="Amiri" w:hAnsi="Amiri" w:cs="Amiri"/>
          <w:sz w:val="34"/>
          <w:szCs w:val="34"/>
          <w:bdr w:val="single" w:sz="2" w:space="0" w:color="E5E7EB" w:frame="1"/>
          <w:shd w:val="clear" w:color="auto" w:fill="auto"/>
          <w:rtl/>
        </w:rPr>
        <w:t>واستأتَى</w:t>
      </w:r>
      <w:proofErr w:type="spellEnd"/>
      <w:r w:rsidRPr="00E12890">
        <w:rPr>
          <w:rStyle w:val="text-black"/>
          <w:rFonts w:ascii="Amiri" w:hAnsi="Amiri" w:cs="Amiri"/>
          <w:sz w:val="34"/>
          <w:szCs w:val="34"/>
          <w:bdr w:val="single" w:sz="2" w:space="0" w:color="E5E7EB" w:frame="1"/>
          <w:shd w:val="clear" w:color="auto" w:fill="auto"/>
          <w:rtl/>
        </w:rPr>
        <w:t xml:space="preserve"> </w:t>
      </w:r>
      <w:proofErr w:type="spellStart"/>
      <w:proofErr w:type="gramStart"/>
      <w:r w:rsidRPr="00E12890">
        <w:rPr>
          <w:rStyle w:val="text-black"/>
          <w:rFonts w:ascii="Amiri" w:hAnsi="Amiri" w:cs="Amiri"/>
          <w:sz w:val="34"/>
          <w:szCs w:val="34"/>
          <w:bdr w:val="single" w:sz="2" w:space="0" w:color="E5E7EB" w:frame="1"/>
          <w:shd w:val="clear" w:color="auto" w:fill="auto"/>
          <w:rtl/>
        </w:rPr>
        <w:t>فلانًا:طلب</w:t>
      </w:r>
      <w:proofErr w:type="spellEnd"/>
      <w:proofErr w:type="gramEnd"/>
      <w:r w:rsidRPr="00E12890">
        <w:rPr>
          <w:rStyle w:val="text-black"/>
          <w:rFonts w:ascii="Amiri" w:hAnsi="Amiri" w:cs="Amiri"/>
          <w:sz w:val="34"/>
          <w:szCs w:val="34"/>
          <w:bdr w:val="single" w:sz="2" w:space="0" w:color="E5E7EB" w:frame="1"/>
          <w:shd w:val="clear" w:color="auto" w:fill="auto"/>
          <w:rtl/>
        </w:rPr>
        <w:t xml:space="preserve"> إتيانه. (</w:t>
      </w:r>
      <w:r w:rsidRPr="00E12890">
        <w:rPr>
          <w:rStyle w:val="a5"/>
          <w:rFonts w:ascii="Amiri" w:hAnsi="Amiri" w:cs="Amiri"/>
          <w:sz w:val="34"/>
          <w:szCs w:val="34"/>
          <w:bdr w:val="single" w:sz="2" w:space="0" w:color="E5E7EB" w:frame="1"/>
          <w:shd w:val="clear" w:color="auto" w:fill="auto"/>
          <w:rtl/>
        </w:rPr>
        <w:footnoteReference w:id="4"/>
      </w:r>
      <w:r w:rsidRPr="00E12890">
        <w:rPr>
          <w:rStyle w:val="text-black"/>
          <w:rFonts w:ascii="Amiri" w:hAnsi="Amiri" w:cs="Amiri"/>
          <w:sz w:val="34"/>
          <w:szCs w:val="34"/>
          <w:bdr w:val="single" w:sz="2" w:space="0" w:color="E5E7EB" w:frame="1"/>
          <w:shd w:val="clear" w:color="auto" w:fill="auto"/>
          <w:rtl/>
        </w:rPr>
        <w:t>)</w:t>
      </w:r>
    </w:p>
    <w:p w14:paraId="1E5CEA52" w14:textId="77777777" w:rsidR="00531FF7" w:rsidRPr="00E12890" w:rsidRDefault="00E67659" w:rsidP="004B4371">
      <w:pPr>
        <w:pStyle w:val="a3"/>
        <w:spacing w:before="40" w:after="40" w:line="240" w:lineRule="auto"/>
        <w:ind w:firstLine="397"/>
        <w:jc w:val="both"/>
        <w:rPr>
          <w:rFonts w:ascii="Amiri" w:hAnsi="Amiri" w:cs="Amiri"/>
          <w:sz w:val="34"/>
          <w:szCs w:val="34"/>
          <w:shd w:val="clear" w:color="auto" w:fill="auto"/>
        </w:rPr>
      </w:pPr>
      <w:r w:rsidRPr="00E12890">
        <w:rPr>
          <w:rStyle w:val="text-black"/>
          <w:rFonts w:ascii="Amiri" w:hAnsi="Amiri" w:cs="Amiri"/>
          <w:sz w:val="34"/>
          <w:szCs w:val="34"/>
          <w:bdr w:val="single" w:sz="2" w:space="0" w:color="E5E7EB" w:frame="1"/>
          <w:shd w:val="clear" w:color="auto" w:fill="auto"/>
        </w:rPr>
        <w:lastRenderedPageBreak/>
        <w:t> </w:t>
      </w:r>
      <w:r w:rsidRPr="00E12890">
        <w:rPr>
          <w:rStyle w:val="text-black"/>
          <w:rFonts w:ascii="Amiri" w:hAnsi="Amiri" w:cs="Amiri"/>
          <w:b/>
          <w:bCs/>
          <w:sz w:val="34"/>
          <w:szCs w:val="34"/>
          <w:bdr w:val="single" w:sz="2" w:space="0" w:color="E5E7EB" w:frame="1"/>
          <w:shd w:val="clear" w:color="auto" w:fill="auto"/>
          <w:rtl/>
        </w:rPr>
        <w:t>المجىءُ:</w:t>
      </w:r>
      <w:r w:rsidRPr="00E12890">
        <w:rPr>
          <w:rStyle w:val="text-black"/>
          <w:rFonts w:ascii="Amiri" w:hAnsi="Amiri" w:cs="Amiri"/>
          <w:sz w:val="34"/>
          <w:szCs w:val="34"/>
          <w:bdr w:val="single" w:sz="2" w:space="0" w:color="E5E7EB" w:frame="1"/>
          <w:shd w:val="clear" w:color="auto" w:fill="auto"/>
          <w:rtl/>
        </w:rPr>
        <w:t xml:space="preserve"> وقد أَتَيْتَهُ </w:t>
      </w:r>
      <w:proofErr w:type="gramStart"/>
      <w:r w:rsidRPr="00E12890">
        <w:rPr>
          <w:rStyle w:val="text-black"/>
          <w:rFonts w:ascii="Amiri" w:hAnsi="Amiri" w:cs="Amiri"/>
          <w:sz w:val="34"/>
          <w:szCs w:val="34"/>
          <w:bdr w:val="single" w:sz="2" w:space="0" w:color="E5E7EB" w:frame="1"/>
          <w:shd w:val="clear" w:color="auto" w:fill="auto"/>
          <w:rtl/>
        </w:rPr>
        <w:t>أَتْيًا</w:t>
      </w:r>
      <w:r w:rsidRPr="00E12890">
        <w:rPr>
          <w:rStyle w:val="text-black"/>
          <w:rFonts w:ascii="Amiri" w:hAnsi="Amiri" w:cs="Amiri"/>
          <w:sz w:val="34"/>
          <w:szCs w:val="34"/>
          <w:bdr w:val="single" w:sz="2" w:space="0" w:color="E5E7EB" w:frame="1"/>
          <w:shd w:val="clear" w:color="auto" w:fill="auto"/>
        </w:rPr>
        <w:t xml:space="preserve"> .</w:t>
      </w:r>
      <w:proofErr w:type="gramEnd"/>
      <w:r w:rsidRPr="00E12890">
        <w:rPr>
          <w:rStyle w:val="mx-1"/>
          <w:rFonts w:ascii="Amiri" w:hAnsi="Amiri" w:cs="Amiri"/>
          <w:sz w:val="34"/>
          <w:szCs w:val="34"/>
          <w:shd w:val="clear" w:color="auto" w:fill="auto"/>
          <w:rtl/>
        </w:rPr>
        <w:t>(</w:t>
      </w:r>
      <w:r w:rsidRPr="00E12890">
        <w:rPr>
          <w:rStyle w:val="a5"/>
          <w:rFonts w:ascii="Amiri" w:hAnsi="Amiri" w:cs="Amiri"/>
          <w:sz w:val="34"/>
          <w:szCs w:val="34"/>
          <w:shd w:val="clear" w:color="auto" w:fill="auto"/>
          <w:rtl/>
        </w:rPr>
        <w:footnoteReference w:id="5"/>
      </w:r>
      <w:r w:rsidRPr="00E12890">
        <w:rPr>
          <w:rStyle w:val="mx-1"/>
          <w:rFonts w:ascii="Amiri" w:hAnsi="Amiri" w:cs="Amiri"/>
          <w:sz w:val="34"/>
          <w:szCs w:val="34"/>
          <w:shd w:val="clear" w:color="auto" w:fill="auto"/>
          <w:rtl/>
        </w:rPr>
        <w:t>)</w:t>
      </w:r>
    </w:p>
    <w:p w14:paraId="6D9613B8" w14:textId="77777777" w:rsidR="00C764AC" w:rsidRPr="00E12890" w:rsidRDefault="00157D13" w:rsidP="004B4371">
      <w:pPr>
        <w:pStyle w:val="a3"/>
        <w:spacing w:before="40" w:after="40" w:line="240" w:lineRule="auto"/>
        <w:ind w:firstLine="397"/>
        <w:jc w:val="both"/>
        <w:rPr>
          <w:rFonts w:ascii="Amiri" w:hAnsi="Amiri" w:cs="Amiri"/>
          <w:color w:val="1C1C1C"/>
          <w:sz w:val="34"/>
          <w:szCs w:val="34"/>
          <w:shd w:val="clear" w:color="auto" w:fill="auto"/>
          <w:rtl/>
        </w:rPr>
      </w:pPr>
      <w:r w:rsidRPr="00E12890">
        <w:rPr>
          <w:rFonts w:ascii="Amiri" w:hAnsi="Amiri" w:cs="Amiri"/>
          <w:b/>
          <w:bCs/>
          <w:color w:val="FF0000"/>
          <w:sz w:val="34"/>
          <w:szCs w:val="34"/>
          <w:shd w:val="clear" w:color="auto" w:fill="auto"/>
          <w:rtl/>
        </w:rPr>
        <w:t>فالمجيء في اللغة هو الإتيان:</w:t>
      </w:r>
      <w:r w:rsidRPr="00E12890">
        <w:rPr>
          <w:rFonts w:ascii="Amiri" w:hAnsi="Amiri" w:cs="Amiri"/>
          <w:color w:val="1C1C1C"/>
          <w:sz w:val="34"/>
          <w:szCs w:val="34"/>
          <w:shd w:val="clear" w:color="auto" w:fill="auto"/>
          <w:rtl/>
        </w:rPr>
        <w:t xml:space="preserve"> </w:t>
      </w:r>
    </w:p>
    <w:p w14:paraId="317F6212" w14:textId="77777777" w:rsidR="00A8365A" w:rsidRPr="00E12890" w:rsidRDefault="00157D13" w:rsidP="004B4371">
      <w:pPr>
        <w:pStyle w:val="a3"/>
        <w:spacing w:before="40" w:after="40" w:line="240" w:lineRule="auto"/>
        <w:ind w:firstLine="397"/>
        <w:jc w:val="both"/>
        <w:rPr>
          <w:rFonts w:ascii="Amiri" w:hAnsi="Amiri" w:cs="Amiri"/>
          <w:color w:val="1C1C1C"/>
          <w:sz w:val="34"/>
          <w:szCs w:val="34"/>
          <w:shd w:val="clear" w:color="auto" w:fill="auto"/>
          <w:rtl/>
        </w:rPr>
      </w:pPr>
      <w:r w:rsidRPr="00E12890">
        <w:rPr>
          <w:rFonts w:ascii="Amiri" w:hAnsi="Amiri" w:cs="Amiri"/>
          <w:b/>
          <w:bCs/>
          <w:color w:val="1C1C1C"/>
          <w:sz w:val="34"/>
          <w:szCs w:val="34"/>
          <w:shd w:val="clear" w:color="auto" w:fill="auto"/>
          <w:rtl/>
        </w:rPr>
        <w:t>يقال:</w:t>
      </w:r>
      <w:r w:rsidRPr="00E12890">
        <w:rPr>
          <w:rFonts w:ascii="Amiri" w:hAnsi="Amiri" w:cs="Amiri"/>
          <w:color w:val="1C1C1C"/>
          <w:sz w:val="34"/>
          <w:szCs w:val="34"/>
          <w:shd w:val="clear" w:color="auto" w:fill="auto"/>
          <w:rtl/>
        </w:rPr>
        <w:t xml:space="preserve"> جاء يجيء مجيئ</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ا</w:t>
      </w:r>
      <w:r w:rsidR="003B4765" w:rsidRPr="00E12890">
        <w:rPr>
          <w:rFonts w:ascii="Amiri" w:hAnsi="Amiri" w:cs="Amiri"/>
          <w:color w:val="1C1C1C"/>
          <w:sz w:val="34"/>
          <w:szCs w:val="34"/>
          <w:shd w:val="clear" w:color="auto" w:fill="auto"/>
          <w:rtl/>
        </w:rPr>
        <w:t xml:space="preserve">، </w:t>
      </w:r>
      <w:r w:rsidRPr="00E12890">
        <w:rPr>
          <w:rFonts w:ascii="Amiri" w:hAnsi="Amiri" w:cs="Amiri"/>
          <w:b/>
          <w:bCs/>
          <w:color w:val="1C1C1C"/>
          <w:sz w:val="34"/>
          <w:szCs w:val="34"/>
          <w:shd w:val="clear" w:color="auto" w:fill="auto"/>
          <w:rtl/>
        </w:rPr>
        <w:t>ويقال:</w:t>
      </w:r>
      <w:r w:rsidRPr="00E12890">
        <w:rPr>
          <w:rFonts w:ascii="Amiri" w:hAnsi="Amiri" w:cs="Amiri"/>
          <w:color w:val="1C1C1C"/>
          <w:sz w:val="34"/>
          <w:szCs w:val="34"/>
          <w:shd w:val="clear" w:color="auto" w:fill="auto"/>
          <w:rtl/>
        </w:rPr>
        <w:t xml:space="preserve"> جاءاني فجئته؛ أي: غالبني بكثرة المجيء فغلبته. (</w:t>
      </w:r>
      <w:r w:rsidRPr="00E12890">
        <w:rPr>
          <w:rStyle w:val="a5"/>
          <w:rFonts w:ascii="Amiri" w:hAnsi="Amiri" w:cs="Amiri"/>
          <w:color w:val="1C1C1C"/>
          <w:sz w:val="34"/>
          <w:szCs w:val="34"/>
          <w:shd w:val="clear" w:color="auto" w:fill="auto"/>
          <w:rtl/>
        </w:rPr>
        <w:footnoteReference w:id="6"/>
      </w:r>
      <w:r w:rsidRPr="00E12890">
        <w:rPr>
          <w:rFonts w:ascii="Amiri" w:hAnsi="Amiri" w:cs="Amiri"/>
          <w:color w:val="1C1C1C"/>
          <w:sz w:val="34"/>
          <w:szCs w:val="34"/>
          <w:shd w:val="clear" w:color="auto" w:fill="auto"/>
          <w:rtl/>
        </w:rPr>
        <w:t>)</w:t>
      </w:r>
    </w:p>
    <w:p w14:paraId="7EE2197D" w14:textId="2D7BD531" w:rsidR="00CE2DF4" w:rsidRPr="00E12890" w:rsidRDefault="00A8365A" w:rsidP="004B4371">
      <w:pPr>
        <w:pStyle w:val="a3"/>
        <w:spacing w:before="40" w:after="40" w:line="240" w:lineRule="auto"/>
        <w:ind w:firstLine="397"/>
        <w:jc w:val="both"/>
        <w:rPr>
          <w:rFonts w:ascii="Amiri" w:hAnsi="Amiri" w:cs="Amiri"/>
          <w:b/>
          <w:bCs/>
          <w:color w:val="1C1C1C"/>
          <w:sz w:val="34"/>
          <w:szCs w:val="34"/>
          <w:shd w:val="clear" w:color="auto" w:fill="auto"/>
          <w:rtl/>
        </w:rPr>
      </w:pPr>
      <w:r w:rsidRPr="00E12890">
        <w:rPr>
          <w:rFonts w:ascii="Amiri" w:hAnsi="Amiri" w:cs="Amiri"/>
          <w:b/>
          <w:bCs/>
          <w:color w:val="1C1C1C"/>
          <w:sz w:val="34"/>
          <w:szCs w:val="34"/>
          <w:shd w:val="clear" w:color="auto" w:fill="auto"/>
          <w:rtl/>
        </w:rPr>
        <w:t xml:space="preserve">قال ابن </w:t>
      </w:r>
      <w:proofErr w:type="gramStart"/>
      <w:r w:rsidRPr="00E12890">
        <w:rPr>
          <w:rFonts w:ascii="Amiri" w:hAnsi="Amiri" w:cs="Amiri"/>
          <w:b/>
          <w:bCs/>
          <w:color w:val="1C1C1C"/>
          <w:sz w:val="34"/>
          <w:szCs w:val="34"/>
          <w:shd w:val="clear" w:color="auto" w:fill="auto"/>
          <w:rtl/>
        </w:rPr>
        <w:t>فارس</w:t>
      </w:r>
      <w:r w:rsidR="00531FF7" w:rsidRPr="00E12890">
        <w:rPr>
          <w:rFonts w:ascii="Amiri" w:hAnsi="Amiri" w:cs="Amiri"/>
          <w:sz w:val="34"/>
          <w:szCs w:val="34"/>
          <w:shd w:val="clear" w:color="auto" w:fill="auto"/>
          <w:rtl/>
        </w:rPr>
        <w:t>(</w:t>
      </w:r>
      <w:proofErr w:type="gramEnd"/>
      <w:r w:rsidR="00531FF7" w:rsidRPr="00E12890">
        <w:rPr>
          <w:rFonts w:ascii="Amiri" w:hAnsi="Amiri" w:cs="Amiri"/>
          <w:sz w:val="34"/>
          <w:szCs w:val="34"/>
          <w:shd w:val="clear" w:color="auto" w:fill="auto"/>
          <w:rtl/>
        </w:rPr>
        <w:t>ت: ٣٩٥هـ)</w:t>
      </w:r>
      <w:r w:rsidR="00531FF7"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42F8BF28" w14:textId="77777777" w:rsidR="00CE2DF4" w:rsidRPr="00E12890" w:rsidRDefault="00CE2DF4" w:rsidP="004B4371">
      <w:pPr>
        <w:pStyle w:val="a3"/>
        <w:spacing w:before="40" w:after="40" w:line="240" w:lineRule="auto"/>
        <w:ind w:firstLine="397"/>
        <w:jc w:val="both"/>
        <w:rPr>
          <w:rFonts w:ascii="Amiri" w:hAnsi="Amiri" w:cs="Amiri"/>
          <w:color w:val="1C1C1C"/>
          <w:sz w:val="34"/>
          <w:szCs w:val="34"/>
          <w:shd w:val="clear" w:color="auto" w:fill="auto"/>
          <w:rtl/>
        </w:rPr>
      </w:pPr>
      <w:r w:rsidRPr="00E12890">
        <w:rPr>
          <w:rFonts w:ascii="Amiri" w:hAnsi="Amiri" w:cs="Amiri"/>
          <w:b/>
          <w:bCs/>
          <w:color w:val="1C1C1C"/>
          <w:sz w:val="34"/>
          <w:szCs w:val="34"/>
          <w:shd w:val="clear" w:color="auto" w:fill="auto"/>
          <w:rtl/>
        </w:rPr>
        <w:t>المجيء:</w:t>
      </w:r>
      <w:r w:rsidRPr="00E12890">
        <w:rPr>
          <w:rFonts w:ascii="Amiri" w:hAnsi="Amiri" w:cs="Amiri"/>
          <w:color w:val="1C1C1C"/>
          <w:sz w:val="34"/>
          <w:szCs w:val="34"/>
          <w:shd w:val="clear" w:color="auto" w:fill="auto"/>
          <w:rtl/>
        </w:rPr>
        <w:t xml:space="preserve"> "</w:t>
      </w:r>
      <w:r w:rsidR="00A8365A" w:rsidRPr="00E12890">
        <w:rPr>
          <w:rFonts w:ascii="Amiri" w:hAnsi="Amiri" w:cs="Amiri"/>
          <w:color w:val="1C1C1C"/>
          <w:sz w:val="34"/>
          <w:szCs w:val="34"/>
          <w:shd w:val="clear" w:color="auto" w:fill="auto"/>
          <w:rtl/>
        </w:rPr>
        <w:t>الجيم والياء والهمزة كلمتان من غير قياس بينهما. يقال: جاء يجيء مجيئ</w:t>
      </w:r>
      <w:r w:rsidR="00A8365A" w:rsidRPr="00E12890">
        <w:rPr>
          <w:rStyle w:val="tashkil"/>
          <w:rFonts w:ascii="Amiri" w:hAnsi="Amiri" w:cs="Amiri"/>
          <w:color w:val="1C1C1C"/>
          <w:sz w:val="34"/>
          <w:szCs w:val="34"/>
          <w:shd w:val="clear" w:color="auto" w:fill="auto"/>
          <w:rtl/>
        </w:rPr>
        <w:t>ً</w:t>
      </w:r>
      <w:r w:rsidR="00A8365A" w:rsidRPr="00E12890">
        <w:rPr>
          <w:rFonts w:ascii="Amiri" w:hAnsi="Amiri" w:cs="Amiri"/>
          <w:color w:val="1C1C1C"/>
          <w:sz w:val="34"/>
          <w:szCs w:val="34"/>
          <w:shd w:val="clear" w:color="auto" w:fill="auto"/>
          <w:rtl/>
        </w:rPr>
        <w:t xml:space="preserve">ا. ويقال: جاءاني فجئته؛ أي: غالبني بكثرة المجيء، فغلبته. </w:t>
      </w:r>
      <w:r w:rsidR="00A8365A" w:rsidRPr="00E12890">
        <w:rPr>
          <w:rFonts w:ascii="Amiri" w:hAnsi="Amiri" w:cs="Amiri"/>
          <w:b/>
          <w:bCs/>
          <w:color w:val="1C1C1C"/>
          <w:sz w:val="34"/>
          <w:szCs w:val="34"/>
          <w:shd w:val="clear" w:color="auto" w:fill="auto"/>
          <w:rtl/>
        </w:rPr>
        <w:t>والجيئة:</w:t>
      </w:r>
      <w:r w:rsidR="00A8365A" w:rsidRPr="00E12890">
        <w:rPr>
          <w:rFonts w:ascii="Amiri" w:hAnsi="Amiri" w:cs="Amiri"/>
          <w:color w:val="1C1C1C"/>
          <w:sz w:val="34"/>
          <w:szCs w:val="34"/>
          <w:shd w:val="clear" w:color="auto" w:fill="auto"/>
          <w:rtl/>
        </w:rPr>
        <w:t xml:space="preserve"> مصدر جاء</w:t>
      </w:r>
      <w:r w:rsidRPr="00E12890">
        <w:rPr>
          <w:rFonts w:ascii="Amiri" w:hAnsi="Amiri" w:cs="Amiri"/>
          <w:color w:val="1C1C1C"/>
          <w:sz w:val="34"/>
          <w:szCs w:val="34"/>
          <w:shd w:val="clear" w:color="auto" w:fill="auto"/>
          <w:rtl/>
        </w:rPr>
        <w:t>". (</w:t>
      </w:r>
      <w:r w:rsidRPr="00E12890">
        <w:rPr>
          <w:rStyle w:val="a5"/>
          <w:rFonts w:ascii="Amiri" w:hAnsi="Amiri" w:cs="Amiri"/>
          <w:color w:val="1C1C1C"/>
          <w:sz w:val="34"/>
          <w:szCs w:val="34"/>
          <w:shd w:val="clear" w:color="auto" w:fill="auto"/>
          <w:rtl/>
        </w:rPr>
        <w:footnoteReference w:id="7"/>
      </w:r>
      <w:r w:rsidRPr="00E12890">
        <w:rPr>
          <w:rFonts w:ascii="Amiri" w:hAnsi="Amiri" w:cs="Amiri"/>
          <w:color w:val="1C1C1C"/>
          <w:sz w:val="34"/>
          <w:szCs w:val="34"/>
          <w:shd w:val="clear" w:color="auto" w:fill="auto"/>
          <w:rtl/>
        </w:rPr>
        <w:t>)</w:t>
      </w:r>
    </w:p>
    <w:p w14:paraId="5BCA26FD" w14:textId="0296542B" w:rsidR="00A340A7" w:rsidRPr="00E12890" w:rsidRDefault="00A340A7" w:rsidP="004B4371">
      <w:pPr>
        <w:pStyle w:val="2"/>
        <w:rPr>
          <w:rtl/>
        </w:rPr>
      </w:pPr>
      <w:bookmarkStart w:id="11" w:name="_Toc160532385"/>
      <w:r w:rsidRPr="00E12890">
        <w:rPr>
          <w:rtl/>
        </w:rPr>
        <w:t>المطلب الثاني: الإِتْيَانُ في المفهوم اللغوي</w:t>
      </w:r>
      <w:bookmarkEnd w:id="11"/>
      <w:r w:rsidR="008800F2" w:rsidRPr="00E12890">
        <w:rPr>
          <w:rtl/>
        </w:rPr>
        <w:t xml:space="preserve"> </w:t>
      </w:r>
    </w:p>
    <w:p w14:paraId="7546A05B" w14:textId="77777777" w:rsidR="003B4765" w:rsidRPr="00E12890" w:rsidRDefault="003B4765" w:rsidP="004B4371">
      <w:pPr>
        <w:pStyle w:val="a3"/>
        <w:spacing w:before="40" w:after="40" w:line="240" w:lineRule="auto"/>
        <w:ind w:firstLine="397"/>
        <w:jc w:val="both"/>
        <w:rPr>
          <w:rStyle w:val="a9"/>
          <w:rFonts w:ascii="Amiri" w:eastAsia="Times New Roman" w:hAnsi="Amiri" w:cs="Amiri"/>
          <w:b w:val="0"/>
          <w:bCs w:val="0"/>
          <w:sz w:val="34"/>
          <w:szCs w:val="34"/>
          <w:shd w:val="clear" w:color="auto" w:fill="auto"/>
          <w:rtl/>
        </w:rPr>
      </w:pPr>
      <w:r w:rsidRPr="00E12890">
        <w:rPr>
          <w:rFonts w:ascii="Amiri" w:hAnsi="Amiri" w:cs="Amiri"/>
          <w:b/>
          <w:bCs/>
          <w:color w:val="1C1C1C"/>
          <w:sz w:val="34"/>
          <w:szCs w:val="34"/>
          <w:shd w:val="clear" w:color="auto" w:fill="auto"/>
          <w:rtl/>
        </w:rPr>
        <w:t>والإتيان:</w:t>
      </w:r>
      <w:r w:rsidRPr="00E12890">
        <w:rPr>
          <w:rFonts w:ascii="Amiri" w:hAnsi="Amiri" w:cs="Amiri"/>
          <w:color w:val="1C1C1C"/>
          <w:sz w:val="34"/>
          <w:szCs w:val="34"/>
          <w:shd w:val="clear" w:color="auto" w:fill="auto"/>
          <w:rtl/>
        </w:rPr>
        <w:t xml:space="preserve"> الهمزة والتاء والواو أصل يدل على مجيء الشيء وإصحابه وطاعته، </w:t>
      </w:r>
      <w:r w:rsidRPr="00E12890">
        <w:rPr>
          <w:rFonts w:ascii="Amiri" w:hAnsi="Amiri" w:cs="Amiri"/>
          <w:b/>
          <w:bCs/>
          <w:color w:val="1C1C1C"/>
          <w:sz w:val="34"/>
          <w:szCs w:val="34"/>
          <w:shd w:val="clear" w:color="auto" w:fill="auto"/>
          <w:rtl/>
        </w:rPr>
        <w:t>تقول:</w:t>
      </w:r>
      <w:r w:rsidRPr="00E12890">
        <w:rPr>
          <w:rFonts w:ascii="Amiri" w:hAnsi="Amiri" w:cs="Amiri"/>
          <w:color w:val="1C1C1C"/>
          <w:sz w:val="34"/>
          <w:szCs w:val="34"/>
          <w:shd w:val="clear" w:color="auto" w:fill="auto"/>
          <w:rtl/>
        </w:rPr>
        <w:t xml:space="preserve"> أتاني فلان</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Pr>
        <w:t> </w:t>
      </w:r>
      <w:r w:rsidRPr="00E12890">
        <w:rPr>
          <w:rFonts w:ascii="Amiri" w:hAnsi="Amiri" w:cs="Amiri"/>
          <w:color w:val="1C1C1C"/>
          <w:sz w:val="34"/>
          <w:szCs w:val="34"/>
          <w:shd w:val="clear" w:color="auto" w:fill="auto"/>
          <w:rtl/>
        </w:rPr>
        <w:t>إت</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يان</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ا وأ</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ت</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ي</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ا وأ</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ت</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ي</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ة</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Pr>
        <w:t> </w:t>
      </w:r>
      <w:r w:rsidRPr="00E12890">
        <w:rPr>
          <w:rFonts w:ascii="Amiri" w:hAnsi="Amiri" w:cs="Amiri"/>
          <w:color w:val="1C1C1C"/>
          <w:sz w:val="34"/>
          <w:szCs w:val="34"/>
          <w:shd w:val="clear" w:color="auto" w:fill="auto"/>
          <w:rtl/>
        </w:rPr>
        <w:t>وأ</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ت</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و</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tl/>
        </w:rPr>
        <w:t>ة</w:t>
      </w:r>
      <w:r w:rsidRPr="00E12890">
        <w:rPr>
          <w:rStyle w:val="tashkil"/>
          <w:rFonts w:ascii="Amiri" w:hAnsi="Amiri" w:cs="Amiri"/>
          <w:color w:val="1C1C1C"/>
          <w:sz w:val="34"/>
          <w:szCs w:val="34"/>
          <w:shd w:val="clear" w:color="auto" w:fill="auto"/>
          <w:rtl/>
        </w:rPr>
        <w:t>ً</w:t>
      </w:r>
      <w:r w:rsidRPr="00E12890">
        <w:rPr>
          <w:rFonts w:ascii="Amiri" w:hAnsi="Amiri" w:cs="Amiri"/>
          <w:color w:val="1C1C1C"/>
          <w:sz w:val="34"/>
          <w:szCs w:val="34"/>
          <w:shd w:val="clear" w:color="auto" w:fill="auto"/>
        </w:rPr>
        <w:t> </w:t>
      </w:r>
      <w:r w:rsidRPr="00E12890">
        <w:rPr>
          <w:rFonts w:ascii="Amiri" w:hAnsi="Amiri" w:cs="Amiri"/>
          <w:color w:val="1C1C1C"/>
          <w:sz w:val="34"/>
          <w:szCs w:val="34"/>
          <w:shd w:val="clear" w:color="auto" w:fill="auto"/>
          <w:rtl/>
        </w:rPr>
        <w:t>واحدة. (</w:t>
      </w:r>
      <w:r w:rsidRPr="00E12890">
        <w:rPr>
          <w:rStyle w:val="a5"/>
          <w:rFonts w:ascii="Amiri" w:hAnsi="Amiri" w:cs="Amiri"/>
          <w:color w:val="1C1C1C"/>
          <w:sz w:val="34"/>
          <w:szCs w:val="34"/>
          <w:shd w:val="clear" w:color="auto" w:fill="auto"/>
          <w:rtl/>
        </w:rPr>
        <w:footnoteReference w:id="8"/>
      </w:r>
      <w:r w:rsidRPr="00E12890">
        <w:rPr>
          <w:rFonts w:ascii="Amiri" w:hAnsi="Amiri" w:cs="Amiri"/>
          <w:color w:val="1C1C1C"/>
          <w:sz w:val="34"/>
          <w:szCs w:val="34"/>
          <w:shd w:val="clear" w:color="auto" w:fill="auto"/>
          <w:rtl/>
        </w:rPr>
        <w:t>)</w:t>
      </w:r>
    </w:p>
    <w:p w14:paraId="3182CB34" w14:textId="77777777" w:rsidR="005C00DF" w:rsidRPr="00E12890" w:rsidRDefault="005C00DF" w:rsidP="004B4371">
      <w:pPr>
        <w:pStyle w:val="a3"/>
        <w:spacing w:before="40" w:after="40" w:line="240" w:lineRule="auto"/>
        <w:ind w:firstLine="397"/>
        <w:jc w:val="both"/>
        <w:rPr>
          <w:rFonts w:ascii="Amiri" w:hAnsi="Amiri" w:cs="Amiri"/>
          <w:sz w:val="34"/>
          <w:szCs w:val="34"/>
          <w:shd w:val="clear" w:color="auto" w:fill="auto"/>
          <w:rtl/>
        </w:rPr>
      </w:pPr>
      <w:r w:rsidRPr="00E12890">
        <w:rPr>
          <w:rStyle w:val="a9"/>
          <w:rFonts w:ascii="Amiri" w:hAnsi="Amiri" w:cs="Amiri"/>
          <w:sz w:val="34"/>
          <w:szCs w:val="34"/>
          <w:bdr w:val="none" w:sz="0" w:space="0" w:color="auto" w:frame="1"/>
          <w:shd w:val="clear" w:color="auto" w:fill="auto"/>
          <w:rtl/>
        </w:rPr>
        <w:t>والإتيان</w:t>
      </w:r>
      <w:r w:rsidRPr="00E12890">
        <w:rPr>
          <w:rStyle w:val="a9"/>
          <w:rFonts w:ascii="Amiri" w:hAnsi="Amiri" w:cs="Amiri"/>
          <w:sz w:val="34"/>
          <w:szCs w:val="34"/>
          <w:bdr w:val="none" w:sz="0" w:space="0" w:color="auto" w:frame="1"/>
          <w:shd w:val="clear" w:color="auto" w:fill="auto"/>
        </w:rPr>
        <w:t xml:space="preserve"> </w:t>
      </w:r>
      <w:r w:rsidRPr="00E12890">
        <w:rPr>
          <w:rFonts w:ascii="Amiri" w:hAnsi="Amiri" w:cs="Amiri"/>
          <w:b/>
          <w:bCs/>
          <w:sz w:val="34"/>
          <w:szCs w:val="34"/>
          <w:shd w:val="clear" w:color="auto" w:fill="auto"/>
          <w:rtl/>
        </w:rPr>
        <w:t>لغة:</w:t>
      </w:r>
      <w:r w:rsidRPr="00E12890">
        <w:rPr>
          <w:rFonts w:ascii="Amiri" w:hAnsi="Amiri" w:cs="Amiri"/>
          <w:sz w:val="34"/>
          <w:szCs w:val="34"/>
          <w:shd w:val="clear" w:color="auto" w:fill="auto"/>
          <w:rtl/>
        </w:rPr>
        <w:t xml:space="preserve"> </w:t>
      </w:r>
      <w:r w:rsidR="00207A6C" w:rsidRPr="00E12890">
        <w:rPr>
          <w:rStyle w:val="text-black"/>
          <w:rFonts w:ascii="Amiri" w:hAnsi="Amiri" w:cs="Amiri"/>
          <w:sz w:val="34"/>
          <w:szCs w:val="34"/>
          <w:bdr w:val="single" w:sz="2" w:space="0" w:color="E5E7EB" w:frame="1"/>
          <w:shd w:val="clear" w:color="auto" w:fill="auto"/>
          <w:rtl/>
        </w:rPr>
        <w:t xml:space="preserve">المَجِيءُ </w:t>
      </w:r>
      <w:proofErr w:type="gramStart"/>
      <w:r w:rsidR="00207A6C" w:rsidRPr="00E12890">
        <w:rPr>
          <w:rStyle w:val="text-black"/>
          <w:rFonts w:ascii="Amiri" w:hAnsi="Amiri" w:cs="Amiri"/>
          <w:sz w:val="34"/>
          <w:szCs w:val="34"/>
          <w:bdr w:val="single" w:sz="2" w:space="0" w:color="E5E7EB" w:frame="1"/>
          <w:shd w:val="clear" w:color="auto" w:fill="auto"/>
          <w:rtl/>
        </w:rPr>
        <w:t>بسُهُولةٍ</w:t>
      </w:r>
      <w:r w:rsidR="00207A6C" w:rsidRPr="00E12890">
        <w:rPr>
          <w:rStyle w:val="text-black"/>
          <w:rFonts w:ascii="Amiri" w:hAnsi="Amiri" w:cs="Amiri"/>
          <w:sz w:val="34"/>
          <w:szCs w:val="34"/>
          <w:bdr w:val="single" w:sz="2" w:space="0" w:color="E5E7EB" w:frame="1"/>
          <w:shd w:val="clear" w:color="auto" w:fill="auto"/>
        </w:rPr>
        <w:t xml:space="preserve"> .</w:t>
      </w:r>
      <w:proofErr w:type="gramEnd"/>
      <w:r w:rsidR="00207A6C" w:rsidRPr="00E12890">
        <w:rPr>
          <w:rStyle w:val="text-black"/>
          <w:rFonts w:ascii="Amiri" w:hAnsi="Amiri" w:cs="Amiri"/>
          <w:sz w:val="34"/>
          <w:szCs w:val="34"/>
          <w:bdr w:val="single" w:sz="2" w:space="0" w:color="E5E7EB" w:frame="1"/>
          <w:shd w:val="clear" w:color="auto" w:fill="auto"/>
        </w:rPr>
        <w:t> </w:t>
      </w:r>
    </w:p>
    <w:p w14:paraId="01BA6562" w14:textId="77777777" w:rsidR="002700E0" w:rsidRPr="00E12890" w:rsidRDefault="003F328C" w:rsidP="004B4371">
      <w:pPr>
        <w:pStyle w:val="a3"/>
        <w:spacing w:before="40" w:after="40" w:line="240" w:lineRule="auto"/>
        <w:ind w:firstLine="397"/>
        <w:jc w:val="both"/>
        <w:rPr>
          <w:rFonts w:ascii="Amiri" w:hAnsi="Amiri" w:cs="Amiri"/>
          <w:b/>
          <w:bCs/>
          <w:color w:val="FF0000"/>
          <w:sz w:val="34"/>
          <w:szCs w:val="34"/>
          <w:shd w:val="clear" w:color="auto" w:fill="auto"/>
        </w:rPr>
      </w:pPr>
      <w:proofErr w:type="spellStart"/>
      <w:r w:rsidRPr="00E12890">
        <w:rPr>
          <w:rFonts w:ascii="Amiri" w:hAnsi="Amiri" w:cs="Amiri"/>
          <w:b/>
          <w:bCs/>
          <w:sz w:val="34"/>
          <w:szCs w:val="34"/>
          <w:shd w:val="clear" w:color="auto" w:fill="auto"/>
          <w:rtl/>
        </w:rPr>
        <w:t>و</w:t>
      </w:r>
      <w:r w:rsidR="002700E0" w:rsidRPr="00E12890">
        <w:rPr>
          <w:rFonts w:ascii="Amiri" w:hAnsi="Amiri" w:cs="Amiri"/>
          <w:b/>
          <w:bCs/>
          <w:sz w:val="34"/>
          <w:szCs w:val="34"/>
          <w:shd w:val="clear" w:color="auto" w:fill="auto"/>
          <w:rtl/>
        </w:rPr>
        <w:t>معنی</w:t>
      </w:r>
      <w:proofErr w:type="spellEnd"/>
      <w:r w:rsidR="002700E0" w:rsidRPr="00E12890">
        <w:rPr>
          <w:rFonts w:ascii="Amiri" w:hAnsi="Amiri" w:cs="Amiri"/>
          <w:b/>
          <w:bCs/>
          <w:sz w:val="34"/>
          <w:szCs w:val="34"/>
          <w:shd w:val="clear" w:color="auto" w:fill="auto"/>
        </w:rPr>
        <w:t> </w:t>
      </w:r>
      <w:r w:rsidR="002700E0" w:rsidRPr="00E12890">
        <w:rPr>
          <w:rFonts w:ascii="Amiri" w:hAnsi="Amiri" w:cs="Amiri"/>
          <w:b/>
          <w:bCs/>
          <w:sz w:val="34"/>
          <w:szCs w:val="34"/>
          <w:shd w:val="clear" w:color="auto" w:fill="auto"/>
          <w:rtl/>
        </w:rPr>
        <w:t>الإِتْيَانِ</w:t>
      </w:r>
      <w:r w:rsidR="002700E0" w:rsidRPr="00E12890">
        <w:rPr>
          <w:rFonts w:ascii="Amiri" w:hAnsi="Amiri" w:cs="Amiri"/>
          <w:b/>
          <w:bCs/>
          <w:sz w:val="34"/>
          <w:szCs w:val="34"/>
          <w:bdr w:val="single" w:sz="2" w:space="0" w:color="E5E7EB" w:frame="1"/>
          <w:shd w:val="clear" w:color="auto" w:fill="auto"/>
          <w:rtl/>
        </w:rPr>
        <w:t>:</w:t>
      </w:r>
      <w:r w:rsidR="002700E0" w:rsidRPr="00E12890">
        <w:rPr>
          <w:rFonts w:ascii="Amiri" w:hAnsi="Amiri" w:cs="Amiri"/>
          <w:b/>
          <w:bCs/>
          <w:color w:val="FF0000"/>
          <w:sz w:val="34"/>
          <w:szCs w:val="34"/>
          <w:bdr w:val="single" w:sz="2" w:space="0" w:color="E5E7EB" w:frame="1"/>
          <w:shd w:val="clear" w:color="auto" w:fill="auto"/>
          <w:rtl/>
        </w:rPr>
        <w:t xml:space="preserve"> </w:t>
      </w:r>
      <w:proofErr w:type="gramStart"/>
      <w:r w:rsidR="002700E0" w:rsidRPr="00E12890">
        <w:rPr>
          <w:rStyle w:val="text-black"/>
          <w:rFonts w:ascii="Amiri" w:hAnsi="Amiri" w:cs="Amiri"/>
          <w:sz w:val="34"/>
          <w:szCs w:val="34"/>
          <w:bdr w:val="single" w:sz="2" w:space="0" w:color="E5E7EB" w:frame="1"/>
          <w:shd w:val="clear" w:color="auto" w:fill="auto"/>
          <w:rtl/>
        </w:rPr>
        <w:t>المَجيء(</w:t>
      </w:r>
      <w:proofErr w:type="gramEnd"/>
      <w:r w:rsidR="002700E0" w:rsidRPr="00E12890">
        <w:rPr>
          <w:rStyle w:val="a5"/>
          <w:rFonts w:ascii="Amiri" w:hAnsi="Amiri" w:cs="Amiri"/>
          <w:sz w:val="34"/>
          <w:szCs w:val="34"/>
          <w:bdr w:val="single" w:sz="2" w:space="0" w:color="E5E7EB" w:frame="1"/>
          <w:shd w:val="clear" w:color="auto" w:fill="auto"/>
          <w:rtl/>
        </w:rPr>
        <w:footnoteReference w:id="9"/>
      </w:r>
      <w:r w:rsidR="002700E0" w:rsidRPr="00E12890">
        <w:rPr>
          <w:rStyle w:val="text-black"/>
          <w:rFonts w:ascii="Amiri" w:hAnsi="Amiri" w:cs="Amiri"/>
          <w:sz w:val="34"/>
          <w:szCs w:val="34"/>
          <w:bdr w:val="single" w:sz="2" w:space="0" w:color="E5E7EB" w:frame="1"/>
          <w:shd w:val="clear" w:color="auto" w:fill="auto"/>
          <w:rtl/>
        </w:rPr>
        <w:t>)</w:t>
      </w:r>
      <w:r w:rsidR="002700E0" w:rsidRPr="00E12890">
        <w:rPr>
          <w:rStyle w:val="text-black"/>
          <w:rFonts w:ascii="Amiri" w:hAnsi="Amiri" w:cs="Amiri"/>
          <w:sz w:val="34"/>
          <w:szCs w:val="34"/>
          <w:bdr w:val="single" w:sz="2" w:space="0" w:color="E5E7EB" w:frame="1"/>
          <w:shd w:val="clear" w:color="auto" w:fill="auto"/>
        </w:rPr>
        <w:t> </w:t>
      </w:r>
    </w:p>
    <w:p w14:paraId="66D00BC2" w14:textId="77777777" w:rsidR="00207A6C" w:rsidRPr="00E12890" w:rsidRDefault="00207A6C" w:rsidP="004B4371">
      <w:pPr>
        <w:pStyle w:val="a3"/>
        <w:spacing w:before="40" w:after="40" w:line="240" w:lineRule="auto"/>
        <w:ind w:firstLine="397"/>
        <w:jc w:val="both"/>
        <w:rPr>
          <w:rStyle w:val="text-black"/>
          <w:rFonts w:ascii="Amiri" w:hAnsi="Amiri" w:cs="Amiri"/>
          <w:b/>
          <w:bCs/>
          <w:sz w:val="34"/>
          <w:szCs w:val="34"/>
          <w:bdr w:val="single" w:sz="2" w:space="0" w:color="E5E7EB" w:frame="1"/>
          <w:shd w:val="clear" w:color="auto" w:fill="auto"/>
          <w:rtl/>
        </w:rPr>
      </w:pPr>
      <w:r w:rsidRPr="00E12890">
        <w:rPr>
          <w:rStyle w:val="text-black"/>
          <w:rFonts w:ascii="Amiri" w:hAnsi="Amiri" w:cs="Amiri"/>
          <w:b/>
          <w:bCs/>
          <w:sz w:val="34"/>
          <w:szCs w:val="34"/>
          <w:bdr w:val="single" w:sz="2" w:space="0" w:color="E5E7EB" w:frame="1"/>
          <w:shd w:val="clear" w:color="auto" w:fill="auto"/>
          <w:rtl/>
        </w:rPr>
        <w:lastRenderedPageBreak/>
        <w:t>قالَ الرَّاغِبُ</w:t>
      </w:r>
      <w:r w:rsidR="00550BAD" w:rsidRPr="00E12890">
        <w:rPr>
          <w:rFonts w:ascii="Amiri" w:hAnsi="Amiri" w:cs="Amiri"/>
          <w:b/>
          <w:bCs/>
          <w:sz w:val="34"/>
          <w:szCs w:val="34"/>
          <w:shd w:val="clear" w:color="auto" w:fill="auto"/>
          <w:rtl/>
        </w:rPr>
        <w:t xml:space="preserve"> </w:t>
      </w:r>
      <w:proofErr w:type="spellStart"/>
      <w:r w:rsidR="00550BAD" w:rsidRPr="00E12890">
        <w:rPr>
          <w:rFonts w:ascii="Amiri" w:hAnsi="Amiri" w:cs="Amiri"/>
          <w:b/>
          <w:bCs/>
          <w:sz w:val="34"/>
          <w:szCs w:val="34"/>
          <w:shd w:val="clear" w:color="auto" w:fill="auto"/>
          <w:rtl/>
        </w:rPr>
        <w:t>الأصفهانى</w:t>
      </w:r>
      <w:proofErr w:type="spellEnd"/>
      <w:r w:rsidR="003F328C" w:rsidRPr="00E12890">
        <w:rPr>
          <w:rFonts w:ascii="Amiri" w:hAnsi="Amiri" w:cs="Amiri"/>
          <w:sz w:val="34"/>
          <w:szCs w:val="34"/>
          <w:shd w:val="clear" w:color="auto" w:fill="auto"/>
          <w:rtl/>
        </w:rPr>
        <w:t xml:space="preserve"> (ت: 502هـ)</w:t>
      </w:r>
      <w:r w:rsidRPr="00E12890">
        <w:rPr>
          <w:rStyle w:val="text-black"/>
          <w:rFonts w:ascii="Amiri" w:hAnsi="Amiri" w:cs="Amiri"/>
          <w:b/>
          <w:bCs/>
          <w:sz w:val="34"/>
          <w:szCs w:val="34"/>
          <w:bdr w:val="single" w:sz="2" w:space="0" w:color="E5E7EB" w:frame="1"/>
          <w:shd w:val="clear" w:color="auto" w:fill="auto"/>
          <w:rtl/>
        </w:rPr>
        <w:t xml:space="preserve">: </w:t>
      </w:r>
    </w:p>
    <w:p w14:paraId="5660034B" w14:textId="66CA9359" w:rsidR="00207A6C" w:rsidRPr="00E12890" w:rsidRDefault="00207A6C" w:rsidP="004B4371">
      <w:pPr>
        <w:pStyle w:val="a3"/>
        <w:spacing w:before="40" w:after="40" w:line="240" w:lineRule="auto"/>
        <w:ind w:firstLine="397"/>
        <w:jc w:val="both"/>
        <w:rPr>
          <w:rStyle w:val="mx-1"/>
          <w:rFonts w:ascii="Amiri" w:hAnsi="Amiri" w:cs="Amiri"/>
          <w:sz w:val="34"/>
          <w:szCs w:val="34"/>
          <w:bdr w:val="single" w:sz="2" w:space="0" w:color="E5E7EB" w:frame="1"/>
          <w:shd w:val="clear" w:color="auto" w:fill="auto"/>
        </w:rPr>
      </w:pPr>
      <w:r w:rsidRPr="00E12890">
        <w:rPr>
          <w:rStyle w:val="text-black"/>
          <w:rFonts w:ascii="Amiri" w:hAnsi="Amiri" w:cs="Amiri"/>
          <w:b/>
          <w:bCs/>
          <w:sz w:val="34"/>
          <w:szCs w:val="34"/>
          <w:bdr w:val="single" w:sz="2" w:space="0" w:color="E5E7EB" w:frame="1"/>
          <w:shd w:val="clear" w:color="auto" w:fill="auto"/>
          <w:rtl/>
        </w:rPr>
        <w:t>حَقيقَةُ الإِتْيانِ</w:t>
      </w:r>
      <w:r w:rsidR="00F207C0" w:rsidRPr="00E12890">
        <w:rPr>
          <w:rStyle w:val="text-black"/>
          <w:rFonts w:ascii="Amiri" w:hAnsi="Amiri" w:cs="Amiri"/>
          <w:b/>
          <w:bCs/>
          <w:sz w:val="34"/>
          <w:szCs w:val="34"/>
          <w:bdr w:val="single" w:sz="2" w:space="0" w:color="E5E7EB" w:frame="1"/>
          <w:shd w:val="clear" w:color="auto" w:fill="auto"/>
          <w:rtl/>
        </w:rPr>
        <w:t>:</w:t>
      </w:r>
      <w:r w:rsidRPr="00E12890">
        <w:rPr>
          <w:rStyle w:val="text-black"/>
          <w:rFonts w:ascii="Amiri" w:hAnsi="Amiri" w:cs="Amiri"/>
          <w:sz w:val="34"/>
          <w:szCs w:val="34"/>
          <w:bdr w:val="single" w:sz="2" w:space="0" w:color="E5E7EB" w:frame="1"/>
          <w:shd w:val="clear" w:color="auto" w:fill="auto"/>
          <w:rtl/>
        </w:rPr>
        <w:t xml:space="preserve"> المَجِيءُ </w:t>
      </w:r>
      <w:proofErr w:type="gramStart"/>
      <w:r w:rsidRPr="00E12890">
        <w:rPr>
          <w:rStyle w:val="text-black"/>
          <w:rFonts w:ascii="Amiri" w:hAnsi="Amiri" w:cs="Amiri"/>
          <w:sz w:val="34"/>
          <w:szCs w:val="34"/>
          <w:bdr w:val="single" w:sz="2" w:space="0" w:color="E5E7EB" w:frame="1"/>
          <w:shd w:val="clear" w:color="auto" w:fill="auto"/>
          <w:rtl/>
        </w:rPr>
        <w:t>بسُهُولةٍ</w:t>
      </w:r>
      <w:r w:rsidRPr="00E12890">
        <w:rPr>
          <w:rStyle w:val="text-black"/>
          <w:rFonts w:ascii="Amiri" w:hAnsi="Amiri" w:cs="Amiri"/>
          <w:sz w:val="34"/>
          <w:szCs w:val="34"/>
          <w:bdr w:val="single" w:sz="2" w:space="0" w:color="E5E7EB" w:frame="1"/>
          <w:shd w:val="clear" w:color="auto" w:fill="auto"/>
        </w:rPr>
        <w:t xml:space="preserve"> .</w:t>
      </w:r>
      <w:proofErr w:type="gramEnd"/>
      <w:r w:rsidRPr="00E12890">
        <w:rPr>
          <w:rStyle w:val="text-black"/>
          <w:rFonts w:ascii="Amiri" w:hAnsi="Amiri" w:cs="Amiri"/>
          <w:sz w:val="34"/>
          <w:szCs w:val="34"/>
          <w:bdr w:val="single" w:sz="2" w:space="0" w:color="E5E7EB" w:frame="1"/>
          <w:shd w:val="clear" w:color="auto" w:fill="auto"/>
        </w:rPr>
        <w:t> </w:t>
      </w:r>
      <w:r w:rsidR="0040507F" w:rsidRPr="00E12890">
        <w:rPr>
          <w:rFonts w:ascii="Amiri" w:hAnsi="Amiri" w:cs="Amiri"/>
          <w:sz w:val="34"/>
          <w:szCs w:val="34"/>
          <w:shd w:val="clear" w:color="auto" w:fill="auto"/>
          <w:rtl/>
        </w:rPr>
        <w:t xml:space="preserve">ومنه قيل للسيلِ المارّ على وجهه </w:t>
      </w:r>
      <w:proofErr w:type="gramStart"/>
      <w:r w:rsidR="0040507F" w:rsidRPr="00E12890">
        <w:rPr>
          <w:rFonts w:ascii="Amiri" w:hAnsi="Amiri" w:cs="Amiri"/>
          <w:sz w:val="34"/>
          <w:szCs w:val="34"/>
          <w:shd w:val="clear" w:color="auto" w:fill="auto"/>
          <w:rtl/>
        </w:rPr>
        <w:t>أتي.(</w:t>
      </w:r>
      <w:proofErr w:type="gramEnd"/>
      <w:r w:rsidR="0040507F" w:rsidRPr="00E12890">
        <w:rPr>
          <w:rStyle w:val="a5"/>
          <w:rFonts w:ascii="Amiri" w:hAnsi="Amiri" w:cs="Amiri"/>
          <w:sz w:val="34"/>
          <w:szCs w:val="34"/>
          <w:shd w:val="clear" w:color="auto" w:fill="auto"/>
          <w:rtl/>
        </w:rPr>
        <w:footnoteReference w:id="10"/>
      </w:r>
      <w:r w:rsidR="0040507F" w:rsidRPr="00E12890">
        <w:rPr>
          <w:rFonts w:ascii="Amiri" w:hAnsi="Amiri" w:cs="Amiri"/>
          <w:sz w:val="34"/>
          <w:szCs w:val="34"/>
          <w:shd w:val="clear" w:color="auto" w:fill="auto"/>
          <w:rtl/>
        </w:rPr>
        <w:t>)</w:t>
      </w:r>
    </w:p>
    <w:p w14:paraId="3C6B41B8" w14:textId="77777777" w:rsidR="0040507F" w:rsidRPr="00E12890" w:rsidRDefault="0040507F" w:rsidP="004B4371">
      <w:pPr>
        <w:pStyle w:val="a3"/>
        <w:spacing w:before="40" w:after="40" w:line="240" w:lineRule="auto"/>
        <w:ind w:firstLine="397"/>
        <w:jc w:val="both"/>
        <w:rPr>
          <w:rStyle w:val="text-black"/>
          <w:rFonts w:ascii="Amiri" w:hAnsi="Amiri" w:cs="Amiri"/>
          <w:b/>
          <w:bCs/>
          <w:sz w:val="34"/>
          <w:szCs w:val="34"/>
          <w:bdr w:val="single" w:sz="2" w:space="0" w:color="E5E7EB" w:frame="1"/>
          <w:shd w:val="clear" w:color="auto" w:fill="auto"/>
          <w:rtl/>
        </w:rPr>
      </w:pPr>
      <w:r w:rsidRPr="00E12890">
        <w:rPr>
          <w:rFonts w:ascii="Amiri" w:hAnsi="Amiri" w:cs="Amiri"/>
          <w:b/>
          <w:bCs/>
          <w:sz w:val="34"/>
          <w:szCs w:val="34"/>
          <w:shd w:val="clear" w:color="auto" w:fill="auto"/>
          <w:rtl/>
        </w:rPr>
        <w:t>والمجيء كالإتيان</w:t>
      </w:r>
      <w:r w:rsidRPr="00E12890">
        <w:rPr>
          <w:rFonts w:ascii="Amiri" w:hAnsi="Amiri" w:cs="Amiri"/>
          <w:sz w:val="34"/>
          <w:szCs w:val="34"/>
          <w:shd w:val="clear" w:color="auto" w:fill="auto"/>
          <w:rtl/>
        </w:rPr>
        <w:t>، لكن المجيء أعم، لأن الإتيان مجيء بسهولة. (</w:t>
      </w:r>
      <w:r w:rsidRPr="00E12890">
        <w:rPr>
          <w:rStyle w:val="a5"/>
          <w:rFonts w:ascii="Amiri" w:hAnsi="Amiri" w:cs="Amiri"/>
          <w:sz w:val="34"/>
          <w:szCs w:val="34"/>
          <w:shd w:val="clear" w:color="auto" w:fill="auto"/>
          <w:rtl/>
        </w:rPr>
        <w:footnoteReference w:id="11"/>
      </w:r>
      <w:r w:rsidRPr="00E12890">
        <w:rPr>
          <w:rFonts w:ascii="Amiri" w:hAnsi="Amiri" w:cs="Amiri"/>
          <w:sz w:val="34"/>
          <w:szCs w:val="34"/>
          <w:shd w:val="clear" w:color="auto" w:fill="auto"/>
          <w:rtl/>
        </w:rPr>
        <w:t>)</w:t>
      </w:r>
    </w:p>
    <w:p w14:paraId="79C4F1C7" w14:textId="7A5DC0EE" w:rsidR="00207A6C" w:rsidRPr="00E12890" w:rsidRDefault="00207A6C" w:rsidP="004B4371">
      <w:pPr>
        <w:pStyle w:val="a3"/>
        <w:spacing w:before="40" w:after="40" w:line="240" w:lineRule="auto"/>
        <w:ind w:firstLine="397"/>
        <w:jc w:val="both"/>
        <w:rPr>
          <w:rStyle w:val="text-black"/>
          <w:rFonts w:ascii="Amiri" w:hAnsi="Amiri" w:cs="Amiri"/>
          <w:sz w:val="34"/>
          <w:szCs w:val="34"/>
          <w:bdr w:val="single" w:sz="2" w:space="0" w:color="E5E7EB" w:frame="1"/>
          <w:shd w:val="clear" w:color="auto" w:fill="auto"/>
          <w:rtl/>
        </w:rPr>
      </w:pPr>
      <w:r w:rsidRPr="00E12890">
        <w:rPr>
          <w:rStyle w:val="text-black"/>
          <w:rFonts w:ascii="Amiri" w:hAnsi="Amiri" w:cs="Amiri"/>
          <w:b/>
          <w:bCs/>
          <w:sz w:val="34"/>
          <w:szCs w:val="34"/>
          <w:bdr w:val="single" w:sz="2" w:space="0" w:color="E5E7EB" w:frame="1"/>
          <w:shd w:val="clear" w:color="auto" w:fill="auto"/>
          <w:rtl/>
        </w:rPr>
        <w:t>الإِتْيانُ يقالُ للمَجِيءِ</w:t>
      </w:r>
      <w:r w:rsidRPr="00E12890">
        <w:rPr>
          <w:rStyle w:val="text-black"/>
          <w:rFonts w:ascii="Amiri" w:hAnsi="Amiri" w:cs="Amiri"/>
          <w:sz w:val="34"/>
          <w:szCs w:val="34"/>
          <w:bdr w:val="single" w:sz="2" w:space="0" w:color="E5E7EB" w:frame="1"/>
          <w:shd w:val="clear" w:color="auto" w:fill="auto"/>
          <w:rtl/>
        </w:rPr>
        <w:t>، بالذَّاتِ وبالأَمْرِ والتَّدْبيرِ، وفي الخَيْرِ والشَّرِّ</w:t>
      </w:r>
      <w:r w:rsidR="008800F2" w:rsidRPr="00E12890">
        <w:rPr>
          <w:rFonts w:ascii="Amiri" w:hAnsi="Amiri" w:cs="Amiri"/>
          <w:color w:val="000000"/>
          <w:sz w:val="34"/>
          <w:szCs w:val="34"/>
          <w:shd w:val="clear" w:color="auto" w:fill="auto"/>
          <w:rtl/>
        </w:rPr>
        <w:t xml:space="preserve"> </w:t>
      </w:r>
      <w:r w:rsidR="005C45DF" w:rsidRPr="00E12890">
        <w:rPr>
          <w:rFonts w:ascii="Amiri" w:hAnsi="Amiri" w:cs="Amiri"/>
          <w:sz w:val="34"/>
          <w:szCs w:val="34"/>
          <w:shd w:val="clear" w:color="auto" w:fill="auto"/>
          <w:rtl/>
        </w:rPr>
        <w:t>وفي الأعيان والأعراض</w:t>
      </w:r>
      <w:r w:rsidRPr="00E12890">
        <w:rPr>
          <w:rFonts w:ascii="Amiri" w:hAnsi="Amiri" w:cs="Amiri"/>
          <w:sz w:val="34"/>
          <w:szCs w:val="34"/>
          <w:shd w:val="clear" w:color="auto" w:fill="auto"/>
          <w:rtl/>
        </w:rPr>
        <w:t xml:space="preserve">. </w:t>
      </w:r>
      <w:r w:rsidRPr="00E12890">
        <w:rPr>
          <w:rStyle w:val="text-black"/>
          <w:rFonts w:ascii="Amiri" w:hAnsi="Amiri" w:cs="Amiri"/>
          <w:sz w:val="34"/>
          <w:szCs w:val="34"/>
          <w:bdr w:val="single" w:sz="2" w:space="0" w:color="E5E7EB" w:frame="1"/>
          <w:shd w:val="clear" w:color="auto" w:fill="auto"/>
          <w:rtl/>
        </w:rPr>
        <w:t>(</w:t>
      </w:r>
      <w:r w:rsidRPr="00E12890">
        <w:rPr>
          <w:rStyle w:val="a5"/>
          <w:rFonts w:ascii="Amiri" w:hAnsi="Amiri" w:cs="Amiri"/>
          <w:sz w:val="34"/>
          <w:szCs w:val="34"/>
          <w:bdr w:val="single" w:sz="2" w:space="0" w:color="E5E7EB" w:frame="1"/>
          <w:shd w:val="clear" w:color="auto" w:fill="auto"/>
          <w:rtl/>
        </w:rPr>
        <w:footnoteReference w:id="12"/>
      </w:r>
      <w:r w:rsidRPr="00E12890">
        <w:rPr>
          <w:rStyle w:val="text-black"/>
          <w:rFonts w:ascii="Amiri" w:hAnsi="Amiri" w:cs="Amiri"/>
          <w:sz w:val="34"/>
          <w:szCs w:val="34"/>
          <w:bdr w:val="single" w:sz="2" w:space="0" w:color="E5E7EB" w:frame="1"/>
          <w:shd w:val="clear" w:color="auto" w:fill="auto"/>
          <w:rtl/>
        </w:rPr>
        <w:t>)</w:t>
      </w:r>
    </w:p>
    <w:p w14:paraId="137C5981" w14:textId="77777777" w:rsidR="00207A6C" w:rsidRPr="00E12890" w:rsidRDefault="00F207C0" w:rsidP="004B4371">
      <w:pPr>
        <w:pStyle w:val="a3"/>
        <w:spacing w:before="40" w:after="40" w:line="240" w:lineRule="auto"/>
        <w:ind w:firstLine="397"/>
        <w:jc w:val="both"/>
        <w:rPr>
          <w:rFonts w:ascii="Amiri" w:hAnsi="Amiri" w:cs="Amiri"/>
          <w:sz w:val="34"/>
          <w:szCs w:val="34"/>
          <w:shd w:val="clear" w:color="auto" w:fill="auto"/>
        </w:rPr>
      </w:pPr>
      <w:r w:rsidRPr="00E12890">
        <w:rPr>
          <w:rStyle w:val="text-black"/>
          <w:rFonts w:ascii="Amiri" w:hAnsi="Amiri" w:cs="Amiri"/>
          <w:b/>
          <w:bCs/>
          <w:sz w:val="34"/>
          <w:szCs w:val="34"/>
          <w:bdr w:val="single" w:sz="2" w:space="0" w:color="E5E7EB" w:frame="1"/>
          <w:shd w:val="clear" w:color="auto" w:fill="auto"/>
          <w:rtl/>
        </w:rPr>
        <w:t>قُلْتُ</w:t>
      </w:r>
      <w:r w:rsidR="00207A6C" w:rsidRPr="00E12890">
        <w:rPr>
          <w:rStyle w:val="text-black"/>
          <w:rFonts w:ascii="Amiri" w:hAnsi="Amiri" w:cs="Amiri"/>
          <w:b/>
          <w:bCs/>
          <w:sz w:val="34"/>
          <w:szCs w:val="34"/>
          <w:bdr w:val="single" w:sz="2" w:space="0" w:color="E5E7EB" w:frame="1"/>
          <w:shd w:val="clear" w:color="auto" w:fill="auto"/>
          <w:rtl/>
        </w:rPr>
        <w:t>:</w:t>
      </w:r>
      <w:r w:rsidR="00207A6C" w:rsidRPr="00E12890">
        <w:rPr>
          <w:rStyle w:val="text-black"/>
          <w:rFonts w:ascii="Amiri" w:hAnsi="Amiri" w:cs="Amiri"/>
          <w:sz w:val="34"/>
          <w:szCs w:val="34"/>
          <w:bdr w:val="single" w:sz="2" w:space="0" w:color="E5E7EB" w:frame="1"/>
          <w:shd w:val="clear" w:color="auto" w:fill="auto"/>
          <w:rtl/>
        </w:rPr>
        <w:t xml:space="preserve"> فهو بالمدِّ يُسْتَعْملُ في الإِعْطاءِ و في الإِتْيانِ </w:t>
      </w:r>
      <w:proofErr w:type="gramStart"/>
      <w:r w:rsidR="00207A6C" w:rsidRPr="00E12890">
        <w:rPr>
          <w:rStyle w:val="text-black"/>
          <w:rFonts w:ascii="Amiri" w:hAnsi="Amiri" w:cs="Amiri"/>
          <w:sz w:val="34"/>
          <w:szCs w:val="34"/>
          <w:bdr w:val="single" w:sz="2" w:space="0" w:color="E5E7EB" w:frame="1"/>
          <w:shd w:val="clear" w:color="auto" w:fill="auto"/>
          <w:rtl/>
        </w:rPr>
        <w:t>بالشيءِ</w:t>
      </w:r>
      <w:r w:rsidRPr="00E12890">
        <w:rPr>
          <w:rStyle w:val="text-black"/>
          <w:rFonts w:ascii="Amiri" w:hAnsi="Amiri" w:cs="Amiri"/>
          <w:sz w:val="34"/>
          <w:szCs w:val="34"/>
          <w:bdr w:val="single" w:sz="2" w:space="0" w:color="E5E7EB" w:frame="1"/>
          <w:shd w:val="clear" w:color="auto" w:fill="auto"/>
          <w:rtl/>
        </w:rPr>
        <w:t>(</w:t>
      </w:r>
      <w:proofErr w:type="gramEnd"/>
      <w:r w:rsidRPr="00E12890">
        <w:rPr>
          <w:rStyle w:val="a5"/>
          <w:rFonts w:ascii="Amiri" w:hAnsi="Amiri" w:cs="Amiri"/>
          <w:sz w:val="34"/>
          <w:szCs w:val="34"/>
          <w:bdr w:val="single" w:sz="2" w:space="0" w:color="E5E7EB" w:frame="1"/>
          <w:shd w:val="clear" w:color="auto" w:fill="auto"/>
          <w:rtl/>
        </w:rPr>
        <w:footnoteReference w:id="13"/>
      </w:r>
      <w:r w:rsidRPr="00E12890">
        <w:rPr>
          <w:rStyle w:val="text-black"/>
          <w:rFonts w:ascii="Amiri" w:hAnsi="Amiri" w:cs="Amiri"/>
          <w:sz w:val="34"/>
          <w:szCs w:val="34"/>
          <w:bdr w:val="single" w:sz="2" w:space="0" w:color="E5E7EB" w:frame="1"/>
          <w:shd w:val="clear" w:color="auto" w:fill="auto"/>
          <w:rtl/>
        </w:rPr>
        <w:t>)</w:t>
      </w:r>
      <w:r w:rsidR="00207A6C" w:rsidRPr="00E12890">
        <w:rPr>
          <w:rStyle w:val="text-black"/>
          <w:rFonts w:ascii="Amiri" w:hAnsi="Amiri" w:cs="Amiri"/>
          <w:sz w:val="34"/>
          <w:szCs w:val="34"/>
          <w:bdr w:val="single" w:sz="2" w:space="0" w:color="E5E7EB" w:frame="1"/>
          <w:shd w:val="clear" w:color="auto" w:fill="auto"/>
        </w:rPr>
        <w:t xml:space="preserve"> . </w:t>
      </w:r>
    </w:p>
    <w:p w14:paraId="2482673B" w14:textId="77777777" w:rsidR="00207A6C" w:rsidRPr="00E12890" w:rsidRDefault="0076361B" w:rsidP="004B4371">
      <w:pPr>
        <w:pStyle w:val="a3"/>
        <w:spacing w:before="40" w:after="40" w:line="240" w:lineRule="auto"/>
        <w:ind w:firstLine="397"/>
        <w:jc w:val="both"/>
        <w:rPr>
          <w:rStyle w:val="text-black"/>
          <w:rFonts w:ascii="Amiri" w:hAnsi="Amiri" w:cs="Amiri"/>
          <w:sz w:val="34"/>
          <w:szCs w:val="34"/>
          <w:bdr w:val="single" w:sz="2" w:space="0" w:color="E5E7EB" w:frame="1"/>
          <w:shd w:val="clear" w:color="auto" w:fill="auto"/>
          <w:rtl/>
        </w:rPr>
      </w:pPr>
      <w:r w:rsidRPr="00E12890">
        <w:rPr>
          <w:rStyle w:val="text-black"/>
          <w:rFonts w:ascii="Amiri" w:hAnsi="Amiri" w:cs="Amiri"/>
          <w:sz w:val="34"/>
          <w:szCs w:val="34"/>
          <w:bdr w:val="single" w:sz="2" w:space="0" w:color="E5E7EB" w:frame="1"/>
          <w:shd w:val="clear" w:color="auto" w:fill="auto"/>
          <w:rtl/>
        </w:rPr>
        <w:t>و</w:t>
      </w:r>
      <w:r w:rsidR="00207A6C" w:rsidRPr="00E12890">
        <w:rPr>
          <w:rStyle w:val="text-black"/>
          <w:rFonts w:ascii="Amiri" w:hAnsi="Amiri" w:cs="Amiri"/>
          <w:sz w:val="34"/>
          <w:szCs w:val="34"/>
          <w:bdr w:val="single" w:sz="2" w:space="0" w:color="E5E7EB" w:frame="1"/>
          <w:shd w:val="clear" w:color="auto" w:fill="auto"/>
          <w:rtl/>
        </w:rPr>
        <w:t xml:space="preserve">طريقٌ </w:t>
      </w:r>
      <w:proofErr w:type="gramStart"/>
      <w:r w:rsidR="00207A6C" w:rsidRPr="00E12890">
        <w:rPr>
          <w:rStyle w:val="text-black"/>
          <w:rFonts w:ascii="Amiri" w:hAnsi="Amiri" w:cs="Amiri"/>
          <w:sz w:val="34"/>
          <w:szCs w:val="34"/>
          <w:bdr w:val="single" w:sz="2" w:space="0" w:color="E5E7EB" w:frame="1"/>
          <w:shd w:val="clear" w:color="auto" w:fill="auto"/>
          <w:rtl/>
        </w:rPr>
        <w:t xml:space="preserve">( </w:t>
      </w:r>
      <w:proofErr w:type="spellStart"/>
      <w:r w:rsidR="00207A6C" w:rsidRPr="00E12890">
        <w:rPr>
          <w:rStyle w:val="text-black"/>
          <w:rFonts w:ascii="Amiri" w:hAnsi="Amiri" w:cs="Amiri"/>
          <w:sz w:val="34"/>
          <w:szCs w:val="34"/>
          <w:bdr w:val="single" w:sz="2" w:space="0" w:color="E5E7EB" w:frame="1"/>
          <w:shd w:val="clear" w:color="auto" w:fill="auto"/>
          <w:rtl/>
        </w:rPr>
        <w:t>مِيْتاءٌ</w:t>
      </w:r>
      <w:proofErr w:type="spellEnd"/>
      <w:proofErr w:type="gramEnd"/>
      <w:r w:rsidR="00207A6C" w:rsidRPr="00E12890">
        <w:rPr>
          <w:rStyle w:val="text-black"/>
          <w:rFonts w:ascii="Amiri" w:hAnsi="Amiri" w:cs="Amiri"/>
          <w:sz w:val="34"/>
          <w:szCs w:val="34"/>
          <w:bdr w:val="single" w:sz="2" w:space="0" w:color="E5E7EB" w:frame="1"/>
          <w:shd w:val="clear" w:color="auto" w:fill="auto"/>
          <w:rtl/>
        </w:rPr>
        <w:t xml:space="preserve"> ) يأتيه الناسُ كثير</w:t>
      </w:r>
      <w:r w:rsidR="00F207C0" w:rsidRPr="00E12890">
        <w:rPr>
          <w:rStyle w:val="text-black"/>
          <w:rFonts w:ascii="Amiri" w:hAnsi="Amiri" w:cs="Amiri"/>
          <w:sz w:val="34"/>
          <w:szCs w:val="34"/>
          <w:bdr w:val="single" w:sz="2" w:space="0" w:color="E5E7EB" w:frame="1"/>
          <w:shd w:val="clear" w:color="auto" w:fill="auto"/>
          <w:rtl/>
        </w:rPr>
        <w:t>ًا</w:t>
      </w:r>
      <w:r w:rsidR="00207A6C" w:rsidRPr="00E12890">
        <w:rPr>
          <w:rStyle w:val="text-black"/>
          <w:rFonts w:ascii="Amiri" w:hAnsi="Amiri" w:cs="Amiri"/>
          <w:sz w:val="34"/>
          <w:szCs w:val="34"/>
          <w:bdr w:val="single" w:sz="2" w:space="0" w:color="E5E7EB" w:frame="1"/>
          <w:shd w:val="clear" w:color="auto" w:fill="auto"/>
          <w:rtl/>
        </w:rPr>
        <w:t>،</w:t>
      </w:r>
      <w:r w:rsidR="00F207C0" w:rsidRPr="00E12890">
        <w:rPr>
          <w:rStyle w:val="text-black"/>
          <w:rFonts w:ascii="Amiri" w:hAnsi="Amiri" w:cs="Amiri"/>
          <w:sz w:val="34"/>
          <w:szCs w:val="34"/>
          <w:bdr w:val="single" w:sz="2" w:space="0" w:color="E5E7EB" w:frame="1"/>
          <w:shd w:val="clear" w:color="auto" w:fill="auto"/>
          <w:rtl/>
        </w:rPr>
        <w:t xml:space="preserve"> و</w:t>
      </w:r>
      <w:r w:rsidR="00207A6C" w:rsidRPr="00E12890">
        <w:rPr>
          <w:rStyle w:val="text-black"/>
          <w:rFonts w:ascii="Amiri" w:hAnsi="Amiri" w:cs="Amiri"/>
          <w:sz w:val="34"/>
          <w:szCs w:val="34"/>
          <w:bdr w:val="single" w:sz="2" w:space="0" w:color="E5E7EB" w:frame="1"/>
          <w:shd w:val="clear" w:color="auto" w:fill="auto"/>
          <w:rtl/>
        </w:rPr>
        <w:t xml:space="preserve">هو مِفعالٌ من الإتيان و نظيرُه: دارٌ </w:t>
      </w:r>
      <w:proofErr w:type="spellStart"/>
      <w:r w:rsidR="00207A6C" w:rsidRPr="00E12890">
        <w:rPr>
          <w:rStyle w:val="text-black"/>
          <w:rFonts w:ascii="Amiri" w:hAnsi="Amiri" w:cs="Amiri"/>
          <w:sz w:val="34"/>
          <w:szCs w:val="34"/>
          <w:bdr w:val="single" w:sz="2" w:space="0" w:color="E5E7EB" w:frame="1"/>
          <w:shd w:val="clear" w:color="auto" w:fill="auto"/>
          <w:rtl/>
        </w:rPr>
        <w:t>مِحلالٌ</w:t>
      </w:r>
      <w:proofErr w:type="spellEnd"/>
      <w:r w:rsidR="00207A6C" w:rsidRPr="00E12890">
        <w:rPr>
          <w:rStyle w:val="text-black"/>
          <w:rFonts w:ascii="Amiri" w:hAnsi="Amiri" w:cs="Amiri"/>
          <w:sz w:val="34"/>
          <w:szCs w:val="34"/>
          <w:bdr w:val="single" w:sz="2" w:space="0" w:color="E5E7EB" w:frame="1"/>
          <w:shd w:val="clear" w:color="auto" w:fill="auto"/>
          <w:rtl/>
        </w:rPr>
        <w:t xml:space="preserve"> لِلتي تُحَلُّ كثير</w:t>
      </w:r>
      <w:r w:rsidR="00F207C0" w:rsidRPr="00E12890">
        <w:rPr>
          <w:rStyle w:val="text-black"/>
          <w:rFonts w:ascii="Amiri" w:hAnsi="Amiri" w:cs="Amiri"/>
          <w:sz w:val="34"/>
          <w:szCs w:val="34"/>
          <w:bdr w:val="single" w:sz="2" w:space="0" w:color="E5E7EB" w:frame="1"/>
          <w:shd w:val="clear" w:color="auto" w:fill="auto"/>
          <w:rtl/>
        </w:rPr>
        <w:t>ًا</w:t>
      </w:r>
      <w:r w:rsidR="00207A6C" w:rsidRPr="00E12890">
        <w:rPr>
          <w:rStyle w:val="text-black"/>
          <w:rFonts w:ascii="Amiri" w:hAnsi="Amiri" w:cs="Amiri"/>
          <w:sz w:val="34"/>
          <w:szCs w:val="34"/>
          <w:bdr w:val="single" w:sz="2" w:space="0" w:color="E5E7EB" w:frame="1"/>
          <w:shd w:val="clear" w:color="auto" w:fill="auto"/>
        </w:rPr>
        <w:t>.</w:t>
      </w:r>
      <w:r w:rsidR="00F207C0" w:rsidRPr="00E12890">
        <w:rPr>
          <w:rStyle w:val="text-black"/>
          <w:rFonts w:ascii="Amiri" w:hAnsi="Amiri" w:cs="Amiri"/>
          <w:sz w:val="34"/>
          <w:szCs w:val="34"/>
          <w:bdr w:val="single" w:sz="2" w:space="0" w:color="E5E7EB" w:frame="1"/>
          <w:shd w:val="clear" w:color="auto" w:fill="auto"/>
          <w:rtl/>
        </w:rPr>
        <w:t>. (</w:t>
      </w:r>
      <w:r w:rsidR="00F207C0" w:rsidRPr="00E12890">
        <w:rPr>
          <w:rStyle w:val="a5"/>
          <w:rFonts w:ascii="Amiri" w:hAnsi="Amiri" w:cs="Amiri"/>
          <w:sz w:val="34"/>
          <w:szCs w:val="34"/>
          <w:bdr w:val="single" w:sz="2" w:space="0" w:color="E5E7EB" w:frame="1"/>
          <w:shd w:val="clear" w:color="auto" w:fill="auto"/>
          <w:rtl/>
        </w:rPr>
        <w:footnoteReference w:id="14"/>
      </w:r>
      <w:r w:rsidR="00F207C0" w:rsidRPr="00E12890">
        <w:rPr>
          <w:rStyle w:val="text-black"/>
          <w:rFonts w:ascii="Amiri" w:hAnsi="Amiri" w:cs="Amiri"/>
          <w:sz w:val="34"/>
          <w:szCs w:val="34"/>
          <w:bdr w:val="single" w:sz="2" w:space="0" w:color="E5E7EB" w:frame="1"/>
          <w:shd w:val="clear" w:color="auto" w:fill="auto"/>
          <w:rtl/>
        </w:rPr>
        <w:t>)</w:t>
      </w:r>
    </w:p>
    <w:p w14:paraId="39BF1335" w14:textId="77777777" w:rsidR="005C45DF" w:rsidRPr="00E12890" w:rsidRDefault="003B4765" w:rsidP="004B4371">
      <w:pPr>
        <w:pStyle w:val="a3"/>
        <w:spacing w:before="40" w:after="40" w:line="240" w:lineRule="auto"/>
        <w:ind w:firstLine="397"/>
        <w:jc w:val="both"/>
        <w:rPr>
          <w:rStyle w:val="mx-1"/>
          <w:rFonts w:ascii="Amiri" w:hAnsi="Amiri" w:cs="Amiri"/>
          <w:b/>
          <w:bCs/>
          <w:color w:val="FF0000"/>
          <w:sz w:val="34"/>
          <w:szCs w:val="34"/>
          <w:shd w:val="clear" w:color="auto" w:fill="auto"/>
          <w:rtl/>
        </w:rPr>
      </w:pPr>
      <w:r w:rsidRPr="00E12890">
        <w:rPr>
          <w:rStyle w:val="mx-1"/>
          <w:rFonts w:ascii="Amiri" w:hAnsi="Amiri" w:cs="Amiri"/>
          <w:b/>
          <w:bCs/>
          <w:color w:val="FF0000"/>
          <w:sz w:val="34"/>
          <w:szCs w:val="34"/>
          <w:shd w:val="clear" w:color="auto" w:fill="auto"/>
          <w:rtl/>
        </w:rPr>
        <w:t xml:space="preserve">ومن مفاهيم </w:t>
      </w:r>
      <w:r w:rsidRPr="00E12890">
        <w:rPr>
          <w:rStyle w:val="text-black"/>
          <w:rFonts w:ascii="Amiri" w:hAnsi="Amiri" w:cs="Amiri"/>
          <w:b/>
          <w:bCs/>
          <w:color w:val="FF0000"/>
          <w:sz w:val="34"/>
          <w:szCs w:val="34"/>
          <w:bdr w:val="single" w:sz="2" w:space="0" w:color="E5E7EB" w:frame="1"/>
          <w:shd w:val="clear" w:color="auto" w:fill="auto"/>
          <w:rtl/>
        </w:rPr>
        <w:t>الإِتْيانِ</w:t>
      </w:r>
      <w:r w:rsidRPr="00E12890">
        <w:rPr>
          <w:rStyle w:val="mx-1"/>
          <w:rFonts w:ascii="Amiri" w:hAnsi="Amiri" w:cs="Amiri"/>
          <w:b/>
          <w:bCs/>
          <w:color w:val="FF0000"/>
          <w:sz w:val="34"/>
          <w:szCs w:val="34"/>
          <w:shd w:val="clear" w:color="auto" w:fill="auto"/>
          <w:rtl/>
        </w:rPr>
        <w:t xml:space="preserve"> اللغوية:</w:t>
      </w:r>
    </w:p>
    <w:p w14:paraId="7250AABF" w14:textId="77777777" w:rsidR="00114CAC" w:rsidRPr="00E12890" w:rsidRDefault="005C7523"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 xml:space="preserve">أولًا: </w:t>
      </w:r>
      <w:r w:rsidR="00114CAC" w:rsidRPr="00E12890">
        <w:rPr>
          <w:rFonts w:ascii="Amiri" w:hAnsi="Amiri" w:cs="Amiri"/>
          <w:b/>
          <w:bCs/>
          <w:sz w:val="34"/>
          <w:szCs w:val="34"/>
          <w:shd w:val="clear" w:color="auto" w:fill="auto"/>
          <w:rtl/>
        </w:rPr>
        <w:t>إِتْيان:</w:t>
      </w:r>
      <w:r w:rsidR="00114CAC" w:rsidRPr="00E12890">
        <w:rPr>
          <w:rFonts w:ascii="Amiri" w:hAnsi="Amiri" w:cs="Amiri"/>
          <w:sz w:val="34"/>
          <w:szCs w:val="34"/>
          <w:shd w:val="clear" w:color="auto" w:fill="auto"/>
          <w:rtl/>
        </w:rPr>
        <w:t xml:space="preserve"> (اسم)</w:t>
      </w:r>
    </w:p>
    <w:p w14:paraId="1BB36111" w14:textId="77777777" w:rsidR="00114CAC" w:rsidRPr="00E12890" w:rsidRDefault="00114CAC"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إِتْيان:</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مصدر</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أَتَى</w:t>
      </w:r>
    </w:p>
    <w:p w14:paraId="4B9F906F" w14:textId="77777777" w:rsidR="00114CAC" w:rsidRPr="00E12890" w:rsidRDefault="00114CAC"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الإِتيَانُ</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فِي الْمَوْعِد:</w:t>
      </w:r>
      <w:r w:rsidRPr="00E12890">
        <w:rPr>
          <w:rFonts w:ascii="Amiri" w:hAnsi="Amiri" w:cs="Amiri"/>
          <w:sz w:val="34"/>
          <w:szCs w:val="34"/>
          <w:shd w:val="clear" w:color="auto" w:fill="auto"/>
          <w:rtl/>
        </w:rPr>
        <w:t xml:space="preserve"> الْمَجِيءُ، الحُضورُ</w:t>
      </w:r>
    </w:p>
    <w:p w14:paraId="4374C233" w14:textId="77777777" w:rsidR="00114CAC" w:rsidRPr="00E12890" w:rsidRDefault="00114CAC"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الإتْيَانُ</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بالعَمَلِ كَما يَجِبُ:</w:t>
      </w:r>
      <w:r w:rsidRPr="00E12890">
        <w:rPr>
          <w:rFonts w:ascii="Amiri" w:hAnsi="Amiri" w:cs="Amiri"/>
          <w:sz w:val="34"/>
          <w:szCs w:val="34"/>
          <w:shd w:val="clear" w:color="auto" w:fill="auto"/>
          <w:rtl/>
        </w:rPr>
        <w:t xml:space="preserve"> القِيامُ بِهِ</w:t>
      </w:r>
    </w:p>
    <w:p w14:paraId="714AEA21" w14:textId="77777777" w:rsidR="00114CAC" w:rsidRPr="00E12890" w:rsidRDefault="00114CAC"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وَجَدَ في البِنَاءِ إتْيَانًا مُحْكَمًا:</w:t>
      </w:r>
      <w:r w:rsidRPr="00E12890">
        <w:rPr>
          <w:rFonts w:ascii="Amiri" w:hAnsi="Amiri" w:cs="Amiri"/>
          <w:sz w:val="34"/>
          <w:szCs w:val="34"/>
          <w:shd w:val="clear" w:color="auto" w:fill="auto"/>
          <w:rtl/>
        </w:rPr>
        <w:t xml:space="preserve"> صَرْحًا</w:t>
      </w:r>
    </w:p>
    <w:p w14:paraId="6204D864" w14:textId="77777777" w:rsidR="00114CAC" w:rsidRPr="00E12890" w:rsidRDefault="00114CAC"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lastRenderedPageBreak/>
        <w:t>إتْيانُ</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الْمَحَّبَةِ:</w:t>
      </w:r>
      <w:r w:rsidRPr="00E12890">
        <w:rPr>
          <w:rFonts w:ascii="Amiri" w:hAnsi="Amiri" w:cs="Amiri"/>
          <w:sz w:val="34"/>
          <w:szCs w:val="34"/>
          <w:shd w:val="clear" w:color="auto" w:fill="auto"/>
          <w:rtl/>
        </w:rPr>
        <w:t xml:space="preserve"> ظُهورُها، بُروزُها</w:t>
      </w:r>
    </w:p>
    <w:p w14:paraId="6EEE5D73" w14:textId="77777777" w:rsidR="00114CAC" w:rsidRPr="00E12890" w:rsidRDefault="00114CAC"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الإِتْيانُ</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عَلَى الأخْضَرِ واليَابِسِ:</w:t>
      </w:r>
      <w:r w:rsidRPr="00E12890">
        <w:rPr>
          <w:rFonts w:ascii="Amiri" w:hAnsi="Amiri" w:cs="Amiri"/>
          <w:sz w:val="34"/>
          <w:szCs w:val="34"/>
          <w:shd w:val="clear" w:color="auto" w:fill="auto"/>
          <w:rtl/>
        </w:rPr>
        <w:t xml:space="preserve"> الإِتْلافُ، بلوغُ آخِرِهِ</w:t>
      </w:r>
    </w:p>
    <w:p w14:paraId="4983FEE9" w14:textId="77777777" w:rsidR="00114CAC" w:rsidRPr="00E12890" w:rsidRDefault="00114CAC"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إِتْيانُ</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الدَّهْرِ عَلَيْهِ:</w:t>
      </w:r>
      <w:r w:rsidRPr="00E12890">
        <w:rPr>
          <w:rFonts w:ascii="Amiri" w:hAnsi="Amiri" w:cs="Amiri"/>
          <w:sz w:val="34"/>
          <w:szCs w:val="34"/>
          <w:shd w:val="clear" w:color="auto" w:fill="auto"/>
          <w:rtl/>
        </w:rPr>
        <w:t xml:space="preserve"> إهْلاكُهُ</w:t>
      </w:r>
    </w:p>
    <w:p w14:paraId="67D70D7B" w14:textId="77777777" w:rsidR="00114CAC" w:rsidRPr="00E12890" w:rsidRDefault="00114CAC"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الإتْيَانُ</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على البُنْيانِ:</w:t>
      </w:r>
      <w:r w:rsidRPr="00E12890">
        <w:rPr>
          <w:rFonts w:ascii="Amiri" w:hAnsi="Amiri" w:cs="Amiri"/>
          <w:sz w:val="34"/>
          <w:szCs w:val="34"/>
          <w:shd w:val="clear" w:color="auto" w:fill="auto"/>
          <w:rtl/>
        </w:rPr>
        <w:t xml:space="preserve"> هَدْمُهُ، تَدْميرُهُ. (</w:t>
      </w:r>
      <w:r w:rsidRPr="00E12890">
        <w:rPr>
          <w:rStyle w:val="a5"/>
          <w:rFonts w:ascii="Amiri" w:hAnsi="Amiri" w:cs="Amiri"/>
          <w:sz w:val="34"/>
          <w:szCs w:val="34"/>
          <w:shd w:val="clear" w:color="auto" w:fill="auto"/>
          <w:rtl/>
        </w:rPr>
        <w:footnoteReference w:id="15"/>
      </w:r>
      <w:r w:rsidRPr="00E12890">
        <w:rPr>
          <w:rFonts w:ascii="Amiri" w:hAnsi="Amiri" w:cs="Amiri"/>
          <w:sz w:val="34"/>
          <w:szCs w:val="34"/>
          <w:shd w:val="clear" w:color="auto" w:fill="auto"/>
          <w:rtl/>
        </w:rPr>
        <w:t>)</w:t>
      </w:r>
    </w:p>
    <w:p w14:paraId="402D038C" w14:textId="77777777" w:rsidR="00114CAC" w:rsidRPr="00E12890" w:rsidRDefault="005C7523" w:rsidP="004B4371">
      <w:pPr>
        <w:pStyle w:val="a3"/>
        <w:spacing w:before="40" w:after="40" w:line="240" w:lineRule="auto"/>
        <w:ind w:firstLine="397"/>
        <w:jc w:val="both"/>
        <w:rPr>
          <w:rStyle w:val="a9"/>
          <w:rFonts w:ascii="Amiri" w:hAnsi="Amiri" w:cs="Amiri"/>
          <w:sz w:val="34"/>
          <w:szCs w:val="34"/>
          <w:bdr w:val="none" w:sz="0" w:space="0" w:color="auto" w:frame="1"/>
          <w:shd w:val="clear" w:color="auto" w:fill="auto"/>
          <w:rtl/>
        </w:rPr>
      </w:pPr>
      <w:r w:rsidRPr="00E12890">
        <w:rPr>
          <w:rStyle w:val="a9"/>
          <w:rFonts w:ascii="Amiri" w:hAnsi="Amiri" w:cs="Amiri"/>
          <w:sz w:val="34"/>
          <w:szCs w:val="34"/>
          <w:bdr w:val="none" w:sz="0" w:space="0" w:color="auto" w:frame="1"/>
          <w:shd w:val="clear" w:color="auto" w:fill="auto"/>
          <w:rtl/>
        </w:rPr>
        <w:t xml:space="preserve">ثانيًا: </w:t>
      </w:r>
      <w:r w:rsidRPr="00E12890">
        <w:rPr>
          <w:rStyle w:val="a9"/>
          <w:rFonts w:ascii="Amiri" w:hAnsi="Amiri" w:cs="Amiri"/>
          <w:b w:val="0"/>
          <w:bCs w:val="0"/>
          <w:sz w:val="34"/>
          <w:szCs w:val="34"/>
          <w:bdr w:val="none" w:sz="0" w:space="0" w:color="auto" w:frame="1"/>
          <w:shd w:val="clear" w:color="auto" w:fill="auto"/>
          <w:rtl/>
        </w:rPr>
        <w:t>أتى فعل</w:t>
      </w:r>
    </w:p>
    <w:bookmarkStart w:id="12" w:name="innerlink"/>
    <w:p w14:paraId="19EDDFDD" w14:textId="411AFA1B" w:rsidR="005C7523" w:rsidRPr="00E12890" w:rsidRDefault="00672D65"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Pr>
        <w:fldChar w:fldCharType="begin"/>
      </w:r>
      <w:r w:rsidR="005C7523" w:rsidRPr="00E12890">
        <w:rPr>
          <w:rFonts w:ascii="Amiri" w:hAnsi="Amiri" w:cs="Amiri"/>
          <w:b/>
          <w:bCs/>
          <w:sz w:val="34"/>
          <w:szCs w:val="34"/>
          <w:shd w:val="clear" w:color="auto" w:fill="auto"/>
        </w:rPr>
        <w:instrText xml:space="preserve"> HYPERLINK "https://ar.wikifeqh.ir/%D8%A3%D8%AA%D9%89" \o "</w:instrText>
      </w:r>
      <w:r w:rsidR="005C7523" w:rsidRPr="00E12890">
        <w:rPr>
          <w:rFonts w:ascii="Amiri" w:hAnsi="Amiri" w:cs="Amiri"/>
          <w:b/>
          <w:bCs/>
          <w:sz w:val="34"/>
          <w:szCs w:val="34"/>
          <w:shd w:val="clear" w:color="auto" w:fill="auto"/>
          <w:rtl/>
        </w:rPr>
        <w:instrText>أتى (لا يوجد رابط</w:instrText>
      </w:r>
      <w:r w:rsidR="005C7523" w:rsidRPr="00E12890">
        <w:rPr>
          <w:rFonts w:ascii="Amiri" w:hAnsi="Amiri" w:cs="Amiri"/>
          <w:b/>
          <w:bCs/>
          <w:sz w:val="34"/>
          <w:szCs w:val="34"/>
          <w:shd w:val="clear" w:color="auto" w:fill="auto"/>
        </w:rPr>
        <w:instrText xml:space="preserve">)" </w:instrText>
      </w:r>
      <w:r w:rsidRPr="00E12890">
        <w:rPr>
          <w:rFonts w:ascii="Amiri" w:hAnsi="Amiri" w:cs="Amiri"/>
          <w:b/>
          <w:bCs/>
          <w:sz w:val="34"/>
          <w:szCs w:val="34"/>
          <w:shd w:val="clear" w:color="auto" w:fill="auto"/>
        </w:rPr>
        <w:fldChar w:fldCharType="separate"/>
      </w:r>
      <w:r w:rsidR="005C7523" w:rsidRPr="00E12890">
        <w:rPr>
          <w:rStyle w:val="Hyperlink"/>
          <w:rFonts w:ascii="Amiri" w:hAnsi="Amiri" w:cs="Amiri"/>
          <w:b/>
          <w:bCs/>
          <w:color w:val="auto"/>
          <w:sz w:val="34"/>
          <w:szCs w:val="34"/>
          <w:u w:val="none"/>
          <w:shd w:val="clear" w:color="auto" w:fill="auto"/>
          <w:rtl/>
        </w:rPr>
        <w:t>أتى</w:t>
      </w:r>
      <w:r w:rsidRPr="00E12890">
        <w:rPr>
          <w:rFonts w:ascii="Amiri" w:hAnsi="Amiri" w:cs="Amiri"/>
          <w:b/>
          <w:bCs/>
          <w:sz w:val="34"/>
          <w:szCs w:val="34"/>
          <w:shd w:val="clear" w:color="auto" w:fill="auto"/>
        </w:rPr>
        <w:fldChar w:fldCharType="end"/>
      </w:r>
      <w:r w:rsidR="005C7523" w:rsidRPr="00E12890">
        <w:rPr>
          <w:rFonts w:ascii="Amiri" w:hAnsi="Amiri" w:cs="Amiri"/>
          <w:b/>
          <w:bCs/>
          <w:sz w:val="34"/>
          <w:szCs w:val="34"/>
          <w:shd w:val="clear" w:color="auto" w:fill="auto"/>
        </w:rPr>
        <w:t> </w:t>
      </w:r>
      <w:r w:rsidR="005C7523" w:rsidRPr="00E12890">
        <w:rPr>
          <w:rFonts w:ascii="Amiri" w:hAnsi="Amiri" w:cs="Amiri"/>
          <w:b/>
          <w:bCs/>
          <w:sz w:val="34"/>
          <w:szCs w:val="34"/>
          <w:shd w:val="clear" w:color="auto" w:fill="auto"/>
          <w:rtl/>
        </w:rPr>
        <w:t>الرجل يأتي أتيًا:</w:t>
      </w:r>
      <w:r w:rsidR="005C7523" w:rsidRPr="00E12890">
        <w:rPr>
          <w:rFonts w:ascii="Amiri" w:hAnsi="Amiri" w:cs="Amiri"/>
          <w:sz w:val="34"/>
          <w:szCs w:val="34"/>
          <w:shd w:val="clear" w:color="auto" w:fill="auto"/>
          <w:rtl/>
        </w:rPr>
        <w:t xml:space="preserve"> جاء، وأتيته- بغير مدّ- أي جئته، ويستعمل</w:t>
      </w:r>
      <w:r w:rsidR="005C7523" w:rsidRPr="00E12890">
        <w:rPr>
          <w:rFonts w:ascii="Amiri" w:hAnsi="Amiri" w:cs="Amiri"/>
          <w:sz w:val="34"/>
          <w:szCs w:val="34"/>
          <w:shd w:val="clear" w:color="auto" w:fill="auto"/>
        </w:rPr>
        <w:t> </w:t>
      </w:r>
      <w:hyperlink r:id="rId18" w:tooltip="لازماً (لا يوجد رابط)" w:history="1">
        <w:r w:rsidR="005C7523" w:rsidRPr="00E12890">
          <w:rPr>
            <w:rStyle w:val="Hyperlink"/>
            <w:rFonts w:ascii="Amiri" w:hAnsi="Amiri" w:cs="Amiri"/>
            <w:color w:val="auto"/>
            <w:sz w:val="34"/>
            <w:szCs w:val="34"/>
            <w:u w:val="none"/>
            <w:shd w:val="clear" w:color="auto" w:fill="auto"/>
            <w:rtl/>
          </w:rPr>
          <w:t>لازمًا</w:t>
        </w:r>
      </w:hyperlink>
      <w:r w:rsidR="005C7523" w:rsidRPr="00E12890">
        <w:rPr>
          <w:rFonts w:ascii="Amiri" w:hAnsi="Amiri" w:cs="Amiri"/>
          <w:sz w:val="34"/>
          <w:szCs w:val="34"/>
          <w:shd w:val="clear" w:color="auto" w:fill="auto"/>
        </w:rPr>
        <w:t> </w:t>
      </w:r>
      <w:r w:rsidR="005C7523" w:rsidRPr="00E12890">
        <w:rPr>
          <w:rFonts w:ascii="Amiri" w:hAnsi="Amiri" w:cs="Amiri"/>
          <w:sz w:val="34"/>
          <w:szCs w:val="34"/>
          <w:shd w:val="clear" w:color="auto" w:fill="auto"/>
          <w:rtl/>
        </w:rPr>
        <w:t>و</w:t>
      </w:r>
      <w:r w:rsidR="005C7523" w:rsidRPr="00E12890">
        <w:rPr>
          <w:rFonts w:ascii="Amiri" w:hAnsi="Amiri" w:cs="Amiri"/>
          <w:sz w:val="34"/>
          <w:szCs w:val="34"/>
          <w:shd w:val="clear" w:color="auto" w:fill="auto"/>
        </w:rPr>
        <w:t> </w:t>
      </w:r>
      <w:hyperlink r:id="rId19" w:tooltip="متعدّياً (لا يوجد رابط)" w:history="1">
        <w:r w:rsidR="005C7523" w:rsidRPr="00E12890">
          <w:rPr>
            <w:rStyle w:val="Hyperlink"/>
            <w:rFonts w:ascii="Amiri" w:hAnsi="Amiri" w:cs="Amiri"/>
            <w:color w:val="auto"/>
            <w:sz w:val="34"/>
            <w:szCs w:val="34"/>
            <w:u w:val="none"/>
            <w:shd w:val="clear" w:color="auto" w:fill="auto"/>
            <w:rtl/>
          </w:rPr>
          <w:t>متعدّيًا</w:t>
        </w:r>
      </w:hyperlink>
      <w:bookmarkEnd w:id="12"/>
      <w:r w:rsidR="005C7523" w:rsidRPr="00E12890">
        <w:rPr>
          <w:rFonts w:ascii="Amiri" w:hAnsi="Amiri" w:cs="Amiri"/>
          <w:sz w:val="34"/>
          <w:szCs w:val="34"/>
          <w:shd w:val="clear" w:color="auto" w:fill="auto"/>
        </w:rPr>
        <w:t xml:space="preserve">. </w:t>
      </w:r>
      <w:r w:rsidR="005C7523" w:rsidRPr="00E12890">
        <w:rPr>
          <w:rFonts w:ascii="Amiri" w:hAnsi="Amiri" w:cs="Amiri"/>
          <w:b/>
          <w:bCs/>
          <w:sz w:val="34"/>
          <w:szCs w:val="34"/>
          <w:shd w:val="clear" w:color="auto" w:fill="auto"/>
          <w:rtl/>
        </w:rPr>
        <w:t>والإتيان</w:t>
      </w:r>
      <w:r w:rsidR="005B163B" w:rsidRPr="00E12890">
        <w:rPr>
          <w:rFonts w:ascii="Amiri" w:hAnsi="Amiri" w:cs="Amiri"/>
          <w:b/>
          <w:bCs/>
          <w:sz w:val="34"/>
          <w:szCs w:val="34"/>
          <w:shd w:val="clear" w:color="auto" w:fill="auto"/>
          <w:rtl/>
        </w:rPr>
        <w:t>:</w:t>
      </w:r>
      <w:r w:rsidR="005C7523" w:rsidRPr="00E12890">
        <w:rPr>
          <w:rFonts w:ascii="Amiri" w:hAnsi="Amiri" w:cs="Amiri"/>
          <w:sz w:val="34"/>
          <w:szCs w:val="34"/>
          <w:shd w:val="clear" w:color="auto" w:fill="auto"/>
          <w:rtl/>
        </w:rPr>
        <w:t xml:space="preserve"> اسم منه بمعنى </w:t>
      </w:r>
      <w:proofErr w:type="spellStart"/>
      <w:r w:rsidR="005C7523" w:rsidRPr="00E12890">
        <w:rPr>
          <w:rFonts w:ascii="Amiri" w:hAnsi="Amiri" w:cs="Amiri"/>
          <w:sz w:val="34"/>
          <w:szCs w:val="34"/>
          <w:shd w:val="clear" w:color="auto" w:fill="auto"/>
          <w:rtl/>
        </w:rPr>
        <w:t>المجي‏ء</w:t>
      </w:r>
      <w:proofErr w:type="spellEnd"/>
      <w:r w:rsidR="005C7523" w:rsidRPr="00E12890">
        <w:rPr>
          <w:rFonts w:ascii="Amiri" w:hAnsi="Amiri" w:cs="Amiri"/>
          <w:sz w:val="34"/>
          <w:szCs w:val="34"/>
          <w:shd w:val="clear" w:color="auto" w:fill="auto"/>
        </w:rPr>
        <w:t>.</w:t>
      </w:r>
      <w:r w:rsidR="008800F2" w:rsidRPr="00E12890">
        <w:rPr>
          <w:rFonts w:ascii="Amiri" w:hAnsi="Amiri" w:cs="Amiri"/>
          <w:sz w:val="34"/>
          <w:szCs w:val="34"/>
          <w:shd w:val="clear" w:color="auto" w:fill="auto"/>
          <w:rtl/>
        </w:rPr>
        <w:t xml:space="preserve"> </w:t>
      </w:r>
      <w:r w:rsidR="005C7523" w:rsidRPr="00E12890">
        <w:rPr>
          <w:rFonts w:ascii="Amiri" w:hAnsi="Amiri" w:cs="Amiri"/>
          <w:sz w:val="34"/>
          <w:szCs w:val="34"/>
          <w:shd w:val="clear" w:color="auto" w:fill="auto"/>
          <w:rtl/>
        </w:rPr>
        <w:t>(</w:t>
      </w:r>
      <w:r w:rsidR="005C7523" w:rsidRPr="00E12890">
        <w:rPr>
          <w:rStyle w:val="a5"/>
          <w:rFonts w:ascii="Amiri" w:hAnsi="Amiri" w:cs="Amiri"/>
          <w:sz w:val="34"/>
          <w:szCs w:val="34"/>
          <w:shd w:val="clear" w:color="auto" w:fill="auto"/>
          <w:rtl/>
        </w:rPr>
        <w:footnoteReference w:id="16"/>
      </w:r>
      <w:r w:rsidR="005C7523" w:rsidRPr="00E12890">
        <w:rPr>
          <w:rFonts w:ascii="Amiri" w:hAnsi="Amiri" w:cs="Amiri"/>
          <w:sz w:val="34"/>
          <w:szCs w:val="34"/>
          <w:shd w:val="clear" w:color="auto" w:fill="auto"/>
          <w:rtl/>
        </w:rPr>
        <w:t>)</w:t>
      </w:r>
    </w:p>
    <w:p w14:paraId="55B1D822" w14:textId="77777777" w:rsidR="001F6BAC" w:rsidRPr="00E12890" w:rsidRDefault="005C7523"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وأتى</w:t>
      </w:r>
      <w:r w:rsidRPr="00E12890">
        <w:rPr>
          <w:rFonts w:ascii="Amiri" w:hAnsi="Amiri" w:cs="Amiri"/>
          <w:b/>
          <w:bCs/>
          <w:sz w:val="34"/>
          <w:szCs w:val="34"/>
          <w:shd w:val="clear" w:color="auto" w:fill="auto"/>
        </w:rPr>
        <w:t> </w:t>
      </w:r>
      <w:hyperlink r:id="rId20" w:tooltip="الفاحشة (لا يوجد رابط)" w:history="1">
        <w:r w:rsidRPr="00E12890">
          <w:rPr>
            <w:rStyle w:val="Hyperlink"/>
            <w:rFonts w:ascii="Amiri" w:hAnsi="Amiri" w:cs="Amiri"/>
            <w:b/>
            <w:bCs/>
            <w:color w:val="auto"/>
            <w:sz w:val="34"/>
            <w:szCs w:val="34"/>
            <w:u w:val="none"/>
            <w:shd w:val="clear" w:color="auto" w:fill="auto"/>
            <w:rtl/>
          </w:rPr>
          <w:t>الفاحشة</w:t>
        </w:r>
      </w:hyperlink>
      <w:r w:rsidR="005B163B" w:rsidRPr="00E12890">
        <w:rPr>
          <w:rFonts w:ascii="Amiri" w:hAnsi="Amiri" w:cs="Amiri"/>
          <w:b/>
          <w:bCs/>
          <w:sz w:val="34"/>
          <w:szCs w:val="34"/>
          <w:shd w:val="clear" w:color="auto" w:fill="auto"/>
          <w:rtl/>
        </w:rPr>
        <w:t>:</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 xml:space="preserve">تلبّس </w:t>
      </w:r>
      <w:proofErr w:type="gramStart"/>
      <w:r w:rsidRPr="00E12890">
        <w:rPr>
          <w:rFonts w:ascii="Amiri" w:hAnsi="Amiri" w:cs="Amiri"/>
          <w:sz w:val="34"/>
          <w:szCs w:val="34"/>
          <w:shd w:val="clear" w:color="auto" w:fill="auto"/>
          <w:rtl/>
        </w:rPr>
        <w:t>بها(</w:t>
      </w:r>
      <w:proofErr w:type="gramEnd"/>
      <w:r w:rsidR="001F6BAC" w:rsidRPr="00E12890">
        <w:rPr>
          <w:rStyle w:val="a5"/>
          <w:rFonts w:ascii="Amiri" w:hAnsi="Amiri" w:cs="Amiri"/>
          <w:sz w:val="34"/>
          <w:szCs w:val="34"/>
          <w:shd w:val="clear" w:color="auto" w:fill="auto"/>
          <w:rtl/>
        </w:rPr>
        <w:footnoteReference w:id="17"/>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ومنه قوله تعالى</w:t>
      </w:r>
      <w:proofErr w:type="gramStart"/>
      <w:r w:rsidRPr="00E12890">
        <w:rPr>
          <w:rFonts w:ascii="Amiri" w:hAnsi="Amiri" w:cs="Amiri"/>
          <w:sz w:val="34"/>
          <w:szCs w:val="34"/>
          <w:shd w:val="clear" w:color="auto" w:fill="auto"/>
          <w:rtl/>
        </w:rPr>
        <w:t xml:space="preserve">: </w:t>
      </w:r>
      <w:r w:rsidR="001F6BAC" w:rsidRPr="00E12890">
        <w:rPr>
          <w:rFonts w:ascii="Amiri" w:eastAsia="Times New Roman" w:hAnsi="Amiri" w:cs="Amiri"/>
          <w:b/>
          <w:bCs/>
          <w:sz w:val="34"/>
          <w:szCs w:val="34"/>
          <w:shd w:val="clear" w:color="auto" w:fill="auto"/>
          <w:rtl/>
        </w:rPr>
        <w:t>﴿</w:t>
      </w:r>
      <w:proofErr w:type="gramEnd"/>
      <w:r w:rsidR="001F6BAC" w:rsidRPr="00E12890">
        <w:rPr>
          <w:rFonts w:ascii="Amiri" w:hAnsi="Amiri" w:cs="Amiri"/>
          <w:color w:val="000000"/>
          <w:sz w:val="34"/>
          <w:szCs w:val="34"/>
          <w:shd w:val="clear" w:color="auto" w:fill="auto"/>
          <w:rtl/>
        </w:rPr>
        <w:t xml:space="preserve"> </w:t>
      </w:r>
      <w:r w:rsidR="001F6BAC" w:rsidRPr="00E12890">
        <w:rPr>
          <w:rFonts w:ascii="Amiri" w:hAnsi="Amiri" w:cs="Amiri"/>
          <w:b/>
          <w:bCs/>
          <w:sz w:val="34"/>
          <w:szCs w:val="34"/>
          <w:shd w:val="clear" w:color="auto" w:fill="auto"/>
          <w:rtl/>
        </w:rPr>
        <w:t>أَتَأْتُونَ الْفاحِشَةَ ما سَبَقَكُمْ بِها مِنْ أَحَدٍ مِنَ الْعالَمِينَ</w:t>
      </w:r>
      <w:r w:rsidR="001F6BAC" w:rsidRPr="00E12890">
        <w:rPr>
          <w:rFonts w:ascii="Amiri" w:hAnsi="Amiri" w:cs="Amiri"/>
          <w:sz w:val="34"/>
          <w:szCs w:val="34"/>
          <w:shd w:val="clear" w:color="auto" w:fill="auto"/>
          <w:rtl/>
        </w:rPr>
        <w:t xml:space="preserve"> </w:t>
      </w:r>
      <w:r w:rsidR="001F6BAC" w:rsidRPr="00E12890">
        <w:rPr>
          <w:rFonts w:ascii="Amiri" w:eastAsia="Times New Roman" w:hAnsi="Amiri" w:cs="Amiri"/>
          <w:b/>
          <w:bCs/>
          <w:sz w:val="34"/>
          <w:szCs w:val="34"/>
          <w:shd w:val="clear" w:color="auto" w:fill="auto"/>
          <w:rtl/>
        </w:rPr>
        <w:t>﴾</w:t>
      </w:r>
      <w:r w:rsidR="001F6BAC" w:rsidRPr="00E12890">
        <w:rPr>
          <w:rFonts w:ascii="Amiri" w:hAnsi="Amiri" w:cs="Amiri"/>
          <w:sz w:val="34"/>
          <w:szCs w:val="34"/>
          <w:shd w:val="clear" w:color="auto" w:fill="auto"/>
          <w:rtl/>
        </w:rPr>
        <w:t xml:space="preserve"> (الأعراف: 80)</w:t>
      </w:r>
      <w:r w:rsidR="001F6BAC" w:rsidRPr="00E12890">
        <w:rPr>
          <w:rFonts w:ascii="Amiri" w:hAnsi="Amiri" w:cs="Amiri"/>
          <w:sz w:val="34"/>
          <w:szCs w:val="34"/>
          <w:shd w:val="clear" w:color="auto" w:fill="auto"/>
        </w:rPr>
        <w:t>.</w:t>
      </w:r>
    </w:p>
    <w:p w14:paraId="22BD68B2" w14:textId="77777777" w:rsidR="00445CF1" w:rsidRPr="00E12890" w:rsidRDefault="005C00DF" w:rsidP="004B4371">
      <w:pPr>
        <w:pStyle w:val="a3"/>
        <w:spacing w:before="40" w:after="40" w:line="240" w:lineRule="auto"/>
        <w:ind w:firstLine="397"/>
        <w:jc w:val="both"/>
        <w:rPr>
          <w:rFonts w:ascii="Amiri" w:hAnsi="Amiri" w:cs="Amiri"/>
          <w:sz w:val="34"/>
          <w:szCs w:val="34"/>
          <w:shd w:val="clear" w:color="auto" w:fill="auto"/>
          <w:rtl/>
        </w:rPr>
      </w:pPr>
      <w:r w:rsidRPr="00E12890">
        <w:rPr>
          <w:rStyle w:val="a9"/>
          <w:rFonts w:ascii="Amiri" w:hAnsi="Amiri" w:cs="Amiri"/>
          <w:color w:val="FF0000"/>
          <w:sz w:val="34"/>
          <w:szCs w:val="34"/>
          <w:bdr w:val="none" w:sz="0" w:space="0" w:color="auto" w:frame="1"/>
          <w:shd w:val="clear" w:color="auto" w:fill="auto"/>
          <w:rtl/>
        </w:rPr>
        <w:t>والإتيان</w:t>
      </w:r>
      <w:r w:rsidR="003B4765" w:rsidRPr="00E12890">
        <w:rPr>
          <w:rStyle w:val="a9"/>
          <w:rFonts w:ascii="Amiri" w:hAnsi="Amiri" w:cs="Amiri"/>
          <w:color w:val="FF0000"/>
          <w:sz w:val="34"/>
          <w:szCs w:val="34"/>
          <w:bdr w:val="none" w:sz="0" w:space="0" w:color="auto" w:frame="1"/>
          <w:shd w:val="clear" w:color="auto" w:fill="auto"/>
          <w:rtl/>
        </w:rPr>
        <w:t xml:space="preserve"> </w:t>
      </w:r>
      <w:r w:rsidR="004C187F" w:rsidRPr="00E12890">
        <w:rPr>
          <w:rStyle w:val="a9"/>
          <w:rFonts w:ascii="Amiri" w:hAnsi="Amiri" w:cs="Amiri"/>
          <w:color w:val="FF0000"/>
          <w:sz w:val="34"/>
          <w:szCs w:val="34"/>
          <w:bdr w:val="none" w:sz="0" w:space="0" w:color="auto" w:frame="1"/>
          <w:shd w:val="clear" w:color="auto" w:fill="auto"/>
          <w:rtl/>
        </w:rPr>
        <w:t xml:space="preserve">عند </w:t>
      </w:r>
      <w:r w:rsidR="003B4765" w:rsidRPr="00E12890">
        <w:rPr>
          <w:rFonts w:ascii="Amiri" w:hAnsi="Amiri" w:cs="Amiri"/>
          <w:b/>
          <w:bCs/>
          <w:color w:val="FF0000"/>
          <w:sz w:val="34"/>
          <w:szCs w:val="34"/>
          <w:shd w:val="clear" w:color="auto" w:fill="auto"/>
          <w:rtl/>
        </w:rPr>
        <w:t>الفقهاء</w:t>
      </w:r>
      <w:r w:rsidRPr="00E12890">
        <w:rPr>
          <w:rFonts w:ascii="Amiri" w:hAnsi="Amiri" w:cs="Amiri"/>
          <w:b/>
          <w:bCs/>
          <w:color w:val="FF0000"/>
          <w:sz w:val="34"/>
          <w:szCs w:val="34"/>
          <w:shd w:val="clear" w:color="auto" w:fill="auto"/>
          <w:rtl/>
        </w:rPr>
        <w:t>:</w:t>
      </w:r>
      <w:r w:rsidR="00207A6C" w:rsidRPr="00E12890">
        <w:rPr>
          <w:rFonts w:ascii="Amiri" w:hAnsi="Amiri" w:cs="Amiri"/>
          <w:sz w:val="34"/>
          <w:szCs w:val="34"/>
          <w:shd w:val="clear" w:color="auto" w:fill="auto"/>
          <w:rtl/>
        </w:rPr>
        <w:t xml:space="preserve"> </w:t>
      </w:r>
    </w:p>
    <w:p w14:paraId="57662E0F" w14:textId="642EF3DF" w:rsidR="004B4371" w:rsidRPr="00E12890" w:rsidRDefault="00445CF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هو:</w:t>
      </w:r>
      <w:r w:rsidRPr="00E12890">
        <w:rPr>
          <w:rFonts w:ascii="Amiri" w:hAnsi="Amiri" w:cs="Amiri"/>
          <w:sz w:val="34"/>
          <w:szCs w:val="34"/>
          <w:shd w:val="clear" w:color="auto" w:fill="auto"/>
          <w:rtl/>
        </w:rPr>
        <w:t xml:space="preserve"> </w:t>
      </w:r>
      <w:r w:rsidR="00207A6C" w:rsidRPr="00E12890">
        <w:rPr>
          <w:rFonts w:ascii="Amiri" w:hAnsi="Amiri" w:cs="Amiri"/>
          <w:sz w:val="34"/>
          <w:szCs w:val="34"/>
          <w:shd w:val="clear" w:color="auto" w:fill="auto"/>
          <w:rtl/>
        </w:rPr>
        <w:t>الفعل، و</w:t>
      </w:r>
      <w:r w:rsidR="005C00DF" w:rsidRPr="00E12890">
        <w:rPr>
          <w:rFonts w:ascii="Amiri" w:hAnsi="Amiri" w:cs="Amiri"/>
          <w:sz w:val="34"/>
          <w:szCs w:val="34"/>
          <w:shd w:val="clear" w:color="auto" w:fill="auto"/>
          <w:rtl/>
        </w:rPr>
        <w:t>القيام بالأمر, ويقابله الترك</w:t>
      </w:r>
      <w:r w:rsidR="005C00DF" w:rsidRPr="00E12890">
        <w:rPr>
          <w:rFonts w:ascii="Amiri" w:hAnsi="Amiri" w:cs="Amiri"/>
          <w:sz w:val="34"/>
          <w:szCs w:val="34"/>
          <w:bdr w:val="none" w:sz="0" w:space="0" w:color="auto" w:frame="1"/>
          <w:shd w:val="clear" w:color="auto" w:fill="auto"/>
          <w:rtl/>
        </w:rPr>
        <w:t>. (</w:t>
      </w:r>
      <w:r w:rsidR="005C00DF" w:rsidRPr="00E12890">
        <w:rPr>
          <w:rStyle w:val="a5"/>
          <w:rFonts w:ascii="Amiri" w:hAnsi="Amiri" w:cs="Amiri"/>
          <w:sz w:val="34"/>
          <w:szCs w:val="34"/>
          <w:bdr w:val="none" w:sz="0" w:space="0" w:color="auto" w:frame="1"/>
          <w:shd w:val="clear" w:color="auto" w:fill="auto"/>
          <w:rtl/>
        </w:rPr>
        <w:footnoteReference w:id="18"/>
      </w:r>
      <w:r w:rsidR="005C00DF" w:rsidRPr="00E12890">
        <w:rPr>
          <w:rFonts w:ascii="Amiri" w:hAnsi="Amiri" w:cs="Amiri"/>
          <w:sz w:val="34"/>
          <w:szCs w:val="34"/>
          <w:bdr w:val="none" w:sz="0" w:space="0" w:color="auto" w:frame="1"/>
          <w:shd w:val="clear" w:color="auto" w:fill="auto"/>
          <w:rtl/>
        </w:rPr>
        <w:t>)</w:t>
      </w:r>
    </w:p>
    <w:p w14:paraId="784EB129" w14:textId="77777777" w:rsidR="004B4371" w:rsidRPr="00E12890" w:rsidRDefault="004B4371">
      <w:pPr>
        <w:bidi w:val="0"/>
        <w:rPr>
          <w:rFonts w:ascii="Amiri" w:eastAsia="Calibri" w:hAnsi="Amiri" w:cs="Amiri"/>
          <w:sz w:val="34"/>
          <w:szCs w:val="34"/>
          <w:rtl/>
        </w:rPr>
      </w:pPr>
      <w:r w:rsidRPr="00E12890">
        <w:rPr>
          <w:rFonts w:ascii="Amiri" w:hAnsi="Amiri" w:cs="Amiri"/>
          <w:sz w:val="34"/>
          <w:szCs w:val="34"/>
          <w:rtl/>
        </w:rPr>
        <w:br w:type="page"/>
      </w:r>
    </w:p>
    <w:p w14:paraId="0601D489" w14:textId="77777777" w:rsidR="000972CD" w:rsidRPr="00E12890" w:rsidRDefault="004C187F" w:rsidP="004B4371">
      <w:pPr>
        <w:pStyle w:val="2"/>
      </w:pPr>
      <w:bookmarkStart w:id="14" w:name="_Toc160532386"/>
      <w:r w:rsidRPr="00E12890">
        <w:rPr>
          <w:rtl/>
        </w:rPr>
        <w:lastRenderedPageBreak/>
        <w:t xml:space="preserve">المطلب الثالث: </w:t>
      </w:r>
      <w:r w:rsidR="000972CD" w:rsidRPr="00E12890">
        <w:rPr>
          <w:rtl/>
        </w:rPr>
        <w:t>الفر</w:t>
      </w:r>
      <w:r w:rsidR="005B163B" w:rsidRPr="00E12890">
        <w:rPr>
          <w:rtl/>
        </w:rPr>
        <w:t>و</w:t>
      </w:r>
      <w:r w:rsidR="000972CD" w:rsidRPr="00E12890">
        <w:rPr>
          <w:rtl/>
        </w:rPr>
        <w:t>ق اللغوي</w:t>
      </w:r>
      <w:r w:rsidR="00A340A7" w:rsidRPr="00E12890">
        <w:rPr>
          <w:rtl/>
        </w:rPr>
        <w:t>ة</w:t>
      </w:r>
      <w:r w:rsidR="000972CD" w:rsidRPr="00E12890">
        <w:rPr>
          <w:rtl/>
        </w:rPr>
        <w:t xml:space="preserve"> بين الإقبال </w:t>
      </w:r>
      <w:proofErr w:type="spellStart"/>
      <w:r w:rsidR="000972CD" w:rsidRPr="00E12890">
        <w:rPr>
          <w:rtl/>
        </w:rPr>
        <w:t>والمجي‏ء</w:t>
      </w:r>
      <w:bookmarkEnd w:id="14"/>
      <w:proofErr w:type="spellEnd"/>
    </w:p>
    <w:p w14:paraId="0F435281" w14:textId="77777777" w:rsidR="005D741E" w:rsidRPr="00E12890" w:rsidRDefault="005D741E"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Pr>
        <w:t> </w:t>
      </w:r>
      <w:r w:rsidR="00915C83" w:rsidRPr="00E12890">
        <w:rPr>
          <w:rFonts w:ascii="Amiri" w:hAnsi="Amiri" w:cs="Amiri"/>
          <w:b/>
          <w:bCs/>
          <w:sz w:val="34"/>
          <w:szCs w:val="34"/>
          <w:shd w:val="clear" w:color="auto" w:fill="auto"/>
          <w:rtl/>
        </w:rPr>
        <w:t>قال أبو هلال</w:t>
      </w:r>
      <w:r w:rsidRPr="00E12890">
        <w:rPr>
          <w:rFonts w:ascii="Amiri" w:hAnsi="Amiri" w:cs="Amiri"/>
          <w:b/>
          <w:bCs/>
          <w:sz w:val="34"/>
          <w:szCs w:val="34"/>
          <w:shd w:val="clear" w:color="auto" w:fill="auto"/>
        </w:rPr>
        <w:t> </w:t>
      </w:r>
      <w:hyperlink r:id="rId21" w:tooltip="العسكريّ (لا يوجد رابط)" w:history="1">
        <w:r w:rsidRPr="00E12890">
          <w:rPr>
            <w:rStyle w:val="Hyperlink"/>
            <w:rFonts w:ascii="Amiri" w:hAnsi="Amiri" w:cs="Amiri"/>
            <w:b/>
            <w:bCs/>
            <w:color w:val="auto"/>
            <w:sz w:val="34"/>
            <w:szCs w:val="34"/>
            <w:u w:val="none"/>
            <w:shd w:val="clear" w:color="auto" w:fill="auto"/>
            <w:rtl/>
          </w:rPr>
          <w:t>العسكريّ</w:t>
        </w:r>
      </w:hyperlink>
      <w:r w:rsidR="00550BAD" w:rsidRPr="00E12890">
        <w:rPr>
          <w:rFonts w:ascii="Amiri" w:hAnsi="Amiri" w:cs="Amiri"/>
          <w:b/>
          <w:bCs/>
          <w:sz w:val="34"/>
          <w:szCs w:val="34"/>
          <w:shd w:val="clear" w:color="auto" w:fill="auto"/>
        </w:rPr>
        <w:t xml:space="preserve"> </w:t>
      </w:r>
      <w:r w:rsidR="00550BAD" w:rsidRPr="00E12890">
        <w:rPr>
          <w:rFonts w:ascii="Amiri" w:hAnsi="Amiri" w:cs="Amiri"/>
          <w:b/>
          <w:bCs/>
          <w:sz w:val="34"/>
          <w:szCs w:val="34"/>
          <w:shd w:val="clear" w:color="auto" w:fill="auto"/>
          <w:rtl/>
        </w:rPr>
        <w:t>المعتزلي</w:t>
      </w:r>
      <w:r w:rsidRPr="00E12890">
        <w:rPr>
          <w:rFonts w:ascii="Amiri" w:hAnsi="Amiri" w:cs="Amiri"/>
          <w:b/>
          <w:bCs/>
          <w:sz w:val="34"/>
          <w:szCs w:val="34"/>
          <w:shd w:val="clear" w:color="auto" w:fill="auto"/>
        </w:rPr>
        <w:t> </w:t>
      </w:r>
      <w:r w:rsidR="00550BAD" w:rsidRPr="00E12890">
        <w:rPr>
          <w:rFonts w:ascii="Amiri" w:hAnsi="Amiri" w:cs="Amiri"/>
          <w:sz w:val="34"/>
          <w:szCs w:val="34"/>
          <w:shd w:val="clear" w:color="auto" w:fill="auto"/>
          <w:rtl/>
        </w:rPr>
        <w:t xml:space="preserve">(ت: 395هـ) </w:t>
      </w:r>
      <w:r w:rsidRPr="00E12890">
        <w:rPr>
          <w:rFonts w:ascii="Amiri" w:hAnsi="Amiri" w:cs="Amiri"/>
          <w:b/>
          <w:bCs/>
          <w:sz w:val="34"/>
          <w:szCs w:val="34"/>
          <w:shd w:val="clear" w:color="auto" w:fill="auto"/>
          <w:rtl/>
        </w:rPr>
        <w:t xml:space="preserve">في </w:t>
      </w:r>
      <w:r w:rsidR="00915C83" w:rsidRPr="00E12890">
        <w:rPr>
          <w:rFonts w:ascii="Amiri" w:hAnsi="Amiri" w:cs="Amiri"/>
          <w:sz w:val="34"/>
          <w:szCs w:val="34"/>
          <w:shd w:val="clear" w:color="auto" w:fill="auto"/>
          <w:rtl/>
        </w:rPr>
        <w:t>"</w:t>
      </w:r>
      <w:r w:rsidR="00915C83"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tl/>
        </w:rPr>
        <w:t>فروقه</w:t>
      </w:r>
      <w:r w:rsidR="00915C83" w:rsidRPr="00E12890">
        <w:rPr>
          <w:rFonts w:ascii="Amiri" w:hAnsi="Amiri" w:cs="Amiri"/>
          <w:b/>
          <w:bCs/>
          <w:sz w:val="34"/>
          <w:szCs w:val="34"/>
          <w:shd w:val="clear" w:color="auto" w:fill="auto"/>
          <w:rtl/>
        </w:rPr>
        <w:t xml:space="preserve"> اللغوية</w:t>
      </w:r>
      <w:r w:rsidR="00915C83"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 xml:space="preserve">: </w:t>
      </w:r>
    </w:p>
    <w:p w14:paraId="24C0E453" w14:textId="77777777" w:rsidR="005D741E" w:rsidRPr="00E12890" w:rsidRDefault="005D741E"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 xml:space="preserve">الفرق بين الإقبال </w:t>
      </w:r>
      <w:proofErr w:type="spellStart"/>
      <w:r w:rsidRPr="00E12890">
        <w:rPr>
          <w:rFonts w:ascii="Amiri" w:hAnsi="Amiri" w:cs="Amiri"/>
          <w:b/>
          <w:bCs/>
          <w:sz w:val="34"/>
          <w:szCs w:val="34"/>
          <w:shd w:val="clear" w:color="auto" w:fill="auto"/>
          <w:rtl/>
        </w:rPr>
        <w:t>والمجي‏ء</w:t>
      </w:r>
      <w:proofErr w:type="spellEnd"/>
      <w:r w:rsidRPr="00E12890">
        <w:rPr>
          <w:rFonts w:ascii="Amiri" w:hAnsi="Amiri" w:cs="Amiri"/>
          <w:b/>
          <w:bCs/>
          <w:sz w:val="34"/>
          <w:szCs w:val="34"/>
          <w:shd w:val="clear" w:color="auto" w:fill="auto"/>
          <w:rtl/>
        </w:rPr>
        <w:t>:</w:t>
      </w:r>
      <w:r w:rsidRPr="00E12890">
        <w:rPr>
          <w:rFonts w:ascii="Amiri" w:hAnsi="Amiri" w:cs="Amiri"/>
          <w:sz w:val="34"/>
          <w:szCs w:val="34"/>
          <w:shd w:val="clear" w:color="auto" w:fill="auto"/>
          <w:rtl/>
        </w:rPr>
        <w:t xml:space="preserve"> إنّ الإقبال الإتيان من قبل الوجه، </w:t>
      </w:r>
      <w:proofErr w:type="spellStart"/>
      <w:r w:rsidRPr="00E12890">
        <w:rPr>
          <w:rFonts w:ascii="Amiri" w:hAnsi="Amiri" w:cs="Amiri"/>
          <w:sz w:val="34"/>
          <w:szCs w:val="34"/>
          <w:shd w:val="clear" w:color="auto" w:fill="auto"/>
          <w:rtl/>
        </w:rPr>
        <w:t>والمجي‏ء</w:t>
      </w:r>
      <w:proofErr w:type="spellEnd"/>
      <w:r w:rsidRPr="00E12890">
        <w:rPr>
          <w:rFonts w:ascii="Amiri" w:hAnsi="Amiri" w:cs="Amiri"/>
          <w:sz w:val="34"/>
          <w:szCs w:val="34"/>
          <w:shd w:val="clear" w:color="auto" w:fill="auto"/>
          <w:rtl/>
        </w:rPr>
        <w:t xml:space="preserve"> إتيان من أي وجه </w:t>
      </w:r>
      <w:proofErr w:type="gramStart"/>
      <w:r w:rsidRPr="00E12890">
        <w:rPr>
          <w:rFonts w:ascii="Amiri" w:hAnsi="Amiri" w:cs="Amiri"/>
          <w:sz w:val="34"/>
          <w:szCs w:val="34"/>
          <w:shd w:val="clear" w:color="auto" w:fill="auto"/>
          <w:rtl/>
        </w:rPr>
        <w:t>كان(</w:t>
      </w:r>
      <w:proofErr w:type="gramEnd"/>
      <w:r w:rsidRPr="00E12890">
        <w:rPr>
          <w:rStyle w:val="a5"/>
          <w:rFonts w:ascii="Amiri" w:hAnsi="Amiri" w:cs="Amiri"/>
          <w:sz w:val="34"/>
          <w:szCs w:val="34"/>
          <w:shd w:val="clear" w:color="auto" w:fill="auto"/>
          <w:rtl/>
        </w:rPr>
        <w:footnoteReference w:id="19"/>
      </w:r>
      <w:r w:rsidRPr="00E12890">
        <w:rPr>
          <w:rFonts w:ascii="Amiri" w:hAnsi="Amiri" w:cs="Amiri"/>
          <w:sz w:val="34"/>
          <w:szCs w:val="34"/>
          <w:shd w:val="clear" w:color="auto" w:fill="auto"/>
          <w:rtl/>
        </w:rPr>
        <w:t>)</w:t>
      </w:r>
    </w:p>
    <w:p w14:paraId="1704063E" w14:textId="77777777" w:rsidR="00550BAD" w:rsidRPr="00E12890" w:rsidRDefault="00550BAD" w:rsidP="004B4371">
      <w:pPr>
        <w:pStyle w:val="a3"/>
        <w:spacing w:before="40" w:after="40" w:line="240" w:lineRule="auto"/>
        <w:ind w:firstLine="397"/>
        <w:jc w:val="both"/>
        <w:rPr>
          <w:rStyle w:val="text-black"/>
          <w:rFonts w:ascii="Amiri" w:hAnsi="Amiri" w:cs="Amiri"/>
          <w:b/>
          <w:bCs/>
          <w:sz w:val="34"/>
          <w:szCs w:val="34"/>
          <w:bdr w:val="single" w:sz="2" w:space="0" w:color="E5E7EB" w:frame="1"/>
          <w:shd w:val="clear" w:color="auto" w:fill="auto"/>
          <w:rtl/>
        </w:rPr>
      </w:pPr>
      <w:r w:rsidRPr="00E12890">
        <w:rPr>
          <w:rStyle w:val="text-black"/>
          <w:rFonts w:ascii="Amiri" w:hAnsi="Amiri" w:cs="Amiri"/>
          <w:b/>
          <w:bCs/>
          <w:sz w:val="34"/>
          <w:szCs w:val="34"/>
          <w:bdr w:val="single" w:sz="2" w:space="0" w:color="E5E7EB" w:frame="1"/>
          <w:shd w:val="clear" w:color="auto" w:fill="auto"/>
          <w:rtl/>
        </w:rPr>
        <w:t>قالَ الرَّاغِبُ</w:t>
      </w:r>
      <w:r w:rsidRPr="00E12890">
        <w:rPr>
          <w:rFonts w:ascii="Amiri" w:hAnsi="Amiri" w:cs="Amiri"/>
          <w:b/>
          <w:bCs/>
          <w:sz w:val="34"/>
          <w:szCs w:val="34"/>
          <w:shd w:val="clear" w:color="auto" w:fill="auto"/>
          <w:rtl/>
        </w:rPr>
        <w:t xml:space="preserve"> </w:t>
      </w:r>
      <w:proofErr w:type="spellStart"/>
      <w:r w:rsidRPr="00E12890">
        <w:rPr>
          <w:rFonts w:ascii="Amiri" w:hAnsi="Amiri" w:cs="Amiri"/>
          <w:b/>
          <w:bCs/>
          <w:sz w:val="34"/>
          <w:szCs w:val="34"/>
          <w:shd w:val="clear" w:color="auto" w:fill="auto"/>
          <w:rtl/>
        </w:rPr>
        <w:t>الأصفهانى</w:t>
      </w:r>
      <w:proofErr w:type="spellEnd"/>
      <w:r w:rsidRPr="00E12890">
        <w:rPr>
          <w:rFonts w:ascii="Amiri" w:hAnsi="Amiri" w:cs="Amiri"/>
          <w:sz w:val="34"/>
          <w:szCs w:val="34"/>
          <w:shd w:val="clear" w:color="auto" w:fill="auto"/>
          <w:rtl/>
        </w:rPr>
        <w:t xml:space="preserve"> (ت: 502هـ)</w:t>
      </w:r>
      <w:r w:rsidRPr="00E12890">
        <w:rPr>
          <w:rStyle w:val="text-black"/>
          <w:rFonts w:ascii="Amiri" w:hAnsi="Amiri" w:cs="Amiri"/>
          <w:b/>
          <w:bCs/>
          <w:sz w:val="34"/>
          <w:szCs w:val="34"/>
          <w:bdr w:val="single" w:sz="2" w:space="0" w:color="E5E7EB" w:frame="1"/>
          <w:shd w:val="clear" w:color="auto" w:fill="auto"/>
          <w:rtl/>
        </w:rPr>
        <w:t xml:space="preserve">: </w:t>
      </w:r>
    </w:p>
    <w:p w14:paraId="107033F2" w14:textId="1A281747" w:rsidR="004B4371" w:rsidRPr="00E12890" w:rsidRDefault="005B163B" w:rsidP="004B4371">
      <w:pPr>
        <w:pStyle w:val="a3"/>
        <w:spacing w:before="40" w:after="40" w:line="240" w:lineRule="auto"/>
        <w:ind w:firstLine="397"/>
        <w:jc w:val="both"/>
        <w:rPr>
          <w:rFonts w:ascii="Amiri" w:hAnsi="Amiri" w:cs="Amiri"/>
          <w:sz w:val="34"/>
          <w:szCs w:val="34"/>
          <w:shd w:val="clear" w:color="auto" w:fill="auto"/>
          <w:rtl/>
        </w:rPr>
      </w:pPr>
      <w:proofErr w:type="spellStart"/>
      <w:r w:rsidRPr="00E12890">
        <w:rPr>
          <w:rFonts w:ascii="Amiri" w:hAnsi="Amiri" w:cs="Amiri"/>
          <w:b/>
          <w:bCs/>
          <w:sz w:val="34"/>
          <w:szCs w:val="34"/>
          <w:shd w:val="clear" w:color="auto" w:fill="auto"/>
          <w:rtl/>
        </w:rPr>
        <w:t>المجي‏ء</w:t>
      </w:r>
      <w:proofErr w:type="spellEnd"/>
      <w:r w:rsidRPr="00E12890">
        <w:rPr>
          <w:rFonts w:ascii="Amiri" w:hAnsi="Amiri" w:cs="Amiri"/>
          <w:b/>
          <w:bCs/>
          <w:sz w:val="34"/>
          <w:szCs w:val="34"/>
          <w:shd w:val="clear" w:color="auto" w:fill="auto"/>
          <w:rtl/>
        </w:rPr>
        <w:t xml:space="preserve"> كالإتيان،</w:t>
      </w:r>
      <w:r w:rsidRPr="00E12890">
        <w:rPr>
          <w:rFonts w:ascii="Amiri" w:hAnsi="Amiri" w:cs="Amiri"/>
          <w:sz w:val="34"/>
          <w:szCs w:val="34"/>
          <w:shd w:val="clear" w:color="auto" w:fill="auto"/>
          <w:rtl/>
        </w:rPr>
        <w:t xml:space="preserve"> لكن </w:t>
      </w:r>
      <w:proofErr w:type="spellStart"/>
      <w:r w:rsidRPr="00E12890">
        <w:rPr>
          <w:rFonts w:ascii="Amiri" w:hAnsi="Amiri" w:cs="Amiri"/>
          <w:sz w:val="34"/>
          <w:szCs w:val="34"/>
          <w:shd w:val="clear" w:color="auto" w:fill="auto"/>
          <w:rtl/>
        </w:rPr>
        <w:t>المجي‏ء</w:t>
      </w:r>
      <w:proofErr w:type="spellEnd"/>
      <w:r w:rsidRPr="00E12890">
        <w:rPr>
          <w:rFonts w:ascii="Amiri" w:hAnsi="Amiri" w:cs="Amiri"/>
          <w:sz w:val="34"/>
          <w:szCs w:val="34"/>
          <w:shd w:val="clear" w:color="auto" w:fill="auto"/>
          <w:rtl/>
        </w:rPr>
        <w:t xml:space="preserve"> أعم؛ لأنّ الإتيان </w:t>
      </w:r>
      <w:proofErr w:type="spellStart"/>
      <w:r w:rsidRPr="00E12890">
        <w:rPr>
          <w:rFonts w:ascii="Amiri" w:hAnsi="Amiri" w:cs="Amiri"/>
          <w:sz w:val="34"/>
          <w:szCs w:val="34"/>
          <w:shd w:val="clear" w:color="auto" w:fill="auto"/>
          <w:rtl/>
        </w:rPr>
        <w:t>مجي‏ء</w:t>
      </w:r>
      <w:proofErr w:type="spellEnd"/>
      <w:r w:rsidRPr="00E12890">
        <w:rPr>
          <w:rFonts w:ascii="Amiri" w:hAnsi="Amiri" w:cs="Amiri"/>
          <w:sz w:val="34"/>
          <w:szCs w:val="34"/>
          <w:shd w:val="clear" w:color="auto" w:fill="auto"/>
          <w:rtl/>
        </w:rPr>
        <w:t xml:space="preserve"> بسهولة، والإتيان قد يقال باعتبار القصد وإن لم يكن منه الحصول، </w:t>
      </w:r>
      <w:proofErr w:type="spellStart"/>
      <w:r w:rsidRPr="00E12890">
        <w:rPr>
          <w:rFonts w:ascii="Amiri" w:hAnsi="Amiri" w:cs="Amiri"/>
          <w:sz w:val="34"/>
          <w:szCs w:val="34"/>
          <w:shd w:val="clear" w:color="auto" w:fill="auto"/>
          <w:rtl/>
        </w:rPr>
        <w:t>والمجي‏ء</w:t>
      </w:r>
      <w:proofErr w:type="spellEnd"/>
      <w:r w:rsidRPr="00E12890">
        <w:rPr>
          <w:rFonts w:ascii="Amiri" w:hAnsi="Amiri" w:cs="Amiri"/>
          <w:sz w:val="34"/>
          <w:szCs w:val="34"/>
          <w:shd w:val="clear" w:color="auto" w:fill="auto"/>
          <w:rtl/>
        </w:rPr>
        <w:t xml:space="preserve"> يقال اعتبارًا بالحصول. (</w:t>
      </w:r>
      <w:r w:rsidRPr="00E12890">
        <w:rPr>
          <w:rStyle w:val="a5"/>
          <w:rFonts w:ascii="Amiri" w:hAnsi="Amiri" w:cs="Amiri"/>
          <w:sz w:val="34"/>
          <w:szCs w:val="34"/>
          <w:shd w:val="clear" w:color="auto" w:fill="auto"/>
          <w:rtl/>
        </w:rPr>
        <w:footnoteReference w:id="20"/>
      </w:r>
      <w:r w:rsidRPr="00E12890">
        <w:rPr>
          <w:rFonts w:ascii="Amiri" w:hAnsi="Amiri" w:cs="Amiri"/>
          <w:sz w:val="34"/>
          <w:szCs w:val="34"/>
          <w:shd w:val="clear" w:color="auto" w:fill="auto"/>
          <w:rtl/>
        </w:rPr>
        <w:t>)</w:t>
      </w:r>
    </w:p>
    <w:p w14:paraId="0F11AD67" w14:textId="77777777" w:rsidR="004B4371" w:rsidRPr="00E12890" w:rsidRDefault="004B4371">
      <w:pPr>
        <w:bidi w:val="0"/>
        <w:rPr>
          <w:rFonts w:ascii="Amiri" w:eastAsia="Calibri" w:hAnsi="Amiri" w:cs="Amiri"/>
          <w:sz w:val="34"/>
          <w:szCs w:val="34"/>
          <w:rtl/>
        </w:rPr>
      </w:pPr>
      <w:r w:rsidRPr="00E12890">
        <w:rPr>
          <w:rFonts w:ascii="Amiri" w:hAnsi="Amiri" w:cs="Amiri"/>
          <w:sz w:val="34"/>
          <w:szCs w:val="34"/>
          <w:rtl/>
        </w:rPr>
        <w:br w:type="page"/>
      </w:r>
    </w:p>
    <w:p w14:paraId="3B857FF7" w14:textId="015D691A" w:rsidR="00936B6C" w:rsidRPr="00E12890" w:rsidRDefault="00936B6C" w:rsidP="004B4371">
      <w:pPr>
        <w:pStyle w:val="1"/>
        <w:bidi/>
        <w:rPr>
          <w:rtl/>
        </w:rPr>
      </w:pPr>
      <w:bookmarkStart w:id="15" w:name="_Toc160532387"/>
      <w:r w:rsidRPr="00E12890">
        <w:rPr>
          <w:rtl/>
        </w:rPr>
        <w:lastRenderedPageBreak/>
        <w:t>المبحث الثاني: الإِتْيَانُ وَالْمَجِيء</w:t>
      </w:r>
      <w:r w:rsidR="0093391A" w:rsidRPr="00E12890">
        <w:rPr>
          <w:rtl/>
        </w:rPr>
        <w:t>ُ</w:t>
      </w:r>
      <w:r w:rsidRPr="00E12890">
        <w:rPr>
          <w:rtl/>
        </w:rPr>
        <w:t xml:space="preserve"> في المفهوم الشرعي وحكم الإيمان بهما</w:t>
      </w:r>
      <w:bookmarkEnd w:id="15"/>
      <w:r w:rsidR="008800F2" w:rsidRPr="00E12890">
        <w:rPr>
          <w:rtl/>
        </w:rPr>
        <w:t xml:space="preserve"> </w:t>
      </w:r>
    </w:p>
    <w:p w14:paraId="0B8AF14A" w14:textId="77777777" w:rsidR="00936B6C" w:rsidRPr="00E12890" w:rsidRDefault="00936B6C"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وفيه ثلاثة مطالب:</w:t>
      </w:r>
    </w:p>
    <w:p w14:paraId="6C574D17" w14:textId="77777777" w:rsidR="00A8365A" w:rsidRPr="00E12890" w:rsidRDefault="004908F9" w:rsidP="004B4371">
      <w:pPr>
        <w:pStyle w:val="2"/>
        <w:rPr>
          <w:rtl/>
        </w:rPr>
      </w:pPr>
      <w:bookmarkStart w:id="16" w:name="_Toc160532388"/>
      <w:r w:rsidRPr="00E12890">
        <w:rPr>
          <w:rtl/>
        </w:rPr>
        <w:t>المطلب الأول:</w:t>
      </w:r>
      <w:r w:rsidR="00A8365A" w:rsidRPr="00E12890">
        <w:rPr>
          <w:rtl/>
        </w:rPr>
        <w:t xml:space="preserve"> الإِتْيَان</w:t>
      </w:r>
      <w:r w:rsidRPr="00E12890">
        <w:rPr>
          <w:rtl/>
        </w:rPr>
        <w:t>ُ</w:t>
      </w:r>
      <w:r w:rsidR="00A8365A" w:rsidRPr="00E12890">
        <w:rPr>
          <w:rtl/>
        </w:rPr>
        <w:t xml:space="preserve"> وَالْمَجِيء</w:t>
      </w:r>
      <w:r w:rsidRPr="00E12890">
        <w:rPr>
          <w:rtl/>
        </w:rPr>
        <w:t>ُ</w:t>
      </w:r>
      <w:r w:rsidR="00A8365A" w:rsidRPr="00E12890">
        <w:rPr>
          <w:rtl/>
        </w:rPr>
        <w:t xml:space="preserve"> في </w:t>
      </w:r>
      <w:r w:rsidRPr="00E12890">
        <w:rPr>
          <w:rtl/>
        </w:rPr>
        <w:t xml:space="preserve">المفهوم </w:t>
      </w:r>
      <w:r w:rsidR="00A8365A" w:rsidRPr="00E12890">
        <w:rPr>
          <w:rtl/>
        </w:rPr>
        <w:t>الشرع</w:t>
      </w:r>
      <w:r w:rsidRPr="00E12890">
        <w:rPr>
          <w:rtl/>
        </w:rPr>
        <w:t>ي</w:t>
      </w:r>
      <w:bookmarkEnd w:id="16"/>
    </w:p>
    <w:p w14:paraId="0F0B4ED1" w14:textId="77777777" w:rsidR="004B4371" w:rsidRPr="00E12890" w:rsidRDefault="009A387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أولًا: </w:t>
      </w:r>
      <w:r w:rsidR="00550BAD" w:rsidRPr="00E12890">
        <w:rPr>
          <w:rFonts w:ascii="Amiri" w:hAnsi="Amiri" w:cs="Amiri"/>
          <w:b/>
          <w:bCs/>
          <w:sz w:val="34"/>
          <w:szCs w:val="34"/>
          <w:shd w:val="clear" w:color="auto" w:fill="auto"/>
          <w:rtl/>
        </w:rPr>
        <w:t>الإِتْيَانُ وَالْمَجِيءُ:</w:t>
      </w:r>
      <w:r w:rsidR="00550BAD" w:rsidRPr="00E12890">
        <w:rPr>
          <w:rFonts w:ascii="Amiri" w:hAnsi="Amiri" w:cs="Amiri"/>
          <w:b/>
          <w:bCs/>
          <w:color w:val="FF0000"/>
          <w:sz w:val="34"/>
          <w:szCs w:val="34"/>
          <w:shd w:val="clear" w:color="auto" w:fill="auto"/>
          <w:rtl/>
        </w:rPr>
        <w:t xml:space="preserve"> </w:t>
      </w:r>
      <w:r w:rsidR="00A8365A" w:rsidRPr="00E12890">
        <w:rPr>
          <w:rFonts w:ascii="Amiri" w:hAnsi="Amiri" w:cs="Amiri"/>
          <w:sz w:val="34"/>
          <w:szCs w:val="34"/>
          <w:shd w:val="clear" w:color="auto" w:fill="auto"/>
          <w:rtl/>
        </w:rPr>
        <w:t>صفتان فعليتان خبريتان، ثابتتان لله بالكتاب والسُّنَّة، فهو سبحانه يجيء ويأتي يوم القيامة للفصل والقضاء بين عباده، بمشيئته وقدرته، وذلك كما يليق بجلاله وعظمته</w:t>
      </w:r>
      <w:r w:rsidR="00531FF7" w:rsidRPr="00E12890">
        <w:rPr>
          <w:rFonts w:ascii="Amiri" w:hAnsi="Amiri" w:cs="Amiri"/>
          <w:sz w:val="34"/>
          <w:szCs w:val="34"/>
          <w:shd w:val="clear" w:color="auto" w:fill="auto"/>
          <w:rtl/>
        </w:rPr>
        <w:t>. (</w:t>
      </w:r>
      <w:r w:rsidR="00531FF7" w:rsidRPr="00E12890">
        <w:rPr>
          <w:rStyle w:val="a5"/>
          <w:rFonts w:ascii="Amiri" w:hAnsi="Amiri" w:cs="Amiri"/>
          <w:sz w:val="34"/>
          <w:szCs w:val="34"/>
          <w:shd w:val="clear" w:color="auto" w:fill="auto"/>
          <w:vertAlign w:val="baseline"/>
          <w:rtl/>
        </w:rPr>
        <w:footnoteReference w:id="21"/>
      </w:r>
      <w:r w:rsidR="00531FF7" w:rsidRPr="00E12890">
        <w:rPr>
          <w:rFonts w:ascii="Amiri" w:hAnsi="Amiri" w:cs="Amiri"/>
          <w:sz w:val="34"/>
          <w:szCs w:val="34"/>
          <w:shd w:val="clear" w:color="auto" w:fill="auto"/>
          <w:rtl/>
        </w:rPr>
        <w:t>)</w:t>
      </w:r>
    </w:p>
    <w:p w14:paraId="6C3567CF" w14:textId="595DE633" w:rsidR="009A3874" w:rsidRPr="00E12890" w:rsidRDefault="009A387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ثانيًا: </w:t>
      </w:r>
      <w:r w:rsidR="00550BAD" w:rsidRPr="00E12890">
        <w:rPr>
          <w:rFonts w:ascii="Amiri" w:hAnsi="Amiri" w:cs="Amiri"/>
          <w:b/>
          <w:bCs/>
          <w:sz w:val="34"/>
          <w:szCs w:val="34"/>
          <w:shd w:val="clear" w:color="auto" w:fill="auto"/>
          <w:rtl/>
        </w:rPr>
        <w:t>الإِتْيَانُ وَالْمَجِيءُ:</w:t>
      </w:r>
      <w:r w:rsidR="00550BAD" w:rsidRPr="00E12890">
        <w:rPr>
          <w:rFonts w:ascii="Amiri" w:hAnsi="Amiri" w:cs="Amiri"/>
          <w:b/>
          <w:bCs/>
          <w:color w:val="FF0000"/>
          <w:sz w:val="34"/>
          <w:szCs w:val="34"/>
          <w:shd w:val="clear" w:color="auto" w:fill="auto"/>
          <w:rtl/>
        </w:rPr>
        <w:t xml:space="preserve"> </w:t>
      </w:r>
      <w:r w:rsidR="00550BAD" w:rsidRPr="00E12890">
        <w:rPr>
          <w:rFonts w:ascii="Amiri" w:hAnsi="Amiri" w:cs="Amiri"/>
          <w:sz w:val="34"/>
          <w:szCs w:val="34"/>
          <w:shd w:val="clear" w:color="auto" w:fill="auto"/>
          <w:rtl/>
        </w:rPr>
        <w:t xml:space="preserve">صفتان فعليتان خبريتان، ثابتتان لله بدلالة الكتاب والسُّنَّة </w:t>
      </w:r>
      <w:r w:rsidR="004B1267"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وثبوتهما لله تعالى </w:t>
      </w:r>
      <w:r w:rsidR="004B1267" w:rsidRPr="00E12890">
        <w:rPr>
          <w:rFonts w:ascii="Amiri" w:hAnsi="Amiri" w:cs="Amiri"/>
          <w:sz w:val="34"/>
          <w:szCs w:val="34"/>
          <w:shd w:val="clear" w:color="auto" w:fill="auto"/>
          <w:rtl/>
        </w:rPr>
        <w:t xml:space="preserve">على </w:t>
      </w:r>
      <w:r w:rsidR="00550BAD" w:rsidRPr="00E12890">
        <w:rPr>
          <w:rFonts w:ascii="Amiri" w:hAnsi="Amiri" w:cs="Amiri"/>
          <w:sz w:val="34"/>
          <w:szCs w:val="34"/>
          <w:shd w:val="clear" w:color="auto" w:fill="auto"/>
          <w:rtl/>
        </w:rPr>
        <w:t xml:space="preserve">الحقيقة على </w:t>
      </w:r>
      <w:r w:rsidR="004B1267" w:rsidRPr="00E12890">
        <w:rPr>
          <w:rFonts w:ascii="Amiri" w:hAnsi="Amiri" w:cs="Amiri"/>
          <w:sz w:val="34"/>
          <w:szCs w:val="34"/>
          <w:shd w:val="clear" w:color="auto" w:fill="auto"/>
          <w:rtl/>
        </w:rPr>
        <w:t xml:space="preserve">وجه </w:t>
      </w:r>
      <w:r w:rsidRPr="00E12890">
        <w:rPr>
          <w:rFonts w:ascii="Amiri" w:hAnsi="Amiri" w:cs="Amiri"/>
          <w:sz w:val="34"/>
          <w:szCs w:val="34"/>
          <w:shd w:val="clear" w:color="auto" w:fill="auto"/>
          <w:rtl/>
        </w:rPr>
        <w:t xml:space="preserve">يليق بذاته تبارك تعالى، </w:t>
      </w:r>
      <w:r w:rsidR="004B1267" w:rsidRPr="00E12890">
        <w:rPr>
          <w:rFonts w:ascii="Amiri" w:hAnsi="Amiri" w:cs="Amiri"/>
          <w:sz w:val="34"/>
          <w:szCs w:val="34"/>
          <w:shd w:val="clear" w:color="auto" w:fill="auto"/>
          <w:rtl/>
        </w:rPr>
        <w:t xml:space="preserve">من غير تشبيه، ولا </w:t>
      </w:r>
      <w:r w:rsidRPr="00E12890">
        <w:rPr>
          <w:rFonts w:ascii="Amiri" w:hAnsi="Amiri" w:cs="Amiri"/>
          <w:sz w:val="34"/>
          <w:szCs w:val="34"/>
          <w:shd w:val="clear" w:color="auto" w:fill="auto"/>
          <w:rtl/>
        </w:rPr>
        <w:t>تمثيل، ولا تكييف، ولا تعطيل، شأنيهما في ذلك شأن سائر الصفات، وقد دل على ذلك أدلة متعددة من نصوص الكتاب والسنة كما سيأتي معنا بيانه مفصلًا في موضعه بإذن الله، نكتفي منها هنا بقوله تعالى:</w:t>
      </w:r>
      <w:r w:rsidR="008800F2" w:rsidRPr="00E12890">
        <w:rPr>
          <w:rFonts w:ascii="Amiri" w:hAnsi="Amiri" w:cs="Amiri"/>
          <w:sz w:val="34"/>
          <w:szCs w:val="34"/>
          <w:shd w:val="clear" w:color="auto" w:fill="auto"/>
          <w:rtl/>
        </w:rPr>
        <w:t xml:space="preserve"> </w:t>
      </w:r>
      <w:r w:rsidR="004B1267" w:rsidRPr="00E12890">
        <w:rPr>
          <w:rFonts w:ascii="Amiri" w:eastAsia="Times New Roman" w:hAnsi="Amiri" w:cs="Amiri"/>
          <w:b/>
          <w:bCs/>
          <w:sz w:val="34"/>
          <w:szCs w:val="34"/>
          <w:shd w:val="clear" w:color="auto" w:fill="auto"/>
          <w:rtl/>
        </w:rPr>
        <w:t>﴿</w:t>
      </w:r>
      <w:r w:rsidR="004B1267" w:rsidRPr="00E12890">
        <w:rPr>
          <w:rFonts w:ascii="Amiri" w:hAnsi="Amiri" w:cs="Amiri"/>
          <w:b/>
          <w:bCs/>
          <w:color w:val="008000"/>
          <w:sz w:val="34"/>
          <w:szCs w:val="34"/>
          <w:shd w:val="clear" w:color="auto" w:fill="auto"/>
          <w:rtl/>
        </w:rPr>
        <w:t>هَلْ يَنْظُرُونَ إِلَّا أَنْ يَأْتِيَهُمُ اللَّهُ فِي ظُلَلٍ مِنَ الْغَمَامِ وَالْمَلائِكَةُ وَقُضِيَ الْأَمْرُ</w:t>
      </w:r>
      <w:r w:rsidR="004B1267" w:rsidRPr="00E12890">
        <w:rPr>
          <w:rFonts w:ascii="Amiri" w:eastAsia="Times New Roman" w:hAnsi="Amiri" w:cs="Amiri"/>
          <w:b/>
          <w:bCs/>
          <w:sz w:val="34"/>
          <w:szCs w:val="34"/>
          <w:shd w:val="clear" w:color="auto" w:fill="auto"/>
          <w:rtl/>
        </w:rPr>
        <w:t>﴾</w:t>
      </w:r>
      <w:r w:rsidR="004B1267" w:rsidRPr="00E12890">
        <w:rPr>
          <w:rFonts w:ascii="Amiri" w:hAnsi="Amiri" w:cs="Amiri"/>
          <w:sz w:val="34"/>
          <w:szCs w:val="34"/>
          <w:shd w:val="clear" w:color="auto" w:fill="auto"/>
          <w:rtl/>
        </w:rPr>
        <w:t xml:space="preserve"> (البقرة: 210)،</w:t>
      </w:r>
    </w:p>
    <w:p w14:paraId="57DC6529" w14:textId="37F364F6" w:rsidR="00E67B89" w:rsidRPr="00E12890" w:rsidRDefault="009A387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 </w:t>
      </w:r>
      <w:r w:rsidR="004B1267" w:rsidRPr="00E12890">
        <w:rPr>
          <w:rFonts w:ascii="Amiri" w:hAnsi="Amiri" w:cs="Amiri"/>
          <w:b/>
          <w:bCs/>
          <w:sz w:val="34"/>
          <w:szCs w:val="34"/>
          <w:shd w:val="clear" w:color="auto" w:fill="auto"/>
          <w:rtl/>
        </w:rPr>
        <w:t>و</w:t>
      </w:r>
      <w:r w:rsidRPr="00E12890">
        <w:rPr>
          <w:rFonts w:ascii="Amiri" w:hAnsi="Amiri" w:cs="Amiri"/>
          <w:b/>
          <w:bCs/>
          <w:sz w:val="34"/>
          <w:szCs w:val="34"/>
          <w:shd w:val="clear" w:color="auto" w:fill="auto"/>
          <w:rtl/>
        </w:rPr>
        <w:t>من السنة</w:t>
      </w:r>
      <w:r w:rsidR="008800F2"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tl/>
        </w:rPr>
        <w:t>نكتفي هنا ب</w:t>
      </w:r>
      <w:r w:rsidR="004B1267" w:rsidRPr="00E12890">
        <w:rPr>
          <w:rFonts w:ascii="Amiri" w:hAnsi="Amiri" w:cs="Amiri"/>
          <w:b/>
          <w:bCs/>
          <w:sz w:val="34"/>
          <w:szCs w:val="34"/>
          <w:shd w:val="clear" w:color="auto" w:fill="auto"/>
          <w:rtl/>
        </w:rPr>
        <w:t xml:space="preserve">حديث </w:t>
      </w:r>
      <w:r w:rsidR="00E67B89" w:rsidRPr="00E12890">
        <w:rPr>
          <w:rFonts w:ascii="Amiri" w:hAnsi="Amiri" w:cs="Amiri"/>
          <w:b/>
          <w:bCs/>
          <w:sz w:val="34"/>
          <w:szCs w:val="34"/>
          <w:shd w:val="clear" w:color="auto" w:fill="auto"/>
          <w:rtl/>
        </w:rPr>
        <w:t xml:space="preserve">أَبي </w:t>
      </w:r>
      <w:proofErr w:type="gramStart"/>
      <w:r w:rsidR="00E67B89" w:rsidRPr="00E12890">
        <w:rPr>
          <w:rFonts w:ascii="Amiri" w:hAnsi="Amiri" w:cs="Amiri"/>
          <w:b/>
          <w:bCs/>
          <w:sz w:val="34"/>
          <w:szCs w:val="34"/>
          <w:shd w:val="clear" w:color="auto" w:fill="auto"/>
          <w:rtl/>
        </w:rPr>
        <w:t>هُرَيْرَةَ</w:t>
      </w:r>
      <w:r w:rsidR="00E67B89" w:rsidRPr="00E12890">
        <w:rPr>
          <w:rFonts w:ascii="Amiri" w:hAnsi="Amiri" w:cs="Amiri"/>
          <w:sz w:val="34"/>
          <w:szCs w:val="34"/>
          <w:shd w:val="clear" w:color="auto" w:fill="auto"/>
          <w:rtl/>
        </w:rPr>
        <w:t>(</w:t>
      </w:r>
      <w:proofErr w:type="gramEnd"/>
      <w:r w:rsidR="00E67B89" w:rsidRPr="00E12890">
        <w:rPr>
          <w:rFonts w:ascii="Amiri" w:hAnsi="Amiri" w:cs="Amiri"/>
          <w:sz w:val="34"/>
          <w:szCs w:val="34"/>
          <w:shd w:val="clear" w:color="auto" w:fill="auto"/>
          <w:rtl/>
        </w:rPr>
        <w:t xml:space="preserve">ت: 57هـ) </w:t>
      </w:r>
      <w:r w:rsidR="00E67B89" w:rsidRPr="00E12890">
        <w:rPr>
          <w:rFonts w:ascii="Amiri" w:hAnsi="Amiri" w:cs="Amiri"/>
          <w:b/>
          <w:bCs/>
          <w:sz w:val="34"/>
          <w:szCs w:val="34"/>
          <w:shd w:val="clear" w:color="auto" w:fill="auto"/>
          <w:rtl/>
        </w:rPr>
        <w:t>- رضي الله عنه -:</w:t>
      </w:r>
    </w:p>
    <w:p w14:paraId="3D21C490" w14:textId="77777777" w:rsidR="00E67B89" w:rsidRPr="00E12890" w:rsidRDefault="00E67B89"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 أَنَّ نَاسًا قَالُوا لِرَسُولِ اللهِ صَلَّى اللهُ عَلَيْهِ وَسَلَّمَ: يَا رَسُولَ </w:t>
      </w:r>
      <w:proofErr w:type="gramStart"/>
      <w:r w:rsidRPr="00E12890">
        <w:rPr>
          <w:rFonts w:ascii="Amiri" w:hAnsi="Amiri" w:cs="Amiri"/>
          <w:sz w:val="34"/>
          <w:szCs w:val="34"/>
          <w:shd w:val="clear" w:color="auto" w:fill="auto"/>
          <w:rtl/>
        </w:rPr>
        <w:t>اللهِ !</w:t>
      </w:r>
      <w:proofErr w:type="gramEnd"/>
      <w:r w:rsidRPr="00E12890">
        <w:rPr>
          <w:rFonts w:ascii="Amiri" w:hAnsi="Amiri" w:cs="Amiri"/>
          <w:sz w:val="34"/>
          <w:szCs w:val="34"/>
          <w:shd w:val="clear" w:color="auto" w:fill="auto"/>
          <w:rtl/>
        </w:rPr>
        <w:t xml:space="preserve"> هَلْ نَرَى رَبَّنَا يَوْمَ </w:t>
      </w:r>
      <w:proofErr w:type="gramStart"/>
      <w:r w:rsidRPr="00E12890">
        <w:rPr>
          <w:rFonts w:ascii="Amiri" w:hAnsi="Amiri" w:cs="Amiri"/>
          <w:sz w:val="34"/>
          <w:szCs w:val="34"/>
          <w:shd w:val="clear" w:color="auto" w:fill="auto"/>
          <w:rtl/>
        </w:rPr>
        <w:t>الْقِيَامَةِ ؟</w:t>
      </w:r>
      <w:proofErr w:type="gramEnd"/>
      <w:r w:rsidRPr="00E12890">
        <w:rPr>
          <w:rFonts w:ascii="Amiri" w:hAnsi="Amiri" w:cs="Amiri"/>
          <w:sz w:val="34"/>
          <w:szCs w:val="34"/>
          <w:shd w:val="clear" w:color="auto" w:fill="auto"/>
          <w:rtl/>
        </w:rPr>
        <w:t xml:space="preserve"> فَقَالَ رَسُولُ اللهِ - صَلَّى اللهُ عَلَيْهِ وَسَلَّمَ-: ( هَلْ تُضَارُّونَ فِي رُؤْيَةِ الْقَمَرِ لَيْلَةَ الْبَدْرِ ؟ )، قَالُوا: لَا، يَا رَسُولَ اللهِ، قَالَ: ( هَلْ تُضَارُّونَ فِي </w:t>
      </w:r>
      <w:r w:rsidRPr="00E12890">
        <w:rPr>
          <w:rFonts w:ascii="Amiri" w:hAnsi="Amiri" w:cs="Amiri"/>
          <w:sz w:val="34"/>
          <w:szCs w:val="34"/>
          <w:shd w:val="clear" w:color="auto" w:fill="auto"/>
          <w:rtl/>
        </w:rPr>
        <w:lastRenderedPageBreak/>
        <w:t xml:space="preserve">الشَّمْسِ لَيْسَ دُونَهَا سَحَابٌ ؟ )، قَالُوا: لَا ، يَا رَسُولَ اللهِ، قَالَ: ( فَإِنَّكُمْ تَرَوْنَهُ كَذَلِكَ؛ يَجْمَعُ اللهُ النَّاسَ يَوْمَ الْقِيَامَةِ، فَيَقُولُ: مَنْ كَانَ يَعْبُدُ شَيْئًا فَلْيَتَّبِعْهُ ... وَتَبْقَى هَذِهِ الْأُمَّةُ، فِيهَا </w:t>
      </w:r>
      <w:proofErr w:type="spellStart"/>
      <w:r w:rsidRPr="00E12890">
        <w:rPr>
          <w:rFonts w:ascii="Amiri" w:hAnsi="Amiri" w:cs="Amiri"/>
          <w:sz w:val="34"/>
          <w:szCs w:val="34"/>
          <w:shd w:val="clear" w:color="auto" w:fill="auto"/>
          <w:rtl/>
        </w:rPr>
        <w:t>مُنَافِقُوهَا</w:t>
      </w:r>
      <w:proofErr w:type="spellEnd"/>
      <w:r w:rsidRPr="00E12890">
        <w:rPr>
          <w:rFonts w:ascii="Amiri" w:hAnsi="Amiri" w:cs="Amiri"/>
          <w:sz w:val="34"/>
          <w:szCs w:val="34"/>
          <w:shd w:val="clear" w:color="auto" w:fill="auto"/>
          <w:rtl/>
        </w:rPr>
        <w:t xml:space="preserve">، فَيَأْتِيهِمُ اللهُ تَبَارَكَ وَتَعَالَى فِي صُورَةٍ غَيْرِ صُورَتِهِ الَّتِي يَعْرِفُونَ، فَيَقُولُ: أَنَا رَبُّكُمْ . فَيَقُولُونَ: نَعُوذُ بِاللهِ مِنْكَ، هَذَا مَكَانُنَا حَتَّى يَأْتِيَنَا رَبُّنَا، فَإِذَا جَاءَ رَبُّنَا عَرَفْنَاهُ، فَيَأْتِيهِمُ اللهُ تَعَالَى فِي صُورَتِهِ الَّتِي يَعْرِفُونَ، فَيَقُولُ: أَنَا </w:t>
      </w:r>
      <w:proofErr w:type="gramStart"/>
      <w:r w:rsidRPr="00E12890">
        <w:rPr>
          <w:rFonts w:ascii="Amiri" w:hAnsi="Amiri" w:cs="Amiri"/>
          <w:sz w:val="34"/>
          <w:szCs w:val="34"/>
          <w:shd w:val="clear" w:color="auto" w:fill="auto"/>
          <w:rtl/>
        </w:rPr>
        <w:t>رَبُّكُمْ .</w:t>
      </w:r>
      <w:proofErr w:type="gramEnd"/>
      <w:r w:rsidRPr="00E12890">
        <w:rPr>
          <w:rFonts w:ascii="Amiri" w:hAnsi="Amiri" w:cs="Amiri"/>
          <w:sz w:val="34"/>
          <w:szCs w:val="34"/>
          <w:shd w:val="clear" w:color="auto" w:fill="auto"/>
          <w:rtl/>
        </w:rPr>
        <w:t xml:space="preserve"> فَيَقُولُونَ: أَنْتَ رَبُّنَا، فَيَتَّبِعُونَهُ، وَيُضْرَبُ الصِّرَاطُ بَيْنَ ظَهْرَيْ </w:t>
      </w:r>
      <w:proofErr w:type="gramStart"/>
      <w:r w:rsidRPr="00E12890">
        <w:rPr>
          <w:rFonts w:ascii="Amiri" w:hAnsi="Amiri" w:cs="Amiri"/>
          <w:sz w:val="34"/>
          <w:szCs w:val="34"/>
          <w:shd w:val="clear" w:color="auto" w:fill="auto"/>
          <w:rtl/>
        </w:rPr>
        <w:t>جَهَنَّمَ ،</w:t>
      </w:r>
      <w:proofErr w:type="gramEnd"/>
      <w:r w:rsidRPr="00E12890">
        <w:rPr>
          <w:rFonts w:ascii="Amiri" w:hAnsi="Amiri" w:cs="Amiri"/>
          <w:sz w:val="34"/>
          <w:szCs w:val="34"/>
          <w:shd w:val="clear" w:color="auto" w:fill="auto"/>
          <w:rtl/>
        </w:rPr>
        <w:t xml:space="preserve"> فَأَكُونُ أَنَا وَأُمَّتِي أَوَّلَ مَنْ يُجِيزُ ). (</w:t>
      </w:r>
      <w:r w:rsidRPr="00E12890">
        <w:rPr>
          <w:rStyle w:val="a5"/>
          <w:rFonts w:ascii="Amiri" w:hAnsi="Amiri" w:cs="Amiri"/>
          <w:sz w:val="34"/>
          <w:szCs w:val="34"/>
          <w:shd w:val="clear" w:color="auto" w:fill="auto"/>
          <w:rtl/>
        </w:rPr>
        <w:footnoteReference w:id="22"/>
      </w:r>
      <w:r w:rsidRPr="00E12890">
        <w:rPr>
          <w:rFonts w:ascii="Amiri" w:hAnsi="Amiri" w:cs="Amiri"/>
          <w:sz w:val="34"/>
          <w:szCs w:val="34"/>
          <w:shd w:val="clear" w:color="auto" w:fill="auto"/>
          <w:rtl/>
        </w:rPr>
        <w:t>)</w:t>
      </w:r>
    </w:p>
    <w:p w14:paraId="537EAD04" w14:textId="18D6FAF2" w:rsidR="00D46598" w:rsidRPr="00E12890" w:rsidRDefault="00D94191" w:rsidP="004B4371">
      <w:pPr>
        <w:pStyle w:val="2"/>
        <w:rPr>
          <w:rtl/>
        </w:rPr>
      </w:pPr>
      <w:bookmarkStart w:id="17" w:name="_Toc160532389"/>
      <w:r w:rsidRPr="00E12890">
        <w:rPr>
          <w:rtl/>
        </w:rPr>
        <w:t xml:space="preserve">المطلب الثاني: </w:t>
      </w:r>
      <w:r w:rsidR="00A8365A" w:rsidRPr="00E12890">
        <w:rPr>
          <w:rtl/>
        </w:rPr>
        <w:t>حكم الإيمان</w:t>
      </w:r>
      <w:r w:rsidR="008800F2" w:rsidRPr="00E12890">
        <w:rPr>
          <w:rtl/>
        </w:rPr>
        <w:t xml:space="preserve"> </w:t>
      </w:r>
      <w:r w:rsidRPr="00E12890">
        <w:rPr>
          <w:rtl/>
        </w:rPr>
        <w:t>بعموم صفات الله</w:t>
      </w:r>
      <w:r w:rsidR="001C4E3B" w:rsidRPr="00E12890">
        <w:rPr>
          <w:rtl/>
        </w:rPr>
        <w:t xml:space="preserve"> </w:t>
      </w:r>
      <w:r w:rsidRPr="00E12890">
        <w:rPr>
          <w:rtl/>
        </w:rPr>
        <w:t>- تبارك وتعالى</w:t>
      </w:r>
      <w:r w:rsidR="001C4E3B" w:rsidRPr="00E12890">
        <w:rPr>
          <w:rtl/>
        </w:rPr>
        <w:t xml:space="preserve"> -</w:t>
      </w:r>
      <w:bookmarkEnd w:id="17"/>
      <w:r w:rsidR="003B543A" w:rsidRPr="00E12890">
        <w:rPr>
          <w:rtl/>
        </w:rPr>
        <w:t xml:space="preserve"> </w:t>
      </w:r>
    </w:p>
    <w:p w14:paraId="3DC05117" w14:textId="7EFFC695" w:rsidR="00616C2B" w:rsidRPr="00E12890" w:rsidRDefault="00D94191" w:rsidP="004B4371">
      <w:pPr>
        <w:pStyle w:val="a3"/>
        <w:spacing w:before="40" w:after="40" w:line="216" w:lineRule="auto"/>
        <w:ind w:firstLine="397"/>
        <w:jc w:val="both"/>
        <w:rPr>
          <w:rFonts w:ascii="Amiri" w:hAnsi="Amiri" w:cs="Amiri"/>
          <w:b/>
          <w:bCs/>
          <w:color w:val="FF0000"/>
          <w:sz w:val="34"/>
          <w:szCs w:val="34"/>
          <w:shd w:val="clear" w:color="auto" w:fill="auto"/>
          <w:rtl/>
        </w:rPr>
      </w:pPr>
      <w:r w:rsidRPr="00E12890">
        <w:rPr>
          <w:rFonts w:ascii="Amiri" w:hAnsi="Amiri" w:cs="Amiri"/>
          <w:sz w:val="34"/>
          <w:szCs w:val="34"/>
          <w:shd w:val="clear" w:color="auto" w:fill="auto"/>
          <w:rtl/>
        </w:rPr>
        <w:t>يجب الإيمان</w:t>
      </w:r>
      <w:r w:rsidR="00616C2B"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ب</w:t>
      </w:r>
      <w:r w:rsidR="00616C2B" w:rsidRPr="00E12890">
        <w:rPr>
          <w:rFonts w:ascii="Amiri" w:hAnsi="Amiri" w:cs="Amiri"/>
          <w:sz w:val="34"/>
          <w:szCs w:val="34"/>
          <w:shd w:val="clear" w:color="auto" w:fill="auto"/>
          <w:rtl/>
        </w:rPr>
        <w:t>صفات الله تبارك وتعالى والتصديق الجازم بها، والاعتقاد اللازم</w:t>
      </w:r>
      <w:r w:rsidR="008800F2" w:rsidRPr="00E12890">
        <w:rPr>
          <w:rFonts w:ascii="Amiri" w:hAnsi="Amiri" w:cs="Amiri"/>
          <w:sz w:val="34"/>
          <w:szCs w:val="34"/>
          <w:shd w:val="clear" w:color="auto" w:fill="auto"/>
          <w:rtl/>
        </w:rPr>
        <w:t xml:space="preserve"> </w:t>
      </w:r>
      <w:r w:rsidR="00616C2B" w:rsidRPr="00E12890">
        <w:rPr>
          <w:rFonts w:ascii="Amiri" w:hAnsi="Amiri" w:cs="Amiri"/>
          <w:sz w:val="34"/>
          <w:szCs w:val="34"/>
          <w:shd w:val="clear" w:color="auto" w:fill="auto"/>
          <w:rtl/>
        </w:rPr>
        <w:t>لها والإقرار بجميع ما ورد منها في كتاب الله تعالى، وفي سنة رسوله - صلى الله عليه وسلم</w:t>
      </w:r>
      <w:r w:rsidR="00486D70" w:rsidRPr="00E12890">
        <w:rPr>
          <w:rFonts w:ascii="Amiri" w:hAnsi="Amiri" w:cs="Amiri"/>
          <w:sz w:val="34"/>
          <w:szCs w:val="34"/>
          <w:shd w:val="clear" w:color="auto" w:fill="auto"/>
          <w:rtl/>
        </w:rPr>
        <w:t>-</w:t>
      </w:r>
      <w:r w:rsidR="00616C2B" w:rsidRPr="00E12890">
        <w:rPr>
          <w:rFonts w:ascii="Amiri" w:hAnsi="Amiri" w:cs="Amiri"/>
          <w:sz w:val="34"/>
          <w:szCs w:val="34"/>
          <w:shd w:val="clear" w:color="auto" w:fill="auto"/>
          <w:rtl/>
        </w:rPr>
        <w:t xml:space="preserve">، وإثباتها لله تعالى على الحقيقة على الوجه اللائق </w:t>
      </w:r>
      <w:r w:rsidR="00486D70" w:rsidRPr="00E12890">
        <w:rPr>
          <w:rFonts w:ascii="Amiri" w:hAnsi="Amiri" w:cs="Amiri"/>
          <w:sz w:val="34"/>
          <w:szCs w:val="34"/>
          <w:shd w:val="clear" w:color="auto" w:fill="auto"/>
          <w:rtl/>
        </w:rPr>
        <w:t>به - سبحانه -</w:t>
      </w:r>
      <w:r w:rsidR="00616C2B" w:rsidRPr="00E12890">
        <w:rPr>
          <w:rFonts w:ascii="Amiri" w:hAnsi="Amiri" w:cs="Amiri"/>
          <w:sz w:val="34"/>
          <w:szCs w:val="34"/>
          <w:shd w:val="clear" w:color="auto" w:fill="auto"/>
          <w:rtl/>
        </w:rPr>
        <w:t xml:space="preserve"> بلا تأويل ولا تعطيل ولا تكيف ولا تشبيه ولا تمثيل.</w:t>
      </w:r>
    </w:p>
    <w:p w14:paraId="15F3A2A5" w14:textId="77777777" w:rsidR="00923629" w:rsidRPr="00E12890" w:rsidRDefault="00923629" w:rsidP="004B4371">
      <w:pPr>
        <w:pStyle w:val="a3"/>
        <w:spacing w:before="40" w:after="40" w:line="216" w:lineRule="auto"/>
        <w:ind w:firstLine="397"/>
        <w:jc w:val="both"/>
        <w:rPr>
          <w:rFonts w:ascii="Amiri" w:hAnsi="Amiri" w:cs="Amiri"/>
          <w:b/>
          <w:bCs/>
          <w:shd w:val="clear" w:color="auto" w:fill="auto"/>
          <w:rtl/>
        </w:rPr>
      </w:pPr>
      <w:r w:rsidRPr="00E12890">
        <w:rPr>
          <w:rFonts w:ascii="Amiri" w:hAnsi="Amiri" w:cs="Amiri"/>
          <w:b/>
          <w:bCs/>
          <w:shd w:val="clear" w:color="auto" w:fill="auto"/>
          <w:rtl/>
        </w:rPr>
        <w:t>وفي هذا الصدد يقول</w:t>
      </w:r>
      <w:r w:rsidR="00616C2B" w:rsidRPr="00E12890">
        <w:rPr>
          <w:rFonts w:ascii="Amiri" w:hAnsi="Amiri" w:cs="Amiri"/>
          <w:b/>
          <w:bCs/>
          <w:shd w:val="clear" w:color="auto" w:fill="auto"/>
          <w:rtl/>
        </w:rPr>
        <w:t xml:space="preserve"> </w:t>
      </w:r>
      <w:r w:rsidR="00E67B89" w:rsidRPr="00E12890">
        <w:rPr>
          <w:rFonts w:ascii="Amiri" w:hAnsi="Amiri" w:cs="Amiri"/>
          <w:b/>
          <w:bCs/>
          <w:shd w:val="clear" w:color="auto" w:fill="auto"/>
          <w:rtl/>
        </w:rPr>
        <w:t>الإمام</w:t>
      </w:r>
      <w:r w:rsidR="00616C2B" w:rsidRPr="00E12890">
        <w:rPr>
          <w:rFonts w:ascii="Amiri" w:hAnsi="Amiri" w:cs="Amiri"/>
          <w:b/>
          <w:bCs/>
          <w:shd w:val="clear" w:color="auto" w:fill="auto"/>
          <w:rtl/>
        </w:rPr>
        <w:t xml:space="preserve"> أبو عثمان الصابوني</w:t>
      </w:r>
      <w:r w:rsidR="00616C2B" w:rsidRPr="00E12890">
        <w:rPr>
          <w:rFonts w:ascii="Amiri" w:hAnsi="Amiri" w:cs="Amiri"/>
          <w:shd w:val="clear" w:color="auto" w:fill="auto"/>
          <w:rtl/>
        </w:rPr>
        <w:t xml:space="preserve"> (ت:449</w:t>
      </w:r>
      <w:r w:rsidR="008D0C9A" w:rsidRPr="00E12890">
        <w:rPr>
          <w:rFonts w:ascii="Amiri" w:hAnsi="Amiri" w:cs="Amiri"/>
          <w:shd w:val="clear" w:color="auto" w:fill="auto"/>
          <w:rtl/>
        </w:rPr>
        <w:t>هـ</w:t>
      </w:r>
      <w:r w:rsidR="00616C2B" w:rsidRPr="00E12890">
        <w:rPr>
          <w:rFonts w:ascii="Amiri" w:hAnsi="Amiri" w:cs="Amiri"/>
          <w:shd w:val="clear" w:color="auto" w:fill="auto"/>
          <w:rtl/>
        </w:rPr>
        <w:t>)</w:t>
      </w:r>
      <w:r w:rsidRPr="00E12890">
        <w:rPr>
          <w:rFonts w:ascii="Amiri" w:hAnsi="Amiri" w:cs="Amiri"/>
          <w:shd w:val="clear" w:color="auto" w:fill="auto"/>
          <w:rtl/>
        </w:rPr>
        <w:t xml:space="preserve"> </w:t>
      </w:r>
      <w:r w:rsidRPr="00E12890">
        <w:rPr>
          <w:rFonts w:ascii="Amiri" w:hAnsi="Amiri" w:cs="Amiri"/>
          <w:b/>
          <w:bCs/>
          <w:shd w:val="clear" w:color="auto" w:fill="auto"/>
          <w:rtl/>
        </w:rPr>
        <w:t>- رحمه الله -:</w:t>
      </w:r>
    </w:p>
    <w:p w14:paraId="3EB34BC3" w14:textId="394F89D9" w:rsidR="00616C2B" w:rsidRPr="00E12890" w:rsidRDefault="00616C2B" w:rsidP="004B4371">
      <w:pPr>
        <w:pStyle w:val="a3"/>
        <w:spacing w:before="40" w:after="40" w:line="216"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"وكذلك يقولون </w:t>
      </w:r>
      <w:r w:rsidR="00923629"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أي: أصحاب الحديث</w:t>
      </w:r>
      <w:r w:rsidR="00923629"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Pr>
        <w:t> </w:t>
      </w:r>
      <w:r w:rsidRPr="00E12890">
        <w:rPr>
          <w:rStyle w:val="a9"/>
          <w:rFonts w:ascii="Amiri" w:hAnsi="Amiri" w:cs="Amiri"/>
          <w:b w:val="0"/>
          <w:bCs w:val="0"/>
          <w:sz w:val="34"/>
          <w:szCs w:val="34"/>
          <w:shd w:val="clear" w:color="auto" w:fill="auto"/>
          <w:rtl/>
        </w:rPr>
        <w:t>في جميع الصفات التي نزل بذكرها القرآن، ووردت بها الأخبار الصحاح من السمع والبصر والعين والوجه والعلم والقوة والقدرة والعزة والعظمة والإرادة والمشيئة والقول والكلام والرضا والسخط والحياة واليقظة والفرح والضحك وغيرها</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 xml:space="preserve">من غير تشبيه لشيء من ذلك بصفات المربوبين المخلوقين، بل ينتهون فيها إلى ما قاله الله تعالى وقاله رسوله </w:t>
      </w:r>
      <w:r w:rsidR="00923629"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صلى الله عليه وسلم</w:t>
      </w:r>
      <w:r w:rsidR="00923629"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 من غير زيادة عليه ولا إضافة إليه ولا تكييف له ولا تشبيه ولا تحريف ولا تبديل ولا تغيير، ولا إزالة </w:t>
      </w:r>
      <w:r w:rsidRPr="00E12890">
        <w:rPr>
          <w:rFonts w:ascii="Amiri" w:hAnsi="Amiri" w:cs="Amiri"/>
          <w:sz w:val="34"/>
          <w:szCs w:val="34"/>
          <w:shd w:val="clear" w:color="auto" w:fill="auto"/>
          <w:rtl/>
        </w:rPr>
        <w:lastRenderedPageBreak/>
        <w:t xml:space="preserve">للفظ الخبر عما تعرفه العرب وتضعه عليه، بتأويل منكر يُستنكر، ويجرونه على </w:t>
      </w:r>
      <w:r w:rsidRPr="00E12890">
        <w:rPr>
          <w:rFonts w:ascii="Amiri" w:hAnsi="Amiri" w:cs="Amiri"/>
          <w:shd w:val="clear" w:color="auto" w:fill="auto"/>
          <w:rtl/>
        </w:rPr>
        <w:t>الظاهر، ويكلون علمه إلى الله تعالى، ويقرون بأن تأويله لا يعلمه إلا الله</w:t>
      </w:r>
      <w:r w:rsidR="00923629" w:rsidRPr="00E12890">
        <w:rPr>
          <w:rFonts w:ascii="Amiri" w:hAnsi="Amiri" w:cs="Amiri"/>
          <w:shd w:val="clear" w:color="auto" w:fill="auto"/>
          <w:rtl/>
        </w:rPr>
        <w:t>.".</w:t>
      </w:r>
      <w:r w:rsidR="004B4371" w:rsidRPr="00E12890">
        <w:rPr>
          <w:rFonts w:ascii="Amiri" w:hAnsi="Amiri" w:cs="Amiri" w:hint="cs"/>
          <w:shd w:val="clear" w:color="auto" w:fill="auto"/>
          <w:rtl/>
        </w:rPr>
        <w:t xml:space="preserve"> </w:t>
      </w:r>
      <w:r w:rsidR="00923629" w:rsidRPr="00E12890">
        <w:rPr>
          <w:rFonts w:ascii="Amiri" w:hAnsi="Amiri" w:cs="Amiri"/>
          <w:shd w:val="clear" w:color="auto" w:fill="auto"/>
          <w:rtl/>
        </w:rPr>
        <w:t>(</w:t>
      </w:r>
      <w:r w:rsidR="00923629" w:rsidRPr="00E12890">
        <w:rPr>
          <w:rStyle w:val="a5"/>
          <w:rFonts w:ascii="Amiri" w:hAnsi="Amiri" w:cs="Amiri"/>
          <w:shd w:val="clear" w:color="auto" w:fill="auto"/>
          <w:rtl/>
        </w:rPr>
        <w:footnoteReference w:id="23"/>
      </w:r>
      <w:r w:rsidR="00923629" w:rsidRPr="00E12890">
        <w:rPr>
          <w:rFonts w:ascii="Amiri" w:hAnsi="Amiri" w:cs="Amiri"/>
          <w:shd w:val="clear" w:color="auto" w:fill="auto"/>
          <w:rtl/>
        </w:rPr>
        <w:t>)</w:t>
      </w:r>
    </w:p>
    <w:p w14:paraId="7F6E5E0A" w14:textId="77777777" w:rsidR="00486D70" w:rsidRPr="00E12890" w:rsidRDefault="00486D70" w:rsidP="004B4371">
      <w:pPr>
        <w:pStyle w:val="a3"/>
        <w:spacing w:before="40" w:after="40" w:line="240" w:lineRule="auto"/>
        <w:ind w:firstLine="397"/>
        <w:jc w:val="both"/>
        <w:rPr>
          <w:rFonts w:ascii="Amiri" w:hAnsi="Amiri" w:cs="Amiri"/>
          <w:sz w:val="34"/>
          <w:szCs w:val="34"/>
          <w:shd w:val="clear" w:color="auto" w:fill="auto"/>
        </w:rPr>
      </w:pPr>
      <w:r w:rsidRPr="00E12890">
        <w:rPr>
          <w:rStyle w:val="a9"/>
          <w:rFonts w:ascii="Amiri" w:hAnsi="Amiri" w:cs="Amiri"/>
          <w:sz w:val="34"/>
          <w:szCs w:val="34"/>
          <w:shd w:val="clear" w:color="auto" w:fill="auto"/>
          <w:rtl/>
        </w:rPr>
        <w:t>قال الإمام أحمدُ بنُ حَنبَلٍ</w:t>
      </w:r>
      <w:r w:rsidRPr="00E12890">
        <w:rPr>
          <w:rStyle w:val="a9"/>
          <w:rFonts w:ascii="Amiri" w:hAnsi="Amiri" w:cs="Amiri"/>
          <w:b w:val="0"/>
          <w:bCs w:val="0"/>
          <w:sz w:val="34"/>
          <w:szCs w:val="34"/>
          <w:shd w:val="clear" w:color="auto" w:fill="auto"/>
          <w:rtl/>
        </w:rPr>
        <w:t xml:space="preserve"> (ت: 241هـ) </w:t>
      </w:r>
      <w:r w:rsidRPr="00E12890">
        <w:rPr>
          <w:rStyle w:val="a9"/>
          <w:rFonts w:ascii="Amiri" w:hAnsi="Amiri" w:cs="Amiri"/>
          <w:sz w:val="34"/>
          <w:szCs w:val="34"/>
          <w:shd w:val="clear" w:color="auto" w:fill="auto"/>
          <w:rtl/>
        </w:rPr>
        <w:t>- رحمه الله</w:t>
      </w:r>
      <w:r w:rsidRPr="00E12890">
        <w:rPr>
          <w:rStyle w:val="a9"/>
          <w:rFonts w:ascii="Amiri" w:hAnsi="Amiri" w:cs="Amiri"/>
          <w:sz w:val="34"/>
          <w:szCs w:val="34"/>
          <w:shd w:val="clear" w:color="auto" w:fill="auto"/>
        </w:rPr>
        <w:t> -:</w:t>
      </w:r>
    </w:p>
    <w:p w14:paraId="481A9C8B" w14:textId="77777777" w:rsidR="00486D70" w:rsidRPr="00E12890" w:rsidRDefault="00486D70"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w:t>
      </w:r>
      <w:r w:rsidRPr="00E12890">
        <w:rPr>
          <w:rFonts w:ascii="Amiri" w:hAnsi="Amiri" w:cs="Amiri"/>
          <w:sz w:val="34"/>
          <w:szCs w:val="34"/>
          <w:shd w:val="clear" w:color="auto" w:fill="auto"/>
          <w:rtl/>
        </w:rPr>
        <w:t>لا يوصف الله إلا بما وصَف به نفسَه، أو وصفه به رسوله - صلى الله عليه وسلم - لا يتجاوز القرآن والحديث". (</w:t>
      </w:r>
      <w:r w:rsidRPr="00E12890">
        <w:rPr>
          <w:rStyle w:val="a5"/>
          <w:rFonts w:ascii="Amiri" w:hAnsi="Amiri" w:cs="Amiri"/>
          <w:sz w:val="34"/>
          <w:szCs w:val="34"/>
          <w:shd w:val="clear" w:color="auto" w:fill="auto"/>
          <w:rtl/>
        </w:rPr>
        <w:footnoteReference w:id="24"/>
      </w:r>
      <w:r w:rsidRPr="00E12890">
        <w:rPr>
          <w:rFonts w:ascii="Amiri" w:hAnsi="Amiri" w:cs="Amiri"/>
          <w:sz w:val="34"/>
          <w:szCs w:val="34"/>
          <w:shd w:val="clear" w:color="auto" w:fill="auto"/>
          <w:rtl/>
        </w:rPr>
        <w:t>)</w:t>
      </w:r>
    </w:p>
    <w:p w14:paraId="3FF46487" w14:textId="77777777" w:rsidR="00D94191" w:rsidRPr="00E12890" w:rsidRDefault="00D94191" w:rsidP="004B4371">
      <w:pPr>
        <w:pStyle w:val="2"/>
        <w:spacing w:line="240" w:lineRule="auto"/>
      </w:pPr>
      <w:bookmarkStart w:id="18" w:name="_Toc160532390"/>
      <w:r w:rsidRPr="00E12890">
        <w:rPr>
          <w:rtl/>
        </w:rPr>
        <w:t xml:space="preserve">المطلب الثالث: حكم الإيمان بصِفَتَيِ " الإِتْيَانِ وَالْمَجِيءِ </w:t>
      </w:r>
      <w:r w:rsidR="00D46598" w:rsidRPr="00E12890">
        <w:rPr>
          <w:rtl/>
        </w:rPr>
        <w:t>"</w:t>
      </w:r>
      <w:r w:rsidRPr="00E12890">
        <w:rPr>
          <w:rtl/>
        </w:rPr>
        <w:t xml:space="preserve"> - خاصة -</w:t>
      </w:r>
      <w:bookmarkEnd w:id="18"/>
      <w:r w:rsidRPr="00E12890">
        <w:rPr>
          <w:rtl/>
        </w:rPr>
        <w:t xml:space="preserve"> </w:t>
      </w:r>
    </w:p>
    <w:p w14:paraId="1DC15554" w14:textId="77777777" w:rsidR="00A8365A" w:rsidRPr="00E12890" w:rsidRDefault="0062201B" w:rsidP="004B4371">
      <w:pPr>
        <w:pStyle w:val="a3"/>
        <w:spacing w:before="40" w:after="40" w:line="240" w:lineRule="auto"/>
        <w:ind w:firstLine="397"/>
        <w:jc w:val="both"/>
        <w:rPr>
          <w:rFonts w:ascii="Amiri" w:hAnsi="Amiri" w:cs="Amiri"/>
          <w:b/>
          <w:bCs/>
          <w:shd w:val="clear" w:color="auto" w:fill="auto"/>
          <w:rtl/>
        </w:rPr>
      </w:pPr>
      <w:r w:rsidRPr="00E12890">
        <w:rPr>
          <w:rFonts w:ascii="Amiri" w:hAnsi="Amiri" w:cs="Amiri"/>
          <w:b/>
          <w:bCs/>
          <w:shd w:val="clear" w:color="auto" w:fill="auto"/>
          <w:rtl/>
        </w:rPr>
        <w:t xml:space="preserve">وأما الكلام عن </w:t>
      </w:r>
      <w:r w:rsidR="00F57925" w:rsidRPr="00E12890">
        <w:rPr>
          <w:rFonts w:ascii="Amiri" w:hAnsi="Amiri" w:cs="Amiri"/>
          <w:b/>
          <w:bCs/>
          <w:shd w:val="clear" w:color="auto" w:fill="auto"/>
          <w:rtl/>
        </w:rPr>
        <w:t xml:space="preserve">حكم </w:t>
      </w:r>
      <w:r w:rsidR="00A8365A" w:rsidRPr="00E12890">
        <w:rPr>
          <w:rFonts w:ascii="Amiri" w:hAnsi="Amiri" w:cs="Amiri"/>
          <w:b/>
          <w:bCs/>
          <w:shd w:val="clear" w:color="auto" w:fill="auto"/>
          <w:rtl/>
        </w:rPr>
        <w:t xml:space="preserve">الإيمان بصِفَتَيِ " الإِتْيَانِ وَالْمَجِيءِ </w:t>
      </w:r>
      <w:r w:rsidR="001F1AC6" w:rsidRPr="00E12890">
        <w:rPr>
          <w:rFonts w:ascii="Amiri" w:hAnsi="Amiri" w:cs="Amiri"/>
          <w:b/>
          <w:bCs/>
          <w:shd w:val="clear" w:color="auto" w:fill="auto"/>
          <w:rtl/>
        </w:rPr>
        <w:t>"</w:t>
      </w:r>
      <w:r w:rsidR="00A8365A" w:rsidRPr="00E12890">
        <w:rPr>
          <w:rFonts w:ascii="Amiri" w:hAnsi="Amiri" w:cs="Amiri"/>
          <w:b/>
          <w:bCs/>
          <w:shd w:val="clear" w:color="auto" w:fill="auto"/>
          <w:rtl/>
        </w:rPr>
        <w:t xml:space="preserve"> </w:t>
      </w:r>
      <w:r w:rsidRPr="00E12890">
        <w:rPr>
          <w:rFonts w:ascii="Amiri" w:hAnsi="Amiri" w:cs="Amiri"/>
          <w:b/>
          <w:bCs/>
          <w:shd w:val="clear" w:color="auto" w:fill="auto"/>
          <w:rtl/>
        </w:rPr>
        <w:t xml:space="preserve">- خاصة - فإنه يجب الإيمان بهما </w:t>
      </w:r>
      <w:r w:rsidR="00A8365A" w:rsidRPr="00E12890">
        <w:rPr>
          <w:rFonts w:ascii="Amiri" w:hAnsi="Amiri" w:cs="Amiri"/>
          <w:b/>
          <w:bCs/>
          <w:shd w:val="clear" w:color="auto" w:fill="auto"/>
          <w:rtl/>
        </w:rPr>
        <w:t>على الحقيقة على الوجه اللائق بذات الله تعالى:</w:t>
      </w:r>
    </w:p>
    <w:p w14:paraId="15EA6B40" w14:textId="6201B6FB" w:rsidR="004B4371" w:rsidRPr="00E12890" w:rsidRDefault="000A0243" w:rsidP="004B4371">
      <w:pPr>
        <w:pStyle w:val="a3"/>
        <w:widowControl w:val="0"/>
        <w:spacing w:before="40" w:after="40" w:line="216"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وذلك بأنـ</w:t>
      </w:r>
      <w:r w:rsidR="00F57925"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w:t>
      </w:r>
      <w:r w:rsidR="00A8365A" w:rsidRPr="00E12890">
        <w:rPr>
          <w:rFonts w:ascii="Amiri" w:hAnsi="Amiri" w:cs="Amiri"/>
          <w:sz w:val="34"/>
          <w:szCs w:val="34"/>
          <w:shd w:val="clear" w:color="auto" w:fill="auto"/>
          <w:rtl/>
        </w:rPr>
        <w:t xml:space="preserve">يوصف الله تعالى بالإتيان والمجيء حقيقة كما يليق بجلاله وعظمة سلطانه، مع انتفاء المماثلة بينه وبين خلقه، فهو سبحانه يأتي إلى السماء الدنيا حين يبقى ثلث الليل الآخر، ويأتي إلى السماء الدنيا عشية يوم عرفة ويباهي بهم الملائكة، ويأتي يوم القيامة للقضاء بين عباده حقيقة، ولا يعلم كيفية إتيانه ومجيئه إلا هو سبحانه وتعالى؛ لأن الخوض في الكيفية خوض فيما لا مدرك للعقل فيه، ولا يمكن الوصول إليه، إلا بوحي منزل، وقد جاء القرآن والسُّنَّة بإثبات ذلك على المعلوم المعهود من لغة العرب، ولم </w:t>
      </w:r>
      <w:r w:rsidR="00A8365A" w:rsidRPr="00E12890">
        <w:rPr>
          <w:rFonts w:ascii="Amiri" w:hAnsi="Amiri" w:cs="Amiri"/>
          <w:sz w:val="34"/>
          <w:szCs w:val="34"/>
          <w:shd w:val="clear" w:color="auto" w:fill="auto"/>
          <w:rtl/>
        </w:rPr>
        <w:lastRenderedPageBreak/>
        <w:t>يأت بذكر الكيفية، فوجب الكف عن الخوض فيها</w:t>
      </w:r>
      <w:r w:rsidR="00DD569B" w:rsidRPr="00E12890">
        <w:rPr>
          <w:rFonts w:ascii="Amiri" w:hAnsi="Amiri" w:cs="Amiri"/>
          <w:sz w:val="34"/>
          <w:szCs w:val="34"/>
          <w:shd w:val="clear" w:color="auto" w:fill="auto"/>
          <w:rtl/>
        </w:rPr>
        <w:t>". (</w:t>
      </w:r>
      <w:r w:rsidR="00DD569B" w:rsidRPr="00E12890">
        <w:rPr>
          <w:rStyle w:val="a5"/>
          <w:rFonts w:ascii="Amiri" w:hAnsi="Amiri" w:cs="Amiri"/>
          <w:sz w:val="34"/>
          <w:szCs w:val="34"/>
          <w:shd w:val="clear" w:color="auto" w:fill="auto"/>
          <w:rtl/>
        </w:rPr>
        <w:footnoteReference w:id="25"/>
      </w:r>
      <w:r w:rsidR="00DD569B" w:rsidRPr="00E12890">
        <w:rPr>
          <w:rFonts w:ascii="Amiri" w:hAnsi="Amiri" w:cs="Amiri"/>
          <w:sz w:val="34"/>
          <w:szCs w:val="34"/>
          <w:shd w:val="clear" w:color="auto" w:fill="auto"/>
          <w:rtl/>
        </w:rPr>
        <w:t>)</w:t>
      </w:r>
      <w:r w:rsidR="00A8365A" w:rsidRPr="00E12890">
        <w:rPr>
          <w:rFonts w:ascii="Amiri" w:hAnsi="Amiri" w:cs="Amiri"/>
          <w:sz w:val="34"/>
          <w:szCs w:val="34"/>
          <w:shd w:val="clear" w:color="auto" w:fill="auto"/>
        </w:rPr>
        <w:t>.</w:t>
      </w:r>
    </w:p>
    <w:p w14:paraId="76D5B217" w14:textId="77777777" w:rsidR="004B4371" w:rsidRPr="00E12890" w:rsidRDefault="004B4371">
      <w:pPr>
        <w:bidi w:val="0"/>
        <w:rPr>
          <w:rFonts w:ascii="Amiri" w:eastAsia="Calibri" w:hAnsi="Amiri" w:cs="Amiri"/>
          <w:sz w:val="34"/>
          <w:szCs w:val="34"/>
          <w:rtl/>
        </w:rPr>
      </w:pPr>
      <w:r w:rsidRPr="00E12890">
        <w:rPr>
          <w:rFonts w:ascii="Amiri" w:hAnsi="Amiri" w:cs="Amiri"/>
          <w:sz w:val="34"/>
          <w:szCs w:val="34"/>
          <w:rtl/>
        </w:rPr>
        <w:br w:type="page"/>
      </w:r>
    </w:p>
    <w:p w14:paraId="1CF33988" w14:textId="5D213FE8" w:rsidR="00732BCF" w:rsidRPr="00E12890" w:rsidRDefault="00732BCF" w:rsidP="004B4371">
      <w:pPr>
        <w:pStyle w:val="1"/>
        <w:bidi/>
        <w:rPr>
          <w:rStyle w:val="a9"/>
          <w:b/>
          <w:bCs w:val="0"/>
          <w:rtl/>
        </w:rPr>
      </w:pPr>
      <w:bookmarkStart w:id="19" w:name="_Toc160532391"/>
      <w:r w:rsidRPr="00E12890">
        <w:rPr>
          <w:rStyle w:val="a9"/>
          <w:rFonts w:hint="cs"/>
          <w:b/>
          <w:bCs w:val="0"/>
          <w:rtl/>
        </w:rPr>
        <w:lastRenderedPageBreak/>
        <w:t>المبحث الثالث:</w:t>
      </w:r>
      <w:r w:rsidRPr="00E12890">
        <w:rPr>
          <w:rStyle w:val="a9"/>
          <w:b/>
          <w:bCs w:val="0"/>
          <w:rtl/>
        </w:rPr>
        <w:t xml:space="preserve"> القول في </w:t>
      </w:r>
      <w:r w:rsidRPr="00E12890">
        <w:rPr>
          <w:rFonts w:hint="cs"/>
          <w:rtl/>
        </w:rPr>
        <w:t xml:space="preserve">صِفَتَيِ " </w:t>
      </w:r>
      <w:r w:rsidRPr="00E12890">
        <w:rPr>
          <w:rtl/>
        </w:rPr>
        <w:t>الإ</w:t>
      </w:r>
      <w:r w:rsidRPr="00E12890">
        <w:rPr>
          <w:rFonts w:hint="cs"/>
          <w:rtl/>
        </w:rPr>
        <w:t>ِ</w:t>
      </w:r>
      <w:r w:rsidRPr="00E12890">
        <w:rPr>
          <w:rtl/>
        </w:rPr>
        <w:t>ت</w:t>
      </w:r>
      <w:r w:rsidRPr="00E12890">
        <w:rPr>
          <w:rFonts w:hint="cs"/>
          <w:rtl/>
        </w:rPr>
        <w:t>ْ</w:t>
      </w:r>
      <w:r w:rsidRPr="00E12890">
        <w:rPr>
          <w:rtl/>
        </w:rPr>
        <w:t>ي</w:t>
      </w:r>
      <w:r w:rsidRPr="00E12890">
        <w:rPr>
          <w:rFonts w:hint="cs"/>
          <w:rtl/>
        </w:rPr>
        <w:t>َ</w:t>
      </w:r>
      <w:r w:rsidRPr="00E12890">
        <w:rPr>
          <w:rtl/>
        </w:rPr>
        <w:t>ان</w:t>
      </w:r>
      <w:r w:rsidRPr="00E12890">
        <w:rPr>
          <w:rFonts w:hint="cs"/>
          <w:rtl/>
        </w:rPr>
        <w:t>ِ</w:t>
      </w:r>
      <w:r w:rsidRPr="00E12890">
        <w:rPr>
          <w:rtl/>
        </w:rPr>
        <w:t xml:space="preserve"> و</w:t>
      </w:r>
      <w:r w:rsidRPr="00E12890">
        <w:rPr>
          <w:rFonts w:hint="cs"/>
          <w:rtl/>
        </w:rPr>
        <w:t>َ</w:t>
      </w:r>
      <w:r w:rsidRPr="00E12890">
        <w:rPr>
          <w:rtl/>
        </w:rPr>
        <w:t>ال</w:t>
      </w:r>
      <w:r w:rsidRPr="00E12890">
        <w:rPr>
          <w:rFonts w:hint="cs"/>
          <w:rtl/>
        </w:rPr>
        <w:t>ْ</w:t>
      </w:r>
      <w:r w:rsidRPr="00E12890">
        <w:rPr>
          <w:rtl/>
        </w:rPr>
        <w:t>م</w:t>
      </w:r>
      <w:r w:rsidRPr="00E12890">
        <w:rPr>
          <w:rFonts w:hint="cs"/>
          <w:rtl/>
        </w:rPr>
        <w:t>َ</w:t>
      </w:r>
      <w:r w:rsidRPr="00E12890">
        <w:rPr>
          <w:rtl/>
        </w:rPr>
        <w:t>ج</w:t>
      </w:r>
      <w:r w:rsidRPr="00E12890">
        <w:rPr>
          <w:rFonts w:hint="cs"/>
          <w:rtl/>
        </w:rPr>
        <w:t>ِ</w:t>
      </w:r>
      <w:r w:rsidRPr="00E12890">
        <w:rPr>
          <w:rtl/>
        </w:rPr>
        <w:t>يء</w:t>
      </w:r>
      <w:r w:rsidRPr="00E12890">
        <w:rPr>
          <w:rFonts w:hint="cs"/>
          <w:rtl/>
        </w:rPr>
        <w:t xml:space="preserve">ِ " </w:t>
      </w:r>
      <w:r w:rsidRPr="00E12890">
        <w:rPr>
          <w:rStyle w:val="a9"/>
          <w:rFonts w:hint="cs"/>
          <w:b/>
          <w:bCs w:val="0"/>
          <w:rtl/>
        </w:rPr>
        <w:t xml:space="preserve">وبيان </w:t>
      </w:r>
      <w:r w:rsidRPr="00E12890">
        <w:rPr>
          <w:rStyle w:val="a9"/>
          <w:b/>
          <w:bCs w:val="0"/>
          <w:rtl/>
        </w:rPr>
        <w:t>معتَقد أهل السُّنَّة والجماعة</w:t>
      </w:r>
      <w:r w:rsidRPr="00E12890">
        <w:rPr>
          <w:rStyle w:val="a9"/>
          <w:rFonts w:hint="cs"/>
          <w:b/>
          <w:bCs w:val="0"/>
          <w:rtl/>
        </w:rPr>
        <w:t xml:space="preserve"> فيهما</w:t>
      </w:r>
      <w:bookmarkEnd w:id="19"/>
    </w:p>
    <w:p w14:paraId="39F2CADB" w14:textId="77777777" w:rsidR="00732BCF" w:rsidRPr="00E12890" w:rsidRDefault="00732BCF" w:rsidP="004B4371">
      <w:pPr>
        <w:pStyle w:val="a3"/>
        <w:spacing w:before="40" w:after="40" w:line="240" w:lineRule="auto"/>
        <w:ind w:firstLine="397"/>
        <w:jc w:val="both"/>
        <w:rPr>
          <w:rStyle w:val="a9"/>
          <w:rFonts w:ascii="Amiri" w:hAnsi="Amiri" w:cs="Amiri"/>
          <w:color w:val="FF0000"/>
          <w:sz w:val="34"/>
          <w:szCs w:val="34"/>
          <w:bdr w:val="none" w:sz="0" w:space="0" w:color="auto" w:frame="1"/>
          <w:shd w:val="clear" w:color="auto" w:fill="auto"/>
          <w:rtl/>
        </w:rPr>
      </w:pPr>
      <w:r w:rsidRPr="00E12890">
        <w:rPr>
          <w:rStyle w:val="a9"/>
          <w:rFonts w:ascii="Amiri" w:hAnsi="Amiri" w:cs="Amiri"/>
          <w:color w:val="FF0000"/>
          <w:sz w:val="34"/>
          <w:szCs w:val="34"/>
          <w:bdr w:val="none" w:sz="0" w:space="0" w:color="auto" w:frame="1"/>
          <w:shd w:val="clear" w:color="auto" w:fill="auto"/>
          <w:rtl/>
        </w:rPr>
        <w:t xml:space="preserve"> وفيه مطلبان: </w:t>
      </w:r>
    </w:p>
    <w:p w14:paraId="325D1318" w14:textId="77777777" w:rsidR="00732BCF" w:rsidRPr="00E12890" w:rsidRDefault="00732BCF" w:rsidP="004B4371">
      <w:pPr>
        <w:pStyle w:val="2"/>
        <w:rPr>
          <w:rtl/>
        </w:rPr>
      </w:pPr>
      <w:bookmarkStart w:id="20" w:name="_Toc160532392"/>
      <w:r w:rsidRPr="00E12890">
        <w:rPr>
          <w:rStyle w:val="a9"/>
          <w:rFonts w:hint="cs"/>
          <w:b w:val="0"/>
          <w:bCs w:val="0"/>
          <w:rtl/>
        </w:rPr>
        <w:t>المطلب الأول: إيجاز</w:t>
      </w:r>
      <w:r w:rsidRPr="00E12890">
        <w:rPr>
          <w:rStyle w:val="a9"/>
          <w:b w:val="0"/>
          <w:bCs w:val="0"/>
          <w:rtl/>
        </w:rPr>
        <w:t xml:space="preserve"> القول في </w:t>
      </w:r>
      <w:r w:rsidRPr="00E12890">
        <w:rPr>
          <w:rFonts w:hint="cs"/>
          <w:rtl/>
        </w:rPr>
        <w:t xml:space="preserve">صِفَتَيِ " </w:t>
      </w:r>
      <w:r w:rsidRPr="00E12890">
        <w:rPr>
          <w:rtl/>
        </w:rPr>
        <w:t>الإ</w:t>
      </w:r>
      <w:r w:rsidRPr="00E12890">
        <w:rPr>
          <w:rFonts w:hint="cs"/>
          <w:rtl/>
        </w:rPr>
        <w:t>ِ</w:t>
      </w:r>
      <w:r w:rsidRPr="00E12890">
        <w:rPr>
          <w:rtl/>
        </w:rPr>
        <w:t>ت</w:t>
      </w:r>
      <w:r w:rsidRPr="00E12890">
        <w:rPr>
          <w:rFonts w:hint="cs"/>
          <w:rtl/>
        </w:rPr>
        <w:t>ْ</w:t>
      </w:r>
      <w:r w:rsidRPr="00E12890">
        <w:rPr>
          <w:rtl/>
        </w:rPr>
        <w:t>ي</w:t>
      </w:r>
      <w:r w:rsidRPr="00E12890">
        <w:rPr>
          <w:rFonts w:hint="cs"/>
          <w:rtl/>
        </w:rPr>
        <w:t>َ</w:t>
      </w:r>
      <w:r w:rsidRPr="00E12890">
        <w:rPr>
          <w:rtl/>
        </w:rPr>
        <w:t>ان</w:t>
      </w:r>
      <w:r w:rsidRPr="00E12890">
        <w:rPr>
          <w:rFonts w:hint="cs"/>
          <w:rtl/>
        </w:rPr>
        <w:t>ِ</w:t>
      </w:r>
      <w:r w:rsidRPr="00E12890">
        <w:rPr>
          <w:rtl/>
        </w:rPr>
        <w:t xml:space="preserve"> و</w:t>
      </w:r>
      <w:r w:rsidRPr="00E12890">
        <w:rPr>
          <w:rFonts w:hint="cs"/>
          <w:rtl/>
        </w:rPr>
        <w:t>َ</w:t>
      </w:r>
      <w:r w:rsidRPr="00E12890">
        <w:rPr>
          <w:rtl/>
        </w:rPr>
        <w:t>ال</w:t>
      </w:r>
      <w:r w:rsidRPr="00E12890">
        <w:rPr>
          <w:rFonts w:hint="cs"/>
          <w:rtl/>
        </w:rPr>
        <w:t>ْ</w:t>
      </w:r>
      <w:r w:rsidRPr="00E12890">
        <w:rPr>
          <w:rtl/>
        </w:rPr>
        <w:t>م</w:t>
      </w:r>
      <w:r w:rsidRPr="00E12890">
        <w:rPr>
          <w:rFonts w:hint="cs"/>
          <w:rtl/>
        </w:rPr>
        <w:t>َ</w:t>
      </w:r>
      <w:r w:rsidRPr="00E12890">
        <w:rPr>
          <w:rtl/>
        </w:rPr>
        <w:t>ج</w:t>
      </w:r>
      <w:r w:rsidRPr="00E12890">
        <w:rPr>
          <w:rFonts w:hint="cs"/>
          <w:rtl/>
        </w:rPr>
        <w:t>ِ</w:t>
      </w:r>
      <w:r w:rsidRPr="00E12890">
        <w:rPr>
          <w:rtl/>
        </w:rPr>
        <w:t>يء</w:t>
      </w:r>
      <w:r w:rsidRPr="00E12890">
        <w:rPr>
          <w:rFonts w:hint="cs"/>
          <w:rtl/>
        </w:rPr>
        <w:t>ِ "</w:t>
      </w:r>
      <w:bookmarkEnd w:id="20"/>
    </w:p>
    <w:p w14:paraId="37B249E6" w14:textId="77777777" w:rsidR="00732BCF" w:rsidRPr="00E12890" w:rsidRDefault="00732BCF"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ونوجز الكلام</w:t>
      </w:r>
      <w:r w:rsidRPr="00E12890">
        <w:rPr>
          <w:rStyle w:val="a9"/>
          <w:rFonts w:ascii="Amiri" w:hAnsi="Amiri" w:cs="Amiri"/>
          <w:sz w:val="34"/>
          <w:szCs w:val="34"/>
          <w:bdr w:val="none" w:sz="0" w:space="0" w:color="auto" w:frame="1"/>
          <w:shd w:val="clear" w:color="auto" w:fill="auto"/>
          <w:rtl/>
        </w:rPr>
        <w:t xml:space="preserve"> عن القول في </w:t>
      </w:r>
      <w:r w:rsidRPr="00E12890">
        <w:rPr>
          <w:rFonts w:ascii="Amiri" w:hAnsi="Amiri" w:cs="Amiri"/>
          <w:b/>
          <w:bCs/>
          <w:sz w:val="34"/>
          <w:szCs w:val="34"/>
          <w:shd w:val="clear" w:color="auto" w:fill="auto"/>
          <w:rtl/>
        </w:rPr>
        <w:t xml:space="preserve">صِفَتَيِ </w:t>
      </w: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الإِتْيَانِ وَالْمَجِيءِ </w:t>
      </w: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فيما يلي: </w:t>
      </w:r>
    </w:p>
    <w:p w14:paraId="4DC9CFA6" w14:textId="77777777" w:rsidR="00CA4E9C" w:rsidRPr="00E12890" w:rsidRDefault="00CA4E9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أولًا:</w:t>
      </w:r>
      <w:r w:rsidRPr="00E12890">
        <w:rPr>
          <w:rFonts w:ascii="Amiri" w:hAnsi="Amiri" w:cs="Amiri"/>
          <w:sz w:val="34"/>
          <w:szCs w:val="34"/>
          <w:shd w:val="clear" w:color="auto" w:fill="auto"/>
          <w:rtl/>
        </w:rPr>
        <w:t xml:space="preserve"> </w:t>
      </w:r>
      <w:r w:rsidR="00DE19E9" w:rsidRPr="00E12890">
        <w:rPr>
          <w:rFonts w:ascii="Amiri" w:hAnsi="Amiri" w:cs="Amiri"/>
          <w:b/>
          <w:bCs/>
          <w:sz w:val="34"/>
          <w:szCs w:val="34"/>
          <w:shd w:val="clear" w:color="auto" w:fill="auto"/>
          <w:rtl/>
        </w:rPr>
        <w:t>الإِتْيَانُ وَالْمَجِيءُ</w:t>
      </w:r>
      <w:r w:rsidR="009053AF" w:rsidRPr="00E12890">
        <w:rPr>
          <w:rFonts w:ascii="Amiri" w:hAnsi="Amiri" w:cs="Amiri"/>
          <w:b/>
          <w:bCs/>
          <w:sz w:val="34"/>
          <w:szCs w:val="34"/>
          <w:shd w:val="clear" w:color="auto" w:fill="auto"/>
          <w:rtl/>
        </w:rPr>
        <w:t>:</w:t>
      </w:r>
      <w:r w:rsidRPr="00E12890">
        <w:rPr>
          <w:rFonts w:ascii="Amiri" w:hAnsi="Amiri" w:cs="Amiri"/>
          <w:sz w:val="34"/>
          <w:szCs w:val="34"/>
          <w:shd w:val="clear" w:color="auto" w:fill="auto"/>
          <w:rtl/>
        </w:rPr>
        <w:t xml:space="preserve"> صِفَتَانِ فِعليَّتانِ خَبَرِيَّتَان ثابتتانِ لله تعالى على الحقيقة </w:t>
      </w:r>
    </w:p>
    <w:p w14:paraId="522FFE00" w14:textId="77777777" w:rsidR="00CA4E9C" w:rsidRPr="00E12890" w:rsidRDefault="00CA4E9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على وجه يليق بذاته تعالى بدلالة الكِتابِ والسُّنَّةِ وإجماع سلف الأمة</w:t>
      </w:r>
    </w:p>
    <w:p w14:paraId="16303905" w14:textId="798A5E17" w:rsidR="00090BA0" w:rsidRPr="00E12890" w:rsidRDefault="00557EF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ثانيًا:</w:t>
      </w:r>
      <w:r w:rsidRPr="00E12890">
        <w:rPr>
          <w:rFonts w:ascii="Amiri" w:hAnsi="Amiri" w:cs="Amiri"/>
          <w:sz w:val="34"/>
          <w:szCs w:val="34"/>
          <w:shd w:val="clear" w:color="auto" w:fill="auto"/>
          <w:rtl/>
        </w:rPr>
        <w:t xml:space="preserve"> </w:t>
      </w:r>
      <w:r w:rsidR="00454EA9" w:rsidRPr="00E12890">
        <w:rPr>
          <w:rFonts w:ascii="Amiri" w:hAnsi="Amiri" w:cs="Amiri"/>
          <w:b/>
          <w:bCs/>
          <w:sz w:val="34"/>
          <w:szCs w:val="34"/>
          <w:shd w:val="clear" w:color="auto" w:fill="auto"/>
          <w:rtl/>
        </w:rPr>
        <w:t>الإِتْيَانُ وَالْمَجِيءُ:</w:t>
      </w:r>
      <w:r w:rsidR="00454EA9" w:rsidRPr="00E12890">
        <w:rPr>
          <w:rFonts w:ascii="Amiri" w:hAnsi="Amiri" w:cs="Amiri"/>
          <w:sz w:val="34"/>
          <w:szCs w:val="34"/>
          <w:shd w:val="clear" w:color="auto" w:fill="auto"/>
          <w:rtl/>
        </w:rPr>
        <w:t xml:space="preserve"> صِفَتَانِ فِعليَّتانِ</w:t>
      </w:r>
      <w:r w:rsidR="00090BA0" w:rsidRPr="00E12890">
        <w:rPr>
          <w:rFonts w:ascii="Amiri" w:hAnsi="Amiri" w:cs="Amiri"/>
          <w:sz w:val="34"/>
          <w:szCs w:val="34"/>
          <w:shd w:val="clear" w:color="auto" w:fill="auto"/>
          <w:rtl/>
        </w:rPr>
        <w:t xml:space="preserve"> خَبَرِيَّتَان</w:t>
      </w:r>
      <w:r w:rsidR="00454EA9" w:rsidRPr="00E12890">
        <w:rPr>
          <w:rFonts w:ascii="Amiri" w:hAnsi="Amiri" w:cs="Amiri"/>
          <w:sz w:val="34"/>
          <w:szCs w:val="34"/>
          <w:shd w:val="clear" w:color="auto" w:fill="auto"/>
          <w:rtl/>
        </w:rPr>
        <w:t xml:space="preserve">، ومما يُستدل </w:t>
      </w:r>
      <w:r w:rsidRPr="00E12890">
        <w:rPr>
          <w:rFonts w:ascii="Amiri" w:hAnsi="Amiri" w:cs="Amiri"/>
          <w:sz w:val="34"/>
          <w:szCs w:val="34"/>
          <w:shd w:val="clear" w:color="auto" w:fill="auto"/>
          <w:rtl/>
        </w:rPr>
        <w:t xml:space="preserve">به </w:t>
      </w:r>
      <w:r w:rsidR="00454EA9" w:rsidRPr="00E12890">
        <w:rPr>
          <w:rFonts w:ascii="Amiri" w:hAnsi="Amiri" w:cs="Amiri"/>
          <w:sz w:val="34"/>
          <w:szCs w:val="34"/>
          <w:shd w:val="clear" w:color="auto" w:fill="auto"/>
          <w:rtl/>
        </w:rPr>
        <w:t>على ذلك</w:t>
      </w:r>
      <w:r w:rsidR="008800F2" w:rsidRPr="00E12890">
        <w:rPr>
          <w:rFonts w:ascii="Amiri" w:hAnsi="Amiri" w:cs="Amiri"/>
          <w:sz w:val="34"/>
          <w:szCs w:val="34"/>
          <w:shd w:val="clear" w:color="auto" w:fill="auto"/>
          <w:rtl/>
        </w:rPr>
        <w:t xml:space="preserve"> </w:t>
      </w:r>
      <w:r w:rsidR="00454EA9" w:rsidRPr="00E12890">
        <w:rPr>
          <w:rFonts w:ascii="Amiri" w:hAnsi="Amiri" w:cs="Amiri"/>
          <w:sz w:val="34"/>
          <w:szCs w:val="34"/>
          <w:shd w:val="clear" w:color="auto" w:fill="auto"/>
          <w:rtl/>
        </w:rPr>
        <w:t>قوله تعالى</w:t>
      </w:r>
      <w:proofErr w:type="gramStart"/>
      <w:r w:rsidR="00454EA9" w:rsidRPr="00E12890">
        <w:rPr>
          <w:rFonts w:ascii="Amiri" w:hAnsi="Amiri" w:cs="Amiri"/>
          <w:sz w:val="34"/>
          <w:szCs w:val="34"/>
          <w:shd w:val="clear" w:color="auto" w:fill="auto"/>
          <w:rtl/>
        </w:rPr>
        <w:t>:</w:t>
      </w:r>
      <w:r w:rsidR="000927DE" w:rsidRPr="00E12890">
        <w:rPr>
          <w:rFonts w:ascii="Amiri" w:eastAsia="Times New Roman" w:hAnsi="Amiri" w:cs="Amiri"/>
          <w:b/>
          <w:bCs/>
          <w:sz w:val="34"/>
          <w:szCs w:val="34"/>
          <w:shd w:val="clear" w:color="auto" w:fill="auto"/>
          <w:rtl/>
        </w:rPr>
        <w:t xml:space="preserve"> </w:t>
      </w:r>
      <w:r w:rsidR="00454EA9" w:rsidRPr="00E12890">
        <w:rPr>
          <w:rFonts w:ascii="Amiri" w:eastAsia="Times New Roman" w:hAnsi="Amiri" w:cs="Amiri"/>
          <w:b/>
          <w:bCs/>
          <w:sz w:val="34"/>
          <w:szCs w:val="34"/>
          <w:shd w:val="clear" w:color="auto" w:fill="auto"/>
          <w:rtl/>
        </w:rPr>
        <w:t>﴿</w:t>
      </w:r>
      <w:proofErr w:type="gramEnd"/>
      <w:r w:rsidR="00454EA9" w:rsidRPr="00E12890">
        <w:rPr>
          <w:rFonts w:ascii="Amiri" w:hAnsi="Amiri" w:cs="Amiri"/>
          <w:color w:val="000000"/>
          <w:sz w:val="34"/>
          <w:szCs w:val="34"/>
          <w:shd w:val="clear" w:color="auto" w:fill="auto"/>
          <w:rtl/>
        </w:rPr>
        <w:t xml:space="preserve"> </w:t>
      </w:r>
      <w:r w:rsidR="00454EA9" w:rsidRPr="00E12890">
        <w:rPr>
          <w:rFonts w:ascii="Amiri" w:hAnsi="Amiri" w:cs="Amiri"/>
          <w:b/>
          <w:bCs/>
          <w:sz w:val="34"/>
          <w:szCs w:val="34"/>
          <w:shd w:val="clear" w:color="auto" w:fill="auto"/>
          <w:rtl/>
        </w:rPr>
        <w:t>فَعَّالٌ لِمَا يُرِيدُ</w:t>
      </w:r>
      <w:r w:rsidR="00454EA9" w:rsidRPr="00E12890">
        <w:rPr>
          <w:rFonts w:ascii="Amiri" w:hAnsi="Amiri" w:cs="Amiri"/>
          <w:b/>
          <w:bCs/>
          <w:sz w:val="34"/>
          <w:szCs w:val="34"/>
          <w:shd w:val="clear" w:color="auto" w:fill="auto"/>
        </w:rPr>
        <w:t xml:space="preserve"> </w:t>
      </w:r>
      <w:r w:rsidR="00454EA9" w:rsidRPr="00E12890">
        <w:rPr>
          <w:rFonts w:ascii="Amiri" w:eastAsia="Times New Roman" w:hAnsi="Amiri" w:cs="Amiri"/>
          <w:b/>
          <w:bCs/>
          <w:sz w:val="34"/>
          <w:szCs w:val="34"/>
          <w:shd w:val="clear" w:color="auto" w:fill="auto"/>
          <w:rtl/>
        </w:rPr>
        <w:t>﴾</w:t>
      </w:r>
      <w:r w:rsidR="00454EA9" w:rsidRPr="00E12890">
        <w:rPr>
          <w:rFonts w:ascii="Amiri" w:hAnsi="Amiri" w:cs="Amiri"/>
          <w:b/>
          <w:bCs/>
          <w:sz w:val="34"/>
          <w:szCs w:val="34"/>
          <w:shd w:val="clear" w:color="auto" w:fill="auto"/>
          <w:rtl/>
        </w:rPr>
        <w:t xml:space="preserve"> </w:t>
      </w:r>
      <w:r w:rsidR="00454EA9" w:rsidRPr="00E12890">
        <w:rPr>
          <w:rFonts w:ascii="Amiri" w:hAnsi="Amiri" w:cs="Amiri"/>
          <w:sz w:val="34"/>
          <w:szCs w:val="34"/>
          <w:shd w:val="clear" w:color="auto" w:fill="auto"/>
          <w:rtl/>
        </w:rPr>
        <w:t>(البروج: 16)،</w:t>
      </w:r>
      <w:r w:rsidRPr="00E12890">
        <w:rPr>
          <w:rFonts w:ascii="Amiri" w:hAnsi="Amiri" w:cs="Amiri"/>
          <w:sz w:val="34"/>
          <w:szCs w:val="34"/>
          <w:shd w:val="clear" w:color="auto" w:fill="auto"/>
          <w:rtl/>
        </w:rPr>
        <w:t xml:space="preserve"> </w:t>
      </w:r>
      <w:r w:rsidR="00454EA9" w:rsidRPr="00E12890">
        <w:rPr>
          <w:rFonts w:ascii="Amiri" w:hAnsi="Amiri" w:cs="Amiri"/>
          <w:sz w:val="34"/>
          <w:szCs w:val="34"/>
          <w:shd w:val="clear" w:color="auto" w:fill="auto"/>
          <w:rtl/>
        </w:rPr>
        <w:t>وهذه الآية تعد أصلًا في إثبات صفات الفعل لله تعالى على الوجه اللائق به - سبحانه -.</w:t>
      </w:r>
    </w:p>
    <w:p w14:paraId="53082153" w14:textId="77777777" w:rsidR="004069C7" w:rsidRPr="00E12890" w:rsidRDefault="00090BA0"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ثالثًا:</w:t>
      </w: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الإِتْيَانُ وَالْمَجِيءُ:</w:t>
      </w:r>
      <w:r w:rsidRPr="00E12890">
        <w:rPr>
          <w:rFonts w:ascii="Amiri" w:hAnsi="Amiri" w:cs="Amiri"/>
          <w:sz w:val="34"/>
          <w:szCs w:val="34"/>
          <w:shd w:val="clear" w:color="auto" w:fill="auto"/>
          <w:rtl/>
        </w:rPr>
        <w:t xml:space="preserve"> صِفَتَانِ فِعليَّتانِ </w:t>
      </w:r>
    </w:p>
    <w:p w14:paraId="79F342F1" w14:textId="77777777" w:rsidR="00892473" w:rsidRPr="00E12890" w:rsidRDefault="004069C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والصِّفاتُ الفعليةٌ:</w:t>
      </w:r>
      <w:r w:rsidRPr="00E12890">
        <w:rPr>
          <w:rFonts w:ascii="Amiri" w:hAnsi="Amiri" w:cs="Amiri"/>
          <w:sz w:val="34"/>
          <w:szCs w:val="34"/>
          <w:shd w:val="clear" w:color="auto" w:fill="auto"/>
          <w:rtl/>
        </w:rPr>
        <w:t xml:space="preserve"> هي الصِّفاتُ المُتعلِّقةُ بمشيئةِ اللهِ وقُدرتِه؛ إنْ شاء فعَلَ، وإنْ شاء لم يفعَلْ؛ كالمَجيءِ، والنُّزولِ،</w:t>
      </w:r>
      <w:r w:rsidR="00892473" w:rsidRPr="00E12890">
        <w:rPr>
          <w:rFonts w:ascii="Amiri" w:hAnsi="Amiri" w:cs="Amiri"/>
          <w:sz w:val="34"/>
          <w:szCs w:val="34"/>
          <w:shd w:val="clear" w:color="auto" w:fill="auto"/>
          <w:rtl/>
        </w:rPr>
        <w:t xml:space="preserve"> والرضا،</w:t>
      </w:r>
      <w:r w:rsidRPr="00E12890">
        <w:rPr>
          <w:rFonts w:ascii="Amiri" w:hAnsi="Amiri" w:cs="Amiri"/>
          <w:sz w:val="34"/>
          <w:szCs w:val="34"/>
          <w:shd w:val="clear" w:color="auto" w:fill="auto"/>
          <w:rtl/>
        </w:rPr>
        <w:t xml:space="preserve"> والغضَبِ، والفَرَحِ، والضَّحِكِ،</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الخَلقُ، والإحياء والإماتة، والرِّزقُ،</w:t>
      </w:r>
      <w:r w:rsidR="00892473" w:rsidRPr="00E12890">
        <w:rPr>
          <w:rFonts w:ascii="Amiri" w:hAnsi="Amiri" w:cs="Amiri"/>
          <w:sz w:val="34"/>
          <w:szCs w:val="34"/>
          <w:shd w:val="clear" w:color="auto" w:fill="auto"/>
          <w:rtl/>
        </w:rPr>
        <w:t xml:space="preserve"> والتَّدبير، والكلام،</w:t>
      </w:r>
      <w:r w:rsidRPr="00E12890">
        <w:rPr>
          <w:rFonts w:ascii="Amiri" w:hAnsi="Amiri" w:cs="Amiri"/>
          <w:sz w:val="34"/>
          <w:szCs w:val="34"/>
          <w:shd w:val="clear" w:color="auto" w:fill="auto"/>
          <w:rtl/>
        </w:rPr>
        <w:t xml:space="preserve"> والعَدلُ، والإحسانُ، والتفَضُّلُ، والإنعامُ، والثَّوابُ، والعِقابُ، والحَشرُ، والنَّشرُ</w:t>
      </w:r>
      <w:r w:rsidR="00892473" w:rsidRPr="00E12890">
        <w:rPr>
          <w:rFonts w:ascii="Amiri" w:hAnsi="Amiri" w:cs="Amiri"/>
          <w:sz w:val="34"/>
          <w:szCs w:val="34"/>
          <w:shd w:val="clear" w:color="auto" w:fill="auto"/>
          <w:rtl/>
        </w:rPr>
        <w:t>.</w:t>
      </w:r>
    </w:p>
    <w:p w14:paraId="045C16EF" w14:textId="77777777" w:rsidR="004069C7" w:rsidRPr="00E12890" w:rsidRDefault="004069C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رابعًا:</w:t>
      </w: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الإِتْيَانُ وَالْمَجِيءُ:</w:t>
      </w:r>
      <w:r w:rsidRPr="00E12890">
        <w:rPr>
          <w:rFonts w:ascii="Amiri" w:hAnsi="Amiri" w:cs="Amiri"/>
          <w:sz w:val="34"/>
          <w:szCs w:val="34"/>
          <w:shd w:val="clear" w:color="auto" w:fill="auto"/>
          <w:rtl/>
        </w:rPr>
        <w:t xml:space="preserve"> صِفَتَانِ فِعليَّتانِ </w:t>
      </w:r>
    </w:p>
    <w:p w14:paraId="5BE87A35" w14:textId="7C887F0E" w:rsidR="00090BA0" w:rsidRPr="00E12890" w:rsidRDefault="004069C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وهما صفتان </w:t>
      </w:r>
      <w:r w:rsidR="00BB153A" w:rsidRPr="00E12890">
        <w:rPr>
          <w:rFonts w:ascii="Amiri" w:hAnsi="Amiri" w:cs="Amiri"/>
          <w:sz w:val="34"/>
          <w:szCs w:val="34"/>
          <w:shd w:val="clear" w:color="auto" w:fill="auto"/>
          <w:rtl/>
        </w:rPr>
        <w:t>يستدل عليهما ب</w:t>
      </w:r>
      <w:r w:rsidR="00090BA0" w:rsidRPr="00E12890">
        <w:rPr>
          <w:rFonts w:ascii="Amiri" w:hAnsi="Amiri" w:cs="Amiri"/>
          <w:sz w:val="34"/>
          <w:szCs w:val="34"/>
          <w:shd w:val="clear" w:color="auto" w:fill="auto"/>
          <w:rtl/>
        </w:rPr>
        <w:t>أن الله</w:t>
      </w:r>
      <w:r w:rsidR="008800F2" w:rsidRPr="00E12890">
        <w:rPr>
          <w:rFonts w:ascii="Amiri" w:hAnsi="Amiri" w:cs="Amiri"/>
          <w:sz w:val="34"/>
          <w:szCs w:val="34"/>
          <w:shd w:val="clear" w:color="auto" w:fill="auto"/>
          <w:rtl/>
        </w:rPr>
        <w:t xml:space="preserve"> </w:t>
      </w:r>
      <w:r w:rsidR="00090BA0" w:rsidRPr="00E12890">
        <w:rPr>
          <w:rFonts w:ascii="Amiri" w:hAnsi="Amiri" w:cs="Amiri"/>
          <w:sz w:val="34"/>
          <w:szCs w:val="34"/>
          <w:shd w:val="clear" w:color="auto" w:fill="auto"/>
          <w:rtl/>
        </w:rPr>
        <w:t>يأتي لفصل القضاء في يوم القيامة</w:t>
      </w:r>
      <w:r w:rsidR="000927DE" w:rsidRPr="00E12890">
        <w:rPr>
          <w:rFonts w:ascii="Amiri" w:hAnsi="Amiri" w:cs="Amiri"/>
          <w:sz w:val="34"/>
          <w:szCs w:val="34"/>
          <w:shd w:val="clear" w:color="auto" w:fill="auto"/>
        </w:rPr>
        <w:t xml:space="preserve"> </w:t>
      </w:r>
      <w:r w:rsidR="00BB153A" w:rsidRPr="00E12890">
        <w:rPr>
          <w:rFonts w:ascii="Amiri" w:hAnsi="Amiri" w:cs="Amiri"/>
          <w:sz w:val="34"/>
          <w:szCs w:val="34"/>
          <w:shd w:val="clear" w:color="auto" w:fill="auto"/>
          <w:rtl/>
        </w:rPr>
        <w:t>بقوله</w:t>
      </w:r>
      <w:r w:rsidR="000927DE" w:rsidRPr="00E12890">
        <w:rPr>
          <w:rFonts w:ascii="Amiri" w:hAnsi="Amiri" w:cs="Amiri"/>
          <w:sz w:val="34"/>
          <w:szCs w:val="34"/>
          <w:shd w:val="clear" w:color="auto" w:fill="auto"/>
          <w:rtl/>
        </w:rPr>
        <w:t xml:space="preserve"> تعالى</w:t>
      </w:r>
      <w:proofErr w:type="gramStart"/>
      <w:r w:rsidR="000927DE" w:rsidRPr="00E12890">
        <w:rPr>
          <w:rFonts w:ascii="Amiri" w:hAnsi="Amiri" w:cs="Amiri"/>
          <w:sz w:val="34"/>
          <w:szCs w:val="34"/>
          <w:shd w:val="clear" w:color="auto" w:fill="auto"/>
          <w:rtl/>
        </w:rPr>
        <w:t xml:space="preserve">: </w:t>
      </w:r>
      <w:r w:rsidR="000927DE" w:rsidRPr="00E12890">
        <w:rPr>
          <w:rFonts w:ascii="Amiri" w:eastAsia="Times New Roman" w:hAnsi="Amiri" w:cs="Amiri"/>
          <w:b/>
          <w:bCs/>
          <w:sz w:val="34"/>
          <w:szCs w:val="34"/>
          <w:shd w:val="clear" w:color="auto" w:fill="auto"/>
          <w:rtl/>
        </w:rPr>
        <w:t>﴿</w:t>
      </w:r>
      <w:proofErr w:type="gramEnd"/>
      <w:r w:rsidR="008800F2" w:rsidRPr="00E12890">
        <w:rPr>
          <w:rFonts w:ascii="Amiri" w:hAnsi="Amiri" w:cs="Amiri"/>
          <w:color w:val="000000"/>
          <w:sz w:val="34"/>
          <w:szCs w:val="34"/>
          <w:shd w:val="clear" w:color="auto" w:fill="auto"/>
          <w:rtl/>
        </w:rPr>
        <w:t xml:space="preserve"> </w:t>
      </w:r>
      <w:r w:rsidR="000927DE" w:rsidRPr="00E12890">
        <w:rPr>
          <w:rFonts w:ascii="Amiri" w:hAnsi="Amiri" w:cs="Amiri"/>
          <w:b/>
          <w:bCs/>
          <w:sz w:val="34"/>
          <w:szCs w:val="34"/>
          <w:shd w:val="clear" w:color="auto" w:fill="auto"/>
          <w:rtl/>
        </w:rPr>
        <w:t xml:space="preserve">وَجَاءَ رَبُّكَ وَالْمَلَكُ صَفًّا </w:t>
      </w:r>
      <w:proofErr w:type="spellStart"/>
      <w:r w:rsidR="000927DE" w:rsidRPr="00E12890">
        <w:rPr>
          <w:rFonts w:ascii="Amiri" w:hAnsi="Amiri" w:cs="Amiri"/>
          <w:b/>
          <w:bCs/>
          <w:sz w:val="34"/>
          <w:szCs w:val="34"/>
          <w:shd w:val="clear" w:color="auto" w:fill="auto"/>
          <w:rtl/>
        </w:rPr>
        <w:t>صَفًّا</w:t>
      </w:r>
      <w:proofErr w:type="spellEnd"/>
      <w:r w:rsidR="000927DE" w:rsidRPr="00E12890">
        <w:rPr>
          <w:rFonts w:ascii="Amiri" w:eastAsia="Times New Roman"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 </w:t>
      </w:r>
      <w:r w:rsidR="000927DE" w:rsidRPr="00E12890">
        <w:rPr>
          <w:rFonts w:ascii="Amiri" w:hAnsi="Amiri" w:cs="Amiri"/>
          <w:sz w:val="34"/>
          <w:szCs w:val="34"/>
          <w:shd w:val="clear" w:color="auto" w:fill="auto"/>
          <w:rtl/>
        </w:rPr>
        <w:t>(</w:t>
      </w:r>
      <w:hyperlink r:id="rId22" w:tgtFrame="_blank" w:history="1">
        <w:r w:rsidR="000927DE" w:rsidRPr="00E12890">
          <w:rPr>
            <w:rFonts w:ascii="Amiri" w:hAnsi="Amiri" w:cs="Amiri"/>
            <w:sz w:val="34"/>
            <w:szCs w:val="34"/>
            <w:shd w:val="clear" w:color="auto" w:fill="auto"/>
            <w:rtl/>
          </w:rPr>
          <w:t>الفجر: 22)</w:t>
        </w:r>
        <w:r w:rsidRPr="00E12890">
          <w:rPr>
            <w:rFonts w:ascii="Amiri" w:hAnsi="Amiri" w:cs="Amiri"/>
            <w:sz w:val="34"/>
            <w:szCs w:val="34"/>
            <w:shd w:val="clear" w:color="auto" w:fill="auto"/>
            <w:rtl/>
          </w:rPr>
          <w:t>،</w:t>
        </w:r>
        <w:r w:rsidR="000927DE" w:rsidRPr="00E12890">
          <w:rPr>
            <w:rFonts w:ascii="Amiri" w:hAnsi="Amiri" w:cs="Amiri"/>
            <w:sz w:val="34"/>
            <w:szCs w:val="34"/>
            <w:shd w:val="clear" w:color="auto" w:fill="auto"/>
          </w:rPr>
          <w:t> </w:t>
        </w:r>
      </w:hyperlink>
      <w:r w:rsidRPr="00E12890">
        <w:rPr>
          <w:rFonts w:ascii="Amiri" w:eastAsia="Times New Roman" w:hAnsi="Amiri" w:cs="Amiri"/>
          <w:sz w:val="34"/>
          <w:szCs w:val="34"/>
          <w:shd w:val="clear" w:color="auto" w:fill="auto"/>
          <w:rtl/>
        </w:rPr>
        <w:t xml:space="preserve"> وقوله تعالى:</w:t>
      </w:r>
      <w:r w:rsidRPr="00E12890">
        <w:rPr>
          <w:rFonts w:ascii="Amiri" w:eastAsia="Times New Roman" w:hAnsi="Amiri" w:cs="Amiri"/>
          <w:b/>
          <w:bCs/>
          <w:sz w:val="34"/>
          <w:szCs w:val="34"/>
          <w:shd w:val="clear" w:color="auto" w:fill="auto"/>
          <w:rtl/>
        </w:rPr>
        <w:t xml:space="preserve"> ﴿</w:t>
      </w:r>
      <w:r w:rsidRPr="00E12890">
        <w:rPr>
          <w:rFonts w:ascii="Amiri" w:hAnsi="Amiri" w:cs="Amiri"/>
          <w:color w:val="000000"/>
          <w:sz w:val="34"/>
          <w:szCs w:val="34"/>
          <w:shd w:val="clear" w:color="auto" w:fill="auto"/>
          <w:rtl/>
        </w:rPr>
        <w:t xml:space="preserve"> </w:t>
      </w:r>
      <w:r w:rsidRPr="00E12890">
        <w:rPr>
          <w:rFonts w:ascii="Amiri" w:hAnsi="Amiri" w:cs="Amiri"/>
          <w:b/>
          <w:bCs/>
          <w:sz w:val="34"/>
          <w:szCs w:val="34"/>
          <w:shd w:val="clear" w:color="auto" w:fill="auto"/>
          <w:rtl/>
        </w:rPr>
        <w:lastRenderedPageBreak/>
        <w:t>هَلْ يَنظُرُونَ إِلَّا أَن تَأْتِيَهُمُ الْمَلَائِكَةُ أَوْ يَأْتِيَ رَبُّكَ أَوْ يَأْتِيَ بَعْضُ آيَاتِ</w:t>
      </w: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رَبِّكَ</w:t>
      </w: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w:t>
      </w:r>
      <w:r w:rsidRPr="00E12890">
        <w:rPr>
          <w:rFonts w:ascii="Amiri" w:eastAsia="Times New Roman" w:hAnsi="Amiri" w:cs="Amiri"/>
          <w:b/>
          <w:bCs/>
          <w:sz w:val="34"/>
          <w:szCs w:val="34"/>
          <w:shd w:val="clear" w:color="auto" w:fill="auto"/>
          <w:rtl/>
        </w:rPr>
        <w:t xml:space="preserve">﴾ </w:t>
      </w:r>
      <w:r w:rsidRPr="00E12890">
        <w:rPr>
          <w:rFonts w:ascii="Amiri" w:eastAsia="Times New Roman" w:hAnsi="Amiri" w:cs="Amiri"/>
          <w:sz w:val="34"/>
          <w:szCs w:val="34"/>
          <w:shd w:val="clear" w:color="auto" w:fill="auto"/>
          <w:rtl/>
        </w:rPr>
        <w:t>الآية</w:t>
      </w:r>
      <w:r w:rsidR="008800F2"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(الأنعام:</w:t>
      </w:r>
      <w:r w:rsidR="008800F2" w:rsidRPr="00E12890">
        <w:rPr>
          <w:rStyle w:val="ayatext"/>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158)</w:t>
      </w:r>
    </w:p>
    <w:p w14:paraId="00A5239E" w14:textId="77777777" w:rsidR="00A8001B" w:rsidRPr="00E12890" w:rsidRDefault="004069C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خامسًا</w:t>
      </w:r>
      <w:r w:rsidR="00BD5BA9" w:rsidRPr="00E12890">
        <w:rPr>
          <w:rFonts w:ascii="Amiri" w:hAnsi="Amiri" w:cs="Amiri"/>
          <w:b/>
          <w:bCs/>
          <w:sz w:val="34"/>
          <w:szCs w:val="34"/>
          <w:shd w:val="clear" w:color="auto" w:fill="auto"/>
          <w:rtl/>
        </w:rPr>
        <w:t>: الإِتْيَانُ وَالْمَجِيءُ:</w:t>
      </w:r>
      <w:r w:rsidR="00BD5BA9" w:rsidRPr="00E12890">
        <w:rPr>
          <w:rFonts w:ascii="Amiri" w:hAnsi="Amiri" w:cs="Amiri"/>
          <w:sz w:val="34"/>
          <w:szCs w:val="34"/>
          <w:shd w:val="clear" w:color="auto" w:fill="auto"/>
          <w:rtl/>
        </w:rPr>
        <w:t xml:space="preserve"> صِفَتَانِ خَبَرِيَّتَان</w:t>
      </w:r>
    </w:p>
    <w:p w14:paraId="5A540823" w14:textId="77777777" w:rsidR="00BD5BA9" w:rsidRPr="00E12890" w:rsidRDefault="00BD5BA9"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t>معنى</w:t>
      </w:r>
      <w:r w:rsidR="001A11D5" w:rsidRPr="00E12890">
        <w:rPr>
          <w:rFonts w:ascii="Amiri" w:hAnsi="Amiri" w:cs="Amiri"/>
          <w:b/>
          <w:bCs/>
          <w:sz w:val="34"/>
          <w:szCs w:val="34"/>
          <w:shd w:val="clear" w:color="auto" w:fill="auto"/>
          <w:rtl/>
        </w:rPr>
        <w:t xml:space="preserve"> الصفات الخبرية:</w:t>
      </w:r>
    </w:p>
    <w:p w14:paraId="64C91934" w14:textId="79B2C156" w:rsidR="001A11D5" w:rsidRPr="00E12890" w:rsidRDefault="00BD5BA9"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الصفات الخبرية هي:</w:t>
      </w:r>
      <w:r w:rsidRPr="00E12890">
        <w:rPr>
          <w:rFonts w:ascii="Amiri" w:hAnsi="Amiri" w:cs="Amiri"/>
          <w:sz w:val="34"/>
          <w:szCs w:val="34"/>
          <w:shd w:val="clear" w:color="auto" w:fill="auto"/>
          <w:rtl/>
        </w:rPr>
        <w:t xml:space="preserve"> صفات الله </w:t>
      </w:r>
      <w:proofErr w:type="gramStart"/>
      <w:r w:rsidRPr="00E12890">
        <w:rPr>
          <w:rFonts w:ascii="Amiri" w:hAnsi="Amiri" w:cs="Amiri"/>
          <w:sz w:val="34"/>
          <w:szCs w:val="34"/>
          <w:shd w:val="clear" w:color="auto" w:fill="auto"/>
          <w:rtl/>
        </w:rPr>
        <w:t>- تبارك</w:t>
      </w:r>
      <w:proofErr w:type="gramEnd"/>
      <w:r w:rsidRPr="00E12890">
        <w:rPr>
          <w:rFonts w:ascii="Amiri" w:hAnsi="Amiri" w:cs="Amiri"/>
          <w:sz w:val="34"/>
          <w:szCs w:val="34"/>
          <w:shd w:val="clear" w:color="auto" w:fill="auto"/>
          <w:rtl/>
        </w:rPr>
        <w:t xml:space="preserve"> وتعالى-</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الواردة في الكتاب</w:t>
      </w:r>
      <w:r w:rsidR="004B4371" w:rsidRPr="00E12890">
        <w:rPr>
          <w:rFonts w:ascii="Amiri" w:hAnsi="Amiri" w:cs="Amiri" w:hint="cs"/>
          <w:sz w:val="34"/>
          <w:szCs w:val="34"/>
          <w:shd w:val="clear" w:color="auto" w:fill="auto"/>
          <w:rtl/>
        </w:rPr>
        <w:t xml:space="preserve"> </w:t>
      </w:r>
      <w:r w:rsidRPr="00E12890">
        <w:rPr>
          <w:rFonts w:ascii="Amiri" w:hAnsi="Amiri" w:cs="Amiri"/>
          <w:sz w:val="34"/>
          <w:szCs w:val="34"/>
          <w:shd w:val="clear" w:color="auto" w:fill="auto"/>
          <w:rtl/>
        </w:rPr>
        <w:t xml:space="preserve">والسنة، وهي الصفات التي لا سبيل إلى إثباتها إلا السمع والخبر عما أخبرنا الله- تبارك </w:t>
      </w:r>
      <w:r w:rsidR="009565E1" w:rsidRPr="00E12890">
        <w:rPr>
          <w:rFonts w:ascii="Amiri" w:hAnsi="Amiri" w:cs="Amiri"/>
          <w:sz w:val="34"/>
          <w:szCs w:val="34"/>
          <w:shd w:val="clear" w:color="auto" w:fill="auto"/>
          <w:rtl/>
        </w:rPr>
        <w:t>وتعالى- به في كتابه،</w:t>
      </w:r>
      <w:r w:rsidRPr="00E12890">
        <w:rPr>
          <w:rFonts w:ascii="Amiri" w:hAnsi="Amiri" w:cs="Amiri"/>
          <w:sz w:val="34"/>
          <w:szCs w:val="34"/>
          <w:shd w:val="clear" w:color="auto" w:fill="auto"/>
          <w:rtl/>
        </w:rPr>
        <w:t xml:space="preserve"> أو أخبرنا به - رسول</w:t>
      </w:r>
      <w:r w:rsidR="001A11D5" w:rsidRPr="00E12890">
        <w:rPr>
          <w:rFonts w:ascii="Amiri" w:hAnsi="Amiri" w:cs="Amiri"/>
          <w:sz w:val="34"/>
          <w:szCs w:val="34"/>
          <w:shd w:val="clear" w:color="auto" w:fill="auto"/>
          <w:rtl/>
        </w:rPr>
        <w:t xml:space="preserve"> الله</w:t>
      </w:r>
      <w:r w:rsidRPr="00E12890">
        <w:rPr>
          <w:rFonts w:ascii="Amiri" w:hAnsi="Amiri" w:cs="Amiri"/>
          <w:sz w:val="34"/>
          <w:szCs w:val="34"/>
          <w:shd w:val="clear" w:color="auto" w:fill="auto"/>
          <w:rtl/>
        </w:rPr>
        <w:t xml:space="preserve"> في سنته الصحيحة الثابتة عنه</w:t>
      </w:r>
      <w:r w:rsidR="001A11D5" w:rsidRPr="00E12890">
        <w:rPr>
          <w:rFonts w:ascii="Amiri" w:hAnsi="Amiri" w:cs="Amiri"/>
          <w:sz w:val="34"/>
          <w:szCs w:val="34"/>
          <w:shd w:val="clear" w:color="auto" w:fill="auto"/>
          <w:rtl/>
        </w:rPr>
        <w:t xml:space="preserve"> </w:t>
      </w:r>
      <w:r w:rsidR="009565E1" w:rsidRPr="00E12890">
        <w:rPr>
          <w:rFonts w:ascii="Amiri" w:hAnsi="Amiri" w:cs="Amiri"/>
          <w:sz w:val="34"/>
          <w:szCs w:val="34"/>
          <w:shd w:val="clear" w:color="auto" w:fill="auto"/>
          <w:rtl/>
        </w:rPr>
        <w:t xml:space="preserve">- </w:t>
      </w:r>
      <w:r w:rsidR="001A11D5" w:rsidRPr="00E12890">
        <w:rPr>
          <w:rFonts w:ascii="Amiri" w:hAnsi="Amiri" w:cs="Amiri"/>
          <w:sz w:val="34"/>
          <w:szCs w:val="34"/>
          <w:shd w:val="clear" w:color="auto" w:fill="auto"/>
          <w:rtl/>
        </w:rPr>
        <w:t xml:space="preserve">صلوات ربي وسلامه عليه - </w:t>
      </w:r>
      <w:r w:rsidRPr="00E12890">
        <w:rPr>
          <w:rFonts w:ascii="Amiri" w:hAnsi="Amiri" w:cs="Amiri"/>
          <w:sz w:val="34"/>
          <w:szCs w:val="34"/>
          <w:shd w:val="clear" w:color="auto" w:fill="auto"/>
          <w:rtl/>
        </w:rPr>
        <w:t>، و</w:t>
      </w:r>
      <w:r w:rsidR="001A11D5" w:rsidRPr="00E12890">
        <w:rPr>
          <w:rFonts w:ascii="Amiri" w:hAnsi="Amiri" w:cs="Amiri"/>
          <w:sz w:val="34"/>
          <w:szCs w:val="34"/>
          <w:shd w:val="clear" w:color="auto" w:fill="auto"/>
          <w:rtl/>
        </w:rPr>
        <w:t>هذه الصفات</w:t>
      </w:r>
      <w:r w:rsidR="00BB153A" w:rsidRPr="00E12890">
        <w:rPr>
          <w:rFonts w:ascii="Amiri" w:hAnsi="Amiri" w:cs="Amiri"/>
          <w:sz w:val="34"/>
          <w:szCs w:val="34"/>
          <w:shd w:val="clear" w:color="auto" w:fill="auto"/>
          <w:rtl/>
        </w:rPr>
        <w:t>:</w:t>
      </w:r>
      <w:r w:rsidR="001A11D5" w:rsidRPr="00E12890">
        <w:rPr>
          <w:rFonts w:ascii="Amiri" w:hAnsi="Amiri" w:cs="Amiri"/>
          <w:sz w:val="34"/>
          <w:szCs w:val="34"/>
          <w:shd w:val="clear" w:color="auto" w:fill="auto"/>
          <w:rtl/>
        </w:rPr>
        <w:t xml:space="preserve"> هي الصفات الموسومة بـ</w:t>
      </w:r>
      <w:r w:rsidRPr="00E12890">
        <w:rPr>
          <w:rFonts w:ascii="Amiri" w:hAnsi="Amiri" w:cs="Amiri"/>
          <w:sz w:val="34"/>
          <w:szCs w:val="34"/>
          <w:shd w:val="clear" w:color="auto" w:fill="auto"/>
          <w:rtl/>
        </w:rPr>
        <w:t xml:space="preserve"> (</w:t>
      </w:r>
      <w:r w:rsidR="001A11D5" w:rsidRPr="00E12890">
        <w:rPr>
          <w:rFonts w:ascii="Amiri" w:hAnsi="Amiri" w:cs="Amiri"/>
          <w:sz w:val="34"/>
          <w:szCs w:val="34"/>
          <w:shd w:val="clear" w:color="auto" w:fill="auto"/>
          <w:rtl/>
        </w:rPr>
        <w:t>ال</w:t>
      </w:r>
      <w:r w:rsidRPr="00E12890">
        <w:rPr>
          <w:rFonts w:ascii="Amiri" w:hAnsi="Amiri" w:cs="Amiri"/>
          <w:sz w:val="34"/>
          <w:szCs w:val="34"/>
          <w:shd w:val="clear" w:color="auto" w:fill="auto"/>
          <w:rtl/>
        </w:rPr>
        <w:t xml:space="preserve">صفات </w:t>
      </w:r>
      <w:r w:rsidR="001A11D5" w:rsidRPr="00E12890">
        <w:rPr>
          <w:rFonts w:ascii="Amiri" w:hAnsi="Amiri" w:cs="Amiri"/>
          <w:sz w:val="34"/>
          <w:szCs w:val="34"/>
          <w:shd w:val="clear" w:color="auto" w:fill="auto"/>
          <w:rtl/>
        </w:rPr>
        <w:t>ال</w:t>
      </w:r>
      <w:r w:rsidRPr="00E12890">
        <w:rPr>
          <w:rFonts w:ascii="Amiri" w:hAnsi="Amiri" w:cs="Amiri"/>
          <w:sz w:val="34"/>
          <w:szCs w:val="34"/>
          <w:shd w:val="clear" w:color="auto" w:fill="auto"/>
          <w:rtl/>
        </w:rPr>
        <w:t>سمعية أو</w:t>
      </w:r>
      <w:r w:rsidR="001A11D5" w:rsidRPr="00E12890">
        <w:rPr>
          <w:rFonts w:ascii="Amiri" w:hAnsi="Amiri" w:cs="Amiri"/>
          <w:sz w:val="34"/>
          <w:szCs w:val="34"/>
          <w:shd w:val="clear" w:color="auto" w:fill="auto"/>
          <w:rtl/>
        </w:rPr>
        <w:t xml:space="preserve"> الصفات</w:t>
      </w:r>
      <w:r w:rsidRPr="00E12890">
        <w:rPr>
          <w:rFonts w:ascii="Amiri" w:hAnsi="Amiri" w:cs="Amiri"/>
          <w:sz w:val="34"/>
          <w:szCs w:val="34"/>
          <w:shd w:val="clear" w:color="auto" w:fill="auto"/>
          <w:rtl/>
        </w:rPr>
        <w:t xml:space="preserve"> </w:t>
      </w:r>
      <w:r w:rsidR="001A11D5" w:rsidRPr="00E12890">
        <w:rPr>
          <w:rFonts w:ascii="Amiri" w:hAnsi="Amiri" w:cs="Amiri"/>
          <w:sz w:val="34"/>
          <w:szCs w:val="34"/>
          <w:shd w:val="clear" w:color="auto" w:fill="auto"/>
          <w:rtl/>
        </w:rPr>
        <w:t>ال</w:t>
      </w:r>
      <w:r w:rsidRPr="00E12890">
        <w:rPr>
          <w:rFonts w:ascii="Amiri" w:hAnsi="Amiri" w:cs="Amiri"/>
          <w:sz w:val="34"/>
          <w:szCs w:val="34"/>
          <w:shd w:val="clear" w:color="auto" w:fill="auto"/>
          <w:rtl/>
        </w:rPr>
        <w:t>نقلية)</w:t>
      </w:r>
      <w:r w:rsidR="001A11D5" w:rsidRPr="00E12890">
        <w:rPr>
          <w:rFonts w:ascii="Amiri" w:hAnsi="Amiri" w:cs="Amiri"/>
          <w:sz w:val="34"/>
          <w:szCs w:val="34"/>
          <w:shd w:val="clear" w:color="auto" w:fill="auto"/>
          <w:rtl/>
        </w:rPr>
        <w:t>.</w:t>
      </w:r>
    </w:p>
    <w:p w14:paraId="11D8DA2D" w14:textId="6A9B1FA6" w:rsidR="001A11D5" w:rsidRPr="00E12890" w:rsidRDefault="00BD5BA9"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001A11D5" w:rsidRPr="00E12890">
        <w:rPr>
          <w:rFonts w:ascii="Amiri" w:hAnsi="Amiri" w:cs="Amiri"/>
          <w:sz w:val="34"/>
          <w:szCs w:val="34"/>
          <w:shd w:val="clear" w:color="auto" w:fill="auto"/>
          <w:rtl/>
        </w:rPr>
        <w:t>و</w:t>
      </w:r>
      <w:r w:rsidR="001A11D5" w:rsidRPr="00E12890">
        <w:rPr>
          <w:rFonts w:ascii="Amiri" w:hAnsi="Amiri" w:cs="Amiri"/>
          <w:b/>
          <w:bCs/>
          <w:sz w:val="34"/>
          <w:szCs w:val="34"/>
          <w:shd w:val="clear" w:color="auto" w:fill="auto"/>
          <w:rtl/>
        </w:rPr>
        <w:t xml:space="preserve">الصفات الخبرية </w:t>
      </w:r>
      <w:proofErr w:type="gramStart"/>
      <w:r w:rsidR="001A11D5" w:rsidRPr="00E12890">
        <w:rPr>
          <w:rFonts w:ascii="Amiri" w:hAnsi="Amiri" w:cs="Amiri"/>
          <w:sz w:val="34"/>
          <w:szCs w:val="34"/>
          <w:shd w:val="clear" w:color="auto" w:fill="auto"/>
          <w:rtl/>
        </w:rPr>
        <w:t>-</w:t>
      </w:r>
      <w:r w:rsidR="001A11D5" w:rsidRPr="00E12890">
        <w:rPr>
          <w:rFonts w:ascii="Amiri" w:hAnsi="Amiri" w:cs="Amiri"/>
          <w:b/>
          <w:bCs/>
          <w:sz w:val="34"/>
          <w:szCs w:val="34"/>
          <w:shd w:val="clear" w:color="auto" w:fill="auto"/>
          <w:rtl/>
        </w:rPr>
        <w:t xml:space="preserve"> السمعية</w:t>
      </w:r>
      <w:proofErr w:type="gramEnd"/>
      <w:r w:rsidR="001A11D5" w:rsidRPr="00E12890">
        <w:rPr>
          <w:rFonts w:ascii="Amiri" w:hAnsi="Amiri" w:cs="Amiri"/>
          <w:b/>
          <w:bCs/>
          <w:sz w:val="34"/>
          <w:szCs w:val="34"/>
          <w:shd w:val="clear" w:color="auto" w:fill="auto"/>
          <w:rtl/>
        </w:rPr>
        <w:t xml:space="preserve"> </w:t>
      </w:r>
      <w:r w:rsidR="001A11D5" w:rsidRPr="00E12890">
        <w:rPr>
          <w:rFonts w:ascii="Amiri" w:hAnsi="Amiri" w:cs="Amiri"/>
          <w:sz w:val="34"/>
          <w:szCs w:val="34"/>
          <w:shd w:val="clear" w:color="auto" w:fill="auto"/>
          <w:rtl/>
        </w:rPr>
        <w:t xml:space="preserve">- </w:t>
      </w:r>
      <w:r w:rsidR="001A11D5" w:rsidRPr="00E12890">
        <w:rPr>
          <w:rFonts w:ascii="Amiri" w:hAnsi="Amiri" w:cs="Amiri"/>
          <w:b/>
          <w:bCs/>
          <w:sz w:val="34"/>
          <w:szCs w:val="34"/>
          <w:shd w:val="clear" w:color="auto" w:fill="auto"/>
          <w:rtl/>
        </w:rPr>
        <w:t>:</w:t>
      </w:r>
      <w:r w:rsidR="001A11D5"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قد تكون</w:t>
      </w:r>
      <w:r w:rsidR="001A11D5" w:rsidRPr="00E12890">
        <w:rPr>
          <w:rFonts w:ascii="Amiri" w:hAnsi="Amiri" w:cs="Amiri"/>
          <w:sz w:val="34"/>
          <w:szCs w:val="34"/>
          <w:shd w:val="clear" w:color="auto" w:fill="auto"/>
          <w:rtl/>
        </w:rPr>
        <w:t xml:space="preserve"> صفات</w:t>
      </w:r>
      <w:r w:rsidR="005F5440" w:rsidRPr="00E12890">
        <w:rPr>
          <w:rFonts w:ascii="Amiri" w:hAnsi="Amiri" w:cs="Amiri"/>
          <w:sz w:val="34"/>
          <w:szCs w:val="34"/>
          <w:shd w:val="clear" w:color="auto" w:fill="auto"/>
          <w:rtl/>
        </w:rPr>
        <w:t>ُ</w:t>
      </w:r>
      <w:r w:rsidR="001A11D5" w:rsidRPr="00E12890">
        <w:rPr>
          <w:rFonts w:ascii="Amiri" w:hAnsi="Amiri" w:cs="Amiri"/>
          <w:sz w:val="34"/>
          <w:szCs w:val="34"/>
          <w:shd w:val="clear" w:color="auto" w:fill="auto"/>
          <w:rtl/>
        </w:rPr>
        <w:t xml:space="preserve"> ذاتٍ</w:t>
      </w:r>
      <w:r w:rsidRPr="00E12890">
        <w:rPr>
          <w:rFonts w:ascii="Amiri" w:hAnsi="Amiri" w:cs="Amiri"/>
          <w:sz w:val="34"/>
          <w:szCs w:val="34"/>
          <w:shd w:val="clear" w:color="auto" w:fill="auto"/>
          <w:rtl/>
        </w:rPr>
        <w:t>؛</w:t>
      </w:r>
      <w:r w:rsidR="008800F2" w:rsidRPr="00E12890">
        <w:rPr>
          <w:rFonts w:ascii="Amiri" w:hAnsi="Amiri" w:cs="Amiri"/>
          <w:sz w:val="34"/>
          <w:szCs w:val="34"/>
          <w:shd w:val="clear" w:color="auto" w:fill="auto"/>
          <w:rtl/>
        </w:rPr>
        <w:t xml:space="preserve"> </w:t>
      </w:r>
      <w:r w:rsidR="001A11D5" w:rsidRPr="00E12890">
        <w:rPr>
          <w:rFonts w:ascii="Amiri" w:hAnsi="Amiri" w:cs="Amiri"/>
          <w:sz w:val="34"/>
          <w:szCs w:val="34"/>
          <w:shd w:val="clear" w:color="auto" w:fill="auto"/>
          <w:rtl/>
        </w:rPr>
        <w:t>كاليدين،</w:t>
      </w:r>
      <w:r w:rsidR="004B4371" w:rsidRPr="00E12890">
        <w:rPr>
          <w:rFonts w:ascii="Amiri" w:hAnsi="Amiri" w:cs="Amiri" w:hint="cs"/>
          <w:sz w:val="34"/>
          <w:szCs w:val="34"/>
          <w:shd w:val="clear" w:color="auto" w:fill="auto"/>
          <w:rtl/>
        </w:rPr>
        <w:t xml:space="preserve"> </w:t>
      </w:r>
      <w:r w:rsidR="001A11D5" w:rsidRPr="00E12890">
        <w:rPr>
          <w:rFonts w:ascii="Amiri" w:hAnsi="Amiri" w:cs="Amiri"/>
          <w:sz w:val="34"/>
          <w:szCs w:val="34"/>
          <w:shd w:val="clear" w:color="auto" w:fill="auto"/>
          <w:rtl/>
        </w:rPr>
        <w:t>والوجه، والعين، والساق، والقدم، وقد تكون صفات</w:t>
      </w:r>
      <w:r w:rsidR="005F5440" w:rsidRPr="00E12890">
        <w:rPr>
          <w:rFonts w:ascii="Amiri" w:hAnsi="Amiri" w:cs="Amiri"/>
          <w:sz w:val="34"/>
          <w:szCs w:val="34"/>
          <w:shd w:val="clear" w:color="auto" w:fill="auto"/>
          <w:rtl/>
        </w:rPr>
        <w:t>ُ</w:t>
      </w:r>
      <w:r w:rsidR="001A11D5" w:rsidRPr="00E12890">
        <w:rPr>
          <w:rFonts w:ascii="Amiri" w:hAnsi="Amiri" w:cs="Amiri"/>
          <w:sz w:val="34"/>
          <w:szCs w:val="34"/>
          <w:shd w:val="clear" w:color="auto" w:fill="auto"/>
          <w:rtl/>
        </w:rPr>
        <w:t xml:space="preserve"> أفعال</w:t>
      </w:r>
      <w:r w:rsidR="005F5440" w:rsidRPr="00E12890">
        <w:rPr>
          <w:rFonts w:ascii="Amiri" w:hAnsi="Amiri" w:cs="Amiri"/>
          <w:sz w:val="34"/>
          <w:szCs w:val="34"/>
          <w:shd w:val="clear" w:color="auto" w:fill="auto"/>
          <w:rtl/>
        </w:rPr>
        <w:t>ٍ</w:t>
      </w:r>
      <w:r w:rsidR="001A11D5" w:rsidRPr="00E12890">
        <w:rPr>
          <w:rFonts w:ascii="Amiri" w:hAnsi="Amiri" w:cs="Amiri"/>
          <w:sz w:val="34"/>
          <w:szCs w:val="34"/>
          <w:shd w:val="clear" w:color="auto" w:fill="auto"/>
          <w:rtl/>
        </w:rPr>
        <w:t>؛</w:t>
      </w:r>
      <w:r w:rsidR="001A11D5" w:rsidRPr="00E12890">
        <w:rPr>
          <w:rFonts w:ascii="Amiri" w:hAnsi="Amiri" w:cs="Amiri"/>
          <w:sz w:val="34"/>
          <w:szCs w:val="34"/>
          <w:shd w:val="clear" w:color="auto" w:fill="auto"/>
        </w:rPr>
        <w:t xml:space="preserve"> </w:t>
      </w:r>
      <w:r w:rsidR="001A11D5" w:rsidRPr="00E12890">
        <w:rPr>
          <w:rFonts w:ascii="Amiri" w:hAnsi="Amiri" w:cs="Amiri"/>
          <w:sz w:val="34"/>
          <w:szCs w:val="34"/>
          <w:shd w:val="clear" w:color="auto" w:fill="auto"/>
          <w:rtl/>
        </w:rPr>
        <w:t>كالإِتْيَانِ وَالْمَجِيءِ</w:t>
      </w:r>
      <w:r w:rsidR="004052DB" w:rsidRPr="00E12890">
        <w:rPr>
          <w:rFonts w:ascii="Amiri" w:hAnsi="Amiri" w:cs="Amiri"/>
          <w:sz w:val="34"/>
          <w:szCs w:val="34"/>
          <w:shd w:val="clear" w:color="auto" w:fill="auto"/>
          <w:rtl/>
        </w:rPr>
        <w:t xml:space="preserve"> والاستواء</w:t>
      </w:r>
      <w:r w:rsidR="009565E1" w:rsidRPr="00E12890">
        <w:rPr>
          <w:rFonts w:ascii="Amiri" w:hAnsi="Amiri" w:cs="Amiri"/>
          <w:sz w:val="34"/>
          <w:szCs w:val="34"/>
          <w:shd w:val="clear" w:color="auto" w:fill="auto"/>
          <w:rtl/>
        </w:rPr>
        <w:t xml:space="preserve"> على العرش</w:t>
      </w:r>
      <w:r w:rsidR="004052DB" w:rsidRPr="00E12890">
        <w:rPr>
          <w:rFonts w:ascii="Amiri" w:hAnsi="Amiri" w:cs="Amiri"/>
          <w:sz w:val="34"/>
          <w:szCs w:val="34"/>
          <w:shd w:val="clear" w:color="auto" w:fill="auto"/>
          <w:rtl/>
        </w:rPr>
        <w:t>، والنزول</w:t>
      </w:r>
      <w:r w:rsidR="009565E1" w:rsidRPr="00E12890">
        <w:rPr>
          <w:rFonts w:ascii="Amiri" w:hAnsi="Amiri" w:cs="Amiri"/>
          <w:sz w:val="34"/>
          <w:szCs w:val="34"/>
          <w:shd w:val="clear" w:color="auto" w:fill="auto"/>
          <w:rtl/>
        </w:rPr>
        <w:t xml:space="preserve"> إلى السماء الدنيا</w:t>
      </w:r>
      <w:r w:rsidR="004052DB" w:rsidRPr="00E12890">
        <w:rPr>
          <w:rFonts w:ascii="Amiri" w:hAnsi="Amiri" w:cs="Amiri"/>
          <w:sz w:val="34"/>
          <w:szCs w:val="34"/>
          <w:shd w:val="clear" w:color="auto" w:fill="auto"/>
          <w:rtl/>
        </w:rPr>
        <w:t>، والضحك والفرح، والغضب، وهذه الصفات تسمى (الصفات الاختيارية).</w:t>
      </w:r>
      <w:r w:rsidR="001A11D5" w:rsidRPr="00E12890">
        <w:rPr>
          <w:rFonts w:ascii="Amiri" w:hAnsi="Amiri" w:cs="Amiri"/>
          <w:sz w:val="34"/>
          <w:szCs w:val="34"/>
          <w:shd w:val="clear" w:color="auto" w:fill="auto"/>
        </w:rPr>
        <w:t> </w:t>
      </w:r>
    </w:p>
    <w:p w14:paraId="4736B49B" w14:textId="555474C4" w:rsidR="00CA4E9C" w:rsidRPr="00E12890" w:rsidRDefault="00CA4E9C" w:rsidP="004B4371">
      <w:pPr>
        <w:pStyle w:val="2"/>
        <w:rPr>
          <w:rtl/>
        </w:rPr>
      </w:pPr>
      <w:bookmarkStart w:id="21" w:name="_Toc160532393"/>
      <w:r w:rsidRPr="00E12890">
        <w:rPr>
          <w:rFonts w:hint="cs"/>
          <w:rtl/>
        </w:rPr>
        <w:t xml:space="preserve">المطلب الثاني: </w:t>
      </w:r>
      <w:r w:rsidRPr="00E12890">
        <w:rPr>
          <w:rStyle w:val="a9"/>
          <w:rFonts w:hint="cs"/>
          <w:b w:val="0"/>
          <w:bCs w:val="0"/>
          <w:rtl/>
        </w:rPr>
        <w:t xml:space="preserve">بيان </w:t>
      </w:r>
      <w:r w:rsidRPr="00E12890">
        <w:rPr>
          <w:rStyle w:val="a9"/>
          <w:b w:val="0"/>
          <w:bCs w:val="0"/>
          <w:rtl/>
        </w:rPr>
        <w:t xml:space="preserve">معتَقد أهل السُّنَّة والجماعة في </w:t>
      </w:r>
      <w:r w:rsidR="003A4A5B" w:rsidRPr="00E12890">
        <w:rPr>
          <w:rFonts w:hint="cs"/>
          <w:rtl/>
        </w:rPr>
        <w:t xml:space="preserve">صِفَتَيِ " </w:t>
      </w:r>
      <w:r w:rsidR="003A4A5B" w:rsidRPr="00E12890">
        <w:rPr>
          <w:rtl/>
        </w:rPr>
        <w:t>الإ</w:t>
      </w:r>
      <w:r w:rsidR="003A4A5B" w:rsidRPr="00E12890">
        <w:rPr>
          <w:rFonts w:hint="cs"/>
          <w:rtl/>
        </w:rPr>
        <w:t>ِ</w:t>
      </w:r>
      <w:r w:rsidR="003A4A5B" w:rsidRPr="00E12890">
        <w:rPr>
          <w:rtl/>
        </w:rPr>
        <w:t>ت</w:t>
      </w:r>
      <w:r w:rsidR="003A4A5B" w:rsidRPr="00E12890">
        <w:rPr>
          <w:rFonts w:hint="cs"/>
          <w:rtl/>
        </w:rPr>
        <w:t>ْ</w:t>
      </w:r>
      <w:r w:rsidR="003A4A5B" w:rsidRPr="00E12890">
        <w:rPr>
          <w:rtl/>
        </w:rPr>
        <w:t>ي</w:t>
      </w:r>
      <w:r w:rsidR="003A4A5B" w:rsidRPr="00E12890">
        <w:rPr>
          <w:rFonts w:hint="cs"/>
          <w:rtl/>
        </w:rPr>
        <w:t>َ</w:t>
      </w:r>
      <w:r w:rsidR="003A4A5B" w:rsidRPr="00E12890">
        <w:rPr>
          <w:rtl/>
        </w:rPr>
        <w:t>ان</w:t>
      </w:r>
      <w:r w:rsidR="003A4A5B" w:rsidRPr="00E12890">
        <w:rPr>
          <w:rFonts w:hint="cs"/>
          <w:rtl/>
        </w:rPr>
        <w:t>ِ</w:t>
      </w:r>
      <w:r w:rsidR="003A4A5B" w:rsidRPr="00E12890">
        <w:rPr>
          <w:rtl/>
        </w:rPr>
        <w:t xml:space="preserve"> و</w:t>
      </w:r>
      <w:r w:rsidR="003A4A5B" w:rsidRPr="00E12890">
        <w:rPr>
          <w:rFonts w:hint="cs"/>
          <w:rtl/>
        </w:rPr>
        <w:t>َ</w:t>
      </w:r>
      <w:r w:rsidR="003A4A5B" w:rsidRPr="00E12890">
        <w:rPr>
          <w:rtl/>
        </w:rPr>
        <w:t>ال</w:t>
      </w:r>
      <w:r w:rsidR="003A4A5B" w:rsidRPr="00E12890">
        <w:rPr>
          <w:rFonts w:hint="cs"/>
          <w:rtl/>
        </w:rPr>
        <w:t>ْ</w:t>
      </w:r>
      <w:r w:rsidR="003A4A5B" w:rsidRPr="00E12890">
        <w:rPr>
          <w:rtl/>
        </w:rPr>
        <w:t>م</w:t>
      </w:r>
      <w:r w:rsidR="003A4A5B" w:rsidRPr="00E12890">
        <w:rPr>
          <w:rFonts w:hint="cs"/>
          <w:rtl/>
        </w:rPr>
        <w:t>َ</w:t>
      </w:r>
      <w:r w:rsidR="003A4A5B" w:rsidRPr="00E12890">
        <w:rPr>
          <w:rtl/>
        </w:rPr>
        <w:t>ج</w:t>
      </w:r>
      <w:r w:rsidR="003A4A5B" w:rsidRPr="00E12890">
        <w:rPr>
          <w:rFonts w:hint="cs"/>
          <w:rtl/>
        </w:rPr>
        <w:t>ِ</w:t>
      </w:r>
      <w:r w:rsidR="003A4A5B" w:rsidRPr="00E12890">
        <w:rPr>
          <w:rtl/>
        </w:rPr>
        <w:t>يء</w:t>
      </w:r>
      <w:r w:rsidR="003A4A5B" w:rsidRPr="00E12890">
        <w:rPr>
          <w:rFonts w:hint="cs"/>
          <w:rtl/>
        </w:rPr>
        <w:t>ِ</w:t>
      </w:r>
      <w:r w:rsidR="004B4371" w:rsidRPr="00E12890">
        <w:rPr>
          <w:rFonts w:hint="cs"/>
          <w:rtl/>
        </w:rPr>
        <w:t>:</w:t>
      </w:r>
      <w:bookmarkEnd w:id="21"/>
    </w:p>
    <w:p w14:paraId="2707100B" w14:textId="77777777" w:rsidR="004B4371" w:rsidRPr="00E12890" w:rsidRDefault="001666E1"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xml:space="preserve">أهل السنة والجماعة يُثبتون لله- تعالى- صفَتيِ </w:t>
      </w:r>
      <w:r w:rsidR="003A4A5B" w:rsidRPr="00E12890">
        <w:rPr>
          <w:rFonts w:ascii="Amiri" w:hAnsi="Amiri" w:cs="Amiri"/>
          <w:sz w:val="34"/>
          <w:szCs w:val="34"/>
          <w:shd w:val="clear" w:color="auto" w:fill="auto"/>
          <w:rtl/>
        </w:rPr>
        <w:t xml:space="preserve">" الإِتْيَانِ وَالْمَجِيءِ " </w:t>
      </w:r>
      <w:r w:rsidRPr="00E12890">
        <w:rPr>
          <w:rFonts w:ascii="Amiri" w:hAnsi="Amiri" w:cs="Amiri"/>
          <w:sz w:val="34"/>
          <w:szCs w:val="34"/>
          <w:shd w:val="clear" w:color="auto" w:fill="auto"/>
          <w:rtl/>
        </w:rPr>
        <w:t>على الحقيقة على وجه يليق بذاته - تبارك وتعالى- كسائر الصفات، ويعتقدون أنه يأتي ويجيء على الحقيقة يوم القيامة بذاته العلية لفصل القضاء بين العباد، مِن غير تكييف ولا تمثيل، ومِن غير تحريف ولا تعطيل، ويعتقدون أن الصفات الفعلية هي التي يتَّصف بها الله - تبارك تعالى- إذا شاء، وليس على الدَّوام، بل يتَّصف بها - سبحانه - متى شاء</w:t>
      </w:r>
      <w:r w:rsidRPr="00E12890">
        <w:rPr>
          <w:rFonts w:ascii="Amiri" w:hAnsi="Amiri" w:cs="Amiri"/>
          <w:color w:val="000000"/>
          <w:sz w:val="34"/>
          <w:szCs w:val="34"/>
          <w:shd w:val="clear" w:color="auto" w:fill="auto"/>
          <w:rtl/>
        </w:rPr>
        <w:t>، لأنه سبحانه وتعالى</w:t>
      </w:r>
      <w:r w:rsidRPr="00E12890">
        <w:rPr>
          <w:rFonts w:ascii="Amiri" w:hAnsi="Amiri" w:cs="Amiri"/>
          <w:color w:val="000000"/>
          <w:sz w:val="34"/>
          <w:szCs w:val="34"/>
          <w:shd w:val="clear" w:color="auto" w:fill="auto"/>
        </w:rPr>
        <w:t xml:space="preserve"> </w:t>
      </w: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 xml:space="preserve"> </w:t>
      </w:r>
      <w:r w:rsidRPr="00E12890">
        <w:rPr>
          <w:rStyle w:val="ayat"/>
          <w:rFonts w:ascii="Amiri" w:hAnsi="Amiri" w:cs="Amiri"/>
          <w:b/>
          <w:bCs/>
          <w:color w:val="000000"/>
          <w:sz w:val="34"/>
          <w:szCs w:val="34"/>
          <w:shd w:val="clear" w:color="auto" w:fill="auto"/>
          <w:rtl/>
        </w:rPr>
        <w:t>فَعَّالٌ لِمَا يُرِيدُ</w:t>
      </w:r>
      <w:r w:rsidRPr="00E12890">
        <w:rPr>
          <w:rFonts w:ascii="Amiri" w:hAnsi="Amiri" w:cs="Amiri"/>
          <w:color w:val="000000"/>
          <w:sz w:val="34"/>
          <w:szCs w:val="34"/>
          <w:shd w:val="clear" w:color="auto" w:fill="auto"/>
        </w:rPr>
        <w:t xml:space="preserve"> </w:t>
      </w:r>
      <w:r w:rsidRPr="00E12890">
        <w:rPr>
          <w:rFonts w:ascii="Amiri" w:eastAsia="Times New Roman" w:hAnsi="Amiri" w:cs="Amiri"/>
          <w:b/>
          <w:bCs/>
          <w:sz w:val="34"/>
          <w:szCs w:val="34"/>
          <w:shd w:val="clear" w:color="auto" w:fill="auto"/>
          <w:rtl/>
        </w:rPr>
        <w:t>﴾</w:t>
      </w:r>
      <w:r w:rsidR="008800F2" w:rsidRPr="00E12890">
        <w:rPr>
          <w:rFonts w:ascii="Amiri" w:hAnsi="Amiri" w:cs="Amiri"/>
          <w:color w:val="000000"/>
          <w:sz w:val="34"/>
          <w:szCs w:val="34"/>
          <w:shd w:val="clear" w:color="auto" w:fill="auto"/>
          <w:rtl/>
        </w:rPr>
        <w:t xml:space="preserve"> </w:t>
      </w:r>
      <w:r w:rsidRPr="00E12890">
        <w:rPr>
          <w:rFonts w:ascii="Amiri" w:hAnsi="Amiri" w:cs="Amiri"/>
          <w:color w:val="000000"/>
          <w:sz w:val="34"/>
          <w:szCs w:val="34"/>
          <w:shd w:val="clear" w:color="auto" w:fill="auto"/>
          <w:rtl/>
        </w:rPr>
        <w:lastRenderedPageBreak/>
        <w:t>(هود:107)</w:t>
      </w:r>
      <w:r w:rsidRPr="00E12890">
        <w:rPr>
          <w:rFonts w:ascii="Amiri" w:eastAsia="Times New Roman" w:hAnsi="Amiri" w:cs="Amiri"/>
          <w:b/>
          <w:bCs/>
          <w:sz w:val="34"/>
          <w:szCs w:val="34"/>
          <w:shd w:val="clear" w:color="auto" w:fill="auto"/>
          <w:rtl/>
        </w:rPr>
        <w:t xml:space="preserve"> </w:t>
      </w:r>
      <w:r w:rsidRPr="00E12890">
        <w:rPr>
          <w:rFonts w:ascii="Amiri" w:eastAsia="Times New Roman" w:hAnsi="Amiri" w:cs="Amiri"/>
          <w:sz w:val="34"/>
          <w:szCs w:val="34"/>
          <w:shd w:val="clear" w:color="auto" w:fill="auto"/>
          <w:rtl/>
        </w:rPr>
        <w:t>ولأنه تبارك وتعالى:</w:t>
      </w:r>
      <w:r w:rsidRPr="00E12890">
        <w:rPr>
          <w:rFonts w:ascii="Amiri" w:eastAsia="Times New Roman"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 </w:t>
      </w:r>
      <w:r w:rsidRPr="00E12890">
        <w:rPr>
          <w:rStyle w:val="a7"/>
          <w:rFonts w:ascii="Amiri" w:hAnsi="Amiri" w:cs="Amiri"/>
          <w:b/>
          <w:bCs/>
          <w:i w:val="0"/>
          <w:iCs w:val="0"/>
          <w:sz w:val="34"/>
          <w:szCs w:val="34"/>
          <w:shd w:val="clear" w:color="auto" w:fill="auto"/>
          <w:rtl/>
        </w:rPr>
        <w:t xml:space="preserve">لَا يُسْأَلُ عَمَّا يَفْعَلُ وَهُمْ يُسْأَلُونَ </w:t>
      </w:r>
      <w:r w:rsidRPr="00E12890">
        <w:rPr>
          <w:rFonts w:ascii="Amiri" w:eastAsia="Times New Roman" w:hAnsi="Amiri" w:cs="Amiri"/>
          <w:b/>
          <w:bCs/>
          <w:sz w:val="34"/>
          <w:szCs w:val="34"/>
          <w:shd w:val="clear" w:color="auto" w:fill="auto"/>
          <w:rtl/>
        </w:rPr>
        <w:t>﴾</w:t>
      </w:r>
      <w:r w:rsidRPr="00E12890">
        <w:rPr>
          <w:rFonts w:ascii="Amiri" w:eastAsia="Times New Roman" w:hAnsi="Amiri" w:cs="Amiri"/>
          <w:sz w:val="34"/>
          <w:szCs w:val="34"/>
          <w:shd w:val="clear" w:color="auto" w:fill="auto"/>
          <w:rtl/>
        </w:rPr>
        <w:t xml:space="preserve"> (الأنبياء: 23)</w:t>
      </w:r>
      <w:r w:rsidR="0064257B" w:rsidRPr="00E12890">
        <w:rPr>
          <w:rFonts w:ascii="Amiri" w:eastAsia="Times New Roman" w:hAnsi="Amiri" w:cs="Amiri"/>
          <w:sz w:val="34"/>
          <w:szCs w:val="34"/>
          <w:shd w:val="clear" w:color="auto" w:fill="auto"/>
          <w:rtl/>
        </w:rPr>
        <w:t>.</w:t>
      </w:r>
    </w:p>
    <w:p w14:paraId="5F56710E" w14:textId="77777777" w:rsidR="004B4371" w:rsidRPr="00E12890" w:rsidRDefault="004B4371">
      <w:pPr>
        <w:bidi w:val="0"/>
        <w:rPr>
          <w:rFonts w:ascii="Amiri" w:eastAsia="Calibri" w:hAnsi="Amiri" w:cs="Amiri"/>
          <w:sz w:val="34"/>
          <w:szCs w:val="34"/>
        </w:rPr>
      </w:pPr>
      <w:r w:rsidRPr="00E12890">
        <w:rPr>
          <w:rFonts w:ascii="Amiri" w:hAnsi="Amiri" w:cs="Amiri"/>
          <w:sz w:val="34"/>
          <w:szCs w:val="34"/>
        </w:rPr>
        <w:br w:type="page"/>
      </w:r>
    </w:p>
    <w:p w14:paraId="52D1EFEC" w14:textId="7ADEA6A3" w:rsidR="004B4371" w:rsidRPr="00E12890" w:rsidRDefault="00CA4E9C" w:rsidP="004B4371">
      <w:pPr>
        <w:pStyle w:val="a3"/>
        <w:spacing w:before="40" w:after="40" w:line="240" w:lineRule="auto"/>
        <w:ind w:firstLine="397"/>
        <w:jc w:val="center"/>
        <w:rPr>
          <w:rFonts w:ascii="Amiri" w:hAnsi="Amiri" w:cs="Amiri"/>
          <w:b/>
          <w:bCs/>
          <w:color w:val="FF0000"/>
          <w:sz w:val="34"/>
          <w:szCs w:val="34"/>
          <w:shd w:val="clear" w:color="auto" w:fill="auto"/>
          <w:rtl/>
        </w:rPr>
      </w:pPr>
      <w:bookmarkStart w:id="22" w:name="_Toc160532394"/>
      <w:r w:rsidRPr="00E12890">
        <w:rPr>
          <w:rStyle w:val="1Char"/>
          <w:rFonts w:eastAsia="Calibri" w:hint="cs"/>
          <w:shd w:val="clear" w:color="auto" w:fill="auto"/>
          <w:rtl/>
        </w:rPr>
        <w:lastRenderedPageBreak/>
        <w:t xml:space="preserve">المبحث </w:t>
      </w:r>
      <w:r w:rsidR="00BB153A" w:rsidRPr="00E12890">
        <w:rPr>
          <w:rStyle w:val="1Char"/>
          <w:rFonts w:eastAsia="Calibri" w:hint="cs"/>
          <w:shd w:val="clear" w:color="auto" w:fill="auto"/>
          <w:rtl/>
        </w:rPr>
        <w:t>الرابع</w:t>
      </w:r>
      <w:r w:rsidR="001666E1" w:rsidRPr="00E12890">
        <w:rPr>
          <w:rStyle w:val="1Char"/>
          <w:rFonts w:eastAsia="Calibri" w:hint="cs"/>
          <w:shd w:val="clear" w:color="auto" w:fill="auto"/>
          <w:rtl/>
        </w:rPr>
        <w:t xml:space="preserve">: الأدلة على ثبوت </w:t>
      </w:r>
      <w:r w:rsidR="003A4A5B" w:rsidRPr="00E12890">
        <w:rPr>
          <w:rStyle w:val="1Char"/>
          <w:rFonts w:eastAsia="Calibri" w:hint="cs"/>
          <w:shd w:val="clear" w:color="auto" w:fill="auto"/>
          <w:rtl/>
        </w:rPr>
        <w:t xml:space="preserve">صِفَتَيِ " </w:t>
      </w:r>
      <w:r w:rsidR="003A4A5B" w:rsidRPr="00E12890">
        <w:rPr>
          <w:rStyle w:val="1Char"/>
          <w:rFonts w:eastAsia="Calibri"/>
          <w:shd w:val="clear" w:color="auto" w:fill="auto"/>
          <w:rtl/>
        </w:rPr>
        <w:t>الإ</w:t>
      </w:r>
      <w:r w:rsidR="003A4A5B" w:rsidRPr="00E12890">
        <w:rPr>
          <w:rStyle w:val="1Char"/>
          <w:rFonts w:eastAsia="Calibri" w:hint="cs"/>
          <w:shd w:val="clear" w:color="auto" w:fill="auto"/>
          <w:rtl/>
        </w:rPr>
        <w:t>ِ</w:t>
      </w:r>
      <w:r w:rsidR="003A4A5B" w:rsidRPr="00E12890">
        <w:rPr>
          <w:rStyle w:val="1Char"/>
          <w:rFonts w:eastAsia="Calibri"/>
          <w:shd w:val="clear" w:color="auto" w:fill="auto"/>
          <w:rtl/>
        </w:rPr>
        <w:t>ت</w:t>
      </w:r>
      <w:r w:rsidR="003A4A5B" w:rsidRPr="00E12890">
        <w:rPr>
          <w:rStyle w:val="1Char"/>
          <w:rFonts w:eastAsia="Calibri" w:hint="cs"/>
          <w:shd w:val="clear" w:color="auto" w:fill="auto"/>
          <w:rtl/>
        </w:rPr>
        <w:t>ْ</w:t>
      </w:r>
      <w:r w:rsidR="003A4A5B" w:rsidRPr="00E12890">
        <w:rPr>
          <w:rStyle w:val="1Char"/>
          <w:rFonts w:eastAsia="Calibri"/>
          <w:shd w:val="clear" w:color="auto" w:fill="auto"/>
          <w:rtl/>
        </w:rPr>
        <w:t>ي</w:t>
      </w:r>
      <w:r w:rsidR="003A4A5B" w:rsidRPr="00E12890">
        <w:rPr>
          <w:rStyle w:val="1Char"/>
          <w:rFonts w:eastAsia="Calibri" w:hint="cs"/>
          <w:shd w:val="clear" w:color="auto" w:fill="auto"/>
          <w:rtl/>
        </w:rPr>
        <w:t>َ</w:t>
      </w:r>
      <w:r w:rsidR="003A4A5B" w:rsidRPr="00E12890">
        <w:rPr>
          <w:rStyle w:val="1Char"/>
          <w:rFonts w:eastAsia="Calibri"/>
          <w:shd w:val="clear" w:color="auto" w:fill="auto"/>
          <w:rtl/>
        </w:rPr>
        <w:t>ان</w:t>
      </w:r>
      <w:r w:rsidR="003A4A5B" w:rsidRPr="00E12890">
        <w:rPr>
          <w:rStyle w:val="1Char"/>
          <w:rFonts w:eastAsia="Calibri" w:hint="cs"/>
          <w:shd w:val="clear" w:color="auto" w:fill="auto"/>
          <w:rtl/>
        </w:rPr>
        <w:t>ِ</w:t>
      </w:r>
      <w:r w:rsidR="003A4A5B" w:rsidRPr="00E12890">
        <w:rPr>
          <w:rStyle w:val="1Char"/>
          <w:rFonts w:eastAsia="Calibri"/>
          <w:shd w:val="clear" w:color="auto" w:fill="auto"/>
          <w:rtl/>
        </w:rPr>
        <w:t xml:space="preserve"> و</w:t>
      </w:r>
      <w:r w:rsidR="003A4A5B" w:rsidRPr="00E12890">
        <w:rPr>
          <w:rStyle w:val="1Char"/>
          <w:rFonts w:eastAsia="Calibri" w:hint="cs"/>
          <w:shd w:val="clear" w:color="auto" w:fill="auto"/>
          <w:rtl/>
        </w:rPr>
        <w:t>َ</w:t>
      </w:r>
      <w:r w:rsidR="003A4A5B" w:rsidRPr="00E12890">
        <w:rPr>
          <w:rStyle w:val="1Char"/>
          <w:rFonts w:eastAsia="Calibri"/>
          <w:shd w:val="clear" w:color="auto" w:fill="auto"/>
          <w:rtl/>
        </w:rPr>
        <w:t>ال</w:t>
      </w:r>
      <w:r w:rsidR="003A4A5B" w:rsidRPr="00E12890">
        <w:rPr>
          <w:rStyle w:val="1Char"/>
          <w:rFonts w:eastAsia="Calibri" w:hint="cs"/>
          <w:shd w:val="clear" w:color="auto" w:fill="auto"/>
          <w:rtl/>
        </w:rPr>
        <w:t>ْ</w:t>
      </w:r>
      <w:r w:rsidR="003A4A5B" w:rsidRPr="00E12890">
        <w:rPr>
          <w:rStyle w:val="1Char"/>
          <w:rFonts w:eastAsia="Calibri"/>
          <w:shd w:val="clear" w:color="auto" w:fill="auto"/>
          <w:rtl/>
        </w:rPr>
        <w:t>م</w:t>
      </w:r>
      <w:r w:rsidR="003A4A5B" w:rsidRPr="00E12890">
        <w:rPr>
          <w:rStyle w:val="1Char"/>
          <w:rFonts w:eastAsia="Calibri" w:hint="cs"/>
          <w:shd w:val="clear" w:color="auto" w:fill="auto"/>
          <w:rtl/>
        </w:rPr>
        <w:t>َ</w:t>
      </w:r>
      <w:r w:rsidR="003A4A5B" w:rsidRPr="00E12890">
        <w:rPr>
          <w:rStyle w:val="1Char"/>
          <w:rFonts w:eastAsia="Calibri"/>
          <w:shd w:val="clear" w:color="auto" w:fill="auto"/>
          <w:rtl/>
        </w:rPr>
        <w:t>ج</w:t>
      </w:r>
      <w:r w:rsidR="003A4A5B" w:rsidRPr="00E12890">
        <w:rPr>
          <w:rStyle w:val="1Char"/>
          <w:rFonts w:eastAsia="Calibri" w:hint="cs"/>
          <w:shd w:val="clear" w:color="auto" w:fill="auto"/>
          <w:rtl/>
        </w:rPr>
        <w:t>ِ</w:t>
      </w:r>
      <w:r w:rsidR="003A4A5B" w:rsidRPr="00E12890">
        <w:rPr>
          <w:rStyle w:val="1Char"/>
          <w:rFonts w:eastAsia="Calibri"/>
          <w:shd w:val="clear" w:color="auto" w:fill="auto"/>
          <w:rtl/>
        </w:rPr>
        <w:t>يء</w:t>
      </w:r>
      <w:r w:rsidR="003A4A5B" w:rsidRPr="00E12890">
        <w:rPr>
          <w:rStyle w:val="1Char"/>
          <w:rFonts w:eastAsia="Calibri" w:hint="cs"/>
          <w:shd w:val="clear" w:color="auto" w:fill="auto"/>
          <w:rtl/>
        </w:rPr>
        <w:t>ِ "</w:t>
      </w:r>
      <w:r w:rsidR="00D67F38" w:rsidRPr="00E12890">
        <w:rPr>
          <w:rStyle w:val="1Char"/>
          <w:rFonts w:eastAsia="Calibri" w:hint="cs"/>
          <w:shd w:val="clear" w:color="auto" w:fill="auto"/>
          <w:rtl/>
        </w:rPr>
        <w:t xml:space="preserve"> -</w:t>
      </w:r>
      <w:r w:rsidR="003A4A5B" w:rsidRPr="00E12890">
        <w:rPr>
          <w:rStyle w:val="1Char"/>
          <w:rFonts w:eastAsia="Calibri" w:hint="cs"/>
          <w:shd w:val="clear" w:color="auto" w:fill="auto"/>
          <w:rtl/>
        </w:rPr>
        <w:t xml:space="preserve"> </w:t>
      </w:r>
      <w:r w:rsidR="00CB1F66" w:rsidRPr="00E12890">
        <w:rPr>
          <w:rStyle w:val="1Char"/>
          <w:rFonts w:eastAsia="Calibri"/>
          <w:shd w:val="clear" w:color="auto" w:fill="auto"/>
          <w:rtl/>
        </w:rPr>
        <w:t>لله تعالى</w:t>
      </w:r>
      <w:r w:rsidR="00CB1F66" w:rsidRPr="00E12890">
        <w:rPr>
          <w:rStyle w:val="1Char"/>
          <w:rFonts w:eastAsia="Calibri" w:hint="cs"/>
          <w:shd w:val="clear" w:color="auto" w:fill="auto"/>
          <w:rtl/>
        </w:rPr>
        <w:t xml:space="preserve"> </w:t>
      </w:r>
      <w:r w:rsidR="004B4371" w:rsidRPr="00E12890">
        <w:rPr>
          <w:rStyle w:val="1Char"/>
          <w:rFonts w:eastAsia="Calibri"/>
          <w:shd w:val="clear" w:color="auto" w:fill="auto"/>
          <w:rtl/>
        </w:rPr>
        <w:t>–</w:t>
      </w:r>
      <w:bookmarkEnd w:id="22"/>
      <w:r w:rsidR="003A4A5B" w:rsidRPr="00E12890">
        <w:rPr>
          <w:rFonts w:ascii="Amiri" w:hAnsi="Amiri" w:cs="Amiri"/>
          <w:b/>
          <w:bCs/>
          <w:color w:val="FF0000"/>
          <w:sz w:val="34"/>
          <w:szCs w:val="34"/>
          <w:shd w:val="clear" w:color="auto" w:fill="auto"/>
          <w:rtl/>
        </w:rPr>
        <w:t xml:space="preserve"> </w:t>
      </w:r>
    </w:p>
    <w:p w14:paraId="18BB8A5C" w14:textId="67E18C58" w:rsidR="001666E1" w:rsidRPr="00E12890" w:rsidRDefault="00CB1F66" w:rsidP="004B4371">
      <w:pPr>
        <w:pStyle w:val="a3"/>
        <w:spacing w:before="40" w:after="40" w:line="240" w:lineRule="auto"/>
        <w:ind w:firstLine="397"/>
        <w:jc w:val="center"/>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من القرآن الكريم، مع بيان </w:t>
      </w:r>
      <w:r w:rsidR="005F5440" w:rsidRPr="00E12890">
        <w:rPr>
          <w:rFonts w:ascii="Amiri" w:hAnsi="Amiri" w:cs="Amiri"/>
          <w:b/>
          <w:bCs/>
          <w:color w:val="FF0000"/>
          <w:sz w:val="34"/>
          <w:szCs w:val="34"/>
          <w:shd w:val="clear" w:color="auto" w:fill="auto"/>
          <w:rtl/>
        </w:rPr>
        <w:t xml:space="preserve">معنيهما عند </w:t>
      </w:r>
      <w:r w:rsidRPr="00E12890">
        <w:rPr>
          <w:rFonts w:ascii="Amiri" w:hAnsi="Amiri" w:cs="Amiri"/>
          <w:b/>
          <w:bCs/>
          <w:color w:val="FF0000"/>
          <w:sz w:val="34"/>
          <w:szCs w:val="34"/>
          <w:shd w:val="clear" w:color="auto" w:fill="auto"/>
          <w:rtl/>
        </w:rPr>
        <w:t>أئ</w:t>
      </w:r>
      <w:r w:rsidR="009053AF" w:rsidRPr="00E12890">
        <w:rPr>
          <w:rFonts w:ascii="Amiri" w:hAnsi="Amiri" w:cs="Amiri"/>
          <w:b/>
          <w:bCs/>
          <w:color w:val="FF0000"/>
          <w:sz w:val="34"/>
          <w:szCs w:val="34"/>
          <w:shd w:val="clear" w:color="auto" w:fill="auto"/>
          <w:rtl/>
        </w:rPr>
        <w:t>م</w:t>
      </w:r>
      <w:r w:rsidRPr="00E12890">
        <w:rPr>
          <w:rFonts w:ascii="Amiri" w:hAnsi="Amiri" w:cs="Amiri"/>
          <w:b/>
          <w:bCs/>
          <w:color w:val="FF0000"/>
          <w:sz w:val="34"/>
          <w:szCs w:val="34"/>
          <w:shd w:val="clear" w:color="auto" w:fill="auto"/>
          <w:rtl/>
        </w:rPr>
        <w:t>ة التفسير</w:t>
      </w:r>
      <w:r w:rsidR="00803BE5" w:rsidRPr="00E12890">
        <w:rPr>
          <w:rFonts w:ascii="Amiri" w:hAnsi="Amiri" w:cs="Amiri"/>
          <w:b/>
          <w:bCs/>
          <w:color w:val="FF0000"/>
          <w:sz w:val="34"/>
          <w:szCs w:val="34"/>
          <w:shd w:val="clear" w:color="auto" w:fill="auto"/>
          <w:rtl/>
        </w:rPr>
        <w:t>،</w:t>
      </w:r>
      <w:r w:rsidR="00D67F38" w:rsidRPr="00E12890">
        <w:rPr>
          <w:rFonts w:ascii="Amiri" w:hAnsi="Amiri" w:cs="Amiri"/>
          <w:b/>
          <w:bCs/>
          <w:color w:val="FF0000"/>
          <w:sz w:val="34"/>
          <w:szCs w:val="34"/>
          <w:shd w:val="clear" w:color="auto" w:fill="auto"/>
          <w:rtl/>
        </w:rPr>
        <w:t xml:space="preserve"> وعند </w:t>
      </w:r>
      <w:r w:rsidR="00803BE5" w:rsidRPr="00E12890">
        <w:rPr>
          <w:rFonts w:ascii="Amiri" w:hAnsi="Amiri" w:cs="Amiri"/>
          <w:b/>
          <w:bCs/>
          <w:color w:val="FF0000"/>
          <w:sz w:val="34"/>
          <w:szCs w:val="34"/>
          <w:shd w:val="clear" w:color="auto" w:fill="auto"/>
          <w:rtl/>
        </w:rPr>
        <w:t>- أئمة أهل السنة</w:t>
      </w:r>
      <w:r w:rsidR="00617567" w:rsidRPr="00E12890">
        <w:rPr>
          <w:rStyle w:val="ayatext"/>
          <w:rFonts w:ascii="Amiri" w:hAnsi="Amiri" w:cs="Amiri"/>
          <w:b/>
          <w:bCs/>
          <w:color w:val="FF0000"/>
          <w:sz w:val="34"/>
          <w:szCs w:val="34"/>
          <w:shd w:val="clear" w:color="auto" w:fill="auto"/>
          <w:rtl/>
        </w:rPr>
        <w:t xml:space="preserve"> والجماعة</w:t>
      </w:r>
    </w:p>
    <w:p w14:paraId="6DB79C0C" w14:textId="77777777" w:rsidR="00CA4E9C" w:rsidRPr="00E12890" w:rsidRDefault="00CA4E9C"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وفيه </w:t>
      </w:r>
      <w:r w:rsidR="0047780E" w:rsidRPr="00E12890">
        <w:rPr>
          <w:rFonts w:ascii="Amiri" w:hAnsi="Amiri" w:cs="Amiri"/>
          <w:b/>
          <w:bCs/>
          <w:color w:val="FF0000"/>
          <w:sz w:val="34"/>
          <w:szCs w:val="34"/>
          <w:shd w:val="clear" w:color="auto" w:fill="auto"/>
          <w:rtl/>
        </w:rPr>
        <w:t>خمس</w:t>
      </w:r>
      <w:r w:rsidR="00B515FA" w:rsidRPr="00E12890">
        <w:rPr>
          <w:rFonts w:ascii="Amiri" w:hAnsi="Amiri" w:cs="Amiri"/>
          <w:b/>
          <w:bCs/>
          <w:color w:val="FF0000"/>
          <w:sz w:val="34"/>
          <w:szCs w:val="34"/>
          <w:shd w:val="clear" w:color="auto" w:fill="auto"/>
          <w:rtl/>
        </w:rPr>
        <w:t xml:space="preserve"> </w:t>
      </w:r>
      <w:r w:rsidRPr="00E12890">
        <w:rPr>
          <w:rFonts w:ascii="Amiri" w:hAnsi="Amiri" w:cs="Amiri"/>
          <w:b/>
          <w:bCs/>
          <w:color w:val="FF0000"/>
          <w:sz w:val="34"/>
          <w:szCs w:val="34"/>
          <w:shd w:val="clear" w:color="auto" w:fill="auto"/>
          <w:rtl/>
        </w:rPr>
        <w:t>مطالب:</w:t>
      </w:r>
    </w:p>
    <w:p w14:paraId="37EA7424" w14:textId="77777777" w:rsidR="00B515FA" w:rsidRPr="00E12890" w:rsidRDefault="00CA4E9C" w:rsidP="004B4371">
      <w:pPr>
        <w:pStyle w:val="a3"/>
        <w:spacing w:before="40" w:after="40" w:line="240" w:lineRule="auto"/>
        <w:ind w:firstLine="397"/>
        <w:jc w:val="both"/>
        <w:rPr>
          <w:rFonts w:ascii="Amiri" w:hAnsi="Amiri" w:cs="Amiri"/>
          <w:b/>
          <w:bCs/>
          <w:color w:val="FF0000"/>
          <w:sz w:val="34"/>
          <w:szCs w:val="34"/>
          <w:shd w:val="clear" w:color="auto" w:fill="auto"/>
          <w:rtl/>
        </w:rPr>
      </w:pPr>
      <w:bookmarkStart w:id="23" w:name="_Toc160532395"/>
      <w:r w:rsidRPr="00E12890">
        <w:rPr>
          <w:rStyle w:val="2Char"/>
          <w:rFonts w:hint="cs"/>
          <w:shd w:val="clear" w:color="auto" w:fill="auto"/>
          <w:rtl/>
        </w:rPr>
        <w:t>المطلب الأول</w:t>
      </w:r>
      <w:r w:rsidR="009053AF" w:rsidRPr="00E12890">
        <w:rPr>
          <w:rStyle w:val="2Char"/>
          <w:rFonts w:hint="cs"/>
          <w:shd w:val="clear" w:color="auto" w:fill="auto"/>
          <w:rtl/>
        </w:rPr>
        <w:t>: ذكر الآيات الدالة على ثبوت ص</w:t>
      </w:r>
      <w:r w:rsidR="003A4A5B" w:rsidRPr="00E12890">
        <w:rPr>
          <w:rStyle w:val="2Char"/>
          <w:rFonts w:hint="cs"/>
          <w:shd w:val="clear" w:color="auto" w:fill="auto"/>
          <w:rtl/>
        </w:rPr>
        <w:t>ِ</w:t>
      </w:r>
      <w:r w:rsidR="009053AF" w:rsidRPr="00E12890">
        <w:rPr>
          <w:rStyle w:val="2Char"/>
          <w:rFonts w:hint="cs"/>
          <w:shd w:val="clear" w:color="auto" w:fill="auto"/>
          <w:rtl/>
        </w:rPr>
        <w:t>ف</w:t>
      </w:r>
      <w:r w:rsidR="003A4A5B" w:rsidRPr="00E12890">
        <w:rPr>
          <w:rStyle w:val="2Char"/>
          <w:rFonts w:hint="cs"/>
          <w:shd w:val="clear" w:color="auto" w:fill="auto"/>
          <w:rtl/>
        </w:rPr>
        <w:t>َ</w:t>
      </w:r>
      <w:r w:rsidR="009053AF" w:rsidRPr="00E12890">
        <w:rPr>
          <w:rStyle w:val="2Char"/>
          <w:rFonts w:hint="cs"/>
          <w:shd w:val="clear" w:color="auto" w:fill="auto"/>
          <w:rtl/>
        </w:rPr>
        <w:t xml:space="preserve">تيِ </w:t>
      </w:r>
      <w:r w:rsidR="003A4A5B" w:rsidRPr="00E12890">
        <w:rPr>
          <w:rStyle w:val="2Char"/>
          <w:rFonts w:hint="cs"/>
          <w:shd w:val="clear" w:color="auto" w:fill="auto"/>
          <w:rtl/>
        </w:rPr>
        <w:t xml:space="preserve">" </w:t>
      </w:r>
      <w:r w:rsidR="003A4A5B" w:rsidRPr="00E12890">
        <w:rPr>
          <w:rStyle w:val="2Char"/>
          <w:shd w:val="clear" w:color="auto" w:fill="auto"/>
          <w:rtl/>
        </w:rPr>
        <w:t>الإ</w:t>
      </w:r>
      <w:r w:rsidR="003A4A5B" w:rsidRPr="00E12890">
        <w:rPr>
          <w:rStyle w:val="2Char"/>
          <w:rFonts w:hint="cs"/>
          <w:shd w:val="clear" w:color="auto" w:fill="auto"/>
          <w:rtl/>
        </w:rPr>
        <w:t>ِ</w:t>
      </w:r>
      <w:r w:rsidR="003A4A5B" w:rsidRPr="00E12890">
        <w:rPr>
          <w:rStyle w:val="2Char"/>
          <w:shd w:val="clear" w:color="auto" w:fill="auto"/>
          <w:rtl/>
        </w:rPr>
        <w:t>ت</w:t>
      </w:r>
      <w:r w:rsidR="003A4A5B" w:rsidRPr="00E12890">
        <w:rPr>
          <w:rStyle w:val="2Char"/>
          <w:rFonts w:hint="cs"/>
          <w:shd w:val="clear" w:color="auto" w:fill="auto"/>
          <w:rtl/>
        </w:rPr>
        <w:t>ْ</w:t>
      </w:r>
      <w:r w:rsidR="003A4A5B" w:rsidRPr="00E12890">
        <w:rPr>
          <w:rStyle w:val="2Char"/>
          <w:shd w:val="clear" w:color="auto" w:fill="auto"/>
          <w:rtl/>
        </w:rPr>
        <w:t>ي</w:t>
      </w:r>
      <w:r w:rsidR="003A4A5B" w:rsidRPr="00E12890">
        <w:rPr>
          <w:rStyle w:val="2Char"/>
          <w:rFonts w:hint="cs"/>
          <w:shd w:val="clear" w:color="auto" w:fill="auto"/>
          <w:rtl/>
        </w:rPr>
        <w:t>َ</w:t>
      </w:r>
      <w:r w:rsidR="003A4A5B" w:rsidRPr="00E12890">
        <w:rPr>
          <w:rStyle w:val="2Char"/>
          <w:shd w:val="clear" w:color="auto" w:fill="auto"/>
          <w:rtl/>
        </w:rPr>
        <w:t>ان</w:t>
      </w:r>
      <w:r w:rsidR="003A4A5B" w:rsidRPr="00E12890">
        <w:rPr>
          <w:rStyle w:val="2Char"/>
          <w:rFonts w:hint="cs"/>
          <w:shd w:val="clear" w:color="auto" w:fill="auto"/>
          <w:rtl/>
        </w:rPr>
        <w:t>ِ</w:t>
      </w:r>
      <w:r w:rsidR="003A4A5B" w:rsidRPr="00E12890">
        <w:rPr>
          <w:rStyle w:val="2Char"/>
          <w:shd w:val="clear" w:color="auto" w:fill="auto"/>
          <w:rtl/>
        </w:rPr>
        <w:t xml:space="preserve"> و</w:t>
      </w:r>
      <w:r w:rsidR="003A4A5B" w:rsidRPr="00E12890">
        <w:rPr>
          <w:rStyle w:val="2Char"/>
          <w:rFonts w:hint="cs"/>
          <w:shd w:val="clear" w:color="auto" w:fill="auto"/>
          <w:rtl/>
        </w:rPr>
        <w:t>َ</w:t>
      </w:r>
      <w:r w:rsidR="003A4A5B" w:rsidRPr="00E12890">
        <w:rPr>
          <w:rStyle w:val="2Char"/>
          <w:shd w:val="clear" w:color="auto" w:fill="auto"/>
          <w:rtl/>
        </w:rPr>
        <w:t>ال</w:t>
      </w:r>
      <w:r w:rsidR="003A4A5B" w:rsidRPr="00E12890">
        <w:rPr>
          <w:rStyle w:val="2Char"/>
          <w:rFonts w:hint="cs"/>
          <w:shd w:val="clear" w:color="auto" w:fill="auto"/>
          <w:rtl/>
        </w:rPr>
        <w:t>ْ</w:t>
      </w:r>
      <w:r w:rsidR="003A4A5B" w:rsidRPr="00E12890">
        <w:rPr>
          <w:rStyle w:val="2Char"/>
          <w:shd w:val="clear" w:color="auto" w:fill="auto"/>
          <w:rtl/>
        </w:rPr>
        <w:t>م</w:t>
      </w:r>
      <w:r w:rsidR="003A4A5B" w:rsidRPr="00E12890">
        <w:rPr>
          <w:rStyle w:val="2Char"/>
          <w:rFonts w:hint="cs"/>
          <w:shd w:val="clear" w:color="auto" w:fill="auto"/>
          <w:rtl/>
        </w:rPr>
        <w:t>َ</w:t>
      </w:r>
      <w:r w:rsidR="003A4A5B" w:rsidRPr="00E12890">
        <w:rPr>
          <w:rStyle w:val="2Char"/>
          <w:shd w:val="clear" w:color="auto" w:fill="auto"/>
          <w:rtl/>
        </w:rPr>
        <w:t>ج</w:t>
      </w:r>
      <w:r w:rsidR="003A4A5B" w:rsidRPr="00E12890">
        <w:rPr>
          <w:rStyle w:val="2Char"/>
          <w:rFonts w:hint="cs"/>
          <w:shd w:val="clear" w:color="auto" w:fill="auto"/>
          <w:rtl/>
        </w:rPr>
        <w:t>ِ</w:t>
      </w:r>
      <w:r w:rsidR="003A4A5B" w:rsidRPr="00E12890">
        <w:rPr>
          <w:rStyle w:val="2Char"/>
          <w:shd w:val="clear" w:color="auto" w:fill="auto"/>
          <w:rtl/>
        </w:rPr>
        <w:t>يء</w:t>
      </w:r>
      <w:r w:rsidR="003A4A5B" w:rsidRPr="00E12890">
        <w:rPr>
          <w:rStyle w:val="2Char"/>
          <w:rFonts w:hint="cs"/>
          <w:shd w:val="clear" w:color="auto" w:fill="auto"/>
          <w:rtl/>
        </w:rPr>
        <w:t>ِ " -</w:t>
      </w:r>
      <w:bookmarkEnd w:id="23"/>
      <w:r w:rsidR="003A4A5B" w:rsidRPr="00E12890">
        <w:rPr>
          <w:rFonts w:ascii="Amiri" w:hAnsi="Amiri" w:cs="Amiri"/>
          <w:b/>
          <w:bCs/>
          <w:color w:val="FF0000"/>
          <w:sz w:val="34"/>
          <w:szCs w:val="34"/>
          <w:shd w:val="clear" w:color="auto" w:fill="auto"/>
          <w:rtl/>
        </w:rPr>
        <w:t xml:space="preserve"> </w:t>
      </w:r>
      <w:r w:rsidR="003A4A5B" w:rsidRPr="00E12890">
        <w:rPr>
          <w:rStyle w:val="a9"/>
          <w:rFonts w:ascii="Amiri" w:hAnsi="Amiri" w:cs="Amiri"/>
          <w:color w:val="FF0000"/>
          <w:sz w:val="34"/>
          <w:szCs w:val="34"/>
          <w:bdr w:val="none" w:sz="0" w:space="0" w:color="auto" w:frame="1"/>
          <w:shd w:val="clear" w:color="auto" w:fill="auto"/>
          <w:rtl/>
        </w:rPr>
        <w:t>لله تعالى</w:t>
      </w:r>
      <w:r w:rsidR="003A4A5B" w:rsidRPr="00E12890">
        <w:rPr>
          <w:rFonts w:ascii="Amiri" w:hAnsi="Amiri" w:cs="Amiri"/>
          <w:b/>
          <w:bCs/>
          <w:color w:val="FF0000"/>
          <w:sz w:val="34"/>
          <w:szCs w:val="34"/>
          <w:shd w:val="clear" w:color="auto" w:fill="auto"/>
          <w:rtl/>
        </w:rPr>
        <w:t xml:space="preserve"> - </w:t>
      </w:r>
      <w:r w:rsidR="009053AF" w:rsidRPr="00E12890">
        <w:rPr>
          <w:rFonts w:ascii="Amiri" w:hAnsi="Amiri" w:cs="Amiri"/>
          <w:b/>
          <w:bCs/>
          <w:color w:val="FF0000"/>
          <w:sz w:val="34"/>
          <w:szCs w:val="34"/>
          <w:shd w:val="clear" w:color="auto" w:fill="auto"/>
          <w:rtl/>
        </w:rPr>
        <w:t>من القرآن الكريم</w:t>
      </w:r>
      <w:r w:rsidR="005F5440" w:rsidRPr="00E12890">
        <w:rPr>
          <w:rFonts w:ascii="Amiri" w:hAnsi="Amiri" w:cs="Amiri"/>
          <w:b/>
          <w:bCs/>
          <w:color w:val="FF0000"/>
          <w:sz w:val="34"/>
          <w:szCs w:val="34"/>
          <w:shd w:val="clear" w:color="auto" w:fill="auto"/>
          <w:rtl/>
        </w:rPr>
        <w:t xml:space="preserve"> -</w:t>
      </w:r>
    </w:p>
    <w:p w14:paraId="3876659E" w14:textId="34AA9124" w:rsidR="001666E1" w:rsidRPr="00E12890" w:rsidRDefault="009053A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لقد </w:t>
      </w:r>
      <w:r w:rsidR="001666E1" w:rsidRPr="00E12890">
        <w:rPr>
          <w:rFonts w:ascii="Amiri" w:hAnsi="Amiri" w:cs="Amiri"/>
          <w:sz w:val="34"/>
          <w:szCs w:val="34"/>
          <w:shd w:val="clear" w:color="auto" w:fill="auto"/>
          <w:rtl/>
        </w:rPr>
        <w:t>دل على</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ثبوت </w:t>
      </w:r>
      <w:r w:rsidR="003A4A5B" w:rsidRPr="00E12890">
        <w:rPr>
          <w:rFonts w:ascii="Amiri" w:hAnsi="Amiri" w:cs="Amiri"/>
          <w:sz w:val="34"/>
          <w:szCs w:val="34"/>
          <w:shd w:val="clear" w:color="auto" w:fill="auto"/>
          <w:rtl/>
        </w:rPr>
        <w:t xml:space="preserve">صِفَتَيِ " الإِتْيَانِ وَالْمَجِيءِ " </w:t>
      </w:r>
      <w:r w:rsidRPr="00E12890">
        <w:rPr>
          <w:rFonts w:ascii="Amiri" w:hAnsi="Amiri" w:cs="Amiri"/>
          <w:sz w:val="34"/>
          <w:szCs w:val="34"/>
          <w:shd w:val="clear" w:color="auto" w:fill="auto"/>
          <w:rtl/>
        </w:rPr>
        <w:t xml:space="preserve">لله تعالى </w:t>
      </w:r>
      <w:r w:rsidR="001666E1" w:rsidRPr="00E12890">
        <w:rPr>
          <w:rFonts w:ascii="Amiri" w:hAnsi="Amiri" w:cs="Amiri"/>
          <w:sz w:val="34"/>
          <w:szCs w:val="34"/>
          <w:shd w:val="clear" w:color="auto" w:fill="auto"/>
          <w:rtl/>
        </w:rPr>
        <w:t>أدلة</w:t>
      </w:r>
      <w:r w:rsidRPr="00E12890">
        <w:rPr>
          <w:rFonts w:ascii="Amiri" w:hAnsi="Amiri" w:cs="Amiri"/>
          <w:sz w:val="34"/>
          <w:szCs w:val="34"/>
          <w:shd w:val="clear" w:color="auto" w:fill="auto"/>
          <w:rtl/>
        </w:rPr>
        <w:t xml:space="preserve"> صريحة من كتاب الله تبارك وتعالى نذكرها على النحو التالي:</w:t>
      </w:r>
      <w:r w:rsidR="001666E1" w:rsidRPr="00E12890">
        <w:rPr>
          <w:rFonts w:ascii="Amiri" w:hAnsi="Amiri" w:cs="Amiri"/>
          <w:sz w:val="34"/>
          <w:szCs w:val="34"/>
          <w:shd w:val="clear" w:color="auto" w:fill="auto"/>
          <w:rtl/>
        </w:rPr>
        <w:t xml:space="preserve"> </w:t>
      </w:r>
    </w:p>
    <w:p w14:paraId="6002D63B" w14:textId="77777777" w:rsidR="004B4371" w:rsidRPr="00E12890" w:rsidRDefault="009053AF" w:rsidP="004B4371">
      <w:pPr>
        <w:pStyle w:val="a3"/>
        <w:spacing w:before="40" w:after="40" w:line="240" w:lineRule="auto"/>
        <w:ind w:firstLine="397"/>
        <w:jc w:val="both"/>
        <w:rPr>
          <w:rFonts w:ascii="Amiri" w:hAnsi="Amiri" w:cs="Amiri"/>
          <w:color w:val="000000"/>
          <w:sz w:val="34"/>
          <w:szCs w:val="34"/>
          <w:shd w:val="clear" w:color="auto" w:fill="auto"/>
          <w:rtl/>
        </w:rPr>
      </w:pPr>
      <w:r w:rsidRPr="00E12890">
        <w:rPr>
          <w:rFonts w:ascii="Amiri" w:hAnsi="Amiri" w:cs="Amiri"/>
          <w:b/>
          <w:bCs/>
          <w:sz w:val="34"/>
          <w:szCs w:val="34"/>
          <w:shd w:val="clear" w:color="auto" w:fill="auto"/>
          <w:rtl/>
        </w:rPr>
        <w:t>أولًا:</w:t>
      </w:r>
      <w:r w:rsidR="001666E1" w:rsidRPr="00E12890">
        <w:rPr>
          <w:rFonts w:ascii="Amiri" w:hAnsi="Amiri" w:cs="Amiri"/>
          <w:b/>
          <w:bCs/>
          <w:sz w:val="34"/>
          <w:szCs w:val="34"/>
          <w:shd w:val="clear" w:color="auto" w:fill="auto"/>
          <w:rtl/>
        </w:rPr>
        <w:t xml:space="preserve"> </w:t>
      </w:r>
      <w:r w:rsidR="001666E1" w:rsidRPr="00E12890">
        <w:rPr>
          <w:rFonts w:ascii="Amiri" w:hAnsi="Amiri" w:cs="Amiri"/>
          <w:sz w:val="34"/>
          <w:szCs w:val="34"/>
          <w:shd w:val="clear" w:color="auto" w:fill="auto"/>
          <w:rtl/>
        </w:rPr>
        <w:t>قوله تعالى</w:t>
      </w:r>
      <w:proofErr w:type="gramStart"/>
      <w:r w:rsidR="001666E1" w:rsidRPr="00E12890">
        <w:rPr>
          <w:rFonts w:ascii="Amiri" w:hAnsi="Amiri" w:cs="Amiri"/>
          <w:sz w:val="34"/>
          <w:szCs w:val="34"/>
          <w:shd w:val="clear" w:color="auto" w:fill="auto"/>
          <w:rtl/>
        </w:rPr>
        <w:t>:</w:t>
      </w:r>
      <w:r w:rsidR="001666E1" w:rsidRPr="00E12890">
        <w:rPr>
          <w:rFonts w:ascii="Amiri" w:hAnsi="Amiri" w:cs="Amiri"/>
          <w:b/>
          <w:bCs/>
          <w:sz w:val="34"/>
          <w:szCs w:val="34"/>
          <w:shd w:val="clear" w:color="auto" w:fill="auto"/>
          <w:rtl/>
        </w:rPr>
        <w:t xml:space="preserve"> </w:t>
      </w:r>
      <w:r w:rsidR="001666E1" w:rsidRPr="00E12890">
        <w:rPr>
          <w:rFonts w:ascii="Amiri" w:eastAsia="Times New Roman" w:hAnsi="Amiri" w:cs="Amiri"/>
          <w:b/>
          <w:bCs/>
          <w:sz w:val="34"/>
          <w:szCs w:val="34"/>
          <w:shd w:val="clear" w:color="auto" w:fill="auto"/>
          <w:rtl/>
        </w:rPr>
        <w:t>﴿</w:t>
      </w:r>
      <w:proofErr w:type="gramEnd"/>
      <w:r w:rsidR="001666E1" w:rsidRPr="00E12890">
        <w:rPr>
          <w:rFonts w:ascii="Amiri" w:hAnsi="Amiri" w:cs="Amiri"/>
          <w:sz w:val="34"/>
          <w:szCs w:val="34"/>
          <w:shd w:val="clear" w:color="auto" w:fill="auto"/>
          <w:rtl/>
        </w:rPr>
        <w:t xml:space="preserve"> </w:t>
      </w:r>
      <w:r w:rsidR="001666E1" w:rsidRPr="00E12890">
        <w:rPr>
          <w:rFonts w:ascii="Amiri" w:hAnsi="Amiri" w:cs="Amiri"/>
          <w:b/>
          <w:bCs/>
          <w:sz w:val="34"/>
          <w:szCs w:val="34"/>
          <w:shd w:val="clear" w:color="auto" w:fill="auto"/>
          <w:rtl/>
        </w:rPr>
        <w:t>هَلْ يَنْظُرُونَ إِلَّا أَنْ يَأْتِيَهُمُ اللَّهُ فِي ظُلَلٍ مِنَ الْغَمَامِ وَالْمَلائِكَةُ وَقُضِيَ الْأَمْرُ</w:t>
      </w:r>
      <w:r w:rsidR="001666E1" w:rsidRPr="00E12890">
        <w:rPr>
          <w:rFonts w:ascii="Amiri" w:hAnsi="Amiri" w:cs="Amiri"/>
          <w:color w:val="000000"/>
          <w:sz w:val="34"/>
          <w:szCs w:val="34"/>
          <w:shd w:val="clear" w:color="auto" w:fill="auto"/>
          <w:rtl/>
        </w:rPr>
        <w:t xml:space="preserve"> </w:t>
      </w:r>
      <w:r w:rsidR="001666E1" w:rsidRPr="00E12890">
        <w:rPr>
          <w:rFonts w:ascii="Amiri" w:eastAsia="Times New Roman" w:hAnsi="Amiri" w:cs="Amiri"/>
          <w:b/>
          <w:bCs/>
          <w:sz w:val="34"/>
          <w:szCs w:val="34"/>
          <w:shd w:val="clear" w:color="auto" w:fill="auto"/>
          <w:rtl/>
        </w:rPr>
        <w:t>﴾</w:t>
      </w:r>
      <w:r w:rsidR="001666E1" w:rsidRPr="00E12890">
        <w:rPr>
          <w:rFonts w:ascii="Amiri" w:hAnsi="Amiri" w:cs="Amiri"/>
          <w:sz w:val="34"/>
          <w:szCs w:val="34"/>
          <w:shd w:val="clear" w:color="auto" w:fill="auto"/>
          <w:rtl/>
        </w:rPr>
        <w:t xml:space="preserve"> (البقرة: 210)</w:t>
      </w:r>
    </w:p>
    <w:p w14:paraId="31251E63" w14:textId="5E9D9FA8" w:rsidR="001666E1" w:rsidRPr="00E12890" w:rsidRDefault="009053A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ثانيًا: </w:t>
      </w:r>
      <w:r w:rsidR="001666E1" w:rsidRPr="00E12890">
        <w:rPr>
          <w:rFonts w:ascii="Amiri" w:eastAsia="Times New Roman" w:hAnsi="Amiri" w:cs="Amiri"/>
          <w:sz w:val="34"/>
          <w:szCs w:val="34"/>
          <w:shd w:val="clear" w:color="auto" w:fill="auto"/>
          <w:rtl/>
        </w:rPr>
        <w:t>وقوله تعالى</w:t>
      </w:r>
      <w:proofErr w:type="gramStart"/>
      <w:r w:rsidR="001666E1" w:rsidRPr="00E12890">
        <w:rPr>
          <w:rFonts w:ascii="Amiri" w:eastAsia="Times New Roman" w:hAnsi="Amiri" w:cs="Amiri"/>
          <w:sz w:val="34"/>
          <w:szCs w:val="34"/>
          <w:shd w:val="clear" w:color="auto" w:fill="auto"/>
          <w:rtl/>
        </w:rPr>
        <w:t>:</w:t>
      </w:r>
      <w:r w:rsidR="001666E1" w:rsidRPr="00E12890">
        <w:rPr>
          <w:rFonts w:ascii="Amiri" w:eastAsia="Times New Roman" w:hAnsi="Amiri" w:cs="Amiri"/>
          <w:b/>
          <w:bCs/>
          <w:sz w:val="34"/>
          <w:szCs w:val="34"/>
          <w:shd w:val="clear" w:color="auto" w:fill="auto"/>
          <w:rtl/>
        </w:rPr>
        <w:t xml:space="preserve"> ﴿</w:t>
      </w:r>
      <w:proofErr w:type="gramEnd"/>
      <w:r w:rsidR="001666E1" w:rsidRPr="00E12890">
        <w:rPr>
          <w:rFonts w:ascii="Amiri" w:hAnsi="Amiri" w:cs="Amiri"/>
          <w:color w:val="000000"/>
          <w:sz w:val="34"/>
          <w:szCs w:val="34"/>
          <w:shd w:val="clear" w:color="auto" w:fill="auto"/>
          <w:rtl/>
        </w:rPr>
        <w:t xml:space="preserve"> </w:t>
      </w:r>
      <w:r w:rsidR="001666E1" w:rsidRPr="00E12890">
        <w:rPr>
          <w:rFonts w:ascii="Amiri" w:hAnsi="Amiri" w:cs="Amiri"/>
          <w:b/>
          <w:bCs/>
          <w:sz w:val="34"/>
          <w:szCs w:val="34"/>
          <w:shd w:val="clear" w:color="auto" w:fill="auto"/>
          <w:rtl/>
        </w:rPr>
        <w:t>هَلْ يَنظُرُونَ إِلَّا أَن تَأْتِيَهُمُ الْمَلَائِكَةُ أَوْ يَأْتِيَ رَبُّكَ أَوْ يَأْتِيَ بَعْضُ آيَاتِ</w:t>
      </w:r>
      <w:r w:rsidR="001666E1" w:rsidRPr="00E12890">
        <w:rPr>
          <w:rFonts w:ascii="Amiri" w:hAnsi="Amiri" w:cs="Amiri"/>
          <w:sz w:val="34"/>
          <w:szCs w:val="34"/>
          <w:shd w:val="clear" w:color="auto" w:fill="auto"/>
          <w:rtl/>
        </w:rPr>
        <w:t xml:space="preserve"> </w:t>
      </w:r>
      <w:r w:rsidR="001666E1" w:rsidRPr="00E12890">
        <w:rPr>
          <w:rFonts w:ascii="Amiri" w:hAnsi="Amiri" w:cs="Amiri"/>
          <w:b/>
          <w:bCs/>
          <w:sz w:val="34"/>
          <w:szCs w:val="34"/>
          <w:shd w:val="clear" w:color="auto" w:fill="auto"/>
          <w:rtl/>
        </w:rPr>
        <w:t>رَبِّكَ</w:t>
      </w:r>
      <w:r w:rsidR="001666E1" w:rsidRPr="00E12890">
        <w:rPr>
          <w:rFonts w:ascii="Amiri" w:hAnsi="Amiri" w:cs="Amiri"/>
          <w:sz w:val="34"/>
          <w:szCs w:val="34"/>
          <w:shd w:val="clear" w:color="auto" w:fill="auto"/>
          <w:rtl/>
        </w:rPr>
        <w:t>....</w:t>
      </w:r>
      <w:r w:rsidR="001666E1" w:rsidRPr="00E12890">
        <w:rPr>
          <w:rFonts w:ascii="Amiri" w:hAnsi="Amiri" w:cs="Amiri"/>
          <w:b/>
          <w:bCs/>
          <w:sz w:val="34"/>
          <w:szCs w:val="34"/>
          <w:shd w:val="clear" w:color="auto" w:fill="auto"/>
          <w:rtl/>
        </w:rPr>
        <w:t xml:space="preserve"> </w:t>
      </w:r>
      <w:r w:rsidR="001666E1" w:rsidRPr="00E12890">
        <w:rPr>
          <w:rFonts w:ascii="Amiri" w:eastAsia="Times New Roman" w:hAnsi="Amiri" w:cs="Amiri"/>
          <w:b/>
          <w:bCs/>
          <w:sz w:val="34"/>
          <w:szCs w:val="34"/>
          <w:shd w:val="clear" w:color="auto" w:fill="auto"/>
          <w:rtl/>
        </w:rPr>
        <w:t xml:space="preserve">﴾ </w:t>
      </w:r>
      <w:r w:rsidR="001666E1" w:rsidRPr="00E12890">
        <w:rPr>
          <w:rFonts w:ascii="Amiri" w:eastAsia="Times New Roman" w:hAnsi="Amiri" w:cs="Amiri"/>
          <w:sz w:val="34"/>
          <w:szCs w:val="34"/>
          <w:shd w:val="clear" w:color="auto" w:fill="auto"/>
          <w:rtl/>
        </w:rPr>
        <w:t>الآية</w:t>
      </w:r>
      <w:r w:rsidR="008800F2" w:rsidRPr="00E12890">
        <w:rPr>
          <w:rFonts w:ascii="Amiri" w:hAnsi="Amiri" w:cs="Amiri"/>
          <w:sz w:val="34"/>
          <w:szCs w:val="34"/>
          <w:shd w:val="clear" w:color="auto" w:fill="auto"/>
          <w:rtl/>
        </w:rPr>
        <w:t xml:space="preserve"> </w:t>
      </w:r>
      <w:r w:rsidR="001666E1" w:rsidRPr="00E12890">
        <w:rPr>
          <w:rStyle w:val="ayatext"/>
          <w:rFonts w:ascii="Amiri" w:hAnsi="Amiri" w:cs="Amiri"/>
          <w:sz w:val="34"/>
          <w:szCs w:val="34"/>
          <w:shd w:val="clear" w:color="auto" w:fill="auto"/>
          <w:rtl/>
        </w:rPr>
        <w:t>(الأنعام:</w:t>
      </w:r>
      <w:r w:rsidR="008800F2" w:rsidRPr="00E12890">
        <w:rPr>
          <w:rStyle w:val="ayatext"/>
          <w:rFonts w:ascii="Amiri" w:hAnsi="Amiri" w:cs="Amiri"/>
          <w:sz w:val="34"/>
          <w:szCs w:val="34"/>
          <w:shd w:val="clear" w:color="auto" w:fill="auto"/>
          <w:rtl/>
        </w:rPr>
        <w:t xml:space="preserve"> </w:t>
      </w:r>
      <w:r w:rsidR="001666E1" w:rsidRPr="00E12890">
        <w:rPr>
          <w:rStyle w:val="ayatext"/>
          <w:rFonts w:ascii="Amiri" w:hAnsi="Amiri" w:cs="Amiri"/>
          <w:sz w:val="34"/>
          <w:szCs w:val="34"/>
          <w:shd w:val="clear" w:color="auto" w:fill="auto"/>
          <w:rtl/>
        </w:rPr>
        <w:t>158).</w:t>
      </w:r>
    </w:p>
    <w:p w14:paraId="780B9A72" w14:textId="77777777" w:rsidR="001666E1" w:rsidRPr="00E12890" w:rsidRDefault="009053AF"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ثالثًا: </w:t>
      </w:r>
      <w:r w:rsidR="001666E1" w:rsidRPr="00E12890">
        <w:rPr>
          <w:rFonts w:ascii="Amiri" w:eastAsia="Times New Roman" w:hAnsi="Amiri" w:cs="Amiri"/>
          <w:sz w:val="34"/>
          <w:szCs w:val="34"/>
          <w:shd w:val="clear" w:color="auto" w:fill="auto"/>
          <w:rtl/>
        </w:rPr>
        <w:t>وقوله تعالى</w:t>
      </w:r>
      <w:proofErr w:type="gramStart"/>
      <w:r w:rsidR="001666E1" w:rsidRPr="00E12890">
        <w:rPr>
          <w:rFonts w:ascii="Amiri" w:eastAsia="Times New Roman" w:hAnsi="Amiri" w:cs="Amiri"/>
          <w:sz w:val="34"/>
          <w:szCs w:val="34"/>
          <w:shd w:val="clear" w:color="auto" w:fill="auto"/>
          <w:rtl/>
        </w:rPr>
        <w:t>:</w:t>
      </w:r>
      <w:r w:rsidR="001666E1" w:rsidRPr="00E12890">
        <w:rPr>
          <w:rFonts w:ascii="Amiri" w:eastAsia="Times New Roman" w:hAnsi="Amiri" w:cs="Amiri"/>
          <w:b/>
          <w:bCs/>
          <w:sz w:val="34"/>
          <w:szCs w:val="34"/>
          <w:shd w:val="clear" w:color="auto" w:fill="auto"/>
          <w:rtl/>
        </w:rPr>
        <w:t xml:space="preserve"> ﴿</w:t>
      </w:r>
      <w:proofErr w:type="gramEnd"/>
      <w:r w:rsidR="001666E1" w:rsidRPr="00E12890">
        <w:rPr>
          <w:rFonts w:ascii="Amiri" w:hAnsi="Amiri" w:cs="Amiri"/>
          <w:color w:val="000000"/>
          <w:sz w:val="34"/>
          <w:szCs w:val="34"/>
          <w:shd w:val="clear" w:color="auto" w:fill="auto"/>
          <w:rtl/>
        </w:rPr>
        <w:t xml:space="preserve"> </w:t>
      </w:r>
      <w:r w:rsidR="001666E1" w:rsidRPr="00E12890">
        <w:rPr>
          <w:rStyle w:val="a7"/>
          <w:rFonts w:ascii="Amiri" w:hAnsi="Amiri" w:cs="Amiri"/>
          <w:b/>
          <w:bCs/>
          <w:i w:val="0"/>
          <w:iCs w:val="0"/>
          <w:sz w:val="34"/>
          <w:szCs w:val="34"/>
          <w:shd w:val="clear" w:color="auto" w:fill="auto"/>
          <w:rtl/>
        </w:rPr>
        <w:t>وجاءَ رَبُّكَ</w:t>
      </w:r>
      <w:r w:rsidR="001666E1" w:rsidRPr="00E12890">
        <w:rPr>
          <w:rFonts w:ascii="Amiri" w:hAnsi="Amiri" w:cs="Amiri"/>
          <w:b/>
          <w:bCs/>
          <w:sz w:val="34"/>
          <w:szCs w:val="34"/>
          <w:shd w:val="clear" w:color="auto" w:fill="auto"/>
        </w:rPr>
        <w:t> </w:t>
      </w:r>
      <w:r w:rsidR="001666E1" w:rsidRPr="00E12890">
        <w:rPr>
          <w:rFonts w:ascii="Amiri" w:hAnsi="Amiri" w:cs="Amiri"/>
          <w:b/>
          <w:bCs/>
          <w:sz w:val="34"/>
          <w:szCs w:val="34"/>
          <w:shd w:val="clear" w:color="auto" w:fill="auto"/>
          <w:rtl/>
        </w:rPr>
        <w:t>والمَلَكُ</w:t>
      </w:r>
      <w:r w:rsidR="001666E1" w:rsidRPr="00E12890">
        <w:rPr>
          <w:rFonts w:ascii="Amiri" w:hAnsi="Amiri" w:cs="Amiri"/>
          <w:b/>
          <w:bCs/>
          <w:sz w:val="34"/>
          <w:szCs w:val="34"/>
          <w:shd w:val="clear" w:color="auto" w:fill="auto"/>
        </w:rPr>
        <w:t> </w:t>
      </w:r>
      <w:r w:rsidR="001666E1" w:rsidRPr="00E12890">
        <w:rPr>
          <w:rStyle w:val="a7"/>
          <w:rFonts w:ascii="Amiri" w:hAnsi="Amiri" w:cs="Amiri"/>
          <w:b/>
          <w:bCs/>
          <w:i w:val="0"/>
          <w:iCs w:val="0"/>
          <w:sz w:val="34"/>
          <w:szCs w:val="34"/>
          <w:shd w:val="clear" w:color="auto" w:fill="auto"/>
          <w:rtl/>
        </w:rPr>
        <w:t xml:space="preserve">صَفًّا </w:t>
      </w:r>
      <w:proofErr w:type="spellStart"/>
      <w:r w:rsidR="001666E1" w:rsidRPr="00E12890">
        <w:rPr>
          <w:rStyle w:val="a7"/>
          <w:rFonts w:ascii="Amiri" w:hAnsi="Amiri" w:cs="Amiri"/>
          <w:b/>
          <w:bCs/>
          <w:i w:val="0"/>
          <w:iCs w:val="0"/>
          <w:sz w:val="34"/>
          <w:szCs w:val="34"/>
          <w:shd w:val="clear" w:color="auto" w:fill="auto"/>
          <w:rtl/>
        </w:rPr>
        <w:t>صَفًّا</w:t>
      </w:r>
      <w:proofErr w:type="spellEnd"/>
      <w:r w:rsidR="001666E1" w:rsidRPr="00E12890">
        <w:rPr>
          <w:rStyle w:val="ayatext"/>
          <w:rFonts w:ascii="Amiri" w:hAnsi="Amiri" w:cs="Amiri"/>
          <w:b/>
          <w:bCs/>
          <w:sz w:val="34"/>
          <w:szCs w:val="34"/>
          <w:shd w:val="clear" w:color="auto" w:fill="auto"/>
          <w:rtl/>
        </w:rPr>
        <w:t xml:space="preserve"> </w:t>
      </w:r>
      <w:r w:rsidR="001666E1" w:rsidRPr="00E12890">
        <w:rPr>
          <w:rFonts w:ascii="Amiri" w:eastAsia="Times New Roman" w:hAnsi="Amiri" w:cs="Amiri"/>
          <w:b/>
          <w:bCs/>
          <w:sz w:val="34"/>
          <w:szCs w:val="34"/>
          <w:shd w:val="clear" w:color="auto" w:fill="auto"/>
          <w:rtl/>
        </w:rPr>
        <w:t>﴾</w:t>
      </w:r>
      <w:r w:rsidR="001666E1" w:rsidRPr="00E12890">
        <w:rPr>
          <w:rFonts w:ascii="Amiri" w:hAnsi="Amiri" w:cs="Amiri"/>
          <w:sz w:val="34"/>
          <w:szCs w:val="34"/>
          <w:shd w:val="clear" w:color="auto" w:fill="auto"/>
          <w:rtl/>
        </w:rPr>
        <w:t xml:space="preserve"> </w:t>
      </w:r>
      <w:r w:rsidR="001666E1" w:rsidRPr="00E12890">
        <w:rPr>
          <w:rStyle w:val="ayatext"/>
          <w:rFonts w:ascii="Amiri" w:hAnsi="Amiri" w:cs="Amiri"/>
          <w:sz w:val="34"/>
          <w:szCs w:val="34"/>
          <w:shd w:val="clear" w:color="auto" w:fill="auto"/>
          <w:rtl/>
        </w:rPr>
        <w:t>(الفجر: 22)</w:t>
      </w:r>
    </w:p>
    <w:p w14:paraId="7031097D" w14:textId="77777777" w:rsidR="00B515FA" w:rsidRPr="00E12890" w:rsidRDefault="00DE19E9" w:rsidP="004B4371">
      <w:pPr>
        <w:pStyle w:val="2"/>
        <w:rPr>
          <w:rStyle w:val="ayatext"/>
          <w:sz w:val="34"/>
          <w:szCs w:val="34"/>
          <w:rtl/>
        </w:rPr>
      </w:pPr>
      <w:bookmarkStart w:id="24" w:name="_Toc160532396"/>
      <w:r w:rsidRPr="00E12890">
        <w:rPr>
          <w:rFonts w:hint="cs"/>
          <w:sz w:val="34"/>
          <w:szCs w:val="34"/>
          <w:rtl/>
        </w:rPr>
        <w:t xml:space="preserve">المطلب الثاني: </w:t>
      </w:r>
      <w:r w:rsidR="001666E1" w:rsidRPr="00E12890">
        <w:rPr>
          <w:rStyle w:val="ayatext"/>
          <w:rFonts w:hint="cs"/>
          <w:sz w:val="34"/>
          <w:szCs w:val="34"/>
          <w:rtl/>
        </w:rPr>
        <w:t xml:space="preserve">بيان معنى </w:t>
      </w:r>
      <w:r w:rsidRPr="00E12890">
        <w:rPr>
          <w:rFonts w:hint="cs"/>
          <w:sz w:val="34"/>
          <w:szCs w:val="34"/>
          <w:rtl/>
        </w:rPr>
        <w:t>صِفَةِ "</w:t>
      </w:r>
      <w:r w:rsidR="001666E1" w:rsidRPr="00E12890">
        <w:rPr>
          <w:sz w:val="34"/>
          <w:szCs w:val="34"/>
          <w:rtl/>
        </w:rPr>
        <w:t>الإتيان</w:t>
      </w:r>
      <w:r w:rsidR="001666E1" w:rsidRPr="00E12890">
        <w:rPr>
          <w:rFonts w:hint="cs"/>
          <w:sz w:val="34"/>
          <w:szCs w:val="34"/>
          <w:rtl/>
        </w:rPr>
        <w:t>ِ</w:t>
      </w:r>
      <w:r w:rsidRPr="00E12890">
        <w:rPr>
          <w:rFonts w:hint="cs"/>
          <w:sz w:val="34"/>
          <w:szCs w:val="34"/>
          <w:rtl/>
        </w:rPr>
        <w:t>"</w:t>
      </w:r>
      <w:r w:rsidR="003A4A5B" w:rsidRPr="00E12890">
        <w:rPr>
          <w:rFonts w:hint="cs"/>
          <w:sz w:val="34"/>
          <w:szCs w:val="34"/>
          <w:rtl/>
        </w:rPr>
        <w:t xml:space="preserve"> الثابتة - لله تعالى -</w:t>
      </w:r>
      <w:r w:rsidR="001666E1" w:rsidRPr="00E12890">
        <w:rPr>
          <w:sz w:val="34"/>
          <w:szCs w:val="34"/>
          <w:rtl/>
        </w:rPr>
        <w:t xml:space="preserve"> </w:t>
      </w:r>
      <w:r w:rsidR="001666E1" w:rsidRPr="00E12890">
        <w:rPr>
          <w:rStyle w:val="ayatext"/>
          <w:rFonts w:hint="cs"/>
          <w:sz w:val="34"/>
          <w:szCs w:val="34"/>
          <w:rtl/>
        </w:rPr>
        <w:t>عند أئمة التفسير</w:t>
      </w:r>
      <w:bookmarkEnd w:id="24"/>
    </w:p>
    <w:p w14:paraId="2445E6D7" w14:textId="77777777" w:rsidR="001F1AC6" w:rsidRPr="00E12890" w:rsidRDefault="001F1AC6" w:rsidP="004B4371">
      <w:pPr>
        <w:pStyle w:val="a3"/>
        <w:spacing w:before="40" w:after="40" w:line="240" w:lineRule="auto"/>
        <w:ind w:firstLine="397"/>
        <w:jc w:val="both"/>
        <w:rPr>
          <w:rFonts w:ascii="Amiri" w:eastAsia="Times New Roman" w:hAnsi="Amiri" w:cs="Amiri"/>
          <w:b/>
          <w:bCs/>
          <w:sz w:val="34"/>
          <w:szCs w:val="34"/>
          <w:shd w:val="clear" w:color="auto" w:fill="auto"/>
          <w:rtl/>
        </w:rPr>
      </w:pPr>
      <w:r w:rsidRPr="00E12890">
        <w:rPr>
          <w:rFonts w:ascii="Amiri" w:eastAsia="Times New Roman" w:hAnsi="Amiri" w:cs="Amiri"/>
          <w:b/>
          <w:bCs/>
          <w:sz w:val="34"/>
          <w:szCs w:val="34"/>
          <w:shd w:val="clear" w:color="auto" w:fill="auto"/>
          <w:rtl/>
        </w:rPr>
        <w:t>الموضع الأول:</w:t>
      </w:r>
    </w:p>
    <w:p w14:paraId="28B58546" w14:textId="77777777" w:rsidR="00EF484F" w:rsidRPr="00E12890" w:rsidRDefault="00B37095"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eastAsia="Times New Roman" w:hAnsi="Amiri" w:cs="Amiri"/>
          <w:sz w:val="34"/>
          <w:szCs w:val="34"/>
          <w:shd w:val="clear" w:color="auto" w:fill="auto"/>
          <w:rtl/>
        </w:rPr>
        <w:t xml:space="preserve"> </w:t>
      </w:r>
      <w:r w:rsidRPr="00E12890">
        <w:rPr>
          <w:rStyle w:val="aaya"/>
          <w:rFonts w:ascii="Amiri" w:hAnsi="Amiri" w:cs="Amiri"/>
          <w:sz w:val="34"/>
          <w:szCs w:val="34"/>
          <w:shd w:val="clear" w:color="auto" w:fill="auto"/>
          <w:rtl/>
        </w:rPr>
        <w:t>في</w:t>
      </w:r>
      <w:r w:rsidRPr="00E12890">
        <w:rPr>
          <w:rFonts w:ascii="Amiri" w:hAnsi="Amiri" w:cs="Amiri"/>
          <w:sz w:val="34"/>
          <w:szCs w:val="34"/>
          <w:shd w:val="clear" w:color="auto" w:fill="auto"/>
        </w:rPr>
        <w:t> </w:t>
      </w:r>
      <w:hyperlink r:id="rId23" w:tgtFrame="_blank" w:history="1">
        <w:r w:rsidRPr="00E12890">
          <w:rPr>
            <w:rFonts w:ascii="Amiri" w:hAnsi="Amiri" w:cs="Amiri"/>
            <w:sz w:val="34"/>
            <w:szCs w:val="34"/>
            <w:shd w:val="clear" w:color="auto" w:fill="auto"/>
            <w:rtl/>
          </w:rPr>
          <w:t>قوله تعالى</w:t>
        </w:r>
        <w:proofErr w:type="gramStart"/>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w:t>
        </w:r>
        <w:r w:rsidRPr="00E12890">
          <w:rPr>
            <w:rFonts w:ascii="Amiri" w:eastAsia="Times New Roman" w:hAnsi="Amiri" w:cs="Amiri"/>
            <w:b/>
            <w:bCs/>
            <w:sz w:val="34"/>
            <w:szCs w:val="34"/>
            <w:shd w:val="clear" w:color="auto" w:fill="auto"/>
            <w:rtl/>
          </w:rPr>
          <w:t>﴿</w:t>
        </w:r>
        <w:proofErr w:type="gramEnd"/>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هَلْ يَنْظُرُونَ إِلَّا أَنْ يَأْتِيَهُمُ اللَّهُ فِي ظُلَلٍ مِنَ الْغَمَامِ وَالْمَلائِكَةُ وَقُضِيَ الْأَمْرُ</w:t>
        </w:r>
        <w:r w:rsidRPr="00E12890">
          <w:rPr>
            <w:rFonts w:ascii="Amiri" w:hAnsi="Amiri" w:cs="Amiri"/>
            <w:color w:val="000000"/>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(البقرة: 210)</w:t>
        </w:r>
        <w:r w:rsidR="00EF484F" w:rsidRPr="00E12890">
          <w:rPr>
            <w:rFonts w:ascii="Amiri" w:hAnsi="Amiri" w:cs="Amiri"/>
            <w:sz w:val="34"/>
            <w:szCs w:val="34"/>
            <w:shd w:val="clear" w:color="auto" w:fill="auto"/>
            <w:rtl/>
          </w:rPr>
          <w:t>.</w:t>
        </w:r>
      </w:hyperlink>
    </w:p>
    <w:p w14:paraId="56C686A0" w14:textId="47B2BA84" w:rsidR="00B37095" w:rsidRPr="00E12890" w:rsidRDefault="00EF484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 </w:t>
      </w:r>
      <w:proofErr w:type="gramStart"/>
      <w:r w:rsidR="00B37095" w:rsidRPr="00E12890">
        <w:rPr>
          <w:rFonts w:ascii="Amiri" w:hAnsi="Amiri" w:cs="Amiri"/>
          <w:b/>
          <w:bCs/>
          <w:sz w:val="34"/>
          <w:szCs w:val="34"/>
          <w:shd w:val="clear" w:color="auto" w:fill="auto"/>
          <w:rtl/>
        </w:rPr>
        <w:t>1- يقول</w:t>
      </w:r>
      <w:proofErr w:type="gramEnd"/>
      <w:r w:rsidR="00B37095" w:rsidRPr="00E12890">
        <w:rPr>
          <w:rFonts w:ascii="Amiri" w:hAnsi="Amiri" w:cs="Amiri"/>
          <w:b/>
          <w:bCs/>
          <w:sz w:val="34"/>
          <w:szCs w:val="34"/>
          <w:shd w:val="clear" w:color="auto" w:fill="auto"/>
          <w:rtl/>
        </w:rPr>
        <w:t xml:space="preserve"> الطبري</w:t>
      </w:r>
      <w:r w:rsidR="00B37095" w:rsidRPr="00E12890">
        <w:rPr>
          <w:rFonts w:ascii="Amiri" w:hAnsi="Amiri" w:cs="Amiri"/>
          <w:color w:val="000000"/>
          <w:sz w:val="34"/>
          <w:szCs w:val="34"/>
          <w:shd w:val="clear" w:color="auto" w:fill="auto"/>
          <w:rtl/>
        </w:rPr>
        <w:t>(ت: 310 هـ)</w:t>
      </w:r>
      <w:r w:rsidR="00B37095"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19278ACF" w14:textId="52C2A238" w:rsidR="00B37095" w:rsidRPr="00E12890" w:rsidRDefault="00B37095"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"اختُلِفَ في صفةِ إتيانِ الرَّبِّ تبارَك وتعالى، الَّذي ذكَرَه في قَولُه:</w:t>
      </w:r>
      <w:hyperlink r:id="rId24" w:tgtFrame="_blank" w:history="1">
        <w:r w:rsidR="00FA4405" w:rsidRPr="00E12890">
          <w:rPr>
            <w:rFonts w:ascii="Amiri" w:eastAsia="Times New Roman" w:hAnsi="Amiri" w:cs="Amiri"/>
            <w:b/>
            <w:bCs/>
            <w:sz w:val="34"/>
            <w:szCs w:val="34"/>
            <w:shd w:val="clear" w:color="auto" w:fill="auto"/>
            <w:rtl/>
          </w:rPr>
          <w:t xml:space="preserve"> ﴿</w:t>
        </w:r>
        <w:r w:rsidR="00FA4405" w:rsidRPr="00E12890">
          <w:rPr>
            <w:rFonts w:ascii="Amiri" w:hAnsi="Amiri" w:cs="Amiri"/>
            <w:color w:val="000000"/>
            <w:sz w:val="34"/>
            <w:szCs w:val="34"/>
            <w:shd w:val="clear" w:color="auto" w:fill="auto"/>
            <w:rtl/>
          </w:rPr>
          <w:t xml:space="preserve"> </w:t>
        </w:r>
        <w:r w:rsidR="00FA4405" w:rsidRPr="00E12890">
          <w:rPr>
            <w:rStyle w:val="aaya"/>
            <w:rFonts w:ascii="Amiri" w:hAnsi="Amiri" w:cs="Amiri"/>
            <w:b/>
            <w:bCs/>
            <w:sz w:val="34"/>
            <w:szCs w:val="34"/>
            <w:shd w:val="clear" w:color="auto" w:fill="auto"/>
            <w:rtl/>
          </w:rPr>
          <w:t xml:space="preserve">هَلْ يَنْظُرُونَ إِلَّا </w:t>
        </w:r>
        <w:r w:rsidR="00FA4405" w:rsidRPr="00E12890">
          <w:rPr>
            <w:rFonts w:ascii="Amiri" w:hAnsi="Amiri" w:cs="Amiri"/>
            <w:b/>
            <w:bCs/>
            <w:sz w:val="34"/>
            <w:szCs w:val="34"/>
            <w:shd w:val="clear" w:color="auto" w:fill="auto"/>
            <w:rtl/>
          </w:rPr>
          <w:t>أَنْ يَأْتِيَهُمُ اللَّهُ</w:t>
        </w:r>
        <w:r w:rsidR="008800F2" w:rsidRPr="00E12890">
          <w:rPr>
            <w:rFonts w:ascii="Amiri" w:hAnsi="Amiri" w:cs="Amiri"/>
            <w:b/>
            <w:bCs/>
            <w:sz w:val="34"/>
            <w:szCs w:val="34"/>
            <w:shd w:val="clear" w:color="auto" w:fill="auto"/>
            <w:rtl/>
          </w:rPr>
          <w:t xml:space="preserve"> </w:t>
        </w:r>
        <w:r w:rsidR="00FA4405" w:rsidRPr="00E12890">
          <w:rPr>
            <w:rFonts w:ascii="Amiri" w:eastAsia="Times New Roman" w:hAnsi="Amiri" w:cs="Amiri"/>
            <w:b/>
            <w:bCs/>
            <w:sz w:val="34"/>
            <w:szCs w:val="34"/>
            <w:shd w:val="clear" w:color="auto" w:fill="auto"/>
            <w:rtl/>
          </w:rPr>
          <w:t>﴾</w:t>
        </w:r>
        <w:r w:rsidR="00FA4405"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(البقرة: 210)</w:t>
        </w:r>
      </w:hyperlink>
      <w:r w:rsidRPr="00E12890">
        <w:rPr>
          <w:rFonts w:ascii="Amiri" w:hAnsi="Amiri" w:cs="Amiri"/>
          <w:sz w:val="34"/>
          <w:szCs w:val="34"/>
          <w:shd w:val="clear" w:color="auto" w:fill="auto"/>
          <w:rtl/>
        </w:rPr>
        <w:t xml:space="preserve">؛ فقال بعضُهم: لا صفةَ لذلك </w:t>
      </w:r>
      <w:r w:rsidRPr="00E12890">
        <w:rPr>
          <w:rFonts w:ascii="Amiri" w:hAnsi="Amiri" w:cs="Amiri"/>
          <w:sz w:val="34"/>
          <w:szCs w:val="34"/>
          <w:shd w:val="clear" w:color="auto" w:fill="auto"/>
          <w:rtl/>
        </w:rPr>
        <w:lastRenderedPageBreak/>
        <w:t>غيرُ الَّذي وصَفَ به نفسَه عزَّ وجلَّ مِن المَجيءِ والإتيانِ والنُّزولِ، وغيرُ جائزٍ تكلُّفُ القولِ في ذلك لأحَدٍ إلَّا بخبرٍ مِن اللهِ جلَّ جلالُه، أو مِن رسولٍ مُرسَلٍ؛ فأمَّا القولُ في صِفات اللهِ وأسمائِه فغيرُ جائزٍ لأحَدٍ مِن جهةِ الاستخراجِ إلَّا بما ذكَرْنا، وقال آخَرون:...</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 ثم رجَّحَ القولَ الأوَّلَ". (</w:t>
      </w:r>
      <w:r w:rsidRPr="00E12890">
        <w:rPr>
          <w:rStyle w:val="a5"/>
          <w:rFonts w:ascii="Amiri" w:hAnsi="Amiri" w:cs="Amiri"/>
          <w:sz w:val="34"/>
          <w:szCs w:val="34"/>
          <w:shd w:val="clear" w:color="auto" w:fill="auto"/>
          <w:rtl/>
        </w:rPr>
        <w:footnoteReference w:id="26"/>
      </w:r>
      <w:r w:rsidRPr="00E12890">
        <w:rPr>
          <w:rFonts w:ascii="Amiri" w:hAnsi="Amiri" w:cs="Amiri"/>
          <w:sz w:val="34"/>
          <w:szCs w:val="34"/>
          <w:shd w:val="clear" w:color="auto" w:fill="auto"/>
          <w:rtl/>
        </w:rPr>
        <w:t>)</w:t>
      </w:r>
    </w:p>
    <w:p w14:paraId="5F8AC1E7" w14:textId="1E13E1E2" w:rsidR="00F576EC" w:rsidRPr="00E12890" w:rsidRDefault="00B37095"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b/>
          <w:bCs/>
          <w:sz w:val="34"/>
          <w:szCs w:val="34"/>
          <w:shd w:val="clear" w:color="auto" w:fill="auto"/>
          <w:rtl/>
        </w:rPr>
        <w:t>2-</w:t>
      </w:r>
      <w:r w:rsidRPr="00E12890">
        <w:rPr>
          <w:rFonts w:ascii="Amiri" w:hAnsi="Amiri" w:cs="Amiri"/>
          <w:sz w:val="34"/>
          <w:szCs w:val="34"/>
          <w:shd w:val="clear" w:color="auto" w:fill="auto"/>
          <w:rtl/>
        </w:rPr>
        <w:t xml:space="preserve"> </w:t>
      </w:r>
      <w:r w:rsidR="0021069E" w:rsidRPr="00E12890">
        <w:rPr>
          <w:rStyle w:val="a9"/>
          <w:rFonts w:ascii="Amiri" w:hAnsi="Amiri" w:cs="Amiri"/>
          <w:sz w:val="34"/>
          <w:szCs w:val="34"/>
          <w:shd w:val="clear" w:color="auto" w:fill="auto"/>
          <w:rtl/>
        </w:rPr>
        <w:t>قال</w:t>
      </w:r>
      <w:proofErr w:type="gramEnd"/>
      <w:r w:rsidR="00CC7A53" w:rsidRPr="00E12890">
        <w:rPr>
          <w:rStyle w:val="a9"/>
          <w:rFonts w:ascii="Amiri" w:hAnsi="Amiri" w:cs="Amiri"/>
          <w:b w:val="0"/>
          <w:bCs w:val="0"/>
          <w:sz w:val="34"/>
          <w:szCs w:val="34"/>
          <w:shd w:val="clear" w:color="auto" w:fill="auto"/>
        </w:rPr>
        <w:t> </w:t>
      </w:r>
      <w:r w:rsidR="00CC7A53" w:rsidRPr="00E12890">
        <w:rPr>
          <w:rStyle w:val="a9"/>
          <w:rFonts w:ascii="Amiri" w:hAnsi="Amiri" w:cs="Amiri"/>
          <w:sz w:val="34"/>
          <w:szCs w:val="34"/>
          <w:shd w:val="clear" w:color="auto" w:fill="auto"/>
          <w:rtl/>
        </w:rPr>
        <w:t>إمام أهل اللغة أبو منصور الأزهري الهروي</w:t>
      </w:r>
      <w:r w:rsidR="00CC7A53" w:rsidRPr="00E12890">
        <w:rPr>
          <w:rStyle w:val="a9"/>
          <w:rFonts w:ascii="Amiri" w:hAnsi="Amiri" w:cs="Amiri"/>
          <w:b w:val="0"/>
          <w:bCs w:val="0"/>
          <w:sz w:val="34"/>
          <w:szCs w:val="34"/>
          <w:shd w:val="clear" w:color="auto" w:fill="auto"/>
          <w:rtl/>
        </w:rPr>
        <w:t xml:space="preserve"> (ت: 370هـ)</w:t>
      </w:r>
      <w:r w:rsidR="0021069E" w:rsidRPr="00E12890">
        <w:rPr>
          <w:rFonts w:ascii="Amiri" w:hAnsi="Amiri" w:cs="Amiri"/>
          <w:sz w:val="34"/>
          <w:szCs w:val="34"/>
          <w:shd w:val="clear" w:color="auto" w:fill="auto"/>
          <w:rtl/>
        </w:rPr>
        <w:t xml:space="preserve"> </w:t>
      </w:r>
      <w:r w:rsidR="0021069E" w:rsidRPr="00E12890">
        <w:rPr>
          <w:rFonts w:ascii="Amiri" w:hAnsi="Amiri" w:cs="Amiri"/>
          <w:b/>
          <w:bCs/>
          <w:sz w:val="34"/>
          <w:szCs w:val="34"/>
          <w:shd w:val="clear" w:color="auto" w:fill="auto"/>
          <w:rtl/>
        </w:rPr>
        <w:t>- رحمه الله-:</w:t>
      </w:r>
      <w:r w:rsidR="004B4371" w:rsidRPr="00E12890">
        <w:rPr>
          <w:rFonts w:ascii="Amiri" w:hAnsi="Amiri" w:cs="Amiri" w:hint="cs"/>
          <w:sz w:val="34"/>
          <w:szCs w:val="34"/>
          <w:shd w:val="clear" w:color="auto" w:fill="auto"/>
          <w:rtl/>
        </w:rPr>
        <w:t xml:space="preserve"> </w:t>
      </w:r>
      <w:r w:rsidR="00CC7A53" w:rsidRPr="00E12890">
        <w:rPr>
          <w:rFonts w:ascii="Amiri" w:hAnsi="Amiri" w:cs="Amiri"/>
          <w:sz w:val="34"/>
          <w:szCs w:val="34"/>
          <w:shd w:val="clear" w:color="auto" w:fill="auto"/>
          <w:rtl/>
        </w:rPr>
        <w:t>عند قوله تعالى</w:t>
      </w:r>
      <w:r w:rsidR="0021069E" w:rsidRPr="00E12890">
        <w:rPr>
          <w:rFonts w:ascii="Amiri" w:hAnsi="Amiri" w:cs="Amiri"/>
          <w:sz w:val="34"/>
          <w:szCs w:val="34"/>
          <w:shd w:val="clear" w:color="auto" w:fill="auto"/>
          <w:rtl/>
        </w:rPr>
        <w:t xml:space="preserve">: </w:t>
      </w:r>
      <w:r w:rsidR="0021069E" w:rsidRPr="00E12890">
        <w:rPr>
          <w:rFonts w:ascii="Amiri" w:eastAsia="Times New Roman" w:hAnsi="Amiri" w:cs="Amiri"/>
          <w:b/>
          <w:bCs/>
          <w:sz w:val="34"/>
          <w:szCs w:val="34"/>
          <w:shd w:val="clear" w:color="auto" w:fill="auto"/>
          <w:rtl/>
        </w:rPr>
        <w:t>﴿</w:t>
      </w:r>
      <w:r w:rsidR="0021069E" w:rsidRPr="00E12890">
        <w:rPr>
          <w:rFonts w:ascii="Amiri" w:hAnsi="Amiri" w:cs="Amiri"/>
          <w:sz w:val="34"/>
          <w:szCs w:val="34"/>
          <w:shd w:val="clear" w:color="auto" w:fill="auto"/>
          <w:rtl/>
        </w:rPr>
        <w:t xml:space="preserve"> </w:t>
      </w:r>
      <w:r w:rsidR="0021069E" w:rsidRPr="00E12890">
        <w:rPr>
          <w:rFonts w:ascii="Amiri" w:hAnsi="Amiri" w:cs="Amiri"/>
          <w:b/>
          <w:bCs/>
          <w:sz w:val="34"/>
          <w:szCs w:val="34"/>
          <w:shd w:val="clear" w:color="auto" w:fill="auto"/>
          <w:rtl/>
        </w:rPr>
        <w:t xml:space="preserve">هَلْ يَنْظُرُونَ إِلَّا أَنْ يَأْتِيَهُمُ اللَّهُ فِي ظُلَلٍ مِنَ الْغَمَامِ </w:t>
      </w:r>
      <w:r w:rsidR="0021069E" w:rsidRPr="00E12890">
        <w:rPr>
          <w:rFonts w:ascii="Amiri" w:eastAsia="Times New Roman" w:hAnsi="Amiri" w:cs="Amiri"/>
          <w:b/>
          <w:bCs/>
          <w:sz w:val="34"/>
          <w:szCs w:val="34"/>
          <w:shd w:val="clear" w:color="auto" w:fill="auto"/>
          <w:rtl/>
        </w:rPr>
        <w:t>﴾</w:t>
      </w:r>
      <w:r w:rsidR="00CC7A53" w:rsidRPr="00E12890">
        <w:rPr>
          <w:rFonts w:ascii="Amiri" w:hAnsi="Amiri" w:cs="Amiri"/>
          <w:sz w:val="34"/>
          <w:szCs w:val="34"/>
          <w:shd w:val="clear" w:color="auto" w:fill="auto"/>
          <w:rtl/>
        </w:rPr>
        <w:t xml:space="preserve"> (البقرة: 210). </w:t>
      </w:r>
    </w:p>
    <w:p w14:paraId="693DB559" w14:textId="428289D6" w:rsidR="00CC7A53" w:rsidRPr="00E12890" w:rsidRDefault="00F576E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00CC7A53" w:rsidRPr="00E12890">
        <w:rPr>
          <w:rFonts w:ascii="Amiri" w:hAnsi="Amiri" w:cs="Amiri"/>
          <w:sz w:val="34"/>
          <w:szCs w:val="34"/>
          <w:shd w:val="clear" w:color="auto" w:fill="auto"/>
          <w:rtl/>
        </w:rPr>
        <w:t>فالغمام معروف في كلام العرب، إلا أنا لا ندري كيف الغمام الذي يأتي الله عز وجل يوم القيامة في ظلل منه، فنحن نؤمن به ولا نكيّ</w:t>
      </w:r>
      <w:r w:rsidRPr="00E12890">
        <w:rPr>
          <w:rFonts w:ascii="Amiri" w:hAnsi="Amiri" w:cs="Amiri"/>
          <w:sz w:val="34"/>
          <w:szCs w:val="34"/>
          <w:shd w:val="clear" w:color="auto" w:fill="auto"/>
          <w:rtl/>
        </w:rPr>
        <w:t>ِ</w:t>
      </w:r>
      <w:r w:rsidR="00CC7A53" w:rsidRPr="00E12890">
        <w:rPr>
          <w:rFonts w:ascii="Amiri" w:hAnsi="Amiri" w:cs="Amiri"/>
          <w:sz w:val="34"/>
          <w:szCs w:val="34"/>
          <w:shd w:val="clear" w:color="auto" w:fill="auto"/>
          <w:rtl/>
        </w:rPr>
        <w:t>ف صفته، وكذلك سائر صفات الله عز وجل</w:t>
      </w:r>
      <w:r w:rsidR="0021069E" w:rsidRPr="00E12890">
        <w:rPr>
          <w:rFonts w:ascii="Amiri" w:hAnsi="Amiri" w:cs="Amiri"/>
          <w:sz w:val="34"/>
          <w:szCs w:val="34"/>
          <w:shd w:val="clear" w:color="auto" w:fill="auto"/>
          <w:rtl/>
        </w:rPr>
        <w:t>". (</w:t>
      </w:r>
      <w:r w:rsidR="0021069E" w:rsidRPr="00E12890">
        <w:rPr>
          <w:rStyle w:val="a5"/>
          <w:rFonts w:ascii="Amiri" w:hAnsi="Amiri" w:cs="Amiri"/>
          <w:sz w:val="34"/>
          <w:szCs w:val="34"/>
          <w:shd w:val="clear" w:color="auto" w:fill="auto"/>
          <w:rtl/>
        </w:rPr>
        <w:footnoteReference w:id="27"/>
      </w:r>
      <w:r w:rsidR="0021069E" w:rsidRPr="00E12890">
        <w:rPr>
          <w:rFonts w:ascii="Amiri" w:hAnsi="Amiri" w:cs="Amiri"/>
          <w:sz w:val="34"/>
          <w:szCs w:val="34"/>
          <w:shd w:val="clear" w:color="auto" w:fill="auto"/>
          <w:rtl/>
        </w:rPr>
        <w:t>)</w:t>
      </w:r>
      <w:r w:rsidR="008800F2" w:rsidRPr="00E12890">
        <w:rPr>
          <w:rFonts w:ascii="Amiri" w:hAnsi="Amiri" w:cs="Amiri"/>
          <w:sz w:val="34"/>
          <w:szCs w:val="34"/>
          <w:shd w:val="clear" w:color="auto" w:fill="auto"/>
          <w:rtl/>
        </w:rPr>
        <w:t xml:space="preserve"> </w:t>
      </w:r>
      <w:r w:rsidR="00CC7A53" w:rsidRPr="00E12890">
        <w:rPr>
          <w:rFonts w:ascii="Amiri" w:hAnsi="Amiri" w:cs="Amiri"/>
          <w:sz w:val="34"/>
          <w:szCs w:val="34"/>
          <w:shd w:val="clear" w:color="auto" w:fill="auto"/>
          <w:rtl/>
        </w:rPr>
        <w:t>و</w:t>
      </w:r>
      <w:r w:rsidRPr="00E12890">
        <w:rPr>
          <w:rFonts w:ascii="Amiri" w:hAnsi="Amiri" w:cs="Amiri"/>
          <w:sz w:val="34"/>
          <w:szCs w:val="34"/>
          <w:shd w:val="clear" w:color="auto" w:fill="auto"/>
          <w:rtl/>
        </w:rPr>
        <w:t xml:space="preserve">كلامه </w:t>
      </w:r>
      <w:r w:rsidR="00CC7A53" w:rsidRPr="00E12890">
        <w:rPr>
          <w:rFonts w:ascii="Amiri" w:hAnsi="Amiri" w:cs="Amiri"/>
          <w:sz w:val="34"/>
          <w:szCs w:val="34"/>
          <w:shd w:val="clear" w:color="auto" w:fill="auto"/>
          <w:rtl/>
        </w:rPr>
        <w:t>ظاهر في إثبات</w:t>
      </w:r>
      <w:r w:rsidRPr="00E12890">
        <w:rPr>
          <w:rFonts w:ascii="Amiri" w:hAnsi="Amiri" w:cs="Amiri"/>
          <w:sz w:val="34"/>
          <w:szCs w:val="34"/>
          <w:shd w:val="clear" w:color="auto" w:fill="auto"/>
          <w:rtl/>
        </w:rPr>
        <w:t>ه لصفة</w:t>
      </w:r>
      <w:r w:rsidR="00CC7A53" w:rsidRPr="00E12890">
        <w:rPr>
          <w:rFonts w:ascii="Amiri" w:hAnsi="Amiri" w:cs="Amiri"/>
          <w:sz w:val="34"/>
          <w:szCs w:val="34"/>
          <w:shd w:val="clear" w:color="auto" w:fill="auto"/>
          <w:rtl/>
        </w:rPr>
        <w:t xml:space="preserve"> الإتيان لله تعالى على الحقيقة</w:t>
      </w:r>
      <w:r w:rsidRPr="00E12890">
        <w:rPr>
          <w:rFonts w:ascii="Amiri" w:hAnsi="Amiri" w:cs="Amiri"/>
          <w:sz w:val="34"/>
          <w:szCs w:val="34"/>
          <w:shd w:val="clear" w:color="auto" w:fill="auto"/>
          <w:rtl/>
        </w:rPr>
        <w:t xml:space="preserve"> بلا تكيف</w:t>
      </w:r>
      <w:r w:rsidR="00CC7A53"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وهذا واضح من خلال</w:t>
      </w:r>
      <w:r w:rsidR="00CC7A53"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تعريفه</w:t>
      </w:r>
      <w:r w:rsidR="00CC7A53"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ل</w:t>
      </w:r>
      <w:r w:rsidR="00CC7A53" w:rsidRPr="00E12890">
        <w:rPr>
          <w:rFonts w:ascii="Amiri" w:hAnsi="Amiri" w:cs="Amiri"/>
          <w:sz w:val="34"/>
          <w:szCs w:val="34"/>
          <w:shd w:val="clear" w:color="auto" w:fill="auto"/>
          <w:rtl/>
        </w:rPr>
        <w:t>لغمام، ونف</w:t>
      </w:r>
      <w:r w:rsidRPr="00E12890">
        <w:rPr>
          <w:rFonts w:ascii="Amiri" w:hAnsi="Amiri" w:cs="Amiri"/>
          <w:sz w:val="34"/>
          <w:szCs w:val="34"/>
          <w:shd w:val="clear" w:color="auto" w:fill="auto"/>
          <w:rtl/>
        </w:rPr>
        <w:t>يه</w:t>
      </w:r>
      <w:r w:rsidR="00CC7A53"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ل</w:t>
      </w:r>
      <w:r w:rsidR="00CC7A53" w:rsidRPr="00E12890">
        <w:rPr>
          <w:rFonts w:ascii="Amiri" w:hAnsi="Amiri" w:cs="Amiri"/>
          <w:sz w:val="34"/>
          <w:szCs w:val="34"/>
          <w:shd w:val="clear" w:color="auto" w:fill="auto"/>
          <w:rtl/>
        </w:rPr>
        <w:t>كيفية الإتيان</w:t>
      </w:r>
      <w:r w:rsidRPr="00E12890">
        <w:rPr>
          <w:rFonts w:ascii="Amiri" w:hAnsi="Amiri" w:cs="Amiri"/>
          <w:sz w:val="34"/>
          <w:szCs w:val="34"/>
          <w:shd w:val="clear" w:color="auto" w:fill="auto"/>
          <w:rtl/>
        </w:rPr>
        <w:t>، فقال: نؤمن ولا نكيِّف صفته.</w:t>
      </w:r>
    </w:p>
    <w:p w14:paraId="7F630FE3" w14:textId="4C8C5715" w:rsidR="00B37095" w:rsidRPr="00E12890" w:rsidRDefault="00C70A42"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b/>
          <w:bCs/>
          <w:sz w:val="34"/>
          <w:szCs w:val="34"/>
          <w:shd w:val="clear" w:color="auto" w:fill="auto"/>
          <w:rtl/>
        </w:rPr>
        <w:t xml:space="preserve">3- </w:t>
      </w:r>
      <w:r w:rsidR="00B37095" w:rsidRPr="00E12890">
        <w:rPr>
          <w:rFonts w:ascii="Amiri" w:hAnsi="Amiri" w:cs="Amiri"/>
          <w:b/>
          <w:bCs/>
          <w:sz w:val="34"/>
          <w:szCs w:val="34"/>
          <w:shd w:val="clear" w:color="auto" w:fill="auto"/>
          <w:rtl/>
        </w:rPr>
        <w:t>ويقول</w:t>
      </w:r>
      <w:proofErr w:type="gramEnd"/>
      <w:r w:rsidR="00B37095" w:rsidRPr="00E12890">
        <w:rPr>
          <w:rFonts w:ascii="Amiri" w:hAnsi="Amiri" w:cs="Amiri"/>
          <w:sz w:val="34"/>
          <w:szCs w:val="34"/>
          <w:shd w:val="clear" w:color="auto" w:fill="auto"/>
          <w:rtl/>
        </w:rPr>
        <w:t xml:space="preserve"> </w:t>
      </w:r>
      <w:r w:rsidR="00B37095" w:rsidRPr="00E12890">
        <w:rPr>
          <w:rFonts w:ascii="Amiri" w:hAnsi="Amiri" w:cs="Amiri"/>
          <w:b/>
          <w:bCs/>
          <w:sz w:val="34"/>
          <w:szCs w:val="34"/>
          <w:shd w:val="clear" w:color="auto" w:fill="auto"/>
          <w:rtl/>
        </w:rPr>
        <w:t>البَغَويُّ</w:t>
      </w:r>
      <w:r w:rsidR="00B37095" w:rsidRPr="00E12890">
        <w:rPr>
          <w:rFonts w:ascii="Amiri" w:hAnsi="Amiri" w:cs="Amiri"/>
          <w:color w:val="000000"/>
          <w:sz w:val="34"/>
          <w:szCs w:val="34"/>
          <w:shd w:val="clear" w:color="auto" w:fill="auto"/>
          <w:rtl/>
        </w:rPr>
        <w:t>(ت: 510 هـ)</w:t>
      </w:r>
      <w:r w:rsidR="00B37095"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166581A3" w14:textId="77777777" w:rsidR="00B37095" w:rsidRPr="00E12890" w:rsidRDefault="00B37095"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"والأَولى في هذه الآيةِ وما شاكَلَها أن يؤمِنَ الإنسانُ بظاهِرِها، ويَكِلَ عِلْمَها إلى اللهِ تعالى، ويعتَقِدَ أنَّ اللهَ عزَّ اسمُه مُنَزَّهٌ عن سماتِ الحُدوثِ. على ذلك مَضَت أئِمَّةُ السَّلَفِ وعُلَماءُ السُّنَّةِ، قال الكَلبيُّ: هذا من العِلمِ المكتومِ الذي لا يُفَسَّرُ، واللهُ أعلَمُ بمرادِه منه، وكان مكحولٌ، والزُّهريُّ، والأوزاعيُّ، </w:t>
      </w:r>
      <w:r w:rsidRPr="00E12890">
        <w:rPr>
          <w:rFonts w:ascii="Amiri" w:hAnsi="Amiri" w:cs="Amiri"/>
          <w:sz w:val="34"/>
          <w:szCs w:val="34"/>
          <w:shd w:val="clear" w:color="auto" w:fill="auto"/>
          <w:rtl/>
        </w:rPr>
        <w:lastRenderedPageBreak/>
        <w:t>ومالِكٌ، وابنُ المبارَكِ، وسُفيانُ الثَّوريُّ، واللَّيثُ بنُ سَعدٍ، وأحمدُ، وإسحاقُ؛ يَقولُون فيه وفي أمثالِه: «أَمِرُّوها كما جاءت بلا كيفٍ»، قال سُفيانُ بنُ عُيَينةَ: كُلُّ ما وَصَف اللهُ به نَفْسَه في كِتابه فتَفسيرُه قراءتُه، والسُّكوتُ عنه، ليس لأحَدٍ أن يُفَسِّرَه إلَّا اللهِ تعالى ورَسولِه". (</w:t>
      </w:r>
      <w:r w:rsidRPr="00E12890">
        <w:rPr>
          <w:rStyle w:val="a5"/>
          <w:rFonts w:ascii="Amiri" w:hAnsi="Amiri" w:cs="Amiri"/>
          <w:sz w:val="34"/>
          <w:szCs w:val="34"/>
          <w:shd w:val="clear" w:color="auto" w:fill="auto"/>
          <w:rtl/>
        </w:rPr>
        <w:footnoteReference w:id="28"/>
      </w:r>
      <w:r w:rsidRPr="00E12890">
        <w:rPr>
          <w:rFonts w:ascii="Amiri" w:hAnsi="Amiri" w:cs="Amiri"/>
          <w:sz w:val="34"/>
          <w:szCs w:val="34"/>
          <w:shd w:val="clear" w:color="auto" w:fill="auto"/>
          <w:rtl/>
        </w:rPr>
        <w:t>)</w:t>
      </w:r>
    </w:p>
    <w:p w14:paraId="4F2AFB98" w14:textId="7238FC79" w:rsidR="00A00894" w:rsidRPr="00E12890" w:rsidRDefault="00C70A42"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4</w:t>
      </w:r>
      <w:r w:rsidR="00B37095" w:rsidRPr="00E12890">
        <w:rPr>
          <w:rFonts w:ascii="Amiri" w:hAnsi="Amiri" w:cs="Amiri"/>
          <w:b/>
          <w:bCs/>
          <w:sz w:val="34"/>
          <w:szCs w:val="34"/>
          <w:shd w:val="clear" w:color="auto" w:fill="auto"/>
          <w:rtl/>
        </w:rPr>
        <w:t>-</w:t>
      </w:r>
      <w:r w:rsidR="00B37095" w:rsidRPr="00E12890">
        <w:rPr>
          <w:rFonts w:ascii="Amiri" w:hAnsi="Amiri" w:cs="Amiri"/>
          <w:sz w:val="34"/>
          <w:szCs w:val="34"/>
          <w:shd w:val="clear" w:color="auto" w:fill="auto"/>
          <w:rtl/>
        </w:rPr>
        <w:t xml:space="preserve"> </w:t>
      </w:r>
      <w:r w:rsidR="00A00894" w:rsidRPr="00E12890">
        <w:rPr>
          <w:rFonts w:ascii="Amiri" w:hAnsi="Amiri" w:cs="Amiri"/>
          <w:b/>
          <w:bCs/>
          <w:sz w:val="34"/>
          <w:szCs w:val="34"/>
          <w:shd w:val="clear" w:color="auto" w:fill="auto"/>
          <w:rtl/>
        </w:rPr>
        <w:t>ويقول</w:t>
      </w:r>
      <w:proofErr w:type="gramEnd"/>
      <w:r w:rsidR="00A00894" w:rsidRPr="00E12890">
        <w:rPr>
          <w:rFonts w:ascii="Amiri" w:hAnsi="Amiri" w:cs="Amiri"/>
          <w:sz w:val="34"/>
          <w:szCs w:val="34"/>
          <w:shd w:val="clear" w:color="auto" w:fill="auto"/>
          <w:rtl/>
        </w:rPr>
        <w:t xml:space="preserve"> </w:t>
      </w:r>
      <w:r w:rsidR="00A00894" w:rsidRPr="00E12890">
        <w:rPr>
          <w:rFonts w:ascii="Amiri" w:hAnsi="Amiri" w:cs="Amiri"/>
          <w:b/>
          <w:bCs/>
          <w:sz w:val="34"/>
          <w:szCs w:val="34"/>
          <w:shd w:val="clear" w:color="auto" w:fill="auto"/>
          <w:rtl/>
        </w:rPr>
        <w:t>ابن كثيرُ</w:t>
      </w:r>
      <w:r w:rsidR="00A00894" w:rsidRPr="00E12890">
        <w:rPr>
          <w:rFonts w:ascii="Amiri" w:hAnsi="Amiri" w:cs="Amiri"/>
          <w:color w:val="000000"/>
          <w:sz w:val="34"/>
          <w:szCs w:val="34"/>
          <w:shd w:val="clear" w:color="auto" w:fill="auto"/>
          <w:rtl/>
        </w:rPr>
        <w:t>(ت: 744هـ)</w:t>
      </w:r>
      <w:r w:rsidR="00A00894"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3F02C498" w14:textId="77777777" w:rsidR="00A00894" w:rsidRPr="00E12890" w:rsidRDefault="00A00894"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xml:space="preserve">"قَولُه تعالى: </w:t>
      </w:r>
      <w:proofErr w:type="gramStart"/>
      <w:r w:rsidRPr="00E12890">
        <w:rPr>
          <w:rFonts w:ascii="Amiri" w:hAnsi="Amiri" w:cs="Amiri"/>
          <w:sz w:val="34"/>
          <w:szCs w:val="34"/>
          <w:shd w:val="clear" w:color="auto" w:fill="auto"/>
          <w:rtl/>
        </w:rPr>
        <w:t>(</w:t>
      </w:r>
      <w:r w:rsidRPr="00E12890">
        <w:rPr>
          <w:rFonts w:ascii="Amiri" w:hAnsi="Amiri" w:cs="Amiri"/>
          <w:sz w:val="34"/>
          <w:szCs w:val="34"/>
          <w:shd w:val="clear" w:color="auto" w:fill="auto"/>
        </w:rPr>
        <w:t> </w:t>
      </w:r>
      <w:r w:rsidRPr="00E12890">
        <w:rPr>
          <w:rStyle w:val="aaya"/>
          <w:rFonts w:ascii="Amiri" w:hAnsi="Amiri" w:cs="Amiri"/>
          <w:sz w:val="34"/>
          <w:szCs w:val="34"/>
          <w:shd w:val="clear" w:color="auto" w:fill="auto"/>
          <w:rtl/>
        </w:rPr>
        <w:t>هَل</w:t>
      </w:r>
      <w:proofErr w:type="gramEnd"/>
      <w:r w:rsidRPr="00E12890">
        <w:rPr>
          <w:rStyle w:val="aaya"/>
          <w:rFonts w:ascii="Amiri" w:hAnsi="Amiri" w:cs="Amiri"/>
          <w:sz w:val="34"/>
          <w:szCs w:val="34"/>
          <w:shd w:val="clear" w:color="auto" w:fill="auto"/>
          <w:rtl/>
        </w:rPr>
        <w:t xml:space="preserve"> يَنظُرونَ إلَّا أن يَأتيَهُمُ اللهُ في ظُلَلٍ مِنَ الغَمَامِ وَالْمَلَائِكَةُ</w:t>
      </w:r>
      <w:r w:rsidR="00EF484F" w:rsidRPr="00E12890">
        <w:rPr>
          <w:rStyle w:val="aaya"/>
          <w:rFonts w:ascii="Amiri" w:hAnsi="Amiri" w:cs="Amiri"/>
          <w:sz w:val="34"/>
          <w:szCs w:val="34"/>
          <w:shd w:val="clear" w:color="auto" w:fill="auto"/>
          <w:rtl/>
        </w:rPr>
        <w:t>)</w:t>
      </w:r>
    </w:p>
    <w:p w14:paraId="683CD4E8" w14:textId="77777777" w:rsidR="00A00894" w:rsidRPr="00E12890" w:rsidRDefault="00A0089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w:t>
      </w:r>
      <w:r w:rsidRPr="00E12890">
        <w:rPr>
          <w:rFonts w:ascii="Amiri" w:hAnsi="Amiri" w:cs="Amiri"/>
          <w:b/>
          <w:bCs/>
          <w:sz w:val="34"/>
          <w:szCs w:val="34"/>
          <w:shd w:val="clear" w:color="auto" w:fill="auto"/>
          <w:rtl/>
        </w:rPr>
        <w:t>يَعني:</w:t>
      </w:r>
      <w:r w:rsidRPr="00E12890">
        <w:rPr>
          <w:rFonts w:ascii="Amiri" w:hAnsi="Amiri" w:cs="Amiri"/>
          <w:sz w:val="34"/>
          <w:szCs w:val="34"/>
          <w:shd w:val="clear" w:color="auto" w:fill="auto"/>
          <w:rtl/>
        </w:rPr>
        <w:t xml:space="preserve"> يَومَ القيامةِ، لفَصلِ القَضاءِ بينَ الأوَّلينَ والآخِرينَ، فيَجزي كُلَّ عامِلٍ بعَمَلِه؛ إنْ خَيرًا فخيرٌ، وإنْ شَرًّا فشَرٌّ". (</w:t>
      </w:r>
      <w:r w:rsidRPr="00E12890">
        <w:rPr>
          <w:rStyle w:val="a5"/>
          <w:rFonts w:ascii="Amiri" w:hAnsi="Amiri" w:cs="Amiri"/>
          <w:sz w:val="34"/>
          <w:szCs w:val="34"/>
          <w:shd w:val="clear" w:color="auto" w:fill="auto"/>
          <w:rtl/>
        </w:rPr>
        <w:footnoteReference w:id="29"/>
      </w:r>
      <w:r w:rsidRPr="00E12890">
        <w:rPr>
          <w:rFonts w:ascii="Amiri" w:hAnsi="Amiri" w:cs="Amiri"/>
          <w:sz w:val="34"/>
          <w:szCs w:val="34"/>
          <w:shd w:val="clear" w:color="auto" w:fill="auto"/>
          <w:rtl/>
        </w:rPr>
        <w:t xml:space="preserve">) </w:t>
      </w:r>
    </w:p>
    <w:p w14:paraId="00C0B262" w14:textId="77777777" w:rsidR="005E774D" w:rsidRPr="00E12890" w:rsidRDefault="005E774D"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 xml:space="preserve">5- </w:t>
      </w:r>
      <w:r w:rsidR="000A2357" w:rsidRPr="00E12890">
        <w:rPr>
          <w:rFonts w:ascii="Amiri" w:hAnsi="Amiri" w:cs="Amiri"/>
          <w:b/>
          <w:bCs/>
          <w:sz w:val="34"/>
          <w:szCs w:val="34"/>
          <w:shd w:val="clear" w:color="auto" w:fill="auto"/>
          <w:rtl/>
        </w:rPr>
        <w:t>و</w:t>
      </w:r>
      <w:r w:rsidRPr="00E12890">
        <w:rPr>
          <w:rFonts w:ascii="Amiri" w:hAnsi="Amiri" w:cs="Amiri"/>
          <w:b/>
          <w:bCs/>
          <w:sz w:val="34"/>
          <w:szCs w:val="34"/>
          <w:shd w:val="clear" w:color="auto" w:fill="auto"/>
          <w:rtl/>
        </w:rPr>
        <w:t>قال</w:t>
      </w:r>
      <w:r w:rsidRPr="00E12890">
        <w:rPr>
          <w:rFonts w:ascii="Amiri" w:hAnsi="Amiri" w:cs="Amiri"/>
          <w:b/>
          <w:bCs/>
          <w:sz w:val="34"/>
          <w:szCs w:val="34"/>
          <w:shd w:val="clear" w:color="auto" w:fill="auto"/>
        </w:rPr>
        <w:t> </w:t>
      </w:r>
      <w:hyperlink r:id="rId25" w:tgtFrame="_blank" w:history="1">
        <w:r w:rsidRPr="00E12890">
          <w:rPr>
            <w:rStyle w:val="Hyperlink"/>
            <w:rFonts w:ascii="Amiri" w:hAnsi="Amiri" w:cs="Amiri"/>
            <w:b/>
            <w:bCs/>
            <w:color w:val="auto"/>
            <w:sz w:val="34"/>
            <w:szCs w:val="34"/>
            <w:u w:val="none"/>
            <w:shd w:val="clear" w:color="auto" w:fill="auto"/>
            <w:rtl/>
          </w:rPr>
          <w:t>أبو الثَّناءِ شهاب الدين الألوسيُّ</w:t>
        </w:r>
      </w:hyperlink>
      <w:r w:rsidRPr="00E12890">
        <w:rPr>
          <w:rFonts w:ascii="Amiri" w:hAnsi="Amiri" w:cs="Amiri"/>
          <w:sz w:val="34"/>
          <w:szCs w:val="34"/>
          <w:shd w:val="clear" w:color="auto" w:fill="auto"/>
          <w:rtl/>
        </w:rPr>
        <w:t xml:space="preserve">(ت: 1270هـ) </w:t>
      </w:r>
      <w:r w:rsidRPr="00E12890">
        <w:rPr>
          <w:rFonts w:ascii="Amiri" w:hAnsi="Amiri" w:cs="Amiri"/>
          <w:b/>
          <w:bCs/>
          <w:sz w:val="34"/>
          <w:szCs w:val="34"/>
          <w:shd w:val="clear" w:color="auto" w:fill="auto"/>
          <w:rtl/>
        </w:rPr>
        <w:t>- رحمه الله-:</w:t>
      </w:r>
      <w:r w:rsidRPr="00E12890">
        <w:rPr>
          <w:rFonts w:ascii="Amiri" w:hAnsi="Amiri" w:cs="Amiri"/>
          <w:b/>
          <w:bCs/>
          <w:sz w:val="34"/>
          <w:szCs w:val="34"/>
          <w:shd w:val="clear" w:color="auto" w:fill="auto"/>
        </w:rPr>
        <w:t> </w:t>
      </w:r>
    </w:p>
    <w:p w14:paraId="7B8814DE" w14:textId="1683598C" w:rsidR="005E774D" w:rsidRPr="00E12890" w:rsidRDefault="005E774D"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 xml:space="preserve">..... وقد صَرَّحَ به </w:t>
      </w:r>
      <w:proofErr w:type="gramStart"/>
      <w:r w:rsidRPr="00E12890">
        <w:rPr>
          <w:rFonts w:ascii="Amiri" w:hAnsi="Amiri" w:cs="Amiri"/>
          <w:sz w:val="34"/>
          <w:szCs w:val="34"/>
          <w:shd w:val="clear" w:color="auto" w:fill="auto"/>
          <w:rtl/>
        </w:rPr>
        <w:t>- الإتيان</w:t>
      </w:r>
      <w:proofErr w:type="gramEnd"/>
      <w:r w:rsidRPr="00E12890">
        <w:rPr>
          <w:rFonts w:ascii="Amiri" w:hAnsi="Amiri" w:cs="Amiri"/>
          <w:sz w:val="34"/>
          <w:szCs w:val="34"/>
          <w:shd w:val="clear" w:color="auto" w:fill="auto"/>
          <w:rtl/>
        </w:rPr>
        <w:t xml:space="preserve"> - في قَولِه تعالى: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aya"/>
          <w:rFonts w:ascii="Amiri" w:hAnsi="Amiri" w:cs="Amiri"/>
          <w:b/>
          <w:bCs/>
          <w:sz w:val="34"/>
          <w:szCs w:val="34"/>
          <w:shd w:val="clear" w:color="auto" w:fill="auto"/>
          <w:rtl/>
        </w:rPr>
        <w:t>يَأْتِيَهُمُ اللَّهُ فِي ظُلَلٍ مِنَ الْغَمَامِ وَالْمَلَائِكَةُ</w:t>
      </w:r>
      <w:r w:rsidRPr="00E12890">
        <w:rPr>
          <w:rFonts w:ascii="Amiri" w:hAnsi="Amiri" w:cs="Amiri"/>
          <w:color w:val="000000"/>
          <w:sz w:val="34"/>
          <w:szCs w:val="34"/>
          <w:shd w:val="clear" w:color="auto" w:fill="auto"/>
          <w:rtl/>
        </w:rPr>
        <w:t xml:space="preserve"> </w:t>
      </w:r>
      <w:r w:rsidRPr="00E12890">
        <w:rPr>
          <w:rFonts w:ascii="Amiri" w:eastAsia="Times New Roman" w:hAnsi="Amiri" w:cs="Amiri"/>
          <w:b/>
          <w:bCs/>
          <w:sz w:val="34"/>
          <w:szCs w:val="34"/>
          <w:shd w:val="clear" w:color="auto" w:fill="auto"/>
          <w:rtl/>
        </w:rPr>
        <w:t xml:space="preserve">﴾ </w:t>
      </w:r>
      <w:hyperlink r:id="rId26" w:tgtFrame="_blank" w:history="1">
        <w:r w:rsidRPr="00E12890">
          <w:rPr>
            <w:rFonts w:ascii="Amiri" w:hAnsi="Amiri" w:cs="Amiri"/>
            <w:sz w:val="34"/>
            <w:szCs w:val="34"/>
            <w:shd w:val="clear" w:color="auto" w:fill="auto"/>
            <w:rtl/>
          </w:rPr>
          <w:t>(البقرة: 210)</w:t>
        </w:r>
      </w:hyperlink>
      <w:r w:rsidRPr="00E12890">
        <w:rPr>
          <w:rStyle w:val="aaya"/>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ولَم يَتَأوَّلْ ذلك السَّلَفُ، بَل أثبَتوه له</w:t>
      </w:r>
      <w:r w:rsidR="00E12890">
        <w:rPr>
          <w:rFonts w:ascii="Amiri" w:hAnsi="Amiri" w:cs="Amiri" w:hint="cs"/>
          <w:sz w:val="34"/>
          <w:szCs w:val="34"/>
          <w:shd w:val="clear" w:color="auto" w:fill="auto"/>
          <w:rtl/>
        </w:rPr>
        <w:t xml:space="preserve"> </w:t>
      </w:r>
      <w:r w:rsidRPr="00E12890">
        <w:rPr>
          <w:rFonts w:ascii="Amiri" w:hAnsi="Amiri" w:cs="Amiri"/>
          <w:sz w:val="34"/>
          <w:szCs w:val="34"/>
          <w:shd w:val="clear" w:color="auto" w:fill="auto"/>
          <w:rtl/>
        </w:rPr>
        <w:t>سُبحانَه، كالنُّزولِ، على الوَجه الذي أثبَتَه عزَّ وجَلَّ لنَفسِه ". (</w:t>
      </w:r>
      <w:r w:rsidRPr="00E12890">
        <w:rPr>
          <w:rStyle w:val="a5"/>
          <w:rFonts w:ascii="Amiri" w:hAnsi="Amiri" w:cs="Amiri"/>
          <w:sz w:val="34"/>
          <w:szCs w:val="34"/>
          <w:shd w:val="clear" w:color="auto" w:fill="auto"/>
          <w:rtl/>
        </w:rPr>
        <w:footnoteReference w:id="30"/>
      </w: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w:t>
      </w:r>
    </w:p>
    <w:p w14:paraId="2E957C7D" w14:textId="59BF46A3" w:rsidR="00A00894" w:rsidRPr="00E12890" w:rsidRDefault="005E774D"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6</w:t>
      </w:r>
      <w:r w:rsidR="00C20956" w:rsidRPr="00E12890">
        <w:rPr>
          <w:rFonts w:ascii="Amiri" w:hAnsi="Amiri" w:cs="Amiri"/>
          <w:b/>
          <w:bCs/>
          <w:sz w:val="34"/>
          <w:szCs w:val="34"/>
          <w:shd w:val="clear" w:color="auto" w:fill="auto"/>
          <w:rtl/>
        </w:rPr>
        <w:t xml:space="preserve">- </w:t>
      </w:r>
      <w:r w:rsidR="00A00894" w:rsidRPr="00E12890">
        <w:rPr>
          <w:rFonts w:ascii="Amiri" w:hAnsi="Amiri" w:cs="Amiri"/>
          <w:b/>
          <w:bCs/>
          <w:sz w:val="34"/>
          <w:szCs w:val="34"/>
          <w:shd w:val="clear" w:color="auto" w:fill="auto"/>
          <w:rtl/>
        </w:rPr>
        <w:t>ويقول</w:t>
      </w:r>
      <w:proofErr w:type="gramEnd"/>
      <w:r w:rsidR="00A00894" w:rsidRPr="00E12890">
        <w:rPr>
          <w:rFonts w:ascii="Amiri" w:hAnsi="Amiri" w:cs="Amiri"/>
          <w:b/>
          <w:bCs/>
          <w:sz w:val="34"/>
          <w:szCs w:val="34"/>
          <w:shd w:val="clear" w:color="auto" w:fill="auto"/>
          <w:rtl/>
        </w:rPr>
        <w:t xml:space="preserve"> ابن سعدي</w:t>
      </w:r>
      <w:r w:rsidR="00A00894" w:rsidRPr="00E12890">
        <w:rPr>
          <w:rFonts w:ascii="Amiri" w:hAnsi="Amiri" w:cs="Amiri"/>
          <w:color w:val="000000"/>
          <w:sz w:val="34"/>
          <w:szCs w:val="34"/>
          <w:shd w:val="clear" w:color="auto" w:fill="auto"/>
          <w:rtl/>
        </w:rPr>
        <w:t>(ت: 1376 هـ)</w:t>
      </w:r>
      <w:r w:rsidR="00A00894"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37D5A5BF" w14:textId="77777777" w:rsidR="00A00894" w:rsidRPr="00E12890" w:rsidRDefault="00A0089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"وهذه الآيةُ وما أشبَهها دَليلٌ لمَذهَبِ أهلِ السُّنَّةِ والجَماعةِ، المُثبِتينَ للصِّفاتِ الِاختياريَّةِ، كالِاستِواءِ، والنُّزولِ، والمَجيءِ، ونَحوِ ذلك من الصِّفاتِ التي أخبَرَ بها تعالى، عن نَفسِه، أو أخبَرَ بها عنه رَسولُه- صلَّى اللهُ عليه وسلَّم -، فيُثبِتونَها على وجهٍ يَليقُ بجَلالِ الله وعَظمَتِه، من غَيرِ تَشبيهٍ ولا تَحريفٍ، خِلافًا للمُعطِّلةِ على اختِلافِ أنواعِهم، من</w:t>
      </w:r>
      <w:r w:rsidRPr="00E12890">
        <w:rPr>
          <w:rFonts w:ascii="Amiri" w:hAnsi="Amiri" w:cs="Amiri"/>
          <w:sz w:val="34"/>
          <w:szCs w:val="34"/>
          <w:shd w:val="clear" w:color="auto" w:fill="auto"/>
        </w:rPr>
        <w:t> </w:t>
      </w:r>
      <w:hyperlink r:id="rId27" w:tgtFrame="_blank" w:history="1">
        <w:r w:rsidRPr="00E12890">
          <w:rPr>
            <w:rFonts w:ascii="Amiri" w:hAnsi="Amiri" w:cs="Amiri"/>
            <w:sz w:val="34"/>
            <w:szCs w:val="34"/>
            <w:shd w:val="clear" w:color="auto" w:fill="auto"/>
            <w:rtl/>
          </w:rPr>
          <w:t>الجَهْميَّةِ</w:t>
        </w:r>
      </w:hyperlink>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و</w:t>
      </w:r>
      <w:hyperlink r:id="rId28" w:tgtFrame="_blank" w:history="1">
        <w:r w:rsidRPr="00E12890">
          <w:rPr>
            <w:rFonts w:ascii="Amiri" w:hAnsi="Amiri" w:cs="Amiri"/>
            <w:sz w:val="34"/>
            <w:szCs w:val="34"/>
            <w:shd w:val="clear" w:color="auto" w:fill="auto"/>
            <w:rtl/>
          </w:rPr>
          <w:t>المُعتَزِلةِ</w:t>
        </w:r>
      </w:hyperlink>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و</w:t>
      </w:r>
      <w:hyperlink r:id="rId29" w:tgtFrame="_blank" w:history="1">
        <w:r w:rsidRPr="00E12890">
          <w:rPr>
            <w:rFonts w:ascii="Amiri" w:hAnsi="Amiri" w:cs="Amiri"/>
            <w:sz w:val="34"/>
            <w:szCs w:val="34"/>
            <w:shd w:val="clear" w:color="auto" w:fill="auto"/>
            <w:rtl/>
          </w:rPr>
          <w:t>الأشعَريَّةِ</w:t>
        </w:r>
      </w:hyperlink>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ونَحوِهم مِمَّن يَنفي هذه الصِّفاتِ، ويَتَأوَّلُ لأجلِها الآياتِ بتَأويلاتٍ ما أنزلَ اللهُ عليها من سُلْطانٍ</w:t>
      </w:r>
      <w:r w:rsidR="00637C85"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w:t>
      </w:r>
      <w:r w:rsidRPr="00E12890">
        <w:rPr>
          <w:rStyle w:val="a5"/>
          <w:rFonts w:ascii="Amiri" w:hAnsi="Amiri" w:cs="Amiri"/>
          <w:sz w:val="34"/>
          <w:szCs w:val="34"/>
          <w:shd w:val="clear" w:color="auto" w:fill="auto"/>
          <w:rtl/>
        </w:rPr>
        <w:footnoteReference w:id="31"/>
      </w:r>
      <w:r w:rsidRPr="00E12890">
        <w:rPr>
          <w:rFonts w:ascii="Amiri" w:hAnsi="Amiri" w:cs="Amiri"/>
          <w:sz w:val="34"/>
          <w:szCs w:val="34"/>
          <w:shd w:val="clear" w:color="auto" w:fill="auto"/>
          <w:rtl/>
        </w:rPr>
        <w:t>)</w:t>
      </w:r>
    </w:p>
    <w:p w14:paraId="1A445E2A" w14:textId="69BD37B6" w:rsidR="00B37095" w:rsidRPr="00E12890" w:rsidRDefault="005E774D"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7</w:t>
      </w:r>
      <w:r w:rsidR="00C20956" w:rsidRPr="00E12890">
        <w:rPr>
          <w:rFonts w:ascii="Amiri" w:hAnsi="Amiri" w:cs="Amiri"/>
          <w:b/>
          <w:bCs/>
          <w:sz w:val="34"/>
          <w:szCs w:val="34"/>
          <w:shd w:val="clear" w:color="auto" w:fill="auto"/>
          <w:rtl/>
        </w:rPr>
        <w:t xml:space="preserve">- </w:t>
      </w:r>
      <w:r w:rsidR="00B37095" w:rsidRPr="00E12890">
        <w:rPr>
          <w:rFonts w:ascii="Amiri" w:hAnsi="Amiri" w:cs="Amiri"/>
          <w:b/>
          <w:bCs/>
          <w:sz w:val="34"/>
          <w:szCs w:val="34"/>
          <w:shd w:val="clear" w:color="auto" w:fill="auto"/>
          <w:rtl/>
        </w:rPr>
        <w:t>ويقول</w:t>
      </w:r>
      <w:proofErr w:type="gramEnd"/>
      <w:r w:rsidR="00B37095" w:rsidRPr="00E12890">
        <w:rPr>
          <w:rFonts w:ascii="Amiri" w:hAnsi="Amiri" w:cs="Amiri"/>
          <w:b/>
          <w:bCs/>
          <w:sz w:val="34"/>
          <w:szCs w:val="34"/>
          <w:shd w:val="clear" w:color="auto" w:fill="auto"/>
          <w:rtl/>
        </w:rPr>
        <w:t xml:space="preserve"> العلاَّمة الشِّنقيطيُّ</w:t>
      </w:r>
      <w:r w:rsidR="00B37095" w:rsidRPr="00E12890">
        <w:rPr>
          <w:rFonts w:ascii="Amiri" w:hAnsi="Amiri" w:cs="Amiri"/>
          <w:color w:val="000000"/>
          <w:sz w:val="34"/>
          <w:szCs w:val="34"/>
          <w:shd w:val="clear" w:color="auto" w:fill="auto"/>
          <w:rtl/>
        </w:rPr>
        <w:t>(ت: 1393 هـ)</w:t>
      </w:r>
      <w:r w:rsidR="00B37095"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4BDD3990" w14:textId="0AD77F86" w:rsidR="00E12890" w:rsidRDefault="00B37095"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"قَولُه تعالى: </w:t>
      </w:r>
      <w:r w:rsidR="00FA4405" w:rsidRPr="00E12890">
        <w:rPr>
          <w:rFonts w:ascii="Amiri" w:eastAsia="Times New Roman" w:hAnsi="Amiri" w:cs="Amiri"/>
          <w:b/>
          <w:bCs/>
          <w:sz w:val="34"/>
          <w:szCs w:val="34"/>
          <w:shd w:val="clear" w:color="auto" w:fill="auto"/>
          <w:rtl/>
        </w:rPr>
        <w:t>﴿</w:t>
      </w:r>
      <w:r w:rsidR="00FA4405" w:rsidRPr="00E12890">
        <w:rPr>
          <w:rFonts w:ascii="Amiri" w:hAnsi="Amiri" w:cs="Amiri"/>
          <w:color w:val="000000"/>
          <w:sz w:val="34"/>
          <w:szCs w:val="34"/>
          <w:shd w:val="clear" w:color="auto" w:fill="auto"/>
          <w:rtl/>
        </w:rPr>
        <w:t xml:space="preserve"> </w:t>
      </w:r>
      <w:r w:rsidR="00FA4405" w:rsidRPr="00E12890">
        <w:rPr>
          <w:rFonts w:ascii="Amiri" w:hAnsi="Amiri" w:cs="Amiri"/>
          <w:b/>
          <w:bCs/>
          <w:sz w:val="34"/>
          <w:szCs w:val="34"/>
          <w:shd w:val="clear" w:color="auto" w:fill="auto"/>
          <w:rtl/>
        </w:rPr>
        <w:t>هَلْ يَنْظُرُونَ إِلَّا أَنْ تَأْتِيَهُمُ الْمَلَائِكَةُ أَوْ يَأْتِيَ رَبُّكَ</w:t>
      </w:r>
      <w:r w:rsidR="00FA4405" w:rsidRPr="00E12890">
        <w:rPr>
          <w:rFonts w:ascii="Amiri" w:hAnsi="Amiri" w:cs="Amiri"/>
          <w:sz w:val="34"/>
          <w:szCs w:val="34"/>
          <w:shd w:val="clear" w:color="auto" w:fill="auto"/>
        </w:rPr>
        <w:t> </w:t>
      </w:r>
      <w:r w:rsidR="00FA4405" w:rsidRPr="00E12890">
        <w:rPr>
          <w:rFonts w:ascii="Amiri" w:eastAsia="Times New Roman" w:hAnsi="Amiri" w:cs="Amiri"/>
          <w:b/>
          <w:bCs/>
          <w:sz w:val="34"/>
          <w:szCs w:val="34"/>
          <w:shd w:val="clear" w:color="auto" w:fill="auto"/>
          <w:rtl/>
        </w:rPr>
        <w:t>﴾</w:t>
      </w:r>
      <w:hyperlink r:id="rId30" w:tgtFrame="_blank" w:history="1">
        <w:r w:rsidRPr="00E12890">
          <w:rPr>
            <w:rFonts w:ascii="Amiri" w:hAnsi="Amiri" w:cs="Amiri"/>
            <w:sz w:val="34"/>
            <w:szCs w:val="34"/>
            <w:shd w:val="clear" w:color="auto" w:fill="auto"/>
            <w:rtl/>
          </w:rPr>
          <w:t xml:space="preserve"> (الأنعام: 158)</w:t>
        </w:r>
        <w:r w:rsidR="00FA4405" w:rsidRPr="00E12890">
          <w:rPr>
            <w:rFonts w:ascii="Amiri" w:hAnsi="Amiri" w:cs="Amiri"/>
            <w:sz w:val="34"/>
            <w:szCs w:val="34"/>
            <w:shd w:val="clear" w:color="auto" w:fill="auto"/>
          </w:rPr>
          <w:t>-</w:t>
        </w:r>
      </w:hyperlink>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الآية، ذكَرَ تعالى في هذه الآيةِ الكريمةِ إتيانَ اللهِ جَلَّ وعلا وملائكتِه يومَ القيامةِ، وذَكَرَ ذلك في موضِعٍ آخَرَ، وزاد فيه أنَّ الملائكةَ يَجيئون صفوفًا، وهو قَولُه تعالى</w:t>
      </w:r>
      <w:r w:rsidR="00C20956" w:rsidRPr="00E12890">
        <w:rPr>
          <w:rFonts w:ascii="Amiri" w:hAnsi="Amiri" w:cs="Amiri"/>
          <w:sz w:val="34"/>
          <w:szCs w:val="34"/>
          <w:shd w:val="clear" w:color="auto" w:fill="auto"/>
          <w:rtl/>
        </w:rPr>
        <w:t xml:space="preserve">: </w:t>
      </w:r>
      <w:r w:rsidR="00FA4405" w:rsidRPr="00E12890">
        <w:rPr>
          <w:rFonts w:ascii="Amiri" w:eastAsia="Times New Roman" w:hAnsi="Amiri" w:cs="Amiri"/>
          <w:b/>
          <w:bCs/>
          <w:sz w:val="34"/>
          <w:szCs w:val="34"/>
          <w:shd w:val="clear" w:color="auto" w:fill="auto"/>
          <w:rtl/>
        </w:rPr>
        <w:t>﴿</w:t>
      </w:r>
      <w:r w:rsidR="00FA4405" w:rsidRPr="00E12890">
        <w:rPr>
          <w:rFonts w:ascii="Amiri" w:hAnsi="Amiri" w:cs="Amiri"/>
          <w:color w:val="000000"/>
          <w:sz w:val="34"/>
          <w:szCs w:val="34"/>
          <w:shd w:val="clear" w:color="auto" w:fill="auto"/>
          <w:rtl/>
        </w:rPr>
        <w:t xml:space="preserve"> </w:t>
      </w:r>
      <w:r w:rsidR="00FA4405" w:rsidRPr="00E12890">
        <w:rPr>
          <w:rFonts w:ascii="Amiri" w:hAnsi="Amiri" w:cs="Amiri"/>
          <w:b/>
          <w:bCs/>
          <w:sz w:val="34"/>
          <w:szCs w:val="34"/>
          <w:shd w:val="clear" w:color="auto" w:fill="auto"/>
          <w:rtl/>
        </w:rPr>
        <w:t xml:space="preserve">وَجَاءَ رَبُّكَ وَالْمَلَكُ صَفًّا </w:t>
      </w:r>
      <w:proofErr w:type="spellStart"/>
      <w:r w:rsidR="00FA4405" w:rsidRPr="00E12890">
        <w:rPr>
          <w:rFonts w:ascii="Amiri" w:hAnsi="Amiri" w:cs="Amiri"/>
          <w:b/>
          <w:bCs/>
          <w:sz w:val="34"/>
          <w:szCs w:val="34"/>
          <w:shd w:val="clear" w:color="auto" w:fill="auto"/>
          <w:rtl/>
        </w:rPr>
        <w:t>صَفًّا</w:t>
      </w:r>
      <w:proofErr w:type="spellEnd"/>
      <w:r w:rsidR="00FA4405" w:rsidRPr="00E12890">
        <w:rPr>
          <w:rFonts w:ascii="Amiri" w:hAnsi="Amiri" w:cs="Amiri"/>
          <w:b/>
          <w:bCs/>
          <w:sz w:val="34"/>
          <w:szCs w:val="34"/>
          <w:shd w:val="clear" w:color="auto" w:fill="auto"/>
        </w:rPr>
        <w:t> </w:t>
      </w:r>
      <w:r w:rsidR="00FA4405" w:rsidRPr="00E12890">
        <w:rPr>
          <w:rFonts w:ascii="Amiri" w:eastAsia="Times New Roman" w:hAnsi="Amiri" w:cs="Amiri"/>
          <w:b/>
          <w:bCs/>
          <w:sz w:val="34"/>
          <w:szCs w:val="34"/>
          <w:shd w:val="clear" w:color="auto" w:fill="auto"/>
          <w:rtl/>
        </w:rPr>
        <w:t>﴾</w:t>
      </w:r>
      <w:hyperlink r:id="rId31" w:tgtFrame="_blank" w:history="1">
        <w:r w:rsidRPr="00E12890">
          <w:rPr>
            <w:rFonts w:ascii="Amiri" w:hAnsi="Amiri" w:cs="Amiri"/>
            <w:sz w:val="34"/>
            <w:szCs w:val="34"/>
            <w:shd w:val="clear" w:color="auto" w:fill="auto"/>
            <w:rtl/>
          </w:rPr>
          <w:t xml:space="preserve"> (الفجر: 22)</w:t>
        </w:r>
        <w:r w:rsidR="00037F24" w:rsidRPr="00E12890">
          <w:rPr>
            <w:rFonts w:ascii="Amiri" w:hAnsi="Amiri" w:cs="Amiri"/>
            <w:sz w:val="34"/>
            <w:szCs w:val="34"/>
            <w:shd w:val="clear" w:color="auto" w:fill="auto"/>
            <w:rtl/>
          </w:rPr>
          <w:t>،</w:t>
        </w:r>
        <w:r w:rsidRPr="00E12890">
          <w:rPr>
            <w:rFonts w:ascii="Amiri" w:hAnsi="Amiri" w:cs="Amiri"/>
            <w:sz w:val="34"/>
            <w:szCs w:val="34"/>
            <w:shd w:val="clear" w:color="auto" w:fill="auto"/>
          </w:rPr>
          <w:t> </w:t>
        </w:r>
      </w:hyperlink>
      <w:r w:rsidRPr="00E12890">
        <w:rPr>
          <w:rFonts w:ascii="Amiri" w:hAnsi="Amiri" w:cs="Amiri"/>
          <w:sz w:val="34"/>
          <w:szCs w:val="34"/>
          <w:shd w:val="clear" w:color="auto" w:fill="auto"/>
          <w:rtl/>
        </w:rPr>
        <w:t>وذَكَرَه في موضِعٍ آخَرَ، وزاد فيه أنَّه جَلَّ وعلا يأتي في ظُلَلٍ مِنَ الغمامِ، وهو قَولُه تعالى</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 xml:space="preserve"> </w:t>
      </w:r>
      <w:r w:rsidR="00FA4405" w:rsidRPr="00E12890">
        <w:rPr>
          <w:rFonts w:ascii="Amiri" w:eastAsia="Times New Roman" w:hAnsi="Amiri" w:cs="Amiri"/>
          <w:b/>
          <w:bCs/>
          <w:sz w:val="34"/>
          <w:szCs w:val="34"/>
          <w:shd w:val="clear" w:color="auto" w:fill="auto"/>
          <w:rtl/>
        </w:rPr>
        <w:t>﴿</w:t>
      </w:r>
      <w:r w:rsidR="00FA4405" w:rsidRPr="00E12890">
        <w:rPr>
          <w:rFonts w:ascii="Amiri" w:hAnsi="Amiri" w:cs="Amiri"/>
          <w:color w:val="000000"/>
          <w:sz w:val="34"/>
          <w:szCs w:val="34"/>
          <w:shd w:val="clear" w:color="auto" w:fill="auto"/>
          <w:rtl/>
        </w:rPr>
        <w:t xml:space="preserve"> </w:t>
      </w:r>
      <w:r w:rsidR="000A0882" w:rsidRPr="00E12890">
        <w:rPr>
          <w:rStyle w:val="aaya"/>
          <w:rFonts w:ascii="Amiri" w:hAnsi="Amiri" w:cs="Amiri"/>
          <w:b/>
          <w:bCs/>
          <w:sz w:val="34"/>
          <w:szCs w:val="34"/>
          <w:shd w:val="clear" w:color="auto" w:fill="auto"/>
          <w:rtl/>
        </w:rPr>
        <w:t>هَلْ يَنْظُرُونَ إِلَّا أَنْ يَأْتِيَهُمُ اللَّهُ فِي ظُلَلٍ مِنَ الْغَمَامِ وَالْمَلَائِكَةُ</w:t>
      </w:r>
      <w:r w:rsidR="000A0882" w:rsidRPr="00E12890">
        <w:rPr>
          <w:rFonts w:ascii="Amiri" w:eastAsia="Times New Roman" w:hAnsi="Amiri" w:cs="Amiri"/>
          <w:b/>
          <w:bCs/>
          <w:sz w:val="34"/>
          <w:szCs w:val="34"/>
          <w:shd w:val="clear" w:color="auto" w:fill="auto"/>
          <w:rtl/>
        </w:rPr>
        <w:t xml:space="preserve"> </w:t>
      </w:r>
      <w:r w:rsidR="00FA4405" w:rsidRPr="00E12890">
        <w:rPr>
          <w:rFonts w:ascii="Amiri" w:eastAsia="Times New Roman" w:hAnsi="Amiri" w:cs="Amiri"/>
          <w:b/>
          <w:bCs/>
          <w:sz w:val="34"/>
          <w:szCs w:val="34"/>
          <w:shd w:val="clear" w:color="auto" w:fill="auto"/>
          <w:rtl/>
        </w:rPr>
        <w:t>﴾</w:t>
      </w:r>
      <w:r w:rsidR="00037F24" w:rsidRPr="00E12890">
        <w:rPr>
          <w:rStyle w:val="aaya"/>
          <w:rFonts w:ascii="Amiri" w:hAnsi="Amiri" w:cs="Amiri"/>
          <w:sz w:val="34"/>
          <w:szCs w:val="34"/>
          <w:shd w:val="clear" w:color="auto" w:fill="auto"/>
          <w:rtl/>
        </w:rPr>
        <w:t xml:space="preserve"> </w:t>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 </w:t>
      </w:r>
      <w:hyperlink r:id="rId32" w:tgtFrame="_blank" w:history="1">
        <w:r w:rsidRPr="00E12890">
          <w:rPr>
            <w:rFonts w:ascii="Amiri" w:hAnsi="Amiri" w:cs="Amiri"/>
            <w:sz w:val="34"/>
            <w:szCs w:val="34"/>
            <w:shd w:val="clear" w:color="auto" w:fill="auto"/>
            <w:rtl/>
          </w:rPr>
          <w:t>البقرة: 210)</w:t>
        </w:r>
      </w:hyperlink>
      <w:r w:rsidRPr="00E12890">
        <w:rPr>
          <w:rFonts w:ascii="Amiri" w:hAnsi="Amiri" w:cs="Amiri"/>
          <w:sz w:val="34"/>
          <w:szCs w:val="34"/>
          <w:shd w:val="clear" w:color="auto" w:fill="auto"/>
          <w:rtl/>
        </w:rPr>
        <w:t>، ومِثلُ هذا مِن صِفاتِ اللهِ تعالى التي وَصَف بها نَفْسَه يُمَرُّ كما جاء ويُؤمَنُ بها، ويُعتَقَدُ أنَّه حَقٌّ، وأنَّه لا يُشبِهُ شيئًا من صِفاتِ المخلوقينَ". (</w:t>
      </w:r>
      <w:r w:rsidRPr="00E12890">
        <w:rPr>
          <w:rStyle w:val="a5"/>
          <w:rFonts w:ascii="Amiri" w:hAnsi="Amiri" w:cs="Amiri"/>
          <w:sz w:val="34"/>
          <w:szCs w:val="34"/>
          <w:shd w:val="clear" w:color="auto" w:fill="auto"/>
          <w:rtl/>
        </w:rPr>
        <w:footnoteReference w:id="32"/>
      </w:r>
      <w:r w:rsidRPr="00E12890">
        <w:rPr>
          <w:rFonts w:ascii="Amiri" w:hAnsi="Amiri" w:cs="Amiri"/>
          <w:sz w:val="34"/>
          <w:szCs w:val="34"/>
          <w:shd w:val="clear" w:color="auto" w:fill="auto"/>
          <w:rtl/>
        </w:rPr>
        <w:t>)</w:t>
      </w:r>
    </w:p>
    <w:p w14:paraId="0843F0EE" w14:textId="77777777" w:rsidR="00E12890" w:rsidRDefault="00E12890">
      <w:pPr>
        <w:bidi w:val="0"/>
        <w:rPr>
          <w:rFonts w:ascii="Amiri" w:eastAsia="Calibri" w:hAnsi="Amiri" w:cs="Amiri"/>
          <w:sz w:val="34"/>
          <w:szCs w:val="34"/>
          <w:rtl/>
        </w:rPr>
      </w:pPr>
      <w:r>
        <w:rPr>
          <w:rFonts w:ascii="Amiri" w:hAnsi="Amiri" w:cs="Amiri"/>
          <w:sz w:val="34"/>
          <w:szCs w:val="34"/>
          <w:rtl/>
        </w:rPr>
        <w:lastRenderedPageBreak/>
        <w:br w:type="page"/>
      </w:r>
    </w:p>
    <w:p w14:paraId="00F62E05" w14:textId="2F7B444E" w:rsidR="00C937A5" w:rsidRPr="00E12890" w:rsidRDefault="000A2357"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lastRenderedPageBreak/>
        <w:t>8</w:t>
      </w:r>
      <w:r w:rsidR="00C20956" w:rsidRPr="00E12890">
        <w:rPr>
          <w:rFonts w:ascii="Amiri" w:hAnsi="Amiri" w:cs="Amiri"/>
          <w:b/>
          <w:bCs/>
          <w:sz w:val="34"/>
          <w:szCs w:val="34"/>
          <w:shd w:val="clear" w:color="auto" w:fill="auto"/>
          <w:rtl/>
        </w:rPr>
        <w:t xml:space="preserve">- </w:t>
      </w:r>
      <w:r w:rsidR="00C937A5" w:rsidRPr="00E12890">
        <w:rPr>
          <w:rFonts w:ascii="Amiri" w:hAnsi="Amiri" w:cs="Amiri"/>
          <w:b/>
          <w:bCs/>
          <w:sz w:val="34"/>
          <w:szCs w:val="34"/>
          <w:shd w:val="clear" w:color="auto" w:fill="auto"/>
          <w:rtl/>
        </w:rPr>
        <w:t xml:space="preserve">ويقول شيخنا </w:t>
      </w:r>
      <w:r w:rsidR="00D8606A" w:rsidRPr="00E12890">
        <w:rPr>
          <w:rFonts w:ascii="Amiri" w:hAnsi="Amiri" w:cs="Amiri"/>
          <w:b/>
          <w:bCs/>
          <w:sz w:val="34"/>
          <w:szCs w:val="34"/>
          <w:shd w:val="clear" w:color="auto" w:fill="auto"/>
          <w:rtl/>
        </w:rPr>
        <w:t>العلاَّمة الأصولي الفقيه</w:t>
      </w:r>
      <w:r w:rsidR="00C937A5" w:rsidRPr="00E12890">
        <w:rPr>
          <w:rFonts w:ascii="Amiri" w:hAnsi="Amiri" w:cs="Amiri"/>
          <w:b/>
          <w:bCs/>
          <w:sz w:val="34"/>
          <w:szCs w:val="34"/>
          <w:shd w:val="clear" w:color="auto" w:fill="auto"/>
        </w:rPr>
        <w:t> </w:t>
      </w:r>
      <w:hyperlink r:id="rId33" w:tgtFrame="_blank" w:history="1">
        <w:r w:rsidR="00C937A5" w:rsidRPr="00E12890">
          <w:rPr>
            <w:rStyle w:val="Hyperlink"/>
            <w:rFonts w:ascii="Amiri" w:hAnsi="Amiri" w:cs="Amiri"/>
            <w:b/>
            <w:bCs/>
            <w:color w:val="auto"/>
            <w:sz w:val="34"/>
            <w:szCs w:val="34"/>
            <w:u w:val="none"/>
            <w:shd w:val="clear" w:color="auto" w:fill="auto"/>
            <w:rtl/>
          </w:rPr>
          <w:t>ابنُ عُثَيمين</w:t>
        </w:r>
      </w:hyperlink>
      <w:r w:rsidR="00C937A5" w:rsidRPr="00E12890">
        <w:rPr>
          <w:rFonts w:ascii="Amiri" w:hAnsi="Amiri" w:cs="Amiri"/>
          <w:color w:val="000000"/>
          <w:sz w:val="34"/>
          <w:szCs w:val="34"/>
          <w:shd w:val="clear" w:color="auto" w:fill="auto"/>
          <w:rtl/>
        </w:rPr>
        <w:t>(ت: 1421هـ)</w:t>
      </w:r>
      <w:r w:rsidR="00C937A5"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7F502E16" w14:textId="77777777" w:rsidR="00B37095" w:rsidRPr="00E12890" w:rsidRDefault="00C937A5"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قَولُه تعالى: (</w:t>
      </w:r>
      <w:r w:rsidRPr="00E12890">
        <w:rPr>
          <w:rStyle w:val="aaya"/>
          <w:rFonts w:ascii="Amiri" w:hAnsi="Amiri" w:cs="Amiri"/>
          <w:sz w:val="34"/>
          <w:szCs w:val="34"/>
          <w:shd w:val="clear" w:color="auto" w:fill="auto"/>
          <w:rtl/>
        </w:rPr>
        <w:t>إلَّا أن يَأتيَهُمُ اللهُ</w:t>
      </w:r>
      <w:r w:rsidR="0091194E"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أي: يَأتيهمُ اللهُ نَفسُه؛ هذا ظاهرُ الآيةِ، ويَجِبُ المُصيرُ إليه؛ لأنَّ كُلَّ فِعلٍ أضافَه اللهُ إليه فهو له نَفسِه، ولا يُعدَلُ عن هذا الظَّاهرِ إلَّا بدَليلٍ من عِندِ اللهِ. </w:t>
      </w:r>
    </w:p>
    <w:p w14:paraId="51D0DC4D" w14:textId="5130B389" w:rsidR="00B37095" w:rsidRPr="00E12890" w:rsidRDefault="00C937A5" w:rsidP="00E12890">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ثم يذكر جملة من الفَوائِدُ</w:t>
      </w:r>
      <w:r w:rsidRPr="00E12890">
        <w:rPr>
          <w:rFonts w:ascii="Amiri" w:hAnsi="Amiri" w:cs="Amiri"/>
          <w:b/>
          <w:bCs/>
          <w:sz w:val="34"/>
          <w:szCs w:val="34"/>
          <w:shd w:val="clear" w:color="auto" w:fill="auto"/>
        </w:rPr>
        <w:t>:</w:t>
      </w:r>
      <w:r w:rsidRPr="00E12890">
        <w:rPr>
          <w:rFonts w:ascii="Amiri" w:hAnsi="Amiri" w:cs="Amiri"/>
          <w:b/>
          <w:bCs/>
          <w:sz w:val="34"/>
          <w:szCs w:val="34"/>
          <w:shd w:val="clear" w:color="auto" w:fill="auto"/>
          <w:rtl/>
        </w:rPr>
        <w:t xml:space="preserve"> المستنبطة من الآية فيقول- رحمه الله-:</w:t>
      </w:r>
      <w:r w:rsidR="008800F2"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Pr>
        <w:br/>
      </w:r>
      <w:r w:rsidRPr="00E12890">
        <w:rPr>
          <w:rFonts w:ascii="Amiri" w:hAnsi="Amiri" w:cs="Amiri"/>
          <w:b/>
          <w:bCs/>
          <w:sz w:val="34"/>
          <w:szCs w:val="34"/>
          <w:shd w:val="clear" w:color="auto" w:fill="auto"/>
          <w:rtl/>
        </w:rPr>
        <w:t>منها:</w:t>
      </w:r>
      <w:r w:rsidRPr="00E12890">
        <w:rPr>
          <w:rFonts w:ascii="Amiri" w:hAnsi="Amiri" w:cs="Amiri"/>
          <w:sz w:val="34"/>
          <w:szCs w:val="34"/>
          <w:shd w:val="clear" w:color="auto" w:fill="auto"/>
          <w:rtl/>
        </w:rPr>
        <w:t xml:space="preserve"> إثباتُ إتيانِ اللهِ عزَّ وجَلَّ يَومَ القيامةِ للفَصلِ بينَ عِبادِه، وهو إتيانٌ حَقيقيٌّ يَليقُ بجَلالِه لا تُعلَمُ كيفيَّتُه، ولا يُسألُ عنها، كسائِرِ صِفاتِه...وقد ذَهَبَ أهلُ</w:t>
      </w:r>
      <w:r w:rsidRPr="00E12890">
        <w:rPr>
          <w:rFonts w:ascii="Amiri" w:hAnsi="Amiri" w:cs="Amiri"/>
          <w:sz w:val="34"/>
          <w:szCs w:val="34"/>
          <w:shd w:val="clear" w:color="auto" w:fill="auto"/>
        </w:rPr>
        <w:t> </w:t>
      </w:r>
      <w:hyperlink r:id="rId34" w:tgtFrame="_blank" w:history="1">
        <w:r w:rsidRPr="00E12890">
          <w:rPr>
            <w:rStyle w:val="Hyperlink"/>
            <w:rFonts w:ascii="Amiri" w:hAnsi="Amiri" w:cs="Amiri"/>
            <w:color w:val="auto"/>
            <w:sz w:val="34"/>
            <w:szCs w:val="34"/>
            <w:u w:val="none"/>
            <w:shd w:val="clear" w:color="auto" w:fill="auto"/>
            <w:rtl/>
          </w:rPr>
          <w:t>التَّعطيلِ</w:t>
        </w:r>
      </w:hyperlink>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إلى أنَّ المُرادَ بإتيانِ الله: إتيانُ أمرِه؛ وهذا تَحريفٌ للكَلمِ عن مَواضِعِه، وصَرفٌ للكَلامِ عن ظاهرِه بلا دَليلٍ، إلَّا ما زَعموه دَليلًا عَقليًّا، وهو في الحَقيقةِ وهَميٌّ، وليس عَقليًّا؛ فنَحنُ نَقولُ: الذي نَسَبَ فِعلَ الإتيانِ إليه هو اللهُ عزَّ وجَلَّ، وهو أعلَمُ بنَفسِه، وهو يُريدُ أن يُبَيِّنَ لعِبادِه، كما قال تعالى</w:t>
      </w:r>
      <w:r w:rsidR="000A0882" w:rsidRPr="00E12890">
        <w:rPr>
          <w:rFonts w:ascii="Amiri" w:eastAsia="Times New Roman" w:hAnsi="Amiri" w:cs="Amiri"/>
          <w:b/>
          <w:bCs/>
          <w:sz w:val="34"/>
          <w:szCs w:val="34"/>
          <w:shd w:val="clear" w:color="auto" w:fill="auto"/>
          <w:rtl/>
        </w:rPr>
        <w:t>﴿</w:t>
      </w:r>
      <w:r w:rsidR="000A0882" w:rsidRPr="00E12890">
        <w:rPr>
          <w:rFonts w:ascii="Amiri" w:hAnsi="Amiri" w:cs="Amiri"/>
          <w:color w:val="000000"/>
          <w:sz w:val="34"/>
          <w:szCs w:val="34"/>
          <w:shd w:val="clear" w:color="auto" w:fill="auto"/>
          <w:rtl/>
        </w:rPr>
        <w:t xml:space="preserve"> </w:t>
      </w:r>
      <w:r w:rsidR="000A0882" w:rsidRPr="00E12890">
        <w:rPr>
          <w:rStyle w:val="aaya"/>
          <w:rFonts w:ascii="Amiri" w:hAnsi="Amiri" w:cs="Amiri"/>
          <w:b/>
          <w:bCs/>
          <w:sz w:val="34"/>
          <w:szCs w:val="34"/>
          <w:shd w:val="clear" w:color="auto" w:fill="auto"/>
          <w:rtl/>
        </w:rPr>
        <w:t>يُبَيِّنُ اللهُ لَكُمْ أَنْ تَضِلُّوا</w:t>
      </w:r>
      <w:r w:rsidR="008800F2" w:rsidRPr="00E12890">
        <w:rPr>
          <w:rFonts w:ascii="Amiri" w:hAnsi="Amiri" w:cs="Amiri"/>
          <w:sz w:val="34"/>
          <w:szCs w:val="34"/>
          <w:shd w:val="clear" w:color="auto" w:fill="auto"/>
          <w:rtl/>
        </w:rPr>
        <w:t xml:space="preserve"> </w:t>
      </w:r>
      <w:r w:rsidR="000A0882" w:rsidRPr="00E12890">
        <w:rPr>
          <w:rFonts w:ascii="Amiri" w:eastAsia="Times New Roman" w:hAnsi="Amiri" w:cs="Amiri"/>
          <w:b/>
          <w:bCs/>
          <w:sz w:val="34"/>
          <w:szCs w:val="34"/>
          <w:shd w:val="clear" w:color="auto" w:fill="auto"/>
          <w:rtl/>
        </w:rPr>
        <w:t>﴾</w:t>
      </w:r>
      <w:hyperlink r:id="rId35" w:tgtFrame="_blank" w:history="1">
        <w:r w:rsidR="000A0882" w:rsidRPr="00E12890">
          <w:rPr>
            <w:rStyle w:val="Hyperlink"/>
            <w:rFonts w:ascii="Amiri" w:hAnsi="Amiri" w:cs="Amiri"/>
            <w:color w:val="auto"/>
            <w:sz w:val="34"/>
            <w:szCs w:val="34"/>
            <w:u w:val="none"/>
            <w:shd w:val="clear" w:color="auto" w:fill="auto"/>
          </w:rPr>
          <w:t xml:space="preserve"> </w:t>
        </w:r>
        <w:r w:rsidR="000A0882" w:rsidRPr="00E12890">
          <w:rPr>
            <w:rStyle w:val="Hyperlink"/>
            <w:rFonts w:ascii="Amiri" w:hAnsi="Amiri" w:cs="Amiri"/>
            <w:color w:val="auto"/>
            <w:sz w:val="34"/>
            <w:szCs w:val="34"/>
            <w:u w:val="none"/>
            <w:shd w:val="clear" w:color="auto" w:fill="auto"/>
            <w:rtl/>
          </w:rPr>
          <w:t>(</w:t>
        </w:r>
        <w:r w:rsidRPr="00E12890">
          <w:rPr>
            <w:rStyle w:val="Hyperlink"/>
            <w:rFonts w:ascii="Amiri" w:hAnsi="Amiri" w:cs="Amiri"/>
            <w:color w:val="auto"/>
            <w:sz w:val="34"/>
            <w:szCs w:val="34"/>
            <w:u w:val="none"/>
            <w:shd w:val="clear" w:color="auto" w:fill="auto"/>
            <w:rtl/>
          </w:rPr>
          <w:t>النساء: 176</w:t>
        </w:r>
        <w:r w:rsidR="000A0882" w:rsidRPr="00E12890">
          <w:rPr>
            <w:rStyle w:val="Hyperlink"/>
            <w:rFonts w:ascii="Amiri" w:hAnsi="Amiri" w:cs="Amiri"/>
            <w:color w:val="auto"/>
            <w:sz w:val="34"/>
            <w:szCs w:val="34"/>
            <w:u w:val="none"/>
            <w:shd w:val="clear" w:color="auto" w:fill="auto"/>
            <w:rtl/>
          </w:rPr>
          <w:t>)</w:t>
        </w:r>
        <w:r w:rsidRPr="00E12890">
          <w:rPr>
            <w:rStyle w:val="Hyperlink"/>
            <w:rFonts w:ascii="Amiri" w:hAnsi="Amiri" w:cs="Amiri"/>
            <w:color w:val="auto"/>
            <w:sz w:val="34"/>
            <w:szCs w:val="34"/>
            <w:u w:val="none"/>
            <w:shd w:val="clear" w:color="auto" w:fill="auto"/>
          </w:rPr>
          <w:t> </w:t>
        </w:r>
      </w:hyperlink>
      <w:r w:rsidRPr="00E12890">
        <w:rPr>
          <w:rFonts w:ascii="Amiri" w:hAnsi="Amiri" w:cs="Amiri"/>
          <w:sz w:val="34"/>
          <w:szCs w:val="34"/>
          <w:shd w:val="clear" w:color="auto" w:fill="auto"/>
          <w:rtl/>
        </w:rPr>
        <w:t>، وإذا كان يُريدُ أن يُبَيِّنَ، وهو أعلَمُ بنَفسِه، وليس في كلامِه عِيٌّ وعَجزٌ عن التَّعبيرِ بما أرادَ، وليس في كلامِه نَقصٌ في</w:t>
      </w:r>
      <w:r w:rsidRPr="00E12890">
        <w:rPr>
          <w:rFonts w:ascii="Amiri" w:hAnsi="Amiri" w:cs="Amiri"/>
          <w:sz w:val="34"/>
          <w:szCs w:val="34"/>
          <w:shd w:val="clear" w:color="auto" w:fill="auto"/>
        </w:rPr>
        <w:t> </w:t>
      </w:r>
      <w:hyperlink r:id="rId36" w:tgtFrame="_blank" w:history="1">
        <w:r w:rsidRPr="00E12890">
          <w:rPr>
            <w:rStyle w:val="Hyperlink"/>
            <w:rFonts w:ascii="Amiri" w:hAnsi="Amiri" w:cs="Amiri"/>
            <w:color w:val="auto"/>
            <w:sz w:val="34"/>
            <w:szCs w:val="34"/>
            <w:u w:val="none"/>
            <w:shd w:val="clear" w:color="auto" w:fill="auto"/>
            <w:rtl/>
          </w:rPr>
          <w:t>البَلاغةِ</w:t>
        </w:r>
      </w:hyperlink>
      <w:r w:rsidRPr="00E12890">
        <w:rPr>
          <w:rFonts w:ascii="Amiri" w:hAnsi="Amiri" w:cs="Amiri"/>
          <w:sz w:val="34"/>
          <w:szCs w:val="34"/>
          <w:shd w:val="clear" w:color="auto" w:fill="auto"/>
          <w:rtl/>
        </w:rPr>
        <w:t>، إذن فكَلامُه في غايةِ ما يَكونُ من العِلمِ، وغايةِ ما يَكونُ من إرادةِ الهُدى، وغايةِ ما يَكونُ من الفَصاحةِ و</w:t>
      </w:r>
      <w:hyperlink r:id="rId37" w:tgtFrame="_blank" w:history="1">
        <w:r w:rsidRPr="00E12890">
          <w:rPr>
            <w:rStyle w:val="Hyperlink"/>
            <w:rFonts w:ascii="Amiri" w:hAnsi="Amiri" w:cs="Amiri"/>
            <w:color w:val="auto"/>
            <w:sz w:val="34"/>
            <w:szCs w:val="34"/>
            <w:u w:val="none"/>
            <w:shd w:val="clear" w:color="auto" w:fill="auto"/>
            <w:rtl/>
          </w:rPr>
          <w:t>البَلاغةِ</w:t>
        </w:r>
      </w:hyperlink>
      <w:r w:rsidRPr="00E12890">
        <w:rPr>
          <w:rFonts w:ascii="Amiri" w:hAnsi="Amiri" w:cs="Amiri"/>
          <w:sz w:val="34"/>
          <w:szCs w:val="34"/>
          <w:shd w:val="clear" w:color="auto" w:fill="auto"/>
          <w:rtl/>
        </w:rPr>
        <w:t>، وغايةِ ما يَكونُ من الصِّدقِ؛ فهَل بَعدَ ذلك يُمكِنُ أن نَقولَ: إنَّه لا يُرادُ به ظاهرُه؟! كَلَّا لا يُمكِنُ هذا إلَّا إذا قال اللهُ هو عن نَفسِه إنَّه لَم يُرِد ظاهِرَه، إذن المُرادُ إتيانُ اللهِ نَفسِه، ولا يُعارِضُ ذلك أنَّ الله قد يُضيفُ الإتيانَ إلى أمرِه، مِثلُ قَولِه تعالى</w:t>
      </w:r>
      <w:r w:rsidR="000A0882" w:rsidRPr="00E12890">
        <w:rPr>
          <w:rFonts w:ascii="Amiri" w:eastAsia="Times New Roman" w:hAnsi="Amiri" w:cs="Amiri"/>
          <w:b/>
          <w:bCs/>
          <w:sz w:val="34"/>
          <w:szCs w:val="34"/>
          <w:shd w:val="clear" w:color="auto" w:fill="auto"/>
          <w:rtl/>
        </w:rPr>
        <w:t xml:space="preserve">﴿ </w:t>
      </w:r>
      <w:r w:rsidR="000A0882" w:rsidRPr="00E12890">
        <w:rPr>
          <w:rStyle w:val="aaya"/>
          <w:rFonts w:ascii="Amiri" w:hAnsi="Amiri" w:cs="Amiri"/>
          <w:b/>
          <w:bCs/>
          <w:sz w:val="34"/>
          <w:szCs w:val="34"/>
          <w:shd w:val="clear" w:color="auto" w:fill="auto"/>
          <w:rtl/>
        </w:rPr>
        <w:t>أَتَى أَمْرُ اللَّهِ</w:t>
      </w:r>
      <w:r w:rsidR="008800F2" w:rsidRPr="00E12890">
        <w:rPr>
          <w:rFonts w:ascii="Amiri" w:hAnsi="Amiri" w:cs="Amiri"/>
          <w:sz w:val="34"/>
          <w:szCs w:val="34"/>
          <w:shd w:val="clear" w:color="auto" w:fill="auto"/>
          <w:rtl/>
        </w:rPr>
        <w:t xml:space="preserve"> </w:t>
      </w:r>
      <w:r w:rsidR="000A0882" w:rsidRPr="00E12890">
        <w:rPr>
          <w:rFonts w:ascii="Amiri" w:eastAsia="Times New Roman" w:hAnsi="Amiri" w:cs="Amiri"/>
          <w:b/>
          <w:bCs/>
          <w:sz w:val="34"/>
          <w:szCs w:val="34"/>
          <w:shd w:val="clear" w:color="auto" w:fill="auto"/>
          <w:rtl/>
        </w:rPr>
        <w:t>﴾</w:t>
      </w:r>
      <w:r w:rsidR="000A0882" w:rsidRPr="00E12890">
        <w:rPr>
          <w:rFonts w:ascii="Amiri" w:hAnsi="Amiri" w:cs="Amiri"/>
          <w:sz w:val="34"/>
          <w:szCs w:val="34"/>
          <w:shd w:val="clear" w:color="auto" w:fill="auto"/>
        </w:rPr>
        <w:t> </w:t>
      </w:r>
      <w:hyperlink r:id="rId38" w:tgtFrame="_blank" w:history="1">
        <w:r w:rsidR="000A0882" w:rsidRPr="00E12890">
          <w:rPr>
            <w:rStyle w:val="Hyperlink"/>
            <w:rFonts w:ascii="Amiri" w:hAnsi="Amiri" w:cs="Amiri"/>
            <w:color w:val="auto"/>
            <w:sz w:val="34"/>
            <w:szCs w:val="34"/>
            <w:u w:val="none"/>
            <w:shd w:val="clear" w:color="auto" w:fill="auto"/>
            <w:rtl/>
          </w:rPr>
          <w:t>(</w:t>
        </w:r>
        <w:r w:rsidRPr="00E12890">
          <w:rPr>
            <w:rStyle w:val="Hyperlink"/>
            <w:rFonts w:ascii="Amiri" w:hAnsi="Amiri" w:cs="Amiri"/>
            <w:color w:val="auto"/>
            <w:sz w:val="34"/>
            <w:szCs w:val="34"/>
            <w:u w:val="none"/>
            <w:shd w:val="clear" w:color="auto" w:fill="auto"/>
            <w:rtl/>
          </w:rPr>
          <w:t>النَّحلُ: 1</w:t>
        </w:r>
        <w:r w:rsidR="000A0882" w:rsidRPr="00E12890">
          <w:rPr>
            <w:rStyle w:val="Hyperlink"/>
            <w:rFonts w:ascii="Amiri" w:hAnsi="Amiri" w:cs="Amiri"/>
            <w:color w:val="auto"/>
            <w:sz w:val="34"/>
            <w:szCs w:val="34"/>
            <w:u w:val="none"/>
            <w:shd w:val="clear" w:color="auto" w:fill="auto"/>
            <w:rtl/>
          </w:rPr>
          <w:t>)</w:t>
        </w:r>
      </w:hyperlink>
      <w:r w:rsidR="00C20956"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ومِثلُ قَولِه تعالى</w:t>
      </w:r>
      <w:r w:rsidR="005E314B" w:rsidRPr="00E12890">
        <w:rPr>
          <w:rFonts w:ascii="Amiri" w:hAnsi="Amiri" w:cs="Amiri"/>
          <w:sz w:val="34"/>
          <w:szCs w:val="34"/>
          <w:shd w:val="clear" w:color="auto" w:fill="auto"/>
          <w:rtl/>
        </w:rPr>
        <w:t>:</w:t>
      </w:r>
      <w:r w:rsidR="005E314B" w:rsidRPr="00E12890">
        <w:rPr>
          <w:rFonts w:ascii="Amiri" w:hAnsi="Amiri" w:cs="Amiri"/>
          <w:b/>
          <w:bCs/>
          <w:sz w:val="34"/>
          <w:szCs w:val="34"/>
          <w:shd w:val="clear" w:color="auto" w:fill="auto"/>
          <w:rtl/>
        </w:rPr>
        <w:t xml:space="preserve"> </w:t>
      </w:r>
      <w:r w:rsidR="000A0882" w:rsidRPr="00E12890">
        <w:rPr>
          <w:rFonts w:ascii="Amiri" w:eastAsia="Times New Roman" w:hAnsi="Amiri" w:cs="Amiri"/>
          <w:b/>
          <w:bCs/>
          <w:sz w:val="34"/>
          <w:szCs w:val="34"/>
          <w:shd w:val="clear" w:color="auto" w:fill="auto"/>
          <w:rtl/>
        </w:rPr>
        <w:t>﴿</w:t>
      </w:r>
      <w:r w:rsidR="000A0882" w:rsidRPr="00E12890">
        <w:rPr>
          <w:rStyle w:val="aaya"/>
          <w:rFonts w:ascii="Amiri" w:hAnsi="Amiri" w:cs="Amiri"/>
          <w:b/>
          <w:bCs/>
          <w:sz w:val="34"/>
          <w:szCs w:val="34"/>
          <w:shd w:val="clear" w:color="auto" w:fill="auto"/>
          <w:rtl/>
        </w:rPr>
        <w:t xml:space="preserve"> أَوْ يَأْتِيَ أَمْرُ رَبِّكَ</w:t>
      </w:r>
      <w:r w:rsidR="000A0882" w:rsidRPr="00E12890">
        <w:rPr>
          <w:rFonts w:ascii="Amiri" w:eastAsia="Times New Roman" w:hAnsi="Amiri" w:cs="Amiri"/>
          <w:b/>
          <w:bCs/>
          <w:sz w:val="34"/>
          <w:szCs w:val="34"/>
          <w:shd w:val="clear" w:color="auto" w:fill="auto"/>
          <w:rtl/>
        </w:rPr>
        <w:t xml:space="preserve"> ﴾</w:t>
      </w:r>
      <w:r w:rsidR="000A0882" w:rsidRPr="00E12890">
        <w:rPr>
          <w:rFonts w:ascii="Amiri" w:hAnsi="Amiri" w:cs="Amiri"/>
          <w:sz w:val="34"/>
          <w:szCs w:val="34"/>
          <w:shd w:val="clear" w:color="auto" w:fill="auto"/>
        </w:rPr>
        <w:t> </w:t>
      </w:r>
      <w:r w:rsidRPr="00E12890">
        <w:rPr>
          <w:rFonts w:ascii="Amiri" w:hAnsi="Amiri" w:cs="Amiri"/>
          <w:sz w:val="34"/>
          <w:szCs w:val="34"/>
          <w:shd w:val="clear" w:color="auto" w:fill="auto"/>
          <w:rtl/>
        </w:rPr>
        <w:t xml:space="preserve">لأنَّنا نَقولُ: إنَّ هذا من أمورِ الغَيبِ، والصِّفاتُ تَوقيفيَّةٌ؛ فنَتَوَقَّفُ فيها على ما ورَدَ؛ فالإتيانُ الذي أضافَه اللهُ إلى نَفسِه يَكونُ المُرادُ به إتيانَه بنَفسِه، </w:t>
      </w:r>
      <w:r w:rsidRPr="00E12890">
        <w:rPr>
          <w:rFonts w:ascii="Amiri" w:hAnsi="Amiri" w:cs="Amiri"/>
          <w:sz w:val="34"/>
          <w:szCs w:val="34"/>
          <w:shd w:val="clear" w:color="auto" w:fill="auto"/>
          <w:rtl/>
        </w:rPr>
        <w:lastRenderedPageBreak/>
        <w:t>والإتيانُ الذي أضافَه اللهُ إلى أمرِه يَكونُ المُرادُ به إتيانَ أمرِه؛ لأنَّه ليس لَنا أن نَقولَ على اللهِ ما لا نَعلَمُ، بَل علينا أن نَتَوَقَّفَ فيما ورَدَ على حَسَبِ ما ورَدَ"(</w:t>
      </w:r>
      <w:r w:rsidRPr="00E12890">
        <w:rPr>
          <w:rStyle w:val="a5"/>
          <w:rFonts w:ascii="Amiri" w:hAnsi="Amiri" w:cs="Amiri"/>
          <w:sz w:val="34"/>
          <w:szCs w:val="34"/>
          <w:shd w:val="clear" w:color="auto" w:fill="auto"/>
          <w:rtl/>
        </w:rPr>
        <w:footnoteReference w:id="33"/>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 .</w:t>
      </w:r>
    </w:p>
    <w:p w14:paraId="54A05B20" w14:textId="77777777" w:rsidR="001F1AC6" w:rsidRPr="00E12890" w:rsidRDefault="00B44F63" w:rsidP="004B4371">
      <w:pPr>
        <w:pStyle w:val="a3"/>
        <w:spacing w:before="40" w:after="40" w:line="240" w:lineRule="auto"/>
        <w:ind w:firstLine="397"/>
        <w:jc w:val="both"/>
        <w:rPr>
          <w:rFonts w:ascii="Amiri" w:eastAsia="Times New Roman" w:hAnsi="Amiri" w:cs="Amiri"/>
          <w:b/>
          <w:bCs/>
          <w:sz w:val="34"/>
          <w:szCs w:val="34"/>
          <w:shd w:val="clear" w:color="auto" w:fill="auto"/>
          <w:rtl/>
        </w:rPr>
      </w:pPr>
      <w:r w:rsidRPr="00E12890">
        <w:rPr>
          <w:rFonts w:ascii="Amiri" w:eastAsia="Times New Roman" w:hAnsi="Amiri" w:cs="Amiri"/>
          <w:b/>
          <w:bCs/>
          <w:sz w:val="34"/>
          <w:szCs w:val="34"/>
          <w:shd w:val="clear" w:color="auto" w:fill="auto"/>
          <w:rtl/>
        </w:rPr>
        <w:t xml:space="preserve"> </w:t>
      </w:r>
      <w:r w:rsidR="001F1AC6" w:rsidRPr="00E12890">
        <w:rPr>
          <w:rFonts w:ascii="Amiri" w:eastAsia="Times New Roman" w:hAnsi="Amiri" w:cs="Amiri"/>
          <w:b/>
          <w:bCs/>
          <w:sz w:val="34"/>
          <w:szCs w:val="34"/>
          <w:shd w:val="clear" w:color="auto" w:fill="auto"/>
          <w:rtl/>
        </w:rPr>
        <w:t>الموضع الثاني:</w:t>
      </w:r>
    </w:p>
    <w:p w14:paraId="26D4BCB5" w14:textId="6089F890" w:rsidR="001666E1" w:rsidRPr="00E12890" w:rsidRDefault="001666E1" w:rsidP="004B4371">
      <w:pPr>
        <w:pStyle w:val="a3"/>
        <w:spacing w:before="40" w:after="40" w:line="240" w:lineRule="auto"/>
        <w:ind w:firstLine="397"/>
        <w:jc w:val="both"/>
        <w:rPr>
          <w:rStyle w:val="ayatext"/>
          <w:rFonts w:ascii="Amiri" w:hAnsi="Amiri" w:cs="Amiri"/>
          <w:b/>
          <w:bCs/>
          <w:color w:val="FF0000"/>
          <w:sz w:val="34"/>
          <w:szCs w:val="34"/>
          <w:shd w:val="clear" w:color="auto" w:fill="auto"/>
          <w:rtl/>
        </w:rPr>
      </w:pPr>
      <w:r w:rsidRPr="00E12890">
        <w:rPr>
          <w:rFonts w:ascii="Amiri" w:eastAsia="Times New Roman" w:hAnsi="Amiri" w:cs="Amiri"/>
          <w:sz w:val="34"/>
          <w:szCs w:val="34"/>
          <w:shd w:val="clear" w:color="auto" w:fill="auto"/>
          <w:rtl/>
        </w:rPr>
        <w:t>في قوله تعالى</w:t>
      </w:r>
      <w:proofErr w:type="gramStart"/>
      <w:r w:rsidRPr="00E12890">
        <w:rPr>
          <w:rFonts w:ascii="Amiri" w:eastAsia="Times New Roman" w:hAnsi="Amiri" w:cs="Amiri"/>
          <w:sz w:val="34"/>
          <w:szCs w:val="34"/>
          <w:shd w:val="clear" w:color="auto" w:fill="auto"/>
          <w:rtl/>
        </w:rPr>
        <w:t>:</w:t>
      </w:r>
      <w:r w:rsidRPr="00E12890">
        <w:rPr>
          <w:rFonts w:ascii="Amiri" w:eastAsia="Times New Roman" w:hAnsi="Amiri" w:cs="Amiri"/>
          <w:b/>
          <w:bCs/>
          <w:sz w:val="34"/>
          <w:szCs w:val="34"/>
          <w:shd w:val="clear" w:color="auto" w:fill="auto"/>
          <w:rtl/>
        </w:rPr>
        <w:t xml:space="preserve"> ﴿</w:t>
      </w:r>
      <w:proofErr w:type="gramEnd"/>
      <w:r w:rsidRPr="00E12890">
        <w:rPr>
          <w:rFonts w:ascii="Amiri" w:hAnsi="Amiri" w:cs="Amiri"/>
          <w:color w:val="000000"/>
          <w:sz w:val="34"/>
          <w:szCs w:val="34"/>
          <w:shd w:val="clear" w:color="auto" w:fill="auto"/>
          <w:rtl/>
        </w:rPr>
        <w:t xml:space="preserve"> </w:t>
      </w:r>
      <w:r w:rsidRPr="00E12890">
        <w:rPr>
          <w:rFonts w:ascii="Amiri" w:hAnsi="Amiri" w:cs="Amiri"/>
          <w:b/>
          <w:bCs/>
          <w:sz w:val="34"/>
          <w:szCs w:val="34"/>
          <w:shd w:val="clear" w:color="auto" w:fill="auto"/>
          <w:rtl/>
        </w:rPr>
        <w:t>هَلْ يَنظُرُونَ إِلَّا أَن تَأْتِيَهُمُ الْمَلَائِكَةُ أَوْ يَأْتِيَ رَبُّكَ أَوْ يَأْتِيَ بَعْضُ آيَاتِ</w:t>
      </w: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رَبِّكَ</w:t>
      </w: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w:t>
      </w:r>
      <w:r w:rsidRPr="00E12890">
        <w:rPr>
          <w:rFonts w:ascii="Amiri" w:eastAsia="Times New Roman" w:hAnsi="Amiri" w:cs="Amiri"/>
          <w:b/>
          <w:bCs/>
          <w:sz w:val="34"/>
          <w:szCs w:val="34"/>
          <w:shd w:val="clear" w:color="auto" w:fill="auto"/>
          <w:rtl/>
        </w:rPr>
        <w:t xml:space="preserve">﴾ </w:t>
      </w:r>
      <w:r w:rsidRPr="00E12890">
        <w:rPr>
          <w:rFonts w:ascii="Amiri" w:eastAsia="Times New Roman" w:hAnsi="Amiri" w:cs="Amiri"/>
          <w:sz w:val="34"/>
          <w:szCs w:val="34"/>
          <w:shd w:val="clear" w:color="auto" w:fill="auto"/>
          <w:rtl/>
        </w:rPr>
        <w:t>الآية</w:t>
      </w:r>
      <w:r w:rsidR="008800F2"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(الأنعام:</w:t>
      </w:r>
      <w:r w:rsidR="008800F2" w:rsidRPr="00E12890">
        <w:rPr>
          <w:rStyle w:val="ayatext"/>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158)</w:t>
      </w:r>
    </w:p>
    <w:p w14:paraId="4A583CAD" w14:textId="47DDA398"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b/>
          <w:bCs/>
          <w:sz w:val="34"/>
          <w:szCs w:val="34"/>
          <w:shd w:val="clear" w:color="auto" w:fill="auto"/>
          <w:rtl/>
        </w:rPr>
        <w:t>1- يقول</w:t>
      </w:r>
      <w:proofErr w:type="gramEnd"/>
      <w:r w:rsidRPr="00E12890">
        <w:rPr>
          <w:rFonts w:ascii="Amiri" w:hAnsi="Amiri" w:cs="Amiri"/>
          <w:b/>
          <w:bCs/>
          <w:sz w:val="34"/>
          <w:szCs w:val="34"/>
          <w:shd w:val="clear" w:color="auto" w:fill="auto"/>
          <w:rtl/>
        </w:rPr>
        <w:t xml:space="preserve"> الطبري</w:t>
      </w:r>
      <w:r w:rsidRPr="00E12890">
        <w:rPr>
          <w:rFonts w:ascii="Amiri" w:hAnsi="Amiri" w:cs="Amiri"/>
          <w:color w:val="000000"/>
          <w:sz w:val="34"/>
          <w:szCs w:val="34"/>
          <w:shd w:val="clear" w:color="auto" w:fill="auto"/>
          <w:rtl/>
        </w:rPr>
        <w:t>(ت: 310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5C0A89E4" w14:textId="394E8A82" w:rsid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يَقولُ جَلَّ ثناؤُه: هل ينتَظِرُ هؤلاء العادِلونَ برَبِّهم الأوثانَ والأصنامَ إلَّا أن تأتيَهم الملائِكةُ بالموتِ، فتَقبِضَ أرواحَهم، أو أن يأتيَهم رَبُّك - يا محمَّدُ- بين خَلْقِه في مَوقِفِ القيامةِ،</w:t>
      </w:r>
      <w:r w:rsidRPr="00E12890">
        <w:rPr>
          <w:rFonts w:ascii="Amiri" w:hAnsi="Amiri" w:cs="Amiri"/>
          <w:sz w:val="34"/>
          <w:szCs w:val="34"/>
          <w:shd w:val="clear" w:color="auto" w:fill="auto"/>
        </w:rPr>
        <w:t> </w:t>
      </w:r>
      <w:r w:rsidRPr="00E12890">
        <w:rPr>
          <w:rStyle w:val="aaya"/>
          <w:rFonts w:ascii="Amiri" w:hAnsi="Amiri" w:cs="Amiri"/>
          <w:sz w:val="34"/>
          <w:szCs w:val="34"/>
          <w:shd w:val="clear" w:color="auto" w:fill="auto"/>
          <w:rtl/>
        </w:rPr>
        <w:t>أَوْ يَأْتِيَ بَعْضُ آيَاتِ رَبِّكَ</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يَقولُ: أو أن يأتيَهم بعضُ آياتِ رَبِّك؟ وذلك فيما قال أهلُ التَّأويلِ: طُلوعُ الشَّمسِ مِن مَغرِبِها".</w:t>
      </w:r>
      <w:r w:rsidR="00E12890">
        <w:rPr>
          <w:rFonts w:ascii="Amiri" w:hAnsi="Amiri" w:cs="Amiri" w:hint="cs"/>
          <w:sz w:val="34"/>
          <w:szCs w:val="34"/>
          <w:shd w:val="clear" w:color="auto" w:fill="auto"/>
          <w:rtl/>
        </w:rPr>
        <w:t xml:space="preserve"> </w:t>
      </w:r>
      <w:r w:rsidRPr="00E12890">
        <w:rPr>
          <w:rFonts w:ascii="Amiri" w:hAnsi="Amiri" w:cs="Amiri"/>
          <w:sz w:val="34"/>
          <w:szCs w:val="34"/>
          <w:shd w:val="clear" w:color="auto" w:fill="auto"/>
          <w:rtl/>
        </w:rPr>
        <w:t>(</w:t>
      </w:r>
      <w:r w:rsidRPr="00E12890">
        <w:rPr>
          <w:rStyle w:val="a5"/>
          <w:rFonts w:ascii="Amiri" w:hAnsi="Amiri" w:cs="Amiri"/>
          <w:sz w:val="34"/>
          <w:szCs w:val="34"/>
          <w:shd w:val="clear" w:color="auto" w:fill="auto"/>
          <w:rtl/>
        </w:rPr>
        <w:footnoteReference w:id="34"/>
      </w:r>
      <w:r w:rsidRPr="00E12890">
        <w:rPr>
          <w:rFonts w:ascii="Amiri" w:hAnsi="Amiri" w:cs="Amiri"/>
          <w:sz w:val="34"/>
          <w:szCs w:val="34"/>
          <w:shd w:val="clear" w:color="auto" w:fill="auto"/>
          <w:rtl/>
        </w:rPr>
        <w:t>)</w:t>
      </w:r>
    </w:p>
    <w:p w14:paraId="361C9948" w14:textId="2B9DB3E1"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b/>
          <w:bCs/>
          <w:sz w:val="34"/>
          <w:szCs w:val="34"/>
          <w:shd w:val="clear" w:color="auto" w:fill="auto"/>
          <w:rtl/>
        </w:rPr>
        <w:t>2- ويقول</w:t>
      </w:r>
      <w:proofErr w:type="gramEnd"/>
      <w:r w:rsidRPr="00E12890">
        <w:rPr>
          <w:rFonts w:ascii="Amiri" w:hAnsi="Amiri" w:cs="Amiri"/>
          <w:b/>
          <w:bCs/>
          <w:sz w:val="34"/>
          <w:szCs w:val="34"/>
          <w:shd w:val="clear" w:color="auto" w:fill="auto"/>
          <w:rtl/>
        </w:rPr>
        <w:t xml:space="preserve"> البَغَويُّ</w:t>
      </w:r>
      <w:r w:rsidRPr="00E12890">
        <w:rPr>
          <w:rFonts w:ascii="Amiri" w:hAnsi="Amiri" w:cs="Amiri"/>
          <w:color w:val="000000"/>
          <w:sz w:val="34"/>
          <w:szCs w:val="34"/>
          <w:shd w:val="clear" w:color="auto" w:fill="auto"/>
          <w:rtl/>
        </w:rPr>
        <w:t>(ت: 510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0231303C" w14:textId="15246EC0" w:rsidR="001666E1" w:rsidRPr="00E12890" w:rsidRDefault="001666E1" w:rsidP="00E12890">
      <w:pPr>
        <w:pStyle w:val="a3"/>
        <w:spacing w:before="40" w:after="40" w:line="240" w:lineRule="auto"/>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Pr="00E12890">
        <w:rPr>
          <w:rStyle w:val="aaya"/>
          <w:rFonts w:ascii="Amiri" w:hAnsi="Amiri" w:cs="Amiri"/>
          <w:sz w:val="34"/>
          <w:szCs w:val="34"/>
          <w:shd w:val="clear" w:color="auto" w:fill="auto"/>
          <w:rtl/>
        </w:rPr>
        <w:t>أَوْ يَأْتِيَ رَبُّكَ</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بلا كيفٍ؛ لفَصلِ القَضاءِ بيْن خَلْقِه في موقِفِ القيامةِ". (</w:t>
      </w:r>
      <w:r w:rsidRPr="00E12890">
        <w:rPr>
          <w:rStyle w:val="a5"/>
          <w:rFonts w:ascii="Amiri" w:hAnsi="Amiri" w:cs="Amiri"/>
          <w:sz w:val="34"/>
          <w:szCs w:val="34"/>
          <w:shd w:val="clear" w:color="auto" w:fill="auto"/>
          <w:rtl/>
        </w:rPr>
        <w:footnoteReference w:id="35"/>
      </w:r>
      <w:r w:rsidRPr="00E12890">
        <w:rPr>
          <w:rFonts w:ascii="Amiri" w:hAnsi="Amiri" w:cs="Amiri"/>
          <w:sz w:val="34"/>
          <w:szCs w:val="34"/>
          <w:shd w:val="clear" w:color="auto" w:fill="auto"/>
          <w:rtl/>
        </w:rPr>
        <w:t>)</w:t>
      </w:r>
    </w:p>
    <w:p w14:paraId="34140F71" w14:textId="53031C8A" w:rsidR="00DE5DA9" w:rsidRPr="00E12890" w:rsidRDefault="002D4DC0" w:rsidP="00E12890">
      <w:pPr>
        <w:pStyle w:val="a3"/>
        <w:widowControl w:val="0"/>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b/>
          <w:bCs/>
          <w:sz w:val="34"/>
          <w:szCs w:val="34"/>
          <w:shd w:val="clear" w:color="auto" w:fill="auto"/>
          <w:rtl/>
        </w:rPr>
        <w:t>3</w:t>
      </w:r>
      <w:r w:rsidR="00DE5DA9" w:rsidRPr="00E12890">
        <w:rPr>
          <w:rFonts w:ascii="Amiri" w:hAnsi="Amiri" w:cs="Amiri"/>
          <w:b/>
          <w:bCs/>
          <w:sz w:val="34"/>
          <w:szCs w:val="34"/>
          <w:shd w:val="clear" w:color="auto" w:fill="auto"/>
          <w:rtl/>
        </w:rPr>
        <w:t>-</w:t>
      </w:r>
      <w:r w:rsidR="000200D4" w:rsidRPr="00E12890">
        <w:rPr>
          <w:rFonts w:ascii="Amiri" w:eastAsia="Times New Roman" w:hAnsi="Amiri" w:cs="Amiri"/>
          <w:sz w:val="34"/>
          <w:szCs w:val="34"/>
          <w:shd w:val="clear" w:color="auto" w:fill="auto"/>
          <w:rtl/>
        </w:rPr>
        <w:t xml:space="preserve"> </w:t>
      </w:r>
      <w:r w:rsidR="00C20956" w:rsidRPr="00E12890">
        <w:rPr>
          <w:rFonts w:ascii="Amiri" w:eastAsia="Times New Roman" w:hAnsi="Amiri" w:cs="Amiri"/>
          <w:b/>
          <w:bCs/>
          <w:sz w:val="34"/>
          <w:szCs w:val="34"/>
          <w:shd w:val="clear" w:color="auto" w:fill="auto"/>
          <w:rtl/>
        </w:rPr>
        <w:t>ويقول</w:t>
      </w:r>
      <w:proofErr w:type="gramEnd"/>
      <w:r w:rsidR="00C20956" w:rsidRPr="00E12890">
        <w:rPr>
          <w:rFonts w:ascii="Amiri" w:eastAsia="Times New Roman" w:hAnsi="Amiri" w:cs="Amiri"/>
          <w:b/>
          <w:bCs/>
          <w:sz w:val="34"/>
          <w:szCs w:val="34"/>
          <w:shd w:val="clear" w:color="auto" w:fill="auto"/>
          <w:rtl/>
        </w:rPr>
        <w:t xml:space="preserve"> جمع من أهل التفسير</w:t>
      </w:r>
      <w:r w:rsidR="00C20956" w:rsidRPr="00E12890">
        <w:rPr>
          <w:rFonts w:ascii="Amiri" w:eastAsia="Times New Roman" w:hAnsi="Amiri" w:cs="Amiri"/>
          <w:sz w:val="34"/>
          <w:szCs w:val="34"/>
          <w:shd w:val="clear" w:color="auto" w:fill="auto"/>
          <w:rtl/>
        </w:rPr>
        <w:t xml:space="preserve">: في </w:t>
      </w:r>
      <w:r w:rsidR="000200D4" w:rsidRPr="00E12890">
        <w:rPr>
          <w:rFonts w:ascii="Amiri" w:eastAsia="Times New Roman" w:hAnsi="Amiri" w:cs="Amiri"/>
          <w:sz w:val="34"/>
          <w:szCs w:val="34"/>
          <w:shd w:val="clear" w:color="auto" w:fill="auto"/>
          <w:rtl/>
        </w:rPr>
        <w:t>قوله تعالى:</w:t>
      </w:r>
      <w:r w:rsidR="000200D4" w:rsidRPr="00E12890">
        <w:rPr>
          <w:rFonts w:ascii="Amiri" w:eastAsia="Times New Roman" w:hAnsi="Amiri" w:cs="Amiri"/>
          <w:b/>
          <w:bCs/>
          <w:sz w:val="34"/>
          <w:szCs w:val="34"/>
          <w:shd w:val="clear" w:color="auto" w:fill="auto"/>
          <w:rtl/>
        </w:rPr>
        <w:t xml:space="preserve"> ﴿</w:t>
      </w:r>
      <w:r w:rsidR="000200D4" w:rsidRPr="00E12890">
        <w:rPr>
          <w:rFonts w:ascii="Amiri" w:hAnsi="Amiri" w:cs="Amiri"/>
          <w:color w:val="000000"/>
          <w:sz w:val="34"/>
          <w:szCs w:val="34"/>
          <w:shd w:val="clear" w:color="auto" w:fill="auto"/>
          <w:rtl/>
        </w:rPr>
        <w:t xml:space="preserve"> </w:t>
      </w:r>
      <w:r w:rsidR="000200D4" w:rsidRPr="00E12890">
        <w:rPr>
          <w:rFonts w:ascii="Amiri" w:hAnsi="Amiri" w:cs="Amiri"/>
          <w:b/>
          <w:bCs/>
          <w:sz w:val="34"/>
          <w:szCs w:val="34"/>
          <w:shd w:val="clear" w:color="auto" w:fill="auto"/>
          <w:rtl/>
        </w:rPr>
        <w:t>هَلْ يَنظُرُونَ إِلَّا أَن تَأْتِيَهُمُ الْمَلَائِكَةُ أَوْ يَأْتِيَ رَبُّكَ أَوْ يَأْتِيَ بَعْضُ آيَاتِ</w:t>
      </w:r>
      <w:r w:rsidR="000200D4" w:rsidRPr="00E12890">
        <w:rPr>
          <w:rFonts w:ascii="Amiri" w:hAnsi="Amiri" w:cs="Amiri"/>
          <w:sz w:val="34"/>
          <w:szCs w:val="34"/>
          <w:shd w:val="clear" w:color="auto" w:fill="auto"/>
          <w:rtl/>
        </w:rPr>
        <w:t xml:space="preserve"> </w:t>
      </w:r>
      <w:r w:rsidR="000200D4" w:rsidRPr="00E12890">
        <w:rPr>
          <w:rFonts w:ascii="Amiri" w:hAnsi="Amiri" w:cs="Amiri"/>
          <w:b/>
          <w:bCs/>
          <w:sz w:val="34"/>
          <w:szCs w:val="34"/>
          <w:shd w:val="clear" w:color="auto" w:fill="auto"/>
          <w:rtl/>
        </w:rPr>
        <w:t>رَبِّكَ</w:t>
      </w:r>
      <w:r w:rsidR="000200D4" w:rsidRPr="00E12890">
        <w:rPr>
          <w:rFonts w:ascii="Amiri" w:hAnsi="Amiri" w:cs="Amiri"/>
          <w:sz w:val="34"/>
          <w:szCs w:val="34"/>
          <w:shd w:val="clear" w:color="auto" w:fill="auto"/>
          <w:rtl/>
        </w:rPr>
        <w:t>....</w:t>
      </w:r>
      <w:r w:rsidR="000200D4" w:rsidRPr="00E12890">
        <w:rPr>
          <w:rFonts w:ascii="Amiri" w:hAnsi="Amiri" w:cs="Amiri"/>
          <w:b/>
          <w:bCs/>
          <w:sz w:val="34"/>
          <w:szCs w:val="34"/>
          <w:shd w:val="clear" w:color="auto" w:fill="auto"/>
          <w:rtl/>
        </w:rPr>
        <w:t xml:space="preserve"> </w:t>
      </w:r>
      <w:r w:rsidR="000200D4" w:rsidRPr="00E12890">
        <w:rPr>
          <w:rFonts w:ascii="Amiri" w:eastAsia="Times New Roman" w:hAnsi="Amiri" w:cs="Amiri"/>
          <w:b/>
          <w:bCs/>
          <w:sz w:val="34"/>
          <w:szCs w:val="34"/>
          <w:shd w:val="clear" w:color="auto" w:fill="auto"/>
          <w:rtl/>
        </w:rPr>
        <w:t xml:space="preserve">﴾ </w:t>
      </w:r>
      <w:r w:rsidR="000200D4" w:rsidRPr="00E12890">
        <w:rPr>
          <w:rFonts w:ascii="Amiri" w:eastAsia="Times New Roman" w:hAnsi="Amiri" w:cs="Amiri"/>
          <w:sz w:val="34"/>
          <w:szCs w:val="34"/>
          <w:shd w:val="clear" w:color="auto" w:fill="auto"/>
          <w:rtl/>
        </w:rPr>
        <w:t>الآية</w:t>
      </w:r>
      <w:r w:rsidR="008800F2" w:rsidRPr="00E12890">
        <w:rPr>
          <w:rFonts w:ascii="Amiri" w:hAnsi="Amiri" w:cs="Amiri"/>
          <w:sz w:val="34"/>
          <w:szCs w:val="34"/>
          <w:shd w:val="clear" w:color="auto" w:fill="auto"/>
          <w:rtl/>
        </w:rPr>
        <w:t xml:space="preserve"> </w:t>
      </w:r>
      <w:r w:rsidR="000200D4" w:rsidRPr="00E12890">
        <w:rPr>
          <w:rStyle w:val="ayatext"/>
          <w:rFonts w:ascii="Amiri" w:hAnsi="Amiri" w:cs="Amiri"/>
          <w:sz w:val="34"/>
          <w:szCs w:val="34"/>
          <w:shd w:val="clear" w:color="auto" w:fill="auto"/>
          <w:rtl/>
        </w:rPr>
        <w:t>(الأنعام:</w:t>
      </w:r>
      <w:r w:rsidR="008800F2" w:rsidRPr="00E12890">
        <w:rPr>
          <w:rStyle w:val="ayatext"/>
          <w:rFonts w:ascii="Amiri" w:hAnsi="Amiri" w:cs="Amiri"/>
          <w:sz w:val="34"/>
          <w:szCs w:val="34"/>
          <w:shd w:val="clear" w:color="auto" w:fill="auto"/>
          <w:rtl/>
        </w:rPr>
        <w:t xml:space="preserve"> </w:t>
      </w:r>
      <w:r w:rsidR="000200D4" w:rsidRPr="00E12890">
        <w:rPr>
          <w:rStyle w:val="ayatext"/>
          <w:rFonts w:ascii="Amiri" w:hAnsi="Amiri" w:cs="Amiri"/>
          <w:sz w:val="34"/>
          <w:szCs w:val="34"/>
          <w:shd w:val="clear" w:color="auto" w:fill="auto"/>
          <w:rtl/>
        </w:rPr>
        <w:t>158)</w:t>
      </w:r>
      <w:r w:rsidR="008105A9" w:rsidRPr="00E12890">
        <w:rPr>
          <w:rStyle w:val="ayatext"/>
          <w:rFonts w:ascii="Amiri" w:hAnsi="Amiri" w:cs="Amiri"/>
          <w:sz w:val="34"/>
          <w:szCs w:val="34"/>
          <w:shd w:val="clear" w:color="auto" w:fill="auto"/>
          <w:rtl/>
        </w:rPr>
        <w:t xml:space="preserve">. </w:t>
      </w:r>
      <w:r w:rsidR="00DE5DA9" w:rsidRPr="00E12890">
        <w:rPr>
          <w:rFonts w:ascii="Amiri" w:hAnsi="Amiri" w:cs="Amiri"/>
          <w:sz w:val="34"/>
          <w:szCs w:val="34"/>
          <w:shd w:val="clear" w:color="auto" w:fill="auto"/>
          <w:rtl/>
        </w:rPr>
        <w:t xml:space="preserve">أي: هل ينتَظِرُ هؤلاءِ المُشْركونَ إلَّا أنْ تَأْتِيَهم الملائكَةُ بالمَوْتِ، </w:t>
      </w:r>
      <w:r w:rsidR="00DE5DA9" w:rsidRPr="00E12890">
        <w:rPr>
          <w:rFonts w:ascii="Amiri" w:hAnsi="Amiri" w:cs="Amiri"/>
          <w:sz w:val="34"/>
          <w:szCs w:val="34"/>
          <w:shd w:val="clear" w:color="auto" w:fill="auto"/>
          <w:rtl/>
        </w:rPr>
        <w:lastRenderedPageBreak/>
        <w:t xml:space="preserve">فتَقْبِضَ أَرْواحَهم على الكُفْرِ، أو أنْ يَأْتِيَهم </w:t>
      </w:r>
      <w:proofErr w:type="gramStart"/>
      <w:r w:rsidR="00DE5DA9" w:rsidRPr="00E12890">
        <w:rPr>
          <w:rFonts w:ascii="Amiri" w:hAnsi="Amiri" w:cs="Amiri"/>
          <w:sz w:val="34"/>
          <w:szCs w:val="34"/>
          <w:shd w:val="clear" w:color="auto" w:fill="auto"/>
          <w:rtl/>
        </w:rPr>
        <w:t>ربُّكَ- يا</w:t>
      </w:r>
      <w:proofErr w:type="gramEnd"/>
      <w:r w:rsidR="00DE5DA9" w:rsidRPr="00E12890">
        <w:rPr>
          <w:rFonts w:ascii="Amiri" w:hAnsi="Amiri" w:cs="Amiri"/>
          <w:sz w:val="34"/>
          <w:szCs w:val="34"/>
          <w:shd w:val="clear" w:color="auto" w:fill="auto"/>
          <w:rtl/>
        </w:rPr>
        <w:t xml:space="preserve"> مُحمَّد- في مَوْقِفِ القِيامَةِ؛ لفَصْلِ القَضاءِ بَين العِبادِ، أو أنْ تَطلُعَ الشَّمْسُ مِن مَغْرِبها</w:t>
      </w:r>
      <w:r w:rsidR="00DE5DA9" w:rsidRPr="00E12890">
        <w:rPr>
          <w:rFonts w:ascii="Amiri" w:hAnsi="Amiri" w:cs="Amiri"/>
          <w:sz w:val="34"/>
          <w:szCs w:val="34"/>
          <w:shd w:val="clear" w:color="auto" w:fill="auto"/>
        </w:rPr>
        <w:t> </w:t>
      </w:r>
      <w:r w:rsidR="00DE5DA9" w:rsidRPr="00E12890">
        <w:rPr>
          <w:rFonts w:ascii="Amiri" w:hAnsi="Amiri" w:cs="Amiri"/>
          <w:sz w:val="34"/>
          <w:szCs w:val="34"/>
          <w:shd w:val="clear" w:color="auto" w:fill="auto"/>
          <w:rtl/>
        </w:rPr>
        <w:t>؟</w:t>
      </w:r>
      <w:r w:rsidR="000200D4" w:rsidRPr="00E12890">
        <w:rPr>
          <w:rFonts w:ascii="Amiri" w:hAnsi="Amiri" w:cs="Amiri"/>
          <w:sz w:val="34"/>
          <w:szCs w:val="34"/>
          <w:shd w:val="clear" w:color="auto" w:fill="auto"/>
          <w:rtl/>
        </w:rPr>
        <w:t>. (</w:t>
      </w:r>
      <w:r w:rsidR="000200D4" w:rsidRPr="00E12890">
        <w:rPr>
          <w:rStyle w:val="a5"/>
          <w:rFonts w:ascii="Amiri" w:hAnsi="Amiri" w:cs="Amiri"/>
          <w:sz w:val="34"/>
          <w:szCs w:val="34"/>
          <w:shd w:val="clear" w:color="auto" w:fill="auto"/>
          <w:rtl/>
        </w:rPr>
        <w:footnoteReference w:id="36"/>
      </w:r>
      <w:r w:rsidR="000200D4" w:rsidRPr="00E12890">
        <w:rPr>
          <w:rFonts w:ascii="Amiri" w:hAnsi="Amiri" w:cs="Amiri"/>
          <w:sz w:val="34"/>
          <w:szCs w:val="34"/>
          <w:shd w:val="clear" w:color="auto" w:fill="auto"/>
          <w:rtl/>
        </w:rPr>
        <w:t>)</w:t>
      </w:r>
    </w:p>
    <w:p w14:paraId="00A12AE3" w14:textId="5D5D002A" w:rsidR="001666E1" w:rsidRPr="00E12890" w:rsidRDefault="00DE19E9" w:rsidP="00E12890">
      <w:pPr>
        <w:pStyle w:val="2"/>
        <w:rPr>
          <w:rStyle w:val="ayatext"/>
          <w:rtl/>
        </w:rPr>
      </w:pPr>
      <w:bookmarkStart w:id="25" w:name="_Toc160532397"/>
      <w:r w:rsidRPr="00E12890">
        <w:rPr>
          <w:rtl/>
        </w:rPr>
        <w:t xml:space="preserve">المطلب الثالث: بيان </w:t>
      </w:r>
      <w:r w:rsidR="001666E1" w:rsidRPr="00E12890">
        <w:rPr>
          <w:rStyle w:val="ayatext"/>
          <w:rtl/>
        </w:rPr>
        <w:t xml:space="preserve">معنى </w:t>
      </w:r>
      <w:r w:rsidRPr="00E12890">
        <w:rPr>
          <w:rtl/>
        </w:rPr>
        <w:t>صِفَةِ</w:t>
      </w:r>
      <w:r w:rsidR="008800F2" w:rsidRPr="00E12890">
        <w:rPr>
          <w:rtl/>
        </w:rPr>
        <w:t xml:space="preserve"> </w:t>
      </w:r>
      <w:r w:rsidR="006210D8" w:rsidRPr="00E12890">
        <w:rPr>
          <w:rtl/>
        </w:rPr>
        <w:t>" الْمَجِيءِ</w:t>
      </w:r>
      <w:r w:rsidR="0077648D" w:rsidRPr="00E12890">
        <w:rPr>
          <w:rtl/>
        </w:rPr>
        <w:t xml:space="preserve"> </w:t>
      </w:r>
      <w:r w:rsidR="006210D8" w:rsidRPr="00E12890">
        <w:rPr>
          <w:rtl/>
        </w:rPr>
        <w:t>"</w:t>
      </w:r>
      <w:r w:rsidR="008800F2" w:rsidRPr="00E12890">
        <w:rPr>
          <w:rtl/>
        </w:rPr>
        <w:t xml:space="preserve"> </w:t>
      </w:r>
      <w:r w:rsidR="003A4A5B" w:rsidRPr="00E12890">
        <w:rPr>
          <w:rtl/>
        </w:rPr>
        <w:t xml:space="preserve">الثابتة - لله تعالى - </w:t>
      </w:r>
      <w:r w:rsidR="001666E1" w:rsidRPr="00E12890">
        <w:rPr>
          <w:rStyle w:val="ayatext"/>
          <w:rtl/>
        </w:rPr>
        <w:t>عند أئمة التفسير -</w:t>
      </w:r>
      <w:bookmarkEnd w:id="25"/>
    </w:p>
    <w:p w14:paraId="41F6FFDC" w14:textId="4C867699" w:rsidR="00122428" w:rsidRPr="00E12890" w:rsidRDefault="00122428"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Style w:val="ayatext"/>
          <w:rFonts w:ascii="Amiri" w:hAnsi="Amiri" w:cs="Amiri"/>
          <w:sz w:val="34"/>
          <w:szCs w:val="34"/>
          <w:shd w:val="clear" w:color="auto" w:fill="auto"/>
          <w:rtl/>
        </w:rPr>
        <w:t xml:space="preserve">ننقل فيما يلي جملة من أقوال أئمة التفسير </w:t>
      </w:r>
      <w:r w:rsidRPr="00E12890">
        <w:rPr>
          <w:rFonts w:ascii="Amiri" w:hAnsi="Amiri" w:cs="Amiri"/>
          <w:sz w:val="34"/>
          <w:szCs w:val="34"/>
          <w:shd w:val="clear" w:color="auto" w:fill="auto"/>
          <w:rtl/>
        </w:rPr>
        <w:t xml:space="preserve">في بيان </w:t>
      </w:r>
      <w:r w:rsidRPr="00E12890">
        <w:rPr>
          <w:rStyle w:val="ayatext"/>
          <w:rFonts w:ascii="Amiri" w:hAnsi="Amiri" w:cs="Amiri"/>
          <w:sz w:val="34"/>
          <w:szCs w:val="34"/>
          <w:shd w:val="clear" w:color="auto" w:fill="auto"/>
          <w:rtl/>
        </w:rPr>
        <w:t xml:space="preserve">معنى </w:t>
      </w:r>
      <w:r w:rsidRPr="00E12890">
        <w:rPr>
          <w:rFonts w:ascii="Amiri" w:hAnsi="Amiri" w:cs="Amiri"/>
          <w:sz w:val="34"/>
          <w:szCs w:val="34"/>
          <w:shd w:val="clear" w:color="auto" w:fill="auto"/>
          <w:rtl/>
        </w:rPr>
        <w:t>صِفَةِ</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الْمَجِيءِ"</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الثابتة - لله تعالى على النحو التالي:</w:t>
      </w:r>
    </w:p>
    <w:p w14:paraId="3BC27A02" w14:textId="6ED4C9E2"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proofErr w:type="gramStart"/>
      <w:r w:rsidRPr="00E12890">
        <w:rPr>
          <w:rFonts w:ascii="Amiri" w:hAnsi="Amiri" w:cs="Amiri"/>
          <w:b/>
          <w:bCs/>
          <w:sz w:val="34"/>
          <w:szCs w:val="34"/>
          <w:shd w:val="clear" w:color="auto" w:fill="auto"/>
          <w:rtl/>
        </w:rPr>
        <w:t>1-</w:t>
      </w: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قال</w:t>
      </w:r>
      <w:proofErr w:type="gramEnd"/>
      <w:r w:rsidRPr="00E12890">
        <w:rPr>
          <w:rFonts w:ascii="Amiri" w:hAnsi="Amiri" w:cs="Amiri"/>
          <w:b/>
          <w:bCs/>
          <w:sz w:val="34"/>
          <w:szCs w:val="34"/>
          <w:shd w:val="clear" w:color="auto" w:fill="auto"/>
          <w:rtl/>
        </w:rPr>
        <w:t xml:space="preserve"> الطبري</w:t>
      </w:r>
      <w:r w:rsidRPr="00E12890">
        <w:rPr>
          <w:rFonts w:ascii="Amiri" w:hAnsi="Amiri" w:cs="Amiri"/>
          <w:color w:val="000000"/>
          <w:sz w:val="34"/>
          <w:szCs w:val="34"/>
          <w:shd w:val="clear" w:color="auto" w:fill="auto"/>
          <w:rtl/>
        </w:rPr>
        <w:t>(ت: 310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2ECF70ED"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"وَقَوْلُهُ</w:t>
      </w:r>
      <w:proofErr w:type="gramStart"/>
      <w:r w:rsidRPr="00E12890">
        <w:rPr>
          <w:rFonts w:ascii="Amiri" w:hAnsi="Amiri" w:cs="Amiri"/>
          <w:sz w:val="34"/>
          <w:szCs w:val="34"/>
          <w:shd w:val="clear" w:color="auto" w:fill="auto"/>
          <w:rtl/>
        </w:rPr>
        <w:t>:</w:t>
      </w:r>
      <w:r w:rsidRPr="00E12890">
        <w:rPr>
          <w:rFonts w:ascii="Amiri" w:eastAsia="Times New Roman" w:hAnsi="Amiri" w:cs="Amiri"/>
          <w:b/>
          <w:bCs/>
          <w:sz w:val="34"/>
          <w:szCs w:val="34"/>
          <w:shd w:val="clear" w:color="auto" w:fill="auto"/>
          <w:rtl/>
        </w:rPr>
        <w:t xml:space="preserve"> ﴿</w:t>
      </w:r>
      <w:proofErr w:type="gramEnd"/>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 xml:space="preserve"> يَقُولُ تَعَالَى ذِكْرُهُ: وَإِذَا</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جَاءَ رَبُّكَ</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يَا مُحَمَّدُ</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وَأَمْلَاكُهُ</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صُفُوفًا</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صَفًّا</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بَعْدَ صَفٍّ". (</w:t>
      </w:r>
      <w:r w:rsidRPr="00E12890">
        <w:rPr>
          <w:rStyle w:val="a5"/>
          <w:rFonts w:ascii="Amiri" w:hAnsi="Amiri" w:cs="Amiri"/>
          <w:sz w:val="34"/>
          <w:szCs w:val="34"/>
          <w:shd w:val="clear" w:color="auto" w:fill="auto"/>
          <w:rtl/>
        </w:rPr>
        <w:footnoteReference w:id="37"/>
      </w:r>
      <w:r w:rsidRPr="00E12890">
        <w:rPr>
          <w:rFonts w:ascii="Amiri" w:hAnsi="Amiri" w:cs="Amiri"/>
          <w:sz w:val="34"/>
          <w:szCs w:val="34"/>
          <w:shd w:val="clear" w:color="auto" w:fill="auto"/>
          <w:rtl/>
        </w:rPr>
        <w:t>)</w:t>
      </w:r>
    </w:p>
    <w:p w14:paraId="672BF189" w14:textId="029B8F55"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2- وقال القرطبي</w:t>
      </w:r>
      <w:r w:rsidRPr="00E12890">
        <w:rPr>
          <w:rFonts w:ascii="Amiri" w:hAnsi="Amiri" w:cs="Amiri"/>
          <w:sz w:val="34"/>
          <w:szCs w:val="34"/>
          <w:shd w:val="clear" w:color="auto" w:fill="auto"/>
          <w:rtl/>
        </w:rPr>
        <w:t xml:space="preserve"> (</w:t>
      </w:r>
      <w:r w:rsidRPr="00E12890">
        <w:rPr>
          <w:rStyle w:val="a5"/>
          <w:rFonts w:ascii="Amiri" w:hAnsi="Amiri" w:cs="Amiri"/>
          <w:sz w:val="34"/>
          <w:szCs w:val="34"/>
          <w:shd w:val="clear" w:color="auto" w:fill="auto"/>
          <w:rtl/>
        </w:rPr>
        <w:footnoteReference w:id="38"/>
      </w:r>
      <w:r w:rsidRPr="00E12890">
        <w:rPr>
          <w:rFonts w:ascii="Amiri" w:hAnsi="Amiri" w:cs="Amiri"/>
          <w:sz w:val="34"/>
          <w:szCs w:val="34"/>
          <w:shd w:val="clear" w:color="auto" w:fill="auto"/>
          <w:rtl/>
        </w:rPr>
        <w:t xml:space="preserve">) </w:t>
      </w:r>
      <w:r w:rsidRPr="00E12890">
        <w:rPr>
          <w:rFonts w:ascii="Amiri" w:hAnsi="Amiri" w:cs="Amiri"/>
          <w:color w:val="000000"/>
          <w:sz w:val="34"/>
          <w:szCs w:val="34"/>
          <w:shd w:val="clear" w:color="auto" w:fill="auto"/>
          <w:rtl/>
        </w:rPr>
        <w:t>(ت: 671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1BDE12E0" w14:textId="586B50CF"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والذي عليه جمهور أئمة أهل السنة أنهم يقولون:</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يجيء وينزل ويأتي. ولا</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يكيفون</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لأنه</w:t>
      </w:r>
      <w:proofErr w:type="gramStart"/>
      <w:r w:rsidR="00803BE5" w:rsidRPr="00E12890">
        <w:rPr>
          <w:rFonts w:ascii="Amiri" w:hAnsi="Amiri" w:cs="Amiri"/>
          <w:sz w:val="34"/>
          <w:szCs w:val="34"/>
          <w:shd w:val="clear" w:color="auto" w:fill="auto"/>
          <w:rtl/>
        </w:rPr>
        <w:t xml:space="preserve">: </w:t>
      </w:r>
      <w:r w:rsidR="00803BE5" w:rsidRPr="00E12890">
        <w:rPr>
          <w:rFonts w:ascii="Amiri" w:eastAsia="Times New Roman" w:hAnsi="Amiri" w:cs="Amiri"/>
          <w:b/>
          <w:bCs/>
          <w:sz w:val="34"/>
          <w:szCs w:val="34"/>
          <w:shd w:val="clear" w:color="auto" w:fill="auto"/>
          <w:rtl/>
        </w:rPr>
        <w:t>﴿</w:t>
      </w:r>
      <w:proofErr w:type="gramEnd"/>
      <w:r w:rsidR="00803BE5" w:rsidRPr="00E12890">
        <w:rPr>
          <w:rFonts w:ascii="Amiri" w:hAnsi="Amiri" w:cs="Amiri"/>
          <w:color w:val="000000"/>
          <w:sz w:val="34"/>
          <w:szCs w:val="34"/>
          <w:shd w:val="clear" w:color="auto" w:fill="auto"/>
          <w:rtl/>
        </w:rPr>
        <w:t xml:space="preserve"> </w:t>
      </w:r>
      <w:r w:rsidR="00803BE5" w:rsidRPr="00E12890">
        <w:rPr>
          <w:rFonts w:ascii="Amiri" w:hAnsi="Amiri" w:cs="Amiri"/>
          <w:b/>
          <w:bCs/>
          <w:sz w:val="34"/>
          <w:szCs w:val="34"/>
          <w:shd w:val="clear" w:color="auto" w:fill="auto"/>
          <w:rtl/>
        </w:rPr>
        <w:t>لَيْسَ كَمِثْلِهِ شَيْءٌ</w:t>
      </w:r>
      <w:r w:rsidR="00803BE5" w:rsidRPr="00E12890">
        <w:rPr>
          <w:rFonts w:ascii="Amiri" w:hAnsi="Amiri" w:cs="Amiri"/>
          <w:b/>
          <w:bCs/>
          <w:sz w:val="34"/>
          <w:szCs w:val="34"/>
          <w:shd w:val="clear" w:color="auto" w:fill="auto"/>
        </w:rPr>
        <w:t> </w:t>
      </w:r>
      <w:r w:rsidR="00803BE5" w:rsidRPr="00E12890">
        <w:rPr>
          <w:rFonts w:ascii="Amiri" w:hAnsi="Amiri" w:cs="Amiri"/>
          <w:b/>
          <w:bCs/>
          <w:sz w:val="34"/>
          <w:szCs w:val="34"/>
          <w:shd w:val="clear" w:color="auto" w:fill="auto"/>
          <w:rtl/>
        </w:rPr>
        <w:t xml:space="preserve">وَهُوَ السَّمِيعُ الْبَصِيرُ </w:t>
      </w:r>
      <w:r w:rsidR="00803BE5" w:rsidRPr="00E12890">
        <w:rPr>
          <w:rFonts w:ascii="Amiri" w:eastAsia="Times New Roman" w:hAnsi="Amiri" w:cs="Amiri"/>
          <w:b/>
          <w:bCs/>
          <w:sz w:val="34"/>
          <w:szCs w:val="34"/>
          <w:shd w:val="clear" w:color="auto" w:fill="auto"/>
          <w:rtl/>
        </w:rPr>
        <w:t>﴾</w:t>
      </w:r>
      <w:r w:rsidR="008800F2" w:rsidRPr="00E12890">
        <w:rPr>
          <w:rFonts w:ascii="Amiri" w:hAnsi="Amiri" w:cs="Amiri"/>
          <w:color w:val="4D5156"/>
          <w:sz w:val="34"/>
          <w:szCs w:val="34"/>
          <w:shd w:val="clear" w:color="auto" w:fill="auto"/>
          <w:rtl/>
        </w:rPr>
        <w:t xml:space="preserve"> </w:t>
      </w:r>
      <w:r w:rsidR="00943E24" w:rsidRPr="00E12890">
        <w:rPr>
          <w:rFonts w:ascii="Amiri" w:hAnsi="Amiri" w:cs="Amiri"/>
          <w:sz w:val="34"/>
          <w:szCs w:val="34"/>
          <w:shd w:val="clear" w:color="auto" w:fill="auto"/>
          <w:rtl/>
        </w:rPr>
        <w:t xml:space="preserve">( الشورى : 11) " </w:t>
      </w:r>
      <w:r w:rsidRPr="00E12890">
        <w:rPr>
          <w:rFonts w:ascii="Amiri" w:hAnsi="Amiri" w:cs="Amiri"/>
          <w:sz w:val="34"/>
          <w:szCs w:val="34"/>
          <w:shd w:val="clear" w:color="auto" w:fill="auto"/>
          <w:rtl/>
        </w:rPr>
        <w:t>. (</w:t>
      </w:r>
      <w:r w:rsidRPr="00E12890">
        <w:rPr>
          <w:rStyle w:val="a5"/>
          <w:rFonts w:ascii="Amiri" w:hAnsi="Amiri" w:cs="Amiri"/>
          <w:sz w:val="34"/>
          <w:szCs w:val="34"/>
          <w:shd w:val="clear" w:color="auto" w:fill="auto"/>
          <w:rtl/>
        </w:rPr>
        <w:footnoteReference w:id="39"/>
      </w:r>
      <w:r w:rsidRPr="00E12890">
        <w:rPr>
          <w:rFonts w:ascii="Amiri" w:hAnsi="Amiri" w:cs="Amiri"/>
          <w:sz w:val="34"/>
          <w:szCs w:val="34"/>
          <w:shd w:val="clear" w:color="auto" w:fill="auto"/>
          <w:rtl/>
        </w:rPr>
        <w:t>)</w:t>
      </w:r>
    </w:p>
    <w:p w14:paraId="3186E9C0" w14:textId="4DA90303"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b/>
          <w:bCs/>
          <w:sz w:val="34"/>
          <w:szCs w:val="34"/>
          <w:shd w:val="clear" w:color="auto" w:fill="auto"/>
          <w:rtl/>
        </w:rPr>
        <w:t>3- وقال</w:t>
      </w:r>
      <w:proofErr w:type="gramEnd"/>
      <w:r w:rsidRPr="00E12890">
        <w:rPr>
          <w:rFonts w:ascii="Amiri" w:hAnsi="Amiri" w:cs="Amiri"/>
          <w:b/>
          <w:bCs/>
          <w:sz w:val="34"/>
          <w:szCs w:val="34"/>
          <w:shd w:val="clear" w:color="auto" w:fill="auto"/>
          <w:rtl/>
        </w:rPr>
        <w:t xml:space="preserve"> ابنُ كثيرٍ</w:t>
      </w:r>
      <w:r w:rsidRPr="00E12890">
        <w:rPr>
          <w:rFonts w:ascii="Amiri" w:hAnsi="Amiri" w:cs="Amiri"/>
          <w:color w:val="000000"/>
          <w:sz w:val="34"/>
          <w:szCs w:val="34"/>
          <w:shd w:val="clear" w:color="auto" w:fill="auto"/>
          <w:rtl/>
        </w:rPr>
        <w:t>(ت: 774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1FC24471" w14:textId="7ED4C099"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w:t>
      </w:r>
      <w:r w:rsidRPr="00E12890">
        <w:rPr>
          <w:rFonts w:ascii="Amiri" w:hAnsi="Amiri" w:cs="Amiri"/>
          <w:sz w:val="34"/>
          <w:szCs w:val="34"/>
          <w:shd w:val="clear" w:color="auto" w:fill="auto"/>
        </w:rPr>
        <w:t> </w:t>
      </w:r>
      <w:r w:rsidRPr="00E12890">
        <w:rPr>
          <w:rStyle w:val="aaya"/>
          <w:rFonts w:ascii="Amiri" w:hAnsi="Amiri" w:cs="Amiri"/>
          <w:sz w:val="34"/>
          <w:szCs w:val="34"/>
          <w:shd w:val="clear" w:color="auto" w:fill="auto"/>
          <w:rtl/>
        </w:rPr>
        <w:t>وَجَاءَ رَبُّكَ</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 xml:space="preserve">يَعني: لفَصلِ القَضاءِ بينَ خَلقِه، ........ فيَجيءُ الرَّبُّ تعالى لفَصلِ القَضاءِ كما يَشاءُ، والمَلائَكةُ يَجيئونَ بينَ يَدَيه صُفوفًا </w:t>
      </w:r>
      <w:proofErr w:type="spellStart"/>
      <w:r w:rsidRPr="00E12890">
        <w:rPr>
          <w:rFonts w:ascii="Amiri" w:hAnsi="Amiri" w:cs="Amiri"/>
          <w:sz w:val="34"/>
          <w:szCs w:val="34"/>
          <w:shd w:val="clear" w:color="auto" w:fill="auto"/>
          <w:rtl/>
        </w:rPr>
        <w:t>صُفوفًا</w:t>
      </w:r>
      <w:proofErr w:type="spellEnd"/>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w:t>
      </w:r>
      <w:r w:rsidRPr="00E12890">
        <w:rPr>
          <w:rStyle w:val="a5"/>
          <w:rFonts w:ascii="Amiri" w:hAnsi="Amiri" w:cs="Amiri"/>
          <w:sz w:val="34"/>
          <w:szCs w:val="34"/>
          <w:shd w:val="clear" w:color="auto" w:fill="auto"/>
          <w:rtl/>
        </w:rPr>
        <w:footnoteReference w:id="40"/>
      </w:r>
      <w:r w:rsidRPr="00E12890">
        <w:rPr>
          <w:rFonts w:ascii="Amiri" w:hAnsi="Amiri" w:cs="Amiri"/>
          <w:sz w:val="34"/>
          <w:szCs w:val="34"/>
          <w:shd w:val="clear" w:color="auto" w:fill="auto"/>
          <w:rtl/>
        </w:rPr>
        <w:t>)</w:t>
      </w:r>
    </w:p>
    <w:p w14:paraId="7AC866C8" w14:textId="65C7582D"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4- وقال</w:t>
      </w:r>
      <w:proofErr w:type="gramEnd"/>
      <w:r w:rsidRPr="00E12890">
        <w:rPr>
          <w:rFonts w:ascii="Amiri" w:hAnsi="Amiri" w:cs="Amiri"/>
          <w:b/>
          <w:bCs/>
          <w:sz w:val="34"/>
          <w:szCs w:val="34"/>
          <w:shd w:val="clear" w:color="auto" w:fill="auto"/>
          <w:rtl/>
        </w:rPr>
        <w:t xml:space="preserve"> ابن سَّعديُّ</w:t>
      </w:r>
      <w:r w:rsidRPr="00E12890">
        <w:rPr>
          <w:rFonts w:ascii="Amiri" w:hAnsi="Amiri" w:cs="Amiri"/>
          <w:color w:val="000000"/>
          <w:sz w:val="34"/>
          <w:szCs w:val="34"/>
          <w:shd w:val="clear" w:color="auto" w:fill="auto"/>
          <w:rtl/>
        </w:rPr>
        <w:t>(ت: 1376هـ)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751C0EA6" w14:textId="77777777" w:rsidR="002D4DC0"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"يَجيءُ اللهُ تعالى لفَصلِ القَضاءِ بينَ عِبادِه في ظُلَلٍ من الغَمامِ، وتَجيءُ المَلائِكةُ الكِرامُ، أهلُ السَّمَواتِ كُلُّهم صَفًّا </w:t>
      </w:r>
      <w:proofErr w:type="spellStart"/>
      <w:r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 أي: صَفًّا بَعدَ صَفٍّ، كُلُّ سَماءٍ يَجيءُ مَلائِكَتُها صَفًّا، يُحيطونَ بمن دونَهم من الخَلقِ، وهذه الصُّفوفُ صُفوفُ خُضوعٍ وذُلٍّ للمَلِكِ الجَبَّارِ". (</w:t>
      </w:r>
      <w:r w:rsidRPr="00E12890">
        <w:rPr>
          <w:rStyle w:val="a5"/>
          <w:rFonts w:ascii="Amiri" w:hAnsi="Amiri" w:cs="Amiri"/>
          <w:sz w:val="34"/>
          <w:szCs w:val="34"/>
          <w:shd w:val="clear" w:color="auto" w:fill="auto"/>
          <w:rtl/>
        </w:rPr>
        <w:footnoteReference w:id="41"/>
      </w:r>
      <w:r w:rsidRPr="00E12890">
        <w:rPr>
          <w:rFonts w:ascii="Amiri" w:hAnsi="Amiri" w:cs="Amiri"/>
          <w:sz w:val="34"/>
          <w:szCs w:val="34"/>
          <w:shd w:val="clear" w:color="auto" w:fill="auto"/>
          <w:rtl/>
        </w:rPr>
        <w:t>)</w:t>
      </w:r>
    </w:p>
    <w:p w14:paraId="506AEA38" w14:textId="3A0190FA" w:rsidR="002D4DC0" w:rsidRPr="00E12890" w:rsidRDefault="00122428"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sz w:val="34"/>
          <w:szCs w:val="34"/>
          <w:shd w:val="clear" w:color="auto" w:fill="auto"/>
          <w:rtl/>
        </w:rPr>
        <w:t xml:space="preserve"> </w:t>
      </w:r>
      <w:proofErr w:type="gramStart"/>
      <w:r w:rsidRPr="00E12890">
        <w:rPr>
          <w:rFonts w:ascii="Amiri" w:hAnsi="Amiri" w:cs="Amiri"/>
          <w:b/>
          <w:bCs/>
          <w:sz w:val="34"/>
          <w:szCs w:val="34"/>
          <w:shd w:val="clear" w:color="auto" w:fill="auto"/>
          <w:rtl/>
        </w:rPr>
        <w:t>5-</w:t>
      </w:r>
      <w:r w:rsidRPr="00E12890">
        <w:rPr>
          <w:rFonts w:ascii="Amiri" w:hAnsi="Amiri" w:cs="Amiri"/>
          <w:sz w:val="34"/>
          <w:szCs w:val="34"/>
          <w:shd w:val="clear" w:color="auto" w:fill="auto"/>
          <w:rtl/>
        </w:rPr>
        <w:t xml:space="preserve"> </w:t>
      </w:r>
      <w:r w:rsidR="002D4DC0" w:rsidRPr="00E12890">
        <w:rPr>
          <w:rFonts w:ascii="Amiri" w:hAnsi="Amiri" w:cs="Amiri"/>
          <w:b/>
          <w:bCs/>
          <w:sz w:val="34"/>
          <w:szCs w:val="34"/>
          <w:shd w:val="clear" w:color="auto" w:fill="auto"/>
          <w:rtl/>
        </w:rPr>
        <w:t>ويقول</w:t>
      </w:r>
      <w:proofErr w:type="gramEnd"/>
      <w:r w:rsidR="002D4DC0" w:rsidRPr="00E12890">
        <w:rPr>
          <w:rFonts w:ascii="Amiri" w:hAnsi="Amiri" w:cs="Amiri"/>
          <w:b/>
          <w:bCs/>
          <w:sz w:val="34"/>
          <w:szCs w:val="34"/>
          <w:shd w:val="clear" w:color="auto" w:fill="auto"/>
          <w:rtl/>
        </w:rPr>
        <w:t xml:space="preserve"> العلاَّمة الشِّنقيطيُّ</w:t>
      </w:r>
      <w:r w:rsidR="002D4DC0" w:rsidRPr="00E12890">
        <w:rPr>
          <w:rFonts w:ascii="Amiri" w:hAnsi="Amiri" w:cs="Amiri"/>
          <w:color w:val="000000"/>
          <w:sz w:val="34"/>
          <w:szCs w:val="34"/>
          <w:shd w:val="clear" w:color="auto" w:fill="auto"/>
          <w:rtl/>
        </w:rPr>
        <w:t>(ت: 1393 هـ)</w:t>
      </w:r>
      <w:r w:rsidR="002D4DC0"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30A8402F" w14:textId="46E53997" w:rsidR="00E12890" w:rsidRDefault="002D4DC0"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Fonts w:ascii="Amiri" w:hAnsi="Amiri" w:cs="Amiri"/>
          <w:sz w:val="34"/>
          <w:szCs w:val="34"/>
          <w:shd w:val="clear" w:color="auto" w:fill="auto"/>
          <w:rtl/>
        </w:rPr>
        <w:t>قَولُه تعالى</w:t>
      </w:r>
      <w:proofErr w:type="gramStart"/>
      <w:r w:rsidRPr="00E12890">
        <w:rPr>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proofErr w:type="gramEnd"/>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00235267"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"...ومِثلُ هذا من صِفاتِ الله تعالى التي وَصَفَ بها نَفسَه يُمَرُّ كما جاءَ، ويُؤمَنُ بها، ويُعتَقَدُ أنَّه حَقٌّ، وأنَّه لا يُشبِهُ شَيئًا من صِفاتِ المَخلوقينَ، فسُبحانَ من أحاطَ بكُلِّ شَيءٍ عِلمًا</w:t>
      </w:r>
      <w:r w:rsidR="00AA41AD" w:rsidRPr="00E12890">
        <w:rPr>
          <w:rFonts w:ascii="Amiri" w:hAnsi="Amiri" w:cs="Amiri"/>
          <w:sz w:val="34"/>
          <w:szCs w:val="34"/>
          <w:shd w:val="clear" w:color="auto" w:fill="auto"/>
          <w:rtl/>
        </w:rPr>
        <w:t xml:space="preserve">: </w:t>
      </w:r>
      <w:r w:rsidR="00AA41AD" w:rsidRPr="00E12890">
        <w:rPr>
          <w:rFonts w:ascii="Amiri" w:eastAsia="Times New Roman" w:hAnsi="Amiri" w:cs="Amiri"/>
          <w:b/>
          <w:bCs/>
          <w:sz w:val="34"/>
          <w:szCs w:val="34"/>
          <w:shd w:val="clear" w:color="auto" w:fill="auto"/>
          <w:rtl/>
        </w:rPr>
        <w:t>﴿</w:t>
      </w:r>
      <w:r w:rsidR="00AA41AD" w:rsidRPr="00E12890">
        <w:rPr>
          <w:rFonts w:ascii="Amiri" w:hAnsi="Amiri" w:cs="Amiri"/>
          <w:color w:val="000000"/>
          <w:sz w:val="34"/>
          <w:szCs w:val="34"/>
          <w:shd w:val="clear" w:color="auto" w:fill="auto"/>
          <w:rtl/>
        </w:rPr>
        <w:t xml:space="preserve"> </w:t>
      </w:r>
      <w:r w:rsidR="00AA41AD" w:rsidRPr="00E12890">
        <w:rPr>
          <w:rStyle w:val="aaya"/>
          <w:rFonts w:ascii="Amiri" w:hAnsi="Amiri" w:cs="Amiri"/>
          <w:b/>
          <w:bCs/>
          <w:sz w:val="34"/>
          <w:szCs w:val="34"/>
          <w:shd w:val="clear" w:color="auto" w:fill="auto"/>
          <w:rtl/>
        </w:rPr>
        <w:t xml:space="preserve">يَعْلَمُ مَا بَيْنَ أَيْدِيهِمْ وَمَا خَلْفَهُمْ وَلَا يُحِيطُونَ بِهِ عِلْمًا </w:t>
      </w:r>
      <w:r w:rsidR="00AA41AD" w:rsidRPr="00E12890">
        <w:rPr>
          <w:rFonts w:ascii="Amiri" w:eastAsia="Times New Roman" w:hAnsi="Amiri" w:cs="Amiri"/>
          <w:b/>
          <w:bCs/>
          <w:sz w:val="34"/>
          <w:szCs w:val="34"/>
          <w:shd w:val="clear" w:color="auto" w:fill="auto"/>
          <w:rtl/>
        </w:rPr>
        <w:t>﴾</w:t>
      </w:r>
      <w:r w:rsidR="00AA41AD" w:rsidRPr="00E12890">
        <w:rPr>
          <w:rStyle w:val="aaya"/>
          <w:rFonts w:ascii="Amiri" w:hAnsi="Amiri" w:cs="Amiri"/>
          <w:b/>
          <w:bCs/>
          <w:sz w:val="34"/>
          <w:szCs w:val="34"/>
          <w:shd w:val="clear" w:color="auto" w:fill="auto"/>
          <w:rtl/>
        </w:rPr>
        <w:t xml:space="preserve"> </w:t>
      </w:r>
      <w:r w:rsidR="00AA41AD" w:rsidRPr="00E12890">
        <w:rPr>
          <w:rStyle w:val="aaya"/>
          <w:rFonts w:ascii="Amiri" w:hAnsi="Amiri" w:cs="Amiri"/>
          <w:sz w:val="34"/>
          <w:szCs w:val="34"/>
          <w:shd w:val="clear" w:color="auto" w:fill="auto"/>
          <w:rtl/>
        </w:rPr>
        <w:t>(طه: 110)</w:t>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w:t>
      </w:r>
      <w:r w:rsidRPr="00E12890">
        <w:rPr>
          <w:rStyle w:val="a5"/>
          <w:rFonts w:ascii="Amiri" w:hAnsi="Amiri" w:cs="Amiri"/>
          <w:sz w:val="34"/>
          <w:szCs w:val="34"/>
          <w:shd w:val="clear" w:color="auto" w:fill="auto"/>
          <w:rtl/>
        </w:rPr>
        <w:footnoteReference w:id="42"/>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w:t>
      </w:r>
      <w:r w:rsidR="001666E1" w:rsidRPr="00E12890">
        <w:rPr>
          <w:rFonts w:ascii="Amiri" w:hAnsi="Amiri" w:cs="Amiri"/>
          <w:sz w:val="34"/>
          <w:szCs w:val="34"/>
          <w:shd w:val="clear" w:color="auto" w:fill="auto"/>
          <w:rtl/>
        </w:rPr>
        <w:t xml:space="preserve"> </w:t>
      </w:r>
    </w:p>
    <w:p w14:paraId="62DF3A55" w14:textId="77777777" w:rsidR="00E12890" w:rsidRDefault="00E12890">
      <w:pPr>
        <w:bidi w:val="0"/>
        <w:rPr>
          <w:rStyle w:val="ayatext"/>
          <w:rFonts w:ascii="Amiri" w:eastAsia="Calibri" w:hAnsi="Amiri" w:cs="Amiri"/>
          <w:sz w:val="34"/>
          <w:szCs w:val="34"/>
          <w:rtl/>
        </w:rPr>
      </w:pPr>
      <w:r>
        <w:rPr>
          <w:rStyle w:val="ayatext"/>
          <w:rFonts w:ascii="Amiri" w:hAnsi="Amiri" w:cs="Amiri"/>
          <w:sz w:val="34"/>
          <w:szCs w:val="34"/>
          <w:rtl/>
        </w:rPr>
        <w:br w:type="page"/>
      </w:r>
    </w:p>
    <w:p w14:paraId="41B31CBF" w14:textId="77777777" w:rsidR="007A5ECD" w:rsidRPr="00E12890" w:rsidRDefault="007A5ECD" w:rsidP="00E12890">
      <w:pPr>
        <w:pStyle w:val="2"/>
        <w:rPr>
          <w:rStyle w:val="ayatext"/>
          <w:rtl/>
        </w:rPr>
      </w:pPr>
      <w:bookmarkStart w:id="26" w:name="_Toc160532398"/>
      <w:r w:rsidRPr="00E12890">
        <w:rPr>
          <w:rtl/>
        </w:rPr>
        <w:lastRenderedPageBreak/>
        <w:t xml:space="preserve">المطلب الرابع: </w:t>
      </w:r>
      <w:r w:rsidRPr="00E12890">
        <w:rPr>
          <w:rStyle w:val="ayatext"/>
          <w:rtl/>
        </w:rPr>
        <w:t xml:space="preserve">بيان معنى صِفَتيِ </w:t>
      </w:r>
      <w:r w:rsidRPr="00E12890">
        <w:rPr>
          <w:rtl/>
        </w:rPr>
        <w:t xml:space="preserve">" الإِتْيَانِ وَالْمَجيءِ </w:t>
      </w:r>
      <w:r w:rsidRPr="00E12890">
        <w:rPr>
          <w:rStyle w:val="a9"/>
          <w:b w:val="0"/>
          <w:bCs w:val="0"/>
          <w:rtl/>
        </w:rPr>
        <w:t>"</w:t>
      </w:r>
      <w:r w:rsidRPr="00E12890">
        <w:rPr>
          <w:rStyle w:val="ayatext"/>
          <w:rtl/>
        </w:rPr>
        <w:t xml:space="preserve"> عند أئمة أهل السنة والجماعة</w:t>
      </w:r>
      <w:bookmarkEnd w:id="26"/>
    </w:p>
    <w:p w14:paraId="0F62A4C8" w14:textId="77777777" w:rsidR="007A5ECD" w:rsidRPr="00E12890" w:rsidRDefault="007A5ECD"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قد مر معنا آنفًا في</w:t>
      </w:r>
      <w:r w:rsidR="00E8450D" w:rsidRPr="00E12890">
        <w:rPr>
          <w:rFonts w:ascii="Amiri" w:hAnsi="Amiri" w:cs="Amiri"/>
          <w:sz w:val="34"/>
          <w:szCs w:val="34"/>
          <w:shd w:val="clear" w:color="auto" w:fill="auto"/>
          <w:rtl/>
        </w:rPr>
        <w:t xml:space="preserve"> (</w:t>
      </w:r>
      <w:r w:rsidR="00E8450D" w:rsidRPr="00E12890">
        <w:rPr>
          <w:rStyle w:val="a5"/>
          <w:rFonts w:ascii="Amiri" w:hAnsi="Amiri" w:cs="Amiri"/>
          <w:sz w:val="34"/>
          <w:szCs w:val="34"/>
          <w:shd w:val="clear" w:color="auto" w:fill="auto"/>
          <w:rtl/>
        </w:rPr>
        <w:footnoteReference w:id="43"/>
      </w:r>
      <w:r w:rsidR="00E8450D"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ذكر بيان معنى صِفَتيِ " الإِتْيَانِ وَالْمَجيءِ " عند أئمة التفسير، فناسب هنا ذكر بيان معنيهما </w:t>
      </w:r>
      <w:r w:rsidR="000A2357" w:rsidRPr="00E12890">
        <w:rPr>
          <w:rFonts w:ascii="Amiri" w:hAnsi="Amiri" w:cs="Amiri"/>
          <w:sz w:val="34"/>
          <w:szCs w:val="34"/>
          <w:shd w:val="clear" w:color="auto" w:fill="auto"/>
          <w:rtl/>
        </w:rPr>
        <w:t>عند</w:t>
      </w:r>
      <w:r w:rsidRPr="00E12890">
        <w:rPr>
          <w:rFonts w:ascii="Amiri" w:hAnsi="Amiri" w:cs="Amiri"/>
          <w:sz w:val="34"/>
          <w:szCs w:val="34"/>
          <w:shd w:val="clear" w:color="auto" w:fill="auto"/>
          <w:rtl/>
        </w:rPr>
        <w:t xml:space="preserve"> أئمة أهل السنة والجماعة.</w:t>
      </w:r>
    </w:p>
    <w:p w14:paraId="56583484" w14:textId="77777777" w:rsidR="007A5ECD" w:rsidRPr="00E12890" w:rsidRDefault="007A5ECD"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w:t>
      </w:r>
      <w:r w:rsidR="00D80131" w:rsidRPr="00E12890">
        <w:rPr>
          <w:rFonts w:ascii="Amiri" w:hAnsi="Amiri" w:cs="Amiri"/>
          <w:sz w:val="34"/>
          <w:szCs w:val="34"/>
          <w:shd w:val="clear" w:color="auto" w:fill="auto"/>
          <w:rtl/>
        </w:rPr>
        <w:t xml:space="preserve">إن </w:t>
      </w:r>
      <w:r w:rsidRPr="00E12890">
        <w:rPr>
          <w:rFonts w:ascii="Amiri" w:hAnsi="Amiri" w:cs="Amiri"/>
          <w:sz w:val="34"/>
          <w:szCs w:val="34"/>
          <w:shd w:val="clear" w:color="auto" w:fill="auto"/>
          <w:rtl/>
        </w:rPr>
        <w:t>اتفاق أئمة التفسير وأئمة أهل السنة وإجماعهم على إثبات صِفَتيِ " الإِتْيَانِ وَالْمَجيءِ " لله تعالى على الحقيقة على الوجه اللائق به - تبارك وتعالى، يدلل على اشتهار هذا الاعتقاد وذيوعه واستفاضته عندهم - قديمًا وحديثًا- وأنه لا خلاف بينهم في</w:t>
      </w:r>
      <w:r w:rsidR="00D80131" w:rsidRPr="00E12890">
        <w:rPr>
          <w:rFonts w:ascii="Amiri" w:hAnsi="Amiri" w:cs="Amiri"/>
          <w:sz w:val="34"/>
          <w:szCs w:val="34"/>
          <w:shd w:val="clear" w:color="auto" w:fill="auto"/>
          <w:rtl/>
        </w:rPr>
        <w:t>ه</w:t>
      </w:r>
      <w:r w:rsidRPr="00E12890">
        <w:rPr>
          <w:rFonts w:ascii="Amiri" w:hAnsi="Amiri" w:cs="Amiri"/>
          <w:sz w:val="34"/>
          <w:szCs w:val="34"/>
          <w:shd w:val="clear" w:color="auto" w:fill="auto"/>
          <w:rtl/>
        </w:rPr>
        <w:t xml:space="preserve"> كما هو اعتقادهم في سائر الصفات.</w:t>
      </w:r>
    </w:p>
    <w:p w14:paraId="10E39E12" w14:textId="77777777" w:rsidR="00B774AC" w:rsidRPr="00E12890" w:rsidRDefault="00AD5349"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Fonts w:ascii="Amiri" w:hAnsi="Amiri" w:cs="Amiri"/>
          <w:sz w:val="34"/>
          <w:szCs w:val="34"/>
          <w:shd w:val="clear" w:color="auto" w:fill="auto"/>
          <w:rtl/>
        </w:rPr>
        <w:t>و</w:t>
      </w:r>
      <w:r w:rsidR="00B774AC" w:rsidRPr="00E12890">
        <w:rPr>
          <w:rStyle w:val="ayatext"/>
          <w:rFonts w:ascii="Amiri" w:hAnsi="Amiri" w:cs="Amiri"/>
          <w:sz w:val="34"/>
          <w:szCs w:val="34"/>
          <w:shd w:val="clear" w:color="auto" w:fill="auto"/>
          <w:rtl/>
        </w:rPr>
        <w:t xml:space="preserve">ننقل جملة من أقوال أئمة أهل السنة والجماعة في بيان معنى صِفَتيِ </w:t>
      </w:r>
      <w:r w:rsidR="00B774AC" w:rsidRPr="00E12890">
        <w:rPr>
          <w:rFonts w:ascii="Amiri" w:hAnsi="Amiri" w:cs="Amiri"/>
          <w:sz w:val="34"/>
          <w:szCs w:val="34"/>
          <w:shd w:val="clear" w:color="auto" w:fill="auto"/>
          <w:rtl/>
        </w:rPr>
        <w:t xml:space="preserve">" الإِتْيَانِ وَالْمَجيءِ </w:t>
      </w:r>
      <w:r w:rsidR="00B774AC" w:rsidRPr="00E12890">
        <w:rPr>
          <w:rStyle w:val="a9"/>
          <w:rFonts w:ascii="Amiri" w:hAnsi="Amiri" w:cs="Amiri"/>
          <w:b w:val="0"/>
          <w:bCs w:val="0"/>
          <w:sz w:val="34"/>
          <w:szCs w:val="34"/>
          <w:bdr w:val="none" w:sz="0" w:space="0" w:color="auto" w:frame="1"/>
          <w:shd w:val="clear" w:color="auto" w:fill="auto"/>
          <w:rtl/>
        </w:rPr>
        <w:t>"</w:t>
      </w:r>
      <w:r w:rsidR="00FE6233" w:rsidRPr="00E12890">
        <w:rPr>
          <w:rStyle w:val="ayatext"/>
          <w:rFonts w:ascii="Amiri" w:hAnsi="Amiri" w:cs="Amiri"/>
          <w:sz w:val="34"/>
          <w:szCs w:val="34"/>
          <w:shd w:val="clear" w:color="auto" w:fill="auto"/>
          <w:rtl/>
        </w:rPr>
        <w:t xml:space="preserve"> على النحو التالي:</w:t>
      </w:r>
    </w:p>
    <w:p w14:paraId="0733E485" w14:textId="1780DD70" w:rsidR="00CE67A2"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1-</w:t>
      </w:r>
      <w:r w:rsidR="00CE67A2" w:rsidRPr="00E12890">
        <w:rPr>
          <w:rFonts w:ascii="Amiri" w:hAnsi="Amiri" w:cs="Amiri"/>
          <w:b/>
          <w:bCs/>
          <w:sz w:val="34"/>
          <w:szCs w:val="34"/>
          <w:shd w:val="clear" w:color="auto" w:fill="auto"/>
          <w:rtl/>
        </w:rPr>
        <w:t xml:space="preserve"> قال حمَّادُ بنُ أبي حنيفة</w:t>
      </w:r>
      <w:r w:rsidR="006061AE" w:rsidRPr="00E12890">
        <w:rPr>
          <w:rFonts w:ascii="Amiri" w:hAnsi="Amiri" w:cs="Amiri"/>
          <w:b/>
          <w:bCs/>
          <w:sz w:val="34"/>
          <w:szCs w:val="34"/>
          <w:shd w:val="clear" w:color="auto" w:fill="auto"/>
          <w:rtl/>
        </w:rPr>
        <w:t xml:space="preserve"> </w:t>
      </w:r>
      <w:r w:rsidR="000A72E5" w:rsidRPr="00E12890">
        <w:rPr>
          <w:rFonts w:ascii="Amiri" w:hAnsi="Amiri" w:cs="Amiri"/>
          <w:b/>
          <w:bCs/>
          <w:sz w:val="34"/>
          <w:szCs w:val="34"/>
          <w:shd w:val="clear" w:color="auto" w:fill="auto"/>
          <w:rtl/>
        </w:rPr>
        <w:t>النُّعمان بن ثابت الكُوفي</w:t>
      </w:r>
      <w:r w:rsidR="000A72E5" w:rsidRPr="00E12890">
        <w:rPr>
          <w:rFonts w:ascii="Amiri" w:hAnsi="Amiri" w:cs="Amiri"/>
          <w:sz w:val="34"/>
          <w:szCs w:val="34"/>
          <w:shd w:val="clear" w:color="auto" w:fill="auto"/>
          <w:rtl/>
        </w:rPr>
        <w:t xml:space="preserve"> </w:t>
      </w:r>
      <w:r w:rsidR="00CE67A2" w:rsidRPr="00E12890">
        <w:rPr>
          <w:rFonts w:ascii="Amiri" w:hAnsi="Amiri" w:cs="Amiri"/>
          <w:color w:val="000000"/>
          <w:sz w:val="34"/>
          <w:szCs w:val="34"/>
          <w:shd w:val="clear" w:color="auto" w:fill="auto"/>
          <w:rtl/>
        </w:rPr>
        <w:t>(ت: 176هـ)</w:t>
      </w:r>
      <w:r w:rsidR="00CE67A2"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6CD27CD5" w14:textId="77777777" w:rsidR="000552E2" w:rsidRPr="00E12890" w:rsidRDefault="00CE67A2" w:rsidP="004B4371">
      <w:pPr>
        <w:pStyle w:val="a3"/>
        <w:spacing w:before="40" w:after="40" w:line="240" w:lineRule="auto"/>
        <w:ind w:firstLine="397"/>
        <w:jc w:val="both"/>
        <w:rPr>
          <w:rFonts w:ascii="Amiri" w:eastAsia="Times New Roman" w:hAnsi="Amiri" w:cs="Amiri"/>
          <w:b/>
          <w:bCs/>
          <w:sz w:val="34"/>
          <w:szCs w:val="34"/>
          <w:shd w:val="clear" w:color="auto" w:fill="auto"/>
          <w:rtl/>
        </w:rPr>
      </w:pP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قُلْنا لهؤلاء أي:</w:t>
      </w:r>
      <w:r w:rsidRPr="00E12890">
        <w:rPr>
          <w:rFonts w:ascii="Amiri" w:hAnsi="Amiri" w:cs="Amiri"/>
          <w:sz w:val="34"/>
          <w:szCs w:val="34"/>
          <w:shd w:val="clear" w:color="auto" w:fill="auto"/>
          <w:rtl/>
        </w:rPr>
        <w:t xml:space="preserve"> </w:t>
      </w:r>
      <w:proofErr w:type="spellStart"/>
      <w:r w:rsidRPr="00E12890">
        <w:rPr>
          <w:rFonts w:ascii="Amiri" w:hAnsi="Amiri" w:cs="Amiri"/>
          <w:sz w:val="34"/>
          <w:szCs w:val="34"/>
          <w:shd w:val="clear" w:color="auto" w:fill="auto"/>
          <w:rtl/>
        </w:rPr>
        <w:t>نفاةِ</w:t>
      </w:r>
      <w:proofErr w:type="spellEnd"/>
      <w:r w:rsidRPr="00E12890">
        <w:rPr>
          <w:rFonts w:ascii="Amiri" w:hAnsi="Amiri" w:cs="Amiri"/>
          <w:sz w:val="34"/>
          <w:szCs w:val="34"/>
          <w:shd w:val="clear" w:color="auto" w:fill="auto"/>
          <w:rtl/>
        </w:rPr>
        <w:t xml:space="preserve"> الصِّفاتِ مِن</w:t>
      </w:r>
      <w:r w:rsidRPr="00E12890">
        <w:rPr>
          <w:rFonts w:ascii="Amiri" w:hAnsi="Amiri" w:cs="Amiri"/>
          <w:sz w:val="34"/>
          <w:szCs w:val="34"/>
          <w:shd w:val="clear" w:color="auto" w:fill="auto"/>
        </w:rPr>
        <w:t> </w:t>
      </w:r>
      <w:hyperlink r:id="rId39" w:tgtFrame="_blank" w:history="1">
        <w:r w:rsidRPr="00E12890">
          <w:rPr>
            <w:rFonts w:ascii="Amiri" w:hAnsi="Amiri" w:cs="Amiri"/>
            <w:sz w:val="34"/>
            <w:szCs w:val="34"/>
            <w:shd w:val="clear" w:color="auto" w:fill="auto"/>
            <w:rtl/>
          </w:rPr>
          <w:t>الجَهميَّةِ</w:t>
        </w:r>
      </w:hyperlink>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ونَحوِهم: أرأيتُم قَولَ اللهِ عزَّ وجَلَّ</w:t>
      </w:r>
      <w:r w:rsidRPr="00E12890">
        <w:rPr>
          <w:rFonts w:ascii="Amiri" w:eastAsia="Times New Roman" w:hAnsi="Amiri" w:cs="Amiri"/>
          <w:b/>
          <w:bCs/>
          <w:sz w:val="34"/>
          <w:szCs w:val="34"/>
          <w:shd w:val="clear" w:color="auto" w:fill="auto"/>
          <w:rtl/>
        </w:rPr>
        <w:t xml:space="preserve">: </w:t>
      </w:r>
    </w:p>
    <w:p w14:paraId="20511967" w14:textId="77777777" w:rsidR="00E12890" w:rsidRDefault="00CE67A2"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sz w:val="34"/>
          <w:szCs w:val="34"/>
          <w:shd w:val="clear" w:color="auto" w:fill="auto"/>
          <w:rtl/>
        </w:rPr>
        <w:t xml:space="preserve"> </w:t>
      </w:r>
      <w:proofErr w:type="gramStart"/>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w:t>
      </w:r>
      <w:proofErr w:type="gramEnd"/>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 xml:space="preserve">، وقَولَه عَزَّ وجَلَّ: </w:t>
      </w: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 xml:space="preserve"> </w:t>
      </w:r>
      <w:r w:rsidRPr="00E12890">
        <w:rPr>
          <w:rStyle w:val="aaya"/>
          <w:rFonts w:ascii="Amiri" w:hAnsi="Amiri" w:cs="Amiri"/>
          <w:b/>
          <w:bCs/>
          <w:sz w:val="34"/>
          <w:szCs w:val="34"/>
          <w:shd w:val="clear" w:color="auto" w:fill="auto"/>
          <w:rtl/>
        </w:rPr>
        <w:t>هَلْ يَنْظُرُونَ إِلَّا أَنْ يَأْتِيَهُمُ اللَّهُ فِي ظُلَلٍ مِنَ الْغَمَامِ وَالْمَلَائِكَةُ</w:t>
      </w:r>
      <w:r w:rsidRPr="00E12890">
        <w:rPr>
          <w:rFonts w:ascii="Amiri" w:hAnsi="Amiri" w:cs="Amiri"/>
          <w:b/>
          <w:bCs/>
          <w:sz w:val="34"/>
          <w:szCs w:val="34"/>
          <w:shd w:val="clear" w:color="auto" w:fill="auto"/>
        </w:rPr>
        <w:t> </w:t>
      </w:r>
      <w:r w:rsidRPr="00E12890">
        <w:rPr>
          <w:rFonts w:ascii="Amiri" w:eastAsia="Times New Roman" w:hAnsi="Amiri" w:cs="Amiri"/>
          <w:b/>
          <w:bCs/>
          <w:sz w:val="34"/>
          <w:szCs w:val="34"/>
          <w:shd w:val="clear" w:color="auto" w:fill="auto"/>
          <w:rtl/>
        </w:rPr>
        <w:t xml:space="preserve">﴾ </w:t>
      </w:r>
      <w:r w:rsidRPr="00E12890">
        <w:rPr>
          <w:rFonts w:ascii="Amiri" w:eastAsia="Times New Roman" w:hAnsi="Amiri" w:cs="Amiri"/>
          <w:sz w:val="34"/>
          <w:szCs w:val="34"/>
          <w:shd w:val="clear" w:color="auto" w:fill="auto"/>
          <w:rtl/>
        </w:rPr>
        <w:t>(البقرة: 210هـ)</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 xml:space="preserve">فهل يجيءُ ربُّنا كما قال؟ وهل يجيءُ الملائكةُ صَفًّا </w:t>
      </w:r>
      <w:proofErr w:type="spellStart"/>
      <w:r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w:t>
      </w:r>
    </w:p>
    <w:p w14:paraId="12BCB141" w14:textId="5A41907E" w:rsidR="00E12890" w:rsidRDefault="00CE67A2"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قالوا:</w:t>
      </w:r>
      <w:r w:rsidRPr="00E12890">
        <w:rPr>
          <w:rFonts w:ascii="Amiri" w:hAnsi="Amiri" w:cs="Amiri"/>
          <w:sz w:val="34"/>
          <w:szCs w:val="34"/>
          <w:shd w:val="clear" w:color="auto" w:fill="auto"/>
          <w:rtl/>
        </w:rPr>
        <w:t xml:space="preserve"> أمَّا الملائكةُ فيَجيئون صفًّا </w:t>
      </w:r>
      <w:proofErr w:type="spellStart"/>
      <w:r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 وأمَّا الرَّبُّ تعالى فإنَّا لا ندري ما عنى بذلك؟ ولا ندري كيف جِيئتُه؟</w:t>
      </w:r>
    </w:p>
    <w:p w14:paraId="620BF242" w14:textId="51325391" w:rsidR="00CE67A2" w:rsidRPr="00E12890" w:rsidRDefault="00CE67A2"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lastRenderedPageBreak/>
        <w:t>فقُلْنا لهم:</w:t>
      </w:r>
      <w:r w:rsidRPr="00E12890">
        <w:rPr>
          <w:rFonts w:ascii="Amiri" w:hAnsi="Amiri" w:cs="Amiri"/>
          <w:sz w:val="34"/>
          <w:szCs w:val="34"/>
          <w:shd w:val="clear" w:color="auto" w:fill="auto"/>
          <w:rtl/>
        </w:rPr>
        <w:t xml:space="preserve"> إنَّا لم نُكَلِّفْكم أن تَعلَموا كيف جيئتُه، ولكِنَّا نُكَلِّفُكم أن تؤمنوا بمجيئِه، أرأيتُم من أنكر أن المَلَكَ لا يجيءُ صفًّا </w:t>
      </w:r>
      <w:proofErr w:type="spellStart"/>
      <w:r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 ما هو عندكم؟ قالوا: كافِرٌ مُكَذِّبٌ، قلنا: فكذلك من أنكر أنَّ اللهَ سُبحانَه لا يجيءُ، فهو كافِرٌ مُكَذِّبٌ". (</w:t>
      </w:r>
      <w:r w:rsidRPr="00E12890">
        <w:rPr>
          <w:rStyle w:val="a5"/>
          <w:rFonts w:ascii="Amiri" w:hAnsi="Amiri" w:cs="Amiri"/>
          <w:sz w:val="34"/>
          <w:szCs w:val="34"/>
          <w:shd w:val="clear" w:color="auto" w:fill="auto"/>
          <w:rtl/>
        </w:rPr>
        <w:footnoteReference w:id="44"/>
      </w:r>
      <w:r w:rsidRPr="00E12890">
        <w:rPr>
          <w:rFonts w:ascii="Amiri" w:hAnsi="Amiri" w:cs="Amiri"/>
          <w:sz w:val="34"/>
          <w:szCs w:val="34"/>
          <w:shd w:val="clear" w:color="auto" w:fill="auto"/>
          <w:rtl/>
        </w:rPr>
        <w:t>)</w:t>
      </w:r>
    </w:p>
    <w:p w14:paraId="7F59C9FB" w14:textId="77777777" w:rsidR="00D30B37" w:rsidRPr="00E12890" w:rsidRDefault="00200EC8"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 xml:space="preserve">2- </w:t>
      </w:r>
      <w:r w:rsidR="00592ADA" w:rsidRPr="00E12890">
        <w:rPr>
          <w:rFonts w:ascii="Amiri" w:hAnsi="Amiri" w:cs="Amiri"/>
          <w:b/>
          <w:bCs/>
          <w:sz w:val="34"/>
          <w:szCs w:val="34"/>
          <w:shd w:val="clear" w:color="auto" w:fill="auto"/>
          <w:rtl/>
        </w:rPr>
        <w:t>و</w:t>
      </w:r>
      <w:r w:rsidR="00D30B37" w:rsidRPr="00E12890">
        <w:rPr>
          <w:rFonts w:ascii="Amiri" w:hAnsi="Amiri" w:cs="Amiri"/>
          <w:b/>
          <w:bCs/>
          <w:sz w:val="34"/>
          <w:szCs w:val="34"/>
          <w:shd w:val="clear" w:color="auto" w:fill="auto"/>
          <w:rtl/>
        </w:rPr>
        <w:t>قال</w:t>
      </w:r>
      <w:proofErr w:type="gramEnd"/>
      <w:r w:rsidR="00D30B37" w:rsidRPr="00E12890">
        <w:rPr>
          <w:rFonts w:ascii="Amiri" w:hAnsi="Amiri" w:cs="Amiri"/>
          <w:b/>
          <w:bCs/>
          <w:sz w:val="34"/>
          <w:szCs w:val="34"/>
          <w:shd w:val="clear" w:color="auto" w:fill="auto"/>
          <w:rtl/>
        </w:rPr>
        <w:t xml:space="preserve"> الإمام أحمد</w:t>
      </w:r>
      <w:r w:rsidR="00D30B37" w:rsidRPr="00E12890">
        <w:rPr>
          <w:rFonts w:ascii="Amiri" w:hAnsi="Amiri" w:cs="Amiri"/>
          <w:color w:val="000000"/>
          <w:sz w:val="34"/>
          <w:szCs w:val="34"/>
          <w:shd w:val="clear" w:color="auto" w:fill="auto"/>
          <w:rtl/>
        </w:rPr>
        <w:t>(ت: 241هـ)</w:t>
      </w:r>
      <w:r w:rsidR="00D30B37" w:rsidRPr="00E12890">
        <w:rPr>
          <w:rFonts w:ascii="Amiri" w:hAnsi="Amiri" w:cs="Amiri"/>
          <w:b/>
          <w:bCs/>
          <w:sz w:val="34"/>
          <w:szCs w:val="34"/>
          <w:shd w:val="clear" w:color="auto" w:fill="auto"/>
          <w:rtl/>
        </w:rPr>
        <w:t xml:space="preserve"> - رحمه الله-: </w:t>
      </w:r>
    </w:p>
    <w:p w14:paraId="32A693A0" w14:textId="5344E2DD" w:rsidR="00D30B37" w:rsidRPr="00E12890" w:rsidRDefault="00D30B3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قوله تعالى</w:t>
      </w:r>
      <w:proofErr w:type="gramStart"/>
      <w:r w:rsidRPr="00E12890">
        <w:rPr>
          <w:rFonts w:ascii="Amiri" w:hAnsi="Amiri" w:cs="Amiri"/>
          <w:sz w:val="34"/>
          <w:szCs w:val="34"/>
          <w:shd w:val="clear" w:color="auto" w:fill="auto"/>
          <w:rtl/>
        </w:rPr>
        <w:t>:</w:t>
      </w:r>
      <w:r w:rsidRPr="00E12890">
        <w:rPr>
          <w:rFonts w:ascii="Amiri" w:eastAsia="Times New Roman" w:hAnsi="Amiri" w:cs="Amiri"/>
          <w:b/>
          <w:bCs/>
          <w:sz w:val="34"/>
          <w:szCs w:val="34"/>
          <w:shd w:val="clear" w:color="auto" w:fill="auto"/>
          <w:rtl/>
        </w:rPr>
        <w:t xml:space="preserve"> ﴿</w:t>
      </w:r>
      <w:proofErr w:type="gramEnd"/>
      <w:r w:rsidRPr="00E12890">
        <w:rPr>
          <w:rFonts w:ascii="Amiri" w:hAnsi="Amiri" w:cs="Amiri"/>
          <w:color w:val="000000"/>
          <w:sz w:val="34"/>
          <w:szCs w:val="34"/>
          <w:shd w:val="clear" w:color="auto" w:fill="auto"/>
          <w:rtl/>
        </w:rPr>
        <w:t xml:space="preserve"> </w:t>
      </w:r>
      <w:r w:rsidRPr="00E12890">
        <w:rPr>
          <w:rStyle w:val="aaya"/>
          <w:rFonts w:ascii="Amiri" w:hAnsi="Amiri" w:cs="Amiri"/>
          <w:b/>
          <w:bCs/>
          <w:sz w:val="34"/>
          <w:szCs w:val="34"/>
          <w:shd w:val="clear" w:color="auto" w:fill="auto"/>
          <w:rtl/>
        </w:rPr>
        <w:t>هَلْ يَنْظُرُونَ إِلَّا أَنْ يَأْتِيَهُمُ اللَّهُ فِي ظُلَلٍ مِنَ الْغَمَامِ وَالْمَلَائِكَةُ</w:t>
      </w:r>
      <w:r w:rsidRPr="00E12890">
        <w:rPr>
          <w:rFonts w:ascii="Amiri" w:hAnsi="Amiri" w:cs="Amiri"/>
          <w:b/>
          <w:bCs/>
          <w:sz w:val="34"/>
          <w:szCs w:val="34"/>
          <w:shd w:val="clear" w:color="auto" w:fill="auto"/>
        </w:rPr>
        <w:t> </w:t>
      </w:r>
      <w:r w:rsidRPr="00E12890">
        <w:rPr>
          <w:rFonts w:ascii="Amiri" w:eastAsia="Times New Roman" w:hAnsi="Amiri" w:cs="Amiri"/>
          <w:b/>
          <w:bCs/>
          <w:sz w:val="34"/>
          <w:szCs w:val="34"/>
          <w:shd w:val="clear" w:color="auto" w:fill="auto"/>
          <w:rtl/>
        </w:rPr>
        <w:t xml:space="preserve">﴾ </w:t>
      </w:r>
      <w:r w:rsidRPr="00E12890">
        <w:rPr>
          <w:rFonts w:ascii="Amiri" w:eastAsia="Times New Roman" w:hAnsi="Amiri" w:cs="Amiri"/>
          <w:sz w:val="34"/>
          <w:szCs w:val="34"/>
          <w:shd w:val="clear" w:color="auto" w:fill="auto"/>
          <w:rtl/>
        </w:rPr>
        <w:t>(البقرة: 210هـ)</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قوله تعالى:</w:t>
      </w:r>
      <w:r w:rsidRPr="00E12890">
        <w:rPr>
          <w:rFonts w:ascii="Amiri" w:eastAsia="Times New Roman" w:hAnsi="Amiri" w:cs="Amiri"/>
          <w:b/>
          <w:bCs/>
          <w:sz w:val="34"/>
          <w:szCs w:val="34"/>
          <w:shd w:val="clear" w:color="auto" w:fill="auto"/>
          <w:rtl/>
        </w:rPr>
        <w:t xml:space="preserve"> ﴿</w:t>
      </w:r>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 xml:space="preserve"> فمن قال: إن الله لا يُرى فقد كفر".</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قال </w:t>
      </w:r>
      <w:r w:rsidR="000A09E5" w:rsidRPr="00E12890">
        <w:rPr>
          <w:rFonts w:ascii="Amiri" w:hAnsi="Amiri" w:cs="Amiri"/>
          <w:sz w:val="34"/>
          <w:szCs w:val="34"/>
          <w:shd w:val="clear" w:color="auto" w:fill="auto"/>
          <w:rtl/>
        </w:rPr>
        <w:t>أبو يعلى ابن الفراء</w:t>
      </w:r>
      <w:r w:rsidR="006002A4"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وظاهر هذا أن أحمد أثبت مجيء ذاته؛ لأنه احتج بذلك على جواز رؤيته، وإنما يحتج بذلك على جواز رؤيته إذا كان الإتيان والمجيء مضافًا إلى الذات". </w:t>
      </w:r>
      <w:r w:rsidR="006002A4" w:rsidRPr="00E12890">
        <w:rPr>
          <w:rFonts w:ascii="Amiri" w:hAnsi="Amiri" w:cs="Amiri"/>
          <w:sz w:val="34"/>
          <w:szCs w:val="34"/>
          <w:shd w:val="clear" w:color="auto" w:fill="auto"/>
          <w:rtl/>
        </w:rPr>
        <w:t>(</w:t>
      </w:r>
      <w:r w:rsidR="006002A4" w:rsidRPr="00E12890">
        <w:rPr>
          <w:rStyle w:val="a5"/>
          <w:rFonts w:ascii="Amiri" w:hAnsi="Amiri" w:cs="Amiri"/>
          <w:sz w:val="34"/>
          <w:szCs w:val="34"/>
          <w:shd w:val="clear" w:color="auto" w:fill="auto"/>
          <w:rtl/>
        </w:rPr>
        <w:footnoteReference w:id="45"/>
      </w:r>
      <w:r w:rsidR="006002A4" w:rsidRPr="00E12890">
        <w:rPr>
          <w:rFonts w:ascii="Amiri" w:hAnsi="Amiri" w:cs="Amiri"/>
          <w:sz w:val="34"/>
          <w:szCs w:val="34"/>
          <w:shd w:val="clear" w:color="auto" w:fill="auto"/>
          <w:rtl/>
        </w:rPr>
        <w:t>)</w:t>
      </w:r>
    </w:p>
    <w:p w14:paraId="3B7A3B44" w14:textId="77777777" w:rsidR="00FA76B5" w:rsidRPr="00E12890" w:rsidRDefault="00E8450D"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3</w:t>
      </w:r>
      <w:r w:rsidR="00FA76B5" w:rsidRPr="00E12890">
        <w:rPr>
          <w:rFonts w:ascii="Amiri" w:hAnsi="Amiri" w:cs="Amiri"/>
          <w:b/>
          <w:bCs/>
          <w:sz w:val="34"/>
          <w:szCs w:val="34"/>
          <w:shd w:val="clear" w:color="auto" w:fill="auto"/>
          <w:rtl/>
        </w:rPr>
        <w:t>-</w:t>
      </w:r>
      <w:r w:rsidR="00FA76B5" w:rsidRPr="00E12890">
        <w:rPr>
          <w:rFonts w:ascii="Amiri" w:hAnsi="Amiri" w:cs="Amiri"/>
          <w:sz w:val="34"/>
          <w:szCs w:val="34"/>
          <w:shd w:val="clear" w:color="auto" w:fill="auto"/>
          <w:rtl/>
        </w:rPr>
        <w:t xml:space="preserve"> </w:t>
      </w:r>
      <w:r w:rsidR="00592ADA" w:rsidRPr="00E12890">
        <w:rPr>
          <w:rFonts w:ascii="Amiri" w:hAnsi="Amiri" w:cs="Amiri"/>
          <w:sz w:val="34"/>
          <w:szCs w:val="34"/>
          <w:shd w:val="clear" w:color="auto" w:fill="auto"/>
          <w:rtl/>
        </w:rPr>
        <w:t>و</w:t>
      </w:r>
      <w:r w:rsidR="00FA76B5" w:rsidRPr="00E12890">
        <w:rPr>
          <w:rFonts w:ascii="Amiri" w:hAnsi="Amiri" w:cs="Amiri"/>
          <w:b/>
          <w:bCs/>
          <w:sz w:val="34"/>
          <w:szCs w:val="34"/>
          <w:shd w:val="clear" w:color="auto" w:fill="auto"/>
          <w:rtl/>
        </w:rPr>
        <w:t>قال الإمام حافظ أهل المشرق وشيخ الأئمة عثمان بن سعيد الدارمي</w:t>
      </w:r>
      <w:r w:rsidR="00FA76B5" w:rsidRPr="00E12890">
        <w:rPr>
          <w:rFonts w:ascii="Amiri" w:hAnsi="Amiri" w:cs="Amiri"/>
          <w:sz w:val="34"/>
          <w:szCs w:val="34"/>
          <w:shd w:val="clear" w:color="auto" w:fill="auto"/>
          <w:rtl/>
        </w:rPr>
        <w:t xml:space="preserve"> (ت: 280هـ)</w:t>
      </w:r>
      <w:r w:rsidR="00FA76B5" w:rsidRPr="00E12890">
        <w:rPr>
          <w:rFonts w:ascii="Amiri" w:hAnsi="Amiri" w:cs="Amiri"/>
          <w:b/>
          <w:bCs/>
          <w:sz w:val="34"/>
          <w:szCs w:val="34"/>
          <w:shd w:val="clear" w:color="auto" w:fill="auto"/>
          <w:rtl/>
        </w:rPr>
        <w:t xml:space="preserve"> - رحمه الله-:</w:t>
      </w:r>
      <w:r w:rsidR="00FA76B5" w:rsidRPr="00E12890">
        <w:rPr>
          <w:rFonts w:ascii="Amiri" w:hAnsi="Amiri" w:cs="Amiri"/>
          <w:sz w:val="34"/>
          <w:szCs w:val="34"/>
          <w:shd w:val="clear" w:color="auto" w:fill="auto"/>
          <w:rtl/>
        </w:rPr>
        <w:t xml:space="preserve"> </w:t>
      </w:r>
    </w:p>
    <w:p w14:paraId="5B4066E2" w14:textId="1615C2FA" w:rsidR="00E12890" w:rsidRDefault="00FA76B5"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xml:space="preserve">"وليس قول رسول </w:t>
      </w:r>
      <w:proofErr w:type="gramStart"/>
      <w:r w:rsidRPr="00E12890">
        <w:rPr>
          <w:rFonts w:ascii="Amiri" w:hAnsi="Amiri" w:cs="Amiri"/>
          <w:sz w:val="34"/>
          <w:szCs w:val="34"/>
          <w:shd w:val="clear" w:color="auto" w:fill="auto"/>
          <w:rtl/>
        </w:rPr>
        <w:t>الله- صلى</w:t>
      </w:r>
      <w:proofErr w:type="gramEnd"/>
      <w:r w:rsidRPr="00E12890">
        <w:rPr>
          <w:rFonts w:ascii="Amiri" w:hAnsi="Amiri" w:cs="Amiri"/>
          <w:sz w:val="34"/>
          <w:szCs w:val="34"/>
          <w:shd w:val="clear" w:color="auto" w:fill="auto"/>
          <w:rtl/>
        </w:rPr>
        <w:t xml:space="preserve"> الله عليه وسلم-</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في نزوله بأعجب من قول الله تبارك وتعالى:</w:t>
      </w:r>
      <w:r w:rsidRPr="00E12890">
        <w:rPr>
          <w:rFonts w:ascii="Amiri" w:hAnsi="Amiri" w:cs="Amiri"/>
          <w:sz w:val="34"/>
          <w:szCs w:val="34"/>
          <w:shd w:val="clear" w:color="auto" w:fill="auto"/>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 xml:space="preserve">هَلْ يَنْظُرُونَ إِلَّا أَنْ يَأْتِيَهُمُ اللَّهُ فِي ظُلَلٍ مِنَ الْغَمَامِ </w:t>
      </w:r>
      <w:r w:rsidRPr="00E12890">
        <w:rPr>
          <w:rFonts w:ascii="Amiri" w:hAnsi="Amiri" w:cs="Amiri"/>
          <w:b/>
          <w:bCs/>
          <w:sz w:val="34"/>
          <w:szCs w:val="34"/>
          <w:shd w:val="clear" w:color="auto" w:fill="auto"/>
          <w:rtl/>
        </w:rPr>
        <w:lastRenderedPageBreak/>
        <w:t>وَالْمَلَائِكَةُ</w:t>
      </w:r>
      <w:r w:rsidRPr="00E12890">
        <w:rPr>
          <w:rFonts w:ascii="Amiri" w:hAnsi="Amiri" w:cs="Amiri"/>
          <w:sz w:val="34"/>
          <w:szCs w:val="34"/>
          <w:shd w:val="clear" w:color="auto" w:fill="auto"/>
        </w:rPr>
        <w:t>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(البقرة: 210) ومن قوله: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 xml:space="preserve">وَجَاءَ رَبُّكَ وَالْمَلَكُ صَفًّا </w:t>
      </w:r>
      <w:proofErr w:type="spellStart"/>
      <w:r w:rsidRPr="00E12890">
        <w:rPr>
          <w:rFonts w:ascii="Amiri" w:hAnsi="Amiri" w:cs="Amiri"/>
          <w:b/>
          <w:bCs/>
          <w:sz w:val="34"/>
          <w:szCs w:val="34"/>
          <w:shd w:val="clear" w:color="auto" w:fill="auto"/>
          <w:rtl/>
        </w:rPr>
        <w:t>صَفًّا</w:t>
      </w:r>
      <w:proofErr w:type="spellEnd"/>
      <w:r w:rsidRPr="00E12890">
        <w:rPr>
          <w:rFonts w:ascii="Amiri" w:hAnsi="Amiri" w:cs="Amiri"/>
          <w:sz w:val="34"/>
          <w:szCs w:val="34"/>
          <w:shd w:val="clear" w:color="auto" w:fill="auto"/>
        </w:rPr>
        <w:t>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(الفجر: 22﴾ فكما يقدر على هذا يقدر على ذاك</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footnoteReference w:id="46"/>
      </w:r>
      <w:r w:rsidRPr="00E12890">
        <w:rPr>
          <w:rFonts w:ascii="Amiri" w:hAnsi="Amiri" w:cs="Amiri"/>
          <w:sz w:val="34"/>
          <w:szCs w:val="34"/>
          <w:shd w:val="clear" w:color="auto" w:fill="auto"/>
          <w:rtl/>
        </w:rPr>
        <w:t>)</w:t>
      </w:r>
    </w:p>
    <w:p w14:paraId="5BE5C0C4" w14:textId="77777777" w:rsidR="00E12890" w:rsidRDefault="00E12890">
      <w:pPr>
        <w:bidi w:val="0"/>
        <w:rPr>
          <w:rFonts w:ascii="Amiri" w:eastAsia="Calibri" w:hAnsi="Amiri" w:cs="Amiri"/>
          <w:sz w:val="34"/>
          <w:szCs w:val="34"/>
        </w:rPr>
      </w:pPr>
      <w:r>
        <w:rPr>
          <w:rFonts w:ascii="Amiri" w:hAnsi="Amiri" w:cs="Amiri"/>
          <w:sz w:val="34"/>
          <w:szCs w:val="34"/>
        </w:rPr>
        <w:br w:type="page"/>
      </w:r>
    </w:p>
    <w:p w14:paraId="50B7DB5F" w14:textId="2A8D5CBC" w:rsidR="00803BE5" w:rsidRPr="00E12890" w:rsidRDefault="00E8450D"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lastRenderedPageBreak/>
        <w:t>4</w:t>
      </w:r>
      <w:r w:rsidR="006002A4" w:rsidRPr="00E12890">
        <w:rPr>
          <w:rFonts w:ascii="Amiri" w:hAnsi="Amiri" w:cs="Amiri"/>
          <w:b/>
          <w:bCs/>
          <w:sz w:val="34"/>
          <w:szCs w:val="34"/>
          <w:shd w:val="clear" w:color="auto" w:fill="auto"/>
          <w:rtl/>
        </w:rPr>
        <w:t xml:space="preserve">- </w:t>
      </w:r>
      <w:r w:rsidR="00200EC8" w:rsidRPr="00E12890">
        <w:rPr>
          <w:rFonts w:ascii="Amiri" w:hAnsi="Amiri" w:cs="Amiri"/>
          <w:b/>
          <w:bCs/>
          <w:sz w:val="34"/>
          <w:szCs w:val="34"/>
          <w:shd w:val="clear" w:color="auto" w:fill="auto"/>
          <w:rtl/>
        </w:rPr>
        <w:t>و</w:t>
      </w:r>
      <w:r w:rsidR="00CE67A2" w:rsidRPr="00E12890">
        <w:rPr>
          <w:rFonts w:ascii="Amiri" w:hAnsi="Amiri" w:cs="Amiri"/>
          <w:b/>
          <w:bCs/>
          <w:sz w:val="34"/>
          <w:szCs w:val="34"/>
          <w:shd w:val="clear" w:color="auto" w:fill="auto"/>
          <w:rtl/>
        </w:rPr>
        <w:t>قال</w:t>
      </w:r>
      <w:proofErr w:type="gramEnd"/>
      <w:r w:rsidR="00CE67A2" w:rsidRPr="00E12890">
        <w:rPr>
          <w:rFonts w:ascii="Amiri" w:hAnsi="Amiri" w:cs="Amiri"/>
          <w:b/>
          <w:bCs/>
          <w:sz w:val="34"/>
          <w:szCs w:val="34"/>
          <w:shd w:val="clear" w:color="auto" w:fill="auto"/>
          <w:rtl/>
        </w:rPr>
        <w:t xml:space="preserve"> أبو الحسَنِ الأشعريُّ</w:t>
      </w:r>
      <w:r w:rsidR="00CE67A2" w:rsidRPr="00E12890">
        <w:rPr>
          <w:rFonts w:ascii="Amiri" w:hAnsi="Amiri" w:cs="Amiri"/>
          <w:color w:val="000000"/>
          <w:sz w:val="34"/>
          <w:szCs w:val="34"/>
          <w:shd w:val="clear" w:color="auto" w:fill="auto"/>
          <w:rtl/>
        </w:rPr>
        <w:t>(ت: 324 هـ)</w:t>
      </w:r>
      <w:r w:rsidR="00CE67A2"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38679B3C" w14:textId="77777777" w:rsidR="00235267" w:rsidRPr="00E12890" w:rsidRDefault="0023526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w:t>
      </w:r>
      <w:r w:rsidRPr="00E12890">
        <w:rPr>
          <w:rFonts w:ascii="Amiri" w:hAnsi="Amiri" w:cs="Amiri"/>
          <w:sz w:val="34"/>
          <w:szCs w:val="34"/>
          <w:shd w:val="clear" w:color="auto" w:fill="auto"/>
          <w:rtl/>
        </w:rPr>
        <w:t>هذه حِكايةُ جُملةِ قَولِ أصحابِ الحَديثِ وأهلِ السُّنَّةِ</w:t>
      </w:r>
      <w:proofErr w:type="gramStart"/>
      <w:r w:rsidRPr="00E12890">
        <w:rPr>
          <w:rFonts w:ascii="Amiri" w:hAnsi="Amiri" w:cs="Amiri"/>
          <w:sz w:val="34"/>
          <w:szCs w:val="34"/>
          <w:shd w:val="clear" w:color="auto" w:fill="auto"/>
          <w:rtl/>
        </w:rPr>
        <w:t>:...</w:t>
      </w:r>
      <w:proofErr w:type="gramEnd"/>
      <w:r w:rsidRPr="00E12890">
        <w:rPr>
          <w:rFonts w:ascii="Amiri" w:hAnsi="Amiri" w:cs="Amiri"/>
          <w:sz w:val="34"/>
          <w:szCs w:val="34"/>
          <w:shd w:val="clear" w:color="auto" w:fill="auto"/>
          <w:rtl/>
        </w:rPr>
        <w:t xml:space="preserve"> ويُقِرُّونَ أنَّ الله سُبحانَه يَجيءُ يَومَ القيامةِ، كما قال: </w:t>
      </w: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w:t>
      </w:r>
      <w:r w:rsidR="00B01EBC"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w:t>
      </w:r>
      <w:r w:rsidRPr="00E12890">
        <w:rPr>
          <w:rStyle w:val="a5"/>
          <w:rFonts w:ascii="Amiri" w:hAnsi="Amiri" w:cs="Amiri"/>
          <w:sz w:val="34"/>
          <w:szCs w:val="34"/>
          <w:shd w:val="clear" w:color="auto" w:fill="auto"/>
          <w:rtl/>
        </w:rPr>
        <w:footnoteReference w:id="47"/>
      </w:r>
      <w:r w:rsidRPr="00E12890">
        <w:rPr>
          <w:rFonts w:ascii="Amiri" w:hAnsi="Amiri" w:cs="Amiri"/>
          <w:sz w:val="34"/>
          <w:szCs w:val="34"/>
          <w:shd w:val="clear" w:color="auto" w:fill="auto"/>
          <w:rtl/>
        </w:rPr>
        <w:t xml:space="preserve">) </w:t>
      </w:r>
    </w:p>
    <w:p w14:paraId="79BB30D3" w14:textId="77777777" w:rsidR="00B01EBC" w:rsidRPr="00E12890" w:rsidRDefault="00E8450D"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5</w:t>
      </w:r>
      <w:r w:rsidR="00200EC8" w:rsidRPr="00E12890">
        <w:rPr>
          <w:rFonts w:ascii="Amiri" w:hAnsi="Amiri" w:cs="Amiri"/>
          <w:b/>
          <w:bCs/>
          <w:sz w:val="34"/>
          <w:szCs w:val="34"/>
          <w:shd w:val="clear" w:color="auto" w:fill="auto"/>
          <w:rtl/>
        </w:rPr>
        <w:t xml:space="preserve">- </w:t>
      </w:r>
      <w:r w:rsidR="00B01EBC" w:rsidRPr="00E12890">
        <w:rPr>
          <w:rFonts w:ascii="Amiri" w:hAnsi="Amiri" w:cs="Amiri"/>
          <w:b/>
          <w:bCs/>
          <w:sz w:val="34"/>
          <w:szCs w:val="34"/>
          <w:shd w:val="clear" w:color="auto" w:fill="auto"/>
          <w:rtl/>
        </w:rPr>
        <w:t>وقال ابنُ أبي زيدٍ القيروانيُّ:</w:t>
      </w:r>
      <w:r w:rsidR="00B01EBC" w:rsidRPr="00E12890">
        <w:rPr>
          <w:rFonts w:ascii="Amiri" w:hAnsi="Amiri" w:cs="Amiri"/>
          <w:sz w:val="34"/>
          <w:szCs w:val="34"/>
          <w:shd w:val="clear" w:color="auto" w:fill="auto"/>
          <w:rtl/>
        </w:rPr>
        <w:t xml:space="preserve"> </w:t>
      </w:r>
      <w:r w:rsidR="00B01EBC" w:rsidRPr="00E12890">
        <w:rPr>
          <w:rFonts w:ascii="Amiri" w:hAnsi="Amiri" w:cs="Amiri"/>
          <w:color w:val="000000"/>
          <w:sz w:val="34"/>
          <w:szCs w:val="34"/>
          <w:shd w:val="clear" w:color="auto" w:fill="auto"/>
          <w:rtl/>
        </w:rPr>
        <w:t>(ت: 386 هـ)</w:t>
      </w:r>
      <w:r w:rsidR="00B01EBC" w:rsidRPr="00E12890">
        <w:rPr>
          <w:rFonts w:ascii="Amiri" w:hAnsi="Amiri" w:cs="Amiri"/>
          <w:b/>
          <w:bCs/>
          <w:sz w:val="34"/>
          <w:szCs w:val="34"/>
          <w:shd w:val="clear" w:color="auto" w:fill="auto"/>
          <w:rtl/>
        </w:rPr>
        <w:t xml:space="preserve"> - رحمه الله-: </w:t>
      </w:r>
    </w:p>
    <w:p w14:paraId="1D4CFB4D" w14:textId="77777777" w:rsidR="00B01EBC" w:rsidRPr="00E12890" w:rsidRDefault="00B01EB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"وأنَّ اللهَ تَبارك وتعالى يَجيءُ يَومَ القيامةِ والمَلَكُ صَفًّا </w:t>
      </w:r>
      <w:proofErr w:type="spellStart"/>
      <w:r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 لعَرضِ الأممِ وحِسابِها، وعُقوبَتِها وثَوابِها</w:t>
      </w:r>
      <w:proofErr w:type="gramStart"/>
      <w:r w:rsidRPr="00E12890">
        <w:rPr>
          <w:rFonts w:ascii="Amiri" w:hAnsi="Amiri" w:cs="Amiri"/>
          <w:sz w:val="34"/>
          <w:szCs w:val="34"/>
          <w:shd w:val="clear" w:color="auto" w:fill="auto"/>
          <w:rtl/>
        </w:rPr>
        <w:t>".(</w:t>
      </w:r>
      <w:proofErr w:type="gramEnd"/>
      <w:r w:rsidRPr="00E12890">
        <w:rPr>
          <w:rStyle w:val="a5"/>
          <w:rFonts w:ascii="Amiri" w:hAnsi="Amiri" w:cs="Amiri"/>
          <w:sz w:val="34"/>
          <w:szCs w:val="34"/>
          <w:shd w:val="clear" w:color="auto" w:fill="auto"/>
          <w:rtl/>
        </w:rPr>
        <w:footnoteReference w:id="48"/>
      </w:r>
      <w:r w:rsidRPr="00E12890">
        <w:rPr>
          <w:rFonts w:ascii="Amiri" w:hAnsi="Amiri" w:cs="Amiri"/>
          <w:sz w:val="34"/>
          <w:szCs w:val="34"/>
          <w:shd w:val="clear" w:color="auto" w:fill="auto"/>
          <w:rtl/>
        </w:rPr>
        <w:t>)</w:t>
      </w:r>
    </w:p>
    <w:p w14:paraId="2D517B23" w14:textId="1843E758" w:rsidR="00E8450D" w:rsidRPr="00E12890" w:rsidRDefault="00E8450D"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6-</w:t>
      </w:r>
      <w:r w:rsidRPr="00E12890">
        <w:rPr>
          <w:rFonts w:ascii="Amiri" w:hAnsi="Amiri" w:cs="Amiri"/>
          <w:b/>
          <w:bCs/>
          <w:sz w:val="34"/>
          <w:szCs w:val="34"/>
          <w:shd w:val="clear" w:color="auto" w:fill="auto"/>
        </w:rPr>
        <w:t> </w:t>
      </w:r>
      <w:r w:rsidR="00592ADA" w:rsidRPr="00E12890">
        <w:rPr>
          <w:rFonts w:ascii="Amiri" w:hAnsi="Amiri" w:cs="Amiri"/>
          <w:b/>
          <w:bCs/>
          <w:sz w:val="34"/>
          <w:szCs w:val="34"/>
          <w:shd w:val="clear" w:color="auto" w:fill="auto"/>
          <w:rtl/>
        </w:rPr>
        <w:t>وق</w:t>
      </w:r>
      <w:r w:rsidRPr="00E12890">
        <w:rPr>
          <w:rFonts w:ascii="Amiri" w:hAnsi="Amiri" w:cs="Amiri"/>
          <w:b/>
          <w:bCs/>
          <w:sz w:val="34"/>
          <w:szCs w:val="34"/>
          <w:shd w:val="clear" w:color="auto" w:fill="auto"/>
          <w:rtl/>
        </w:rPr>
        <w:t>ال</w:t>
      </w:r>
      <w:proofErr w:type="gramEnd"/>
      <w:r w:rsidRPr="00E12890">
        <w:rPr>
          <w:rFonts w:ascii="Amiri" w:hAnsi="Amiri" w:cs="Amiri"/>
          <w:b/>
          <w:bCs/>
          <w:sz w:val="34"/>
          <w:szCs w:val="34"/>
          <w:shd w:val="clear" w:color="auto" w:fill="auto"/>
          <w:rtl/>
        </w:rPr>
        <w:t xml:space="preserve"> أبو عمرو </w:t>
      </w:r>
      <w:proofErr w:type="spellStart"/>
      <w:r w:rsidRPr="00E12890">
        <w:rPr>
          <w:rFonts w:ascii="Amiri" w:hAnsi="Amiri" w:cs="Amiri"/>
          <w:b/>
          <w:bCs/>
          <w:sz w:val="34"/>
          <w:szCs w:val="34"/>
          <w:shd w:val="clear" w:color="auto" w:fill="auto"/>
          <w:rtl/>
        </w:rPr>
        <w:t>الطلمنكي</w:t>
      </w:r>
      <w:proofErr w:type="spellEnd"/>
      <w:r w:rsidRPr="00E12890">
        <w:rPr>
          <w:rFonts w:ascii="Amiri" w:hAnsi="Amiri" w:cs="Amiri"/>
          <w:sz w:val="34"/>
          <w:szCs w:val="34"/>
          <w:shd w:val="clear" w:color="auto" w:fill="auto"/>
          <w:rtl/>
        </w:rPr>
        <w:t>(ت: 429هـ)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29EDB01A" w14:textId="69EFDE22" w:rsidR="00E12890" w:rsidRDefault="00E8450D"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"أجمعوا </w:t>
      </w:r>
      <w:proofErr w:type="gramStart"/>
      <w:r w:rsidRPr="00E12890">
        <w:rPr>
          <w:rFonts w:ascii="Amiri" w:hAnsi="Amiri" w:cs="Amiri"/>
          <w:sz w:val="34"/>
          <w:szCs w:val="34"/>
          <w:shd w:val="clear" w:color="auto" w:fill="auto"/>
          <w:rtl/>
        </w:rPr>
        <w:t>- يعني</w:t>
      </w:r>
      <w:proofErr w:type="gramEnd"/>
      <w:r w:rsidRPr="00E12890">
        <w:rPr>
          <w:rFonts w:ascii="Amiri" w:hAnsi="Amiri" w:cs="Amiri"/>
          <w:sz w:val="34"/>
          <w:szCs w:val="34"/>
          <w:shd w:val="clear" w:color="auto" w:fill="auto"/>
          <w:rtl/>
        </w:rPr>
        <w:t xml:space="preserve">: أهل السنة والجماعة - على أن الله يأتي يوم القيامة والملائكة صفًّا </w:t>
      </w:r>
      <w:proofErr w:type="spellStart"/>
      <w:r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 xml:space="preserve"> لحساب الأمم وعرضها، كما يشاء وكيف يشاء، قال تعالى: </w:t>
      </w: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 xml:space="preserve"> </w:t>
      </w:r>
      <w:r w:rsidRPr="00E12890">
        <w:rPr>
          <w:rStyle w:val="aaya"/>
          <w:rFonts w:ascii="Amiri" w:hAnsi="Amiri" w:cs="Amiri"/>
          <w:b/>
          <w:bCs/>
          <w:sz w:val="34"/>
          <w:szCs w:val="34"/>
          <w:shd w:val="clear" w:color="auto" w:fill="auto"/>
          <w:rtl/>
        </w:rPr>
        <w:t>هَلْ يَنْظُرُونَ إِلَّا أَنْ يَأْتِيَهُمُ اللَّهُ فِي ظُلَلٍ مِنَ الْغَمَامِ وَالْمَلَائِكَةُ</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وَقُضِيَ الأَمْرُ</w:t>
      </w:r>
      <w:r w:rsidRPr="00E12890">
        <w:rPr>
          <w:rFonts w:ascii="Amiri" w:eastAsia="Times New Roman" w:hAnsi="Amiri" w:cs="Amiri"/>
          <w:b/>
          <w:bCs/>
          <w:sz w:val="34"/>
          <w:szCs w:val="34"/>
          <w:shd w:val="clear" w:color="auto" w:fill="auto"/>
          <w:rtl/>
        </w:rPr>
        <w:t xml:space="preserve"> ﴾ </w:t>
      </w:r>
      <w:r w:rsidRPr="00E12890">
        <w:rPr>
          <w:rFonts w:ascii="Amiri" w:eastAsia="Times New Roman" w:hAnsi="Amiri" w:cs="Amiri"/>
          <w:sz w:val="34"/>
          <w:szCs w:val="34"/>
          <w:shd w:val="clear" w:color="auto" w:fill="auto"/>
          <w:rtl/>
        </w:rPr>
        <w:t>(البقرة: 210هـ)</w:t>
      </w:r>
      <w:r w:rsidRPr="00E12890">
        <w:rPr>
          <w:rFonts w:ascii="Amiri" w:hAnsi="Amiri" w:cs="Amiri"/>
          <w:sz w:val="34"/>
          <w:szCs w:val="34"/>
          <w:shd w:val="clear" w:color="auto" w:fill="auto"/>
          <w:rtl/>
        </w:rPr>
        <w:t xml:space="preserve"> وقال تعالى: </w:t>
      </w: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 (</w:t>
      </w:r>
      <w:r w:rsidRPr="00E12890">
        <w:rPr>
          <w:rStyle w:val="a5"/>
          <w:rFonts w:ascii="Amiri" w:hAnsi="Amiri" w:cs="Amiri"/>
          <w:sz w:val="34"/>
          <w:szCs w:val="34"/>
          <w:shd w:val="clear" w:color="auto" w:fill="auto"/>
          <w:rtl/>
        </w:rPr>
        <w:footnoteReference w:id="49"/>
      </w:r>
      <w:r w:rsidRPr="00E12890">
        <w:rPr>
          <w:rFonts w:ascii="Amiri" w:hAnsi="Amiri" w:cs="Amiri"/>
          <w:sz w:val="34"/>
          <w:szCs w:val="34"/>
          <w:shd w:val="clear" w:color="auto" w:fill="auto"/>
          <w:rtl/>
        </w:rPr>
        <w:t>)</w:t>
      </w:r>
    </w:p>
    <w:p w14:paraId="3229B4F7" w14:textId="77777777" w:rsidR="00E12890" w:rsidRDefault="00E12890">
      <w:pPr>
        <w:bidi w:val="0"/>
        <w:rPr>
          <w:rFonts w:ascii="Amiri" w:eastAsia="Calibri" w:hAnsi="Amiri" w:cs="Amiri"/>
          <w:sz w:val="34"/>
          <w:szCs w:val="34"/>
          <w:rtl/>
        </w:rPr>
      </w:pPr>
      <w:r>
        <w:rPr>
          <w:rFonts w:ascii="Amiri" w:hAnsi="Amiri" w:cs="Amiri"/>
          <w:sz w:val="34"/>
          <w:szCs w:val="34"/>
          <w:rtl/>
        </w:rPr>
        <w:br w:type="page"/>
      </w:r>
    </w:p>
    <w:p w14:paraId="1E89ACBD" w14:textId="77777777" w:rsidR="001666E1" w:rsidRPr="00E12890" w:rsidRDefault="00E8450D"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lastRenderedPageBreak/>
        <w:t>7</w:t>
      </w:r>
      <w:r w:rsidR="00200EC8" w:rsidRPr="00E12890">
        <w:rPr>
          <w:rFonts w:ascii="Amiri" w:hAnsi="Amiri" w:cs="Amiri"/>
          <w:b/>
          <w:bCs/>
          <w:sz w:val="34"/>
          <w:szCs w:val="34"/>
          <w:shd w:val="clear" w:color="auto" w:fill="auto"/>
          <w:rtl/>
        </w:rPr>
        <w:t>- و</w:t>
      </w:r>
      <w:r w:rsidR="001666E1" w:rsidRPr="00E12890">
        <w:rPr>
          <w:rFonts w:ascii="Amiri" w:hAnsi="Amiri" w:cs="Amiri"/>
          <w:b/>
          <w:bCs/>
          <w:sz w:val="34"/>
          <w:szCs w:val="34"/>
          <w:shd w:val="clear" w:color="auto" w:fill="auto"/>
          <w:rtl/>
        </w:rPr>
        <w:t xml:space="preserve">قال أبو يعلى </w:t>
      </w:r>
      <w:r w:rsidR="005A3B5F" w:rsidRPr="00E12890">
        <w:rPr>
          <w:rFonts w:ascii="Amiri" w:hAnsi="Amiri" w:cs="Amiri"/>
          <w:b/>
          <w:bCs/>
          <w:sz w:val="34"/>
          <w:szCs w:val="34"/>
          <w:shd w:val="clear" w:color="auto" w:fill="auto"/>
          <w:rtl/>
        </w:rPr>
        <w:t>ا</w:t>
      </w:r>
      <w:r w:rsidR="001666E1" w:rsidRPr="00E12890">
        <w:rPr>
          <w:rFonts w:ascii="Amiri" w:hAnsi="Amiri" w:cs="Amiri"/>
          <w:b/>
          <w:bCs/>
          <w:sz w:val="34"/>
          <w:szCs w:val="34"/>
          <w:shd w:val="clear" w:color="auto" w:fill="auto"/>
          <w:rtl/>
        </w:rPr>
        <w:t xml:space="preserve">بن الفراء </w:t>
      </w:r>
      <w:r w:rsidR="001666E1" w:rsidRPr="00E12890">
        <w:rPr>
          <w:rFonts w:ascii="Amiri" w:hAnsi="Amiri" w:cs="Amiri"/>
          <w:color w:val="000000"/>
          <w:sz w:val="34"/>
          <w:szCs w:val="34"/>
          <w:shd w:val="clear" w:color="auto" w:fill="auto"/>
          <w:rtl/>
        </w:rPr>
        <w:t>(ت: ٤٥٨ هـ)</w:t>
      </w:r>
      <w:r w:rsidR="001666E1" w:rsidRPr="00E12890">
        <w:rPr>
          <w:rFonts w:ascii="Amiri" w:hAnsi="Amiri" w:cs="Amiri"/>
          <w:b/>
          <w:bCs/>
          <w:sz w:val="34"/>
          <w:szCs w:val="34"/>
          <w:shd w:val="clear" w:color="auto" w:fill="auto"/>
          <w:rtl/>
        </w:rPr>
        <w:t xml:space="preserve"> - رحمه الله-: </w:t>
      </w:r>
    </w:p>
    <w:p w14:paraId="22B49997"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قَولُه</w:t>
      </w:r>
      <w:proofErr w:type="gramStart"/>
      <w:r w:rsidRPr="00E12890">
        <w:rPr>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proofErr w:type="gramEnd"/>
      <w:r w:rsidRPr="00E12890">
        <w:rPr>
          <w:rStyle w:val="ayatext"/>
          <w:rFonts w:ascii="Amiri" w:hAnsi="Amiri" w:cs="Amiri"/>
          <w:sz w:val="34"/>
          <w:szCs w:val="34"/>
          <w:shd w:val="clear" w:color="auto" w:fill="auto"/>
          <w:rtl/>
        </w:rPr>
        <w:t xml:space="preserve"> </w:t>
      </w:r>
      <w:r w:rsidRPr="00E12890">
        <w:rPr>
          <w:rStyle w:val="aaya"/>
          <w:rFonts w:ascii="Amiri" w:hAnsi="Amiri" w:cs="Amiri"/>
          <w:b/>
          <w:bCs/>
          <w:sz w:val="34"/>
          <w:szCs w:val="34"/>
          <w:shd w:val="clear" w:color="auto" w:fill="auto"/>
          <w:rtl/>
        </w:rPr>
        <w:t>وَجَاءَ رَبُّكَ</w:t>
      </w:r>
      <w:r w:rsidRPr="00E12890">
        <w:rPr>
          <w:rFonts w:ascii="Amiri" w:hAnsi="Amiri" w:cs="Amiri"/>
          <w:b/>
          <w:bCs/>
          <w:sz w:val="34"/>
          <w:szCs w:val="34"/>
          <w:shd w:val="clear" w:color="auto" w:fill="auto"/>
          <w:rtl/>
        </w:rPr>
        <w:t xml:space="preserve"> </w:t>
      </w:r>
      <w:r w:rsidRPr="00E12890">
        <w:rPr>
          <w:rFonts w:ascii="Amiri" w:eastAsia="Times New Roman" w:hAnsi="Amiri" w:cs="Amiri"/>
          <w:b/>
          <w:bCs/>
          <w:sz w:val="34"/>
          <w:szCs w:val="34"/>
          <w:shd w:val="clear" w:color="auto" w:fill="auto"/>
          <w:rtl/>
        </w:rPr>
        <w:t>﴾</w:t>
      </w:r>
      <w:hyperlink r:id="rId40" w:tgtFrame="_blank" w:history="1">
        <w:r w:rsidRPr="00E12890">
          <w:rPr>
            <w:rFonts w:ascii="Amiri" w:hAnsi="Amiri" w:cs="Amiri"/>
            <w:sz w:val="34"/>
            <w:szCs w:val="34"/>
            <w:shd w:val="clear" w:color="auto" w:fill="auto"/>
            <w:rtl/>
          </w:rPr>
          <w:t xml:space="preserve"> (الفجر: 22)</w:t>
        </w:r>
        <w:r w:rsidRPr="00E12890">
          <w:rPr>
            <w:rFonts w:ascii="Amiri" w:hAnsi="Amiri" w:cs="Amiri"/>
            <w:sz w:val="34"/>
            <w:szCs w:val="34"/>
            <w:shd w:val="clear" w:color="auto" w:fill="auto"/>
          </w:rPr>
          <w:t> </w:t>
        </w:r>
      </w:hyperlink>
      <w:r w:rsidRPr="00E12890">
        <w:rPr>
          <w:rFonts w:ascii="Amiri" w:hAnsi="Amiri" w:cs="Amiri"/>
          <w:sz w:val="34"/>
          <w:szCs w:val="34"/>
          <w:shd w:val="clear" w:color="auto" w:fill="auto"/>
          <w:rtl/>
        </w:rPr>
        <w:t xml:space="preserve"> " معناه: مجيءُ ذاتِه؛ لأنَّ حَمْلَه على مجيءِ الأمرِ والمَلَكِ يُسقِطُ فائدةَ التَّخصيصِ بذلك اليومِ؛ لأنَّ أَمْرَه سابِقٌ، ولأنَّ هذا يوجِبُ تأويلَ تَرَونَ رَبَّكم</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 (</w:t>
      </w:r>
      <w:r w:rsidRPr="00E12890">
        <w:rPr>
          <w:rStyle w:val="a5"/>
          <w:rFonts w:ascii="Amiri" w:hAnsi="Amiri" w:cs="Amiri"/>
          <w:sz w:val="34"/>
          <w:szCs w:val="34"/>
          <w:shd w:val="clear" w:color="auto" w:fill="auto"/>
          <w:rtl/>
        </w:rPr>
        <w:footnoteReference w:id="50"/>
      </w:r>
      <w:r w:rsidRPr="00E12890">
        <w:rPr>
          <w:rFonts w:ascii="Amiri" w:hAnsi="Amiri" w:cs="Amiri"/>
          <w:sz w:val="34"/>
          <w:szCs w:val="34"/>
          <w:shd w:val="clear" w:color="auto" w:fill="auto"/>
          <w:rtl/>
        </w:rPr>
        <w:t>)</w:t>
      </w:r>
    </w:p>
    <w:p w14:paraId="057501E9" w14:textId="77777777" w:rsidR="005A3B5F" w:rsidRPr="00E12890" w:rsidRDefault="005A3B5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وقال - رحمه الله- أيضًا: </w:t>
      </w:r>
    </w:p>
    <w:p w14:paraId="74D70921" w14:textId="77777777" w:rsidR="005A3B5F" w:rsidRPr="00E12890" w:rsidRDefault="005A3B5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"القول عندنا في قوله</w:t>
      </w:r>
      <w:proofErr w:type="gramStart"/>
      <w:r w:rsidRPr="00E12890">
        <w:rPr>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proofErr w:type="gramEnd"/>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 xml:space="preserve">". </w:t>
      </w:r>
    </w:p>
    <w:p w14:paraId="78862DBF" w14:textId="77777777" w:rsidR="005A3B5F" w:rsidRPr="00E12890" w:rsidRDefault="005A3B5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والمراد به:</w:t>
      </w:r>
      <w:r w:rsidRPr="00E12890">
        <w:rPr>
          <w:rFonts w:ascii="Amiri" w:hAnsi="Amiri" w:cs="Amiri"/>
          <w:sz w:val="34"/>
          <w:szCs w:val="34"/>
          <w:shd w:val="clear" w:color="auto" w:fill="auto"/>
          <w:rtl/>
        </w:rPr>
        <w:t xml:space="preserve"> مجيء ذاته لا على وجه الانتقال، وكذلك قوله</w:t>
      </w:r>
      <w:proofErr w:type="gramStart"/>
      <w:r w:rsidRPr="00E12890">
        <w:rPr>
          <w:rFonts w:ascii="Amiri" w:hAnsi="Amiri" w:cs="Amiri"/>
          <w:sz w:val="34"/>
          <w:szCs w:val="34"/>
          <w:shd w:val="clear" w:color="auto" w:fill="auto"/>
          <w:rtl/>
        </w:rPr>
        <w:t>:</w:t>
      </w:r>
      <w:r w:rsidRPr="00E12890">
        <w:rPr>
          <w:rFonts w:ascii="Amiri" w:eastAsia="Times New Roman" w:hAnsi="Amiri" w:cs="Amiri"/>
          <w:b/>
          <w:bCs/>
          <w:sz w:val="34"/>
          <w:szCs w:val="34"/>
          <w:shd w:val="clear" w:color="auto" w:fill="auto"/>
          <w:rtl/>
        </w:rPr>
        <w:t xml:space="preserve"> ﴿</w:t>
      </w:r>
      <w:proofErr w:type="gramEnd"/>
      <w:r w:rsidRPr="00E12890">
        <w:rPr>
          <w:rFonts w:ascii="Amiri" w:hAnsi="Amiri" w:cs="Amiri"/>
          <w:color w:val="000000"/>
          <w:sz w:val="34"/>
          <w:szCs w:val="34"/>
          <w:shd w:val="clear" w:color="auto" w:fill="auto"/>
          <w:rtl/>
        </w:rPr>
        <w:t xml:space="preserve"> </w:t>
      </w:r>
      <w:r w:rsidRPr="00E12890">
        <w:rPr>
          <w:rStyle w:val="aaya"/>
          <w:rFonts w:ascii="Amiri" w:hAnsi="Amiri" w:cs="Amiri"/>
          <w:b/>
          <w:bCs/>
          <w:sz w:val="34"/>
          <w:szCs w:val="34"/>
          <w:shd w:val="clear" w:color="auto" w:fill="auto"/>
          <w:rtl/>
        </w:rPr>
        <w:t>هَلْ يَنْظُرُونَ إِلَّا أَنْ يَأْتِيَهُمُ اللَّهُ فِي ظُلَلٍ مِنَ الْغَمَامِ وَالْمَلَائِكَةُ</w:t>
      </w:r>
      <w:r w:rsidRPr="00E12890">
        <w:rPr>
          <w:rFonts w:ascii="Amiri" w:hAnsi="Amiri" w:cs="Amiri"/>
          <w:b/>
          <w:bCs/>
          <w:sz w:val="34"/>
          <w:szCs w:val="34"/>
          <w:shd w:val="clear" w:color="auto" w:fill="auto"/>
        </w:rPr>
        <w:t> </w:t>
      </w:r>
      <w:r w:rsidRPr="00E12890">
        <w:rPr>
          <w:rFonts w:ascii="Amiri" w:eastAsia="Times New Roman" w:hAnsi="Amiri" w:cs="Amiri"/>
          <w:b/>
          <w:bCs/>
          <w:sz w:val="34"/>
          <w:szCs w:val="34"/>
          <w:shd w:val="clear" w:color="auto" w:fill="auto"/>
          <w:rtl/>
        </w:rPr>
        <w:t xml:space="preserve">﴾ </w:t>
      </w:r>
      <w:r w:rsidRPr="00E12890">
        <w:rPr>
          <w:rFonts w:ascii="Amiri" w:eastAsia="Times New Roman" w:hAnsi="Amiri" w:cs="Amiri"/>
          <w:sz w:val="34"/>
          <w:szCs w:val="34"/>
          <w:shd w:val="clear" w:color="auto" w:fill="auto"/>
          <w:rtl/>
        </w:rPr>
        <w:t>(البقرة: 210هـ)</w:t>
      </w:r>
    </w:p>
    <w:p w14:paraId="4E95F4D8" w14:textId="77777777" w:rsidR="005A3B5F" w:rsidRPr="00E12890" w:rsidRDefault="005A3B5F"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 xml:space="preserve"> المراد به:</w:t>
      </w:r>
      <w:r w:rsidRPr="00E12890">
        <w:rPr>
          <w:rFonts w:ascii="Amiri" w:hAnsi="Amiri" w:cs="Amiri"/>
          <w:sz w:val="34"/>
          <w:szCs w:val="34"/>
          <w:shd w:val="clear" w:color="auto" w:fill="auto"/>
          <w:rtl/>
        </w:rPr>
        <w:t xml:space="preserve"> مجيء ذاته لا على وجه الانتقال". (</w:t>
      </w:r>
      <w:r w:rsidRPr="00E12890">
        <w:rPr>
          <w:rStyle w:val="a5"/>
          <w:rFonts w:ascii="Amiri" w:hAnsi="Amiri" w:cs="Amiri"/>
          <w:sz w:val="34"/>
          <w:szCs w:val="34"/>
          <w:shd w:val="clear" w:color="auto" w:fill="auto"/>
          <w:rtl/>
        </w:rPr>
        <w:footnoteReference w:id="51"/>
      </w:r>
      <w:r w:rsidRPr="00E12890">
        <w:rPr>
          <w:rFonts w:ascii="Amiri" w:hAnsi="Amiri" w:cs="Amiri"/>
          <w:sz w:val="34"/>
          <w:szCs w:val="34"/>
          <w:shd w:val="clear" w:color="auto" w:fill="auto"/>
          <w:rtl/>
        </w:rPr>
        <w:t>)</w:t>
      </w:r>
    </w:p>
    <w:p w14:paraId="69DED111" w14:textId="0F158480" w:rsidR="00462724" w:rsidRPr="00E12890" w:rsidRDefault="00E8450D"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8</w:t>
      </w:r>
      <w:r w:rsidR="001666E1" w:rsidRPr="00E12890">
        <w:rPr>
          <w:rFonts w:ascii="Amiri" w:hAnsi="Amiri" w:cs="Amiri"/>
          <w:b/>
          <w:bCs/>
          <w:sz w:val="34"/>
          <w:szCs w:val="34"/>
          <w:shd w:val="clear" w:color="auto" w:fill="auto"/>
          <w:rtl/>
        </w:rPr>
        <w:t xml:space="preserve">- </w:t>
      </w:r>
      <w:r w:rsidR="00FE6233" w:rsidRPr="00E12890">
        <w:rPr>
          <w:rFonts w:ascii="Amiri" w:hAnsi="Amiri" w:cs="Amiri"/>
          <w:b/>
          <w:bCs/>
          <w:sz w:val="34"/>
          <w:szCs w:val="34"/>
          <w:shd w:val="clear" w:color="auto" w:fill="auto"/>
          <w:rtl/>
        </w:rPr>
        <w:t>و</w:t>
      </w:r>
      <w:r w:rsidR="00462724" w:rsidRPr="00E12890">
        <w:rPr>
          <w:rFonts w:ascii="Amiri" w:hAnsi="Amiri" w:cs="Amiri"/>
          <w:b/>
          <w:bCs/>
          <w:sz w:val="34"/>
          <w:szCs w:val="34"/>
          <w:shd w:val="clear" w:color="auto" w:fill="auto"/>
          <w:rtl/>
        </w:rPr>
        <w:t>قال</w:t>
      </w:r>
      <w:r w:rsidR="00462724" w:rsidRPr="00E12890">
        <w:rPr>
          <w:rFonts w:ascii="Amiri" w:hAnsi="Amiri" w:cs="Amiri"/>
          <w:b/>
          <w:bCs/>
          <w:sz w:val="34"/>
          <w:szCs w:val="34"/>
          <w:shd w:val="clear" w:color="auto" w:fill="auto"/>
        </w:rPr>
        <w:t> </w:t>
      </w:r>
      <w:r w:rsidR="00FE6233" w:rsidRPr="00E12890">
        <w:rPr>
          <w:rFonts w:ascii="Amiri" w:hAnsi="Amiri" w:cs="Amiri"/>
          <w:b/>
          <w:bCs/>
          <w:sz w:val="34"/>
          <w:szCs w:val="34"/>
          <w:shd w:val="clear" w:color="auto" w:fill="auto"/>
          <w:rtl/>
        </w:rPr>
        <w:t>الإمام أبو عمر</w:t>
      </w:r>
      <w:r w:rsidR="00FE6233" w:rsidRPr="00E12890">
        <w:rPr>
          <w:rFonts w:ascii="Amiri" w:hAnsi="Amiri" w:cs="Amiri"/>
          <w:sz w:val="34"/>
          <w:szCs w:val="34"/>
          <w:shd w:val="clear" w:color="auto" w:fill="auto"/>
        </w:rPr>
        <w:t xml:space="preserve"> </w:t>
      </w:r>
      <w:hyperlink r:id="rId41" w:tgtFrame="_blank" w:history="1">
        <w:r w:rsidR="00462724" w:rsidRPr="00E12890">
          <w:rPr>
            <w:rStyle w:val="Hyperlink"/>
            <w:rFonts w:ascii="Amiri" w:hAnsi="Amiri" w:cs="Amiri"/>
            <w:b/>
            <w:bCs/>
            <w:color w:val="auto"/>
            <w:sz w:val="34"/>
            <w:szCs w:val="34"/>
            <w:u w:val="none"/>
            <w:shd w:val="clear" w:color="auto" w:fill="auto"/>
            <w:rtl/>
          </w:rPr>
          <w:t>ابنُ عَبدِ البَرِّ</w:t>
        </w:r>
      </w:hyperlink>
      <w:r w:rsidR="00462724" w:rsidRPr="00E12890">
        <w:rPr>
          <w:rFonts w:ascii="Amiri" w:hAnsi="Amiri" w:cs="Amiri"/>
          <w:sz w:val="34"/>
          <w:szCs w:val="34"/>
          <w:shd w:val="clear" w:color="auto" w:fill="auto"/>
          <w:rtl/>
        </w:rPr>
        <w:t xml:space="preserve"> </w:t>
      </w:r>
      <w:r w:rsidR="00462724" w:rsidRPr="00E12890">
        <w:rPr>
          <w:rFonts w:ascii="Amiri" w:hAnsi="Amiri" w:cs="Amiri"/>
          <w:color w:val="000000"/>
          <w:sz w:val="34"/>
          <w:szCs w:val="34"/>
          <w:shd w:val="clear" w:color="auto" w:fill="auto"/>
          <w:rtl/>
        </w:rPr>
        <w:t>(ت: 463هـ)</w:t>
      </w:r>
      <w:r w:rsidR="00462724"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4B24CE4D" w14:textId="78685365" w:rsidR="00E12890" w:rsidRDefault="00462724" w:rsidP="00E12890">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w:t>
      </w:r>
      <w:r w:rsidRPr="00E12890">
        <w:rPr>
          <w:rFonts w:ascii="Amiri" w:hAnsi="Amiri" w:cs="Amiri"/>
          <w:sz w:val="34"/>
          <w:szCs w:val="34"/>
          <w:shd w:val="clear" w:color="auto" w:fill="auto"/>
          <w:rtl/>
        </w:rPr>
        <w:t>قَولُ رَسولِ اللهِ صلَّى اللهُ عليه وسلَّم</w:t>
      </w:r>
      <w:r w:rsidR="008800F2" w:rsidRPr="00E12890">
        <w:rPr>
          <w:rFonts w:ascii="Amiri" w:hAnsi="Amiri" w:cs="Amiri"/>
          <w:sz w:val="34"/>
          <w:szCs w:val="34"/>
          <w:shd w:val="clear" w:color="auto" w:fill="auto"/>
          <w:rtl/>
        </w:rPr>
        <w:t xml:space="preserve"> </w:t>
      </w:r>
      <w:r w:rsidRPr="00E12890">
        <w:rPr>
          <w:rStyle w:val="hadith"/>
          <w:rFonts w:ascii="Amiri" w:hAnsi="Amiri" w:cs="Amiri"/>
          <w:sz w:val="34"/>
          <w:szCs w:val="34"/>
          <w:shd w:val="clear" w:color="auto" w:fill="auto"/>
        </w:rPr>
        <w:t>:</w:t>
      </w:r>
      <w:r w:rsidRPr="00E12890">
        <w:rPr>
          <w:rStyle w:val="hadith"/>
          <w:rFonts w:ascii="Amiri" w:hAnsi="Amiri" w:cs="Amiri"/>
          <w:sz w:val="34"/>
          <w:szCs w:val="34"/>
          <w:shd w:val="clear" w:color="auto" w:fill="auto"/>
          <w:rtl/>
        </w:rPr>
        <w:t>(</w:t>
      </w:r>
      <w:r w:rsidRPr="00E12890">
        <w:rPr>
          <w:rStyle w:val="hadith"/>
          <w:rFonts w:ascii="Amiri" w:hAnsi="Amiri" w:cs="Amiri"/>
          <w:sz w:val="34"/>
          <w:szCs w:val="34"/>
          <w:shd w:val="clear" w:color="auto" w:fill="auto"/>
        </w:rPr>
        <w:t xml:space="preserve"> </w:t>
      </w:r>
      <w:r w:rsidRPr="00E12890">
        <w:rPr>
          <w:rStyle w:val="hadith"/>
          <w:rFonts w:ascii="Amiri" w:hAnsi="Amiri" w:cs="Amiri"/>
          <w:sz w:val="34"/>
          <w:szCs w:val="34"/>
          <w:shd w:val="clear" w:color="auto" w:fill="auto"/>
          <w:rtl/>
        </w:rPr>
        <w:t>يَنزِلُ رَبُّنا إلى السَّماءِ الدُّنيا )</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عِندَهم مِثلُ قَولِ اللهِ عزَّ وجَلَّ</w:t>
      </w:r>
      <w:r w:rsidR="00122428" w:rsidRPr="00E12890">
        <w:rPr>
          <w:rFonts w:ascii="Amiri" w:eastAsia="Times New Roman" w:hAnsi="Amiri" w:cs="Amiri"/>
          <w:b/>
          <w:bCs/>
          <w:sz w:val="34"/>
          <w:szCs w:val="34"/>
          <w:shd w:val="clear" w:color="auto" w:fill="auto"/>
          <w:rtl/>
        </w:rPr>
        <w:t xml:space="preserve">: </w:t>
      </w:r>
      <w:r w:rsidR="00784C63" w:rsidRPr="00E12890">
        <w:rPr>
          <w:rFonts w:ascii="Amiri" w:eastAsia="Times New Roman" w:hAnsi="Amiri" w:cs="Amiri"/>
          <w:b/>
          <w:bCs/>
          <w:sz w:val="34"/>
          <w:szCs w:val="34"/>
          <w:shd w:val="clear" w:color="auto" w:fill="auto"/>
          <w:rtl/>
        </w:rPr>
        <w:t>﴿</w:t>
      </w:r>
      <w:r w:rsidR="00784C63" w:rsidRPr="00E12890">
        <w:rPr>
          <w:rStyle w:val="ayatext"/>
          <w:rFonts w:ascii="Amiri" w:hAnsi="Amiri" w:cs="Amiri"/>
          <w:sz w:val="34"/>
          <w:szCs w:val="34"/>
          <w:shd w:val="clear" w:color="auto" w:fill="auto"/>
          <w:rtl/>
        </w:rPr>
        <w:t xml:space="preserve"> </w:t>
      </w:r>
      <w:r w:rsidR="00784C63" w:rsidRPr="00E12890">
        <w:rPr>
          <w:rStyle w:val="aaya"/>
          <w:rFonts w:ascii="Amiri" w:hAnsi="Amiri" w:cs="Amiri"/>
          <w:b/>
          <w:bCs/>
          <w:sz w:val="34"/>
          <w:szCs w:val="34"/>
          <w:shd w:val="clear" w:color="auto" w:fill="auto"/>
          <w:rtl/>
        </w:rPr>
        <w:t>فَلَمَّا تَجَلَّى رَبُّهُ لِلْجَبَلِ</w:t>
      </w:r>
      <w:r w:rsidR="00784C63" w:rsidRPr="00E12890">
        <w:rPr>
          <w:rFonts w:ascii="Amiri" w:eastAsia="Times New Roman" w:hAnsi="Amiri" w:cs="Amiri"/>
          <w:b/>
          <w:bCs/>
          <w:sz w:val="34"/>
          <w:szCs w:val="34"/>
          <w:shd w:val="clear" w:color="auto" w:fill="auto"/>
          <w:rtl/>
        </w:rPr>
        <w:t xml:space="preserve"> ﴾</w:t>
      </w:r>
      <w:r w:rsidR="00784C63" w:rsidRPr="00E12890">
        <w:rPr>
          <w:rFonts w:ascii="Amiri" w:hAnsi="Amiri" w:cs="Amiri"/>
          <w:sz w:val="34"/>
          <w:szCs w:val="34"/>
          <w:shd w:val="clear" w:color="auto" w:fill="auto"/>
        </w:rPr>
        <w:t xml:space="preserve"> </w:t>
      </w:r>
      <w:hyperlink r:id="rId42" w:tgtFrame="_blank" w:history="1">
        <w:r w:rsidR="00784C63" w:rsidRPr="00E12890">
          <w:rPr>
            <w:rFonts w:ascii="Amiri" w:hAnsi="Amiri" w:cs="Amiri"/>
            <w:sz w:val="34"/>
            <w:szCs w:val="34"/>
            <w:shd w:val="clear" w:color="auto" w:fill="auto"/>
            <w:rtl/>
          </w:rPr>
          <w:t xml:space="preserve"> (الأعراف: 143)،</w:t>
        </w:r>
      </w:hyperlink>
      <w:r w:rsidRPr="00E12890">
        <w:rPr>
          <w:rFonts w:ascii="Amiri" w:hAnsi="Amiri" w:cs="Amiri"/>
          <w:sz w:val="34"/>
          <w:szCs w:val="34"/>
          <w:shd w:val="clear" w:color="auto" w:fill="auto"/>
          <w:rtl/>
        </w:rPr>
        <w:t xml:space="preserve"> ومِثلُ قَولِه</w:t>
      </w:r>
      <w:r w:rsidR="00784C63" w:rsidRPr="00E12890">
        <w:rPr>
          <w:rFonts w:ascii="Amiri" w:hAnsi="Amiri" w:cs="Amiri"/>
          <w:sz w:val="34"/>
          <w:szCs w:val="34"/>
          <w:shd w:val="clear" w:color="auto" w:fill="auto"/>
          <w:rtl/>
        </w:rPr>
        <w:t>:</w:t>
      </w:r>
      <w:r w:rsidRPr="00E12890">
        <w:rPr>
          <w:rFonts w:ascii="Amiri" w:hAnsi="Amiri" w:cs="Amiri"/>
          <w:sz w:val="34"/>
          <w:szCs w:val="34"/>
          <w:shd w:val="clear" w:color="auto" w:fill="auto"/>
        </w:rPr>
        <w:t> </w:t>
      </w:r>
      <w:r w:rsidR="00784C63" w:rsidRPr="00E12890">
        <w:rPr>
          <w:rFonts w:ascii="Amiri" w:eastAsia="Times New Roman" w:hAnsi="Amiri" w:cs="Amiri"/>
          <w:b/>
          <w:bCs/>
          <w:sz w:val="34"/>
          <w:szCs w:val="34"/>
          <w:shd w:val="clear" w:color="auto" w:fill="auto"/>
          <w:rtl/>
        </w:rPr>
        <w:t>﴿</w:t>
      </w:r>
      <w:r w:rsidR="00784C63" w:rsidRPr="00E12890">
        <w:rPr>
          <w:rFonts w:ascii="Amiri" w:hAnsi="Amiri" w:cs="Amiri"/>
          <w:color w:val="000000"/>
          <w:sz w:val="34"/>
          <w:szCs w:val="34"/>
          <w:shd w:val="clear" w:color="auto" w:fill="auto"/>
          <w:rtl/>
        </w:rPr>
        <w:t xml:space="preserve"> </w:t>
      </w:r>
      <w:proofErr w:type="spellStart"/>
      <w:r w:rsidR="00784C63" w:rsidRPr="00E12890">
        <w:rPr>
          <w:rStyle w:val="ayatext"/>
          <w:rFonts w:ascii="Amiri" w:hAnsi="Amiri" w:cs="Amiri"/>
          <w:b/>
          <w:bCs/>
          <w:sz w:val="34"/>
          <w:szCs w:val="34"/>
          <w:shd w:val="clear" w:color="auto" w:fill="auto"/>
          <w:rtl/>
        </w:rPr>
        <w:t>وَجَآءَ</w:t>
      </w:r>
      <w:proofErr w:type="spellEnd"/>
      <w:r w:rsidR="00784C63" w:rsidRPr="00E12890">
        <w:rPr>
          <w:rStyle w:val="ayatext"/>
          <w:rFonts w:ascii="Amiri" w:hAnsi="Amiri" w:cs="Amiri"/>
          <w:b/>
          <w:bCs/>
          <w:sz w:val="34"/>
          <w:szCs w:val="34"/>
          <w:shd w:val="clear" w:color="auto" w:fill="auto"/>
          <w:rtl/>
        </w:rPr>
        <w:t xml:space="preserve"> رَبُّكَ </w:t>
      </w:r>
      <w:proofErr w:type="spellStart"/>
      <w:r w:rsidR="00784C63" w:rsidRPr="00E12890">
        <w:rPr>
          <w:rStyle w:val="ayatext"/>
          <w:rFonts w:ascii="Amiri" w:hAnsi="Amiri" w:cs="Amiri"/>
          <w:b/>
          <w:bCs/>
          <w:sz w:val="34"/>
          <w:szCs w:val="34"/>
          <w:shd w:val="clear" w:color="auto" w:fill="auto"/>
          <w:rtl/>
        </w:rPr>
        <w:t>وَٱلۡمَلَكُ</w:t>
      </w:r>
      <w:proofErr w:type="spellEnd"/>
      <w:r w:rsidR="00784C63" w:rsidRPr="00E12890">
        <w:rPr>
          <w:rStyle w:val="ayatext"/>
          <w:rFonts w:ascii="Amiri" w:hAnsi="Amiri" w:cs="Amiri"/>
          <w:b/>
          <w:bCs/>
          <w:sz w:val="34"/>
          <w:szCs w:val="34"/>
          <w:shd w:val="clear" w:color="auto" w:fill="auto"/>
          <w:rtl/>
        </w:rPr>
        <w:t xml:space="preserve"> </w:t>
      </w:r>
      <w:proofErr w:type="spellStart"/>
      <w:r w:rsidR="00784C63" w:rsidRPr="00E12890">
        <w:rPr>
          <w:rStyle w:val="ayatext"/>
          <w:rFonts w:ascii="Amiri" w:hAnsi="Amiri" w:cs="Amiri"/>
          <w:b/>
          <w:bCs/>
          <w:sz w:val="34"/>
          <w:szCs w:val="34"/>
          <w:shd w:val="clear" w:color="auto" w:fill="auto"/>
          <w:rtl/>
        </w:rPr>
        <w:t>صَفّٗا</w:t>
      </w:r>
      <w:proofErr w:type="spellEnd"/>
      <w:r w:rsidR="00784C63" w:rsidRPr="00E12890">
        <w:rPr>
          <w:rStyle w:val="ayatext"/>
          <w:rFonts w:ascii="Amiri" w:hAnsi="Amiri" w:cs="Amiri"/>
          <w:b/>
          <w:bCs/>
          <w:sz w:val="34"/>
          <w:szCs w:val="34"/>
          <w:shd w:val="clear" w:color="auto" w:fill="auto"/>
          <w:rtl/>
        </w:rPr>
        <w:t xml:space="preserve"> </w:t>
      </w:r>
      <w:proofErr w:type="spellStart"/>
      <w:r w:rsidR="00784C63" w:rsidRPr="00E12890">
        <w:rPr>
          <w:rStyle w:val="ayatext"/>
          <w:rFonts w:ascii="Amiri" w:hAnsi="Amiri" w:cs="Amiri"/>
          <w:b/>
          <w:bCs/>
          <w:sz w:val="34"/>
          <w:szCs w:val="34"/>
          <w:shd w:val="clear" w:color="auto" w:fill="auto"/>
          <w:rtl/>
        </w:rPr>
        <w:t>صَفّٗا</w:t>
      </w:r>
      <w:proofErr w:type="spellEnd"/>
      <w:r w:rsidR="00784C63" w:rsidRPr="00E12890">
        <w:rPr>
          <w:rStyle w:val="ayatext"/>
          <w:rFonts w:ascii="Amiri" w:hAnsi="Amiri" w:cs="Amiri"/>
          <w:sz w:val="34"/>
          <w:szCs w:val="34"/>
          <w:shd w:val="clear" w:color="auto" w:fill="auto"/>
          <w:rtl/>
        </w:rPr>
        <w:t xml:space="preserve"> </w:t>
      </w:r>
      <w:r w:rsidR="00784C63" w:rsidRPr="00E12890">
        <w:rPr>
          <w:rFonts w:ascii="Amiri" w:eastAsia="Times New Roman" w:hAnsi="Amiri" w:cs="Amiri"/>
          <w:b/>
          <w:bCs/>
          <w:sz w:val="34"/>
          <w:szCs w:val="34"/>
          <w:shd w:val="clear" w:color="auto" w:fill="auto"/>
          <w:rtl/>
        </w:rPr>
        <w:t>﴾</w:t>
      </w:r>
      <w:r w:rsidR="00784C63" w:rsidRPr="00E12890">
        <w:rPr>
          <w:rFonts w:ascii="Amiri" w:hAnsi="Amiri" w:cs="Amiri"/>
          <w:sz w:val="34"/>
          <w:szCs w:val="34"/>
          <w:shd w:val="clear" w:color="auto" w:fill="auto"/>
          <w:rtl/>
        </w:rPr>
        <w:t xml:space="preserve"> </w:t>
      </w:r>
      <w:r w:rsidR="00784C63" w:rsidRPr="00E12890">
        <w:rPr>
          <w:rStyle w:val="ayatext"/>
          <w:rFonts w:ascii="Amiri" w:hAnsi="Amiri" w:cs="Amiri"/>
          <w:sz w:val="34"/>
          <w:szCs w:val="34"/>
          <w:shd w:val="clear" w:color="auto" w:fill="auto"/>
          <w:rtl/>
        </w:rPr>
        <w:t>(الفجر: 22)</w:t>
      </w:r>
      <w:r w:rsidR="00784C63"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كُلُّهم</w:t>
      </w:r>
      <w:r w:rsidR="00FA76B5" w:rsidRPr="00E12890">
        <w:rPr>
          <w:rFonts w:ascii="Amiri" w:hAnsi="Amiri" w:cs="Amiri"/>
          <w:sz w:val="34"/>
          <w:szCs w:val="34"/>
          <w:shd w:val="clear" w:color="auto" w:fill="auto"/>
          <w:rtl/>
        </w:rPr>
        <w:t xml:space="preserve"> - أهل السنة -</w:t>
      </w:r>
      <w:r w:rsidR="008800F2"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يَقولُ: يَنزِلُ ويَتَجَلَّى ويَجيءُ بلا كيفٍ، لا يَقولونَ: كيفَ يَجيءُ، وكَيفَ يَتَجَلَّى، وكَيفَ يَنزِلُ، ولا من أينَ جاءَ، ولا من أينَ تَجلَّى، ولا من أينَ يَنزِلُ؟ لأنَّه ليس كشَيءٍ من خَلقِه، وتعالى عن الأشياءِ ولا شَريكَ له". (</w:t>
      </w:r>
      <w:r w:rsidRPr="00E12890">
        <w:rPr>
          <w:rStyle w:val="a5"/>
          <w:rFonts w:ascii="Amiri" w:hAnsi="Amiri" w:cs="Amiri"/>
          <w:sz w:val="34"/>
          <w:szCs w:val="34"/>
          <w:shd w:val="clear" w:color="auto" w:fill="auto"/>
          <w:rtl/>
        </w:rPr>
        <w:footnoteReference w:id="52"/>
      </w:r>
      <w:r w:rsidRPr="00E12890">
        <w:rPr>
          <w:rFonts w:ascii="Amiri" w:hAnsi="Amiri" w:cs="Amiri"/>
          <w:sz w:val="34"/>
          <w:szCs w:val="34"/>
          <w:shd w:val="clear" w:color="auto" w:fill="auto"/>
          <w:rtl/>
        </w:rPr>
        <w:t>)</w:t>
      </w:r>
    </w:p>
    <w:p w14:paraId="55543284" w14:textId="77777777" w:rsidR="00E12890" w:rsidRDefault="00E12890">
      <w:pPr>
        <w:bidi w:val="0"/>
        <w:rPr>
          <w:rFonts w:ascii="Amiri" w:eastAsia="Calibri" w:hAnsi="Amiri" w:cs="Amiri"/>
          <w:sz w:val="34"/>
          <w:szCs w:val="34"/>
          <w:rtl/>
        </w:rPr>
      </w:pPr>
      <w:r>
        <w:rPr>
          <w:rFonts w:ascii="Amiri" w:hAnsi="Amiri" w:cs="Amiri"/>
          <w:sz w:val="34"/>
          <w:szCs w:val="34"/>
          <w:rtl/>
        </w:rPr>
        <w:lastRenderedPageBreak/>
        <w:br w:type="page"/>
      </w:r>
    </w:p>
    <w:p w14:paraId="5E0B42BA" w14:textId="544C0EFD" w:rsidR="00200EC8" w:rsidRPr="00E12890" w:rsidRDefault="00E8450D"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lastRenderedPageBreak/>
        <w:t>9</w:t>
      </w:r>
      <w:r w:rsidR="00784C63" w:rsidRPr="00E12890">
        <w:rPr>
          <w:rFonts w:ascii="Amiri" w:hAnsi="Amiri" w:cs="Amiri"/>
          <w:b/>
          <w:bCs/>
          <w:sz w:val="34"/>
          <w:szCs w:val="34"/>
          <w:shd w:val="clear" w:color="auto" w:fill="auto"/>
          <w:rtl/>
        </w:rPr>
        <w:t xml:space="preserve">- </w:t>
      </w:r>
      <w:r w:rsidR="00200EC8" w:rsidRPr="00E12890">
        <w:rPr>
          <w:rFonts w:ascii="Amiri" w:hAnsi="Amiri" w:cs="Amiri"/>
          <w:b/>
          <w:bCs/>
          <w:sz w:val="34"/>
          <w:szCs w:val="34"/>
          <w:shd w:val="clear" w:color="auto" w:fill="auto"/>
          <w:rtl/>
        </w:rPr>
        <w:t xml:space="preserve">وقال شيخ الإسلام </w:t>
      </w:r>
      <w:hyperlink r:id="rId43" w:tgtFrame="_blank" w:history="1">
        <w:r w:rsidR="00200EC8" w:rsidRPr="00E12890">
          <w:rPr>
            <w:rStyle w:val="Hyperlink"/>
            <w:rFonts w:ascii="Amiri" w:hAnsi="Amiri" w:cs="Amiri"/>
            <w:b/>
            <w:bCs/>
            <w:color w:val="auto"/>
            <w:sz w:val="34"/>
            <w:szCs w:val="34"/>
            <w:u w:val="none"/>
            <w:shd w:val="clear" w:color="auto" w:fill="auto"/>
            <w:rtl/>
          </w:rPr>
          <w:t>ابنُ تَيميَّةَ</w:t>
        </w:r>
      </w:hyperlink>
      <w:r w:rsidR="00200EC8" w:rsidRPr="00E12890">
        <w:rPr>
          <w:rFonts w:ascii="Amiri" w:hAnsi="Amiri" w:cs="Amiri"/>
          <w:color w:val="000000"/>
          <w:sz w:val="34"/>
          <w:szCs w:val="34"/>
          <w:shd w:val="clear" w:color="auto" w:fill="auto"/>
          <w:rtl/>
        </w:rPr>
        <w:t>(ت: 728هـ)</w:t>
      </w:r>
      <w:r w:rsidR="00200EC8"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710BC2D8" w14:textId="77777777" w:rsidR="00200EC8" w:rsidRPr="00E12890" w:rsidRDefault="00200EC8"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w:t>
      </w:r>
      <w:r w:rsidRPr="00E12890">
        <w:rPr>
          <w:rFonts w:ascii="Amiri" w:hAnsi="Amiri" w:cs="Amiri"/>
          <w:sz w:val="34"/>
          <w:szCs w:val="34"/>
          <w:shd w:val="clear" w:color="auto" w:fill="auto"/>
          <w:rtl/>
        </w:rPr>
        <w:t>أمَّا دُنُوُّه نَفسِه وتَقَرُّبُه من بَعضِ عِبادِه، فهذا يُثبِتُه مَن يُثبِتُ قيامَ الأفعالِ الِاختياريَّةِ بنَفسِه، ومَجيئَه يَومَ القيامةِ، ونُزولُه واستِواءَه على العَرْشِ، وهذا مَذهَبُ أئِمَّةِ السَّلَفِ وأئِمَّةِ الإسلامِ المَشهورينَ وأهلِ الحَديثِ، والنَّقلُ عنهم بذلك مُتَواتِرٌ". (</w:t>
      </w:r>
      <w:r w:rsidRPr="00E12890">
        <w:rPr>
          <w:rStyle w:val="a5"/>
          <w:rFonts w:ascii="Amiri" w:hAnsi="Amiri" w:cs="Amiri"/>
          <w:sz w:val="34"/>
          <w:szCs w:val="34"/>
          <w:shd w:val="clear" w:color="auto" w:fill="auto"/>
          <w:rtl/>
        </w:rPr>
        <w:footnoteReference w:id="53"/>
      </w:r>
      <w:r w:rsidRPr="00E12890">
        <w:rPr>
          <w:rFonts w:ascii="Amiri" w:hAnsi="Amiri" w:cs="Amiri"/>
          <w:sz w:val="34"/>
          <w:szCs w:val="34"/>
          <w:shd w:val="clear" w:color="auto" w:fill="auto"/>
          <w:rtl/>
        </w:rPr>
        <w:t xml:space="preserve">) </w:t>
      </w:r>
    </w:p>
    <w:p w14:paraId="6B3EBA2C" w14:textId="77777777" w:rsidR="00461424" w:rsidRPr="00E12890" w:rsidRDefault="00E8450D"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10</w:t>
      </w:r>
      <w:r w:rsidR="00461424" w:rsidRPr="00E12890">
        <w:rPr>
          <w:rFonts w:ascii="Amiri" w:hAnsi="Amiri" w:cs="Amiri"/>
          <w:b/>
          <w:bCs/>
          <w:sz w:val="34"/>
          <w:szCs w:val="34"/>
          <w:shd w:val="clear" w:color="auto" w:fill="auto"/>
          <w:rtl/>
        </w:rPr>
        <w:t>- ونَقلَ</w:t>
      </w:r>
      <w:proofErr w:type="gramEnd"/>
      <w:r w:rsidR="00461424" w:rsidRPr="00E12890">
        <w:rPr>
          <w:rFonts w:ascii="Amiri" w:hAnsi="Amiri" w:cs="Amiri"/>
          <w:b/>
          <w:bCs/>
          <w:sz w:val="34"/>
          <w:szCs w:val="34"/>
          <w:shd w:val="clear" w:color="auto" w:fill="auto"/>
          <w:rtl/>
        </w:rPr>
        <w:t xml:space="preserve"> الذَّهَبيُّ</w:t>
      </w:r>
      <w:r w:rsidR="00461424" w:rsidRPr="00E12890">
        <w:rPr>
          <w:rFonts w:ascii="Amiri" w:hAnsi="Amiri" w:cs="Amiri"/>
          <w:sz w:val="34"/>
          <w:szCs w:val="34"/>
          <w:shd w:val="clear" w:color="auto" w:fill="auto"/>
          <w:rtl/>
        </w:rPr>
        <w:t>(ت: 748هـ)</w:t>
      </w:r>
      <w:r w:rsidR="00461424" w:rsidRPr="00E12890">
        <w:rPr>
          <w:rFonts w:ascii="Amiri" w:hAnsi="Amiri" w:cs="Amiri"/>
          <w:b/>
          <w:bCs/>
          <w:sz w:val="34"/>
          <w:szCs w:val="34"/>
          <w:shd w:val="clear" w:color="auto" w:fill="auto"/>
          <w:rtl/>
        </w:rPr>
        <w:t xml:space="preserve"> عن ابنِ القَيِّمِ </w:t>
      </w:r>
      <w:r w:rsidR="00461424" w:rsidRPr="00E12890">
        <w:rPr>
          <w:rFonts w:ascii="Amiri" w:hAnsi="Amiri" w:cs="Amiri"/>
          <w:sz w:val="34"/>
          <w:szCs w:val="34"/>
          <w:shd w:val="clear" w:color="auto" w:fill="auto"/>
          <w:rtl/>
        </w:rPr>
        <w:t>(ت: 751هـ)</w:t>
      </w:r>
      <w:r w:rsidR="00461424" w:rsidRPr="00E12890">
        <w:rPr>
          <w:rFonts w:ascii="Amiri" w:hAnsi="Amiri" w:cs="Amiri"/>
          <w:b/>
          <w:bCs/>
          <w:sz w:val="34"/>
          <w:szCs w:val="34"/>
          <w:shd w:val="clear" w:color="auto" w:fill="auto"/>
          <w:rtl/>
        </w:rPr>
        <w:t xml:space="preserve"> - رحمهما الله- مُقَرِّرًا قَولَه: </w:t>
      </w:r>
    </w:p>
    <w:p w14:paraId="607924CA" w14:textId="77777777" w:rsidR="00461424" w:rsidRPr="00E12890" w:rsidRDefault="00461424"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Fonts w:ascii="Amiri" w:hAnsi="Amiri" w:cs="Amiri"/>
          <w:sz w:val="34"/>
          <w:szCs w:val="34"/>
          <w:shd w:val="clear" w:color="auto" w:fill="auto"/>
          <w:rtl/>
        </w:rPr>
        <w:t>"قد دَلَّ القُرآنُ والسُّنَّةُ والإجماعُ على أنَّه سُبحانَه يَجيءُ يَومَ القيامةِ، ويَنزِلُ لفَصلِ القَضاءِ بينَ عِبادِه، ويَأتي في ظُلَلٍ من الغَمامِ والمَلائِكةُ". (</w:t>
      </w:r>
      <w:r w:rsidRPr="00E12890">
        <w:rPr>
          <w:rStyle w:val="a5"/>
          <w:rFonts w:ascii="Amiri" w:hAnsi="Amiri" w:cs="Amiri"/>
          <w:sz w:val="34"/>
          <w:szCs w:val="34"/>
          <w:shd w:val="clear" w:color="auto" w:fill="auto"/>
          <w:vertAlign w:val="baseline"/>
          <w:rtl/>
        </w:rPr>
        <w:footnoteReference w:id="54"/>
      </w:r>
      <w:r w:rsidRPr="00E12890">
        <w:rPr>
          <w:rFonts w:ascii="Amiri" w:hAnsi="Amiri" w:cs="Amiri"/>
          <w:sz w:val="34"/>
          <w:szCs w:val="34"/>
          <w:shd w:val="clear" w:color="auto" w:fill="auto"/>
          <w:rtl/>
        </w:rPr>
        <w:t>)</w:t>
      </w:r>
    </w:p>
    <w:p w14:paraId="22854E7F" w14:textId="4F348791" w:rsidR="005521CC" w:rsidRPr="00E12890" w:rsidRDefault="00E8450D"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b/>
          <w:bCs/>
          <w:sz w:val="34"/>
          <w:szCs w:val="34"/>
          <w:shd w:val="clear" w:color="auto" w:fill="auto"/>
          <w:rtl/>
        </w:rPr>
        <w:t>11</w:t>
      </w:r>
      <w:r w:rsidR="00784C63" w:rsidRPr="00E12890">
        <w:rPr>
          <w:rFonts w:ascii="Amiri" w:hAnsi="Amiri" w:cs="Amiri"/>
          <w:b/>
          <w:bCs/>
          <w:sz w:val="34"/>
          <w:szCs w:val="34"/>
          <w:shd w:val="clear" w:color="auto" w:fill="auto"/>
          <w:rtl/>
        </w:rPr>
        <w:t xml:space="preserve">- </w:t>
      </w:r>
      <w:r w:rsidR="005521CC" w:rsidRPr="00E12890">
        <w:rPr>
          <w:rFonts w:ascii="Amiri" w:hAnsi="Amiri" w:cs="Amiri"/>
          <w:b/>
          <w:bCs/>
          <w:sz w:val="34"/>
          <w:szCs w:val="34"/>
          <w:shd w:val="clear" w:color="auto" w:fill="auto"/>
          <w:rtl/>
        </w:rPr>
        <w:t>وقال</w:t>
      </w:r>
      <w:proofErr w:type="gramEnd"/>
      <w:r w:rsidR="005521CC" w:rsidRPr="00E12890">
        <w:rPr>
          <w:rFonts w:ascii="Amiri" w:hAnsi="Amiri" w:cs="Amiri"/>
          <w:b/>
          <w:bCs/>
          <w:sz w:val="34"/>
          <w:szCs w:val="34"/>
          <w:shd w:val="clear" w:color="auto" w:fill="auto"/>
          <w:rtl/>
        </w:rPr>
        <w:t xml:space="preserve"> </w:t>
      </w:r>
      <w:r w:rsidR="00F41E5F" w:rsidRPr="00E12890">
        <w:rPr>
          <w:rFonts w:ascii="Amiri" w:hAnsi="Amiri" w:cs="Amiri"/>
          <w:b/>
          <w:bCs/>
          <w:sz w:val="34"/>
          <w:szCs w:val="34"/>
          <w:shd w:val="clear" w:color="auto" w:fill="auto"/>
          <w:rtl/>
        </w:rPr>
        <w:t xml:space="preserve">شمس الدين </w:t>
      </w:r>
      <w:r w:rsidR="005521CC" w:rsidRPr="00E12890">
        <w:rPr>
          <w:rFonts w:ascii="Amiri" w:hAnsi="Amiri" w:cs="Amiri"/>
          <w:b/>
          <w:bCs/>
          <w:sz w:val="34"/>
          <w:szCs w:val="34"/>
          <w:shd w:val="clear" w:color="auto" w:fill="auto"/>
          <w:rtl/>
        </w:rPr>
        <w:t>ابن الموصلي</w:t>
      </w:r>
      <w:r w:rsidR="005521CC" w:rsidRPr="00E12890">
        <w:rPr>
          <w:rFonts w:ascii="Amiri" w:hAnsi="Amiri" w:cs="Amiri"/>
          <w:color w:val="000000"/>
          <w:sz w:val="34"/>
          <w:szCs w:val="34"/>
          <w:shd w:val="clear" w:color="auto" w:fill="auto"/>
          <w:rtl/>
        </w:rPr>
        <w:t>(ت: 774هـ)</w:t>
      </w:r>
      <w:r w:rsidR="005521CC"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6F21344D" w14:textId="67913FB3" w:rsidR="00E12890" w:rsidRDefault="005521C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"قَولُه</w:t>
      </w:r>
      <w:proofErr w:type="gramStart"/>
      <w:r w:rsidRPr="00E12890">
        <w:rPr>
          <w:rFonts w:ascii="Amiri" w:eastAsia="Times New Roman" w:hAnsi="Amiri" w:cs="Amiri"/>
          <w:b/>
          <w:bCs/>
          <w:sz w:val="34"/>
          <w:szCs w:val="34"/>
          <w:shd w:val="clear" w:color="auto" w:fill="auto"/>
          <w:rtl/>
        </w:rPr>
        <w:t>: ﴿</w:t>
      </w:r>
      <w:proofErr w:type="gramEnd"/>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الآية: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فعَطْفُ مَجيءِ المَلَكِ على مَجيئِه سُبحانَه يَدُلُّ على تَغايُرِ المَجيئينِ، وأنَّ مَجيئَه سُبحانَه حَقيقةٌ، كما أنَّ مَجيءَ المَلكِ حَقيقةٌ، بَل مَجيءُ الرَّبِّ سُبحانَه أَولى أن يَكونَ حَقيقةً من مَجيءِ المَلَكِ".(</w:t>
      </w:r>
      <w:r w:rsidRPr="00E12890">
        <w:rPr>
          <w:rStyle w:val="a5"/>
          <w:rFonts w:ascii="Amiri" w:hAnsi="Amiri" w:cs="Amiri"/>
          <w:sz w:val="34"/>
          <w:szCs w:val="34"/>
          <w:shd w:val="clear" w:color="auto" w:fill="auto"/>
          <w:rtl/>
        </w:rPr>
        <w:footnoteReference w:id="55"/>
      </w:r>
      <w:r w:rsidRPr="00E12890">
        <w:rPr>
          <w:rFonts w:ascii="Amiri" w:hAnsi="Amiri" w:cs="Amiri"/>
          <w:sz w:val="34"/>
          <w:szCs w:val="34"/>
          <w:shd w:val="clear" w:color="auto" w:fill="auto"/>
          <w:rtl/>
        </w:rPr>
        <w:t>)</w:t>
      </w:r>
    </w:p>
    <w:p w14:paraId="4A459ABB" w14:textId="77777777" w:rsidR="00E12890" w:rsidRDefault="00E12890">
      <w:pPr>
        <w:bidi w:val="0"/>
        <w:rPr>
          <w:rFonts w:ascii="Amiri" w:eastAsia="Calibri" w:hAnsi="Amiri" w:cs="Amiri"/>
          <w:sz w:val="34"/>
          <w:szCs w:val="34"/>
          <w:rtl/>
        </w:rPr>
      </w:pPr>
      <w:r>
        <w:rPr>
          <w:rFonts w:ascii="Amiri" w:hAnsi="Amiri" w:cs="Amiri"/>
          <w:sz w:val="34"/>
          <w:szCs w:val="34"/>
          <w:rtl/>
        </w:rPr>
        <w:br w:type="page"/>
      </w:r>
    </w:p>
    <w:p w14:paraId="67E069D4" w14:textId="77777777" w:rsidR="00461424" w:rsidRPr="00E12890" w:rsidRDefault="005521CC"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sz w:val="34"/>
          <w:szCs w:val="34"/>
          <w:shd w:val="clear" w:color="auto" w:fill="auto"/>
          <w:rtl/>
        </w:rPr>
        <w:lastRenderedPageBreak/>
        <w:t xml:space="preserve"> </w:t>
      </w:r>
      <w:r w:rsidR="00E8450D" w:rsidRPr="00E12890">
        <w:rPr>
          <w:rFonts w:ascii="Amiri" w:hAnsi="Amiri" w:cs="Amiri"/>
          <w:b/>
          <w:bCs/>
          <w:sz w:val="34"/>
          <w:szCs w:val="34"/>
          <w:shd w:val="clear" w:color="auto" w:fill="auto"/>
          <w:rtl/>
        </w:rPr>
        <w:t>12</w:t>
      </w:r>
      <w:r w:rsidR="00461424" w:rsidRPr="00E12890">
        <w:rPr>
          <w:rFonts w:ascii="Amiri" w:hAnsi="Amiri" w:cs="Amiri"/>
          <w:b/>
          <w:bCs/>
          <w:sz w:val="34"/>
          <w:szCs w:val="34"/>
          <w:shd w:val="clear" w:color="auto" w:fill="auto"/>
          <w:rtl/>
        </w:rPr>
        <w:t>- ويقول الحافظُ</w:t>
      </w:r>
      <w:r w:rsidR="00461424" w:rsidRPr="00E12890">
        <w:rPr>
          <w:rFonts w:ascii="Amiri" w:hAnsi="Amiri" w:cs="Amiri"/>
          <w:b/>
          <w:bCs/>
          <w:sz w:val="34"/>
          <w:szCs w:val="34"/>
          <w:shd w:val="clear" w:color="auto" w:fill="auto"/>
        </w:rPr>
        <w:t> </w:t>
      </w:r>
      <w:hyperlink r:id="rId44" w:tgtFrame="_blank" w:history="1">
        <w:r w:rsidR="00461424" w:rsidRPr="00E12890">
          <w:rPr>
            <w:rFonts w:ascii="Amiri" w:hAnsi="Amiri" w:cs="Amiri"/>
            <w:b/>
            <w:bCs/>
            <w:sz w:val="34"/>
            <w:szCs w:val="34"/>
            <w:shd w:val="clear" w:color="auto" w:fill="auto"/>
            <w:rtl/>
          </w:rPr>
          <w:t>ابنُ رَجَب</w:t>
        </w:r>
      </w:hyperlink>
      <w:r w:rsidR="00461424" w:rsidRPr="00E12890">
        <w:rPr>
          <w:rFonts w:ascii="Amiri" w:hAnsi="Amiri" w:cs="Amiri"/>
          <w:b/>
          <w:bCs/>
          <w:sz w:val="34"/>
          <w:szCs w:val="34"/>
          <w:shd w:val="clear" w:color="auto" w:fill="auto"/>
        </w:rPr>
        <w:t> </w:t>
      </w:r>
      <w:r w:rsidR="00461424" w:rsidRPr="00E12890">
        <w:rPr>
          <w:rFonts w:ascii="Amiri" w:hAnsi="Amiri" w:cs="Amiri"/>
          <w:b/>
          <w:bCs/>
          <w:sz w:val="34"/>
          <w:szCs w:val="34"/>
          <w:shd w:val="clear" w:color="auto" w:fill="auto"/>
          <w:rtl/>
        </w:rPr>
        <w:t>الحنبلي</w:t>
      </w:r>
      <w:r w:rsidR="00461424" w:rsidRPr="00E12890">
        <w:rPr>
          <w:rFonts w:ascii="Amiri" w:hAnsi="Amiri" w:cs="Amiri"/>
          <w:sz w:val="34"/>
          <w:szCs w:val="34"/>
          <w:shd w:val="clear" w:color="auto" w:fill="auto"/>
          <w:rtl/>
        </w:rPr>
        <w:t xml:space="preserve"> (ت: 795هـ) </w:t>
      </w:r>
      <w:r w:rsidR="00461424" w:rsidRPr="00E12890">
        <w:rPr>
          <w:rFonts w:ascii="Amiri" w:hAnsi="Amiri" w:cs="Amiri"/>
          <w:b/>
          <w:bCs/>
          <w:sz w:val="34"/>
          <w:szCs w:val="34"/>
          <w:shd w:val="clear" w:color="auto" w:fill="auto"/>
          <w:rtl/>
        </w:rPr>
        <w:t xml:space="preserve">- رحمه الله- وهو يعدد الأقوال الواردة في </w:t>
      </w:r>
      <w:r w:rsidR="00461424" w:rsidRPr="00E12890">
        <w:rPr>
          <w:rStyle w:val="ayatext"/>
          <w:rFonts w:ascii="Amiri" w:hAnsi="Amiri" w:cs="Amiri"/>
          <w:b/>
          <w:bCs/>
          <w:sz w:val="34"/>
          <w:szCs w:val="34"/>
          <w:shd w:val="clear" w:color="auto" w:fill="auto"/>
          <w:rtl/>
        </w:rPr>
        <w:t xml:space="preserve">صِفَتيِ </w:t>
      </w:r>
      <w:r w:rsidR="00461424" w:rsidRPr="00E12890">
        <w:rPr>
          <w:rFonts w:ascii="Amiri" w:hAnsi="Amiri" w:cs="Amiri"/>
          <w:sz w:val="34"/>
          <w:szCs w:val="34"/>
          <w:shd w:val="clear" w:color="auto" w:fill="auto"/>
          <w:rtl/>
        </w:rPr>
        <w:t>"</w:t>
      </w:r>
      <w:r w:rsidR="00461424" w:rsidRPr="00E12890">
        <w:rPr>
          <w:rFonts w:ascii="Amiri" w:hAnsi="Amiri" w:cs="Amiri"/>
          <w:b/>
          <w:bCs/>
          <w:sz w:val="34"/>
          <w:szCs w:val="34"/>
          <w:shd w:val="clear" w:color="auto" w:fill="auto"/>
          <w:rtl/>
        </w:rPr>
        <w:t xml:space="preserve"> الإِتْيَانِ وَالْمَجيءِ </w:t>
      </w:r>
      <w:r w:rsidR="00461424" w:rsidRPr="00E12890">
        <w:rPr>
          <w:rStyle w:val="a9"/>
          <w:rFonts w:ascii="Amiri" w:hAnsi="Amiri" w:cs="Amiri"/>
          <w:sz w:val="34"/>
          <w:szCs w:val="34"/>
          <w:bdr w:val="none" w:sz="0" w:space="0" w:color="auto" w:frame="1"/>
          <w:shd w:val="clear" w:color="auto" w:fill="auto"/>
          <w:rtl/>
        </w:rPr>
        <w:t>"</w:t>
      </w:r>
      <w:r w:rsidR="00461424" w:rsidRPr="00E12890">
        <w:rPr>
          <w:rFonts w:ascii="Amiri" w:hAnsi="Amiri" w:cs="Amiri"/>
          <w:b/>
          <w:bCs/>
          <w:sz w:val="34"/>
          <w:szCs w:val="34"/>
          <w:shd w:val="clear" w:color="auto" w:fill="auto"/>
          <w:rtl/>
        </w:rPr>
        <w:t>:</w:t>
      </w:r>
      <w:r w:rsidR="00461424" w:rsidRPr="00E12890">
        <w:rPr>
          <w:rFonts w:ascii="Amiri" w:hAnsi="Amiri" w:cs="Amiri"/>
          <w:b/>
          <w:bCs/>
          <w:sz w:val="34"/>
          <w:szCs w:val="34"/>
          <w:shd w:val="clear" w:color="auto" w:fill="auto"/>
        </w:rPr>
        <w:t> </w:t>
      </w:r>
    </w:p>
    <w:p w14:paraId="242D6254" w14:textId="77777777" w:rsidR="00E12890" w:rsidRDefault="00D8013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 xml:space="preserve">لَم يَتَأوَّلِ الصَّحابةُ ولا التَّابِعونَ شَيئًا من ذلك، ولا أخرَجوه عن مَدلولِه، بَل رُوِيَ عنهم ما يَدُلُّ على تَقريرِه والإيمانِ به وإمرارِه كما جاءَ... وأصحابُنا في هذا على </w:t>
      </w:r>
      <w:r w:rsidRPr="00E12890">
        <w:rPr>
          <w:rFonts w:ascii="Amiri" w:hAnsi="Amiri" w:cs="Amiri"/>
          <w:b/>
          <w:bCs/>
          <w:sz w:val="34"/>
          <w:szCs w:val="34"/>
          <w:shd w:val="clear" w:color="auto" w:fill="auto"/>
          <w:rtl/>
        </w:rPr>
        <w:t>ثَلاثِ فِرَقٍ</w:t>
      </w:r>
      <w:r w:rsidRPr="00E12890">
        <w:rPr>
          <w:rFonts w:ascii="Amiri" w:hAnsi="Amiri" w:cs="Amiri"/>
          <w:b/>
          <w:bCs/>
          <w:sz w:val="34"/>
          <w:szCs w:val="34"/>
          <w:shd w:val="clear" w:color="auto" w:fill="auto"/>
        </w:rPr>
        <w:t>:</w:t>
      </w:r>
    </w:p>
    <w:p w14:paraId="3AC5E6E5" w14:textId="77777777" w:rsidR="00E12890" w:rsidRDefault="00D8013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فمنهم:</w:t>
      </w:r>
      <w:r w:rsidRPr="00E12890">
        <w:rPr>
          <w:rFonts w:ascii="Amiri" w:hAnsi="Amiri" w:cs="Amiri"/>
          <w:sz w:val="34"/>
          <w:szCs w:val="34"/>
          <w:shd w:val="clear" w:color="auto" w:fill="auto"/>
          <w:rtl/>
        </w:rPr>
        <w:t xml:space="preserve"> مَن يُثبِتُ المَجيءَ والإتيانَ، ويُصرحُ بلوازِمِ ذلك في المَخلوقاتِ، ورَبَّما ذَكروه عن</w:t>
      </w:r>
      <w:r w:rsidRPr="00E12890">
        <w:rPr>
          <w:rFonts w:ascii="Amiri" w:hAnsi="Amiri" w:cs="Amiri"/>
          <w:sz w:val="34"/>
          <w:szCs w:val="34"/>
          <w:shd w:val="clear" w:color="auto" w:fill="auto"/>
        </w:rPr>
        <w:t> </w:t>
      </w:r>
      <w:hyperlink r:id="rId45" w:tgtFrame="_blank" w:history="1">
        <w:r w:rsidRPr="00E12890">
          <w:rPr>
            <w:rFonts w:ascii="Amiri" w:hAnsi="Amiri" w:cs="Amiri"/>
            <w:sz w:val="34"/>
            <w:szCs w:val="34"/>
            <w:shd w:val="clear" w:color="auto" w:fill="auto"/>
            <w:rtl/>
          </w:rPr>
          <w:t>أحمَدَ</w:t>
        </w:r>
      </w:hyperlink>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من وُجوهٍ لا تَصِحُّ أسانيدُها عنه</w:t>
      </w:r>
      <w:r w:rsidRPr="00E12890">
        <w:rPr>
          <w:rFonts w:ascii="Amiri" w:hAnsi="Amiri" w:cs="Amiri"/>
          <w:sz w:val="34"/>
          <w:szCs w:val="34"/>
          <w:shd w:val="clear" w:color="auto" w:fill="auto"/>
        </w:rPr>
        <w:t>.</w:t>
      </w:r>
    </w:p>
    <w:p w14:paraId="1F5EDDF3" w14:textId="77777777" w:rsidR="00E12890" w:rsidRDefault="00D8013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ومنهم:</w:t>
      </w:r>
      <w:r w:rsidRPr="00E12890">
        <w:rPr>
          <w:rFonts w:ascii="Amiri" w:hAnsi="Amiri" w:cs="Amiri"/>
          <w:sz w:val="34"/>
          <w:szCs w:val="34"/>
          <w:shd w:val="clear" w:color="auto" w:fill="auto"/>
          <w:rtl/>
        </w:rPr>
        <w:t xml:space="preserve"> مَن يَتَأوَّلُ ذلك على مَجيءِ أمرِه</w:t>
      </w:r>
      <w:r w:rsidRPr="00E12890">
        <w:rPr>
          <w:rFonts w:ascii="Amiri" w:hAnsi="Amiri" w:cs="Amiri"/>
          <w:sz w:val="34"/>
          <w:szCs w:val="34"/>
          <w:shd w:val="clear" w:color="auto" w:fill="auto"/>
        </w:rPr>
        <w:t>.</w:t>
      </w:r>
    </w:p>
    <w:p w14:paraId="48F6D358" w14:textId="77777777" w:rsidR="00E12890" w:rsidRDefault="00D8013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ومنهم:</w:t>
      </w:r>
      <w:r w:rsidRPr="00E12890">
        <w:rPr>
          <w:rFonts w:ascii="Amiri" w:hAnsi="Amiri" w:cs="Amiri"/>
          <w:sz w:val="34"/>
          <w:szCs w:val="34"/>
          <w:shd w:val="clear" w:color="auto" w:fill="auto"/>
          <w:rtl/>
        </w:rPr>
        <w:t xml:space="preserve"> مَن يُقِرُّ ذلك، ويُمِرُّه كما جاءَ ولا يُفَسِّرُه، ويَقولُ: هو مَجيءٌ وإتيانٌ يَليقُ بجَلالِ اللهِ وعَظَمَتِه سُبحانَه</w:t>
      </w:r>
      <w:r w:rsidRPr="00E12890">
        <w:rPr>
          <w:rFonts w:ascii="Amiri" w:hAnsi="Amiri" w:cs="Amiri"/>
          <w:sz w:val="34"/>
          <w:szCs w:val="34"/>
          <w:shd w:val="clear" w:color="auto" w:fill="auto"/>
        </w:rPr>
        <w:t>.</w:t>
      </w:r>
    </w:p>
    <w:p w14:paraId="2748CD99" w14:textId="1C4E690D" w:rsidR="00D80131" w:rsidRPr="00E12890" w:rsidRDefault="00D8013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وهذا هو الصَّحيحُ:</w:t>
      </w:r>
      <w:r w:rsidRPr="00E12890">
        <w:rPr>
          <w:rFonts w:ascii="Amiri" w:hAnsi="Amiri" w:cs="Amiri"/>
          <w:sz w:val="34"/>
          <w:szCs w:val="34"/>
          <w:shd w:val="clear" w:color="auto" w:fill="auto"/>
          <w:rtl/>
        </w:rPr>
        <w:t xml:space="preserve"> عن</w:t>
      </w:r>
      <w:r w:rsidRPr="00E12890">
        <w:rPr>
          <w:rFonts w:ascii="Amiri" w:hAnsi="Amiri" w:cs="Amiri"/>
          <w:sz w:val="34"/>
          <w:szCs w:val="34"/>
          <w:shd w:val="clear" w:color="auto" w:fill="auto"/>
        </w:rPr>
        <w:t> </w:t>
      </w:r>
      <w:hyperlink r:id="rId46" w:tgtFrame="_blank" w:history="1">
        <w:r w:rsidRPr="00E12890">
          <w:rPr>
            <w:rFonts w:ascii="Amiri" w:hAnsi="Amiri" w:cs="Amiri"/>
            <w:sz w:val="34"/>
            <w:szCs w:val="34"/>
            <w:shd w:val="clear" w:color="auto" w:fill="auto"/>
            <w:rtl/>
          </w:rPr>
          <w:t>أحمَدَ</w:t>
        </w:r>
      </w:hyperlink>
      <w:r w:rsidRPr="00E12890">
        <w:rPr>
          <w:rFonts w:ascii="Amiri" w:hAnsi="Amiri" w:cs="Amiri"/>
          <w:sz w:val="34"/>
          <w:szCs w:val="34"/>
          <w:shd w:val="clear" w:color="auto" w:fill="auto"/>
          <w:rtl/>
        </w:rPr>
        <w:t>، ومن قَبلَه من السَّلَفِ، وهو قَولُ إسحاقَ</w:t>
      </w:r>
      <w:r w:rsidR="00E12890">
        <w:rPr>
          <w:rFonts w:ascii="Amiri" w:hAnsi="Amiri" w:cs="Amiri" w:hint="cs"/>
          <w:sz w:val="34"/>
          <w:szCs w:val="34"/>
          <w:shd w:val="clear" w:color="auto" w:fill="auto"/>
          <w:rtl/>
        </w:rPr>
        <w:t xml:space="preserve"> </w:t>
      </w:r>
      <w:r w:rsidRPr="00E12890">
        <w:rPr>
          <w:rFonts w:ascii="Amiri" w:hAnsi="Amiri" w:cs="Amiri"/>
          <w:sz w:val="34"/>
          <w:szCs w:val="34"/>
          <w:shd w:val="clear" w:color="auto" w:fill="auto"/>
          <w:rtl/>
        </w:rPr>
        <w:t>وغَيرِه من الأئِمةِ</w:t>
      </w:r>
      <w:proofErr w:type="gramStart"/>
      <w:r w:rsidRPr="00E12890">
        <w:rPr>
          <w:rFonts w:ascii="Amiri" w:hAnsi="Amiri" w:cs="Amiri"/>
          <w:sz w:val="34"/>
          <w:szCs w:val="34"/>
          <w:shd w:val="clear" w:color="auto" w:fill="auto"/>
          <w:rtl/>
        </w:rPr>
        <w:t>"</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w:t>
      </w:r>
      <w:proofErr w:type="gramEnd"/>
      <w:r w:rsidRPr="00E12890">
        <w:rPr>
          <w:rStyle w:val="a5"/>
          <w:rFonts w:ascii="Amiri" w:hAnsi="Amiri" w:cs="Amiri"/>
          <w:sz w:val="34"/>
          <w:szCs w:val="34"/>
          <w:shd w:val="clear" w:color="auto" w:fill="auto"/>
          <w:rtl/>
        </w:rPr>
        <w:footnoteReference w:id="56"/>
      </w:r>
      <w:r w:rsidRPr="00E12890">
        <w:rPr>
          <w:rFonts w:ascii="Amiri" w:hAnsi="Amiri" w:cs="Amiri"/>
          <w:sz w:val="34"/>
          <w:szCs w:val="34"/>
          <w:shd w:val="clear" w:color="auto" w:fill="auto"/>
          <w:rtl/>
        </w:rPr>
        <w:t>)</w:t>
      </w:r>
    </w:p>
    <w:p w14:paraId="2F04296B" w14:textId="0720DB89" w:rsidR="00304426" w:rsidRDefault="006002A4"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1</w:t>
      </w:r>
      <w:r w:rsidR="00E8450D" w:rsidRPr="00E12890">
        <w:rPr>
          <w:rFonts w:ascii="Amiri" w:hAnsi="Amiri" w:cs="Amiri"/>
          <w:b/>
          <w:bCs/>
          <w:sz w:val="34"/>
          <w:szCs w:val="34"/>
          <w:shd w:val="clear" w:color="auto" w:fill="auto"/>
          <w:rtl/>
        </w:rPr>
        <w:t>3</w:t>
      </w:r>
      <w:r w:rsidR="00784C63" w:rsidRPr="00E12890">
        <w:rPr>
          <w:rFonts w:ascii="Amiri" w:hAnsi="Amiri" w:cs="Amiri"/>
          <w:b/>
          <w:bCs/>
          <w:sz w:val="34"/>
          <w:szCs w:val="34"/>
          <w:shd w:val="clear" w:color="auto" w:fill="auto"/>
          <w:rtl/>
        </w:rPr>
        <w:t>-</w:t>
      </w:r>
      <w:r w:rsidR="00304426" w:rsidRPr="00E12890">
        <w:rPr>
          <w:rFonts w:ascii="Amiri" w:hAnsi="Amiri" w:cs="Amiri"/>
          <w:b/>
          <w:bCs/>
          <w:sz w:val="34"/>
          <w:szCs w:val="34"/>
          <w:shd w:val="clear" w:color="auto" w:fill="auto"/>
          <w:rtl/>
        </w:rPr>
        <w:t xml:space="preserve"> </w:t>
      </w:r>
      <w:r w:rsidR="00592ADA" w:rsidRPr="00E12890">
        <w:rPr>
          <w:rFonts w:ascii="Amiri" w:hAnsi="Amiri" w:cs="Amiri"/>
          <w:b/>
          <w:bCs/>
          <w:sz w:val="34"/>
          <w:szCs w:val="34"/>
          <w:shd w:val="clear" w:color="auto" w:fill="auto"/>
          <w:rtl/>
        </w:rPr>
        <w:t>و</w:t>
      </w:r>
      <w:r w:rsidR="00304426" w:rsidRPr="00E12890">
        <w:rPr>
          <w:rFonts w:ascii="Amiri" w:hAnsi="Amiri" w:cs="Amiri"/>
          <w:b/>
          <w:bCs/>
          <w:sz w:val="34"/>
          <w:szCs w:val="34"/>
          <w:shd w:val="clear" w:color="auto" w:fill="auto"/>
          <w:rtl/>
        </w:rPr>
        <w:t>قال</w:t>
      </w:r>
      <w:r w:rsidR="00304426" w:rsidRPr="00E12890">
        <w:rPr>
          <w:rFonts w:ascii="Amiri" w:hAnsi="Amiri" w:cs="Amiri"/>
          <w:b/>
          <w:bCs/>
          <w:sz w:val="34"/>
          <w:szCs w:val="34"/>
          <w:shd w:val="clear" w:color="auto" w:fill="auto"/>
        </w:rPr>
        <w:t> </w:t>
      </w:r>
      <w:hyperlink r:id="rId47" w:tgtFrame="_blank" w:history="1">
        <w:r w:rsidR="00304426" w:rsidRPr="00E12890">
          <w:rPr>
            <w:rStyle w:val="Hyperlink"/>
            <w:rFonts w:ascii="Amiri" w:hAnsi="Amiri" w:cs="Amiri"/>
            <w:b/>
            <w:bCs/>
            <w:color w:val="auto"/>
            <w:sz w:val="34"/>
            <w:szCs w:val="34"/>
            <w:u w:val="none"/>
            <w:shd w:val="clear" w:color="auto" w:fill="auto"/>
            <w:rtl/>
          </w:rPr>
          <w:t>أبو الثَّناءِ شهاب الدين الألوسيُّ</w:t>
        </w:r>
      </w:hyperlink>
      <w:r w:rsidR="00304426" w:rsidRPr="00E12890">
        <w:rPr>
          <w:rFonts w:ascii="Amiri" w:hAnsi="Amiri" w:cs="Amiri"/>
          <w:sz w:val="34"/>
          <w:szCs w:val="34"/>
          <w:shd w:val="clear" w:color="auto" w:fill="auto"/>
          <w:rtl/>
        </w:rPr>
        <w:t xml:space="preserve">(ت: 1270هـ) </w:t>
      </w:r>
      <w:r w:rsidR="00304426" w:rsidRPr="00E12890">
        <w:rPr>
          <w:rFonts w:ascii="Amiri" w:hAnsi="Amiri" w:cs="Amiri"/>
          <w:b/>
          <w:bCs/>
          <w:sz w:val="34"/>
          <w:szCs w:val="34"/>
          <w:shd w:val="clear" w:color="auto" w:fill="auto"/>
          <w:rtl/>
        </w:rPr>
        <w:t>- رحمه الله-:</w:t>
      </w:r>
      <w:r w:rsidR="00304426" w:rsidRPr="00E12890">
        <w:rPr>
          <w:rFonts w:ascii="Amiri" w:hAnsi="Amiri" w:cs="Amiri"/>
          <w:b/>
          <w:bCs/>
          <w:sz w:val="34"/>
          <w:szCs w:val="34"/>
          <w:shd w:val="clear" w:color="auto" w:fill="auto"/>
        </w:rPr>
        <w:t> </w:t>
      </w:r>
    </w:p>
    <w:p w14:paraId="4DB5C89C" w14:textId="77777777" w:rsidR="00304426" w:rsidRPr="00E12890" w:rsidRDefault="00304426" w:rsidP="00E12890">
      <w:pPr>
        <w:pStyle w:val="a3"/>
        <w:widowControl w:val="0"/>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قَولُه سُبحانَه</w:t>
      </w:r>
      <w:r w:rsidRPr="00E12890">
        <w:rPr>
          <w:rFonts w:ascii="Amiri" w:hAnsi="Amiri" w:cs="Amiri"/>
          <w:b/>
          <w:bCs/>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b/>
          <w:bCs/>
          <w:sz w:val="34"/>
          <w:szCs w:val="34"/>
          <w:shd w:val="clear" w:color="auto" w:fill="auto"/>
        </w:rPr>
        <w:t> </w:t>
      </w:r>
      <w:r w:rsidRPr="00E12890">
        <w:rPr>
          <w:rStyle w:val="aaya"/>
          <w:rFonts w:ascii="Amiri" w:hAnsi="Amiri" w:cs="Amiri"/>
          <w:b/>
          <w:bCs/>
          <w:sz w:val="34"/>
          <w:szCs w:val="34"/>
          <w:shd w:val="clear" w:color="auto" w:fill="auto"/>
          <w:rtl/>
        </w:rPr>
        <w:t>وَأَشْرَقَتِ الْأَرْضُ بِنُورِ رَبِّهَا</w:t>
      </w:r>
      <w:r w:rsidRPr="00E12890">
        <w:rPr>
          <w:rFonts w:ascii="Amiri" w:hAnsi="Amiri" w:cs="Amiri"/>
          <w:sz w:val="34"/>
          <w:szCs w:val="34"/>
          <w:shd w:val="clear" w:color="auto" w:fill="auto"/>
        </w:rPr>
        <w:t> </w:t>
      </w:r>
      <w:r w:rsidRPr="00E12890">
        <w:rPr>
          <w:rFonts w:ascii="Amiri" w:eastAsia="Times New Roman" w:hAnsi="Amiri" w:cs="Amiri"/>
          <w:b/>
          <w:bCs/>
          <w:sz w:val="34"/>
          <w:szCs w:val="34"/>
          <w:shd w:val="clear" w:color="auto" w:fill="auto"/>
          <w:rtl/>
        </w:rPr>
        <w:t>﴾</w:t>
      </w:r>
      <w:r w:rsidRPr="00E12890">
        <w:rPr>
          <w:rStyle w:val="sora"/>
          <w:rFonts w:ascii="Amiri" w:hAnsi="Amiri" w:cs="Amiri"/>
          <w:sz w:val="34"/>
          <w:szCs w:val="34"/>
          <w:shd w:val="clear" w:color="auto" w:fill="auto"/>
        </w:rPr>
        <w:t xml:space="preserve"> </w:t>
      </w:r>
      <w:hyperlink r:id="rId48" w:tgtFrame="_blank" w:history="1">
        <w:r w:rsidRPr="00E12890">
          <w:rPr>
            <w:rStyle w:val="Hyperlink"/>
            <w:rFonts w:ascii="Amiri" w:hAnsi="Amiri" w:cs="Amiri"/>
            <w:color w:val="auto"/>
            <w:sz w:val="34"/>
            <w:szCs w:val="34"/>
            <w:u w:val="none"/>
            <w:shd w:val="clear" w:color="auto" w:fill="auto"/>
            <w:rtl/>
          </w:rPr>
          <w:t xml:space="preserve"> (الزمر: 69)</w:t>
        </w:r>
        <w:r w:rsidRPr="00E12890">
          <w:rPr>
            <w:rStyle w:val="Hyperlink"/>
            <w:rFonts w:ascii="Amiri" w:hAnsi="Amiri" w:cs="Amiri"/>
            <w:color w:val="auto"/>
            <w:sz w:val="34"/>
            <w:szCs w:val="34"/>
            <w:u w:val="none"/>
            <w:shd w:val="clear" w:color="auto" w:fill="auto"/>
          </w:rPr>
          <w:t> </w:t>
        </w:r>
      </w:hyperlink>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إشارةٌ إلى تَجلِّيه عزَّ وجَلَّ لفَصلِ القَضاءِ، وقد يُعَبَّرُ عنه بالإتيانِ، وقد صَرَّحَ به في قَولِه تعالى:</w:t>
      </w:r>
    </w:p>
    <w:p w14:paraId="51DDE13D" w14:textId="77777777" w:rsidR="005517B6" w:rsidRPr="00E12890" w:rsidRDefault="00304426" w:rsidP="00E12890">
      <w:pPr>
        <w:pStyle w:val="a3"/>
        <w:widowControl w:val="0"/>
        <w:spacing w:before="40" w:after="40" w:line="240" w:lineRule="auto"/>
        <w:ind w:firstLine="397"/>
        <w:jc w:val="both"/>
        <w:rPr>
          <w:rFonts w:ascii="Amiri" w:hAnsi="Amiri" w:cs="Amiri"/>
          <w:sz w:val="34"/>
          <w:szCs w:val="34"/>
          <w:shd w:val="clear" w:color="auto" w:fill="auto"/>
          <w:rtl/>
        </w:rPr>
      </w:pP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aya"/>
          <w:rFonts w:ascii="Amiri" w:hAnsi="Amiri" w:cs="Amiri"/>
          <w:b/>
          <w:bCs/>
          <w:sz w:val="34"/>
          <w:szCs w:val="34"/>
          <w:shd w:val="clear" w:color="auto" w:fill="auto"/>
          <w:rtl/>
        </w:rPr>
        <w:t>يَأْتِيَهُمُ اللَّهُ فِي ظُلَلٍ مِنَ الْغَمَامِ وَالْمَلَائِكَةُ</w:t>
      </w:r>
      <w:r w:rsidRPr="00E12890">
        <w:rPr>
          <w:rFonts w:ascii="Amiri" w:hAnsi="Amiri" w:cs="Amiri"/>
          <w:color w:val="000000"/>
          <w:sz w:val="34"/>
          <w:szCs w:val="34"/>
          <w:shd w:val="clear" w:color="auto" w:fill="auto"/>
          <w:rtl/>
        </w:rPr>
        <w:t xml:space="preserve"> </w:t>
      </w:r>
      <w:proofErr w:type="gramStart"/>
      <w:r w:rsidRPr="00E12890">
        <w:rPr>
          <w:rFonts w:ascii="Amiri" w:eastAsia="Times New Roman" w:hAnsi="Amiri" w:cs="Amiri"/>
          <w:b/>
          <w:bCs/>
          <w:sz w:val="34"/>
          <w:szCs w:val="34"/>
          <w:shd w:val="clear" w:color="auto" w:fill="auto"/>
          <w:rtl/>
        </w:rPr>
        <w:t xml:space="preserve">﴾ </w:t>
      </w:r>
      <w:hyperlink r:id="rId49" w:tgtFrame="_blank" w:history="1">
        <w:r w:rsidRPr="00E12890">
          <w:rPr>
            <w:rFonts w:ascii="Amiri" w:hAnsi="Amiri" w:cs="Amiri"/>
            <w:sz w:val="34"/>
            <w:szCs w:val="34"/>
            <w:shd w:val="clear" w:color="auto" w:fill="auto"/>
            <w:rtl/>
          </w:rPr>
          <w:t>(</w:t>
        </w:r>
        <w:proofErr w:type="gramEnd"/>
        <w:r w:rsidRPr="00E12890">
          <w:rPr>
            <w:rFonts w:ascii="Amiri" w:hAnsi="Amiri" w:cs="Amiri"/>
            <w:sz w:val="34"/>
            <w:szCs w:val="34"/>
            <w:shd w:val="clear" w:color="auto" w:fill="auto"/>
            <w:rtl/>
          </w:rPr>
          <w:t>البقرة: 210)</w:t>
        </w:r>
      </w:hyperlink>
      <w:r w:rsidRPr="00E12890">
        <w:rPr>
          <w:rStyle w:val="aaya"/>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ولَم يَتَأوَّلْ </w:t>
      </w:r>
      <w:r w:rsidRPr="00E12890">
        <w:rPr>
          <w:rFonts w:ascii="Amiri" w:hAnsi="Amiri" w:cs="Amiri"/>
          <w:sz w:val="34"/>
          <w:szCs w:val="34"/>
          <w:shd w:val="clear" w:color="auto" w:fill="auto"/>
          <w:rtl/>
        </w:rPr>
        <w:lastRenderedPageBreak/>
        <w:t>ذلك السَّلَفُ، بَل أثبَتوه له سُبحانَه، كالنُّزولِ، على الوَجه الذي أثبَتَه عزَّ وجَلَّ لنَفسِه ". (</w:t>
      </w:r>
      <w:r w:rsidRPr="00E12890">
        <w:rPr>
          <w:rStyle w:val="a5"/>
          <w:rFonts w:ascii="Amiri" w:hAnsi="Amiri" w:cs="Amiri"/>
          <w:sz w:val="34"/>
          <w:szCs w:val="34"/>
          <w:shd w:val="clear" w:color="auto" w:fill="auto"/>
          <w:rtl/>
        </w:rPr>
        <w:footnoteReference w:id="57"/>
      </w:r>
      <w:r w:rsidRPr="00E12890">
        <w:rPr>
          <w:rFonts w:ascii="Amiri" w:hAnsi="Amiri" w:cs="Amiri"/>
          <w:sz w:val="34"/>
          <w:szCs w:val="34"/>
          <w:shd w:val="clear" w:color="auto" w:fill="auto"/>
          <w:rtl/>
        </w:rPr>
        <w:t>)</w:t>
      </w:r>
      <w:r w:rsidR="00784C63" w:rsidRPr="00E12890">
        <w:rPr>
          <w:rFonts w:ascii="Amiri" w:hAnsi="Amiri" w:cs="Amiri"/>
          <w:b/>
          <w:bCs/>
          <w:sz w:val="34"/>
          <w:szCs w:val="34"/>
          <w:shd w:val="clear" w:color="auto" w:fill="auto"/>
          <w:rtl/>
        </w:rPr>
        <w:t xml:space="preserve"> </w:t>
      </w:r>
    </w:p>
    <w:p w14:paraId="4816AF76" w14:textId="7D1261D3" w:rsidR="00F41E5F" w:rsidRPr="00E12890" w:rsidRDefault="00304426"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 xml:space="preserve">14- </w:t>
      </w:r>
      <w:r w:rsidR="00803BE5" w:rsidRPr="00E12890">
        <w:rPr>
          <w:rFonts w:ascii="Amiri" w:hAnsi="Amiri" w:cs="Amiri"/>
          <w:b/>
          <w:bCs/>
          <w:sz w:val="34"/>
          <w:szCs w:val="34"/>
          <w:shd w:val="clear" w:color="auto" w:fill="auto"/>
          <w:rtl/>
        </w:rPr>
        <w:t>و</w:t>
      </w:r>
      <w:r w:rsidR="00F41E5F" w:rsidRPr="00E12890">
        <w:rPr>
          <w:rFonts w:ascii="Amiri" w:hAnsi="Amiri" w:cs="Amiri"/>
          <w:b/>
          <w:bCs/>
          <w:sz w:val="34"/>
          <w:szCs w:val="34"/>
          <w:shd w:val="clear" w:color="auto" w:fill="auto"/>
          <w:rtl/>
        </w:rPr>
        <w:t xml:space="preserve">قال </w:t>
      </w:r>
      <w:r w:rsidR="00A56F38" w:rsidRPr="00E12890">
        <w:rPr>
          <w:rFonts w:ascii="Amiri" w:hAnsi="Amiri" w:cs="Amiri"/>
          <w:b/>
          <w:bCs/>
          <w:sz w:val="34"/>
          <w:szCs w:val="34"/>
          <w:shd w:val="clear" w:color="auto" w:fill="auto"/>
          <w:rtl/>
        </w:rPr>
        <w:t xml:space="preserve">العلاَّمةُ </w:t>
      </w:r>
      <w:r w:rsidR="00F41E5F" w:rsidRPr="00E12890">
        <w:rPr>
          <w:rFonts w:ascii="Amiri" w:hAnsi="Amiri" w:cs="Amiri"/>
          <w:b/>
          <w:bCs/>
          <w:sz w:val="34"/>
          <w:szCs w:val="34"/>
          <w:shd w:val="clear" w:color="auto" w:fill="auto"/>
          <w:rtl/>
        </w:rPr>
        <w:t>مُحَمَّد خَليل هرَّاس</w:t>
      </w:r>
      <w:r w:rsidR="00A56F38" w:rsidRPr="00E12890">
        <w:rPr>
          <w:rFonts w:ascii="Amiri" w:hAnsi="Amiri" w:cs="Amiri"/>
          <w:sz w:val="34"/>
          <w:szCs w:val="34"/>
          <w:shd w:val="clear" w:color="auto" w:fill="auto"/>
        </w:rPr>
        <w:t xml:space="preserve"> </w:t>
      </w:r>
      <w:r w:rsidR="00A56F38" w:rsidRPr="00E12890">
        <w:rPr>
          <w:rFonts w:ascii="Amiri" w:hAnsi="Amiri" w:cs="Amiri"/>
          <w:sz w:val="34"/>
          <w:szCs w:val="34"/>
          <w:shd w:val="clear" w:color="auto" w:fill="auto"/>
          <w:rtl/>
        </w:rPr>
        <w:t>(ت: ١٣٩٥هـ)</w:t>
      </w:r>
      <w:r w:rsidR="008800F2" w:rsidRPr="00E12890">
        <w:rPr>
          <w:rFonts w:ascii="Amiri" w:hAnsi="Amiri" w:cs="Amiri"/>
          <w:color w:val="333333"/>
          <w:sz w:val="34"/>
          <w:szCs w:val="34"/>
          <w:shd w:val="clear" w:color="auto" w:fill="auto"/>
          <w:rtl/>
        </w:rPr>
        <w:t xml:space="preserve"> </w:t>
      </w:r>
      <w:r w:rsidR="00F41E5F" w:rsidRPr="00E12890">
        <w:rPr>
          <w:rFonts w:ascii="Amiri" w:hAnsi="Amiri" w:cs="Amiri"/>
          <w:b/>
          <w:bCs/>
          <w:sz w:val="34"/>
          <w:szCs w:val="34"/>
          <w:shd w:val="clear" w:color="auto" w:fill="auto"/>
          <w:rtl/>
        </w:rPr>
        <w:t xml:space="preserve">في </w:t>
      </w:r>
      <w:r w:rsidR="00A56F38" w:rsidRPr="00E12890">
        <w:rPr>
          <w:rFonts w:ascii="Amiri" w:hAnsi="Amiri" w:cs="Amiri"/>
          <w:b/>
          <w:bCs/>
          <w:sz w:val="34"/>
          <w:szCs w:val="34"/>
          <w:shd w:val="clear" w:color="auto" w:fill="auto"/>
          <w:rtl/>
        </w:rPr>
        <w:t xml:space="preserve">إثبات </w:t>
      </w:r>
      <w:r w:rsidR="00F41E5F" w:rsidRPr="00E12890">
        <w:rPr>
          <w:rFonts w:ascii="Amiri" w:hAnsi="Amiri" w:cs="Amiri"/>
          <w:b/>
          <w:bCs/>
          <w:sz w:val="34"/>
          <w:szCs w:val="34"/>
          <w:shd w:val="clear" w:color="auto" w:fill="auto"/>
          <w:rtl/>
        </w:rPr>
        <w:t xml:space="preserve">صِفَتَيِ الإتيانِ والمَجيءِ لله تعالى: </w:t>
      </w:r>
    </w:p>
    <w:p w14:paraId="29561497" w14:textId="579AA986" w:rsidR="00F41E5F" w:rsidRPr="00E12890" w:rsidRDefault="00F41E5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w:t>
      </w:r>
      <w:r w:rsidRPr="00E12890">
        <w:rPr>
          <w:rFonts w:ascii="Amiri" w:hAnsi="Amiri" w:cs="Amiri"/>
          <w:sz w:val="34"/>
          <w:szCs w:val="34"/>
          <w:shd w:val="clear" w:color="auto" w:fill="auto"/>
          <w:rtl/>
        </w:rPr>
        <w:t>الذي عليه أهلُ السُّنَّةِ والجَماعةِ الإيمانُ بذلك على حَقيقَتِه، والِابتِعادُ عن التَّأويلِ الذي هو في الحَقيقةِ إلحادٌ وتَعطيلٌ... إنَّ الآياتِ صَريحةٌ في بابِها، لا تَقبَلُ شَيئًا من تلك التَّأويلاتِ. فالآيةُ الأولى</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تَتَوَعَّدُ هؤلاء المُصِرِّينَ على كُفرِهم وعنادِهم واتِّباعِهم للشَّيطانِ بأنَّهم ما يَنتَظِرونَ إلَّا أن يَأتيَهمُ اللهُ عزَّ وجَلَّ في ظُلَلٍ من الْغَمَامِ لفَصلِ القَضاءِ بينَهم، وذلك يَومُ القيامةِ؛ ولِهذا قال بَعدَ ذلك</w:t>
      </w:r>
      <w:proofErr w:type="gramStart"/>
      <w:r w:rsidRPr="00E12890">
        <w:rPr>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proofErr w:type="gramEnd"/>
      <w:r w:rsidRPr="00E12890">
        <w:rPr>
          <w:rFonts w:ascii="Amiri" w:hAnsi="Amiri" w:cs="Amiri"/>
          <w:color w:val="000000"/>
          <w:sz w:val="34"/>
          <w:szCs w:val="34"/>
          <w:shd w:val="clear" w:color="auto" w:fill="auto"/>
          <w:rtl/>
        </w:rPr>
        <w:t xml:space="preserve"> </w:t>
      </w:r>
      <w:r w:rsidRPr="00E12890">
        <w:rPr>
          <w:rFonts w:ascii="Amiri" w:hAnsi="Amiri" w:cs="Amiri"/>
          <w:b/>
          <w:bCs/>
          <w:sz w:val="34"/>
          <w:szCs w:val="34"/>
          <w:shd w:val="clear" w:color="auto" w:fill="auto"/>
          <w:rtl/>
        </w:rPr>
        <w:t>وَقُضِيَ الْأَمْرُ</w:t>
      </w:r>
      <w:r w:rsidRPr="00E12890">
        <w:rPr>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 xml:space="preserve">﴾ </w:t>
      </w:r>
      <w:r w:rsidRPr="00E12890">
        <w:rPr>
          <w:rFonts w:ascii="Amiri" w:eastAsia="Times New Roman" w:hAnsi="Amiri" w:cs="Amiri"/>
          <w:sz w:val="34"/>
          <w:szCs w:val="34"/>
          <w:shd w:val="clear" w:color="auto" w:fill="auto"/>
          <w:rtl/>
        </w:rPr>
        <w:t>الآية:</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(البقرة: 210)، والآيةُ الثَّانيةُ</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أشَدُّ صَراحةً؛ إذ لا يُمكِنُ تَأويلُ الإتيانِ فيها بأنَّه إتيانُ الأمرِ أوِ العَذابِ؛ لأنَّه رَدَّدَ فيها بينَ إتيانِ المَلائِكةِ وإتيانِ الرَّبِّ، وإتيانِ بَعضِ آياتِ الرَّبِّ سُبحانَه. وقَولُه في الآيةِ التي بَعدَها</w:t>
      </w:r>
      <w:proofErr w:type="gramStart"/>
      <w:r w:rsidRPr="00E12890">
        <w:rPr>
          <w:rFonts w:ascii="Amiri" w:eastAsia="Times New Roman" w:hAnsi="Amiri" w:cs="Amiri"/>
          <w:sz w:val="34"/>
          <w:szCs w:val="34"/>
          <w:shd w:val="clear" w:color="auto" w:fill="auto"/>
          <w:rtl/>
        </w:rPr>
        <w:t>:</w:t>
      </w:r>
      <w:r w:rsidRPr="00E12890">
        <w:rPr>
          <w:rFonts w:ascii="Amiri" w:eastAsia="Times New Roman" w:hAnsi="Amiri" w:cs="Amiri"/>
          <w:b/>
          <w:bCs/>
          <w:sz w:val="34"/>
          <w:szCs w:val="34"/>
          <w:shd w:val="clear" w:color="auto" w:fill="auto"/>
          <w:rtl/>
        </w:rPr>
        <w:t xml:space="preserve"> ﴿</w:t>
      </w:r>
      <w:proofErr w:type="gramEnd"/>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لا يُمكِنُ حَملُها على مَجيءِ العَذابِ؛ لأنَّ المُرادَ مُجيئُه سُبحانَه يَومَ القيامةِ لفَصلِ القَضاءِ، والمَلائِكةُ صُفوفٌ؛ إجلالًا وتَعظيمًا له، وعِندَ مَجيئِه تَنشَقُّ السَّماءُ بالغَمامِ".</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w:t>
      </w:r>
      <w:r w:rsidRPr="00E12890">
        <w:rPr>
          <w:rStyle w:val="a5"/>
          <w:rFonts w:ascii="Amiri" w:hAnsi="Amiri" w:cs="Amiri"/>
          <w:sz w:val="34"/>
          <w:szCs w:val="34"/>
          <w:shd w:val="clear" w:color="auto" w:fill="auto"/>
          <w:rtl/>
        </w:rPr>
        <w:footnoteReference w:id="58"/>
      </w:r>
      <w:r w:rsidRPr="00E12890">
        <w:rPr>
          <w:rFonts w:ascii="Amiri" w:hAnsi="Amiri" w:cs="Amiri"/>
          <w:sz w:val="34"/>
          <w:szCs w:val="34"/>
          <w:shd w:val="clear" w:color="auto" w:fill="auto"/>
          <w:rtl/>
        </w:rPr>
        <w:t>)</w:t>
      </w:r>
    </w:p>
    <w:p w14:paraId="6660ACB6" w14:textId="689EBB7A" w:rsidR="00A56F38" w:rsidRPr="00E12890" w:rsidRDefault="006002A4"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1</w:t>
      </w:r>
      <w:r w:rsidR="00304426" w:rsidRPr="00E12890">
        <w:rPr>
          <w:rFonts w:ascii="Amiri" w:hAnsi="Amiri" w:cs="Amiri"/>
          <w:b/>
          <w:bCs/>
          <w:sz w:val="34"/>
          <w:szCs w:val="34"/>
          <w:shd w:val="clear" w:color="auto" w:fill="auto"/>
          <w:rtl/>
        </w:rPr>
        <w:t>5</w:t>
      </w:r>
      <w:r w:rsidR="004D0D6F" w:rsidRPr="00E12890">
        <w:rPr>
          <w:rFonts w:ascii="Amiri" w:hAnsi="Amiri" w:cs="Amiri"/>
          <w:b/>
          <w:bCs/>
          <w:sz w:val="34"/>
          <w:szCs w:val="34"/>
          <w:shd w:val="clear" w:color="auto" w:fill="auto"/>
          <w:rtl/>
        </w:rPr>
        <w:t xml:space="preserve">- </w:t>
      </w:r>
      <w:r w:rsidR="00592ADA" w:rsidRPr="00E12890">
        <w:rPr>
          <w:rFonts w:ascii="Amiri" w:hAnsi="Amiri" w:cs="Amiri"/>
          <w:b/>
          <w:bCs/>
          <w:sz w:val="34"/>
          <w:szCs w:val="34"/>
          <w:shd w:val="clear" w:color="auto" w:fill="auto"/>
          <w:rtl/>
        </w:rPr>
        <w:t>وقال شيخنا العلاَّمة الأصولي الفقيه</w:t>
      </w:r>
      <w:r w:rsidR="00592ADA" w:rsidRPr="00E12890">
        <w:rPr>
          <w:rFonts w:ascii="Amiri" w:hAnsi="Amiri" w:cs="Amiri"/>
          <w:b/>
          <w:bCs/>
          <w:sz w:val="34"/>
          <w:szCs w:val="34"/>
          <w:shd w:val="clear" w:color="auto" w:fill="auto"/>
        </w:rPr>
        <w:t> </w:t>
      </w:r>
      <w:hyperlink r:id="rId50" w:tgtFrame="_blank" w:history="1">
        <w:r w:rsidR="00592ADA" w:rsidRPr="00E12890">
          <w:rPr>
            <w:rStyle w:val="Hyperlink"/>
            <w:rFonts w:ascii="Amiri" w:hAnsi="Amiri" w:cs="Amiri"/>
            <w:b/>
            <w:bCs/>
            <w:color w:val="auto"/>
            <w:sz w:val="34"/>
            <w:szCs w:val="34"/>
            <w:u w:val="none"/>
            <w:shd w:val="clear" w:color="auto" w:fill="auto"/>
            <w:rtl/>
          </w:rPr>
          <w:t>ابنُ عُثَيمين</w:t>
        </w:r>
      </w:hyperlink>
      <w:r w:rsidR="00A56F38" w:rsidRPr="00E12890">
        <w:rPr>
          <w:rFonts w:ascii="Amiri" w:hAnsi="Amiri" w:cs="Amiri"/>
          <w:color w:val="000000"/>
          <w:sz w:val="34"/>
          <w:szCs w:val="34"/>
          <w:shd w:val="clear" w:color="auto" w:fill="auto"/>
          <w:rtl/>
        </w:rPr>
        <w:t>(ت: 1421هـ)</w:t>
      </w:r>
      <w:r w:rsidR="00A56F38"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25CEA360" w14:textId="77777777" w:rsidR="00A56F38" w:rsidRPr="00E12890" w:rsidRDefault="00A56F38"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lastRenderedPageBreak/>
        <w:t>"</w:t>
      </w:r>
      <w:r w:rsidRPr="00E12890">
        <w:rPr>
          <w:rFonts w:ascii="Amiri" w:hAnsi="Amiri" w:cs="Amiri"/>
          <w:sz w:val="34"/>
          <w:szCs w:val="34"/>
          <w:shd w:val="clear" w:color="auto" w:fill="auto"/>
          <w:rtl/>
        </w:rPr>
        <w:t>أهلُ السُّنَّةِ والجَماعةِ يُثبِتونَ أنَّ اللهَ يَأتي بنَفسِه هو؛ لأنَّ اللهَ تعالى ذَكرَ ذلك عن نَفسِه، وهو سُبحانَه أعلَمُ بنَفسِه وبِغَيرِه، وأصدَقُ قيلًا من غَيرِه وأحسَنُ حَديثًا، فكَلامُه مُشتَمِلٌ على أكمَلِ العِلمِ والصِّدقِ والبَيانِ والإرادةِ، فاللهُ عزَّ وجَلَّ يُريدُ أن يُبَيِّنَ لَنا الحَقَّ وهو أعلَمُ وأصدَقُ وأحسَنُ حَديثًا.</w:t>
      </w:r>
    </w:p>
    <w:p w14:paraId="25F4476D" w14:textId="77777777" w:rsidR="00E12890" w:rsidRPr="00E12890" w:rsidRDefault="00A56F38" w:rsidP="004B4371">
      <w:pPr>
        <w:pStyle w:val="a3"/>
        <w:spacing w:before="40" w:after="40" w:line="240" w:lineRule="auto"/>
        <w:ind w:firstLine="397"/>
        <w:jc w:val="both"/>
        <w:rPr>
          <w:rFonts w:ascii="Amiri" w:hAnsi="Amiri" w:cs="Amiri"/>
          <w:b/>
          <w:bCs/>
          <w:color w:val="548DD4" w:themeColor="text2" w:themeTint="99"/>
          <w:sz w:val="34"/>
          <w:szCs w:val="34"/>
          <w:shd w:val="clear" w:color="auto" w:fill="auto"/>
          <w:rtl/>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لَكِن يَبقى السُّؤالُ:</w:t>
      </w:r>
      <w:r w:rsidRPr="00E12890">
        <w:rPr>
          <w:rFonts w:ascii="Amiri" w:hAnsi="Amiri" w:cs="Amiri"/>
          <w:sz w:val="34"/>
          <w:szCs w:val="34"/>
          <w:shd w:val="clear" w:color="auto" w:fill="auto"/>
          <w:rtl/>
        </w:rPr>
        <w:t xml:space="preserve"> </w:t>
      </w:r>
      <w:r w:rsidRPr="00E12890">
        <w:rPr>
          <w:rFonts w:ascii="Amiri" w:hAnsi="Amiri" w:cs="Amiri"/>
          <w:b/>
          <w:bCs/>
          <w:color w:val="548DD4" w:themeColor="text2" w:themeTint="99"/>
          <w:sz w:val="34"/>
          <w:szCs w:val="34"/>
          <w:shd w:val="clear" w:color="auto" w:fill="auto"/>
          <w:rtl/>
        </w:rPr>
        <w:t>هَل نَعلَمُ كيفيَّةَ هذا المَجيءِ؟</w:t>
      </w:r>
    </w:p>
    <w:p w14:paraId="035E6AE0" w14:textId="1DD50E44" w:rsidR="00E12890" w:rsidRDefault="00A56F38"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C00000"/>
          <w:sz w:val="34"/>
          <w:szCs w:val="34"/>
          <w:shd w:val="clear" w:color="auto" w:fill="auto"/>
          <w:rtl/>
        </w:rPr>
        <w:t>الجَوابُ:</w:t>
      </w:r>
      <w:r w:rsidRPr="00E12890">
        <w:rPr>
          <w:rFonts w:ascii="Amiri" w:hAnsi="Amiri" w:cs="Amiri"/>
          <w:sz w:val="34"/>
          <w:szCs w:val="34"/>
          <w:shd w:val="clear" w:color="auto" w:fill="auto"/>
          <w:rtl/>
        </w:rPr>
        <w:t xml:space="preserve"> لا نَعلَمُه؛ لأنَّ اللهَ سُبحانَه وتعالى أخبَرَنا أنَّه يَجيءُ، ولَم يُخبِرنا كيفَ يَجيءُ، ولِأنَّ الكَيفيَّةَ لا تُعلَمُ إلَّا بالمُشاهَدةِ أو مُشاهَدةِ النَّظيرِ أوِ الخَبَرِ الصَّادِقِ عنها، وكُلُّ هذا لا يوجَدُ في صِفَاتِ اللهِ تعالى، ولِأنَّه إذا جُهِلَتِ الذَّاتُ، جُهِلَتِ الصِّفاتُ، أي: كيفيَّتُها، فالذَّاتُ مَوجودةٌ وحَقيقيَّةٌ ونَعرِفُها ونَعرِفُ ما مَعنى الذَّاتِ وما مَعنى الذَّاتِ وما مَعنى النَّفسِ، وكَذلك نَعرِفُ ما مَعنى المَجيءِ، لَكِنَّ كيفيَّةَ الذَّاتِ أوِ النَّفسِ وكَيفيَّةَ المَجيءِ غَيرُ مَعلومٍ لَنا. فنَؤمِنُ بأنَّ اللهَ يَأتي حَقيقةً وعلى كيفيَّةٍ تَليقُ به، مَجهولةٌ لَنا"</w:t>
      </w:r>
      <w:r w:rsidRPr="00E12890">
        <w:rPr>
          <w:rFonts w:ascii="Amiri" w:hAnsi="Amiri" w:cs="Amiri"/>
          <w:sz w:val="34"/>
          <w:szCs w:val="34"/>
          <w:shd w:val="clear" w:color="auto" w:fill="auto"/>
        </w:rPr>
        <w:t>.</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w:t>
      </w:r>
      <w:r w:rsidRPr="00E12890">
        <w:rPr>
          <w:rStyle w:val="a5"/>
          <w:rFonts w:ascii="Amiri" w:hAnsi="Amiri" w:cs="Amiri"/>
          <w:sz w:val="34"/>
          <w:szCs w:val="34"/>
          <w:shd w:val="clear" w:color="auto" w:fill="auto"/>
          <w:rtl/>
        </w:rPr>
        <w:footnoteReference w:id="59"/>
      </w:r>
      <w:r w:rsidRPr="00E12890">
        <w:rPr>
          <w:rFonts w:ascii="Amiri" w:hAnsi="Amiri" w:cs="Amiri"/>
          <w:sz w:val="34"/>
          <w:szCs w:val="34"/>
          <w:shd w:val="clear" w:color="auto" w:fill="auto"/>
          <w:rtl/>
        </w:rPr>
        <w:t>)</w:t>
      </w:r>
    </w:p>
    <w:p w14:paraId="11910559" w14:textId="77777777" w:rsidR="00E12890" w:rsidRDefault="00E12890">
      <w:pPr>
        <w:bidi w:val="0"/>
        <w:rPr>
          <w:rFonts w:ascii="Amiri" w:eastAsia="Calibri" w:hAnsi="Amiri" w:cs="Amiri"/>
          <w:b/>
          <w:bCs/>
          <w:color w:val="FF0000"/>
          <w:sz w:val="34"/>
          <w:szCs w:val="34"/>
          <w:rtl/>
        </w:rPr>
      </w:pPr>
      <w:r>
        <w:rPr>
          <w:rFonts w:ascii="Amiri" w:hAnsi="Amiri" w:cs="Amiri"/>
          <w:b/>
          <w:bCs/>
          <w:color w:val="FF0000"/>
          <w:sz w:val="34"/>
          <w:szCs w:val="34"/>
          <w:rtl/>
        </w:rPr>
        <w:br w:type="page"/>
      </w:r>
    </w:p>
    <w:p w14:paraId="5836D469" w14:textId="77777777" w:rsidR="00F1461E" w:rsidRPr="00E12890" w:rsidRDefault="00311C56" w:rsidP="00E12890">
      <w:pPr>
        <w:pStyle w:val="2"/>
        <w:rPr>
          <w:rtl/>
        </w:rPr>
      </w:pPr>
      <w:bookmarkStart w:id="27" w:name="_Toc160532399"/>
      <w:r w:rsidRPr="00E12890">
        <w:rPr>
          <w:rtl/>
        </w:rPr>
        <w:lastRenderedPageBreak/>
        <w:t>المطلب الخامس: إجماع</w:t>
      </w:r>
      <w:r w:rsidR="00DC4CB7" w:rsidRPr="00E12890">
        <w:rPr>
          <w:rtl/>
        </w:rPr>
        <w:t xml:space="preserve"> أهل العلم </w:t>
      </w:r>
      <w:r w:rsidRPr="00E12890">
        <w:rPr>
          <w:rtl/>
        </w:rPr>
        <w:t>على إثبات</w:t>
      </w:r>
      <w:r w:rsidR="00F1461E" w:rsidRPr="00E12890">
        <w:rPr>
          <w:rStyle w:val="ayatext"/>
          <w:rtl/>
        </w:rPr>
        <w:t xml:space="preserve"> صِفَتيِ </w:t>
      </w:r>
      <w:r w:rsidR="00F1461E" w:rsidRPr="00E12890">
        <w:rPr>
          <w:rtl/>
        </w:rPr>
        <w:t xml:space="preserve">" الإِتْيَانِ وَالْمَجيءِ </w:t>
      </w:r>
      <w:r w:rsidR="00F1461E" w:rsidRPr="00E12890">
        <w:rPr>
          <w:rStyle w:val="a9"/>
          <w:b w:val="0"/>
          <w:bCs w:val="0"/>
          <w:rtl/>
        </w:rPr>
        <w:t>"</w:t>
      </w:r>
      <w:r w:rsidR="00F1461E" w:rsidRPr="00E12890">
        <w:rPr>
          <w:rStyle w:val="ayatext"/>
          <w:rtl/>
        </w:rPr>
        <w:t xml:space="preserve"> </w:t>
      </w:r>
      <w:r w:rsidRPr="00E12890">
        <w:rPr>
          <w:rStyle w:val="ayatext"/>
          <w:rtl/>
        </w:rPr>
        <w:t>للربِّ</w:t>
      </w:r>
      <w:r w:rsidR="00704DBF" w:rsidRPr="00E12890">
        <w:rPr>
          <w:rStyle w:val="ayatext"/>
          <w:rtl/>
        </w:rPr>
        <w:t xml:space="preserve"> </w:t>
      </w:r>
      <w:r w:rsidRPr="00E12890">
        <w:rPr>
          <w:rStyle w:val="ayatext"/>
          <w:rtl/>
        </w:rPr>
        <w:t>- جلَّ في علاه-</w:t>
      </w:r>
      <w:bookmarkEnd w:id="27"/>
      <w:r w:rsidRPr="00E12890">
        <w:rPr>
          <w:rStyle w:val="ayatext"/>
          <w:rtl/>
        </w:rPr>
        <w:t xml:space="preserve"> </w:t>
      </w:r>
    </w:p>
    <w:p w14:paraId="4A7FB375" w14:textId="77777777" w:rsidR="00705C97" w:rsidRPr="00E12890" w:rsidRDefault="00705C9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لقد أجمَعَ أهل</w:t>
      </w:r>
      <w:r w:rsidR="00DC4CB7" w:rsidRPr="00E12890">
        <w:rPr>
          <w:rFonts w:ascii="Amiri" w:hAnsi="Amiri" w:cs="Amiri"/>
          <w:sz w:val="34"/>
          <w:szCs w:val="34"/>
          <w:shd w:val="clear" w:color="auto" w:fill="auto"/>
          <w:rtl/>
        </w:rPr>
        <w:t xml:space="preserve"> العلم</w:t>
      </w:r>
      <w:r w:rsidRPr="00E12890">
        <w:rPr>
          <w:rFonts w:ascii="Amiri" w:hAnsi="Amiri" w:cs="Amiri"/>
          <w:sz w:val="34"/>
          <w:szCs w:val="34"/>
          <w:shd w:val="clear" w:color="auto" w:fill="auto"/>
          <w:rtl/>
        </w:rPr>
        <w:t xml:space="preserve"> على إثبات</w:t>
      </w:r>
      <w:r w:rsidRPr="00E12890">
        <w:rPr>
          <w:rStyle w:val="ayatext"/>
          <w:rFonts w:ascii="Amiri" w:hAnsi="Amiri" w:cs="Amiri"/>
          <w:sz w:val="34"/>
          <w:szCs w:val="34"/>
          <w:shd w:val="clear" w:color="auto" w:fill="auto"/>
          <w:rtl/>
        </w:rPr>
        <w:t xml:space="preserve"> صِفَتيِ </w:t>
      </w:r>
      <w:r w:rsidRPr="00E12890">
        <w:rPr>
          <w:rFonts w:ascii="Amiri" w:hAnsi="Amiri" w:cs="Amiri"/>
          <w:sz w:val="34"/>
          <w:szCs w:val="34"/>
          <w:shd w:val="clear" w:color="auto" w:fill="auto"/>
          <w:rtl/>
        </w:rPr>
        <w:t xml:space="preserve">" الإِتْيَانِ وَالْمَجيءِ </w:t>
      </w:r>
      <w:r w:rsidRPr="00E12890">
        <w:rPr>
          <w:rStyle w:val="a9"/>
          <w:rFonts w:ascii="Amiri" w:hAnsi="Amiri" w:cs="Amiri"/>
          <w:b w:val="0"/>
          <w:bCs w:val="0"/>
          <w:sz w:val="34"/>
          <w:szCs w:val="34"/>
          <w:bdr w:val="none" w:sz="0" w:space="0" w:color="auto" w:frame="1"/>
          <w:shd w:val="clear" w:color="auto" w:fill="auto"/>
          <w:rtl/>
        </w:rPr>
        <w:t>"</w:t>
      </w:r>
      <w:r w:rsidRPr="00E12890">
        <w:rPr>
          <w:rStyle w:val="ayatext"/>
          <w:rFonts w:ascii="Amiri" w:hAnsi="Amiri" w:cs="Amiri"/>
          <w:sz w:val="34"/>
          <w:szCs w:val="34"/>
          <w:shd w:val="clear" w:color="auto" w:fill="auto"/>
          <w:rtl/>
        </w:rPr>
        <w:t xml:space="preserve"> للربِّ- جلَّ في علاه-، وأنه - سبحانه - </w:t>
      </w:r>
      <w:r w:rsidRPr="00E12890">
        <w:rPr>
          <w:rFonts w:ascii="Amiri" w:hAnsi="Amiri" w:cs="Amiri"/>
          <w:sz w:val="34"/>
          <w:szCs w:val="34"/>
          <w:shd w:val="clear" w:color="auto" w:fill="auto"/>
          <w:rtl/>
        </w:rPr>
        <w:t>يَجيءُ يَومَ القيامةِ ويأتي للحِسابِ وفصل القضاء بين الخلائق.</w:t>
      </w:r>
    </w:p>
    <w:p w14:paraId="20147E40" w14:textId="77777777" w:rsidR="00705C97" w:rsidRPr="00E12890" w:rsidRDefault="00705C9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ونسوق هنا جملة من أقول الأئمة في حكاية الإجماع.</w:t>
      </w:r>
    </w:p>
    <w:p w14:paraId="4D3C228F" w14:textId="3D6035CF" w:rsidR="001666E1" w:rsidRPr="00E12890" w:rsidRDefault="00B515FA"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1</w:t>
      </w:r>
      <w:r w:rsidR="001666E1" w:rsidRPr="00E12890">
        <w:rPr>
          <w:rFonts w:ascii="Amiri" w:hAnsi="Amiri" w:cs="Amiri"/>
          <w:b/>
          <w:bCs/>
          <w:sz w:val="34"/>
          <w:szCs w:val="34"/>
          <w:shd w:val="clear" w:color="auto" w:fill="auto"/>
          <w:rtl/>
        </w:rPr>
        <w:t>- قال</w:t>
      </w:r>
      <w:proofErr w:type="gramEnd"/>
      <w:r w:rsidR="001666E1" w:rsidRPr="00E12890">
        <w:rPr>
          <w:rFonts w:ascii="Amiri" w:hAnsi="Amiri" w:cs="Amiri"/>
          <w:b/>
          <w:bCs/>
          <w:sz w:val="34"/>
          <w:szCs w:val="34"/>
          <w:shd w:val="clear" w:color="auto" w:fill="auto"/>
          <w:rtl/>
        </w:rPr>
        <w:t xml:space="preserve"> أبو الحسَنِ الأشعريُّ</w:t>
      </w:r>
      <w:r w:rsidR="001666E1" w:rsidRPr="00E12890">
        <w:rPr>
          <w:rFonts w:ascii="Amiri" w:hAnsi="Amiri" w:cs="Amiri"/>
          <w:color w:val="000000"/>
          <w:sz w:val="34"/>
          <w:szCs w:val="34"/>
          <w:shd w:val="clear" w:color="auto" w:fill="auto"/>
          <w:rtl/>
        </w:rPr>
        <w:t>(ت: 324 هـ)</w:t>
      </w:r>
      <w:r w:rsidR="001666E1"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1706A277" w14:textId="77777777" w:rsidR="001666E1" w:rsidRPr="00E12890" w:rsidRDefault="00F1461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xml:space="preserve"> </w:t>
      </w:r>
      <w:r w:rsidR="001666E1" w:rsidRPr="00E12890">
        <w:rPr>
          <w:rFonts w:ascii="Amiri" w:hAnsi="Amiri" w:cs="Amiri"/>
          <w:sz w:val="34"/>
          <w:szCs w:val="34"/>
          <w:shd w:val="clear" w:color="auto" w:fill="auto"/>
        </w:rPr>
        <w:t>"</w:t>
      </w:r>
      <w:r w:rsidR="001666E1" w:rsidRPr="00E12890">
        <w:rPr>
          <w:rFonts w:ascii="Amiri" w:hAnsi="Amiri" w:cs="Amiri"/>
          <w:sz w:val="34"/>
          <w:szCs w:val="34"/>
          <w:shd w:val="clear" w:color="auto" w:fill="auto"/>
          <w:rtl/>
        </w:rPr>
        <w:t>أجمَعوا</w:t>
      </w:r>
      <w:r w:rsidR="00D302AD" w:rsidRPr="00E12890">
        <w:rPr>
          <w:rFonts w:ascii="Amiri" w:hAnsi="Amiri" w:cs="Amiri"/>
          <w:sz w:val="34"/>
          <w:szCs w:val="34"/>
          <w:shd w:val="clear" w:color="auto" w:fill="auto"/>
          <w:rtl/>
        </w:rPr>
        <w:t xml:space="preserve"> - أهل السنة -</w:t>
      </w:r>
      <w:r w:rsidR="001666E1" w:rsidRPr="00E12890">
        <w:rPr>
          <w:rFonts w:ascii="Amiri" w:hAnsi="Amiri" w:cs="Amiri"/>
          <w:sz w:val="34"/>
          <w:szCs w:val="34"/>
          <w:shd w:val="clear" w:color="auto" w:fill="auto"/>
          <w:rtl/>
        </w:rPr>
        <w:t xml:space="preserve"> على أنَّه عزَّ وجلَّ يجيءُ يومَ القيامةِ والمَلَكُ صَفًّا </w:t>
      </w:r>
      <w:proofErr w:type="spellStart"/>
      <w:r w:rsidR="001666E1"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 xml:space="preserve"> </w:t>
      </w:r>
      <w:r w:rsidR="001666E1" w:rsidRPr="00E12890">
        <w:rPr>
          <w:rFonts w:ascii="Amiri" w:hAnsi="Amiri" w:cs="Amiri"/>
          <w:sz w:val="34"/>
          <w:szCs w:val="34"/>
          <w:shd w:val="clear" w:color="auto" w:fill="auto"/>
          <w:rtl/>
        </w:rPr>
        <w:t>". (</w:t>
      </w:r>
      <w:r w:rsidR="001666E1" w:rsidRPr="00E12890">
        <w:rPr>
          <w:rStyle w:val="a5"/>
          <w:rFonts w:ascii="Amiri" w:hAnsi="Amiri" w:cs="Amiri"/>
          <w:sz w:val="34"/>
          <w:szCs w:val="34"/>
          <w:shd w:val="clear" w:color="auto" w:fill="auto"/>
          <w:rtl/>
        </w:rPr>
        <w:footnoteReference w:id="60"/>
      </w:r>
      <w:r w:rsidR="001666E1" w:rsidRPr="00E12890">
        <w:rPr>
          <w:rFonts w:ascii="Amiri" w:hAnsi="Amiri" w:cs="Amiri"/>
          <w:sz w:val="34"/>
          <w:szCs w:val="34"/>
          <w:shd w:val="clear" w:color="auto" w:fill="auto"/>
          <w:rtl/>
        </w:rPr>
        <w:t>)</w:t>
      </w:r>
    </w:p>
    <w:p w14:paraId="749372E3" w14:textId="47C29172"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وقال- رحمه الله- أيضًا-:</w:t>
      </w:r>
      <w:r w:rsidR="008800F2" w:rsidRPr="00E12890">
        <w:rPr>
          <w:rFonts w:ascii="Amiri" w:hAnsi="Amiri" w:cs="Amiri"/>
          <w:b/>
          <w:bCs/>
          <w:sz w:val="34"/>
          <w:szCs w:val="34"/>
          <w:shd w:val="clear" w:color="auto" w:fill="auto"/>
          <w:rtl/>
        </w:rPr>
        <w:t xml:space="preserve"> </w:t>
      </w:r>
    </w:p>
    <w:p w14:paraId="57AB6F7E"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هذه حِكايةُ جُملةِ قَولِ أصحابِ الحَديثِ وأهلِ </w:t>
      </w:r>
      <w:proofErr w:type="gramStart"/>
      <w:r w:rsidRPr="00E12890">
        <w:rPr>
          <w:rFonts w:ascii="Amiri" w:hAnsi="Amiri" w:cs="Amiri"/>
          <w:sz w:val="34"/>
          <w:szCs w:val="34"/>
          <w:shd w:val="clear" w:color="auto" w:fill="auto"/>
          <w:rtl/>
        </w:rPr>
        <w:t>السُّنَّةِ:...</w:t>
      </w:r>
      <w:proofErr w:type="gramEnd"/>
      <w:r w:rsidRPr="00E12890">
        <w:rPr>
          <w:rFonts w:ascii="Amiri" w:hAnsi="Amiri" w:cs="Amiri"/>
          <w:sz w:val="34"/>
          <w:szCs w:val="34"/>
          <w:shd w:val="clear" w:color="auto" w:fill="auto"/>
          <w:rtl/>
        </w:rPr>
        <w:t xml:space="preserve"> ويُقِرُّونَ أنَّ الله سُبحانَه يَجيءُ يَومَ القيامةِ، كما قال:</w:t>
      </w:r>
      <w:r w:rsidRPr="00E12890">
        <w:rPr>
          <w:rFonts w:ascii="Amiri" w:eastAsia="Times New Roman" w:hAnsi="Amiri" w:cs="Amiri"/>
          <w:b/>
          <w:bCs/>
          <w:sz w:val="34"/>
          <w:szCs w:val="34"/>
          <w:shd w:val="clear" w:color="auto" w:fill="auto"/>
          <w:rtl/>
        </w:rPr>
        <w:t xml:space="preserve"> ﴿</w:t>
      </w:r>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 xml:space="preserve"> . (</w:t>
      </w:r>
      <w:r w:rsidRPr="00E12890">
        <w:rPr>
          <w:rStyle w:val="a5"/>
          <w:rFonts w:ascii="Amiri" w:hAnsi="Amiri" w:cs="Amiri"/>
          <w:sz w:val="34"/>
          <w:szCs w:val="34"/>
          <w:shd w:val="clear" w:color="auto" w:fill="auto"/>
          <w:rtl/>
        </w:rPr>
        <w:footnoteReference w:id="61"/>
      </w:r>
      <w:r w:rsidRPr="00E12890">
        <w:rPr>
          <w:rFonts w:ascii="Amiri" w:hAnsi="Amiri" w:cs="Amiri"/>
          <w:sz w:val="34"/>
          <w:szCs w:val="34"/>
          <w:shd w:val="clear" w:color="auto" w:fill="auto"/>
          <w:rtl/>
        </w:rPr>
        <w:t>)</w:t>
      </w:r>
    </w:p>
    <w:p w14:paraId="66E10685" w14:textId="77777777" w:rsidR="00B01EBC" w:rsidRPr="00E12890" w:rsidRDefault="00F1461E"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2</w:t>
      </w:r>
      <w:r w:rsidR="001666E1" w:rsidRPr="00E12890">
        <w:rPr>
          <w:rFonts w:ascii="Amiri" w:hAnsi="Amiri" w:cs="Amiri"/>
          <w:b/>
          <w:bCs/>
          <w:sz w:val="34"/>
          <w:szCs w:val="34"/>
          <w:shd w:val="clear" w:color="auto" w:fill="auto"/>
          <w:rtl/>
        </w:rPr>
        <w:t xml:space="preserve">- وقال </w:t>
      </w:r>
      <w:r w:rsidR="00B01EBC" w:rsidRPr="00E12890">
        <w:rPr>
          <w:rFonts w:ascii="Amiri" w:hAnsi="Amiri" w:cs="Amiri"/>
          <w:b/>
          <w:bCs/>
          <w:sz w:val="34"/>
          <w:szCs w:val="34"/>
          <w:shd w:val="clear" w:color="auto" w:fill="auto"/>
          <w:rtl/>
        </w:rPr>
        <w:t>ابنُ أبي زيدٍ القيروانيُّ:</w:t>
      </w:r>
      <w:r w:rsidR="00B01EBC" w:rsidRPr="00E12890">
        <w:rPr>
          <w:rFonts w:ascii="Amiri" w:hAnsi="Amiri" w:cs="Amiri"/>
          <w:sz w:val="34"/>
          <w:szCs w:val="34"/>
          <w:shd w:val="clear" w:color="auto" w:fill="auto"/>
          <w:rtl/>
        </w:rPr>
        <w:t xml:space="preserve"> </w:t>
      </w:r>
      <w:r w:rsidR="001666E1" w:rsidRPr="00E12890">
        <w:rPr>
          <w:rFonts w:ascii="Amiri" w:hAnsi="Amiri" w:cs="Amiri"/>
          <w:color w:val="000000"/>
          <w:sz w:val="34"/>
          <w:szCs w:val="34"/>
          <w:shd w:val="clear" w:color="auto" w:fill="auto"/>
          <w:rtl/>
        </w:rPr>
        <w:t>(ت: 386 هـ)</w:t>
      </w:r>
      <w:r w:rsidR="001666E1" w:rsidRPr="00E12890">
        <w:rPr>
          <w:rFonts w:ascii="Amiri" w:hAnsi="Amiri" w:cs="Amiri"/>
          <w:b/>
          <w:bCs/>
          <w:sz w:val="34"/>
          <w:szCs w:val="34"/>
          <w:shd w:val="clear" w:color="auto" w:fill="auto"/>
          <w:rtl/>
        </w:rPr>
        <w:t xml:space="preserve"> - رحمه الله-: </w:t>
      </w:r>
    </w:p>
    <w:p w14:paraId="61C3FCAC"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"ممَّا أجمعت عليه الأئِمَّةُ مِن أمورِ الدِّيانةِ، ومن السُّنَنِ التي خلافُها بِدعةٌ وضَلالةٌ... أنَّه يجيءُ يومَ القيامةِ بَعْدَ أن لم يكُنْ </w:t>
      </w:r>
      <w:proofErr w:type="spellStart"/>
      <w:r w:rsidRPr="00E12890">
        <w:rPr>
          <w:rFonts w:ascii="Amiri" w:hAnsi="Amiri" w:cs="Amiri"/>
          <w:sz w:val="34"/>
          <w:szCs w:val="34"/>
          <w:shd w:val="clear" w:color="auto" w:fill="auto"/>
          <w:rtl/>
        </w:rPr>
        <w:t>جائيًا</w:t>
      </w:r>
      <w:proofErr w:type="spellEnd"/>
      <w:r w:rsidRPr="00E12890">
        <w:rPr>
          <w:rFonts w:ascii="Amiri" w:hAnsi="Amiri" w:cs="Amiri"/>
          <w:sz w:val="34"/>
          <w:szCs w:val="34"/>
          <w:shd w:val="clear" w:color="auto" w:fill="auto"/>
          <w:rtl/>
        </w:rPr>
        <w:t xml:space="preserve">، والمَلَكُ صَفًّا </w:t>
      </w:r>
      <w:proofErr w:type="spellStart"/>
      <w:r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 لعَرضِ الأُمَمِ وحِسابهِا وعُقوبتِها وثوابِها... وكُلُّ ما قدَّمْنا ذِكْرَه فهو قَولُ أهلِ السُّنَّةِ وأئمَّةِ النَّاسِ في الفِقهِ والحديثِ على ما بيَّنَّاه، وكُلُّه قَولُ مالكٍ؛ فمنه منصوصٌ مِن قَولِه، ومنه معلومٌ مِن مَذهَبِه". (</w:t>
      </w:r>
      <w:r w:rsidRPr="00E12890">
        <w:rPr>
          <w:rStyle w:val="a5"/>
          <w:rFonts w:ascii="Amiri" w:hAnsi="Amiri" w:cs="Amiri"/>
          <w:sz w:val="34"/>
          <w:szCs w:val="34"/>
          <w:shd w:val="clear" w:color="auto" w:fill="auto"/>
          <w:rtl/>
        </w:rPr>
        <w:footnoteReference w:id="62"/>
      </w:r>
      <w:r w:rsidRPr="00E12890">
        <w:rPr>
          <w:rFonts w:ascii="Amiri" w:hAnsi="Amiri" w:cs="Amiri"/>
          <w:sz w:val="34"/>
          <w:szCs w:val="34"/>
          <w:shd w:val="clear" w:color="auto" w:fill="auto"/>
          <w:rtl/>
        </w:rPr>
        <w:t>)</w:t>
      </w:r>
    </w:p>
    <w:p w14:paraId="36C142F4" w14:textId="77777777"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Pr>
        <w:lastRenderedPageBreak/>
        <w:t xml:space="preserve"> </w:t>
      </w:r>
      <w:proofErr w:type="gramStart"/>
      <w:r w:rsidR="00F1461E" w:rsidRPr="00E12890">
        <w:rPr>
          <w:rFonts w:ascii="Amiri" w:hAnsi="Amiri" w:cs="Amiri"/>
          <w:b/>
          <w:bCs/>
          <w:sz w:val="34"/>
          <w:szCs w:val="34"/>
          <w:shd w:val="clear" w:color="auto" w:fill="auto"/>
          <w:rtl/>
        </w:rPr>
        <w:t>3</w:t>
      </w:r>
      <w:r w:rsidRPr="00E12890">
        <w:rPr>
          <w:rFonts w:ascii="Amiri" w:hAnsi="Amiri" w:cs="Amiri"/>
          <w:b/>
          <w:bCs/>
          <w:sz w:val="34"/>
          <w:szCs w:val="34"/>
          <w:shd w:val="clear" w:color="auto" w:fill="auto"/>
          <w:rtl/>
        </w:rPr>
        <w:t xml:space="preserve">- </w:t>
      </w:r>
      <w:r w:rsidR="004D0D6F" w:rsidRPr="00E12890">
        <w:rPr>
          <w:rFonts w:ascii="Amiri" w:hAnsi="Amiri" w:cs="Amiri"/>
          <w:b/>
          <w:bCs/>
          <w:sz w:val="34"/>
          <w:szCs w:val="34"/>
          <w:shd w:val="clear" w:color="auto" w:fill="auto"/>
          <w:rtl/>
        </w:rPr>
        <w:t>و</w:t>
      </w:r>
      <w:r w:rsidRPr="00E12890">
        <w:rPr>
          <w:rFonts w:ascii="Amiri" w:hAnsi="Amiri" w:cs="Amiri"/>
          <w:b/>
          <w:bCs/>
          <w:sz w:val="34"/>
          <w:szCs w:val="34"/>
          <w:shd w:val="clear" w:color="auto" w:fill="auto"/>
          <w:rtl/>
        </w:rPr>
        <w:t>قال</w:t>
      </w:r>
      <w:proofErr w:type="gramEnd"/>
      <w:r w:rsidRPr="00E12890">
        <w:rPr>
          <w:rFonts w:ascii="Amiri" w:hAnsi="Amiri" w:cs="Amiri"/>
          <w:b/>
          <w:bCs/>
          <w:sz w:val="34"/>
          <w:szCs w:val="34"/>
          <w:shd w:val="clear" w:color="auto" w:fill="auto"/>
          <w:rtl/>
        </w:rPr>
        <w:t xml:space="preserve"> أبو عَمْرو الدَّاني </w:t>
      </w:r>
      <w:r w:rsidRPr="00E12890">
        <w:rPr>
          <w:rFonts w:ascii="Amiri" w:hAnsi="Amiri" w:cs="Amiri"/>
          <w:sz w:val="34"/>
          <w:szCs w:val="34"/>
          <w:shd w:val="clear" w:color="auto" w:fill="auto"/>
          <w:rtl/>
        </w:rPr>
        <w:t>(</w:t>
      </w:r>
      <w:r w:rsidRPr="00E12890">
        <w:rPr>
          <w:rStyle w:val="a5"/>
          <w:rFonts w:ascii="Amiri" w:hAnsi="Amiri" w:cs="Amiri"/>
          <w:sz w:val="34"/>
          <w:szCs w:val="34"/>
          <w:shd w:val="clear" w:color="auto" w:fill="auto"/>
          <w:rtl/>
        </w:rPr>
        <w:footnoteReference w:id="63"/>
      </w:r>
      <w:r w:rsidRPr="00E12890">
        <w:rPr>
          <w:rFonts w:ascii="Amiri" w:hAnsi="Amiri" w:cs="Amiri"/>
          <w:sz w:val="34"/>
          <w:szCs w:val="34"/>
          <w:shd w:val="clear" w:color="auto" w:fill="auto"/>
          <w:rtl/>
        </w:rPr>
        <w:t>)</w:t>
      </w:r>
      <w:r w:rsidRPr="00E12890">
        <w:rPr>
          <w:rFonts w:ascii="Amiri" w:hAnsi="Amiri" w:cs="Amiri"/>
          <w:color w:val="000000"/>
          <w:sz w:val="34"/>
          <w:szCs w:val="34"/>
          <w:shd w:val="clear" w:color="auto" w:fill="auto"/>
          <w:rtl/>
        </w:rPr>
        <w:t>(ت: 444هـ)</w:t>
      </w:r>
      <w:r w:rsidRPr="00E12890">
        <w:rPr>
          <w:rFonts w:ascii="Amiri" w:hAnsi="Amiri" w:cs="Amiri"/>
          <w:b/>
          <w:bCs/>
          <w:sz w:val="34"/>
          <w:szCs w:val="34"/>
          <w:shd w:val="clear" w:color="auto" w:fill="auto"/>
          <w:rtl/>
        </w:rPr>
        <w:t xml:space="preserve">- رحمه الله- في اعتِقادِ أهلِ السُّنَّةِ: </w:t>
      </w:r>
    </w:p>
    <w:p w14:paraId="2F3256C5" w14:textId="77777777" w:rsidR="00704DBF"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"مِن قَولِهم: أنَّ اللهَ سُبحانَه يُعيدُ العِبادَ، ويُحيي الأمواتَ، ويَبعَثُ مَن في القُبورِ، ويَجيءُ يَومَ القيامةِ لفَصلِ القَضاءِ، يَجيءُ والمَلائِكةُ صَفًّا </w:t>
      </w:r>
      <w:proofErr w:type="spellStart"/>
      <w:r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 xml:space="preserve"> على ما أخبَرَ به تعالى....</w:t>
      </w:r>
      <w:proofErr w:type="gramStart"/>
      <w:r w:rsidRPr="00E12890">
        <w:rPr>
          <w:rFonts w:ascii="Amiri" w:hAnsi="Amiri" w:cs="Amiri"/>
          <w:sz w:val="34"/>
          <w:szCs w:val="34"/>
          <w:shd w:val="clear" w:color="auto" w:fill="auto"/>
          <w:rtl/>
        </w:rPr>
        <w:t>" .</w:t>
      </w:r>
      <w:proofErr w:type="gramEnd"/>
      <w:r w:rsidRPr="00E12890">
        <w:rPr>
          <w:rFonts w:ascii="Amiri" w:hAnsi="Amiri" w:cs="Amiri"/>
          <w:sz w:val="34"/>
          <w:szCs w:val="34"/>
          <w:shd w:val="clear" w:color="auto" w:fill="auto"/>
          <w:rtl/>
        </w:rPr>
        <w:t xml:space="preserve"> (</w:t>
      </w:r>
      <w:r w:rsidRPr="00E12890">
        <w:rPr>
          <w:rStyle w:val="a5"/>
          <w:rFonts w:ascii="Amiri" w:hAnsi="Amiri" w:cs="Amiri"/>
          <w:sz w:val="34"/>
          <w:szCs w:val="34"/>
          <w:shd w:val="clear" w:color="auto" w:fill="auto"/>
          <w:rtl/>
        </w:rPr>
        <w:footnoteReference w:id="64"/>
      </w:r>
      <w:r w:rsidRPr="00E12890">
        <w:rPr>
          <w:rFonts w:ascii="Amiri" w:hAnsi="Amiri" w:cs="Amiri"/>
          <w:sz w:val="34"/>
          <w:szCs w:val="34"/>
          <w:shd w:val="clear" w:color="auto" w:fill="auto"/>
          <w:rtl/>
        </w:rPr>
        <w:t>)</w:t>
      </w:r>
    </w:p>
    <w:p w14:paraId="39378C06" w14:textId="4AD97B22" w:rsidR="001666E1" w:rsidRPr="00E12890" w:rsidRDefault="00F1461E"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4</w:t>
      </w:r>
      <w:r w:rsidR="001666E1" w:rsidRPr="00E12890">
        <w:rPr>
          <w:rFonts w:ascii="Amiri" w:hAnsi="Amiri" w:cs="Amiri"/>
          <w:b/>
          <w:bCs/>
          <w:sz w:val="34"/>
          <w:szCs w:val="34"/>
          <w:shd w:val="clear" w:color="auto" w:fill="auto"/>
          <w:rtl/>
        </w:rPr>
        <w:t xml:space="preserve">- وقال الإمام أبو عُثمانَ الصَّابونيُّ </w:t>
      </w:r>
      <w:r w:rsidR="001666E1" w:rsidRPr="00E12890">
        <w:rPr>
          <w:rFonts w:ascii="Amiri" w:hAnsi="Amiri" w:cs="Amiri"/>
          <w:color w:val="000000"/>
          <w:sz w:val="34"/>
          <w:szCs w:val="34"/>
          <w:shd w:val="clear" w:color="auto" w:fill="auto"/>
          <w:rtl/>
        </w:rPr>
        <w:t>(ت: 449 هـ)</w:t>
      </w:r>
      <w:r w:rsidR="001666E1"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23038E75" w14:textId="32273CB8"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"وكذلك يُثبِتون</w:t>
      </w:r>
      <w:r w:rsidR="004D0D6F" w:rsidRPr="00E12890">
        <w:rPr>
          <w:rFonts w:ascii="Amiri" w:hAnsi="Amiri" w:cs="Amiri"/>
          <w:sz w:val="34"/>
          <w:szCs w:val="34"/>
          <w:shd w:val="clear" w:color="auto" w:fill="auto"/>
          <w:rtl/>
        </w:rPr>
        <w:t xml:space="preserve"> </w:t>
      </w:r>
      <w:proofErr w:type="gramStart"/>
      <w:r w:rsidR="004D0D6F" w:rsidRPr="00E12890">
        <w:rPr>
          <w:rFonts w:ascii="Amiri" w:hAnsi="Amiri" w:cs="Amiri"/>
          <w:sz w:val="34"/>
          <w:szCs w:val="34"/>
          <w:shd w:val="clear" w:color="auto" w:fill="auto"/>
          <w:rtl/>
        </w:rPr>
        <w:t>- أهل</w:t>
      </w:r>
      <w:proofErr w:type="gramEnd"/>
      <w:r w:rsidR="004D0D6F" w:rsidRPr="00E12890">
        <w:rPr>
          <w:rFonts w:ascii="Amiri" w:hAnsi="Amiri" w:cs="Amiri"/>
          <w:sz w:val="34"/>
          <w:szCs w:val="34"/>
          <w:shd w:val="clear" w:color="auto" w:fill="auto"/>
          <w:rtl/>
        </w:rPr>
        <w:t xml:space="preserve"> السنة -</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ما أنزله اللهُ عزَّ اسمُه في كِتابه؛ مِن ذِكرِ المجيءِ والإتيانِ المذكورينِ في قَولِه عزَّ وجَلَّ: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aya"/>
          <w:rFonts w:ascii="Amiri" w:hAnsi="Amiri" w:cs="Amiri"/>
          <w:b/>
          <w:bCs/>
          <w:sz w:val="34"/>
          <w:szCs w:val="34"/>
          <w:shd w:val="clear" w:color="auto" w:fill="auto"/>
          <w:rtl/>
        </w:rPr>
        <w:t>هَلْ يَنْظُرُونَ إِلَّا أَنْ يَأْتِيَهُمُ اللَّهُ فِي ظُلَلٍ مِنَ الْغَمَامِ وَالْمَلَائِكَةُ</w:t>
      </w:r>
      <w:r w:rsidRPr="00E12890">
        <w:rPr>
          <w:rFonts w:ascii="Amiri" w:hAnsi="Amiri" w:cs="Amiri"/>
          <w:color w:val="000000"/>
          <w:sz w:val="34"/>
          <w:szCs w:val="34"/>
          <w:shd w:val="clear" w:color="auto" w:fill="auto"/>
          <w:rtl/>
        </w:rPr>
        <w:t xml:space="preserve"> </w:t>
      </w:r>
      <w:r w:rsidRPr="00E12890">
        <w:rPr>
          <w:rFonts w:ascii="Amiri" w:eastAsia="Times New Roman" w:hAnsi="Amiri" w:cs="Amiri"/>
          <w:b/>
          <w:bCs/>
          <w:sz w:val="34"/>
          <w:szCs w:val="34"/>
          <w:shd w:val="clear" w:color="auto" w:fill="auto"/>
          <w:rtl/>
        </w:rPr>
        <w:t xml:space="preserve">﴾ </w:t>
      </w:r>
      <w:hyperlink r:id="rId51" w:tgtFrame="_blank" w:history="1">
        <w:r w:rsidRPr="00E12890">
          <w:rPr>
            <w:rFonts w:ascii="Amiri" w:hAnsi="Amiri" w:cs="Amiri"/>
            <w:sz w:val="34"/>
            <w:szCs w:val="34"/>
            <w:shd w:val="clear" w:color="auto" w:fill="auto"/>
            <w:rtl/>
          </w:rPr>
          <w:t>(البقرة: 210)</w:t>
        </w:r>
      </w:hyperlink>
      <w:r w:rsidRPr="00E12890">
        <w:rPr>
          <w:rFonts w:ascii="Amiri" w:hAnsi="Amiri" w:cs="Amiri"/>
          <w:sz w:val="34"/>
          <w:szCs w:val="34"/>
          <w:shd w:val="clear" w:color="auto" w:fill="auto"/>
          <w:rtl/>
        </w:rPr>
        <w:t>، وقَولِه عزَّ اسمهُ</w:t>
      </w:r>
      <w:r w:rsidRPr="00E12890">
        <w:rPr>
          <w:rFonts w:ascii="Amiri" w:eastAsia="Times New Roman" w:hAnsi="Amiri" w:cs="Amiri"/>
          <w:b/>
          <w:bCs/>
          <w:sz w:val="34"/>
          <w:szCs w:val="34"/>
          <w:shd w:val="clear" w:color="auto" w:fill="auto"/>
          <w:rtl/>
        </w:rPr>
        <w:t xml:space="preserve"> ﴿</w:t>
      </w:r>
      <w:r w:rsidRPr="00E12890">
        <w:rPr>
          <w:rFonts w:ascii="Amiri" w:hAnsi="Amiri" w:cs="Amiri"/>
          <w:color w:val="000000"/>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وَجَآءَ</w:t>
      </w:r>
      <w:proofErr w:type="spellEnd"/>
      <w:r w:rsidRPr="00E12890">
        <w:rPr>
          <w:rStyle w:val="ayatext"/>
          <w:rFonts w:ascii="Amiri" w:hAnsi="Amiri" w:cs="Amiri"/>
          <w:b/>
          <w:bCs/>
          <w:sz w:val="34"/>
          <w:szCs w:val="34"/>
          <w:shd w:val="clear" w:color="auto" w:fill="auto"/>
          <w:rtl/>
        </w:rPr>
        <w:t xml:space="preserve"> رَبُّكَ </w:t>
      </w:r>
      <w:proofErr w:type="spellStart"/>
      <w:r w:rsidRPr="00E12890">
        <w:rPr>
          <w:rStyle w:val="ayatext"/>
          <w:rFonts w:ascii="Amiri" w:hAnsi="Amiri" w:cs="Amiri"/>
          <w:b/>
          <w:bCs/>
          <w:sz w:val="34"/>
          <w:szCs w:val="34"/>
          <w:shd w:val="clear" w:color="auto" w:fill="auto"/>
          <w:rtl/>
        </w:rPr>
        <w:t>وَٱلۡمَلَكُ</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b/>
          <w:bCs/>
          <w:sz w:val="34"/>
          <w:szCs w:val="34"/>
          <w:shd w:val="clear" w:color="auto" w:fill="auto"/>
          <w:rtl/>
        </w:rPr>
        <w:t xml:space="preserve"> </w:t>
      </w:r>
      <w:proofErr w:type="spellStart"/>
      <w:r w:rsidRPr="00E12890">
        <w:rPr>
          <w:rStyle w:val="ayatext"/>
          <w:rFonts w:ascii="Amiri" w:hAnsi="Amiri" w:cs="Amiri"/>
          <w:b/>
          <w:bCs/>
          <w:sz w:val="34"/>
          <w:szCs w:val="34"/>
          <w:shd w:val="clear" w:color="auto" w:fill="auto"/>
          <w:rtl/>
        </w:rPr>
        <w:t>صَفّٗا</w:t>
      </w:r>
      <w:proofErr w:type="spellEnd"/>
      <w:r w:rsidRPr="00E12890">
        <w:rPr>
          <w:rStyle w:val="ayatext"/>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 . (</w:t>
      </w:r>
      <w:r w:rsidRPr="00E12890">
        <w:rPr>
          <w:rStyle w:val="a5"/>
          <w:rFonts w:ascii="Amiri" w:hAnsi="Amiri" w:cs="Amiri"/>
          <w:sz w:val="34"/>
          <w:szCs w:val="34"/>
          <w:shd w:val="clear" w:color="auto" w:fill="auto"/>
          <w:rtl/>
        </w:rPr>
        <w:footnoteReference w:id="65"/>
      </w:r>
      <w:r w:rsidRPr="00E12890">
        <w:rPr>
          <w:rFonts w:ascii="Amiri" w:hAnsi="Amiri" w:cs="Amiri"/>
          <w:sz w:val="34"/>
          <w:szCs w:val="34"/>
          <w:shd w:val="clear" w:color="auto" w:fill="auto"/>
          <w:rtl/>
        </w:rPr>
        <w:t xml:space="preserve">) </w:t>
      </w:r>
    </w:p>
    <w:p w14:paraId="5A7CF4E5" w14:textId="11E4C6AF" w:rsidR="00704DBF" w:rsidRPr="00E12890" w:rsidRDefault="00704DBF"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 وقال</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الإمام أبو عمر</w:t>
      </w:r>
      <w:r w:rsidRPr="00E12890">
        <w:rPr>
          <w:rFonts w:ascii="Amiri" w:hAnsi="Amiri" w:cs="Amiri"/>
          <w:sz w:val="34"/>
          <w:szCs w:val="34"/>
          <w:shd w:val="clear" w:color="auto" w:fill="auto"/>
        </w:rPr>
        <w:t xml:space="preserve"> </w:t>
      </w:r>
      <w:hyperlink r:id="rId52" w:tgtFrame="_blank" w:history="1">
        <w:r w:rsidRPr="00E12890">
          <w:rPr>
            <w:rStyle w:val="Hyperlink"/>
            <w:rFonts w:ascii="Amiri" w:hAnsi="Amiri" w:cs="Amiri"/>
            <w:b/>
            <w:bCs/>
            <w:color w:val="auto"/>
            <w:sz w:val="34"/>
            <w:szCs w:val="34"/>
            <w:u w:val="none"/>
            <w:shd w:val="clear" w:color="auto" w:fill="auto"/>
            <w:rtl/>
          </w:rPr>
          <w:t>ابنُ عَبدِ البَرِّ</w:t>
        </w:r>
      </w:hyperlink>
      <w:r w:rsidRPr="00E12890">
        <w:rPr>
          <w:rFonts w:ascii="Amiri" w:hAnsi="Amiri" w:cs="Amiri"/>
          <w:sz w:val="34"/>
          <w:szCs w:val="34"/>
          <w:shd w:val="clear" w:color="auto" w:fill="auto"/>
          <w:rtl/>
        </w:rPr>
        <w:t xml:space="preserve"> </w:t>
      </w:r>
      <w:r w:rsidRPr="00E12890">
        <w:rPr>
          <w:rFonts w:ascii="Amiri" w:hAnsi="Amiri" w:cs="Amiri"/>
          <w:color w:val="000000"/>
          <w:sz w:val="34"/>
          <w:szCs w:val="34"/>
          <w:shd w:val="clear" w:color="auto" w:fill="auto"/>
          <w:rtl/>
        </w:rPr>
        <w:t>(ت: 463هـ)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06CBDF98" w14:textId="6E9B3775" w:rsidR="00704DBF" w:rsidRPr="00E12890" w:rsidRDefault="00704DB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w:t>
      </w:r>
      <w:r w:rsidRPr="00E12890">
        <w:rPr>
          <w:rFonts w:ascii="Amiri" w:hAnsi="Amiri" w:cs="Amiri"/>
          <w:sz w:val="34"/>
          <w:szCs w:val="34"/>
          <w:shd w:val="clear" w:color="auto" w:fill="auto"/>
          <w:rtl/>
        </w:rPr>
        <w:t xml:space="preserve"> كُلُّهم - أهل السنة -</w:t>
      </w:r>
      <w:r w:rsidR="008800F2"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يَقولُ: يَنزِلُ ويَتَجَلَّى ويَجيءُ بلا كيفٍ، لا يَقولونَ: كيفَ يَجيءُ، وكَيفَ يَتَجَلَّى، وكَيفَ يَنزِلُ، ولا من أينَ جاءَ، ولا من أينَ </w:t>
      </w:r>
      <w:r w:rsidRPr="00E12890">
        <w:rPr>
          <w:rFonts w:ascii="Amiri" w:hAnsi="Amiri" w:cs="Amiri"/>
          <w:sz w:val="34"/>
          <w:szCs w:val="34"/>
          <w:shd w:val="clear" w:color="auto" w:fill="auto"/>
          <w:rtl/>
        </w:rPr>
        <w:lastRenderedPageBreak/>
        <w:t>تَجلَّى، ولا من أينَ يَنزِلُ؟ لأنَّه ليس كشَيءٍ من خَلقِه، وتعالى عن الأشياءِ ولا شَريكَ له". (</w:t>
      </w:r>
      <w:r w:rsidRPr="00E12890">
        <w:rPr>
          <w:rStyle w:val="a5"/>
          <w:rFonts w:ascii="Amiri" w:hAnsi="Amiri" w:cs="Amiri"/>
          <w:sz w:val="34"/>
          <w:szCs w:val="34"/>
          <w:shd w:val="clear" w:color="auto" w:fill="auto"/>
          <w:rtl/>
        </w:rPr>
        <w:footnoteReference w:id="66"/>
      </w:r>
      <w:r w:rsidRPr="00E12890">
        <w:rPr>
          <w:rFonts w:ascii="Amiri" w:hAnsi="Amiri" w:cs="Amiri"/>
          <w:sz w:val="34"/>
          <w:szCs w:val="34"/>
          <w:shd w:val="clear" w:color="auto" w:fill="auto"/>
          <w:rtl/>
        </w:rPr>
        <w:t>)</w:t>
      </w:r>
    </w:p>
    <w:p w14:paraId="564D7AFF" w14:textId="13E20889" w:rsidR="00A15399" w:rsidRPr="00E12890" w:rsidRDefault="00F1461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5- </w:t>
      </w:r>
      <w:r w:rsidR="00A15399" w:rsidRPr="00E12890">
        <w:rPr>
          <w:rFonts w:ascii="Amiri" w:hAnsi="Amiri" w:cs="Amiri"/>
          <w:b/>
          <w:bCs/>
          <w:sz w:val="34"/>
          <w:szCs w:val="34"/>
          <w:shd w:val="clear" w:color="auto" w:fill="auto"/>
          <w:rtl/>
        </w:rPr>
        <w:t>وقال البغوي</w:t>
      </w:r>
      <w:r w:rsidR="00A15399" w:rsidRPr="00E12890">
        <w:rPr>
          <w:rFonts w:ascii="Amiri" w:hAnsi="Amiri" w:cs="Amiri"/>
          <w:sz w:val="34"/>
          <w:szCs w:val="34"/>
          <w:shd w:val="clear" w:color="auto" w:fill="auto"/>
          <w:rtl/>
        </w:rPr>
        <w:t xml:space="preserve"> (ت</w:t>
      </w:r>
      <w:r w:rsidR="00AD32B3" w:rsidRPr="00E12890">
        <w:rPr>
          <w:rFonts w:ascii="Amiri" w:hAnsi="Amiri" w:cs="Amiri"/>
          <w:sz w:val="34"/>
          <w:szCs w:val="34"/>
          <w:shd w:val="clear" w:color="auto" w:fill="auto"/>
          <w:rtl/>
        </w:rPr>
        <w:t xml:space="preserve">: </w:t>
      </w:r>
      <w:r w:rsidR="00A15399" w:rsidRPr="00E12890">
        <w:rPr>
          <w:rFonts w:ascii="Amiri" w:hAnsi="Amiri" w:cs="Amiri"/>
          <w:sz w:val="34"/>
          <w:szCs w:val="34"/>
          <w:shd w:val="clear" w:color="auto" w:fill="auto"/>
          <w:rtl/>
        </w:rPr>
        <w:t>516هـ)</w:t>
      </w:r>
      <w:r w:rsidR="00AD32B3"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75746BFD" w14:textId="77777777" w:rsidR="002654D8" w:rsidRPr="00E12890" w:rsidRDefault="00A15399"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00803BE5"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وكذلك كل ما جاء به الكتاب أو السنة من هذا القبيل في صفات الله تعالى، كالنفس، والوجه، واليدين، والعين، والرجل، والإتيان، والمجيء، والنزول إلى السماء الدنيا، وا</w:t>
      </w:r>
      <w:r w:rsidR="002654D8" w:rsidRPr="00E12890">
        <w:rPr>
          <w:rFonts w:ascii="Amiri" w:hAnsi="Amiri" w:cs="Amiri"/>
          <w:sz w:val="34"/>
          <w:szCs w:val="34"/>
          <w:shd w:val="clear" w:color="auto" w:fill="auto"/>
          <w:rtl/>
        </w:rPr>
        <w:t>لاستواء على العرش، والضحك والفرح.........</w:t>
      </w:r>
    </w:p>
    <w:p w14:paraId="0E5FC392" w14:textId="77777777" w:rsidR="00A15399" w:rsidRPr="00E12890" w:rsidRDefault="00A15399"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وقال </w:t>
      </w:r>
      <w:proofErr w:type="gramStart"/>
      <w:r w:rsidRPr="00E12890">
        <w:rPr>
          <w:rFonts w:ascii="Amiri" w:hAnsi="Amiri" w:cs="Amiri"/>
          <w:b/>
          <w:bCs/>
          <w:sz w:val="34"/>
          <w:szCs w:val="34"/>
          <w:shd w:val="clear" w:color="auto" w:fill="auto"/>
          <w:rtl/>
        </w:rPr>
        <w:t>- رحمه</w:t>
      </w:r>
      <w:proofErr w:type="gramEnd"/>
      <w:r w:rsidRPr="00E12890">
        <w:rPr>
          <w:rFonts w:ascii="Amiri" w:hAnsi="Amiri" w:cs="Amiri"/>
          <w:b/>
          <w:bCs/>
          <w:sz w:val="34"/>
          <w:szCs w:val="34"/>
          <w:shd w:val="clear" w:color="auto" w:fill="auto"/>
          <w:rtl/>
        </w:rPr>
        <w:t xml:space="preserve"> الله - بعد أن ساق الأدلة علي</w:t>
      </w:r>
      <w:r w:rsidR="00AD32B3" w:rsidRPr="00E12890">
        <w:rPr>
          <w:rFonts w:ascii="Amiri" w:hAnsi="Amiri" w:cs="Amiri"/>
          <w:b/>
          <w:bCs/>
          <w:sz w:val="34"/>
          <w:szCs w:val="34"/>
          <w:shd w:val="clear" w:color="auto" w:fill="auto"/>
          <w:rtl/>
        </w:rPr>
        <w:t xml:space="preserve"> هذه الصفات</w:t>
      </w:r>
      <w:r w:rsidRPr="00E12890">
        <w:rPr>
          <w:rFonts w:ascii="Amiri" w:hAnsi="Amiri" w:cs="Amiri"/>
          <w:b/>
          <w:bCs/>
          <w:sz w:val="34"/>
          <w:szCs w:val="34"/>
          <w:shd w:val="clear" w:color="auto" w:fill="auto"/>
          <w:rtl/>
        </w:rPr>
        <w:t>:</w:t>
      </w:r>
    </w:p>
    <w:p w14:paraId="0ADE78DB" w14:textId="38CABCB6" w:rsidR="00E12890" w:rsidRDefault="00A15399"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00803BE5"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فهذه ونظائرها صفات لله تعالى، ورد بها السمع، يجب الإيمان بها، وإمرارها على ظاهرها، معرض</w:t>
      </w:r>
      <w:r w:rsidR="00D302AD" w:rsidRPr="00E12890">
        <w:rPr>
          <w:rFonts w:ascii="Amiri" w:hAnsi="Amiri" w:cs="Amiri"/>
          <w:sz w:val="34"/>
          <w:szCs w:val="34"/>
          <w:shd w:val="clear" w:color="auto" w:fill="auto"/>
          <w:rtl/>
        </w:rPr>
        <w:t xml:space="preserve">ًا </w:t>
      </w:r>
      <w:r w:rsidRPr="00E12890">
        <w:rPr>
          <w:rFonts w:ascii="Amiri" w:hAnsi="Amiri" w:cs="Amiri"/>
          <w:sz w:val="34"/>
          <w:szCs w:val="34"/>
          <w:shd w:val="clear" w:color="auto" w:fill="auto"/>
          <w:rtl/>
        </w:rPr>
        <w:t xml:space="preserve">عن التأويل، </w:t>
      </w:r>
      <w:proofErr w:type="spellStart"/>
      <w:r w:rsidRPr="00E12890">
        <w:rPr>
          <w:rFonts w:ascii="Amiri" w:hAnsi="Amiri" w:cs="Amiri"/>
          <w:sz w:val="34"/>
          <w:szCs w:val="34"/>
          <w:shd w:val="clear" w:color="auto" w:fill="auto"/>
          <w:rtl/>
        </w:rPr>
        <w:t>مجتنب</w:t>
      </w:r>
      <w:r w:rsidR="00D302AD" w:rsidRPr="00E12890">
        <w:rPr>
          <w:rFonts w:ascii="Amiri" w:hAnsi="Amiri" w:cs="Amiri"/>
          <w:sz w:val="34"/>
          <w:szCs w:val="34"/>
          <w:shd w:val="clear" w:color="auto" w:fill="auto"/>
          <w:rtl/>
        </w:rPr>
        <w:t>ًا</w:t>
      </w:r>
      <w:proofErr w:type="spellEnd"/>
      <w:r w:rsidRPr="00E12890">
        <w:rPr>
          <w:rFonts w:ascii="Amiri" w:hAnsi="Amiri" w:cs="Amiri"/>
          <w:sz w:val="34"/>
          <w:szCs w:val="34"/>
          <w:shd w:val="clear" w:color="auto" w:fill="auto"/>
          <w:rtl/>
        </w:rPr>
        <w:t xml:space="preserve"> عن التشبيه، معتقد</w:t>
      </w:r>
      <w:r w:rsidR="00D302AD" w:rsidRPr="00E12890">
        <w:rPr>
          <w:rFonts w:ascii="Amiri" w:hAnsi="Amiri" w:cs="Amiri"/>
          <w:sz w:val="34"/>
          <w:szCs w:val="34"/>
          <w:shd w:val="clear" w:color="auto" w:fill="auto"/>
          <w:rtl/>
        </w:rPr>
        <w:t>ًا</w:t>
      </w:r>
      <w:r w:rsidRPr="00E12890">
        <w:rPr>
          <w:rFonts w:ascii="Amiri" w:hAnsi="Amiri" w:cs="Amiri"/>
          <w:sz w:val="34"/>
          <w:szCs w:val="34"/>
          <w:shd w:val="clear" w:color="auto" w:fill="auto"/>
          <w:rtl/>
        </w:rPr>
        <w:t xml:space="preserve"> أن الباري سبحانه وتعالى لا يشبه شيء من صفاته صفات الخلق، كما لا تشبه ذاته ذوات الخلق، قال الله سبحانه وتعالى</w:t>
      </w:r>
      <w:proofErr w:type="gramStart"/>
      <w:r w:rsidRPr="00E12890">
        <w:rPr>
          <w:rFonts w:ascii="Amiri" w:hAnsi="Amiri" w:cs="Amiri"/>
          <w:sz w:val="34"/>
          <w:szCs w:val="34"/>
          <w:shd w:val="clear" w:color="auto" w:fill="auto"/>
          <w:rtl/>
        </w:rPr>
        <w:t>:</w:t>
      </w:r>
      <w:r w:rsidRPr="00E12890">
        <w:rPr>
          <w:rFonts w:ascii="Amiri" w:eastAsia="Times New Roman" w:hAnsi="Amiri" w:cs="Amiri"/>
          <w:b/>
          <w:bCs/>
          <w:sz w:val="34"/>
          <w:szCs w:val="34"/>
          <w:shd w:val="clear" w:color="auto" w:fill="auto"/>
          <w:rtl/>
        </w:rPr>
        <w:t xml:space="preserve"> ﴿</w:t>
      </w:r>
      <w:proofErr w:type="gramEnd"/>
      <w:r w:rsidR="008800F2" w:rsidRPr="00E12890">
        <w:rPr>
          <w:rFonts w:ascii="Amiri" w:hAnsi="Amiri" w:cs="Amiri"/>
          <w:color w:val="4D5156"/>
          <w:sz w:val="34"/>
          <w:szCs w:val="34"/>
          <w:shd w:val="clear" w:color="auto" w:fill="auto"/>
          <w:rtl/>
        </w:rPr>
        <w:t xml:space="preserve"> </w:t>
      </w:r>
      <w:r w:rsidRPr="00E12890">
        <w:rPr>
          <w:rFonts w:ascii="Amiri" w:hAnsi="Amiri" w:cs="Amiri"/>
          <w:b/>
          <w:bCs/>
          <w:sz w:val="34"/>
          <w:szCs w:val="34"/>
          <w:shd w:val="clear" w:color="auto" w:fill="auto"/>
          <w:rtl/>
        </w:rPr>
        <w:t>لَيْسَ كَمِثْلِهِ شَيْءٌ</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وَهُوَ السَّمِيعُ الْبَصِيرُ</w:t>
      </w:r>
      <w:r w:rsidRPr="00E12890">
        <w:rPr>
          <w:rFonts w:ascii="Amiri" w:eastAsia="Times New Roman"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 (الشورى: 11)، وعلى هذا مضى سلف الأمة، وعلماء السنة، تلقوها جميع</w:t>
      </w:r>
      <w:r w:rsidR="00D302AD" w:rsidRPr="00E12890">
        <w:rPr>
          <w:rFonts w:ascii="Amiri" w:hAnsi="Amiri" w:cs="Amiri"/>
          <w:sz w:val="34"/>
          <w:szCs w:val="34"/>
          <w:shd w:val="clear" w:color="auto" w:fill="auto"/>
          <w:rtl/>
        </w:rPr>
        <w:t>ًا</w:t>
      </w:r>
      <w:r w:rsidRPr="00E12890">
        <w:rPr>
          <w:rFonts w:ascii="Amiri" w:hAnsi="Amiri" w:cs="Amiri"/>
          <w:sz w:val="34"/>
          <w:szCs w:val="34"/>
          <w:shd w:val="clear" w:color="auto" w:fill="auto"/>
          <w:rtl/>
        </w:rPr>
        <w:t xml:space="preserve"> بالقبول والتسليم، وتجنبوا فيها عن التمثيل والتأويل، ووكلوا العلم فيها إلى الله عز وجل... " ثم ساق آثار السلف، كما في "</w:t>
      </w:r>
      <w:r w:rsidR="00D302AD"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شرح السنة</w:t>
      </w:r>
      <w:r w:rsidR="00D302AD"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 </w:t>
      </w:r>
      <w:r w:rsidR="00AD32B3" w:rsidRPr="00E12890">
        <w:rPr>
          <w:rFonts w:ascii="Amiri" w:hAnsi="Amiri" w:cs="Amiri"/>
          <w:sz w:val="34"/>
          <w:szCs w:val="34"/>
          <w:shd w:val="clear" w:color="auto" w:fill="auto"/>
          <w:rtl/>
        </w:rPr>
        <w:t>. (</w:t>
      </w:r>
      <w:r w:rsidR="00AD32B3" w:rsidRPr="00E12890">
        <w:rPr>
          <w:rStyle w:val="a5"/>
          <w:rFonts w:ascii="Amiri" w:hAnsi="Amiri" w:cs="Amiri"/>
          <w:sz w:val="34"/>
          <w:szCs w:val="34"/>
          <w:shd w:val="clear" w:color="auto" w:fill="auto"/>
          <w:rtl/>
        </w:rPr>
        <w:footnoteReference w:id="67"/>
      </w:r>
      <w:r w:rsidR="00AD32B3" w:rsidRPr="00E12890">
        <w:rPr>
          <w:rFonts w:ascii="Amiri" w:hAnsi="Amiri" w:cs="Amiri"/>
          <w:sz w:val="34"/>
          <w:szCs w:val="34"/>
          <w:shd w:val="clear" w:color="auto" w:fill="auto"/>
          <w:rtl/>
        </w:rPr>
        <w:t>)</w:t>
      </w:r>
    </w:p>
    <w:p w14:paraId="54B66A3B" w14:textId="77777777" w:rsidR="00E12890" w:rsidRDefault="00E12890">
      <w:pPr>
        <w:bidi w:val="0"/>
        <w:rPr>
          <w:rFonts w:ascii="Amiri" w:eastAsia="Calibri" w:hAnsi="Amiri" w:cs="Amiri"/>
          <w:sz w:val="34"/>
          <w:szCs w:val="34"/>
          <w:rtl/>
        </w:rPr>
      </w:pPr>
      <w:r>
        <w:rPr>
          <w:rFonts w:ascii="Amiri" w:hAnsi="Amiri" w:cs="Amiri"/>
          <w:sz w:val="34"/>
          <w:szCs w:val="34"/>
          <w:rtl/>
        </w:rPr>
        <w:br w:type="page"/>
      </w:r>
    </w:p>
    <w:p w14:paraId="13CF219C" w14:textId="77777777" w:rsidR="00F1461E" w:rsidRPr="00E12890" w:rsidRDefault="00F1461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lastRenderedPageBreak/>
        <w:t>6- نَقلَ</w:t>
      </w:r>
      <w:r w:rsidRPr="00E12890">
        <w:rPr>
          <w:rFonts w:ascii="Amiri" w:hAnsi="Amiri" w:cs="Amiri"/>
          <w:b/>
          <w:bCs/>
          <w:sz w:val="34"/>
          <w:szCs w:val="34"/>
          <w:shd w:val="clear" w:color="auto" w:fill="auto"/>
        </w:rPr>
        <w:t> </w:t>
      </w:r>
      <w:hyperlink r:id="rId53" w:tgtFrame="_blank" w:history="1">
        <w:r w:rsidRPr="00E12890">
          <w:rPr>
            <w:rStyle w:val="Hyperlink"/>
            <w:rFonts w:ascii="Amiri" w:hAnsi="Amiri" w:cs="Amiri"/>
            <w:b/>
            <w:bCs/>
            <w:color w:val="auto"/>
            <w:sz w:val="34"/>
            <w:szCs w:val="34"/>
            <w:u w:val="none"/>
            <w:shd w:val="clear" w:color="auto" w:fill="auto"/>
            <w:rtl/>
          </w:rPr>
          <w:t>الذَّهَبيُّ</w:t>
        </w:r>
      </w:hyperlink>
      <w:r w:rsidR="00705C97" w:rsidRPr="00E12890">
        <w:rPr>
          <w:rFonts w:ascii="Amiri" w:hAnsi="Amiri" w:cs="Amiri"/>
          <w:sz w:val="34"/>
          <w:szCs w:val="34"/>
          <w:shd w:val="clear" w:color="auto" w:fill="auto"/>
          <w:rtl/>
        </w:rPr>
        <w:t>(ت: 748هـ)</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عن</w:t>
      </w:r>
      <w:r w:rsidRPr="00E12890">
        <w:rPr>
          <w:rFonts w:ascii="Amiri" w:hAnsi="Amiri" w:cs="Amiri"/>
          <w:b/>
          <w:bCs/>
          <w:sz w:val="34"/>
          <w:szCs w:val="34"/>
          <w:shd w:val="clear" w:color="auto" w:fill="auto"/>
        </w:rPr>
        <w:t> </w:t>
      </w:r>
      <w:hyperlink r:id="rId54" w:tgtFrame="_blank" w:history="1">
        <w:r w:rsidRPr="00E12890">
          <w:rPr>
            <w:rStyle w:val="Hyperlink"/>
            <w:rFonts w:ascii="Amiri" w:hAnsi="Amiri" w:cs="Amiri"/>
            <w:b/>
            <w:bCs/>
            <w:color w:val="auto"/>
            <w:sz w:val="34"/>
            <w:szCs w:val="34"/>
            <w:u w:val="none"/>
            <w:shd w:val="clear" w:color="auto" w:fill="auto"/>
            <w:rtl/>
          </w:rPr>
          <w:t>ابنِ القَيِّمِ</w:t>
        </w:r>
      </w:hyperlink>
      <w:r w:rsidR="00705C97" w:rsidRPr="00E12890">
        <w:rPr>
          <w:rFonts w:ascii="Amiri" w:hAnsi="Amiri" w:cs="Amiri"/>
          <w:b/>
          <w:bCs/>
          <w:sz w:val="34"/>
          <w:szCs w:val="34"/>
          <w:shd w:val="clear" w:color="auto" w:fill="auto"/>
        </w:rPr>
        <w:t xml:space="preserve"> </w:t>
      </w:r>
      <w:r w:rsidRPr="00E12890">
        <w:rPr>
          <w:rFonts w:ascii="Amiri" w:hAnsi="Amiri" w:cs="Amiri"/>
          <w:sz w:val="34"/>
          <w:szCs w:val="34"/>
          <w:shd w:val="clear" w:color="auto" w:fill="auto"/>
          <w:rtl/>
        </w:rPr>
        <w:t>(ت: 751هـ)</w:t>
      </w:r>
      <w:r w:rsidRPr="00E12890">
        <w:rPr>
          <w:rFonts w:ascii="Amiri" w:hAnsi="Amiri" w:cs="Amiri"/>
          <w:b/>
          <w:bCs/>
          <w:sz w:val="34"/>
          <w:szCs w:val="34"/>
          <w:shd w:val="clear" w:color="auto" w:fill="auto"/>
          <w:rtl/>
        </w:rPr>
        <w:t xml:space="preserve"> - رحمه الله - مُقَرِّرًا قَولَه:</w:t>
      </w:r>
      <w:r w:rsidRPr="00E12890">
        <w:rPr>
          <w:rFonts w:ascii="Amiri" w:hAnsi="Amiri" w:cs="Amiri"/>
          <w:sz w:val="34"/>
          <w:szCs w:val="34"/>
          <w:shd w:val="clear" w:color="auto" w:fill="auto"/>
          <w:rtl/>
        </w:rPr>
        <w:t xml:space="preserve"> </w:t>
      </w:r>
    </w:p>
    <w:p w14:paraId="0C490C0E" w14:textId="77777777" w:rsidR="00F1461E" w:rsidRPr="00E12890" w:rsidRDefault="00F1461E"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قد دَلَّ القُرآنُ والسُّنَّةُ والإجماعُ على أنَّه سُبحانَه يَجيءُ يَومَ القيامةِ، ويَنزِلُ لفَصلِ القَضاءِ بينَ عِبادِه، ويَأتي في ظُلَلٍ من الغَمامِ والمَلائِكةُ ". (</w:t>
      </w:r>
      <w:r w:rsidRPr="00E12890">
        <w:rPr>
          <w:rStyle w:val="a5"/>
          <w:rFonts w:ascii="Amiri" w:hAnsi="Amiri" w:cs="Amiri"/>
          <w:sz w:val="34"/>
          <w:szCs w:val="34"/>
          <w:shd w:val="clear" w:color="auto" w:fill="auto"/>
          <w:rtl/>
        </w:rPr>
        <w:footnoteReference w:id="68"/>
      </w:r>
      <w:r w:rsidRPr="00E12890">
        <w:rPr>
          <w:rFonts w:ascii="Amiri" w:hAnsi="Amiri" w:cs="Amiri"/>
          <w:sz w:val="34"/>
          <w:szCs w:val="34"/>
          <w:shd w:val="clear" w:color="auto" w:fill="auto"/>
          <w:rtl/>
        </w:rPr>
        <w:t>)</w:t>
      </w:r>
    </w:p>
    <w:p w14:paraId="69603945" w14:textId="77777777" w:rsidR="00176F1E" w:rsidRPr="00E12890" w:rsidRDefault="00176F1E"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t>7- وقال الحافظُ</w:t>
      </w:r>
      <w:r w:rsidRPr="00E12890">
        <w:rPr>
          <w:rFonts w:ascii="Amiri" w:hAnsi="Amiri" w:cs="Amiri"/>
          <w:b/>
          <w:bCs/>
          <w:sz w:val="34"/>
          <w:szCs w:val="34"/>
          <w:shd w:val="clear" w:color="auto" w:fill="auto"/>
        </w:rPr>
        <w:t> </w:t>
      </w:r>
      <w:hyperlink r:id="rId55" w:tgtFrame="_blank" w:history="1">
        <w:r w:rsidRPr="00E12890">
          <w:rPr>
            <w:rStyle w:val="Hyperlink"/>
            <w:rFonts w:ascii="Amiri" w:hAnsi="Amiri" w:cs="Amiri"/>
            <w:b/>
            <w:bCs/>
            <w:color w:val="auto"/>
            <w:sz w:val="34"/>
            <w:szCs w:val="34"/>
            <w:u w:val="none"/>
            <w:shd w:val="clear" w:color="auto" w:fill="auto"/>
            <w:rtl/>
          </w:rPr>
          <w:t>ابنُ رَجَب</w:t>
        </w:r>
      </w:hyperlink>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الحنبلي</w:t>
      </w:r>
      <w:r w:rsidRPr="00E12890">
        <w:rPr>
          <w:rFonts w:ascii="Amiri" w:hAnsi="Amiri" w:cs="Amiri"/>
          <w:sz w:val="34"/>
          <w:szCs w:val="34"/>
          <w:shd w:val="clear" w:color="auto" w:fill="auto"/>
          <w:rtl/>
        </w:rPr>
        <w:t xml:space="preserve"> (ت: 795هـ) </w:t>
      </w:r>
      <w:r w:rsidRPr="00E12890">
        <w:rPr>
          <w:rFonts w:ascii="Amiri" w:hAnsi="Amiri" w:cs="Amiri"/>
          <w:b/>
          <w:bCs/>
          <w:sz w:val="34"/>
          <w:szCs w:val="34"/>
          <w:shd w:val="clear" w:color="auto" w:fill="auto"/>
          <w:rtl/>
        </w:rPr>
        <w:t>- رحمه الله-:</w:t>
      </w:r>
      <w:r w:rsidRPr="00E12890">
        <w:rPr>
          <w:rFonts w:ascii="Amiri" w:hAnsi="Amiri" w:cs="Amiri"/>
          <w:b/>
          <w:bCs/>
          <w:sz w:val="34"/>
          <w:szCs w:val="34"/>
          <w:shd w:val="clear" w:color="auto" w:fill="auto"/>
        </w:rPr>
        <w:t> </w:t>
      </w:r>
    </w:p>
    <w:p w14:paraId="733AADC0" w14:textId="77777777" w:rsidR="00E12890" w:rsidRDefault="00176F1E"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Pr>
        <w:t xml:space="preserve">" </w:t>
      </w:r>
      <w:r w:rsidR="00D80131" w:rsidRPr="00E12890">
        <w:rPr>
          <w:rFonts w:ascii="Amiri" w:hAnsi="Amiri" w:cs="Amiri"/>
          <w:sz w:val="34"/>
          <w:szCs w:val="34"/>
          <w:shd w:val="clear" w:color="auto" w:fill="auto"/>
          <w:rtl/>
        </w:rPr>
        <w:t>....</w:t>
      </w:r>
      <w:proofErr w:type="gramEnd"/>
      <w:r w:rsidRPr="00E12890">
        <w:rPr>
          <w:rFonts w:ascii="Amiri" w:hAnsi="Amiri" w:cs="Amiri"/>
          <w:b/>
          <w:bCs/>
          <w:sz w:val="34"/>
          <w:szCs w:val="34"/>
          <w:shd w:val="clear" w:color="auto" w:fill="auto"/>
          <w:rtl/>
        </w:rPr>
        <w:t>ومنهم:</w:t>
      </w:r>
      <w:r w:rsidRPr="00E12890">
        <w:rPr>
          <w:rFonts w:ascii="Amiri" w:hAnsi="Amiri" w:cs="Amiri"/>
          <w:sz w:val="34"/>
          <w:szCs w:val="34"/>
          <w:shd w:val="clear" w:color="auto" w:fill="auto"/>
          <w:rtl/>
        </w:rPr>
        <w:t xml:space="preserve"> مَن يُقِرُّ ذلك، ويُمِرُّه كما جاءَ ولا يُفَسِّرُه، ويَقولُ: هو مَجيءٌ وإتيانٌ يَليقُ بجَلالِ اللهِ وعَظَمَتِه سُبحانَه</w:t>
      </w:r>
      <w:r w:rsidRPr="00E12890">
        <w:rPr>
          <w:rFonts w:ascii="Amiri" w:hAnsi="Amiri" w:cs="Amiri"/>
          <w:sz w:val="34"/>
          <w:szCs w:val="34"/>
          <w:shd w:val="clear" w:color="auto" w:fill="auto"/>
        </w:rPr>
        <w:t>.</w:t>
      </w:r>
    </w:p>
    <w:p w14:paraId="2B81F125" w14:textId="2D288ADF" w:rsidR="00176F1E" w:rsidRPr="00E12890" w:rsidRDefault="00176F1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وهذا هو الصَّحيحُ:</w:t>
      </w:r>
      <w:r w:rsidRPr="00E12890">
        <w:rPr>
          <w:rFonts w:ascii="Amiri" w:hAnsi="Amiri" w:cs="Amiri"/>
          <w:sz w:val="34"/>
          <w:szCs w:val="34"/>
          <w:shd w:val="clear" w:color="auto" w:fill="auto"/>
          <w:rtl/>
        </w:rPr>
        <w:t xml:space="preserve"> عن</w:t>
      </w:r>
      <w:r w:rsidRPr="00E12890">
        <w:rPr>
          <w:rFonts w:ascii="Amiri" w:hAnsi="Amiri" w:cs="Amiri"/>
          <w:sz w:val="34"/>
          <w:szCs w:val="34"/>
          <w:shd w:val="clear" w:color="auto" w:fill="auto"/>
        </w:rPr>
        <w:t> </w:t>
      </w:r>
      <w:hyperlink r:id="rId56" w:tgtFrame="_blank" w:history="1">
        <w:r w:rsidRPr="00E12890">
          <w:rPr>
            <w:rFonts w:ascii="Amiri" w:hAnsi="Amiri" w:cs="Amiri"/>
            <w:sz w:val="34"/>
            <w:szCs w:val="34"/>
            <w:shd w:val="clear" w:color="auto" w:fill="auto"/>
            <w:rtl/>
          </w:rPr>
          <w:t>أحمَدَ</w:t>
        </w:r>
      </w:hyperlink>
      <w:r w:rsidRPr="00E12890">
        <w:rPr>
          <w:rFonts w:ascii="Amiri" w:hAnsi="Amiri" w:cs="Amiri"/>
          <w:sz w:val="34"/>
          <w:szCs w:val="34"/>
          <w:shd w:val="clear" w:color="auto" w:fill="auto"/>
          <w:rtl/>
        </w:rPr>
        <w:t>، ومن قَبلَه من السَّلَفِ، وهو قَولُ إسحاقَ وغَيرِه من الأئِمةِ</w:t>
      </w:r>
      <w:proofErr w:type="gramStart"/>
      <w:r w:rsidRPr="00E12890">
        <w:rPr>
          <w:rFonts w:ascii="Amiri" w:hAnsi="Amiri" w:cs="Amiri"/>
          <w:sz w:val="34"/>
          <w:szCs w:val="34"/>
          <w:shd w:val="clear" w:color="auto" w:fill="auto"/>
          <w:rtl/>
        </w:rPr>
        <w:t>"</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w:t>
      </w:r>
      <w:proofErr w:type="gramEnd"/>
      <w:r w:rsidRPr="00E12890">
        <w:rPr>
          <w:rStyle w:val="a5"/>
          <w:rFonts w:ascii="Amiri" w:hAnsi="Amiri" w:cs="Amiri"/>
          <w:sz w:val="34"/>
          <w:szCs w:val="34"/>
          <w:shd w:val="clear" w:color="auto" w:fill="auto"/>
          <w:rtl/>
        </w:rPr>
        <w:footnoteReference w:id="69"/>
      </w:r>
      <w:r w:rsidRPr="00E12890">
        <w:rPr>
          <w:rFonts w:ascii="Amiri" w:hAnsi="Amiri" w:cs="Amiri"/>
          <w:sz w:val="34"/>
          <w:szCs w:val="34"/>
          <w:shd w:val="clear" w:color="auto" w:fill="auto"/>
          <w:rtl/>
        </w:rPr>
        <w:t>)</w:t>
      </w:r>
    </w:p>
    <w:p w14:paraId="330CF38E" w14:textId="77777777" w:rsidR="00D80131" w:rsidRPr="00E12890" w:rsidRDefault="00D8013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وقد مر معنا آنفًا كلامه بطوله، وذكرنا هنا ما احتجنا للاستدلال به على إجماع أهل العلم على إثبات</w:t>
      </w:r>
      <w:r w:rsidRPr="00E12890">
        <w:rPr>
          <w:rStyle w:val="ayatext"/>
          <w:rFonts w:ascii="Amiri" w:hAnsi="Amiri" w:cs="Amiri"/>
          <w:sz w:val="34"/>
          <w:szCs w:val="34"/>
          <w:shd w:val="clear" w:color="auto" w:fill="auto"/>
          <w:rtl/>
        </w:rPr>
        <w:t xml:space="preserve"> صِفَتيِ </w:t>
      </w:r>
      <w:r w:rsidRPr="00E12890">
        <w:rPr>
          <w:rFonts w:ascii="Amiri" w:hAnsi="Amiri" w:cs="Amiri"/>
          <w:sz w:val="34"/>
          <w:szCs w:val="34"/>
          <w:shd w:val="clear" w:color="auto" w:fill="auto"/>
          <w:rtl/>
        </w:rPr>
        <w:t xml:space="preserve">" الإِتْيَانِ وَالْمَجيءِ </w:t>
      </w:r>
      <w:r w:rsidRPr="00E12890">
        <w:rPr>
          <w:rStyle w:val="a9"/>
          <w:rFonts w:ascii="Amiri" w:hAnsi="Amiri" w:cs="Amiri"/>
          <w:b w:val="0"/>
          <w:bCs w:val="0"/>
          <w:sz w:val="34"/>
          <w:szCs w:val="34"/>
          <w:bdr w:val="none" w:sz="0" w:space="0" w:color="auto" w:frame="1"/>
          <w:shd w:val="clear" w:color="auto" w:fill="auto"/>
          <w:rtl/>
        </w:rPr>
        <w:t>"</w:t>
      </w:r>
      <w:r w:rsidRPr="00E12890">
        <w:rPr>
          <w:rStyle w:val="ayatext"/>
          <w:rFonts w:ascii="Amiri" w:hAnsi="Amiri" w:cs="Amiri"/>
          <w:sz w:val="34"/>
          <w:szCs w:val="34"/>
          <w:shd w:val="clear" w:color="auto" w:fill="auto"/>
          <w:rtl/>
        </w:rPr>
        <w:t xml:space="preserve"> للربِّ- جلَّ في علاه-</w:t>
      </w:r>
      <w:r w:rsidRPr="00E12890">
        <w:rPr>
          <w:rFonts w:ascii="Amiri" w:hAnsi="Amiri" w:cs="Amiri"/>
          <w:sz w:val="34"/>
          <w:szCs w:val="34"/>
          <w:shd w:val="clear" w:color="auto" w:fill="auto"/>
          <w:rtl/>
        </w:rPr>
        <w:t>.</w:t>
      </w:r>
    </w:p>
    <w:p w14:paraId="12E863A2" w14:textId="77777777" w:rsidR="00176F1E" w:rsidRPr="00E12890" w:rsidRDefault="003F013C"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 xml:space="preserve">8- </w:t>
      </w:r>
      <w:r w:rsidR="00176F1E" w:rsidRPr="00E12890">
        <w:rPr>
          <w:rFonts w:ascii="Amiri" w:hAnsi="Amiri" w:cs="Amiri"/>
          <w:b/>
          <w:bCs/>
          <w:sz w:val="34"/>
          <w:szCs w:val="34"/>
          <w:shd w:val="clear" w:color="auto" w:fill="auto"/>
          <w:rtl/>
        </w:rPr>
        <w:t>قال</w:t>
      </w:r>
      <w:r w:rsidR="00176F1E" w:rsidRPr="00E12890">
        <w:rPr>
          <w:rFonts w:ascii="Amiri" w:hAnsi="Amiri" w:cs="Amiri"/>
          <w:b/>
          <w:bCs/>
          <w:sz w:val="34"/>
          <w:szCs w:val="34"/>
          <w:shd w:val="clear" w:color="auto" w:fill="auto"/>
        </w:rPr>
        <w:t> </w:t>
      </w:r>
      <w:hyperlink r:id="rId57" w:tgtFrame="_blank" w:history="1">
        <w:r w:rsidR="00176F1E" w:rsidRPr="00E12890">
          <w:rPr>
            <w:rStyle w:val="Hyperlink"/>
            <w:rFonts w:ascii="Amiri" w:hAnsi="Amiri" w:cs="Amiri"/>
            <w:b/>
            <w:bCs/>
            <w:color w:val="auto"/>
            <w:sz w:val="34"/>
            <w:szCs w:val="34"/>
            <w:u w:val="none"/>
            <w:shd w:val="clear" w:color="auto" w:fill="auto"/>
            <w:rtl/>
          </w:rPr>
          <w:t xml:space="preserve">أبو الثَّناءِ </w:t>
        </w:r>
        <w:r w:rsidR="00E41657" w:rsidRPr="00E12890">
          <w:rPr>
            <w:rStyle w:val="Hyperlink"/>
            <w:rFonts w:ascii="Amiri" w:hAnsi="Amiri" w:cs="Amiri"/>
            <w:b/>
            <w:bCs/>
            <w:color w:val="auto"/>
            <w:sz w:val="34"/>
            <w:szCs w:val="34"/>
            <w:u w:val="none"/>
            <w:shd w:val="clear" w:color="auto" w:fill="auto"/>
            <w:rtl/>
          </w:rPr>
          <w:t xml:space="preserve">شهاب الدين </w:t>
        </w:r>
        <w:r w:rsidR="00176F1E" w:rsidRPr="00E12890">
          <w:rPr>
            <w:rStyle w:val="Hyperlink"/>
            <w:rFonts w:ascii="Amiri" w:hAnsi="Amiri" w:cs="Amiri"/>
            <w:b/>
            <w:bCs/>
            <w:color w:val="auto"/>
            <w:sz w:val="34"/>
            <w:szCs w:val="34"/>
            <w:u w:val="none"/>
            <w:shd w:val="clear" w:color="auto" w:fill="auto"/>
            <w:rtl/>
          </w:rPr>
          <w:t>الألوسيُّ</w:t>
        </w:r>
      </w:hyperlink>
      <w:r w:rsidR="00E41657" w:rsidRPr="00E12890">
        <w:rPr>
          <w:rFonts w:ascii="Amiri" w:hAnsi="Amiri" w:cs="Amiri"/>
          <w:sz w:val="34"/>
          <w:szCs w:val="34"/>
          <w:shd w:val="clear" w:color="auto" w:fill="auto"/>
          <w:rtl/>
        </w:rPr>
        <w:t xml:space="preserve">(ت: </w:t>
      </w:r>
      <w:r w:rsidRPr="00E12890">
        <w:rPr>
          <w:rFonts w:ascii="Amiri" w:hAnsi="Amiri" w:cs="Amiri"/>
          <w:sz w:val="34"/>
          <w:szCs w:val="34"/>
          <w:shd w:val="clear" w:color="auto" w:fill="auto"/>
          <w:rtl/>
        </w:rPr>
        <w:t>1270</w:t>
      </w:r>
      <w:r w:rsidR="00E41657" w:rsidRPr="00E12890">
        <w:rPr>
          <w:rFonts w:ascii="Amiri" w:hAnsi="Amiri" w:cs="Amiri"/>
          <w:sz w:val="34"/>
          <w:szCs w:val="34"/>
          <w:shd w:val="clear" w:color="auto" w:fill="auto"/>
          <w:rtl/>
        </w:rPr>
        <w:t xml:space="preserve">هـ) </w:t>
      </w:r>
      <w:r w:rsidR="00E41657" w:rsidRPr="00E12890">
        <w:rPr>
          <w:rFonts w:ascii="Amiri" w:hAnsi="Amiri" w:cs="Amiri"/>
          <w:b/>
          <w:bCs/>
          <w:sz w:val="34"/>
          <w:szCs w:val="34"/>
          <w:shd w:val="clear" w:color="auto" w:fill="auto"/>
          <w:rtl/>
        </w:rPr>
        <w:t>- رحمه الله-:</w:t>
      </w:r>
      <w:r w:rsidR="00E41657" w:rsidRPr="00E12890">
        <w:rPr>
          <w:rFonts w:ascii="Amiri" w:hAnsi="Amiri" w:cs="Amiri"/>
          <w:b/>
          <w:bCs/>
          <w:sz w:val="34"/>
          <w:szCs w:val="34"/>
          <w:shd w:val="clear" w:color="auto" w:fill="auto"/>
        </w:rPr>
        <w:t> </w:t>
      </w:r>
    </w:p>
    <w:p w14:paraId="7842F78B" w14:textId="77777777" w:rsidR="00DC4CB7" w:rsidRPr="00E12890" w:rsidRDefault="00176F1E"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Pr>
        <w:t xml:space="preserve">" </w:t>
      </w:r>
      <w:r w:rsidR="00A67BAF"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وقد يُعَبَّرُ عنه بالإتيانِ، وقد صَرَّحَ به في قَولِه تعالى</w:t>
      </w:r>
      <w:r w:rsidR="003F013C" w:rsidRPr="00E12890">
        <w:rPr>
          <w:rFonts w:ascii="Amiri" w:hAnsi="Amiri" w:cs="Amiri"/>
          <w:sz w:val="34"/>
          <w:szCs w:val="34"/>
          <w:shd w:val="clear" w:color="auto" w:fill="auto"/>
          <w:rtl/>
        </w:rPr>
        <w:t>:</w:t>
      </w:r>
      <w:r w:rsidR="00A67BAF" w:rsidRPr="00E12890">
        <w:rPr>
          <w:rFonts w:ascii="Amiri" w:hAnsi="Amiri" w:cs="Amiri"/>
          <w:sz w:val="34"/>
          <w:szCs w:val="34"/>
          <w:shd w:val="clear" w:color="auto" w:fill="auto"/>
          <w:rtl/>
        </w:rPr>
        <w:t xml:space="preserve"> </w:t>
      </w:r>
      <w:r w:rsidR="003F013C" w:rsidRPr="00E12890">
        <w:rPr>
          <w:rFonts w:ascii="Amiri" w:eastAsia="Times New Roman" w:hAnsi="Amiri" w:cs="Amiri"/>
          <w:b/>
          <w:bCs/>
          <w:sz w:val="34"/>
          <w:szCs w:val="34"/>
          <w:shd w:val="clear" w:color="auto" w:fill="auto"/>
          <w:rtl/>
        </w:rPr>
        <w:t>﴿</w:t>
      </w:r>
      <w:r w:rsidR="003F013C" w:rsidRPr="00E12890">
        <w:rPr>
          <w:rFonts w:ascii="Amiri" w:hAnsi="Amiri" w:cs="Amiri"/>
          <w:sz w:val="34"/>
          <w:szCs w:val="34"/>
          <w:shd w:val="clear" w:color="auto" w:fill="auto"/>
          <w:rtl/>
        </w:rPr>
        <w:t xml:space="preserve"> </w:t>
      </w:r>
      <w:r w:rsidR="003F013C" w:rsidRPr="00E12890">
        <w:rPr>
          <w:rStyle w:val="aaya"/>
          <w:rFonts w:ascii="Amiri" w:hAnsi="Amiri" w:cs="Amiri"/>
          <w:b/>
          <w:bCs/>
          <w:sz w:val="34"/>
          <w:szCs w:val="34"/>
          <w:shd w:val="clear" w:color="auto" w:fill="auto"/>
          <w:rtl/>
        </w:rPr>
        <w:t>يَأْتِيَهُمُ اللَّهُ فِي ظُلَلٍ مِنَ الْغَمَامِ وَالْمَلَائِكَةُ</w:t>
      </w:r>
      <w:r w:rsidR="003F013C" w:rsidRPr="00E12890">
        <w:rPr>
          <w:rFonts w:ascii="Amiri" w:hAnsi="Amiri" w:cs="Amiri"/>
          <w:color w:val="000000"/>
          <w:sz w:val="34"/>
          <w:szCs w:val="34"/>
          <w:shd w:val="clear" w:color="auto" w:fill="auto"/>
          <w:rtl/>
        </w:rPr>
        <w:t xml:space="preserve"> </w:t>
      </w:r>
      <w:r w:rsidR="003F013C" w:rsidRPr="00E12890">
        <w:rPr>
          <w:rFonts w:ascii="Amiri" w:eastAsia="Times New Roman" w:hAnsi="Amiri" w:cs="Amiri"/>
          <w:b/>
          <w:bCs/>
          <w:sz w:val="34"/>
          <w:szCs w:val="34"/>
          <w:shd w:val="clear" w:color="auto" w:fill="auto"/>
          <w:rtl/>
        </w:rPr>
        <w:t xml:space="preserve">﴾ </w:t>
      </w:r>
      <w:hyperlink r:id="rId58" w:tgtFrame="_blank" w:history="1">
        <w:r w:rsidR="003F013C" w:rsidRPr="00E12890">
          <w:rPr>
            <w:rFonts w:ascii="Amiri" w:hAnsi="Amiri" w:cs="Amiri"/>
            <w:sz w:val="34"/>
            <w:szCs w:val="34"/>
            <w:shd w:val="clear" w:color="auto" w:fill="auto"/>
            <w:rtl/>
          </w:rPr>
          <w:t>(البقرة: 210)</w:t>
        </w:r>
      </w:hyperlink>
      <w:r w:rsidR="003F013C" w:rsidRPr="00E12890">
        <w:rPr>
          <w:rStyle w:val="aaya"/>
          <w:rFonts w:ascii="Amiri" w:hAnsi="Amiri" w:cs="Amiri"/>
          <w:b/>
          <w:bCs/>
          <w:sz w:val="34"/>
          <w:szCs w:val="34"/>
          <w:shd w:val="clear" w:color="auto" w:fill="auto"/>
          <w:rtl/>
        </w:rPr>
        <w:t xml:space="preserve">، </w:t>
      </w:r>
      <w:r w:rsidR="003F013C" w:rsidRPr="00E12890">
        <w:rPr>
          <w:rFonts w:ascii="Amiri" w:hAnsi="Amiri" w:cs="Amiri"/>
          <w:sz w:val="34"/>
          <w:szCs w:val="34"/>
          <w:shd w:val="clear" w:color="auto" w:fill="auto"/>
          <w:rtl/>
        </w:rPr>
        <w:t>ولَم يَتَأوَّلْ ذلك السَّلَفُ، بَل أثبَتوه له سُبحانَه،</w:t>
      </w:r>
      <w:r w:rsidR="00DC4CB7" w:rsidRPr="00E12890">
        <w:rPr>
          <w:rFonts w:ascii="Amiri" w:hAnsi="Amiri" w:cs="Amiri"/>
          <w:sz w:val="34"/>
          <w:szCs w:val="34"/>
          <w:shd w:val="clear" w:color="auto" w:fill="auto"/>
          <w:rtl/>
        </w:rPr>
        <w:t xml:space="preserve"> كالنُّزولِ، على الوَجه الذي أثبَتَه عزَّ وجَلَّ لنَفسِه ".</w:t>
      </w:r>
      <w:proofErr w:type="gramEnd"/>
      <w:r w:rsidR="00DC4CB7" w:rsidRPr="00E12890">
        <w:rPr>
          <w:rFonts w:ascii="Amiri" w:hAnsi="Amiri" w:cs="Amiri"/>
          <w:sz w:val="34"/>
          <w:szCs w:val="34"/>
          <w:shd w:val="clear" w:color="auto" w:fill="auto"/>
          <w:rtl/>
        </w:rPr>
        <w:t xml:space="preserve"> (</w:t>
      </w:r>
      <w:r w:rsidR="00DC4CB7" w:rsidRPr="00E12890">
        <w:rPr>
          <w:rStyle w:val="a5"/>
          <w:rFonts w:ascii="Amiri" w:hAnsi="Amiri" w:cs="Amiri"/>
          <w:sz w:val="34"/>
          <w:szCs w:val="34"/>
          <w:shd w:val="clear" w:color="auto" w:fill="auto"/>
          <w:rtl/>
        </w:rPr>
        <w:footnoteReference w:id="70"/>
      </w:r>
      <w:r w:rsidR="00DC4CB7" w:rsidRPr="00E12890">
        <w:rPr>
          <w:rFonts w:ascii="Amiri" w:hAnsi="Amiri" w:cs="Amiri"/>
          <w:sz w:val="34"/>
          <w:szCs w:val="34"/>
          <w:shd w:val="clear" w:color="auto" w:fill="auto"/>
          <w:rtl/>
        </w:rPr>
        <w:t>)</w:t>
      </w:r>
    </w:p>
    <w:p w14:paraId="3C1F8A74" w14:textId="326B83A0" w:rsidR="00DC4CB7" w:rsidRPr="00E12890" w:rsidRDefault="003F013C"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lastRenderedPageBreak/>
        <w:t xml:space="preserve"> </w:t>
      </w:r>
      <w:proofErr w:type="gramStart"/>
      <w:r w:rsidR="00B774AC" w:rsidRPr="00E12890">
        <w:rPr>
          <w:rFonts w:ascii="Amiri" w:hAnsi="Amiri" w:cs="Amiri"/>
          <w:b/>
          <w:bCs/>
          <w:sz w:val="34"/>
          <w:szCs w:val="34"/>
          <w:shd w:val="clear" w:color="auto" w:fill="auto"/>
          <w:rtl/>
        </w:rPr>
        <w:t>9-</w:t>
      </w:r>
      <w:r w:rsidR="00DC4CB7" w:rsidRPr="00E12890">
        <w:rPr>
          <w:rFonts w:ascii="Amiri" w:hAnsi="Amiri" w:cs="Amiri"/>
          <w:b/>
          <w:bCs/>
          <w:sz w:val="34"/>
          <w:szCs w:val="34"/>
          <w:shd w:val="clear" w:color="auto" w:fill="auto"/>
        </w:rPr>
        <w:t> </w:t>
      </w:r>
      <w:r w:rsidR="00803BE5" w:rsidRPr="00E12890">
        <w:rPr>
          <w:rFonts w:ascii="Amiri" w:hAnsi="Amiri" w:cs="Amiri"/>
          <w:b/>
          <w:bCs/>
          <w:sz w:val="34"/>
          <w:szCs w:val="34"/>
          <w:shd w:val="clear" w:color="auto" w:fill="auto"/>
          <w:rtl/>
        </w:rPr>
        <w:t>وق</w:t>
      </w:r>
      <w:r w:rsidR="00DC4CB7" w:rsidRPr="00E12890">
        <w:rPr>
          <w:rFonts w:ascii="Amiri" w:hAnsi="Amiri" w:cs="Amiri"/>
          <w:b/>
          <w:bCs/>
          <w:sz w:val="34"/>
          <w:szCs w:val="34"/>
          <w:shd w:val="clear" w:color="auto" w:fill="auto"/>
          <w:rtl/>
        </w:rPr>
        <w:t>ال</w:t>
      </w:r>
      <w:proofErr w:type="gramEnd"/>
      <w:r w:rsidR="00DC4CB7" w:rsidRPr="00E12890">
        <w:rPr>
          <w:rFonts w:ascii="Amiri" w:hAnsi="Amiri" w:cs="Amiri"/>
          <w:b/>
          <w:bCs/>
          <w:sz w:val="34"/>
          <w:szCs w:val="34"/>
          <w:shd w:val="clear" w:color="auto" w:fill="auto"/>
          <w:rtl/>
        </w:rPr>
        <w:t xml:space="preserve"> العلاَّمة مُحَمَّد خَليل هرَّاس</w:t>
      </w:r>
      <w:r w:rsidR="00B774AC" w:rsidRPr="00E12890">
        <w:rPr>
          <w:rFonts w:ascii="Amiri" w:hAnsi="Amiri" w:cs="Amiri"/>
          <w:sz w:val="34"/>
          <w:szCs w:val="34"/>
          <w:shd w:val="clear" w:color="auto" w:fill="auto"/>
          <w:rtl/>
        </w:rPr>
        <w:t>(ت: ١٣٩٥هـ)</w:t>
      </w:r>
      <w:r w:rsidR="008800F2" w:rsidRPr="00E12890">
        <w:rPr>
          <w:rFonts w:ascii="Amiri" w:hAnsi="Amiri" w:cs="Amiri"/>
          <w:color w:val="333333"/>
          <w:sz w:val="34"/>
          <w:szCs w:val="34"/>
          <w:shd w:val="clear" w:color="auto" w:fill="auto"/>
          <w:rtl/>
        </w:rPr>
        <w:t xml:space="preserve"> </w:t>
      </w:r>
      <w:r w:rsidR="001B4B8C" w:rsidRPr="00E12890">
        <w:rPr>
          <w:rFonts w:ascii="Amiri" w:hAnsi="Amiri" w:cs="Amiri"/>
          <w:b/>
          <w:bCs/>
          <w:sz w:val="34"/>
          <w:szCs w:val="34"/>
          <w:shd w:val="clear" w:color="auto" w:fill="auto"/>
          <w:rtl/>
        </w:rPr>
        <w:t>- رحمه الله-</w:t>
      </w:r>
      <w:r w:rsidR="00DC4CB7" w:rsidRPr="00E12890">
        <w:rPr>
          <w:rFonts w:ascii="Amiri" w:hAnsi="Amiri" w:cs="Amiri"/>
          <w:b/>
          <w:bCs/>
          <w:sz w:val="34"/>
          <w:szCs w:val="34"/>
          <w:shd w:val="clear" w:color="auto" w:fill="auto"/>
          <w:rtl/>
        </w:rPr>
        <w:t xml:space="preserve"> في</w:t>
      </w:r>
      <w:r w:rsidR="00E12890">
        <w:rPr>
          <w:rFonts w:ascii="Amiri" w:hAnsi="Amiri" w:cs="Amiri" w:hint="cs"/>
          <w:b/>
          <w:bCs/>
          <w:sz w:val="34"/>
          <w:szCs w:val="34"/>
          <w:shd w:val="clear" w:color="auto" w:fill="auto"/>
          <w:rtl/>
        </w:rPr>
        <w:t xml:space="preserve"> </w:t>
      </w:r>
      <w:r w:rsidR="00B774AC" w:rsidRPr="00E12890">
        <w:rPr>
          <w:rFonts w:ascii="Amiri" w:hAnsi="Amiri" w:cs="Amiri"/>
          <w:b/>
          <w:bCs/>
          <w:sz w:val="34"/>
          <w:szCs w:val="34"/>
          <w:shd w:val="clear" w:color="auto" w:fill="auto"/>
          <w:rtl/>
        </w:rPr>
        <w:t>حكاية إجماع أهلِ السُّنَّةِ والجَماعةِ على إثبات</w:t>
      </w:r>
      <w:r w:rsidR="00DC4CB7" w:rsidRPr="00E12890">
        <w:rPr>
          <w:rFonts w:ascii="Amiri" w:hAnsi="Amiri" w:cs="Amiri"/>
          <w:b/>
          <w:bCs/>
          <w:sz w:val="34"/>
          <w:szCs w:val="34"/>
          <w:shd w:val="clear" w:color="auto" w:fill="auto"/>
          <w:rtl/>
        </w:rPr>
        <w:t xml:space="preserve"> صِفَتَيِ </w:t>
      </w:r>
      <w:r w:rsidR="00DC4CB7" w:rsidRPr="00E12890">
        <w:rPr>
          <w:rFonts w:ascii="Amiri" w:hAnsi="Amiri" w:cs="Amiri"/>
          <w:sz w:val="34"/>
          <w:szCs w:val="34"/>
          <w:shd w:val="clear" w:color="auto" w:fill="auto"/>
          <w:rtl/>
        </w:rPr>
        <w:t>"</w:t>
      </w:r>
      <w:r w:rsidR="00DC4CB7" w:rsidRPr="00E12890">
        <w:rPr>
          <w:rFonts w:ascii="Amiri" w:hAnsi="Amiri" w:cs="Amiri"/>
          <w:b/>
          <w:bCs/>
          <w:sz w:val="34"/>
          <w:szCs w:val="34"/>
          <w:shd w:val="clear" w:color="auto" w:fill="auto"/>
          <w:rtl/>
        </w:rPr>
        <w:t xml:space="preserve"> الإتيانِ والمَجيءِ </w:t>
      </w:r>
      <w:r w:rsidR="00DC4CB7" w:rsidRPr="00E12890">
        <w:rPr>
          <w:rFonts w:ascii="Amiri" w:hAnsi="Amiri" w:cs="Amiri"/>
          <w:sz w:val="34"/>
          <w:szCs w:val="34"/>
          <w:shd w:val="clear" w:color="auto" w:fill="auto"/>
          <w:rtl/>
        </w:rPr>
        <w:t>"</w:t>
      </w:r>
      <w:r w:rsidR="00DC4CB7" w:rsidRPr="00E12890">
        <w:rPr>
          <w:rFonts w:ascii="Amiri" w:hAnsi="Amiri" w:cs="Amiri"/>
          <w:b/>
          <w:bCs/>
          <w:sz w:val="34"/>
          <w:szCs w:val="34"/>
          <w:shd w:val="clear" w:color="auto" w:fill="auto"/>
          <w:rtl/>
        </w:rPr>
        <w:t xml:space="preserve"> لله تعالى </w:t>
      </w:r>
      <w:r w:rsidR="00B774AC" w:rsidRPr="00E12890">
        <w:rPr>
          <w:rFonts w:ascii="Amiri" w:hAnsi="Amiri" w:cs="Amiri"/>
          <w:b/>
          <w:bCs/>
          <w:sz w:val="34"/>
          <w:szCs w:val="34"/>
          <w:shd w:val="clear" w:color="auto" w:fill="auto"/>
          <w:rtl/>
        </w:rPr>
        <w:t>- على الحقيقة</w:t>
      </w:r>
      <w:r w:rsidR="00DC4CB7" w:rsidRPr="00E12890">
        <w:rPr>
          <w:rFonts w:ascii="Amiri" w:hAnsi="Amiri" w:cs="Amiri"/>
          <w:b/>
          <w:bCs/>
          <w:sz w:val="34"/>
          <w:szCs w:val="34"/>
          <w:shd w:val="clear" w:color="auto" w:fill="auto"/>
          <w:rtl/>
        </w:rPr>
        <w:t xml:space="preserve">: </w:t>
      </w:r>
    </w:p>
    <w:p w14:paraId="210F60D4" w14:textId="77777777" w:rsidR="001B4B8C" w:rsidRPr="00E12890" w:rsidRDefault="00DC4CB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الذي عليه أهلُ السُّنَّةِ والجَماعةِ الإيمانُ بذلك على حَقيقَتِه، والِابتِعادُ عن التَّأويلِ الذي هو في الحَقيقةِ إلحادٌ وتَعطيلٌ... إنَّ الآياتِ صَريحةٌ في بابِها، لا تَقبَلُ شَيئًا من تلك التَّأويلاتِ ". </w:t>
      </w:r>
      <w:r w:rsidR="00DE5A92" w:rsidRPr="00E12890">
        <w:rPr>
          <w:rFonts w:ascii="Amiri" w:hAnsi="Amiri" w:cs="Amiri"/>
          <w:sz w:val="34"/>
          <w:szCs w:val="34"/>
          <w:shd w:val="clear" w:color="auto" w:fill="auto"/>
          <w:rtl/>
        </w:rPr>
        <w:t>(</w:t>
      </w:r>
      <w:r w:rsidR="00DE5A92" w:rsidRPr="00E12890">
        <w:rPr>
          <w:rStyle w:val="a5"/>
          <w:rFonts w:ascii="Amiri" w:hAnsi="Amiri" w:cs="Amiri"/>
          <w:sz w:val="34"/>
          <w:szCs w:val="34"/>
          <w:shd w:val="clear" w:color="auto" w:fill="auto"/>
          <w:rtl/>
        </w:rPr>
        <w:footnoteReference w:id="71"/>
      </w:r>
      <w:r w:rsidR="00DE5A92" w:rsidRPr="00E12890">
        <w:rPr>
          <w:rFonts w:ascii="Amiri" w:hAnsi="Amiri" w:cs="Amiri"/>
          <w:sz w:val="34"/>
          <w:szCs w:val="34"/>
          <w:shd w:val="clear" w:color="auto" w:fill="auto"/>
          <w:rtl/>
        </w:rPr>
        <w:t>)</w:t>
      </w:r>
    </w:p>
    <w:p w14:paraId="660272F0" w14:textId="77777777" w:rsidR="00DE5A92" w:rsidRPr="00E12890" w:rsidRDefault="00B774AC"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 xml:space="preserve">10- </w:t>
      </w:r>
      <w:r w:rsidR="00803BE5" w:rsidRPr="00E12890">
        <w:rPr>
          <w:rFonts w:ascii="Amiri" w:hAnsi="Amiri" w:cs="Amiri"/>
          <w:b/>
          <w:bCs/>
          <w:sz w:val="34"/>
          <w:szCs w:val="34"/>
          <w:shd w:val="clear" w:color="auto" w:fill="auto"/>
          <w:rtl/>
        </w:rPr>
        <w:t>و</w:t>
      </w:r>
      <w:r w:rsidR="001B4B8C" w:rsidRPr="00E12890">
        <w:rPr>
          <w:rFonts w:ascii="Amiri" w:hAnsi="Amiri" w:cs="Amiri"/>
          <w:b/>
          <w:bCs/>
          <w:sz w:val="34"/>
          <w:szCs w:val="34"/>
          <w:shd w:val="clear" w:color="auto" w:fill="auto"/>
          <w:rtl/>
        </w:rPr>
        <w:t xml:space="preserve">قال </w:t>
      </w:r>
      <w:r w:rsidR="00D8606A" w:rsidRPr="00E12890">
        <w:rPr>
          <w:rFonts w:ascii="Amiri" w:hAnsi="Amiri" w:cs="Amiri"/>
          <w:b/>
          <w:bCs/>
          <w:sz w:val="34"/>
          <w:szCs w:val="34"/>
          <w:shd w:val="clear" w:color="auto" w:fill="auto"/>
          <w:rtl/>
        </w:rPr>
        <w:t>شيخنا العلاَّمة الأصولي الفقيه</w:t>
      </w:r>
      <w:r w:rsidR="00D8606A" w:rsidRPr="00E12890">
        <w:rPr>
          <w:rFonts w:ascii="Amiri" w:hAnsi="Amiri" w:cs="Amiri"/>
          <w:b/>
          <w:bCs/>
          <w:sz w:val="34"/>
          <w:szCs w:val="34"/>
          <w:shd w:val="clear" w:color="auto" w:fill="auto"/>
        </w:rPr>
        <w:t> </w:t>
      </w:r>
      <w:hyperlink r:id="rId59" w:tgtFrame="_blank" w:history="1">
        <w:r w:rsidR="00D8606A" w:rsidRPr="00E12890">
          <w:rPr>
            <w:rStyle w:val="Hyperlink"/>
            <w:rFonts w:ascii="Amiri" w:hAnsi="Amiri" w:cs="Amiri"/>
            <w:b/>
            <w:bCs/>
            <w:color w:val="auto"/>
            <w:sz w:val="34"/>
            <w:szCs w:val="34"/>
            <w:u w:val="none"/>
            <w:shd w:val="clear" w:color="auto" w:fill="auto"/>
            <w:rtl/>
          </w:rPr>
          <w:t>ابنُ عُثَيمين</w:t>
        </w:r>
      </w:hyperlink>
      <w:r w:rsidR="001B4B8C" w:rsidRPr="00E12890">
        <w:rPr>
          <w:rFonts w:ascii="Amiri" w:hAnsi="Amiri" w:cs="Amiri"/>
          <w:sz w:val="34"/>
          <w:szCs w:val="34"/>
          <w:shd w:val="clear" w:color="auto" w:fill="auto"/>
          <w:rtl/>
        </w:rPr>
        <w:t xml:space="preserve"> (ت: 1421هـ)</w:t>
      </w:r>
      <w:r w:rsidR="001B4B8C" w:rsidRPr="00E12890">
        <w:rPr>
          <w:rFonts w:ascii="Amiri" w:hAnsi="Amiri" w:cs="Amiri"/>
          <w:b/>
          <w:bCs/>
          <w:sz w:val="34"/>
          <w:szCs w:val="34"/>
          <w:shd w:val="clear" w:color="auto" w:fill="auto"/>
          <w:rtl/>
        </w:rPr>
        <w:t xml:space="preserve"> - رحمه الله-</w:t>
      </w:r>
      <w:r w:rsidRPr="00E12890">
        <w:rPr>
          <w:rFonts w:ascii="Amiri" w:hAnsi="Amiri" w:cs="Amiri"/>
          <w:b/>
          <w:bCs/>
          <w:sz w:val="34"/>
          <w:szCs w:val="34"/>
          <w:shd w:val="clear" w:color="auto" w:fill="auto"/>
          <w:rtl/>
        </w:rPr>
        <w:t xml:space="preserve"> في حكاية هذا الإجماع</w:t>
      </w:r>
      <w:r w:rsidR="001B4B8C" w:rsidRPr="00E12890">
        <w:rPr>
          <w:rFonts w:ascii="Amiri" w:hAnsi="Amiri" w:cs="Amiri"/>
          <w:b/>
          <w:bCs/>
          <w:sz w:val="34"/>
          <w:szCs w:val="34"/>
          <w:shd w:val="clear" w:color="auto" w:fill="auto"/>
          <w:rtl/>
        </w:rPr>
        <w:t>:</w:t>
      </w:r>
    </w:p>
    <w:p w14:paraId="07005DCC" w14:textId="77777777" w:rsidR="00DE5A92" w:rsidRPr="00E12890" w:rsidRDefault="00DE5A92"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أهلُ السُّنَّةِ والجَماعةِ يُثبِتونَ أنَّ اللهَ يَأتي بنَفسِه هو؛ لأنَّ اللهَ تعالى ذَكرَ ذلك عن نَفسِه، وهو سُبحانَه أعلَمُ بنَفسِه وبِغَيرِه، وأصدَقُ قيلًا من غَيرِه وأحسَنُ حَديثًا، فكَلامُه مُشتَمِلٌ على أكمَلِ العِلمِ والصِّدقِ والبَيانِ والإرادةِ ". (</w:t>
      </w:r>
      <w:r w:rsidRPr="00E12890">
        <w:rPr>
          <w:rStyle w:val="a5"/>
          <w:rFonts w:ascii="Amiri" w:hAnsi="Amiri" w:cs="Amiri"/>
          <w:sz w:val="34"/>
          <w:szCs w:val="34"/>
          <w:shd w:val="clear" w:color="auto" w:fill="auto"/>
          <w:rtl/>
        </w:rPr>
        <w:footnoteReference w:id="72"/>
      </w:r>
      <w:r w:rsidRPr="00E12890">
        <w:rPr>
          <w:rFonts w:ascii="Amiri" w:hAnsi="Amiri" w:cs="Amiri"/>
          <w:sz w:val="34"/>
          <w:szCs w:val="34"/>
          <w:shd w:val="clear" w:color="auto" w:fill="auto"/>
          <w:rtl/>
        </w:rPr>
        <w:t>)</w:t>
      </w:r>
    </w:p>
    <w:p w14:paraId="341B1135" w14:textId="3A1D1957" w:rsidR="00E12890" w:rsidRDefault="00704DB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وقد مر معنا آنفًا كلام بعض الأئمة بطوله، وذكرنا هنا ما احتجنا للاستدلال به على إجماع أهل العلم على إثبات</w:t>
      </w:r>
      <w:r w:rsidRPr="00E12890">
        <w:rPr>
          <w:rStyle w:val="ayatext"/>
          <w:rFonts w:ascii="Amiri" w:hAnsi="Amiri" w:cs="Amiri"/>
          <w:sz w:val="34"/>
          <w:szCs w:val="34"/>
          <w:shd w:val="clear" w:color="auto" w:fill="auto"/>
          <w:rtl/>
        </w:rPr>
        <w:t xml:space="preserve"> صِفَتيِ </w:t>
      </w:r>
      <w:r w:rsidRPr="00E12890">
        <w:rPr>
          <w:rFonts w:ascii="Amiri" w:hAnsi="Amiri" w:cs="Amiri"/>
          <w:sz w:val="34"/>
          <w:szCs w:val="34"/>
          <w:shd w:val="clear" w:color="auto" w:fill="auto"/>
          <w:rtl/>
        </w:rPr>
        <w:t xml:space="preserve">" الإِتْيَانِ وَالْمَجيءِ </w:t>
      </w:r>
      <w:r w:rsidRPr="00E12890">
        <w:rPr>
          <w:rStyle w:val="a9"/>
          <w:rFonts w:ascii="Amiri" w:hAnsi="Amiri" w:cs="Amiri"/>
          <w:b w:val="0"/>
          <w:bCs w:val="0"/>
          <w:sz w:val="34"/>
          <w:szCs w:val="34"/>
          <w:bdr w:val="none" w:sz="0" w:space="0" w:color="auto" w:frame="1"/>
          <w:shd w:val="clear" w:color="auto" w:fill="auto"/>
          <w:rtl/>
        </w:rPr>
        <w:t>"</w:t>
      </w:r>
      <w:r w:rsidRPr="00E12890">
        <w:rPr>
          <w:rStyle w:val="ayatext"/>
          <w:rFonts w:ascii="Amiri" w:hAnsi="Amiri" w:cs="Amiri"/>
          <w:sz w:val="34"/>
          <w:szCs w:val="34"/>
          <w:shd w:val="clear" w:color="auto" w:fill="auto"/>
          <w:rtl/>
        </w:rPr>
        <w:t xml:space="preserve"> للربِّ- جلَّ في علاه-</w:t>
      </w:r>
      <w:r w:rsidRPr="00E12890">
        <w:rPr>
          <w:rFonts w:ascii="Amiri" w:hAnsi="Amiri" w:cs="Amiri"/>
          <w:sz w:val="34"/>
          <w:szCs w:val="34"/>
          <w:shd w:val="clear" w:color="auto" w:fill="auto"/>
          <w:rtl/>
        </w:rPr>
        <w:t>.</w:t>
      </w:r>
    </w:p>
    <w:p w14:paraId="0961E797" w14:textId="77777777" w:rsidR="00E12890" w:rsidRDefault="00E12890">
      <w:pPr>
        <w:bidi w:val="0"/>
        <w:rPr>
          <w:rFonts w:ascii="Amiri" w:eastAsia="Calibri" w:hAnsi="Amiri" w:cs="Amiri"/>
          <w:sz w:val="34"/>
          <w:szCs w:val="34"/>
          <w:rtl/>
        </w:rPr>
      </w:pPr>
      <w:r>
        <w:rPr>
          <w:rFonts w:ascii="Amiri" w:hAnsi="Amiri" w:cs="Amiri"/>
          <w:sz w:val="34"/>
          <w:szCs w:val="34"/>
          <w:rtl/>
        </w:rPr>
        <w:br w:type="page"/>
      </w:r>
    </w:p>
    <w:p w14:paraId="0D6FFDA4" w14:textId="77777777" w:rsidR="001775A5" w:rsidRPr="00E12890" w:rsidRDefault="001775A5" w:rsidP="00E12890">
      <w:pPr>
        <w:pStyle w:val="1"/>
        <w:bidi/>
        <w:rPr>
          <w:rtl/>
        </w:rPr>
      </w:pPr>
      <w:bookmarkStart w:id="28" w:name="_Toc160532400"/>
      <w:r w:rsidRPr="00E12890">
        <w:rPr>
          <w:rtl/>
        </w:rPr>
        <w:lastRenderedPageBreak/>
        <w:t xml:space="preserve">المبحث </w:t>
      </w:r>
      <w:r w:rsidR="001C4E3B" w:rsidRPr="00E12890">
        <w:rPr>
          <w:rtl/>
        </w:rPr>
        <w:t>الخامس</w:t>
      </w:r>
      <w:r w:rsidRPr="00E12890">
        <w:rPr>
          <w:rtl/>
        </w:rPr>
        <w:t>:</w:t>
      </w:r>
      <w:r w:rsidR="006A7F46" w:rsidRPr="00E12890">
        <w:rPr>
          <w:rtl/>
        </w:rPr>
        <w:t xml:space="preserve"> الأدلة على ثبوت </w:t>
      </w:r>
      <w:r w:rsidR="006A7F46" w:rsidRPr="00E12890">
        <w:rPr>
          <w:rStyle w:val="ayatext"/>
          <w:rtl/>
        </w:rPr>
        <w:t xml:space="preserve">صِفَتيِ </w:t>
      </w:r>
      <w:r w:rsidR="006A7F46" w:rsidRPr="00E12890">
        <w:rPr>
          <w:rtl/>
        </w:rPr>
        <w:t xml:space="preserve">" الإِتْيَانِ وَالْمَجيءِ </w:t>
      </w:r>
      <w:r w:rsidR="006A7F46" w:rsidRPr="00E12890">
        <w:rPr>
          <w:rStyle w:val="a9"/>
          <w:b/>
          <w:bCs w:val="0"/>
          <w:rtl/>
        </w:rPr>
        <w:t>"</w:t>
      </w:r>
      <w:r w:rsidR="006A7F46" w:rsidRPr="00E12890">
        <w:rPr>
          <w:rtl/>
        </w:rPr>
        <w:t xml:space="preserve"> </w:t>
      </w:r>
      <w:r w:rsidR="009E3C22" w:rsidRPr="00E12890">
        <w:rPr>
          <w:rtl/>
        </w:rPr>
        <w:t xml:space="preserve">- لله تعالى - </w:t>
      </w:r>
      <w:r w:rsidR="006A7F46" w:rsidRPr="00E12890">
        <w:rPr>
          <w:rStyle w:val="title-2"/>
          <w:rtl/>
        </w:rPr>
        <w:t>مِن السُّنَّةِ</w:t>
      </w:r>
      <w:r w:rsidR="00B3178B" w:rsidRPr="00E12890">
        <w:rPr>
          <w:rStyle w:val="ayatext"/>
          <w:rtl/>
        </w:rPr>
        <w:t xml:space="preserve">، </w:t>
      </w:r>
      <w:r w:rsidR="00CE2565" w:rsidRPr="00E12890">
        <w:rPr>
          <w:rStyle w:val="ayatext"/>
          <w:rtl/>
        </w:rPr>
        <w:t>و</w:t>
      </w:r>
      <w:r w:rsidR="00B3178B" w:rsidRPr="00E12890">
        <w:rPr>
          <w:rStyle w:val="ayatext"/>
          <w:rtl/>
        </w:rPr>
        <w:t>إجماع أهل السنة</w:t>
      </w:r>
      <w:bookmarkEnd w:id="28"/>
    </w:p>
    <w:p w14:paraId="1C6238D3" w14:textId="77777777" w:rsidR="008D125A" w:rsidRPr="00E12890" w:rsidRDefault="008D125A"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وفيه مطلبان:</w:t>
      </w:r>
    </w:p>
    <w:p w14:paraId="7F2AABA0" w14:textId="77777777" w:rsidR="00B3178B" w:rsidRPr="00E12890" w:rsidRDefault="001775A5" w:rsidP="00E12890">
      <w:pPr>
        <w:pStyle w:val="2"/>
        <w:rPr>
          <w:rtl/>
        </w:rPr>
      </w:pPr>
      <w:bookmarkStart w:id="29" w:name="_Toc160532401"/>
      <w:r w:rsidRPr="00E12890">
        <w:rPr>
          <w:rtl/>
        </w:rPr>
        <w:t>المطلب الأول</w:t>
      </w:r>
      <w:r w:rsidR="00311C56" w:rsidRPr="00E12890">
        <w:rPr>
          <w:rtl/>
        </w:rPr>
        <w:t xml:space="preserve">: </w:t>
      </w:r>
      <w:r w:rsidR="006A7F46" w:rsidRPr="00E12890">
        <w:rPr>
          <w:rtl/>
        </w:rPr>
        <w:t>ذكر جملة من الأحاديث الدالة</w:t>
      </w:r>
      <w:r w:rsidR="00C8511A" w:rsidRPr="00E12890">
        <w:rPr>
          <w:rtl/>
        </w:rPr>
        <w:t xml:space="preserve"> على</w:t>
      </w:r>
      <w:r w:rsidR="006A7F46" w:rsidRPr="00E12890">
        <w:rPr>
          <w:rtl/>
        </w:rPr>
        <w:t xml:space="preserve"> ثبوت </w:t>
      </w:r>
      <w:r w:rsidR="006A7F46" w:rsidRPr="00E12890">
        <w:rPr>
          <w:rStyle w:val="ayatext"/>
          <w:rtl/>
        </w:rPr>
        <w:t xml:space="preserve">صِفَتيِ </w:t>
      </w:r>
      <w:r w:rsidR="006A7F46" w:rsidRPr="00E12890">
        <w:rPr>
          <w:rtl/>
        </w:rPr>
        <w:t xml:space="preserve">" الإِتْيَانِ وَالْمَجيءِ </w:t>
      </w:r>
      <w:r w:rsidR="006A7F46" w:rsidRPr="00E12890">
        <w:rPr>
          <w:rStyle w:val="a9"/>
          <w:b w:val="0"/>
          <w:bCs w:val="0"/>
          <w:rtl/>
        </w:rPr>
        <w:t>"</w:t>
      </w:r>
      <w:r w:rsidR="009E3C22" w:rsidRPr="00E12890">
        <w:rPr>
          <w:rtl/>
        </w:rPr>
        <w:t xml:space="preserve"> - لله تعالى - </w:t>
      </w:r>
      <w:r w:rsidR="006A7F46" w:rsidRPr="00E12890">
        <w:rPr>
          <w:rStyle w:val="title-2"/>
          <w:rtl/>
        </w:rPr>
        <w:t>مِن السُّنَّة</w:t>
      </w:r>
      <w:r w:rsidR="002B74B6" w:rsidRPr="00E12890">
        <w:rPr>
          <w:rtl/>
        </w:rPr>
        <w:t>، وإجماع أهل السنة</w:t>
      </w:r>
      <w:bookmarkEnd w:id="29"/>
    </w:p>
    <w:p w14:paraId="23070313" w14:textId="77777777" w:rsidR="00A67BAF" w:rsidRPr="00E12890" w:rsidRDefault="00A67BAF"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تنبيه:</w:t>
      </w:r>
    </w:p>
    <w:p w14:paraId="5F0DC3BF" w14:textId="77777777" w:rsidR="00A67BAF" w:rsidRPr="00E12890" w:rsidRDefault="00A67BAF"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Fonts w:ascii="Amiri" w:hAnsi="Amiri" w:cs="Amiri"/>
          <w:b/>
          <w:bCs/>
          <w:sz w:val="34"/>
          <w:szCs w:val="34"/>
          <w:shd w:val="clear" w:color="auto" w:fill="auto"/>
          <w:rtl/>
        </w:rPr>
        <w:t>لقد قدم الباحث</w:t>
      </w:r>
      <w:r w:rsidRPr="00E12890">
        <w:rPr>
          <w:rFonts w:ascii="Amiri" w:hAnsi="Amiri" w:cs="Amiri"/>
          <w:sz w:val="34"/>
          <w:szCs w:val="34"/>
          <w:shd w:val="clear" w:color="auto" w:fill="auto"/>
          <w:rtl/>
        </w:rPr>
        <w:t>: بيان معنى صِفَةِ " الإتيانِ الْمَجِيءِ" عند أئمة التفسير، ثم عند أئمة أهل السنة والجماعة على أدلة ثبوتهما مِن السُّنَّةِ لارتباط أقوال كل الفريقين منهما بأدلة ثبوتهما من القرآن.</w:t>
      </w:r>
    </w:p>
    <w:p w14:paraId="2E1B5A0B" w14:textId="77777777" w:rsidR="00A67BAF" w:rsidRPr="00E12890" w:rsidRDefault="00A67BAF"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t>وإليكم ذكر الأدلة من السنَّة:</w:t>
      </w:r>
    </w:p>
    <w:p w14:paraId="6A5A21CC"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1- الحديث الأول حديث أَبي هُرَيْرَةَ</w:t>
      </w:r>
      <w:r w:rsidRPr="00E12890">
        <w:rPr>
          <w:rFonts w:ascii="Amiri" w:hAnsi="Amiri" w:cs="Amiri"/>
          <w:sz w:val="34"/>
          <w:szCs w:val="34"/>
          <w:shd w:val="clear" w:color="auto" w:fill="auto"/>
          <w:rtl/>
        </w:rPr>
        <w:t xml:space="preserve"> </w:t>
      </w:r>
      <w:r w:rsidR="00E106D0" w:rsidRPr="00E12890">
        <w:rPr>
          <w:rFonts w:ascii="Amiri" w:hAnsi="Amiri" w:cs="Amiri"/>
          <w:sz w:val="34"/>
          <w:szCs w:val="34"/>
          <w:shd w:val="clear" w:color="auto" w:fill="auto"/>
          <w:rtl/>
        </w:rPr>
        <w:t>(ت: 57هـ)</w:t>
      </w:r>
      <w:r w:rsidR="00E106D0"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tl/>
        </w:rPr>
        <w:t>- رضي الله عنه-:</w:t>
      </w:r>
      <w:r w:rsidRPr="00E12890">
        <w:rPr>
          <w:rFonts w:ascii="Amiri" w:hAnsi="Amiri" w:cs="Amiri"/>
          <w:sz w:val="34"/>
          <w:szCs w:val="34"/>
          <w:shd w:val="clear" w:color="auto" w:fill="auto"/>
          <w:rtl/>
        </w:rPr>
        <w:t xml:space="preserve"> "فَيَأْتِيهِمُ اللهُ تَبَارَكَ وَتَعَالَى فِي صُورَةٍ غَيْر</w:t>
      </w:r>
      <w:r w:rsidR="00A22B27" w:rsidRPr="00E12890">
        <w:rPr>
          <w:rFonts w:ascii="Amiri" w:hAnsi="Amiri" w:cs="Amiri"/>
          <w:sz w:val="34"/>
          <w:szCs w:val="34"/>
          <w:shd w:val="clear" w:color="auto" w:fill="auto"/>
          <w:rtl/>
        </w:rPr>
        <w:t>ِ صُورَتِهِ الَّتِي يَعْرِفُونَ</w:t>
      </w:r>
      <w:r w:rsidRPr="00E12890">
        <w:rPr>
          <w:rFonts w:ascii="Amiri" w:hAnsi="Amiri" w:cs="Amiri"/>
          <w:sz w:val="34"/>
          <w:szCs w:val="34"/>
          <w:shd w:val="clear" w:color="auto" w:fill="auto"/>
          <w:rtl/>
        </w:rPr>
        <w:t>، فَيَقُولُ: أَنَا رَبُّكُمْ). (</w:t>
      </w:r>
      <w:r w:rsidRPr="00E12890">
        <w:rPr>
          <w:rStyle w:val="a5"/>
          <w:rFonts w:ascii="Amiri" w:hAnsi="Amiri" w:cs="Amiri"/>
          <w:sz w:val="34"/>
          <w:szCs w:val="34"/>
          <w:shd w:val="clear" w:color="auto" w:fill="auto"/>
          <w:rtl/>
        </w:rPr>
        <w:footnoteReference w:id="73"/>
      </w:r>
      <w:r w:rsidRPr="00E12890">
        <w:rPr>
          <w:rFonts w:ascii="Amiri" w:hAnsi="Amiri" w:cs="Amiri"/>
          <w:sz w:val="34"/>
          <w:szCs w:val="34"/>
          <w:shd w:val="clear" w:color="auto" w:fill="auto"/>
          <w:rtl/>
        </w:rPr>
        <w:t>)</w:t>
      </w:r>
    </w:p>
    <w:p w14:paraId="1ECF8C18"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b/>
          <w:bCs/>
          <w:sz w:val="34"/>
          <w:szCs w:val="34"/>
          <w:shd w:val="clear" w:color="auto" w:fill="auto"/>
          <w:rtl/>
        </w:rPr>
        <w:t>2- الحديث</w:t>
      </w:r>
      <w:proofErr w:type="gramEnd"/>
      <w:r w:rsidRPr="00E12890">
        <w:rPr>
          <w:rFonts w:ascii="Amiri" w:hAnsi="Amiri" w:cs="Amiri"/>
          <w:b/>
          <w:bCs/>
          <w:sz w:val="34"/>
          <w:szCs w:val="34"/>
          <w:shd w:val="clear" w:color="auto" w:fill="auto"/>
          <w:rtl/>
        </w:rPr>
        <w:t xml:space="preserve"> الثاني حديث أَبِي سَعِيدٍ الخُدْرِيِّ</w:t>
      </w:r>
      <w:r w:rsidR="00E106D0" w:rsidRPr="00E12890">
        <w:rPr>
          <w:rFonts w:ascii="Amiri" w:hAnsi="Amiri" w:cs="Amiri"/>
          <w:sz w:val="34"/>
          <w:szCs w:val="34"/>
          <w:shd w:val="clear" w:color="auto" w:fill="auto"/>
          <w:rtl/>
        </w:rPr>
        <w:t>(ت: 74هـ)</w:t>
      </w:r>
      <w:r w:rsidRPr="00E12890">
        <w:rPr>
          <w:rFonts w:ascii="Amiri" w:hAnsi="Amiri" w:cs="Amiri"/>
          <w:b/>
          <w:bCs/>
          <w:sz w:val="34"/>
          <w:szCs w:val="34"/>
          <w:shd w:val="clear" w:color="auto" w:fill="auto"/>
          <w:rtl/>
        </w:rPr>
        <w:t xml:space="preserve"> - رضي الله عنه</w:t>
      </w:r>
      <w:r w:rsidR="00A22B27"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"فَيَأْتِيهِمُ الجَبَّارُ فِي صُورَةٍ غَيْرِ صُورَتِهِ الَّتِي رَأَوْهُ فِيهَا أَوَّلَ مَرَّةٍ ، فَيَقُولُ: أَنَا رَبُّكُمْ....". (</w:t>
      </w:r>
      <w:r w:rsidRPr="00E12890">
        <w:rPr>
          <w:rStyle w:val="a5"/>
          <w:rFonts w:ascii="Amiri" w:hAnsi="Amiri" w:cs="Amiri"/>
          <w:sz w:val="34"/>
          <w:szCs w:val="34"/>
          <w:shd w:val="clear" w:color="auto" w:fill="auto"/>
          <w:rtl/>
        </w:rPr>
        <w:footnoteReference w:id="74"/>
      </w:r>
      <w:r w:rsidRPr="00E12890">
        <w:rPr>
          <w:rFonts w:ascii="Amiri" w:hAnsi="Amiri" w:cs="Amiri"/>
          <w:sz w:val="34"/>
          <w:szCs w:val="34"/>
          <w:shd w:val="clear" w:color="auto" w:fill="auto"/>
          <w:rtl/>
        </w:rPr>
        <w:t>)</w:t>
      </w:r>
    </w:p>
    <w:p w14:paraId="1B3E274C" w14:textId="77777777" w:rsidR="001666E1" w:rsidRPr="00E12890" w:rsidRDefault="001666E1" w:rsidP="004B4371">
      <w:pPr>
        <w:pStyle w:val="a3"/>
        <w:spacing w:before="40" w:after="40" w:line="240" w:lineRule="auto"/>
        <w:ind w:firstLine="397"/>
        <w:jc w:val="both"/>
        <w:rPr>
          <w:rStyle w:val="ayatext"/>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t>3- وقد جاءَتْ صِفَتا الإتيانِ والمَجيءِ مُقترنتينِ في حديثٍ واحدٍ، مِن حديثِ أبي هُرَيرةَ - رَضِيَ اللهُ عنه - مرفوعًا:</w:t>
      </w:r>
      <w:r w:rsidRPr="00E12890">
        <w:rPr>
          <w:rFonts w:ascii="Amiri" w:hAnsi="Amiri" w:cs="Amiri"/>
          <w:sz w:val="34"/>
          <w:szCs w:val="34"/>
          <w:shd w:val="clear" w:color="auto" w:fill="auto"/>
          <w:rtl/>
        </w:rPr>
        <w:t xml:space="preserve"> "إذا تَلقَّاني عبدي بشِبرٍ تَلقَّيْتُه </w:t>
      </w:r>
      <w:r w:rsidRPr="00E12890">
        <w:rPr>
          <w:rFonts w:ascii="Amiri" w:hAnsi="Amiri" w:cs="Amiri"/>
          <w:sz w:val="34"/>
          <w:szCs w:val="34"/>
          <w:shd w:val="clear" w:color="auto" w:fill="auto"/>
          <w:rtl/>
        </w:rPr>
        <w:lastRenderedPageBreak/>
        <w:t>بذِراعٍ، وإذا تَلقَّاني بذِراعٍ تلقَّيْتُه بباعٍ، وإذا تَلقَّاني بباعٍ جِئتُه أتَيْتُه بأسرَعَ". (</w:t>
      </w:r>
      <w:r w:rsidRPr="00E12890">
        <w:rPr>
          <w:rStyle w:val="a5"/>
          <w:rFonts w:ascii="Amiri" w:hAnsi="Amiri" w:cs="Amiri"/>
          <w:sz w:val="34"/>
          <w:szCs w:val="34"/>
          <w:shd w:val="clear" w:color="auto" w:fill="auto"/>
          <w:rtl/>
        </w:rPr>
        <w:footnoteReference w:id="75"/>
      </w:r>
      <w:r w:rsidRPr="00E12890">
        <w:rPr>
          <w:rFonts w:ascii="Amiri" w:hAnsi="Amiri" w:cs="Amiri"/>
          <w:sz w:val="34"/>
          <w:szCs w:val="34"/>
          <w:shd w:val="clear" w:color="auto" w:fill="auto"/>
          <w:rtl/>
        </w:rPr>
        <w:t>)</w:t>
      </w:r>
    </w:p>
    <w:p w14:paraId="3A765963" w14:textId="367F48DE" w:rsidR="001666E1" w:rsidRPr="00E12890" w:rsidRDefault="006A7F46" w:rsidP="00E12890">
      <w:pPr>
        <w:pStyle w:val="2"/>
        <w:rPr>
          <w:rStyle w:val="ayatext"/>
          <w:rtl/>
        </w:rPr>
      </w:pPr>
      <w:bookmarkStart w:id="30" w:name="_Toc160532402"/>
      <w:r w:rsidRPr="00E12890">
        <w:rPr>
          <w:rtl/>
        </w:rPr>
        <w:t xml:space="preserve">المطلب الثاني: </w:t>
      </w:r>
      <w:r w:rsidR="001666E1" w:rsidRPr="00E12890">
        <w:rPr>
          <w:rtl/>
        </w:rPr>
        <w:t xml:space="preserve">الاستدلال على </w:t>
      </w:r>
      <w:r w:rsidR="00F429E8" w:rsidRPr="00E12890">
        <w:rPr>
          <w:rtl/>
        </w:rPr>
        <w:t xml:space="preserve">ثبوت </w:t>
      </w:r>
      <w:r w:rsidR="00F429E8" w:rsidRPr="00E12890">
        <w:rPr>
          <w:rStyle w:val="ayatext"/>
          <w:rtl/>
        </w:rPr>
        <w:t xml:space="preserve">صِفَتيِ </w:t>
      </w:r>
      <w:r w:rsidR="00F429E8" w:rsidRPr="00E12890">
        <w:rPr>
          <w:rtl/>
        </w:rPr>
        <w:t xml:space="preserve">" الإِتْيَانِ وَالْمَجيءِ </w:t>
      </w:r>
      <w:r w:rsidR="00F429E8" w:rsidRPr="00E12890">
        <w:rPr>
          <w:rStyle w:val="a9"/>
          <w:b w:val="0"/>
          <w:bCs w:val="0"/>
          <w:rtl/>
        </w:rPr>
        <w:t>"</w:t>
      </w:r>
      <w:r w:rsidR="00F429E8" w:rsidRPr="00E12890">
        <w:rPr>
          <w:rtl/>
        </w:rPr>
        <w:t>- لله تعالى -</w:t>
      </w:r>
      <w:r w:rsidR="008800F2" w:rsidRPr="00E12890">
        <w:rPr>
          <w:rtl/>
        </w:rPr>
        <w:t xml:space="preserve"> </w:t>
      </w:r>
      <w:r w:rsidR="001666E1" w:rsidRPr="00E12890">
        <w:rPr>
          <w:rStyle w:val="ayatext"/>
          <w:rtl/>
        </w:rPr>
        <w:t>بإجماع أهل السنة</w:t>
      </w:r>
      <w:bookmarkEnd w:id="30"/>
    </w:p>
    <w:p w14:paraId="69500F71" w14:textId="77777777" w:rsidR="00926C3C" w:rsidRPr="00E12890" w:rsidRDefault="00926C3C"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تنبيه:</w:t>
      </w:r>
    </w:p>
    <w:p w14:paraId="3F6D5225" w14:textId="77777777" w:rsidR="00926C3C" w:rsidRPr="00E12890" w:rsidRDefault="00926C3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لقد سبق تكرارًا ومرارًا ذكر أقوال الأئمة لكن قد يحتاج لإعادة الاستدلال بأقوال بعضهم في مواطن متباينة، كما هو الحال هنا حيث يتناول الباحث الاستدلال بحكاية إجماع أهل السنة كدليل مستقل على ثبوت الصفتين لله بعد أدلة الكتاب والسنة، فيعد أقوالهم هنا مختصرة بما يتحقق به المطلوب من نقل حكايتهم للإجماع فحسب.</w:t>
      </w:r>
    </w:p>
    <w:p w14:paraId="5FF52517" w14:textId="1060A9A6" w:rsidR="00E12890" w:rsidRDefault="00926C3C"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Fonts w:ascii="Amiri" w:hAnsi="Amiri" w:cs="Amiri"/>
          <w:sz w:val="34"/>
          <w:szCs w:val="34"/>
          <w:shd w:val="clear" w:color="auto" w:fill="auto"/>
          <w:rtl/>
        </w:rPr>
        <w:t xml:space="preserve">ولقد </w:t>
      </w:r>
      <w:r w:rsidR="001666E1" w:rsidRPr="00E12890">
        <w:rPr>
          <w:rFonts w:ascii="Amiri" w:hAnsi="Amiri" w:cs="Amiri"/>
          <w:sz w:val="34"/>
          <w:szCs w:val="34"/>
          <w:shd w:val="clear" w:color="auto" w:fill="auto"/>
          <w:rtl/>
        </w:rPr>
        <w:t>أجمع أئمة أهل السنة والجماعة على أنَّ الله يأتي يوم القيامة إتيانًا حقيقيًا يليق بجلاله تعالى لا يشبه إتيان المخلوق، وبذلك جاءت الأدلة من الكتاب والسنة</w:t>
      </w:r>
      <w:r w:rsidR="001666E1" w:rsidRPr="00E12890">
        <w:rPr>
          <w:rFonts w:ascii="Amiri" w:hAnsi="Amiri" w:cs="Amiri"/>
          <w:sz w:val="34"/>
          <w:szCs w:val="34"/>
          <w:shd w:val="clear" w:color="auto" w:fill="auto"/>
        </w:rPr>
        <w:t>. </w:t>
      </w:r>
    </w:p>
    <w:p w14:paraId="6758F9AD" w14:textId="77777777" w:rsidR="00E12890" w:rsidRDefault="00E12890">
      <w:pPr>
        <w:bidi w:val="0"/>
        <w:rPr>
          <w:rStyle w:val="ayatext"/>
          <w:rFonts w:ascii="Amiri" w:eastAsia="Calibri" w:hAnsi="Amiri" w:cs="Amiri"/>
          <w:sz w:val="34"/>
          <w:szCs w:val="34"/>
          <w:rtl/>
        </w:rPr>
      </w:pPr>
      <w:r>
        <w:rPr>
          <w:rStyle w:val="ayatext"/>
          <w:rFonts w:ascii="Amiri" w:hAnsi="Amiri" w:cs="Amiri"/>
          <w:sz w:val="34"/>
          <w:szCs w:val="34"/>
          <w:rtl/>
        </w:rPr>
        <w:br w:type="page"/>
      </w:r>
    </w:p>
    <w:p w14:paraId="5A9CC06A" w14:textId="4C83258F" w:rsidR="001666E1" w:rsidRPr="00E12890" w:rsidRDefault="001666E1" w:rsidP="004B4371">
      <w:pPr>
        <w:pStyle w:val="a3"/>
        <w:spacing w:before="40" w:after="40" w:line="240" w:lineRule="auto"/>
        <w:ind w:firstLine="397"/>
        <w:jc w:val="both"/>
        <w:rPr>
          <w:rStyle w:val="ayatext"/>
          <w:rFonts w:ascii="Amiri" w:hAnsi="Amiri" w:cs="Amiri"/>
          <w:b/>
          <w:bCs/>
          <w:sz w:val="34"/>
          <w:szCs w:val="34"/>
          <w:shd w:val="clear" w:color="auto" w:fill="auto"/>
          <w:rtl/>
        </w:rPr>
      </w:pPr>
      <w:r w:rsidRPr="00E12890">
        <w:rPr>
          <w:rStyle w:val="ayatext"/>
          <w:rFonts w:ascii="Amiri" w:hAnsi="Amiri" w:cs="Amiri"/>
          <w:b/>
          <w:bCs/>
          <w:sz w:val="34"/>
          <w:szCs w:val="34"/>
          <w:shd w:val="clear" w:color="auto" w:fill="auto"/>
          <w:rtl/>
        </w:rPr>
        <w:lastRenderedPageBreak/>
        <w:t>وقد حكى الإجماع</w:t>
      </w:r>
      <w:r w:rsidR="008800F2" w:rsidRPr="00E12890">
        <w:rPr>
          <w:rStyle w:val="ayatext"/>
          <w:rFonts w:ascii="Amiri" w:hAnsi="Amiri" w:cs="Amiri"/>
          <w:b/>
          <w:bCs/>
          <w:sz w:val="34"/>
          <w:szCs w:val="34"/>
          <w:shd w:val="clear" w:color="auto" w:fill="auto"/>
          <w:rtl/>
        </w:rPr>
        <w:t xml:space="preserve"> </w:t>
      </w:r>
      <w:r w:rsidR="00C8511A" w:rsidRPr="00E12890">
        <w:rPr>
          <w:rStyle w:val="ayatext"/>
          <w:rFonts w:ascii="Amiri" w:hAnsi="Amiri" w:cs="Amiri"/>
          <w:b/>
          <w:bCs/>
          <w:sz w:val="34"/>
          <w:szCs w:val="34"/>
          <w:shd w:val="clear" w:color="auto" w:fill="auto"/>
          <w:rtl/>
        </w:rPr>
        <w:t xml:space="preserve">على ذلك </w:t>
      </w:r>
      <w:r w:rsidRPr="00E12890">
        <w:rPr>
          <w:rStyle w:val="ayatext"/>
          <w:rFonts w:ascii="Amiri" w:hAnsi="Amiri" w:cs="Amiri"/>
          <w:b/>
          <w:bCs/>
          <w:sz w:val="34"/>
          <w:szCs w:val="34"/>
          <w:shd w:val="clear" w:color="auto" w:fill="auto"/>
          <w:rtl/>
        </w:rPr>
        <w:t>غير واحد من الأئمة</w:t>
      </w:r>
      <w:r w:rsidR="009E42E9" w:rsidRPr="00E12890">
        <w:rPr>
          <w:rStyle w:val="ayatext"/>
          <w:rFonts w:ascii="Amiri" w:hAnsi="Amiri" w:cs="Amiri"/>
          <w:b/>
          <w:bCs/>
          <w:sz w:val="34"/>
          <w:szCs w:val="34"/>
          <w:shd w:val="clear" w:color="auto" w:fill="auto"/>
          <w:rtl/>
        </w:rPr>
        <w:t>،</w:t>
      </w:r>
      <w:r w:rsidRPr="00E12890">
        <w:rPr>
          <w:rStyle w:val="ayatext"/>
          <w:rFonts w:ascii="Amiri" w:hAnsi="Amiri" w:cs="Amiri"/>
          <w:b/>
          <w:bCs/>
          <w:sz w:val="34"/>
          <w:szCs w:val="34"/>
          <w:shd w:val="clear" w:color="auto" w:fill="auto"/>
          <w:rtl/>
        </w:rPr>
        <w:t xml:space="preserve"> </w:t>
      </w:r>
      <w:r w:rsidR="00C8511A" w:rsidRPr="00E12890">
        <w:rPr>
          <w:rStyle w:val="ayatext"/>
          <w:rFonts w:ascii="Amiri" w:hAnsi="Amiri" w:cs="Amiri"/>
          <w:b/>
          <w:bCs/>
          <w:sz w:val="34"/>
          <w:szCs w:val="34"/>
          <w:shd w:val="clear" w:color="auto" w:fill="auto"/>
          <w:rtl/>
        </w:rPr>
        <w:t>نذكر جملة من أقوالهم على النحو التالي:</w:t>
      </w:r>
    </w:p>
    <w:p w14:paraId="4A8E9346" w14:textId="0BA8E39F"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 xml:space="preserve">1- </w:t>
      </w:r>
      <w:r w:rsidR="00C8511A" w:rsidRPr="00E12890">
        <w:rPr>
          <w:rFonts w:ascii="Amiri" w:hAnsi="Amiri" w:cs="Amiri"/>
          <w:b/>
          <w:bCs/>
          <w:sz w:val="34"/>
          <w:szCs w:val="34"/>
          <w:shd w:val="clear" w:color="auto" w:fill="auto"/>
          <w:rtl/>
        </w:rPr>
        <w:t>قال</w:t>
      </w:r>
      <w:proofErr w:type="gramEnd"/>
      <w:r w:rsidR="00C8511A"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tl/>
        </w:rPr>
        <w:t>أبو الحسَنِ الأشعريُّ</w:t>
      </w:r>
      <w:r w:rsidRPr="00E12890">
        <w:rPr>
          <w:rFonts w:ascii="Amiri" w:hAnsi="Amiri" w:cs="Amiri"/>
          <w:color w:val="000000"/>
          <w:sz w:val="34"/>
          <w:szCs w:val="34"/>
          <w:shd w:val="clear" w:color="auto" w:fill="auto"/>
          <w:rtl/>
        </w:rPr>
        <w:t>(ت: 324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5AB4CC6E" w14:textId="77777777" w:rsidR="001666E1" w:rsidRPr="00E12890" w:rsidRDefault="00C8511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w:t>
      </w:r>
      <w:r w:rsidR="001666E1" w:rsidRPr="00E12890">
        <w:rPr>
          <w:rFonts w:ascii="Amiri" w:hAnsi="Amiri" w:cs="Amiri"/>
          <w:sz w:val="34"/>
          <w:szCs w:val="34"/>
          <w:shd w:val="clear" w:color="auto" w:fill="auto"/>
          <w:rtl/>
        </w:rPr>
        <w:t>أجمَعوا - يعني: - أهل</w:t>
      </w:r>
      <w:r w:rsidR="00E106D0" w:rsidRPr="00E12890">
        <w:rPr>
          <w:rFonts w:ascii="Amiri" w:hAnsi="Amiri" w:cs="Amiri"/>
          <w:sz w:val="34"/>
          <w:szCs w:val="34"/>
          <w:shd w:val="clear" w:color="auto" w:fill="auto"/>
          <w:rtl/>
        </w:rPr>
        <w:t>َ</w:t>
      </w:r>
      <w:r w:rsidR="001666E1" w:rsidRPr="00E12890">
        <w:rPr>
          <w:rFonts w:ascii="Amiri" w:hAnsi="Amiri" w:cs="Amiri"/>
          <w:sz w:val="34"/>
          <w:szCs w:val="34"/>
          <w:shd w:val="clear" w:color="auto" w:fill="auto"/>
          <w:rtl/>
        </w:rPr>
        <w:t xml:space="preserve"> السُّنَّة والجماعة - على أنَّه عزَّ وجلَّ يجيءُ يومَ القيامةِ والمَلَكُ صَفًّا </w:t>
      </w:r>
      <w:proofErr w:type="spellStart"/>
      <w:r w:rsidR="001666E1" w:rsidRPr="00E12890">
        <w:rPr>
          <w:rFonts w:ascii="Amiri" w:hAnsi="Amiri" w:cs="Amiri"/>
          <w:sz w:val="34"/>
          <w:szCs w:val="34"/>
          <w:shd w:val="clear" w:color="auto" w:fill="auto"/>
          <w:rtl/>
        </w:rPr>
        <w:t>صَفًّا</w:t>
      </w:r>
      <w:proofErr w:type="spellEnd"/>
      <w:r w:rsidR="001666E1" w:rsidRPr="00E12890">
        <w:rPr>
          <w:rFonts w:ascii="Amiri" w:hAnsi="Amiri" w:cs="Amiri"/>
          <w:sz w:val="34"/>
          <w:szCs w:val="34"/>
          <w:shd w:val="clear" w:color="auto" w:fill="auto"/>
          <w:rtl/>
        </w:rPr>
        <w:t>". (</w:t>
      </w:r>
      <w:r w:rsidR="001666E1" w:rsidRPr="00E12890">
        <w:rPr>
          <w:rStyle w:val="a5"/>
          <w:rFonts w:ascii="Amiri" w:hAnsi="Amiri" w:cs="Amiri"/>
          <w:sz w:val="34"/>
          <w:szCs w:val="34"/>
          <w:shd w:val="clear" w:color="auto" w:fill="auto"/>
          <w:rtl/>
        </w:rPr>
        <w:footnoteReference w:id="76"/>
      </w:r>
      <w:r w:rsidR="001666E1" w:rsidRPr="00E12890">
        <w:rPr>
          <w:rFonts w:ascii="Amiri" w:hAnsi="Amiri" w:cs="Amiri"/>
          <w:sz w:val="34"/>
          <w:szCs w:val="34"/>
          <w:shd w:val="clear" w:color="auto" w:fill="auto"/>
          <w:rtl/>
        </w:rPr>
        <w:t>)</w:t>
      </w:r>
    </w:p>
    <w:p w14:paraId="6513764B" w14:textId="5BA97E45"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 2- وقال- رحمه الله- أيضًا-:</w:t>
      </w:r>
      <w:r w:rsidR="008800F2" w:rsidRPr="00E12890">
        <w:rPr>
          <w:rFonts w:ascii="Amiri" w:hAnsi="Amiri" w:cs="Amiri"/>
          <w:b/>
          <w:bCs/>
          <w:sz w:val="34"/>
          <w:szCs w:val="34"/>
          <w:shd w:val="clear" w:color="auto" w:fill="auto"/>
          <w:rtl/>
        </w:rPr>
        <w:t xml:space="preserve"> </w:t>
      </w:r>
    </w:p>
    <w:p w14:paraId="36AE0F63"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هذه حِكايةُ جُملةِ قَولِ أصحابِ الحَديثِ وأهلِ </w:t>
      </w:r>
      <w:proofErr w:type="gramStart"/>
      <w:r w:rsidRPr="00E12890">
        <w:rPr>
          <w:rFonts w:ascii="Amiri" w:hAnsi="Amiri" w:cs="Amiri"/>
          <w:sz w:val="34"/>
          <w:szCs w:val="34"/>
          <w:shd w:val="clear" w:color="auto" w:fill="auto"/>
          <w:rtl/>
        </w:rPr>
        <w:t>السُّنَّةِ:...</w:t>
      </w:r>
      <w:proofErr w:type="gramEnd"/>
      <w:r w:rsidRPr="00E12890">
        <w:rPr>
          <w:rFonts w:ascii="Amiri" w:hAnsi="Amiri" w:cs="Amiri"/>
          <w:sz w:val="34"/>
          <w:szCs w:val="34"/>
          <w:shd w:val="clear" w:color="auto" w:fill="auto"/>
          <w:rtl/>
        </w:rPr>
        <w:t xml:space="preserve"> ويُقِرُّونَ أنَّ الله سُبحانَه يَجيءُ يَومَ القيامةِ...." . (</w:t>
      </w:r>
      <w:r w:rsidRPr="00E12890">
        <w:rPr>
          <w:rStyle w:val="a5"/>
          <w:rFonts w:ascii="Amiri" w:hAnsi="Amiri" w:cs="Amiri"/>
          <w:sz w:val="34"/>
          <w:szCs w:val="34"/>
          <w:shd w:val="clear" w:color="auto" w:fill="auto"/>
          <w:rtl/>
        </w:rPr>
        <w:footnoteReference w:id="77"/>
      </w:r>
      <w:r w:rsidRPr="00E12890">
        <w:rPr>
          <w:rFonts w:ascii="Amiri" w:hAnsi="Amiri" w:cs="Amiri"/>
          <w:sz w:val="34"/>
          <w:szCs w:val="34"/>
          <w:shd w:val="clear" w:color="auto" w:fill="auto"/>
          <w:rtl/>
        </w:rPr>
        <w:t>)</w:t>
      </w:r>
    </w:p>
    <w:p w14:paraId="4E911145" w14:textId="0677D1E4"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3- وقال</w:t>
      </w:r>
      <w:proofErr w:type="gramEnd"/>
      <w:r w:rsidRPr="00E12890">
        <w:rPr>
          <w:rFonts w:ascii="Amiri" w:hAnsi="Amiri" w:cs="Amiri"/>
          <w:b/>
          <w:bCs/>
          <w:sz w:val="34"/>
          <w:szCs w:val="34"/>
          <w:shd w:val="clear" w:color="auto" w:fill="auto"/>
          <w:rtl/>
        </w:rPr>
        <w:t xml:space="preserve"> ابنُ أبي زيدٍ القيرواني</w:t>
      </w:r>
      <w:r w:rsidRPr="00E12890">
        <w:rPr>
          <w:rFonts w:ascii="Amiri" w:hAnsi="Amiri" w:cs="Amiri"/>
          <w:color w:val="000000"/>
          <w:sz w:val="34"/>
          <w:szCs w:val="34"/>
          <w:shd w:val="clear" w:color="auto" w:fill="auto"/>
          <w:rtl/>
        </w:rPr>
        <w:t>(ت: 386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2E5068C5"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"ممَّا أجمعت عليه الأئِمَّةُ مِن أمورِ الدِّيانةِ، ومن السُّنَنِ التي خلافُها بِدعةٌ وضَلالةٌ... أنَّه يجيءُ يومَ القيامةِ......". (</w:t>
      </w:r>
      <w:r w:rsidRPr="00E12890">
        <w:rPr>
          <w:rStyle w:val="a5"/>
          <w:rFonts w:ascii="Amiri" w:hAnsi="Amiri" w:cs="Amiri"/>
          <w:sz w:val="34"/>
          <w:szCs w:val="34"/>
          <w:shd w:val="clear" w:color="auto" w:fill="auto"/>
          <w:rtl/>
        </w:rPr>
        <w:footnoteReference w:id="78"/>
      </w:r>
      <w:r w:rsidRPr="00E12890">
        <w:rPr>
          <w:rFonts w:ascii="Amiri" w:hAnsi="Amiri" w:cs="Amiri"/>
          <w:sz w:val="34"/>
          <w:szCs w:val="34"/>
          <w:shd w:val="clear" w:color="auto" w:fill="auto"/>
          <w:rtl/>
        </w:rPr>
        <w:t>)</w:t>
      </w:r>
    </w:p>
    <w:p w14:paraId="5DD02C33" w14:textId="6ADD4533" w:rsidR="00E106D0"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Pr>
        <w:t xml:space="preserve"> </w:t>
      </w:r>
      <w:r w:rsidRPr="00E12890">
        <w:rPr>
          <w:rFonts w:ascii="Amiri" w:hAnsi="Amiri" w:cs="Amiri"/>
          <w:b/>
          <w:bCs/>
          <w:sz w:val="34"/>
          <w:szCs w:val="34"/>
          <w:shd w:val="clear" w:color="auto" w:fill="auto"/>
          <w:rtl/>
        </w:rPr>
        <w:t xml:space="preserve">4- </w:t>
      </w:r>
      <w:r w:rsidR="00E106D0" w:rsidRPr="00E12890">
        <w:rPr>
          <w:rFonts w:ascii="Amiri" w:hAnsi="Amiri" w:cs="Amiri"/>
          <w:b/>
          <w:bCs/>
          <w:sz w:val="34"/>
          <w:szCs w:val="34"/>
          <w:shd w:val="clear" w:color="auto" w:fill="auto"/>
          <w:rtl/>
        </w:rPr>
        <w:t xml:space="preserve">وقال أبو عمرو </w:t>
      </w:r>
      <w:proofErr w:type="spellStart"/>
      <w:r w:rsidR="00E106D0" w:rsidRPr="00E12890">
        <w:rPr>
          <w:rFonts w:ascii="Amiri" w:hAnsi="Amiri" w:cs="Amiri"/>
          <w:b/>
          <w:bCs/>
          <w:sz w:val="34"/>
          <w:szCs w:val="34"/>
          <w:shd w:val="clear" w:color="auto" w:fill="auto"/>
          <w:rtl/>
        </w:rPr>
        <w:t>الطلمنكي</w:t>
      </w:r>
      <w:proofErr w:type="spellEnd"/>
      <w:r w:rsidR="00E106D0" w:rsidRPr="00E12890">
        <w:rPr>
          <w:rFonts w:ascii="Amiri" w:hAnsi="Amiri" w:cs="Amiri"/>
          <w:b/>
          <w:bCs/>
          <w:sz w:val="34"/>
          <w:szCs w:val="34"/>
          <w:shd w:val="clear" w:color="auto" w:fill="auto"/>
          <w:rtl/>
        </w:rPr>
        <w:t>:</w:t>
      </w:r>
      <w:r w:rsidR="00E106D0" w:rsidRPr="00E12890">
        <w:rPr>
          <w:rFonts w:ascii="Amiri" w:hAnsi="Amiri" w:cs="Amiri"/>
          <w:sz w:val="34"/>
          <w:szCs w:val="34"/>
          <w:shd w:val="clear" w:color="auto" w:fill="auto"/>
          <w:rtl/>
        </w:rPr>
        <w:t xml:space="preserve"> (ت: 429هـ)</w:t>
      </w:r>
      <w:r w:rsidR="00E106D0" w:rsidRPr="00E12890">
        <w:rPr>
          <w:rFonts w:ascii="Amiri" w:hAnsi="Amiri" w:cs="Amiri"/>
          <w:b/>
          <w:bCs/>
          <w:sz w:val="34"/>
          <w:szCs w:val="34"/>
          <w:shd w:val="clear" w:color="auto" w:fill="auto"/>
          <w:rtl/>
        </w:rPr>
        <w:t xml:space="preserve"> - رحمه الله-:</w:t>
      </w:r>
      <w:r w:rsidR="008800F2" w:rsidRPr="00E12890">
        <w:rPr>
          <w:rFonts w:ascii="Amiri" w:hAnsi="Amiri" w:cs="Amiri"/>
          <w:sz w:val="34"/>
          <w:szCs w:val="34"/>
          <w:shd w:val="clear" w:color="auto" w:fill="auto"/>
          <w:rtl/>
        </w:rPr>
        <w:t xml:space="preserve"> </w:t>
      </w:r>
    </w:p>
    <w:p w14:paraId="163C8A2E" w14:textId="77777777" w:rsidR="00E106D0" w:rsidRPr="00E12890" w:rsidRDefault="00E106D0"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"أجمعوا </w:t>
      </w:r>
      <w:proofErr w:type="gramStart"/>
      <w:r w:rsidRPr="00E12890">
        <w:rPr>
          <w:rFonts w:ascii="Amiri" w:hAnsi="Amiri" w:cs="Amiri"/>
          <w:sz w:val="34"/>
          <w:szCs w:val="34"/>
          <w:shd w:val="clear" w:color="auto" w:fill="auto"/>
          <w:rtl/>
        </w:rPr>
        <w:t>- يعني</w:t>
      </w:r>
      <w:proofErr w:type="gramEnd"/>
      <w:r w:rsidRPr="00E12890">
        <w:rPr>
          <w:rFonts w:ascii="Amiri" w:hAnsi="Amiri" w:cs="Amiri"/>
          <w:sz w:val="34"/>
          <w:szCs w:val="34"/>
          <w:shd w:val="clear" w:color="auto" w:fill="auto"/>
          <w:rtl/>
        </w:rPr>
        <w:t xml:space="preserve">: - أهل السُّنَّة والجماعة - على أن الله يأتي يوم القيامة، والملائكة صفاً </w:t>
      </w:r>
      <w:proofErr w:type="spellStart"/>
      <w:r w:rsidRPr="00E12890">
        <w:rPr>
          <w:rFonts w:ascii="Amiri" w:hAnsi="Amiri" w:cs="Amiri"/>
          <w:sz w:val="34"/>
          <w:szCs w:val="34"/>
          <w:shd w:val="clear" w:color="auto" w:fill="auto"/>
          <w:rtl/>
        </w:rPr>
        <w:t>صفًا</w:t>
      </w:r>
      <w:proofErr w:type="spellEnd"/>
      <w:r w:rsidRPr="00E12890">
        <w:rPr>
          <w:rFonts w:ascii="Amiri" w:hAnsi="Amiri" w:cs="Amiri"/>
          <w:sz w:val="34"/>
          <w:szCs w:val="34"/>
          <w:shd w:val="clear" w:color="auto" w:fill="auto"/>
          <w:rtl/>
        </w:rPr>
        <w:t>؛ ....." . (</w:t>
      </w:r>
      <w:r w:rsidRPr="00E12890">
        <w:rPr>
          <w:rStyle w:val="a5"/>
          <w:rFonts w:ascii="Amiri" w:hAnsi="Amiri" w:cs="Amiri"/>
          <w:sz w:val="34"/>
          <w:szCs w:val="34"/>
          <w:shd w:val="clear" w:color="auto" w:fill="auto"/>
          <w:rtl/>
        </w:rPr>
        <w:footnoteReference w:id="79"/>
      </w:r>
      <w:r w:rsidRPr="00E12890">
        <w:rPr>
          <w:rFonts w:ascii="Amiri" w:hAnsi="Amiri" w:cs="Amiri"/>
          <w:sz w:val="34"/>
          <w:szCs w:val="34"/>
          <w:shd w:val="clear" w:color="auto" w:fill="auto"/>
          <w:rtl/>
        </w:rPr>
        <w:t>)</w:t>
      </w:r>
    </w:p>
    <w:p w14:paraId="2B8DBE89" w14:textId="77777777" w:rsidR="001666E1" w:rsidRPr="00E12890" w:rsidRDefault="00E106D0"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 xml:space="preserve">5- </w:t>
      </w:r>
      <w:r w:rsidR="001666E1" w:rsidRPr="00E12890">
        <w:rPr>
          <w:rFonts w:ascii="Amiri" w:hAnsi="Amiri" w:cs="Amiri"/>
          <w:b/>
          <w:bCs/>
          <w:sz w:val="34"/>
          <w:szCs w:val="34"/>
          <w:shd w:val="clear" w:color="auto" w:fill="auto"/>
          <w:rtl/>
        </w:rPr>
        <w:t>وقال</w:t>
      </w:r>
      <w:proofErr w:type="gramEnd"/>
      <w:r w:rsidR="001666E1" w:rsidRPr="00E12890">
        <w:rPr>
          <w:rFonts w:ascii="Amiri" w:hAnsi="Amiri" w:cs="Amiri"/>
          <w:b/>
          <w:bCs/>
          <w:sz w:val="34"/>
          <w:szCs w:val="34"/>
          <w:shd w:val="clear" w:color="auto" w:fill="auto"/>
          <w:rtl/>
        </w:rPr>
        <w:t xml:space="preserve"> أبو عَمْرو الدَّاني</w:t>
      </w:r>
      <w:r w:rsidR="001666E1" w:rsidRPr="00E12890">
        <w:rPr>
          <w:rFonts w:ascii="Amiri" w:hAnsi="Amiri" w:cs="Amiri"/>
          <w:color w:val="000000"/>
          <w:sz w:val="34"/>
          <w:szCs w:val="34"/>
          <w:shd w:val="clear" w:color="auto" w:fill="auto"/>
          <w:rtl/>
        </w:rPr>
        <w:t>(ت: 444هـ)</w:t>
      </w:r>
      <w:r w:rsidR="001666E1" w:rsidRPr="00E12890">
        <w:rPr>
          <w:rFonts w:ascii="Amiri" w:hAnsi="Amiri" w:cs="Amiri"/>
          <w:b/>
          <w:bCs/>
          <w:sz w:val="34"/>
          <w:szCs w:val="34"/>
          <w:shd w:val="clear" w:color="auto" w:fill="auto"/>
          <w:rtl/>
        </w:rPr>
        <w:t xml:space="preserve">- رحمه الله- في اعتِقادِ أهلِ السُّنَّةِ: </w:t>
      </w:r>
    </w:p>
    <w:p w14:paraId="77D34D9B" w14:textId="77777777" w:rsidR="001666E1" w:rsidRPr="00E12890" w:rsidRDefault="001666E1"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Fonts w:ascii="Amiri" w:hAnsi="Amiri" w:cs="Amiri"/>
          <w:sz w:val="34"/>
          <w:szCs w:val="34"/>
          <w:shd w:val="clear" w:color="auto" w:fill="auto"/>
          <w:rtl/>
        </w:rPr>
        <w:lastRenderedPageBreak/>
        <w:t xml:space="preserve">"مِن قَولِهم: </w:t>
      </w:r>
      <w:proofErr w:type="gramStart"/>
      <w:r w:rsidRPr="00E12890">
        <w:rPr>
          <w:rFonts w:ascii="Amiri" w:hAnsi="Amiri" w:cs="Amiri"/>
          <w:sz w:val="34"/>
          <w:szCs w:val="34"/>
          <w:shd w:val="clear" w:color="auto" w:fill="auto"/>
          <w:rtl/>
        </w:rPr>
        <w:t>- يعني</w:t>
      </w:r>
      <w:proofErr w:type="gramEnd"/>
      <w:r w:rsidRPr="00E12890">
        <w:rPr>
          <w:rFonts w:ascii="Amiri" w:hAnsi="Amiri" w:cs="Amiri"/>
          <w:sz w:val="34"/>
          <w:szCs w:val="34"/>
          <w:shd w:val="clear" w:color="auto" w:fill="auto"/>
          <w:rtl/>
        </w:rPr>
        <w:t>: - أهل السُّنَّة والجماعة - أنَّ اللهَ سُبحانَه يُعيدُ العِبادَ...... ، ويَجيءُ يَومَ القيامةِ لفَصلِ القَضاءِ...." . (</w:t>
      </w:r>
      <w:r w:rsidRPr="00E12890">
        <w:rPr>
          <w:rStyle w:val="a5"/>
          <w:rFonts w:ascii="Amiri" w:hAnsi="Amiri" w:cs="Amiri"/>
          <w:sz w:val="34"/>
          <w:szCs w:val="34"/>
          <w:shd w:val="clear" w:color="auto" w:fill="auto"/>
          <w:rtl/>
        </w:rPr>
        <w:footnoteReference w:id="80"/>
      </w:r>
      <w:r w:rsidRPr="00E12890">
        <w:rPr>
          <w:rFonts w:ascii="Amiri" w:hAnsi="Amiri" w:cs="Amiri"/>
          <w:sz w:val="34"/>
          <w:szCs w:val="34"/>
          <w:shd w:val="clear" w:color="auto" w:fill="auto"/>
          <w:rtl/>
        </w:rPr>
        <w:t>)</w:t>
      </w:r>
    </w:p>
    <w:p w14:paraId="00552A39" w14:textId="400E7FB8"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6- وقال الإمام أبو عُثمانَ الصَّابونيُّ </w:t>
      </w:r>
      <w:r w:rsidRPr="00E12890">
        <w:rPr>
          <w:rFonts w:ascii="Amiri" w:hAnsi="Amiri" w:cs="Amiri"/>
          <w:color w:val="000000"/>
          <w:sz w:val="34"/>
          <w:szCs w:val="34"/>
          <w:shd w:val="clear" w:color="auto" w:fill="auto"/>
          <w:rtl/>
        </w:rPr>
        <w:t>(ت: 449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5E418A5F"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"وكذلك يُثبِتون (أي أهل السنة) ما أنزله اللهُ عزَّ اسمُه في كِتابه؛ مِن ذِكرِ المجيءِ والإتيانِ المذكورينِ (يعني في القرآن). (</w:t>
      </w:r>
      <w:r w:rsidRPr="00E12890">
        <w:rPr>
          <w:rStyle w:val="a5"/>
          <w:rFonts w:ascii="Amiri" w:hAnsi="Amiri" w:cs="Amiri"/>
          <w:sz w:val="34"/>
          <w:szCs w:val="34"/>
          <w:shd w:val="clear" w:color="auto" w:fill="auto"/>
          <w:rtl/>
        </w:rPr>
        <w:footnoteReference w:id="81"/>
      </w:r>
      <w:r w:rsidRPr="00E12890">
        <w:rPr>
          <w:rFonts w:ascii="Amiri" w:hAnsi="Amiri" w:cs="Amiri"/>
          <w:sz w:val="34"/>
          <w:szCs w:val="34"/>
          <w:shd w:val="clear" w:color="auto" w:fill="auto"/>
          <w:rtl/>
        </w:rPr>
        <w:t>)</w:t>
      </w:r>
    </w:p>
    <w:p w14:paraId="13664B2A" w14:textId="01B03E9E"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b/>
          <w:bCs/>
          <w:sz w:val="34"/>
          <w:szCs w:val="34"/>
          <w:shd w:val="clear" w:color="auto" w:fill="auto"/>
          <w:rtl/>
        </w:rPr>
        <w:t>7- وقال</w:t>
      </w:r>
      <w:proofErr w:type="gramEnd"/>
      <w:r w:rsidRPr="00E12890">
        <w:rPr>
          <w:rFonts w:ascii="Amiri" w:hAnsi="Amiri" w:cs="Amiri"/>
          <w:b/>
          <w:bCs/>
          <w:sz w:val="34"/>
          <w:szCs w:val="34"/>
          <w:shd w:val="clear" w:color="auto" w:fill="auto"/>
          <w:rtl/>
        </w:rPr>
        <w:t xml:space="preserve"> الإمام أبو عمر ابنُ عَبدِ البَرِّ</w:t>
      </w:r>
      <w:r w:rsidRPr="00E12890">
        <w:rPr>
          <w:rFonts w:ascii="Amiri" w:hAnsi="Amiri" w:cs="Amiri"/>
          <w:color w:val="000000"/>
          <w:sz w:val="34"/>
          <w:szCs w:val="34"/>
          <w:shd w:val="clear" w:color="auto" w:fill="auto"/>
          <w:rtl/>
        </w:rPr>
        <w:t>(ت: 463هـ)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565E344B"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كُلُّهم (أي أهل السنة) يَقولُ: يَنزِلُ ويَتَجَلَّى ويَجيءُ بلا كيفٍ</w:t>
      </w:r>
      <w:r w:rsidR="00A71346" w:rsidRPr="00E12890">
        <w:rPr>
          <w:rFonts w:ascii="Amiri" w:hAnsi="Amiri" w:cs="Amiri"/>
          <w:sz w:val="34"/>
          <w:szCs w:val="34"/>
          <w:shd w:val="clear" w:color="auto" w:fill="auto"/>
          <w:rtl/>
        </w:rPr>
        <w:t>.</w:t>
      </w:r>
      <w:proofErr w:type="gramStart"/>
      <w:r w:rsidRPr="00E12890">
        <w:rPr>
          <w:rFonts w:ascii="Amiri" w:hAnsi="Amiri" w:cs="Amiri"/>
          <w:sz w:val="34"/>
          <w:szCs w:val="34"/>
          <w:shd w:val="clear" w:color="auto" w:fill="auto"/>
          <w:rtl/>
        </w:rPr>
        <w:t>".(</w:t>
      </w:r>
      <w:proofErr w:type="gramEnd"/>
      <w:r w:rsidRPr="00E12890">
        <w:rPr>
          <w:rStyle w:val="a5"/>
          <w:rFonts w:ascii="Amiri" w:hAnsi="Amiri" w:cs="Amiri"/>
          <w:sz w:val="34"/>
          <w:szCs w:val="34"/>
          <w:shd w:val="clear" w:color="auto" w:fill="auto"/>
          <w:rtl/>
        </w:rPr>
        <w:footnoteReference w:id="82"/>
      </w:r>
      <w:r w:rsidRPr="00E12890">
        <w:rPr>
          <w:rFonts w:ascii="Amiri" w:hAnsi="Amiri" w:cs="Amiri"/>
          <w:sz w:val="34"/>
          <w:szCs w:val="34"/>
          <w:shd w:val="clear" w:color="auto" w:fill="auto"/>
          <w:rtl/>
        </w:rPr>
        <w:t>)</w:t>
      </w:r>
    </w:p>
    <w:p w14:paraId="7708F743" w14:textId="0D3F2746" w:rsidR="001666E1" w:rsidRPr="00E12890" w:rsidRDefault="001666E1" w:rsidP="004B4371">
      <w:pPr>
        <w:pStyle w:val="a3"/>
        <w:spacing w:before="40" w:after="40" w:line="240" w:lineRule="auto"/>
        <w:ind w:firstLine="397"/>
        <w:jc w:val="both"/>
        <w:rPr>
          <w:rFonts w:ascii="Amiri" w:hAnsi="Amiri" w:cs="Amiri"/>
          <w:color w:val="000000"/>
          <w:sz w:val="34"/>
          <w:szCs w:val="34"/>
          <w:shd w:val="clear" w:color="auto" w:fill="auto"/>
          <w:rtl/>
        </w:rPr>
      </w:pPr>
      <w:proofErr w:type="gramStart"/>
      <w:r w:rsidRPr="00E12890">
        <w:rPr>
          <w:rFonts w:ascii="Amiri" w:hAnsi="Amiri" w:cs="Amiri"/>
          <w:b/>
          <w:bCs/>
          <w:sz w:val="34"/>
          <w:szCs w:val="34"/>
          <w:shd w:val="clear" w:color="auto" w:fill="auto"/>
          <w:rtl/>
        </w:rPr>
        <w:t>8- وقال</w:t>
      </w:r>
      <w:proofErr w:type="gramEnd"/>
      <w:r w:rsidRPr="00E12890">
        <w:rPr>
          <w:rFonts w:ascii="Amiri" w:hAnsi="Amiri" w:cs="Amiri"/>
          <w:b/>
          <w:bCs/>
          <w:sz w:val="34"/>
          <w:szCs w:val="34"/>
          <w:shd w:val="clear" w:color="auto" w:fill="auto"/>
          <w:rtl/>
        </w:rPr>
        <w:t xml:space="preserve"> البَغَويُّ</w:t>
      </w:r>
      <w:r w:rsidRPr="00E12890">
        <w:rPr>
          <w:rFonts w:ascii="Amiri" w:hAnsi="Amiri" w:cs="Amiri"/>
          <w:color w:val="000000"/>
          <w:sz w:val="34"/>
          <w:szCs w:val="34"/>
          <w:shd w:val="clear" w:color="auto" w:fill="auto"/>
          <w:rtl/>
        </w:rPr>
        <w:t>(ت: 510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2E02B343"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00830DAC"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والأَولى في هذه الآيةِ (</w:t>
      </w:r>
      <w:r w:rsidRPr="00E12890">
        <w:rPr>
          <w:rStyle w:val="a5"/>
          <w:rFonts w:ascii="Amiri" w:hAnsi="Amiri" w:cs="Amiri"/>
          <w:sz w:val="34"/>
          <w:szCs w:val="34"/>
          <w:shd w:val="clear" w:color="auto" w:fill="auto"/>
          <w:rtl/>
        </w:rPr>
        <w:footnoteReference w:id="83"/>
      </w:r>
      <w:r w:rsidRPr="00E12890">
        <w:rPr>
          <w:rFonts w:ascii="Amiri" w:hAnsi="Amiri" w:cs="Amiri"/>
          <w:sz w:val="34"/>
          <w:szCs w:val="34"/>
          <w:shd w:val="clear" w:color="auto" w:fill="auto"/>
          <w:rtl/>
        </w:rPr>
        <w:t>) وما شاكَلَها أن يؤمِنَ الإنسانُ بظاهِرِها، ويَكِلَ عِلْمَها إلى اللهِ تعالى، ويعتَقِدَ أنَّ اللهَ عزَّ اسمُه مُنَزَّهٌ عن سماتِ الحُدوثِ. على ذلك مَضَت أئِمَّةُ السَّلَفِ وعُلَماءُ السُّنَّةِ.......". (</w:t>
      </w:r>
      <w:r w:rsidRPr="00E12890">
        <w:rPr>
          <w:rStyle w:val="a5"/>
          <w:rFonts w:ascii="Amiri" w:hAnsi="Amiri" w:cs="Amiri"/>
          <w:sz w:val="34"/>
          <w:szCs w:val="34"/>
          <w:shd w:val="clear" w:color="auto" w:fill="auto"/>
          <w:rtl/>
        </w:rPr>
        <w:footnoteReference w:id="84"/>
      </w:r>
      <w:r w:rsidRPr="00E12890">
        <w:rPr>
          <w:rFonts w:ascii="Amiri" w:hAnsi="Amiri" w:cs="Amiri"/>
          <w:sz w:val="34"/>
          <w:szCs w:val="34"/>
          <w:shd w:val="clear" w:color="auto" w:fill="auto"/>
          <w:rtl/>
        </w:rPr>
        <w:t>)</w:t>
      </w:r>
    </w:p>
    <w:p w14:paraId="38A3D6CD" w14:textId="124FFF98"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9- وقال القرطبي</w:t>
      </w:r>
      <w:r w:rsidRPr="00E12890">
        <w:rPr>
          <w:rFonts w:ascii="Amiri" w:hAnsi="Amiri" w:cs="Amiri"/>
          <w:sz w:val="34"/>
          <w:szCs w:val="34"/>
          <w:shd w:val="clear" w:color="auto" w:fill="auto"/>
          <w:rtl/>
        </w:rPr>
        <w:t xml:space="preserve"> </w:t>
      </w:r>
      <w:r w:rsidRPr="00E12890">
        <w:rPr>
          <w:rFonts w:ascii="Amiri" w:hAnsi="Amiri" w:cs="Amiri"/>
          <w:color w:val="000000"/>
          <w:sz w:val="34"/>
          <w:szCs w:val="34"/>
          <w:shd w:val="clear" w:color="auto" w:fill="auto"/>
          <w:rtl/>
        </w:rPr>
        <w:t>(ت: 671 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00743890" w14:textId="109E7B0B"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والذي عليه جمهور أئمة أهل السنة أنهم يقولون:</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يجيء وينزل ويأتي. ولا</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يكيفون..... ". (</w:t>
      </w:r>
      <w:r w:rsidRPr="00E12890">
        <w:rPr>
          <w:rStyle w:val="a5"/>
          <w:rFonts w:ascii="Amiri" w:hAnsi="Amiri" w:cs="Amiri"/>
          <w:sz w:val="34"/>
          <w:szCs w:val="34"/>
          <w:shd w:val="clear" w:color="auto" w:fill="auto"/>
          <w:rtl/>
        </w:rPr>
        <w:footnoteReference w:id="85"/>
      </w:r>
      <w:r w:rsidRPr="00E12890">
        <w:rPr>
          <w:rFonts w:ascii="Amiri" w:hAnsi="Amiri" w:cs="Amiri"/>
          <w:sz w:val="34"/>
          <w:szCs w:val="34"/>
          <w:shd w:val="clear" w:color="auto" w:fill="auto"/>
          <w:rtl/>
        </w:rPr>
        <w:t>)</w:t>
      </w:r>
    </w:p>
    <w:p w14:paraId="05AAA7BC" w14:textId="638C52D5"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10- وقال شيخ الإسلام</w:t>
      </w:r>
      <w:r w:rsidRPr="00E12890">
        <w:rPr>
          <w:rFonts w:ascii="Amiri" w:hAnsi="Amiri" w:cs="Amiri"/>
          <w:b/>
          <w:bCs/>
          <w:sz w:val="34"/>
          <w:szCs w:val="34"/>
          <w:shd w:val="clear" w:color="auto" w:fill="auto"/>
        </w:rPr>
        <w:t> </w:t>
      </w:r>
      <w:hyperlink r:id="rId60" w:tgtFrame="_blank" w:history="1">
        <w:r w:rsidRPr="00E12890">
          <w:rPr>
            <w:rStyle w:val="Hyperlink"/>
            <w:rFonts w:ascii="Amiri" w:hAnsi="Amiri" w:cs="Amiri"/>
            <w:b/>
            <w:bCs/>
            <w:color w:val="auto"/>
            <w:sz w:val="34"/>
            <w:szCs w:val="34"/>
            <w:u w:val="none"/>
            <w:shd w:val="clear" w:color="auto" w:fill="auto"/>
            <w:rtl/>
          </w:rPr>
          <w:t>ابنُ تَيميَّةَ</w:t>
        </w:r>
      </w:hyperlink>
      <w:r w:rsidRPr="00E12890">
        <w:rPr>
          <w:rFonts w:ascii="Amiri" w:hAnsi="Amiri" w:cs="Amiri"/>
          <w:b/>
          <w:bCs/>
          <w:sz w:val="34"/>
          <w:szCs w:val="34"/>
          <w:shd w:val="clear" w:color="auto" w:fill="auto"/>
        </w:rPr>
        <w:t xml:space="preserve"> </w:t>
      </w:r>
      <w:r w:rsidRPr="00E12890">
        <w:rPr>
          <w:rFonts w:ascii="Amiri" w:hAnsi="Amiri" w:cs="Amiri"/>
          <w:color w:val="000000"/>
          <w:sz w:val="34"/>
          <w:szCs w:val="34"/>
          <w:shd w:val="clear" w:color="auto" w:fill="auto"/>
          <w:rtl/>
        </w:rPr>
        <w:t>(ت: 728هـ)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7EF18C58" w14:textId="77777777" w:rsidR="001666E1" w:rsidRPr="00E12890" w:rsidRDefault="001666E1"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Fonts w:ascii="Amiri" w:hAnsi="Amiri" w:cs="Amiri"/>
          <w:sz w:val="34"/>
          <w:szCs w:val="34"/>
          <w:shd w:val="clear" w:color="auto" w:fill="auto"/>
          <w:rtl/>
        </w:rPr>
        <w:lastRenderedPageBreak/>
        <w:t>"</w:t>
      </w:r>
      <w:proofErr w:type="gramStart"/>
      <w:r w:rsidRPr="00E12890">
        <w:rPr>
          <w:rFonts w:ascii="Amiri" w:hAnsi="Amiri" w:cs="Amiri"/>
          <w:sz w:val="34"/>
          <w:szCs w:val="34"/>
          <w:shd w:val="clear" w:color="auto" w:fill="auto"/>
          <w:rtl/>
        </w:rPr>
        <w:t>....ومَجيئَه</w:t>
      </w:r>
      <w:proofErr w:type="gramEnd"/>
      <w:r w:rsidRPr="00E12890">
        <w:rPr>
          <w:rFonts w:ascii="Amiri" w:hAnsi="Amiri" w:cs="Amiri"/>
          <w:sz w:val="34"/>
          <w:szCs w:val="34"/>
          <w:shd w:val="clear" w:color="auto" w:fill="auto"/>
          <w:rtl/>
        </w:rPr>
        <w:t xml:space="preserve"> يَومَ القيامةِ، ونُزولُه واستِواءَه على العَرْشِ، وهذا مَذهَبُ أئِمَّةِ السَّلَفِ وأئِمَّةِ الإسلامِ المَشهورينَ وأهلِ الحَديثِ، والنَّقلُ عنهم بذلك مُتَواتِرٌ". (</w:t>
      </w:r>
      <w:r w:rsidRPr="00E12890">
        <w:rPr>
          <w:rStyle w:val="a5"/>
          <w:rFonts w:ascii="Amiri" w:hAnsi="Amiri" w:cs="Amiri"/>
          <w:sz w:val="34"/>
          <w:szCs w:val="34"/>
          <w:shd w:val="clear" w:color="auto" w:fill="auto"/>
          <w:rtl/>
        </w:rPr>
        <w:footnoteReference w:id="86"/>
      </w:r>
      <w:r w:rsidRPr="00E12890">
        <w:rPr>
          <w:rFonts w:ascii="Amiri" w:hAnsi="Amiri" w:cs="Amiri"/>
          <w:sz w:val="34"/>
          <w:szCs w:val="34"/>
          <w:shd w:val="clear" w:color="auto" w:fill="auto"/>
          <w:rtl/>
        </w:rPr>
        <w:t>)</w:t>
      </w:r>
    </w:p>
    <w:p w14:paraId="13A20863" w14:textId="77777777"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11- وقال ابنِ القَيِّمِ </w:t>
      </w:r>
      <w:r w:rsidRPr="00E12890">
        <w:rPr>
          <w:rFonts w:ascii="Amiri" w:hAnsi="Amiri" w:cs="Amiri"/>
          <w:sz w:val="34"/>
          <w:szCs w:val="34"/>
          <w:shd w:val="clear" w:color="auto" w:fill="auto"/>
          <w:rtl/>
        </w:rPr>
        <w:t>(ت: 751هـ)</w:t>
      </w:r>
      <w:r w:rsidRPr="00E12890">
        <w:rPr>
          <w:rFonts w:ascii="Amiri" w:hAnsi="Amiri" w:cs="Amiri"/>
          <w:b/>
          <w:bCs/>
          <w:sz w:val="34"/>
          <w:szCs w:val="34"/>
          <w:shd w:val="clear" w:color="auto" w:fill="auto"/>
          <w:rtl/>
        </w:rPr>
        <w:t xml:space="preserve"> - رحمه الله-: </w:t>
      </w:r>
    </w:p>
    <w:p w14:paraId="4A286E4B" w14:textId="77777777" w:rsidR="001666E1" w:rsidRPr="00E12890" w:rsidRDefault="001666E1" w:rsidP="004B4371">
      <w:pPr>
        <w:pStyle w:val="a3"/>
        <w:spacing w:before="40" w:after="40" w:line="240" w:lineRule="auto"/>
        <w:ind w:firstLine="397"/>
        <w:jc w:val="both"/>
        <w:rPr>
          <w:rStyle w:val="ayatext"/>
          <w:rFonts w:ascii="Amiri" w:hAnsi="Amiri" w:cs="Amiri"/>
          <w:sz w:val="34"/>
          <w:szCs w:val="34"/>
          <w:shd w:val="clear" w:color="auto" w:fill="auto"/>
          <w:rtl/>
        </w:rPr>
      </w:pPr>
      <w:r w:rsidRPr="00E12890">
        <w:rPr>
          <w:rFonts w:ascii="Amiri" w:hAnsi="Amiri" w:cs="Amiri"/>
          <w:sz w:val="34"/>
          <w:szCs w:val="34"/>
          <w:shd w:val="clear" w:color="auto" w:fill="auto"/>
          <w:rtl/>
        </w:rPr>
        <w:t>"قد دَلَّ القُرآنُ والسُّنَّةُ والإجماعُ على أنَّه سُبحانَه يَجيءُ يَومَ القيامةِ......". (</w:t>
      </w:r>
      <w:r w:rsidRPr="00E12890">
        <w:rPr>
          <w:rStyle w:val="a5"/>
          <w:rFonts w:ascii="Amiri" w:hAnsi="Amiri" w:cs="Amiri"/>
          <w:sz w:val="34"/>
          <w:szCs w:val="34"/>
          <w:shd w:val="clear" w:color="auto" w:fill="auto"/>
          <w:rtl/>
        </w:rPr>
        <w:footnoteReference w:id="87"/>
      </w:r>
      <w:r w:rsidRPr="00E12890">
        <w:rPr>
          <w:rFonts w:ascii="Amiri" w:hAnsi="Amiri" w:cs="Amiri"/>
          <w:sz w:val="34"/>
          <w:szCs w:val="34"/>
          <w:shd w:val="clear" w:color="auto" w:fill="auto"/>
          <w:rtl/>
        </w:rPr>
        <w:t>)</w:t>
      </w:r>
    </w:p>
    <w:p w14:paraId="0C1C1328" w14:textId="77777777" w:rsidR="002B74B6" w:rsidRPr="00E12890" w:rsidRDefault="00B0089E"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10-</w:t>
      </w:r>
      <w:r w:rsidR="002B74B6" w:rsidRPr="00E12890">
        <w:rPr>
          <w:rFonts w:ascii="Amiri" w:hAnsi="Amiri" w:cs="Amiri"/>
          <w:b/>
          <w:bCs/>
          <w:sz w:val="34"/>
          <w:szCs w:val="34"/>
          <w:shd w:val="clear" w:color="auto" w:fill="auto"/>
          <w:rtl/>
        </w:rPr>
        <w:t xml:space="preserve"> قال</w:t>
      </w:r>
      <w:r w:rsidR="002B74B6" w:rsidRPr="00E12890">
        <w:rPr>
          <w:rFonts w:ascii="Amiri" w:hAnsi="Amiri" w:cs="Amiri"/>
          <w:b/>
          <w:bCs/>
          <w:sz w:val="34"/>
          <w:szCs w:val="34"/>
          <w:shd w:val="clear" w:color="auto" w:fill="auto"/>
        </w:rPr>
        <w:t> </w:t>
      </w:r>
      <w:hyperlink r:id="rId61" w:tgtFrame="_blank" w:history="1">
        <w:r w:rsidR="002B74B6" w:rsidRPr="00E12890">
          <w:rPr>
            <w:rStyle w:val="Hyperlink"/>
            <w:rFonts w:ascii="Amiri" w:hAnsi="Amiri" w:cs="Amiri"/>
            <w:b/>
            <w:bCs/>
            <w:color w:val="auto"/>
            <w:sz w:val="34"/>
            <w:szCs w:val="34"/>
            <w:u w:val="none"/>
            <w:shd w:val="clear" w:color="auto" w:fill="auto"/>
            <w:rtl/>
          </w:rPr>
          <w:t>أبو الثَّناءِ شهاب الدين الألوسيُّ</w:t>
        </w:r>
      </w:hyperlink>
      <w:r w:rsidR="002B74B6" w:rsidRPr="00E12890">
        <w:rPr>
          <w:rFonts w:ascii="Amiri" w:hAnsi="Amiri" w:cs="Amiri"/>
          <w:sz w:val="34"/>
          <w:szCs w:val="34"/>
          <w:shd w:val="clear" w:color="auto" w:fill="auto"/>
          <w:rtl/>
        </w:rPr>
        <w:t xml:space="preserve">(ت: 1270هـ) </w:t>
      </w:r>
      <w:r w:rsidR="002B74B6" w:rsidRPr="00E12890">
        <w:rPr>
          <w:rFonts w:ascii="Amiri" w:hAnsi="Amiri" w:cs="Amiri"/>
          <w:b/>
          <w:bCs/>
          <w:sz w:val="34"/>
          <w:szCs w:val="34"/>
          <w:shd w:val="clear" w:color="auto" w:fill="auto"/>
          <w:rtl/>
        </w:rPr>
        <w:t>- رحمه الله-:</w:t>
      </w:r>
      <w:r w:rsidR="002B74B6" w:rsidRPr="00E12890">
        <w:rPr>
          <w:rFonts w:ascii="Amiri" w:hAnsi="Amiri" w:cs="Amiri"/>
          <w:b/>
          <w:bCs/>
          <w:sz w:val="34"/>
          <w:szCs w:val="34"/>
          <w:shd w:val="clear" w:color="auto" w:fill="auto"/>
        </w:rPr>
        <w:t> </w:t>
      </w:r>
    </w:p>
    <w:p w14:paraId="2C17AC31" w14:textId="77777777" w:rsidR="002B74B6" w:rsidRPr="00E12890" w:rsidRDefault="002B74B6"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w:t>
      </w:r>
      <w:r w:rsidRPr="00E12890">
        <w:rPr>
          <w:rStyle w:val="aaya"/>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ولَم يَتَأوَّلْ ذلك السَّلَفُ، بَل أثبَتوه - الإتيانِ- له سُبحانَه، كالنُّزولِ، على الوَجه الذي أثبَتَه عزَّ وجَلَّ لنَفسِه ". (</w:t>
      </w:r>
      <w:r w:rsidRPr="00E12890">
        <w:rPr>
          <w:rStyle w:val="a5"/>
          <w:rFonts w:ascii="Amiri" w:hAnsi="Amiri" w:cs="Amiri"/>
          <w:sz w:val="34"/>
          <w:szCs w:val="34"/>
          <w:shd w:val="clear" w:color="auto" w:fill="auto"/>
          <w:rtl/>
        </w:rPr>
        <w:footnoteReference w:id="88"/>
      </w:r>
      <w:r w:rsidRPr="00E12890">
        <w:rPr>
          <w:rFonts w:ascii="Amiri" w:hAnsi="Amiri" w:cs="Amiri"/>
          <w:sz w:val="34"/>
          <w:szCs w:val="34"/>
          <w:shd w:val="clear" w:color="auto" w:fill="auto"/>
          <w:rtl/>
        </w:rPr>
        <w:t>)</w:t>
      </w:r>
    </w:p>
    <w:p w14:paraId="2335924B" w14:textId="77777777" w:rsidR="00B0089E" w:rsidRPr="00E12890" w:rsidRDefault="00B0089E"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وقال شيخنا العلاَّمة الأصولي الفقيه</w:t>
      </w:r>
      <w:r w:rsidRPr="00E12890">
        <w:rPr>
          <w:rFonts w:ascii="Amiri" w:hAnsi="Amiri" w:cs="Amiri"/>
          <w:b/>
          <w:bCs/>
          <w:sz w:val="34"/>
          <w:szCs w:val="34"/>
          <w:shd w:val="clear" w:color="auto" w:fill="auto"/>
        </w:rPr>
        <w:t> </w:t>
      </w:r>
      <w:hyperlink r:id="rId62" w:tgtFrame="_blank" w:history="1">
        <w:r w:rsidRPr="00E12890">
          <w:rPr>
            <w:rStyle w:val="Hyperlink"/>
            <w:rFonts w:ascii="Amiri" w:hAnsi="Amiri" w:cs="Amiri"/>
            <w:b/>
            <w:bCs/>
            <w:color w:val="auto"/>
            <w:sz w:val="34"/>
            <w:szCs w:val="34"/>
            <w:u w:val="none"/>
            <w:shd w:val="clear" w:color="auto" w:fill="auto"/>
            <w:rtl/>
          </w:rPr>
          <w:t>ابنُ عُثَيمين</w:t>
        </w:r>
      </w:hyperlink>
      <w:r w:rsidRPr="00E12890">
        <w:rPr>
          <w:rFonts w:ascii="Amiri" w:hAnsi="Amiri" w:cs="Amiri"/>
          <w:sz w:val="34"/>
          <w:szCs w:val="34"/>
          <w:shd w:val="clear" w:color="auto" w:fill="auto"/>
          <w:rtl/>
        </w:rPr>
        <w:t xml:space="preserve"> (ت: 1421هـ)</w:t>
      </w:r>
      <w:r w:rsidRPr="00E12890">
        <w:rPr>
          <w:rFonts w:ascii="Amiri" w:hAnsi="Amiri" w:cs="Amiri"/>
          <w:b/>
          <w:bCs/>
          <w:sz w:val="34"/>
          <w:szCs w:val="34"/>
          <w:shd w:val="clear" w:color="auto" w:fill="auto"/>
          <w:rtl/>
        </w:rPr>
        <w:t xml:space="preserve"> - رحمه الله- في حكاية هذا الإجماع:</w:t>
      </w:r>
    </w:p>
    <w:p w14:paraId="593A0D74" w14:textId="71B219F0" w:rsidR="00E12890" w:rsidRDefault="00B0089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أهلُ السُّنَّةِ والجَماعةِ يُثبِتونَ أنَّ اللهَ يَأتي بنَفسِه هو ". (</w:t>
      </w:r>
      <w:r w:rsidRPr="00E12890">
        <w:rPr>
          <w:rStyle w:val="a5"/>
          <w:rFonts w:ascii="Amiri" w:hAnsi="Amiri" w:cs="Amiri"/>
          <w:sz w:val="34"/>
          <w:szCs w:val="34"/>
          <w:shd w:val="clear" w:color="auto" w:fill="auto"/>
          <w:rtl/>
        </w:rPr>
        <w:footnoteReference w:id="89"/>
      </w:r>
      <w:r w:rsidRPr="00E12890">
        <w:rPr>
          <w:rFonts w:ascii="Amiri" w:hAnsi="Amiri" w:cs="Amiri"/>
          <w:sz w:val="34"/>
          <w:szCs w:val="34"/>
          <w:shd w:val="clear" w:color="auto" w:fill="auto"/>
          <w:rtl/>
        </w:rPr>
        <w:t>)</w:t>
      </w:r>
    </w:p>
    <w:p w14:paraId="5899FA68" w14:textId="77777777" w:rsidR="00E12890" w:rsidRDefault="00E12890">
      <w:pPr>
        <w:bidi w:val="0"/>
        <w:rPr>
          <w:rFonts w:ascii="Amiri" w:eastAsia="Calibri" w:hAnsi="Amiri" w:cs="Amiri"/>
          <w:sz w:val="34"/>
          <w:szCs w:val="34"/>
          <w:rtl/>
        </w:rPr>
      </w:pPr>
      <w:r>
        <w:rPr>
          <w:rFonts w:ascii="Amiri" w:hAnsi="Amiri" w:cs="Amiri"/>
          <w:sz w:val="34"/>
          <w:szCs w:val="34"/>
          <w:rtl/>
        </w:rPr>
        <w:br w:type="page"/>
      </w:r>
    </w:p>
    <w:p w14:paraId="5C17100E" w14:textId="77777777" w:rsidR="00E12890" w:rsidRDefault="0062269A" w:rsidP="00E12890">
      <w:pPr>
        <w:pStyle w:val="a3"/>
        <w:spacing w:before="40" w:after="40" w:line="240" w:lineRule="auto"/>
        <w:ind w:firstLine="397"/>
        <w:jc w:val="center"/>
        <w:rPr>
          <w:rFonts w:ascii="Amiri" w:hAnsi="Amiri" w:cs="Amiri"/>
          <w:b/>
          <w:bCs/>
          <w:color w:val="FF0000"/>
          <w:sz w:val="34"/>
          <w:szCs w:val="34"/>
          <w:shd w:val="clear" w:color="auto" w:fill="auto"/>
          <w:rtl/>
        </w:rPr>
      </w:pPr>
      <w:bookmarkStart w:id="31" w:name="_Toc160532403"/>
      <w:r w:rsidRPr="00E12890">
        <w:rPr>
          <w:rStyle w:val="1Char"/>
          <w:rFonts w:eastAsia="Calibri"/>
          <w:rtl/>
        </w:rPr>
        <w:lastRenderedPageBreak/>
        <w:t>المبحث السادس: أنواع الْإِتْيَانِ وَالْمَجِيءِ</w:t>
      </w:r>
      <w:r w:rsidR="008F69F7" w:rsidRPr="00E12890">
        <w:rPr>
          <w:rStyle w:val="1Char"/>
          <w:rFonts w:eastAsia="Calibri"/>
          <w:rtl/>
        </w:rPr>
        <w:t>،</w:t>
      </w:r>
      <w:r w:rsidRPr="00E12890">
        <w:rPr>
          <w:rStyle w:val="1Char"/>
          <w:rFonts w:eastAsia="Calibri"/>
          <w:rtl/>
        </w:rPr>
        <w:t xml:space="preserve"> </w:t>
      </w:r>
      <w:r w:rsidR="008F69F7" w:rsidRPr="00E12890">
        <w:rPr>
          <w:rStyle w:val="1Char"/>
          <w:rFonts w:eastAsia="Calibri"/>
          <w:rtl/>
        </w:rPr>
        <w:t>وبيان ثمرات الإيمان بالأسماء</w:t>
      </w:r>
      <w:bookmarkEnd w:id="31"/>
    </w:p>
    <w:p w14:paraId="2322FC8D" w14:textId="2804D2C8" w:rsidR="008F69F7" w:rsidRPr="00E12890" w:rsidRDefault="008F69F7" w:rsidP="00E12890">
      <w:pPr>
        <w:pStyle w:val="a3"/>
        <w:spacing w:before="40" w:after="40" w:line="240" w:lineRule="auto"/>
        <w:ind w:firstLine="397"/>
        <w:jc w:val="center"/>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 والصفات - عمومًا - وبصِفَتيِ</w:t>
      </w:r>
      <w:r w:rsidRPr="00E12890">
        <w:rPr>
          <w:rStyle w:val="a9"/>
          <w:rFonts w:ascii="Amiri" w:hAnsi="Amiri" w:cs="Amiri"/>
          <w:b w:val="0"/>
          <w:bCs w:val="0"/>
          <w:color w:val="FF0000"/>
          <w:sz w:val="34"/>
          <w:szCs w:val="34"/>
          <w:shd w:val="clear" w:color="auto" w:fill="auto"/>
          <w:rtl/>
        </w:rPr>
        <w:t xml:space="preserve"> </w:t>
      </w:r>
      <w:r w:rsidRPr="00E12890">
        <w:rPr>
          <w:rFonts w:ascii="Amiri" w:hAnsi="Amiri" w:cs="Amiri"/>
          <w:b/>
          <w:bCs/>
          <w:color w:val="FF0000"/>
          <w:sz w:val="34"/>
          <w:szCs w:val="34"/>
          <w:shd w:val="clear" w:color="auto" w:fill="auto"/>
          <w:rtl/>
        </w:rPr>
        <w:t>الْإِتْيَانِ وَالْمَجِيءِ</w:t>
      </w:r>
      <w:r w:rsidR="008800F2" w:rsidRPr="00E12890">
        <w:rPr>
          <w:rStyle w:val="a9"/>
          <w:rFonts w:ascii="Amiri" w:hAnsi="Amiri" w:cs="Amiri"/>
          <w:b w:val="0"/>
          <w:bCs w:val="0"/>
          <w:color w:val="FF0000"/>
          <w:sz w:val="34"/>
          <w:szCs w:val="34"/>
          <w:shd w:val="clear" w:color="auto" w:fill="auto"/>
          <w:rtl/>
        </w:rPr>
        <w:t xml:space="preserve"> </w:t>
      </w:r>
      <w:r w:rsidRPr="00E12890">
        <w:rPr>
          <w:rStyle w:val="a9"/>
          <w:rFonts w:ascii="Amiri" w:hAnsi="Amiri" w:cs="Amiri"/>
          <w:color w:val="FF0000"/>
          <w:sz w:val="34"/>
          <w:szCs w:val="34"/>
          <w:shd w:val="clear" w:color="auto" w:fill="auto"/>
        </w:rPr>
        <w:t>-</w:t>
      </w:r>
      <w:r w:rsidRPr="00E12890">
        <w:rPr>
          <w:rStyle w:val="a9"/>
          <w:rFonts w:ascii="Amiri" w:hAnsi="Amiri" w:cs="Amiri"/>
          <w:b w:val="0"/>
          <w:bCs w:val="0"/>
          <w:color w:val="FF0000"/>
          <w:sz w:val="34"/>
          <w:szCs w:val="34"/>
          <w:shd w:val="clear" w:color="auto" w:fill="auto"/>
        </w:rPr>
        <w:t xml:space="preserve"> </w:t>
      </w:r>
      <w:r w:rsidRPr="00E12890">
        <w:rPr>
          <w:rFonts w:ascii="Amiri" w:hAnsi="Amiri" w:cs="Amiri"/>
          <w:b/>
          <w:bCs/>
          <w:color w:val="FF0000"/>
          <w:sz w:val="34"/>
          <w:szCs w:val="34"/>
          <w:shd w:val="clear" w:color="auto" w:fill="auto"/>
          <w:rtl/>
        </w:rPr>
        <w:t>خصوصًا -</w:t>
      </w:r>
    </w:p>
    <w:p w14:paraId="103F65CC" w14:textId="77777777" w:rsidR="0062269A" w:rsidRPr="00E12890" w:rsidRDefault="0062269A"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وفيه </w:t>
      </w:r>
      <w:r w:rsidR="008F69F7" w:rsidRPr="00E12890">
        <w:rPr>
          <w:rFonts w:ascii="Amiri" w:hAnsi="Amiri" w:cs="Amiri"/>
          <w:b/>
          <w:bCs/>
          <w:color w:val="FF0000"/>
          <w:sz w:val="34"/>
          <w:szCs w:val="34"/>
          <w:shd w:val="clear" w:color="auto" w:fill="auto"/>
          <w:rtl/>
        </w:rPr>
        <w:t xml:space="preserve">ثلاثة </w:t>
      </w:r>
      <w:r w:rsidRPr="00E12890">
        <w:rPr>
          <w:rFonts w:ascii="Amiri" w:hAnsi="Amiri" w:cs="Amiri"/>
          <w:b/>
          <w:bCs/>
          <w:color w:val="FF0000"/>
          <w:sz w:val="34"/>
          <w:szCs w:val="34"/>
          <w:shd w:val="clear" w:color="auto" w:fill="auto"/>
          <w:rtl/>
        </w:rPr>
        <w:t>مط</w:t>
      </w:r>
      <w:r w:rsidR="008F69F7" w:rsidRPr="00E12890">
        <w:rPr>
          <w:rFonts w:ascii="Amiri" w:hAnsi="Amiri" w:cs="Amiri"/>
          <w:b/>
          <w:bCs/>
          <w:color w:val="FF0000"/>
          <w:sz w:val="34"/>
          <w:szCs w:val="34"/>
          <w:shd w:val="clear" w:color="auto" w:fill="auto"/>
          <w:rtl/>
        </w:rPr>
        <w:t>الب</w:t>
      </w:r>
      <w:r w:rsidRPr="00E12890">
        <w:rPr>
          <w:rFonts w:ascii="Amiri" w:hAnsi="Amiri" w:cs="Amiri"/>
          <w:b/>
          <w:bCs/>
          <w:color w:val="FF0000"/>
          <w:sz w:val="34"/>
          <w:szCs w:val="34"/>
          <w:shd w:val="clear" w:color="auto" w:fill="auto"/>
          <w:rtl/>
        </w:rPr>
        <w:t>:</w:t>
      </w:r>
    </w:p>
    <w:p w14:paraId="6B30FBE7" w14:textId="77777777" w:rsidR="0062269A" w:rsidRPr="00E12890" w:rsidRDefault="0062269A" w:rsidP="00E12890">
      <w:pPr>
        <w:pStyle w:val="2"/>
        <w:rPr>
          <w:rtl/>
        </w:rPr>
      </w:pPr>
      <w:bookmarkStart w:id="32" w:name="_Toc160532404"/>
      <w:r w:rsidRPr="00E12890">
        <w:rPr>
          <w:rtl/>
        </w:rPr>
        <w:t>المطلب الأول: أنْوَاعُ الْإِتْيَانِ وَالْمَجِيءِ</w:t>
      </w:r>
      <w:bookmarkEnd w:id="32"/>
      <w:r w:rsidR="00CE74F8" w:rsidRPr="00E12890">
        <w:rPr>
          <w:rtl/>
        </w:rPr>
        <w:t xml:space="preserve"> </w:t>
      </w:r>
    </w:p>
    <w:p w14:paraId="513CC0FB" w14:textId="77777777" w:rsidR="001666E1" w:rsidRPr="00E12890" w:rsidRDefault="008D125A"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 xml:space="preserve">الْإِتْيَانُ وَالْمَجِيءُ </w:t>
      </w:r>
      <w:r w:rsidR="001666E1" w:rsidRPr="00E12890">
        <w:rPr>
          <w:rFonts w:ascii="Amiri" w:hAnsi="Amiri" w:cs="Amiri"/>
          <w:b/>
          <w:bCs/>
          <w:sz w:val="34"/>
          <w:szCs w:val="34"/>
          <w:shd w:val="clear" w:color="auto" w:fill="auto"/>
          <w:rtl/>
        </w:rPr>
        <w:t>على نوعين</w:t>
      </w:r>
      <w:r w:rsidRPr="00E12890">
        <w:rPr>
          <w:rFonts w:ascii="Amiri" w:hAnsi="Amiri" w:cs="Amiri"/>
          <w:b/>
          <w:bCs/>
          <w:sz w:val="34"/>
          <w:szCs w:val="34"/>
          <w:shd w:val="clear" w:color="auto" w:fill="auto"/>
          <w:rtl/>
        </w:rPr>
        <w:t>:</w:t>
      </w:r>
    </w:p>
    <w:p w14:paraId="22C444F6" w14:textId="77777777" w:rsidR="001666E1" w:rsidRPr="00E12890" w:rsidRDefault="001666E1" w:rsidP="004B4371">
      <w:pPr>
        <w:pStyle w:val="a3"/>
        <w:spacing w:before="40" w:after="40" w:line="240" w:lineRule="auto"/>
        <w:ind w:firstLine="397"/>
        <w:jc w:val="both"/>
        <w:rPr>
          <w:rFonts w:ascii="Amiri" w:hAnsi="Amiri" w:cs="Amiri"/>
          <w:b/>
          <w:bCs/>
          <w:color w:val="000000"/>
          <w:sz w:val="34"/>
          <w:szCs w:val="34"/>
          <w:shd w:val="clear" w:color="auto" w:fill="auto"/>
          <w:rtl/>
        </w:rPr>
      </w:pPr>
      <w:r w:rsidRPr="00E12890">
        <w:rPr>
          <w:rFonts w:ascii="Amiri" w:hAnsi="Amiri" w:cs="Amiri"/>
          <w:b/>
          <w:bCs/>
          <w:color w:val="000000"/>
          <w:sz w:val="34"/>
          <w:szCs w:val="34"/>
          <w:shd w:val="clear" w:color="auto" w:fill="auto"/>
          <w:rtl/>
        </w:rPr>
        <w:t xml:space="preserve">قال ابن القيم </w:t>
      </w:r>
      <w:r w:rsidRPr="00E12890">
        <w:rPr>
          <w:rFonts w:ascii="Amiri" w:hAnsi="Amiri" w:cs="Amiri"/>
          <w:color w:val="000000"/>
          <w:sz w:val="34"/>
          <w:szCs w:val="34"/>
          <w:shd w:val="clear" w:color="auto" w:fill="auto"/>
          <w:rtl/>
        </w:rPr>
        <w:t>(ت: 751هـ)</w:t>
      </w:r>
      <w:r w:rsidRPr="00E12890">
        <w:rPr>
          <w:rFonts w:ascii="Amiri" w:hAnsi="Amiri" w:cs="Amiri"/>
          <w:b/>
          <w:bCs/>
          <w:color w:val="000000"/>
          <w:sz w:val="34"/>
          <w:szCs w:val="34"/>
          <w:shd w:val="clear" w:color="auto" w:fill="auto"/>
          <w:rtl/>
        </w:rPr>
        <w:t xml:space="preserve"> - رحمه الله-:</w:t>
      </w:r>
    </w:p>
    <w:p w14:paraId="5E965ACC" w14:textId="77777777" w:rsidR="001666E1" w:rsidRPr="00E12890" w:rsidRDefault="001666E1" w:rsidP="004B4371">
      <w:pPr>
        <w:pStyle w:val="a3"/>
        <w:spacing w:before="40" w:after="40" w:line="240" w:lineRule="auto"/>
        <w:ind w:firstLine="397"/>
        <w:jc w:val="both"/>
        <w:rPr>
          <w:rFonts w:ascii="Amiri" w:hAnsi="Amiri" w:cs="Amiri"/>
          <w:color w:val="000000"/>
          <w:sz w:val="34"/>
          <w:szCs w:val="34"/>
          <w:shd w:val="clear" w:color="auto" w:fill="auto"/>
          <w:rtl/>
        </w:rPr>
      </w:pPr>
      <w:r w:rsidRPr="00E12890">
        <w:rPr>
          <w:rFonts w:ascii="Amiri" w:hAnsi="Amiri" w:cs="Amiri"/>
          <w:color w:val="000000"/>
          <w:sz w:val="34"/>
          <w:szCs w:val="34"/>
          <w:shd w:val="clear" w:color="auto" w:fill="auto"/>
          <w:rtl/>
        </w:rPr>
        <w:t>"</w:t>
      </w:r>
      <w:r w:rsidRPr="00E12890">
        <w:rPr>
          <w:rFonts w:ascii="Amiri" w:hAnsi="Amiri" w:cs="Amiri"/>
          <w:b/>
          <w:bCs/>
          <w:color w:val="000000"/>
          <w:sz w:val="34"/>
          <w:szCs w:val="34"/>
          <w:shd w:val="clear" w:color="auto" w:fill="auto"/>
          <w:rtl/>
        </w:rPr>
        <w:t>وَالْإِتْيَانُ وَالْمَجِيءُ مِنَ اللَّهِ تَعَالَى نَوْعَانِ:</w:t>
      </w:r>
      <w:r w:rsidRPr="00E12890">
        <w:rPr>
          <w:rFonts w:ascii="Amiri" w:hAnsi="Amiri" w:cs="Amiri"/>
          <w:color w:val="000000"/>
          <w:sz w:val="34"/>
          <w:szCs w:val="34"/>
          <w:shd w:val="clear" w:color="auto" w:fill="auto"/>
          <w:rtl/>
        </w:rPr>
        <w:t xml:space="preserve"> مُطْلَقٌ وَمُقَيَّدٌ، </w:t>
      </w:r>
    </w:p>
    <w:p w14:paraId="49261E3F" w14:textId="77777777" w:rsidR="00CF588B" w:rsidRPr="00E12890" w:rsidRDefault="001666E1" w:rsidP="004B4371">
      <w:pPr>
        <w:pStyle w:val="a3"/>
        <w:spacing w:before="40" w:after="40" w:line="240" w:lineRule="auto"/>
        <w:ind w:firstLine="397"/>
        <w:jc w:val="both"/>
        <w:rPr>
          <w:rFonts w:ascii="Amiri" w:hAnsi="Amiri" w:cs="Amiri"/>
          <w:color w:val="FF0000"/>
          <w:sz w:val="34"/>
          <w:szCs w:val="34"/>
          <w:shd w:val="clear" w:color="auto" w:fill="auto"/>
          <w:rtl/>
        </w:rPr>
      </w:pPr>
      <w:r w:rsidRPr="00E12890">
        <w:rPr>
          <w:rFonts w:ascii="Amiri" w:hAnsi="Amiri" w:cs="Amiri"/>
          <w:color w:val="FF0000"/>
          <w:sz w:val="34"/>
          <w:szCs w:val="34"/>
          <w:shd w:val="clear" w:color="auto" w:fill="auto"/>
          <w:rtl/>
        </w:rPr>
        <w:t xml:space="preserve"> </w:t>
      </w:r>
      <w:r w:rsidRPr="00E12890">
        <w:rPr>
          <w:rFonts w:ascii="Amiri" w:hAnsi="Amiri" w:cs="Amiri"/>
          <w:b/>
          <w:bCs/>
          <w:color w:val="FF0000"/>
          <w:sz w:val="34"/>
          <w:szCs w:val="34"/>
          <w:shd w:val="clear" w:color="auto" w:fill="auto"/>
          <w:rtl/>
        </w:rPr>
        <w:t xml:space="preserve">النوع الأول </w:t>
      </w:r>
      <w:r w:rsidRPr="00E12890">
        <w:rPr>
          <w:rFonts w:ascii="Amiri" w:hAnsi="Amiri" w:cs="Amiri"/>
          <w:color w:val="FF0000"/>
          <w:sz w:val="34"/>
          <w:szCs w:val="34"/>
          <w:shd w:val="clear" w:color="auto" w:fill="auto"/>
          <w:rtl/>
        </w:rPr>
        <w:t>"</w:t>
      </w:r>
      <w:r w:rsidR="00CF588B" w:rsidRPr="00E12890">
        <w:rPr>
          <w:rFonts w:ascii="Amiri" w:hAnsi="Amiri" w:cs="Amiri"/>
          <w:b/>
          <w:bCs/>
          <w:color w:val="FF0000"/>
          <w:sz w:val="34"/>
          <w:szCs w:val="34"/>
          <w:shd w:val="clear" w:color="auto" w:fill="auto"/>
          <w:rtl/>
        </w:rPr>
        <w:t xml:space="preserve"> </w:t>
      </w:r>
      <w:r w:rsidRPr="00E12890">
        <w:rPr>
          <w:rFonts w:ascii="Amiri" w:hAnsi="Amiri" w:cs="Amiri"/>
          <w:b/>
          <w:bCs/>
          <w:color w:val="FF0000"/>
          <w:sz w:val="34"/>
          <w:szCs w:val="34"/>
          <w:shd w:val="clear" w:color="auto" w:fill="auto"/>
          <w:rtl/>
        </w:rPr>
        <w:t>المقيد</w:t>
      </w:r>
      <w:r w:rsidR="00CF588B" w:rsidRPr="00E12890">
        <w:rPr>
          <w:rFonts w:ascii="Amiri" w:hAnsi="Amiri" w:cs="Amiri"/>
          <w:b/>
          <w:bCs/>
          <w:color w:val="FF0000"/>
          <w:sz w:val="34"/>
          <w:szCs w:val="34"/>
          <w:shd w:val="clear" w:color="auto" w:fill="auto"/>
          <w:rtl/>
        </w:rPr>
        <w:t xml:space="preserve"> </w:t>
      </w:r>
      <w:r w:rsidRPr="00E12890">
        <w:rPr>
          <w:rFonts w:ascii="Amiri" w:hAnsi="Amiri" w:cs="Amiri"/>
          <w:color w:val="FF0000"/>
          <w:sz w:val="34"/>
          <w:szCs w:val="34"/>
          <w:shd w:val="clear" w:color="auto" w:fill="auto"/>
          <w:rtl/>
        </w:rPr>
        <w:t>"</w:t>
      </w:r>
      <w:r w:rsidRPr="00E12890">
        <w:rPr>
          <w:rFonts w:ascii="Amiri" w:hAnsi="Amiri" w:cs="Amiri"/>
          <w:b/>
          <w:bCs/>
          <w:color w:val="FF0000"/>
          <w:sz w:val="34"/>
          <w:szCs w:val="34"/>
          <w:shd w:val="clear" w:color="auto" w:fill="auto"/>
          <w:rtl/>
        </w:rPr>
        <w:t>:</w:t>
      </w:r>
      <w:r w:rsidRPr="00E12890">
        <w:rPr>
          <w:rFonts w:ascii="Amiri" w:hAnsi="Amiri" w:cs="Amiri"/>
          <w:color w:val="FF0000"/>
          <w:sz w:val="34"/>
          <w:szCs w:val="34"/>
          <w:shd w:val="clear" w:color="auto" w:fill="auto"/>
          <w:rtl/>
        </w:rPr>
        <w:t xml:space="preserve"> </w:t>
      </w:r>
    </w:p>
    <w:p w14:paraId="6C2A250C" w14:textId="77777777" w:rsidR="00E12890" w:rsidRDefault="001666E1" w:rsidP="004B4371">
      <w:pPr>
        <w:pStyle w:val="a3"/>
        <w:spacing w:before="40" w:after="40" w:line="240" w:lineRule="auto"/>
        <w:ind w:firstLine="397"/>
        <w:jc w:val="both"/>
        <w:rPr>
          <w:rFonts w:ascii="Amiri" w:hAnsi="Amiri" w:cs="Amiri"/>
          <w:color w:val="000000"/>
          <w:sz w:val="34"/>
          <w:szCs w:val="34"/>
          <w:shd w:val="clear" w:color="auto" w:fill="auto"/>
          <w:rtl/>
        </w:rPr>
      </w:pPr>
      <w:r w:rsidRPr="00E12890">
        <w:rPr>
          <w:rFonts w:ascii="Amiri" w:hAnsi="Amiri" w:cs="Amiri"/>
          <w:color w:val="000000"/>
          <w:sz w:val="34"/>
          <w:szCs w:val="34"/>
          <w:shd w:val="clear" w:color="auto" w:fill="auto"/>
          <w:rtl/>
        </w:rPr>
        <w:t>فَإِذَا كَانَ مَجِيءُ رَحْمَتِهِ أَوْ عَذَابِهِ كَانَ مُقَيَّدًا كَمَا فِي الْحَدِيثِ حَتَّى جَاءَ اللَّهُ بِالرَّحْمَةِ وَالْخَيْرِ (</w:t>
      </w:r>
      <w:r w:rsidRPr="00E12890">
        <w:rPr>
          <w:rStyle w:val="a5"/>
          <w:rFonts w:ascii="Amiri" w:hAnsi="Amiri" w:cs="Amiri"/>
          <w:color w:val="000000"/>
          <w:sz w:val="34"/>
          <w:szCs w:val="34"/>
          <w:shd w:val="clear" w:color="auto" w:fill="auto"/>
          <w:rtl/>
        </w:rPr>
        <w:footnoteReference w:id="90"/>
      </w:r>
      <w:r w:rsidRPr="00E12890">
        <w:rPr>
          <w:rFonts w:ascii="Amiri" w:hAnsi="Amiri" w:cs="Amiri"/>
          <w:color w:val="000000"/>
          <w:sz w:val="34"/>
          <w:szCs w:val="34"/>
          <w:shd w:val="clear" w:color="auto" w:fill="auto"/>
          <w:rtl/>
        </w:rPr>
        <w:t>) وَمِنْهُ قَوْلُهُ تَعَالَى</w:t>
      </w:r>
      <w:proofErr w:type="gramStart"/>
      <w:r w:rsidRPr="00E12890">
        <w:rPr>
          <w:rFonts w:ascii="Amiri" w:hAnsi="Amiri" w:cs="Amiri"/>
          <w:color w:val="000000"/>
          <w:sz w:val="34"/>
          <w:szCs w:val="34"/>
          <w:shd w:val="clear" w:color="auto" w:fill="auto"/>
          <w:rtl/>
        </w:rPr>
        <w:t xml:space="preserve">: </w:t>
      </w:r>
      <w:r w:rsidRPr="00E12890">
        <w:rPr>
          <w:rFonts w:ascii="Amiri" w:eastAsia="Times New Roman" w:hAnsi="Amiri" w:cs="Amiri"/>
          <w:b/>
          <w:bCs/>
          <w:sz w:val="34"/>
          <w:szCs w:val="34"/>
          <w:shd w:val="clear" w:color="auto" w:fill="auto"/>
          <w:rtl/>
        </w:rPr>
        <w:t>﴿</w:t>
      </w:r>
      <w:proofErr w:type="gramEnd"/>
      <w:r w:rsidRPr="00E12890">
        <w:rPr>
          <w:rFonts w:ascii="Amiri" w:hAnsi="Amiri" w:cs="Amiri"/>
          <w:b/>
          <w:bCs/>
          <w:color w:val="000000"/>
          <w:sz w:val="34"/>
          <w:szCs w:val="34"/>
          <w:shd w:val="clear" w:color="auto" w:fill="auto"/>
          <w:rtl/>
        </w:rPr>
        <w:t xml:space="preserve"> وَلَقَدْ جِئْنَاهُمْ بِكِتَابٍ فَصَّلْنَاهُ عَلَى عِلْمٍ</w:t>
      </w:r>
      <w:r w:rsidRPr="00E12890">
        <w:rPr>
          <w:rFonts w:ascii="Amiri" w:hAnsi="Amiri" w:cs="Amiri"/>
          <w:color w:val="000000"/>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008800F2" w:rsidRPr="00E12890">
        <w:rPr>
          <w:rFonts w:ascii="Amiri" w:hAnsi="Amiri" w:cs="Amiri"/>
          <w:sz w:val="34"/>
          <w:szCs w:val="34"/>
          <w:shd w:val="clear" w:color="auto" w:fill="auto"/>
          <w:rtl/>
        </w:rPr>
        <w:t xml:space="preserve"> </w:t>
      </w:r>
      <w:r w:rsidRPr="00E12890">
        <w:rPr>
          <w:rFonts w:ascii="Amiri" w:hAnsi="Amiri" w:cs="Amiri"/>
          <w:color w:val="000000"/>
          <w:sz w:val="34"/>
          <w:szCs w:val="34"/>
          <w:shd w:val="clear" w:color="auto" w:fill="auto"/>
          <w:rtl/>
        </w:rPr>
        <w:t xml:space="preserve">(الأعراف: 52) وَقَوْلُهُ: </w:t>
      </w:r>
      <w:r w:rsidRPr="00E12890">
        <w:rPr>
          <w:rFonts w:ascii="Amiri" w:eastAsia="Times New Roman" w:hAnsi="Amiri" w:cs="Amiri"/>
          <w:b/>
          <w:bCs/>
          <w:sz w:val="34"/>
          <w:szCs w:val="34"/>
          <w:shd w:val="clear" w:color="auto" w:fill="auto"/>
          <w:rtl/>
        </w:rPr>
        <w:t>﴿</w:t>
      </w:r>
      <w:r w:rsidR="008800F2" w:rsidRPr="00E12890">
        <w:rPr>
          <w:rStyle w:val="aaya"/>
          <w:rFonts w:ascii="Amiri" w:hAnsi="Amiri" w:cs="Amiri"/>
          <w:b/>
          <w:bCs/>
          <w:sz w:val="34"/>
          <w:szCs w:val="34"/>
          <w:shd w:val="clear" w:color="auto" w:fill="auto"/>
          <w:rtl/>
        </w:rPr>
        <w:t xml:space="preserve"> </w:t>
      </w:r>
      <w:r w:rsidRPr="00E12890">
        <w:rPr>
          <w:rFonts w:ascii="Amiri" w:hAnsi="Amiri" w:cs="Amiri"/>
          <w:b/>
          <w:bCs/>
          <w:color w:val="000000"/>
          <w:sz w:val="34"/>
          <w:szCs w:val="34"/>
          <w:shd w:val="clear" w:color="auto" w:fill="auto"/>
          <w:rtl/>
        </w:rPr>
        <w:t>بَلْ أَتَيْنَاهُمْ بِذِكْرِهِمْ</w:t>
      </w:r>
      <w:r w:rsidRPr="00E12890">
        <w:rPr>
          <w:rFonts w:ascii="Amiri" w:hAnsi="Amiri" w:cs="Amiri"/>
          <w:color w:val="000000"/>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 xml:space="preserve"> (المؤمنون: 71) </w:t>
      </w:r>
      <w:r w:rsidRPr="00E12890">
        <w:rPr>
          <w:rFonts w:ascii="Amiri" w:hAnsi="Amiri" w:cs="Amiri"/>
          <w:b/>
          <w:bCs/>
          <w:color w:val="000000"/>
          <w:sz w:val="34"/>
          <w:szCs w:val="34"/>
          <w:shd w:val="clear" w:color="auto" w:fill="auto"/>
          <w:rtl/>
        </w:rPr>
        <w:t>وَفِي الْأَثَرِ:</w:t>
      </w:r>
      <w:r w:rsidRPr="00E12890">
        <w:rPr>
          <w:rFonts w:ascii="Amiri" w:hAnsi="Amiri" w:cs="Amiri"/>
          <w:color w:val="000000"/>
          <w:sz w:val="34"/>
          <w:szCs w:val="34"/>
          <w:shd w:val="clear" w:color="auto" w:fill="auto"/>
          <w:rtl/>
        </w:rPr>
        <w:t xml:space="preserve"> لَا يَأْتِي بِالْحَسَنَاتِ إِلَّا اللَّهُ</w:t>
      </w:r>
      <w:r w:rsidRPr="00E12890">
        <w:rPr>
          <w:rFonts w:ascii="Amiri" w:hAnsi="Amiri" w:cs="Amiri"/>
          <w:color w:val="000000"/>
          <w:sz w:val="34"/>
          <w:szCs w:val="34"/>
          <w:shd w:val="clear" w:color="auto" w:fill="auto"/>
        </w:rPr>
        <w:t xml:space="preserve">. </w:t>
      </w:r>
      <w:r w:rsidRPr="00E12890">
        <w:rPr>
          <w:rFonts w:ascii="Amiri" w:hAnsi="Amiri" w:cs="Amiri"/>
          <w:color w:val="000000"/>
          <w:sz w:val="34"/>
          <w:szCs w:val="34"/>
          <w:shd w:val="clear" w:color="auto" w:fill="auto"/>
          <w:rtl/>
        </w:rPr>
        <w:t>(</w:t>
      </w:r>
      <w:r w:rsidRPr="00E12890">
        <w:rPr>
          <w:rStyle w:val="a5"/>
          <w:rFonts w:ascii="Amiri" w:hAnsi="Amiri" w:cs="Amiri"/>
          <w:color w:val="000000"/>
          <w:sz w:val="34"/>
          <w:szCs w:val="34"/>
          <w:shd w:val="clear" w:color="auto" w:fill="auto"/>
          <w:rtl/>
        </w:rPr>
        <w:footnoteReference w:id="91"/>
      </w:r>
      <w:r w:rsidRPr="00E12890">
        <w:rPr>
          <w:rFonts w:ascii="Amiri" w:hAnsi="Amiri" w:cs="Amiri"/>
          <w:color w:val="000000"/>
          <w:sz w:val="34"/>
          <w:szCs w:val="34"/>
          <w:shd w:val="clear" w:color="auto" w:fill="auto"/>
          <w:rtl/>
        </w:rPr>
        <w:t>)</w:t>
      </w:r>
    </w:p>
    <w:p w14:paraId="5663446E" w14:textId="155800FA" w:rsidR="001666E1" w:rsidRPr="00E12890" w:rsidRDefault="001666E1" w:rsidP="004B4371">
      <w:pPr>
        <w:pStyle w:val="a3"/>
        <w:spacing w:before="40" w:after="40" w:line="240" w:lineRule="auto"/>
        <w:ind w:firstLine="397"/>
        <w:jc w:val="both"/>
        <w:rPr>
          <w:rFonts w:ascii="Amiri" w:hAnsi="Amiri" w:cs="Amiri"/>
          <w:color w:val="000000"/>
          <w:sz w:val="34"/>
          <w:szCs w:val="34"/>
          <w:shd w:val="clear" w:color="auto" w:fill="auto"/>
          <w:rtl/>
        </w:rPr>
      </w:pPr>
      <w:r w:rsidRPr="00E12890">
        <w:rPr>
          <w:rFonts w:ascii="Amiri" w:hAnsi="Amiri" w:cs="Amiri"/>
          <w:b/>
          <w:bCs/>
          <w:color w:val="FF0000"/>
          <w:sz w:val="34"/>
          <w:szCs w:val="34"/>
          <w:shd w:val="clear" w:color="auto" w:fill="auto"/>
          <w:rtl/>
        </w:rPr>
        <w:t xml:space="preserve">النَّوْعُ الثَّانِي </w:t>
      </w:r>
      <w:r w:rsidRPr="00E12890">
        <w:rPr>
          <w:rFonts w:ascii="Amiri" w:hAnsi="Amiri" w:cs="Amiri"/>
          <w:color w:val="FF0000"/>
          <w:sz w:val="34"/>
          <w:szCs w:val="34"/>
          <w:shd w:val="clear" w:color="auto" w:fill="auto"/>
          <w:rtl/>
        </w:rPr>
        <w:t>"</w:t>
      </w:r>
      <w:r w:rsidRPr="00E12890">
        <w:rPr>
          <w:rFonts w:ascii="Amiri" w:hAnsi="Amiri" w:cs="Amiri"/>
          <w:b/>
          <w:bCs/>
          <w:color w:val="FF0000"/>
          <w:sz w:val="34"/>
          <w:szCs w:val="34"/>
          <w:shd w:val="clear" w:color="auto" w:fill="auto"/>
          <w:rtl/>
        </w:rPr>
        <w:t xml:space="preserve"> المطلق</w:t>
      </w:r>
      <w:r w:rsidR="00CF588B" w:rsidRPr="00E12890">
        <w:rPr>
          <w:rFonts w:ascii="Amiri" w:hAnsi="Amiri" w:cs="Amiri"/>
          <w:b/>
          <w:bCs/>
          <w:color w:val="FF0000"/>
          <w:sz w:val="34"/>
          <w:szCs w:val="34"/>
          <w:shd w:val="clear" w:color="auto" w:fill="auto"/>
          <w:rtl/>
        </w:rPr>
        <w:t xml:space="preserve"> </w:t>
      </w:r>
      <w:r w:rsidRPr="00E12890">
        <w:rPr>
          <w:rFonts w:ascii="Amiri" w:hAnsi="Amiri" w:cs="Amiri"/>
          <w:color w:val="FF0000"/>
          <w:sz w:val="34"/>
          <w:szCs w:val="34"/>
          <w:shd w:val="clear" w:color="auto" w:fill="auto"/>
          <w:rtl/>
        </w:rPr>
        <w:t>"</w:t>
      </w:r>
      <w:r w:rsidRPr="00E12890">
        <w:rPr>
          <w:rFonts w:ascii="Amiri" w:hAnsi="Amiri" w:cs="Amiri"/>
          <w:b/>
          <w:bCs/>
          <w:color w:val="FF0000"/>
          <w:sz w:val="34"/>
          <w:szCs w:val="34"/>
          <w:shd w:val="clear" w:color="auto" w:fill="auto"/>
          <w:rtl/>
        </w:rPr>
        <w:t>:</w:t>
      </w:r>
      <w:r w:rsidRPr="00E12890">
        <w:rPr>
          <w:rFonts w:ascii="Amiri" w:hAnsi="Amiri" w:cs="Amiri"/>
          <w:color w:val="000000"/>
          <w:sz w:val="34"/>
          <w:szCs w:val="34"/>
          <w:shd w:val="clear" w:color="auto" w:fill="auto"/>
          <w:rtl/>
        </w:rPr>
        <w:t xml:space="preserve"> </w:t>
      </w:r>
    </w:p>
    <w:p w14:paraId="39451F3B" w14:textId="27DC4056" w:rsidR="001666E1" w:rsidRPr="00E12890" w:rsidRDefault="001666E1" w:rsidP="004B4371">
      <w:pPr>
        <w:pStyle w:val="a3"/>
        <w:spacing w:before="40" w:after="40" w:line="240" w:lineRule="auto"/>
        <w:ind w:firstLine="397"/>
        <w:jc w:val="both"/>
        <w:rPr>
          <w:rFonts w:ascii="Amiri" w:hAnsi="Amiri" w:cs="Amiri"/>
          <w:color w:val="000000"/>
          <w:sz w:val="34"/>
          <w:szCs w:val="34"/>
          <w:shd w:val="clear" w:color="auto" w:fill="auto"/>
          <w:rtl/>
        </w:rPr>
      </w:pPr>
      <w:r w:rsidRPr="00E12890">
        <w:rPr>
          <w:rFonts w:ascii="Amiri" w:hAnsi="Amiri" w:cs="Amiri"/>
          <w:color w:val="000000"/>
          <w:sz w:val="34"/>
          <w:szCs w:val="34"/>
          <w:shd w:val="clear" w:color="auto" w:fill="auto"/>
          <w:rtl/>
        </w:rPr>
        <w:t xml:space="preserve">الْمَجِيءُ وَالْإِتْيَانُ الْمُطْلَقُ كَقَوْلِهِ: </w:t>
      </w: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 xml:space="preserve"> </w:t>
      </w:r>
      <w:r w:rsidRPr="00E12890">
        <w:rPr>
          <w:rFonts w:ascii="Amiri" w:hAnsi="Amiri" w:cs="Amiri"/>
          <w:b/>
          <w:bCs/>
          <w:sz w:val="34"/>
          <w:szCs w:val="34"/>
          <w:shd w:val="clear" w:color="auto" w:fill="auto"/>
          <w:rtl/>
        </w:rPr>
        <w:t xml:space="preserve">وَجَاءَ رَبُّكَ وَالْمَلَكُ صَفًّا </w:t>
      </w:r>
      <w:proofErr w:type="spellStart"/>
      <w:r w:rsidRPr="00E12890">
        <w:rPr>
          <w:rFonts w:ascii="Amiri" w:hAnsi="Amiri" w:cs="Amiri"/>
          <w:b/>
          <w:bCs/>
          <w:sz w:val="34"/>
          <w:szCs w:val="34"/>
          <w:shd w:val="clear" w:color="auto" w:fill="auto"/>
          <w:rtl/>
        </w:rPr>
        <w:t>صَفًّا</w:t>
      </w:r>
      <w:proofErr w:type="spellEnd"/>
      <w:r w:rsidRPr="00E12890">
        <w:rPr>
          <w:rFonts w:ascii="Amiri" w:eastAsia="Times New Roman"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 </w:t>
      </w:r>
      <w:r w:rsidRPr="00E12890">
        <w:rPr>
          <w:rStyle w:val="ayatext"/>
          <w:rFonts w:ascii="Amiri" w:hAnsi="Amiri" w:cs="Amiri"/>
          <w:sz w:val="34"/>
          <w:szCs w:val="34"/>
          <w:shd w:val="clear" w:color="auto" w:fill="auto"/>
          <w:rtl/>
        </w:rPr>
        <w:t>(الفجر: 22)</w:t>
      </w:r>
      <w:r w:rsidRPr="00E12890">
        <w:rPr>
          <w:rFonts w:ascii="Amiri" w:hAnsi="Amiri" w:cs="Amiri"/>
          <w:sz w:val="34"/>
          <w:szCs w:val="34"/>
          <w:shd w:val="clear" w:color="auto" w:fill="auto"/>
          <w:rtl/>
        </w:rPr>
        <w:t xml:space="preserve"> </w:t>
      </w:r>
      <w:r w:rsidRPr="00E12890">
        <w:rPr>
          <w:rFonts w:ascii="Amiri" w:hAnsi="Amiri" w:cs="Amiri"/>
          <w:color w:val="000000"/>
          <w:sz w:val="34"/>
          <w:szCs w:val="34"/>
          <w:shd w:val="clear" w:color="auto" w:fill="auto"/>
          <w:rtl/>
        </w:rPr>
        <w:t xml:space="preserve">وَقَوْلِهِ: </w:t>
      </w: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 xml:space="preserve"> </w:t>
      </w:r>
      <w:r w:rsidRPr="00E12890">
        <w:rPr>
          <w:rFonts w:ascii="Amiri" w:hAnsi="Amiri" w:cs="Amiri"/>
          <w:b/>
          <w:bCs/>
          <w:color w:val="000000"/>
          <w:sz w:val="34"/>
          <w:szCs w:val="34"/>
          <w:shd w:val="clear" w:color="auto" w:fill="auto"/>
          <w:rtl/>
        </w:rPr>
        <w:t xml:space="preserve">هَلْ يَنْظُرُونَ إِلَّا أَنْ يَأْتِيَهُمُ اللَّهُ فِي ظُلَلٍ مِنَ الْغَمَامِ </w:t>
      </w:r>
      <w:r w:rsidRPr="00E12890">
        <w:rPr>
          <w:rFonts w:ascii="Amiri" w:hAnsi="Amiri" w:cs="Amiri"/>
          <w:b/>
          <w:bCs/>
          <w:color w:val="000000"/>
          <w:sz w:val="34"/>
          <w:szCs w:val="34"/>
          <w:shd w:val="clear" w:color="auto" w:fill="auto"/>
          <w:rtl/>
        </w:rPr>
        <w:lastRenderedPageBreak/>
        <w:t>وَالْمَلَائِكَةُ</w:t>
      </w:r>
      <w:r w:rsidRPr="00E12890">
        <w:rPr>
          <w:rFonts w:ascii="Amiri" w:hAnsi="Amiri" w:cs="Amiri"/>
          <w:color w:val="000000"/>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color w:val="000000"/>
          <w:sz w:val="34"/>
          <w:szCs w:val="34"/>
          <w:shd w:val="clear" w:color="auto" w:fill="auto"/>
          <w:rtl/>
        </w:rPr>
        <w:t>(البقرة: 210</w:t>
      </w:r>
      <w:r w:rsidR="00424401" w:rsidRPr="00E12890">
        <w:rPr>
          <w:rFonts w:ascii="Amiri" w:hAnsi="Amiri" w:cs="Amiri"/>
          <w:color w:val="000000"/>
          <w:sz w:val="34"/>
          <w:szCs w:val="34"/>
          <w:shd w:val="clear" w:color="auto" w:fill="auto"/>
          <w:rtl/>
        </w:rPr>
        <w:t xml:space="preserve">) </w:t>
      </w:r>
      <w:r w:rsidRPr="00E12890">
        <w:rPr>
          <w:rFonts w:ascii="Amiri" w:hAnsi="Amiri" w:cs="Amiri"/>
          <w:color w:val="000000"/>
          <w:sz w:val="34"/>
          <w:szCs w:val="34"/>
          <w:shd w:val="clear" w:color="auto" w:fill="auto"/>
          <w:rtl/>
        </w:rPr>
        <w:t xml:space="preserve">وَهَذَا لَا يَكُونُ إِلَّا مَجِيئُهُ سُبْحَانَهُ، هَذَا إِذَا كَانَ مُطْلَقًا، فَكَيْفَ إِذَا قُيِّدَ بِمَا يَجْعَلُهُ صَرِيحًا فِي مَجِيئِهِ نَفْسِهِ كَقَوْلِهِ: </w:t>
      </w:r>
      <w:r w:rsidRPr="00E12890">
        <w:rPr>
          <w:rFonts w:ascii="Amiri" w:eastAsia="Times New Roman" w:hAnsi="Amiri" w:cs="Amiri"/>
          <w:b/>
          <w:bCs/>
          <w:sz w:val="34"/>
          <w:szCs w:val="34"/>
          <w:shd w:val="clear" w:color="auto" w:fill="auto"/>
          <w:rtl/>
        </w:rPr>
        <w:t>﴿</w:t>
      </w:r>
      <w:r w:rsidRPr="00E12890">
        <w:rPr>
          <w:rFonts w:ascii="Amiri" w:hAnsi="Amiri" w:cs="Amiri"/>
          <w:b/>
          <w:bCs/>
          <w:color w:val="000000"/>
          <w:sz w:val="34"/>
          <w:szCs w:val="34"/>
          <w:shd w:val="clear" w:color="auto" w:fill="auto"/>
          <w:rtl/>
        </w:rPr>
        <w:t xml:space="preserve"> إِلَّا أَنْ تَأْتِيَهُمُ الْمَلَائِكَةُ أَوْ يَأْتِيَ رَبُّكَ أَوْ يَأْتِيَ بَعْضُ آيَاتِ رَبِّكَ</w:t>
      </w:r>
      <w:r w:rsidRPr="00E12890">
        <w:rPr>
          <w:rFonts w:ascii="Amiri" w:hAnsi="Amiri" w:cs="Amiri"/>
          <w:color w:val="000000"/>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Fonts w:ascii="Amiri" w:hAnsi="Amiri" w:cs="Amiri"/>
          <w:color w:val="000000"/>
          <w:sz w:val="34"/>
          <w:szCs w:val="34"/>
          <w:shd w:val="clear" w:color="auto" w:fill="auto"/>
          <w:rtl/>
        </w:rPr>
        <w:t>(الأنعام: 158) فَعَطَفَ مَجِيئَهُ عَلَى مَجِيءِ الْمَلَائِكَةِ، ثُمَّ عَطَفَ مَجِيءَ آيَاتِهِ عَلَى مَجِيئِهِ". (</w:t>
      </w:r>
      <w:r w:rsidRPr="00E12890">
        <w:rPr>
          <w:rStyle w:val="a5"/>
          <w:rFonts w:ascii="Amiri" w:hAnsi="Amiri" w:cs="Amiri"/>
          <w:color w:val="000000"/>
          <w:sz w:val="34"/>
          <w:szCs w:val="34"/>
          <w:shd w:val="clear" w:color="auto" w:fill="auto"/>
          <w:rtl/>
        </w:rPr>
        <w:footnoteReference w:id="92"/>
      </w:r>
      <w:r w:rsidRPr="00E12890">
        <w:rPr>
          <w:rFonts w:ascii="Amiri" w:hAnsi="Amiri" w:cs="Amiri"/>
          <w:color w:val="000000"/>
          <w:sz w:val="34"/>
          <w:szCs w:val="34"/>
          <w:shd w:val="clear" w:color="auto" w:fill="auto"/>
          <w:rtl/>
        </w:rPr>
        <w:t>)</w:t>
      </w:r>
    </w:p>
    <w:p w14:paraId="2BCBEA29" w14:textId="77777777" w:rsidR="0041267D" w:rsidRPr="00E12890" w:rsidRDefault="0062269A" w:rsidP="00E12890">
      <w:pPr>
        <w:pStyle w:val="2"/>
        <w:rPr>
          <w:rtl/>
        </w:rPr>
      </w:pPr>
      <w:bookmarkStart w:id="33" w:name="_Toc160532405"/>
      <w:r w:rsidRPr="00E12890">
        <w:rPr>
          <w:rtl/>
        </w:rPr>
        <w:t xml:space="preserve">المطلب الثاني: </w:t>
      </w:r>
      <w:r w:rsidR="008F69F7" w:rsidRPr="00E12890">
        <w:rPr>
          <w:rtl/>
        </w:rPr>
        <w:t>ثمرات الإيمان بالأسماء والصفات - عمومًا -</w:t>
      </w:r>
      <w:bookmarkEnd w:id="33"/>
      <w:r w:rsidR="008F69F7" w:rsidRPr="00E12890">
        <w:rPr>
          <w:rtl/>
        </w:rPr>
        <w:t xml:space="preserve"> </w:t>
      </w:r>
    </w:p>
    <w:p w14:paraId="48E2E48F" w14:textId="77777777" w:rsidR="008757C8" w:rsidRPr="00E12890" w:rsidRDefault="008757C8"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t>للإيمان بأسماء الله وصفاته ثمار عظيمة جليلة القدر ولعل من أبرزها ما يلي:</w:t>
      </w:r>
    </w:p>
    <w:p w14:paraId="43672E98" w14:textId="77777777" w:rsidR="003456ED" w:rsidRPr="00FC499D" w:rsidRDefault="008A13BD" w:rsidP="00FC499D">
      <w:pPr>
        <w:pStyle w:val="2"/>
        <w:rPr>
          <w:color w:val="548DD4" w:themeColor="text2" w:themeTint="99"/>
          <w:rtl/>
        </w:rPr>
      </w:pPr>
      <w:bookmarkStart w:id="34" w:name="_Toc160532406"/>
      <w:r w:rsidRPr="00FC499D">
        <w:rPr>
          <w:color w:val="548DD4" w:themeColor="text2" w:themeTint="99"/>
          <w:rtl/>
        </w:rPr>
        <w:t xml:space="preserve">1- </w:t>
      </w:r>
      <w:r w:rsidR="003456ED" w:rsidRPr="00FC499D">
        <w:rPr>
          <w:color w:val="548DD4" w:themeColor="text2" w:themeTint="99"/>
          <w:rtl/>
        </w:rPr>
        <w:t>الفوز بسعادة الدارين</w:t>
      </w:r>
      <w:bookmarkEnd w:id="34"/>
    </w:p>
    <w:p w14:paraId="68736597" w14:textId="77777777" w:rsidR="008C189F" w:rsidRPr="00E12890" w:rsidRDefault="004F09F5"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إن من أج</w:t>
      </w:r>
      <w:r w:rsidR="007E1AEB" w:rsidRPr="00E12890">
        <w:rPr>
          <w:rFonts w:ascii="Amiri" w:hAnsi="Amiri" w:cs="Amiri"/>
          <w:b/>
          <w:bCs/>
          <w:sz w:val="34"/>
          <w:szCs w:val="34"/>
          <w:shd w:val="clear" w:color="auto" w:fill="auto"/>
          <w:rtl/>
        </w:rPr>
        <w:t>َ</w:t>
      </w:r>
      <w:r w:rsidRPr="00E12890">
        <w:rPr>
          <w:rFonts w:ascii="Amiri" w:hAnsi="Amiri" w:cs="Amiri"/>
          <w:b/>
          <w:bCs/>
          <w:sz w:val="34"/>
          <w:szCs w:val="34"/>
          <w:shd w:val="clear" w:color="auto" w:fill="auto"/>
          <w:rtl/>
        </w:rPr>
        <w:t>ل</w:t>
      </w:r>
      <w:r w:rsidR="007E1AEB" w:rsidRPr="00E12890">
        <w:rPr>
          <w:rFonts w:ascii="Amiri" w:hAnsi="Amiri" w:cs="Amiri"/>
          <w:b/>
          <w:bCs/>
          <w:sz w:val="34"/>
          <w:szCs w:val="34"/>
          <w:shd w:val="clear" w:color="auto" w:fill="auto"/>
          <w:rtl/>
        </w:rPr>
        <w:t>ِّ</w:t>
      </w:r>
      <w:r w:rsidRPr="00E12890">
        <w:rPr>
          <w:rFonts w:ascii="Amiri" w:hAnsi="Amiri" w:cs="Amiri"/>
          <w:b/>
          <w:bCs/>
          <w:sz w:val="34"/>
          <w:szCs w:val="34"/>
          <w:shd w:val="clear" w:color="auto" w:fill="auto"/>
          <w:rtl/>
        </w:rPr>
        <w:t xml:space="preserve"> ثمرات الإيمان بأسماء الله وصفاته:</w:t>
      </w:r>
      <w:r w:rsidRPr="00E12890">
        <w:rPr>
          <w:rFonts w:ascii="Amiri" w:hAnsi="Amiri" w:cs="Amiri"/>
          <w:sz w:val="34"/>
          <w:szCs w:val="34"/>
          <w:shd w:val="clear" w:color="auto" w:fill="auto"/>
          <w:rtl/>
        </w:rPr>
        <w:t xml:space="preserve"> تحقيق توحيد الأسماء والصفات،</w:t>
      </w:r>
      <w:r w:rsidR="008757C8" w:rsidRPr="00E12890">
        <w:rPr>
          <w:rFonts w:ascii="Amiri" w:hAnsi="Amiri" w:cs="Amiri"/>
          <w:sz w:val="34"/>
          <w:szCs w:val="34"/>
          <w:shd w:val="clear" w:color="auto" w:fill="auto"/>
          <w:rtl/>
        </w:rPr>
        <w:t xml:space="preserve"> وتحقيقه هو أحد أركان التوحيد الثلاثة التي يتحقق بها للعبد الفوز في الدارين وتنعقد</w:t>
      </w:r>
      <w:r w:rsidR="008A13BD" w:rsidRPr="00E12890">
        <w:rPr>
          <w:rFonts w:ascii="Amiri" w:hAnsi="Amiri" w:cs="Amiri"/>
          <w:sz w:val="34"/>
          <w:szCs w:val="34"/>
          <w:shd w:val="clear" w:color="auto" w:fill="auto"/>
          <w:rtl/>
        </w:rPr>
        <w:t xml:space="preserve"> له بتحقيقها</w:t>
      </w:r>
      <w:r w:rsidR="008757C8" w:rsidRPr="00E12890">
        <w:rPr>
          <w:rFonts w:ascii="Amiri" w:hAnsi="Amiri" w:cs="Amiri"/>
          <w:sz w:val="34"/>
          <w:szCs w:val="34"/>
          <w:shd w:val="clear" w:color="auto" w:fill="auto"/>
          <w:rtl/>
        </w:rPr>
        <w:t xml:space="preserve"> سبل النجاة من خزي الدنيا وعذاب الآخرة.</w:t>
      </w:r>
    </w:p>
    <w:p w14:paraId="2E0D5309" w14:textId="77777777" w:rsidR="008C189F" w:rsidRPr="00E12890" w:rsidRDefault="008C189F"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 xml:space="preserve">قال ابن سعدي </w:t>
      </w:r>
      <w:r w:rsidRPr="00E12890">
        <w:rPr>
          <w:rFonts w:ascii="Amiri" w:hAnsi="Amiri" w:cs="Amiri"/>
          <w:color w:val="000000"/>
          <w:sz w:val="34"/>
          <w:szCs w:val="34"/>
          <w:shd w:val="clear" w:color="auto" w:fill="auto"/>
          <w:rtl/>
        </w:rPr>
        <w:t>(ت: 1376هـ)</w:t>
      </w:r>
      <w:r w:rsidRPr="00E12890">
        <w:rPr>
          <w:rFonts w:ascii="Amiri" w:hAnsi="Amiri" w:cs="Amiri"/>
          <w:b/>
          <w:bCs/>
          <w:color w:val="000000"/>
          <w:sz w:val="34"/>
          <w:szCs w:val="34"/>
          <w:shd w:val="clear" w:color="auto" w:fill="auto"/>
          <w:rtl/>
        </w:rPr>
        <w:t xml:space="preserve"> - رحمه الله-:</w:t>
      </w:r>
    </w:p>
    <w:p w14:paraId="50373970" w14:textId="4744A85F" w:rsidR="00E12890" w:rsidRDefault="008C189F"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إن</w:t>
      </w:r>
      <w:proofErr w:type="gramEnd"/>
      <w:r w:rsidRPr="00E12890">
        <w:rPr>
          <w:rFonts w:ascii="Amiri" w:hAnsi="Amiri" w:cs="Amiri"/>
          <w:sz w:val="34"/>
          <w:szCs w:val="34"/>
          <w:shd w:val="clear" w:color="auto" w:fill="auto"/>
          <w:rtl/>
        </w:rPr>
        <w:t>ّ الإيمان بأسماء الله الحسنى ومعرفتها يتضمّن أنواع التّوحيد الثّلاثة: توحيد الرّبوبية، وتوحيد الإلهيّة، وتوحيد الأسماء والصفات، وهذه الأنواع هي رُوح الإيمان ورَوحه</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(الروح: هو الفرح، والاستراحة من غمّ القلب)، وأصله وغايته، فكلّما زاد العبد معرفة بأسماء الله وصفاته ازداد إيمانه وقوي يقينه</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w:t>
      </w:r>
      <w:r w:rsidRPr="00E12890">
        <w:rPr>
          <w:rStyle w:val="a5"/>
          <w:rFonts w:ascii="Amiri" w:hAnsi="Amiri" w:cs="Amiri"/>
          <w:sz w:val="34"/>
          <w:szCs w:val="34"/>
          <w:shd w:val="clear" w:color="auto" w:fill="auto"/>
          <w:rtl/>
        </w:rPr>
        <w:footnoteReference w:id="93"/>
      </w:r>
      <w:r w:rsidRPr="00E12890">
        <w:rPr>
          <w:rFonts w:ascii="Amiri" w:hAnsi="Amiri" w:cs="Amiri"/>
          <w:sz w:val="34"/>
          <w:szCs w:val="34"/>
          <w:shd w:val="clear" w:color="auto" w:fill="auto"/>
          <w:rtl/>
        </w:rPr>
        <w:t>)</w:t>
      </w:r>
    </w:p>
    <w:p w14:paraId="2FFC3282" w14:textId="77777777" w:rsidR="00E12890" w:rsidRDefault="00E12890">
      <w:pPr>
        <w:bidi w:val="0"/>
        <w:rPr>
          <w:rFonts w:ascii="Amiri" w:eastAsia="Calibri" w:hAnsi="Amiri" w:cs="Amiri"/>
          <w:sz w:val="34"/>
          <w:szCs w:val="34"/>
          <w:rtl/>
        </w:rPr>
      </w:pPr>
      <w:r>
        <w:rPr>
          <w:rFonts w:ascii="Amiri" w:hAnsi="Amiri" w:cs="Amiri"/>
          <w:sz w:val="34"/>
          <w:szCs w:val="34"/>
          <w:rtl/>
        </w:rPr>
        <w:br w:type="page"/>
      </w:r>
    </w:p>
    <w:p w14:paraId="71A36E3A" w14:textId="77777777" w:rsidR="00381EFB" w:rsidRPr="00FC499D" w:rsidRDefault="008C189F" w:rsidP="00FC499D">
      <w:pPr>
        <w:pStyle w:val="2"/>
        <w:rPr>
          <w:color w:val="548DD4" w:themeColor="text2" w:themeTint="99"/>
          <w:rtl/>
        </w:rPr>
      </w:pPr>
      <w:bookmarkStart w:id="35" w:name="_Toc160532407"/>
      <w:r w:rsidRPr="00FC499D">
        <w:rPr>
          <w:color w:val="548DD4" w:themeColor="text2" w:themeTint="99"/>
          <w:rtl/>
        </w:rPr>
        <w:lastRenderedPageBreak/>
        <w:t>2- معرفة الله بأسمائه وصفاته مفتاح دعوة الرّسل:</w:t>
      </w:r>
      <w:bookmarkEnd w:id="35"/>
    </w:p>
    <w:p w14:paraId="25C8A088" w14:textId="77777777" w:rsidR="008A0EAD" w:rsidRPr="00E12890" w:rsidRDefault="004F09F5" w:rsidP="004B4371">
      <w:pPr>
        <w:pStyle w:val="a3"/>
        <w:spacing w:before="40" w:after="40" w:line="240" w:lineRule="auto"/>
        <w:ind w:firstLine="397"/>
        <w:jc w:val="both"/>
        <w:rPr>
          <w:rStyle w:val="a9"/>
          <w:rFonts w:ascii="Amiri" w:hAnsi="Amiri" w:cs="Amiri"/>
          <w:b w:val="0"/>
          <w:bCs w:val="0"/>
          <w:sz w:val="34"/>
          <w:szCs w:val="34"/>
          <w:shd w:val="clear" w:color="auto" w:fill="auto"/>
          <w:rtl/>
        </w:rPr>
      </w:pPr>
      <w:r w:rsidRPr="00E12890">
        <w:rPr>
          <w:rFonts w:ascii="Amiri" w:hAnsi="Amiri" w:cs="Amiri"/>
          <w:b/>
          <w:bCs/>
          <w:sz w:val="34"/>
          <w:szCs w:val="34"/>
          <w:shd w:val="clear" w:color="auto" w:fill="auto"/>
          <w:rtl/>
        </w:rPr>
        <w:t xml:space="preserve">وإن من </w:t>
      </w:r>
      <w:r w:rsidR="007E1AEB"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 xml:space="preserve"> ثمرات الإيمان بأسماء الله وصفاته:</w:t>
      </w:r>
      <w:r w:rsidRPr="00E12890">
        <w:rPr>
          <w:rFonts w:ascii="Amiri" w:hAnsi="Amiri" w:cs="Amiri"/>
          <w:sz w:val="34"/>
          <w:szCs w:val="34"/>
          <w:shd w:val="clear" w:color="auto" w:fill="auto"/>
          <w:rtl/>
        </w:rPr>
        <w:t xml:space="preserve"> تحقيق </w:t>
      </w:r>
      <w:r w:rsidR="00AD4DA0" w:rsidRPr="00E12890">
        <w:rPr>
          <w:rFonts w:ascii="Amiri" w:hAnsi="Amiri" w:cs="Amiri"/>
          <w:sz w:val="34"/>
          <w:szCs w:val="34"/>
          <w:shd w:val="clear" w:color="auto" w:fill="auto"/>
          <w:rtl/>
        </w:rPr>
        <w:t>عبودية الله ومعرفته بأسمائه وصفاته</w:t>
      </w:r>
      <w:r w:rsidRPr="00E12890">
        <w:rPr>
          <w:rStyle w:val="a9"/>
          <w:rFonts w:ascii="Amiri" w:hAnsi="Amiri" w:cs="Amiri"/>
          <w:b w:val="0"/>
          <w:bCs w:val="0"/>
          <w:sz w:val="34"/>
          <w:szCs w:val="34"/>
          <w:shd w:val="clear" w:color="auto" w:fill="auto"/>
          <w:rtl/>
        </w:rPr>
        <w:t xml:space="preserve">، </w:t>
      </w:r>
      <w:r w:rsidR="00381EFB" w:rsidRPr="00E12890">
        <w:rPr>
          <w:rStyle w:val="a9"/>
          <w:rFonts w:ascii="Amiri" w:hAnsi="Amiri" w:cs="Amiri"/>
          <w:b w:val="0"/>
          <w:bCs w:val="0"/>
          <w:sz w:val="34"/>
          <w:szCs w:val="34"/>
          <w:shd w:val="clear" w:color="auto" w:fill="auto"/>
          <w:rtl/>
        </w:rPr>
        <w:t xml:space="preserve">والتي هي </w:t>
      </w:r>
      <w:r w:rsidR="00AD4DA0" w:rsidRPr="00E12890">
        <w:rPr>
          <w:rStyle w:val="a9"/>
          <w:rFonts w:ascii="Amiri" w:hAnsi="Amiri" w:cs="Amiri"/>
          <w:b w:val="0"/>
          <w:bCs w:val="0"/>
          <w:sz w:val="34"/>
          <w:szCs w:val="34"/>
          <w:shd w:val="clear" w:color="auto" w:fill="auto"/>
          <w:rtl/>
        </w:rPr>
        <w:t>من أجل الحكم التي خلق الله الخلق من أجلها وهي مفتاح دعوة الرسل</w:t>
      </w:r>
      <w:r w:rsidR="008C189F" w:rsidRPr="00E12890">
        <w:rPr>
          <w:rStyle w:val="a9"/>
          <w:rFonts w:ascii="Amiri" w:hAnsi="Amiri" w:cs="Amiri"/>
          <w:b w:val="0"/>
          <w:bCs w:val="0"/>
          <w:sz w:val="34"/>
          <w:szCs w:val="34"/>
          <w:shd w:val="clear" w:color="auto" w:fill="auto"/>
          <w:rtl/>
        </w:rPr>
        <w:t>.</w:t>
      </w:r>
    </w:p>
    <w:p w14:paraId="1CC345D1" w14:textId="77777777" w:rsidR="008C189F" w:rsidRPr="00E12890" w:rsidRDefault="008C189F"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فإذا عرف العبد ربه وحقق عبوديته بمعرفة أسمائه وصفاته وعمل مقتضاها فقد سلك سبيل الرسل واتبع هداهم الذي أرسل</w:t>
      </w:r>
      <w:r w:rsidR="005817FA" w:rsidRPr="00E12890">
        <w:rPr>
          <w:rFonts w:ascii="Amiri" w:hAnsi="Amiri" w:cs="Amiri"/>
          <w:sz w:val="34"/>
          <w:szCs w:val="34"/>
          <w:shd w:val="clear" w:color="auto" w:fill="auto"/>
          <w:rtl/>
        </w:rPr>
        <w:t>وا</w:t>
      </w:r>
      <w:r w:rsidRPr="00E12890">
        <w:rPr>
          <w:rFonts w:ascii="Amiri" w:hAnsi="Amiri" w:cs="Amiri"/>
          <w:sz w:val="34"/>
          <w:szCs w:val="34"/>
          <w:shd w:val="clear" w:color="auto" w:fill="auto"/>
          <w:rtl/>
        </w:rPr>
        <w:t xml:space="preserve"> </w:t>
      </w:r>
      <w:proofErr w:type="gramStart"/>
      <w:r w:rsidRPr="00E12890">
        <w:rPr>
          <w:rFonts w:ascii="Amiri" w:hAnsi="Amiri" w:cs="Amiri"/>
          <w:sz w:val="34"/>
          <w:szCs w:val="34"/>
          <w:shd w:val="clear" w:color="auto" w:fill="auto"/>
          <w:rtl/>
        </w:rPr>
        <w:t>به .</w:t>
      </w:r>
      <w:proofErr w:type="gramEnd"/>
    </w:p>
    <w:p w14:paraId="0A5A368D" w14:textId="77777777" w:rsidR="00AD4DA0" w:rsidRPr="00E12890" w:rsidRDefault="00AD4DA0"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 xml:space="preserve">وفي نحو ذلك يقول </w:t>
      </w:r>
      <w:r w:rsidR="008A0EAD" w:rsidRPr="00E12890">
        <w:rPr>
          <w:rFonts w:ascii="Amiri" w:hAnsi="Amiri" w:cs="Amiri"/>
          <w:b/>
          <w:bCs/>
          <w:sz w:val="34"/>
          <w:szCs w:val="34"/>
          <w:shd w:val="clear" w:color="auto" w:fill="auto"/>
          <w:rtl/>
        </w:rPr>
        <w:t xml:space="preserve">ابن </w:t>
      </w:r>
      <w:proofErr w:type="gramStart"/>
      <w:r w:rsidR="008A0EAD" w:rsidRPr="00E12890">
        <w:rPr>
          <w:rFonts w:ascii="Amiri" w:hAnsi="Amiri" w:cs="Amiri"/>
          <w:b/>
          <w:bCs/>
          <w:sz w:val="34"/>
          <w:szCs w:val="34"/>
          <w:shd w:val="clear" w:color="auto" w:fill="auto"/>
          <w:rtl/>
        </w:rPr>
        <w:t>القيم</w:t>
      </w:r>
      <w:r w:rsidR="00DF09BD" w:rsidRPr="00E12890">
        <w:rPr>
          <w:rFonts w:ascii="Amiri" w:hAnsi="Amiri" w:cs="Amiri"/>
          <w:color w:val="000000"/>
          <w:sz w:val="34"/>
          <w:szCs w:val="34"/>
          <w:shd w:val="clear" w:color="auto" w:fill="auto"/>
          <w:rtl/>
        </w:rPr>
        <w:t>(</w:t>
      </w:r>
      <w:proofErr w:type="gramEnd"/>
      <w:r w:rsidR="00DF09BD" w:rsidRPr="00E12890">
        <w:rPr>
          <w:rFonts w:ascii="Amiri" w:hAnsi="Amiri" w:cs="Amiri"/>
          <w:color w:val="000000"/>
          <w:sz w:val="34"/>
          <w:szCs w:val="34"/>
          <w:shd w:val="clear" w:color="auto" w:fill="auto"/>
          <w:rtl/>
        </w:rPr>
        <w:t>ت: 751هـ)</w:t>
      </w:r>
      <w:r w:rsidR="00DF09BD" w:rsidRPr="00E12890">
        <w:rPr>
          <w:rFonts w:ascii="Amiri" w:hAnsi="Amiri" w:cs="Amiri"/>
          <w:b/>
          <w:bCs/>
          <w:color w:val="000000"/>
          <w:sz w:val="34"/>
          <w:szCs w:val="34"/>
          <w:shd w:val="clear" w:color="auto" w:fill="auto"/>
          <w:rtl/>
        </w:rPr>
        <w:t xml:space="preserve"> - رحمه الله-:</w:t>
      </w:r>
    </w:p>
    <w:p w14:paraId="41EB679C" w14:textId="5C8D059A" w:rsidR="00AD4DA0" w:rsidRPr="00E12890" w:rsidRDefault="008A0EAD"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مفتاح</w:t>
      </w:r>
      <w:proofErr w:type="gramEnd"/>
      <w:r w:rsidRPr="00E12890">
        <w:rPr>
          <w:rFonts w:ascii="Amiri" w:hAnsi="Amiri" w:cs="Amiri"/>
          <w:sz w:val="34"/>
          <w:szCs w:val="34"/>
          <w:shd w:val="clear" w:color="auto" w:fill="auto"/>
          <w:rtl/>
        </w:rPr>
        <w:t xml:space="preserve"> دعوة الرّسل، وزبدة رسالتهم، معرفة المعبود بأسمائه وصفاته وأفعاله؛ إذ على هذه المعرفة تُبْنَى مطالب الرّسالة كلّها من أوّلها إلى آخرها</w:t>
      </w:r>
      <w:r w:rsidRPr="00E12890">
        <w:rPr>
          <w:rFonts w:ascii="Amiri" w:hAnsi="Amiri" w:cs="Amiri"/>
          <w:sz w:val="34"/>
          <w:szCs w:val="34"/>
          <w:shd w:val="clear" w:color="auto" w:fill="auto"/>
        </w:rPr>
        <w:t xml:space="preserve"> </w:t>
      </w:r>
      <w:r w:rsidR="00AD4DA0" w:rsidRPr="00E12890">
        <w:rPr>
          <w:rFonts w:ascii="Amiri" w:hAnsi="Amiri" w:cs="Amiri"/>
          <w:sz w:val="34"/>
          <w:szCs w:val="34"/>
          <w:shd w:val="clear" w:color="auto" w:fill="auto"/>
          <w:rtl/>
        </w:rPr>
        <w:t>.</w:t>
      </w:r>
      <w:r w:rsidR="00AD4DA0" w:rsidRPr="00FC499D">
        <w:rPr>
          <w:rFonts w:ascii="Amiri" w:hAnsi="Amiri" w:cs="Amiri"/>
          <w:sz w:val="28"/>
          <w:szCs w:val="28"/>
          <w:shd w:val="clear" w:color="auto" w:fill="auto"/>
          <w:rtl/>
        </w:rPr>
        <w:t>(</w:t>
      </w:r>
      <w:r w:rsidR="00AD4DA0" w:rsidRPr="00FC499D">
        <w:rPr>
          <w:rStyle w:val="a5"/>
          <w:rFonts w:ascii="Amiri" w:hAnsi="Amiri" w:cs="Amiri"/>
          <w:sz w:val="28"/>
          <w:szCs w:val="28"/>
          <w:shd w:val="clear" w:color="auto" w:fill="auto"/>
          <w:rtl/>
        </w:rPr>
        <w:footnoteReference w:id="94"/>
      </w:r>
      <w:r w:rsidR="00AD4DA0" w:rsidRPr="00FC499D">
        <w:rPr>
          <w:rFonts w:ascii="Amiri" w:hAnsi="Amiri" w:cs="Amiri"/>
          <w:sz w:val="28"/>
          <w:szCs w:val="28"/>
          <w:shd w:val="clear" w:color="auto" w:fill="auto"/>
          <w:rtl/>
        </w:rPr>
        <w:t>)</w:t>
      </w:r>
    </w:p>
    <w:p w14:paraId="7EF2A1D6" w14:textId="77777777" w:rsidR="003456ED" w:rsidRPr="00FC499D" w:rsidRDefault="00381EFB" w:rsidP="00FC499D">
      <w:pPr>
        <w:pStyle w:val="2"/>
        <w:rPr>
          <w:color w:val="548DD4" w:themeColor="text2" w:themeTint="99"/>
          <w:rtl/>
        </w:rPr>
      </w:pPr>
      <w:bookmarkStart w:id="36" w:name="_Toc160532408"/>
      <w:r w:rsidRPr="00FC499D">
        <w:rPr>
          <w:color w:val="548DD4" w:themeColor="text2" w:themeTint="99"/>
          <w:rtl/>
        </w:rPr>
        <w:t>3</w:t>
      </w:r>
      <w:r w:rsidR="008A13BD" w:rsidRPr="00FC499D">
        <w:rPr>
          <w:color w:val="548DD4" w:themeColor="text2" w:themeTint="99"/>
          <w:rtl/>
        </w:rPr>
        <w:t>-</w:t>
      </w:r>
      <w:r w:rsidR="003456ED" w:rsidRPr="00FC499D">
        <w:rPr>
          <w:color w:val="548DD4" w:themeColor="text2" w:themeTint="99"/>
          <w:rtl/>
        </w:rPr>
        <w:t xml:space="preserve"> يورث</w:t>
      </w:r>
      <w:r w:rsidR="006C7A90" w:rsidRPr="00FC499D">
        <w:rPr>
          <w:color w:val="548DD4" w:themeColor="text2" w:themeTint="99"/>
          <w:rtl/>
        </w:rPr>
        <w:t xml:space="preserve"> حلاوة الإيمان وانشراح الصدر وطمأنينة النفس</w:t>
      </w:r>
      <w:bookmarkEnd w:id="36"/>
      <w:r w:rsidR="006C7A90" w:rsidRPr="00FC499D">
        <w:rPr>
          <w:color w:val="548DD4" w:themeColor="text2" w:themeTint="99"/>
          <w:rtl/>
        </w:rPr>
        <w:t xml:space="preserve"> </w:t>
      </w:r>
    </w:p>
    <w:p w14:paraId="3D378A99" w14:textId="77777777" w:rsidR="007C6BC0" w:rsidRPr="00E12890" w:rsidRDefault="00381EF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وإن من </w:t>
      </w:r>
      <w:r w:rsidR="007E1AEB"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 xml:space="preserve"> ثمرات الإيمان بأسماء الله وصفاته:</w:t>
      </w:r>
      <w:r w:rsidRPr="00E12890">
        <w:rPr>
          <w:rFonts w:ascii="Amiri" w:hAnsi="Amiri" w:cs="Amiri"/>
          <w:sz w:val="34"/>
          <w:szCs w:val="34"/>
          <w:shd w:val="clear" w:color="auto" w:fill="auto"/>
          <w:rtl/>
        </w:rPr>
        <w:t xml:space="preserve"> </w:t>
      </w:r>
      <w:r w:rsidR="007E1AEB" w:rsidRPr="00E12890">
        <w:rPr>
          <w:rFonts w:ascii="Amiri" w:hAnsi="Amiri" w:cs="Amiri"/>
          <w:sz w:val="34"/>
          <w:szCs w:val="34"/>
          <w:shd w:val="clear" w:color="auto" w:fill="auto"/>
          <w:rtl/>
        </w:rPr>
        <w:t xml:space="preserve">حصول </w:t>
      </w:r>
      <w:r w:rsidR="00326BA8" w:rsidRPr="00E12890">
        <w:rPr>
          <w:rFonts w:ascii="Amiri" w:hAnsi="Amiri" w:cs="Amiri"/>
          <w:sz w:val="34"/>
          <w:szCs w:val="34"/>
          <w:shd w:val="clear" w:color="auto" w:fill="auto"/>
          <w:rtl/>
        </w:rPr>
        <w:t>رغب</w:t>
      </w:r>
      <w:r w:rsidR="007E1AEB" w:rsidRPr="00E12890">
        <w:rPr>
          <w:rFonts w:ascii="Amiri" w:hAnsi="Amiri" w:cs="Amiri"/>
          <w:sz w:val="34"/>
          <w:szCs w:val="34"/>
          <w:shd w:val="clear" w:color="auto" w:fill="auto"/>
          <w:rtl/>
        </w:rPr>
        <w:t>ة</w:t>
      </w:r>
      <w:r w:rsidR="00326BA8" w:rsidRPr="00E12890">
        <w:rPr>
          <w:rFonts w:ascii="Amiri" w:hAnsi="Amiri" w:cs="Amiri"/>
          <w:sz w:val="34"/>
          <w:szCs w:val="34"/>
          <w:shd w:val="clear" w:color="auto" w:fill="auto"/>
          <w:rtl/>
        </w:rPr>
        <w:t xml:space="preserve"> العبد في </w:t>
      </w:r>
      <w:r w:rsidRPr="00E12890">
        <w:rPr>
          <w:rFonts w:ascii="Amiri" w:hAnsi="Amiri" w:cs="Amiri"/>
          <w:sz w:val="34"/>
          <w:szCs w:val="34"/>
          <w:shd w:val="clear" w:color="auto" w:fill="auto"/>
          <w:rtl/>
        </w:rPr>
        <w:t xml:space="preserve">الحرص على </w:t>
      </w:r>
      <w:r w:rsidR="008757C8" w:rsidRPr="00E12890">
        <w:rPr>
          <w:rFonts w:ascii="Amiri" w:hAnsi="Amiri" w:cs="Amiri"/>
          <w:sz w:val="34"/>
          <w:szCs w:val="34"/>
          <w:shd w:val="clear" w:color="auto" w:fill="auto"/>
          <w:rtl/>
        </w:rPr>
        <w:t>تعلم</w:t>
      </w:r>
      <w:r w:rsidR="004F09F5" w:rsidRPr="00E12890">
        <w:rPr>
          <w:rFonts w:ascii="Amiri" w:hAnsi="Amiri" w:cs="Amiri"/>
          <w:sz w:val="34"/>
          <w:szCs w:val="34"/>
          <w:shd w:val="clear" w:color="auto" w:fill="auto"/>
          <w:rtl/>
        </w:rPr>
        <w:t>ها</w:t>
      </w:r>
      <w:r w:rsidR="008A13BD" w:rsidRPr="00E12890">
        <w:rPr>
          <w:rFonts w:ascii="Amiri" w:hAnsi="Amiri" w:cs="Amiri"/>
          <w:sz w:val="34"/>
          <w:szCs w:val="34"/>
          <w:shd w:val="clear" w:color="auto" w:fill="auto"/>
          <w:rtl/>
        </w:rPr>
        <w:t xml:space="preserve"> </w:t>
      </w:r>
      <w:r w:rsidR="008757C8" w:rsidRPr="00E12890">
        <w:rPr>
          <w:rFonts w:ascii="Amiri" w:hAnsi="Amiri" w:cs="Amiri"/>
          <w:sz w:val="34"/>
          <w:szCs w:val="34"/>
          <w:shd w:val="clear" w:color="auto" w:fill="auto"/>
          <w:rtl/>
        </w:rPr>
        <w:t>واعتقادها الاعتقاد الصحيحة وفق معتقد أهل السنة والجماعة</w:t>
      </w:r>
      <w:r w:rsidR="008A13BD" w:rsidRPr="00E12890">
        <w:rPr>
          <w:rFonts w:ascii="Amiri" w:hAnsi="Amiri" w:cs="Amiri"/>
          <w:sz w:val="34"/>
          <w:szCs w:val="34"/>
          <w:shd w:val="clear" w:color="auto" w:fill="auto"/>
          <w:rtl/>
        </w:rPr>
        <w:t xml:space="preserve"> وإثباتها لله على الحقيقة على الوجه اللائق بذاته المقدسة وأنها لا تماثل صفات المخلوقين</w:t>
      </w:r>
      <w:r w:rsidR="00326BA8" w:rsidRPr="00E12890">
        <w:rPr>
          <w:rFonts w:ascii="Amiri" w:hAnsi="Amiri" w:cs="Amiri"/>
          <w:sz w:val="34"/>
          <w:szCs w:val="34"/>
          <w:shd w:val="clear" w:color="auto" w:fill="auto"/>
          <w:rtl/>
        </w:rPr>
        <w:t xml:space="preserve">، وبتحقيق ذلك </w:t>
      </w:r>
      <w:r w:rsidR="008A13BD" w:rsidRPr="00E12890">
        <w:rPr>
          <w:rFonts w:ascii="Amiri" w:hAnsi="Amiri" w:cs="Amiri"/>
          <w:sz w:val="34"/>
          <w:szCs w:val="34"/>
          <w:shd w:val="clear" w:color="auto" w:fill="auto"/>
          <w:rtl/>
        </w:rPr>
        <w:t>يجد العبد بها حلاوة الإيمان وانشراح الصدر وطمأنينة النفس وراحة البال</w:t>
      </w:r>
      <w:r w:rsidR="007C6BC0" w:rsidRPr="00E12890">
        <w:rPr>
          <w:rFonts w:ascii="Amiri" w:hAnsi="Amiri" w:cs="Amiri"/>
          <w:sz w:val="34"/>
          <w:szCs w:val="34"/>
          <w:shd w:val="clear" w:color="auto" w:fill="auto"/>
          <w:rtl/>
        </w:rPr>
        <w:t>.</w:t>
      </w:r>
    </w:p>
    <w:p w14:paraId="16CCF32A" w14:textId="77777777" w:rsidR="004B3442" w:rsidRPr="00E12890" w:rsidRDefault="008A13BD" w:rsidP="00FC499D">
      <w:pPr>
        <w:pStyle w:val="a3"/>
        <w:spacing w:before="40" w:after="40" w:line="240" w:lineRule="auto"/>
        <w:ind w:firstLine="397"/>
        <w:jc w:val="both"/>
        <w:rPr>
          <w:rFonts w:ascii="Amiri" w:hAnsi="Amiri" w:cs="Amiri"/>
          <w:sz w:val="34"/>
          <w:szCs w:val="34"/>
          <w:shd w:val="clear" w:color="auto" w:fill="auto"/>
          <w:rtl/>
          <w:lang w:bidi="ar-IQ"/>
        </w:rPr>
      </w:pPr>
      <w:r w:rsidRPr="00E12890">
        <w:rPr>
          <w:rFonts w:ascii="Amiri" w:hAnsi="Amiri" w:cs="Amiri"/>
          <w:sz w:val="34"/>
          <w:szCs w:val="34"/>
          <w:shd w:val="clear" w:color="auto" w:fill="auto"/>
          <w:rtl/>
        </w:rPr>
        <w:t xml:space="preserve"> </w:t>
      </w:r>
      <w:r w:rsidR="007C6BC0" w:rsidRPr="00E12890">
        <w:rPr>
          <w:rFonts w:ascii="Amiri" w:hAnsi="Amiri" w:cs="Amiri"/>
          <w:sz w:val="34"/>
          <w:szCs w:val="34"/>
          <w:shd w:val="clear" w:color="auto" w:fill="auto"/>
          <w:rtl/>
        </w:rPr>
        <w:t xml:space="preserve">ذلك لأن </w:t>
      </w:r>
      <w:r w:rsidR="004B3442" w:rsidRPr="00E12890">
        <w:rPr>
          <w:rFonts w:ascii="Amiri" w:hAnsi="Amiri" w:cs="Amiri"/>
          <w:sz w:val="34"/>
          <w:szCs w:val="34"/>
          <w:shd w:val="clear" w:color="auto" w:fill="auto"/>
          <w:rtl/>
        </w:rPr>
        <w:t>م</w:t>
      </w:r>
      <w:r w:rsidR="007C6BC0" w:rsidRPr="00E12890">
        <w:rPr>
          <w:rFonts w:ascii="Amiri" w:hAnsi="Amiri" w:cs="Amiri"/>
          <w:sz w:val="34"/>
          <w:szCs w:val="34"/>
          <w:shd w:val="clear" w:color="auto" w:fill="auto"/>
          <w:rtl/>
        </w:rPr>
        <w:t>عرفة الله بأسمائه وصفاته ونعوت جلاله</w:t>
      </w:r>
      <w:r w:rsidR="004B3442" w:rsidRPr="00E12890">
        <w:rPr>
          <w:rFonts w:ascii="Amiri" w:hAnsi="Amiri" w:cs="Amiri"/>
          <w:sz w:val="34"/>
          <w:szCs w:val="34"/>
          <w:shd w:val="clear" w:color="auto" w:fill="auto"/>
          <w:rtl/>
        </w:rPr>
        <w:t xml:space="preserve"> تبعث في النفس الطمأنينة والراحة وتحقق في النفس الرضا عن الله والرضا بمقدوره، كما أنها تورث العبد حلاوة الإيمان</w:t>
      </w:r>
      <w:r w:rsidR="003153EB" w:rsidRPr="00E12890">
        <w:rPr>
          <w:rFonts w:ascii="Amiri" w:hAnsi="Amiri" w:cs="Amiri"/>
          <w:sz w:val="34"/>
          <w:szCs w:val="34"/>
          <w:shd w:val="clear" w:color="auto" w:fill="auto"/>
          <w:rtl/>
        </w:rPr>
        <w:t>.</w:t>
      </w:r>
    </w:p>
    <w:p w14:paraId="4F995518" w14:textId="4F14F396" w:rsidR="00B3218D" w:rsidRPr="00E12890" w:rsidRDefault="00B3218D" w:rsidP="00FC499D">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 xml:space="preserve">ومعرفة </w:t>
      </w:r>
      <w:r w:rsidR="007F5FFC" w:rsidRPr="00E12890">
        <w:rPr>
          <w:rFonts w:ascii="Amiri" w:hAnsi="Amiri" w:cs="Amiri"/>
          <w:sz w:val="34"/>
          <w:szCs w:val="34"/>
          <w:shd w:val="clear" w:color="auto" w:fill="auto"/>
          <w:rtl/>
        </w:rPr>
        <w:t>الله ب</w:t>
      </w:r>
      <w:r w:rsidRPr="00E12890">
        <w:rPr>
          <w:rFonts w:ascii="Amiri" w:hAnsi="Amiri" w:cs="Amiri"/>
          <w:sz w:val="34"/>
          <w:szCs w:val="34"/>
          <w:shd w:val="clear" w:color="auto" w:fill="auto"/>
          <w:rtl/>
        </w:rPr>
        <w:t>أسماء وصفاته ي</w:t>
      </w:r>
      <w:r w:rsidR="00381EFB"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فتح ل</w:t>
      </w:r>
      <w:r w:rsidR="007F5FFC" w:rsidRPr="00E12890">
        <w:rPr>
          <w:rFonts w:ascii="Amiri" w:hAnsi="Amiri" w:cs="Amiri"/>
          <w:sz w:val="34"/>
          <w:szCs w:val="34"/>
          <w:shd w:val="clear" w:color="auto" w:fill="auto"/>
          <w:rtl/>
        </w:rPr>
        <w:t>ل</w:t>
      </w:r>
      <w:r w:rsidRPr="00E12890">
        <w:rPr>
          <w:rFonts w:ascii="Amiri" w:hAnsi="Amiri" w:cs="Amiri"/>
          <w:sz w:val="34"/>
          <w:szCs w:val="34"/>
          <w:shd w:val="clear" w:color="auto" w:fill="auto"/>
          <w:rtl/>
        </w:rPr>
        <w:t xml:space="preserve">عبد </w:t>
      </w:r>
      <w:r w:rsidR="00381EFB" w:rsidRPr="00E12890">
        <w:rPr>
          <w:rFonts w:ascii="Amiri" w:hAnsi="Amiri" w:cs="Amiri"/>
          <w:sz w:val="34"/>
          <w:szCs w:val="34"/>
          <w:shd w:val="clear" w:color="auto" w:fill="auto"/>
          <w:rtl/>
        </w:rPr>
        <w:t xml:space="preserve">بها </w:t>
      </w:r>
      <w:r w:rsidRPr="00E12890">
        <w:rPr>
          <w:rFonts w:ascii="Amiri" w:hAnsi="Amiri" w:cs="Amiri"/>
          <w:sz w:val="34"/>
          <w:szCs w:val="34"/>
          <w:shd w:val="clear" w:color="auto" w:fill="auto"/>
          <w:rtl/>
        </w:rPr>
        <w:t>باب التوسل إلي</w:t>
      </w:r>
      <w:r w:rsidR="007F5FFC" w:rsidRPr="00E12890">
        <w:rPr>
          <w:rFonts w:ascii="Amiri" w:hAnsi="Amiri" w:cs="Amiri"/>
          <w:sz w:val="34"/>
          <w:szCs w:val="34"/>
          <w:shd w:val="clear" w:color="auto" w:fill="auto"/>
          <w:rtl/>
        </w:rPr>
        <w:t xml:space="preserve"> الله</w:t>
      </w:r>
      <w:r w:rsidR="0075673E" w:rsidRPr="00E12890">
        <w:rPr>
          <w:rFonts w:ascii="Amiri" w:hAnsi="Amiri" w:cs="Amiri"/>
          <w:sz w:val="34"/>
          <w:szCs w:val="34"/>
          <w:shd w:val="clear" w:color="auto" w:fill="auto"/>
          <w:rtl/>
        </w:rPr>
        <w:t xml:space="preserve"> </w:t>
      </w:r>
      <w:r w:rsidR="007F5FFC" w:rsidRPr="00E12890">
        <w:rPr>
          <w:rFonts w:ascii="Amiri" w:hAnsi="Amiri" w:cs="Amiri"/>
          <w:sz w:val="34"/>
          <w:szCs w:val="34"/>
          <w:shd w:val="clear" w:color="auto" w:fill="auto"/>
          <w:rtl/>
        </w:rPr>
        <w:t>ليدعوه بها</w:t>
      </w:r>
      <w:r w:rsidR="00381EFB" w:rsidRPr="00E12890">
        <w:rPr>
          <w:rFonts w:ascii="Amiri" w:eastAsia="Times New Roman" w:hAnsi="Amiri" w:cs="Amiri"/>
          <w:sz w:val="34"/>
          <w:szCs w:val="34"/>
          <w:shd w:val="clear" w:color="auto" w:fill="auto"/>
          <w:rtl/>
        </w:rPr>
        <w:t>، قال تعالى:</w:t>
      </w:r>
      <w:r w:rsidR="007F5FFC" w:rsidRPr="00E12890">
        <w:rPr>
          <w:rFonts w:ascii="Amiri" w:eastAsia="Times New Roman" w:hAnsi="Amiri" w:cs="Amiri"/>
          <w:b/>
          <w:bCs/>
          <w:sz w:val="34"/>
          <w:szCs w:val="34"/>
          <w:shd w:val="clear" w:color="auto" w:fill="auto"/>
          <w:rtl/>
        </w:rPr>
        <w:t xml:space="preserve"> </w:t>
      </w:r>
      <w:r w:rsidR="0075673E" w:rsidRPr="00E12890">
        <w:rPr>
          <w:rFonts w:ascii="Amiri" w:eastAsia="Times New Roman" w:hAnsi="Amiri" w:cs="Amiri"/>
          <w:b/>
          <w:bCs/>
          <w:sz w:val="34"/>
          <w:szCs w:val="34"/>
          <w:shd w:val="clear" w:color="auto" w:fill="auto"/>
          <w:rtl/>
        </w:rPr>
        <w:t>﴿</w:t>
      </w:r>
      <w:r w:rsidR="0075673E" w:rsidRPr="00E12890">
        <w:rPr>
          <w:rFonts w:ascii="Amiri" w:hAnsi="Amiri" w:cs="Amiri"/>
          <w:b/>
          <w:bCs/>
          <w:sz w:val="34"/>
          <w:szCs w:val="34"/>
          <w:shd w:val="clear" w:color="auto" w:fill="auto"/>
          <w:rtl/>
        </w:rPr>
        <w:t>وَلِلَّهِ الْأَسْمَاءُ الْحُسْنَى فَادْعُوهُ بِهَا وَذَرُوا الَّذِينَ يُلْحِدُونَ فِي أَسْمَائِهِ</w:t>
      </w:r>
      <w:r w:rsidR="0075673E" w:rsidRPr="00E12890">
        <w:rPr>
          <w:rFonts w:ascii="Amiri" w:eastAsia="Times New Roman" w:hAnsi="Amiri" w:cs="Amiri"/>
          <w:b/>
          <w:bCs/>
          <w:sz w:val="34"/>
          <w:szCs w:val="34"/>
          <w:shd w:val="clear" w:color="auto" w:fill="auto"/>
          <w:rtl/>
        </w:rPr>
        <w:t>﴾</w:t>
      </w:r>
      <w:r w:rsidRPr="00E12890">
        <w:rPr>
          <w:rFonts w:ascii="Amiri" w:hAnsi="Amiri" w:cs="Amiri"/>
          <w:sz w:val="34"/>
          <w:szCs w:val="34"/>
          <w:shd w:val="clear" w:color="auto" w:fill="auto"/>
          <w:rtl/>
        </w:rPr>
        <w:t xml:space="preserve"> (</w:t>
      </w:r>
      <w:r w:rsidR="0075673E" w:rsidRPr="00E12890">
        <w:rPr>
          <w:rFonts w:ascii="Amiri" w:hAnsi="Amiri" w:cs="Amiri"/>
          <w:sz w:val="34"/>
          <w:szCs w:val="34"/>
          <w:shd w:val="clear" w:color="auto" w:fill="auto"/>
          <w:rtl/>
        </w:rPr>
        <w:t>الأعراف: 180</w:t>
      </w:r>
      <w:r w:rsidRPr="00E12890">
        <w:rPr>
          <w:rFonts w:ascii="Amiri" w:hAnsi="Amiri" w:cs="Amiri"/>
          <w:sz w:val="34"/>
          <w:szCs w:val="34"/>
          <w:shd w:val="clear" w:color="auto" w:fill="auto"/>
          <w:rtl/>
        </w:rPr>
        <w:t>)</w:t>
      </w:r>
    </w:p>
    <w:p w14:paraId="48625475" w14:textId="71721371" w:rsidR="004B3442" w:rsidRPr="00E12890" w:rsidRDefault="003153EB" w:rsidP="00FC499D">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ومما يدلل على ما ذ</w:t>
      </w:r>
      <w:r w:rsidR="00FD179C"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كر آنفًا ما ثبت عند مسلم من حديث</w:t>
      </w:r>
      <w:r w:rsidR="007C6BC0" w:rsidRPr="00E12890">
        <w:rPr>
          <w:rFonts w:ascii="Amiri" w:hAnsi="Amiri" w:cs="Amiri"/>
          <w:sz w:val="34"/>
          <w:szCs w:val="34"/>
          <w:shd w:val="clear" w:color="auto" w:fill="auto"/>
          <w:rtl/>
        </w:rPr>
        <w:t xml:space="preserve"> العباس بن عبد</w:t>
      </w:r>
      <w:r w:rsidR="004B3442" w:rsidRPr="00E12890">
        <w:rPr>
          <w:rFonts w:ascii="Amiri" w:hAnsi="Amiri" w:cs="Amiri"/>
          <w:sz w:val="34"/>
          <w:szCs w:val="34"/>
          <w:shd w:val="clear" w:color="auto" w:fill="auto"/>
          <w:rtl/>
        </w:rPr>
        <w:t xml:space="preserve"> </w:t>
      </w:r>
      <w:r w:rsidR="007C6BC0" w:rsidRPr="00E12890">
        <w:rPr>
          <w:rFonts w:ascii="Amiri" w:hAnsi="Amiri" w:cs="Amiri"/>
          <w:sz w:val="34"/>
          <w:szCs w:val="34"/>
          <w:shd w:val="clear" w:color="auto" w:fill="auto"/>
          <w:rtl/>
        </w:rPr>
        <w:t xml:space="preserve">المطلب </w:t>
      </w:r>
      <w:r w:rsidR="00FD179C" w:rsidRPr="00E12890">
        <w:rPr>
          <w:rFonts w:ascii="Amiri" w:hAnsi="Amiri" w:cs="Amiri"/>
          <w:sz w:val="34"/>
          <w:szCs w:val="34"/>
          <w:shd w:val="clear" w:color="auto" w:fill="auto"/>
          <w:rtl/>
        </w:rPr>
        <w:t xml:space="preserve">- </w:t>
      </w:r>
      <w:r w:rsidR="007C6BC0" w:rsidRPr="00E12890">
        <w:rPr>
          <w:rFonts w:ascii="Amiri" w:hAnsi="Amiri" w:cs="Amiri"/>
          <w:sz w:val="34"/>
          <w:szCs w:val="34"/>
          <w:shd w:val="clear" w:color="auto" w:fill="auto"/>
          <w:rtl/>
        </w:rPr>
        <w:t>رضي الله عنه</w:t>
      </w:r>
      <w:r w:rsidR="00FD179C" w:rsidRPr="00E12890">
        <w:rPr>
          <w:rFonts w:ascii="Amiri" w:hAnsi="Amiri" w:cs="Amiri"/>
          <w:sz w:val="34"/>
          <w:szCs w:val="34"/>
          <w:shd w:val="clear" w:color="auto" w:fill="auto"/>
          <w:rtl/>
        </w:rPr>
        <w:t xml:space="preserve"> -</w:t>
      </w:r>
      <w:r w:rsidR="007C6BC0" w:rsidRPr="00E12890">
        <w:rPr>
          <w:rFonts w:ascii="Amiri" w:hAnsi="Amiri" w:cs="Amiri"/>
          <w:sz w:val="34"/>
          <w:szCs w:val="34"/>
          <w:shd w:val="clear" w:color="auto" w:fill="auto"/>
          <w:rtl/>
        </w:rPr>
        <w:t>، أنه سمع رسول الله</w:t>
      </w:r>
      <w:r w:rsidRPr="00E12890">
        <w:rPr>
          <w:rFonts w:ascii="Amiri" w:hAnsi="Amiri" w:cs="Amiri"/>
          <w:sz w:val="34"/>
          <w:szCs w:val="34"/>
          <w:shd w:val="clear" w:color="auto" w:fill="auto"/>
          <w:rtl/>
        </w:rPr>
        <w:t xml:space="preserve"> -</w:t>
      </w:r>
      <w:r w:rsidR="007C6BC0" w:rsidRPr="00E12890">
        <w:rPr>
          <w:rFonts w:ascii="Amiri" w:hAnsi="Amiri" w:cs="Amiri"/>
          <w:sz w:val="34"/>
          <w:szCs w:val="34"/>
          <w:shd w:val="clear" w:color="auto" w:fill="auto"/>
          <w:rtl/>
        </w:rPr>
        <w:t xml:space="preserve"> صلى الله عليه وسلم</w:t>
      </w:r>
      <w:r w:rsidRPr="00E12890">
        <w:rPr>
          <w:rFonts w:ascii="Amiri" w:hAnsi="Amiri" w:cs="Amiri"/>
          <w:sz w:val="34"/>
          <w:szCs w:val="34"/>
          <w:shd w:val="clear" w:color="auto" w:fill="auto"/>
          <w:rtl/>
        </w:rPr>
        <w:t xml:space="preserve"> -</w:t>
      </w:r>
      <w:r w:rsidR="007C6BC0" w:rsidRPr="00E12890">
        <w:rPr>
          <w:rFonts w:ascii="Amiri" w:hAnsi="Amiri" w:cs="Amiri"/>
          <w:sz w:val="34"/>
          <w:szCs w:val="34"/>
          <w:shd w:val="clear" w:color="auto" w:fill="auto"/>
          <w:rtl/>
        </w:rPr>
        <w:t xml:space="preserve"> يقول</w:t>
      </w:r>
      <w:r w:rsidR="004B3442" w:rsidRPr="00E12890">
        <w:rPr>
          <w:rFonts w:ascii="Amiri" w:hAnsi="Amiri" w:cs="Amiri"/>
          <w:sz w:val="34"/>
          <w:szCs w:val="34"/>
          <w:shd w:val="clear" w:color="auto" w:fill="auto"/>
          <w:rtl/>
        </w:rPr>
        <w:t>:</w:t>
      </w:r>
      <w:r w:rsidR="008800F2" w:rsidRPr="00E12890">
        <w:rPr>
          <w:rFonts w:ascii="Amiri" w:hAnsi="Amiri" w:cs="Amiri"/>
          <w:sz w:val="34"/>
          <w:szCs w:val="34"/>
          <w:shd w:val="clear" w:color="auto" w:fill="auto"/>
          <w:rtl/>
        </w:rPr>
        <w:t xml:space="preserve"> </w:t>
      </w:r>
      <w:r w:rsidR="004B3442" w:rsidRPr="00E12890">
        <w:rPr>
          <w:rFonts w:ascii="Amiri" w:hAnsi="Amiri" w:cs="Amiri"/>
          <w:sz w:val="34"/>
          <w:szCs w:val="34"/>
          <w:shd w:val="clear" w:color="auto" w:fill="auto"/>
          <w:rtl/>
        </w:rPr>
        <w:t>(ذاقَ طَعْمَ الإيمانِ مَن رَضِيَ باللَّهِ رَبًّا، وبالإسْلامِ دِينًا، وبِمُحَمَّدٍ رَسولًا). (</w:t>
      </w:r>
      <w:r w:rsidR="004B3442" w:rsidRPr="00E12890">
        <w:rPr>
          <w:rStyle w:val="a5"/>
          <w:rFonts w:ascii="Amiri" w:hAnsi="Amiri" w:cs="Amiri"/>
          <w:sz w:val="34"/>
          <w:szCs w:val="34"/>
          <w:shd w:val="clear" w:color="auto" w:fill="auto"/>
          <w:rtl/>
        </w:rPr>
        <w:footnoteReference w:id="95"/>
      </w:r>
      <w:r w:rsidR="004B3442" w:rsidRPr="00E12890">
        <w:rPr>
          <w:rFonts w:ascii="Amiri" w:hAnsi="Amiri" w:cs="Amiri"/>
          <w:sz w:val="34"/>
          <w:szCs w:val="34"/>
          <w:shd w:val="clear" w:color="auto" w:fill="auto"/>
          <w:rtl/>
        </w:rPr>
        <w:t>)</w:t>
      </w:r>
    </w:p>
    <w:p w14:paraId="7F4EE511" w14:textId="77777777" w:rsidR="003153EB" w:rsidRPr="00E12890" w:rsidRDefault="007C6BC0" w:rsidP="00FC499D">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 xml:space="preserve">قال </w:t>
      </w:r>
      <w:r w:rsidR="005817FA" w:rsidRPr="00E12890">
        <w:rPr>
          <w:rFonts w:ascii="Amiri" w:hAnsi="Amiri" w:cs="Amiri"/>
          <w:b/>
          <w:bCs/>
          <w:sz w:val="34"/>
          <w:szCs w:val="34"/>
          <w:shd w:val="clear" w:color="auto" w:fill="auto"/>
          <w:rtl/>
        </w:rPr>
        <w:t xml:space="preserve">ابنُ القيِّمِ </w:t>
      </w:r>
      <w:r w:rsidR="005817FA" w:rsidRPr="00E12890">
        <w:rPr>
          <w:rFonts w:ascii="Amiri" w:hAnsi="Amiri" w:cs="Amiri"/>
          <w:color w:val="000000"/>
          <w:sz w:val="34"/>
          <w:szCs w:val="34"/>
          <w:shd w:val="clear" w:color="auto" w:fill="auto"/>
          <w:rtl/>
        </w:rPr>
        <w:t>(ت: 751هـ)</w:t>
      </w:r>
      <w:r w:rsidR="005817FA" w:rsidRPr="00E12890">
        <w:rPr>
          <w:rFonts w:ascii="Amiri" w:hAnsi="Amiri" w:cs="Amiri"/>
          <w:b/>
          <w:bCs/>
          <w:color w:val="000000"/>
          <w:sz w:val="34"/>
          <w:szCs w:val="34"/>
          <w:shd w:val="clear" w:color="auto" w:fill="auto"/>
          <w:rtl/>
        </w:rPr>
        <w:t xml:space="preserve"> - رحمه الله-:</w:t>
      </w:r>
    </w:p>
    <w:p w14:paraId="10B6B1D8" w14:textId="764320A6" w:rsidR="00FC499D" w:rsidRDefault="007C6BC0"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003153EB"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كلما كان العبد بالله أعرف، كان به أرضى؛ فقضاء الرب سبحانه في عبده دائرٌ بين العدل والمصلحة، والحكمة والرحمة، لا يخرج عن ذلك </w:t>
      </w:r>
      <w:r w:rsidR="003153EB" w:rsidRPr="00E12890">
        <w:rPr>
          <w:rFonts w:ascii="Amiri" w:hAnsi="Amiri" w:cs="Amiri"/>
          <w:sz w:val="34"/>
          <w:szCs w:val="34"/>
          <w:shd w:val="clear" w:color="auto" w:fill="auto"/>
          <w:rtl/>
        </w:rPr>
        <w:t>البتة</w:t>
      </w:r>
      <w:r w:rsidRPr="00E12890">
        <w:rPr>
          <w:rFonts w:ascii="Amiri" w:hAnsi="Amiri" w:cs="Amiri"/>
          <w:sz w:val="34"/>
          <w:szCs w:val="34"/>
          <w:shd w:val="clear" w:color="auto" w:fill="auto"/>
          <w:rtl/>
        </w:rPr>
        <w:t>؛ كما قال في الدعاء المشهور</w:t>
      </w:r>
      <w:r w:rsidR="00E55413" w:rsidRPr="00E12890">
        <w:rPr>
          <w:rFonts w:ascii="Amiri" w:hAnsi="Amiri" w:cs="Amiri"/>
          <w:sz w:val="34"/>
          <w:szCs w:val="34"/>
          <w:shd w:val="clear" w:color="auto" w:fill="auto"/>
          <w:rtl/>
        </w:rPr>
        <w:t>:</w:t>
      </w:r>
      <w:r w:rsidRPr="00E12890">
        <w:rPr>
          <w:rFonts w:ascii="Amiri" w:hAnsi="Amiri" w:cs="Amiri"/>
          <w:sz w:val="34"/>
          <w:szCs w:val="34"/>
          <w:shd w:val="clear" w:color="auto" w:fill="auto"/>
        </w:rPr>
        <w:t> </w:t>
      </w:r>
      <w:r w:rsidR="003153EB" w:rsidRPr="00E12890">
        <w:rPr>
          <w:rFonts w:ascii="Amiri" w:hAnsi="Amiri" w:cs="Amiri"/>
          <w:sz w:val="34"/>
          <w:szCs w:val="34"/>
          <w:shd w:val="clear" w:color="auto" w:fill="auto"/>
          <w:rtl/>
        </w:rPr>
        <w:t>(</w:t>
      </w:r>
      <w:r w:rsidR="007F5FFC" w:rsidRPr="00E12890">
        <w:rPr>
          <w:rFonts w:ascii="Amiri" w:hAnsi="Amiri" w:cs="Amiri"/>
          <w:sz w:val="34"/>
          <w:szCs w:val="34"/>
          <w:shd w:val="clear" w:color="auto" w:fill="auto"/>
          <w:rtl/>
        </w:rPr>
        <w:t xml:space="preserve">اللهمَّ إني عبدُك ابنُ </w:t>
      </w:r>
      <w:r w:rsidR="00275FAC" w:rsidRPr="00E12890">
        <w:rPr>
          <w:rFonts w:ascii="Amiri" w:hAnsi="Amiri" w:cs="Amiri"/>
          <w:sz w:val="34"/>
          <w:szCs w:val="34"/>
          <w:shd w:val="clear" w:color="auto" w:fill="auto"/>
          <w:rtl/>
        </w:rPr>
        <w:t>عبدِك ابنُ أمَتِك ناصيَتي</w:t>
      </w:r>
      <w:r w:rsidR="007F5FFC" w:rsidRPr="00E12890">
        <w:rPr>
          <w:rFonts w:ascii="Amiri" w:hAnsi="Amiri" w:cs="Amiri"/>
          <w:sz w:val="34"/>
          <w:szCs w:val="34"/>
          <w:shd w:val="clear" w:color="auto" w:fill="auto"/>
          <w:rtl/>
        </w:rPr>
        <w:t xml:space="preserve"> </w:t>
      </w:r>
      <w:r w:rsidR="00275FAC" w:rsidRPr="00E12890">
        <w:rPr>
          <w:rFonts w:ascii="Amiri" w:hAnsi="Amiri" w:cs="Amiri"/>
          <w:sz w:val="34"/>
          <w:szCs w:val="34"/>
          <w:shd w:val="clear" w:color="auto" w:fill="auto"/>
          <w:rtl/>
        </w:rPr>
        <w:t>بيدِك ماضٍ فيَّ حُكمُك عَدْلٌ فيَّ قضاؤُك</w:t>
      </w:r>
      <w:r w:rsidR="00E55413" w:rsidRPr="00E12890">
        <w:rPr>
          <w:rFonts w:ascii="Amiri" w:hAnsi="Amiri" w:cs="Amiri"/>
          <w:sz w:val="34"/>
          <w:szCs w:val="34"/>
          <w:shd w:val="clear" w:color="auto" w:fill="auto"/>
          <w:rtl/>
        </w:rPr>
        <w:t>)</w:t>
      </w:r>
      <w:r w:rsidR="00275FAC" w:rsidRPr="00E12890">
        <w:rPr>
          <w:rFonts w:ascii="Amiri" w:hAnsi="Amiri" w:cs="Amiri"/>
          <w:sz w:val="34"/>
          <w:szCs w:val="34"/>
          <w:shd w:val="clear" w:color="auto" w:fill="auto"/>
          <w:rtl/>
        </w:rPr>
        <w:t xml:space="preserve"> (</w:t>
      </w:r>
      <w:r w:rsidR="00275FAC" w:rsidRPr="00E12890">
        <w:rPr>
          <w:rStyle w:val="a5"/>
          <w:rFonts w:ascii="Amiri" w:hAnsi="Amiri" w:cs="Amiri"/>
          <w:sz w:val="34"/>
          <w:szCs w:val="34"/>
          <w:shd w:val="clear" w:color="auto" w:fill="auto"/>
          <w:rtl/>
        </w:rPr>
        <w:footnoteReference w:id="96"/>
      </w:r>
      <w:r w:rsidR="00275FAC" w:rsidRPr="00E12890">
        <w:rPr>
          <w:rFonts w:ascii="Amiri" w:hAnsi="Amiri" w:cs="Amiri"/>
          <w:sz w:val="34"/>
          <w:szCs w:val="34"/>
          <w:shd w:val="clear" w:color="auto" w:fill="auto"/>
          <w:rtl/>
        </w:rPr>
        <w:t>)</w:t>
      </w:r>
      <w:r w:rsidR="003153EB" w:rsidRPr="00E12890">
        <w:rPr>
          <w:rFonts w:ascii="Amiri" w:hAnsi="Amiri" w:cs="Amiri"/>
          <w:sz w:val="34"/>
          <w:szCs w:val="34"/>
          <w:shd w:val="clear" w:color="auto" w:fill="auto"/>
          <w:rtl/>
        </w:rPr>
        <w:t>". (</w:t>
      </w:r>
      <w:r w:rsidR="003153EB" w:rsidRPr="00E12890">
        <w:rPr>
          <w:rStyle w:val="a5"/>
          <w:rFonts w:ascii="Amiri" w:hAnsi="Amiri" w:cs="Amiri"/>
          <w:sz w:val="34"/>
          <w:szCs w:val="34"/>
          <w:shd w:val="clear" w:color="auto" w:fill="auto"/>
          <w:rtl/>
        </w:rPr>
        <w:footnoteReference w:id="97"/>
      </w:r>
      <w:r w:rsidR="003153EB" w:rsidRPr="00E12890">
        <w:rPr>
          <w:rFonts w:ascii="Amiri" w:hAnsi="Amiri" w:cs="Amiri"/>
          <w:sz w:val="34"/>
          <w:szCs w:val="34"/>
          <w:shd w:val="clear" w:color="auto" w:fill="auto"/>
          <w:rtl/>
        </w:rPr>
        <w:t>)</w:t>
      </w:r>
    </w:p>
    <w:p w14:paraId="084876D8" w14:textId="77777777" w:rsidR="00FC499D" w:rsidRDefault="00FC499D">
      <w:pPr>
        <w:bidi w:val="0"/>
        <w:rPr>
          <w:rFonts w:ascii="Amiri" w:eastAsia="Calibri" w:hAnsi="Amiri" w:cs="Amiri"/>
          <w:sz w:val="34"/>
          <w:szCs w:val="34"/>
        </w:rPr>
      </w:pPr>
      <w:r>
        <w:rPr>
          <w:rFonts w:ascii="Amiri" w:hAnsi="Amiri" w:cs="Amiri"/>
          <w:sz w:val="34"/>
          <w:szCs w:val="34"/>
          <w:rtl/>
        </w:rPr>
        <w:br w:type="page"/>
      </w:r>
    </w:p>
    <w:p w14:paraId="4BD157E7" w14:textId="77777777" w:rsidR="006C7A90" w:rsidRPr="00FC499D" w:rsidRDefault="00326BA8" w:rsidP="00FC499D">
      <w:pPr>
        <w:pStyle w:val="2"/>
        <w:rPr>
          <w:color w:val="548DD4" w:themeColor="text2" w:themeTint="99"/>
          <w:rtl/>
        </w:rPr>
      </w:pPr>
      <w:bookmarkStart w:id="37" w:name="_Toc160532409"/>
      <w:r w:rsidRPr="00FC499D">
        <w:rPr>
          <w:color w:val="548DD4" w:themeColor="text2" w:themeTint="99"/>
          <w:rtl/>
        </w:rPr>
        <w:lastRenderedPageBreak/>
        <w:t>4</w:t>
      </w:r>
      <w:r w:rsidR="008A13BD" w:rsidRPr="00FC499D">
        <w:rPr>
          <w:color w:val="548DD4" w:themeColor="text2" w:themeTint="99"/>
          <w:rtl/>
        </w:rPr>
        <w:t>-</w:t>
      </w:r>
      <w:r w:rsidR="006C7A90" w:rsidRPr="00FC499D">
        <w:rPr>
          <w:color w:val="548DD4" w:themeColor="text2" w:themeTint="99"/>
          <w:rtl/>
        </w:rPr>
        <w:t xml:space="preserve"> تحقق تعظيم الله وإجلاله</w:t>
      </w:r>
      <w:r w:rsidR="0003237C" w:rsidRPr="00FC499D">
        <w:rPr>
          <w:color w:val="548DD4" w:themeColor="text2" w:themeTint="99"/>
          <w:rtl/>
        </w:rPr>
        <w:t xml:space="preserve"> وهيبته وخشيته</w:t>
      </w:r>
      <w:r w:rsidR="006C7A90" w:rsidRPr="00FC499D">
        <w:rPr>
          <w:color w:val="548DD4" w:themeColor="text2" w:themeTint="99"/>
          <w:rtl/>
        </w:rPr>
        <w:t xml:space="preserve"> في نفس المؤمن</w:t>
      </w:r>
      <w:bookmarkEnd w:id="37"/>
      <w:r w:rsidR="008A13BD" w:rsidRPr="00FC499D">
        <w:rPr>
          <w:color w:val="548DD4" w:themeColor="text2" w:themeTint="99"/>
          <w:rtl/>
        </w:rPr>
        <w:t xml:space="preserve"> </w:t>
      </w:r>
    </w:p>
    <w:p w14:paraId="392607BE" w14:textId="77777777" w:rsidR="008757C8" w:rsidRPr="00E12890" w:rsidRDefault="00381EF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وإن من </w:t>
      </w:r>
      <w:r w:rsidR="007E1AEB"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 xml:space="preserve"> ثمرات الإيمان بأسماء الله وصفاته:</w:t>
      </w:r>
      <w:r w:rsidR="008A13BD" w:rsidRPr="00E12890">
        <w:rPr>
          <w:rFonts w:ascii="Amiri" w:hAnsi="Amiri" w:cs="Amiri"/>
          <w:sz w:val="34"/>
          <w:szCs w:val="34"/>
          <w:shd w:val="clear" w:color="auto" w:fill="auto"/>
          <w:rtl/>
        </w:rPr>
        <w:t xml:space="preserve"> تحقق تعظيم الله وإجلاله</w:t>
      </w:r>
      <w:r w:rsidR="0003237C" w:rsidRPr="00E12890">
        <w:rPr>
          <w:rFonts w:ascii="Amiri" w:hAnsi="Amiri" w:cs="Amiri"/>
          <w:sz w:val="34"/>
          <w:szCs w:val="34"/>
          <w:shd w:val="clear" w:color="auto" w:fill="auto"/>
          <w:rtl/>
        </w:rPr>
        <w:t xml:space="preserve"> وهيبته وخشيته</w:t>
      </w:r>
      <w:r w:rsidR="008A13BD" w:rsidRPr="00E12890">
        <w:rPr>
          <w:rFonts w:ascii="Amiri" w:hAnsi="Amiri" w:cs="Amiri"/>
          <w:sz w:val="34"/>
          <w:szCs w:val="34"/>
          <w:shd w:val="clear" w:color="auto" w:fill="auto"/>
          <w:rtl/>
        </w:rPr>
        <w:t xml:space="preserve"> في نفس المؤمن الذي يصف ربه بكل كمال وصف به نفسه في كتابه</w:t>
      </w:r>
      <w:r w:rsidR="005B214A" w:rsidRPr="00E12890">
        <w:rPr>
          <w:rFonts w:ascii="Amiri" w:hAnsi="Amiri" w:cs="Amiri"/>
          <w:sz w:val="34"/>
          <w:szCs w:val="34"/>
          <w:shd w:val="clear" w:color="auto" w:fill="auto"/>
          <w:rtl/>
        </w:rPr>
        <w:t>،</w:t>
      </w:r>
      <w:r w:rsidR="008A13BD" w:rsidRPr="00E12890">
        <w:rPr>
          <w:rFonts w:ascii="Amiri" w:hAnsi="Amiri" w:cs="Amiri"/>
          <w:sz w:val="34"/>
          <w:szCs w:val="34"/>
          <w:shd w:val="clear" w:color="auto" w:fill="auto"/>
          <w:rtl/>
        </w:rPr>
        <w:t xml:space="preserve"> ووصفه به رسوله - صلى الله عليه وسلم </w:t>
      </w:r>
      <w:r w:rsidR="00E55413" w:rsidRPr="00E12890">
        <w:rPr>
          <w:rFonts w:ascii="Amiri" w:hAnsi="Amiri" w:cs="Amiri"/>
          <w:sz w:val="34"/>
          <w:szCs w:val="34"/>
          <w:shd w:val="clear" w:color="auto" w:fill="auto"/>
          <w:rtl/>
        </w:rPr>
        <w:t xml:space="preserve">- </w:t>
      </w:r>
      <w:r w:rsidR="008A13BD" w:rsidRPr="00E12890">
        <w:rPr>
          <w:rFonts w:ascii="Amiri" w:hAnsi="Amiri" w:cs="Amiri"/>
          <w:sz w:val="34"/>
          <w:szCs w:val="34"/>
          <w:shd w:val="clear" w:color="auto" w:fill="auto"/>
          <w:rtl/>
        </w:rPr>
        <w:t xml:space="preserve">في سنته الصحيحة الثابتة عنه، </w:t>
      </w:r>
      <w:r w:rsidR="005B214A" w:rsidRPr="00E12890">
        <w:rPr>
          <w:rFonts w:ascii="Amiri" w:hAnsi="Amiri" w:cs="Amiri"/>
          <w:sz w:val="34"/>
          <w:szCs w:val="34"/>
          <w:shd w:val="clear" w:color="auto" w:fill="auto"/>
          <w:rtl/>
        </w:rPr>
        <w:t xml:space="preserve">والذيِ ينزه خالقه </w:t>
      </w:r>
      <w:r w:rsidR="008A13BD" w:rsidRPr="00E12890">
        <w:rPr>
          <w:rFonts w:ascii="Amiri" w:hAnsi="Amiri" w:cs="Amiri"/>
          <w:sz w:val="34"/>
          <w:szCs w:val="34"/>
          <w:shd w:val="clear" w:color="auto" w:fill="auto"/>
          <w:rtl/>
        </w:rPr>
        <w:t>عن النقائص</w:t>
      </w:r>
      <w:r w:rsidR="005B214A" w:rsidRPr="00E12890">
        <w:rPr>
          <w:rFonts w:ascii="Amiri" w:hAnsi="Amiri" w:cs="Amiri"/>
          <w:sz w:val="34"/>
          <w:szCs w:val="34"/>
          <w:shd w:val="clear" w:color="auto" w:fill="auto"/>
          <w:rtl/>
        </w:rPr>
        <w:t xml:space="preserve"> وينفي عن ذاته العلية مماثلة صفاته بصفات المخلوقين.</w:t>
      </w:r>
    </w:p>
    <w:p w14:paraId="0303E12A" w14:textId="77777777" w:rsidR="00223804" w:rsidRPr="00E12890" w:rsidRDefault="00830AE2"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وإن معرفة الله بأسماء الله وصفاته من أعظم الأسباب التي يتحقق بها تعظيم العبد ربه وخوفه ومراقبته لربه في خلوته وجلوته، وفي </w:t>
      </w:r>
      <w:r w:rsidR="0047314A" w:rsidRPr="00E12890">
        <w:rPr>
          <w:rFonts w:ascii="Amiri" w:hAnsi="Amiri" w:cs="Amiri"/>
          <w:sz w:val="34"/>
          <w:szCs w:val="34"/>
          <w:shd w:val="clear" w:color="auto" w:fill="auto"/>
          <w:rtl/>
        </w:rPr>
        <w:t>إ</w:t>
      </w:r>
      <w:r w:rsidRPr="00E12890">
        <w:rPr>
          <w:rFonts w:ascii="Amiri" w:hAnsi="Amiri" w:cs="Amiri"/>
          <w:sz w:val="34"/>
          <w:szCs w:val="34"/>
          <w:shd w:val="clear" w:color="auto" w:fill="auto"/>
          <w:rtl/>
        </w:rPr>
        <w:t xml:space="preserve">سراره وإعلانه، </w:t>
      </w:r>
      <w:r w:rsidR="00223804" w:rsidRPr="00E12890">
        <w:rPr>
          <w:rFonts w:ascii="Amiri" w:hAnsi="Amiri" w:cs="Amiri"/>
          <w:sz w:val="34"/>
          <w:szCs w:val="34"/>
          <w:shd w:val="clear" w:color="auto" w:fill="auto"/>
          <w:rtl/>
        </w:rPr>
        <w:t>فتزجره وتردعه عن الولوج في المعاصي، لأن النفس أم</w:t>
      </w:r>
      <w:r w:rsidR="0047314A" w:rsidRPr="00E12890">
        <w:rPr>
          <w:rFonts w:ascii="Amiri" w:hAnsi="Amiri" w:cs="Amiri"/>
          <w:sz w:val="34"/>
          <w:szCs w:val="34"/>
          <w:shd w:val="clear" w:color="auto" w:fill="auto"/>
          <w:rtl/>
        </w:rPr>
        <w:t>ا</w:t>
      </w:r>
      <w:r w:rsidR="00223804" w:rsidRPr="00E12890">
        <w:rPr>
          <w:rFonts w:ascii="Amiri" w:hAnsi="Amiri" w:cs="Amiri"/>
          <w:sz w:val="34"/>
          <w:szCs w:val="34"/>
          <w:shd w:val="clear" w:color="auto" w:fill="auto"/>
          <w:rtl/>
        </w:rPr>
        <w:t xml:space="preserve">رة بالسوء إلا ما رحم ربي، </w:t>
      </w:r>
      <w:r w:rsidR="0047314A" w:rsidRPr="00E12890">
        <w:rPr>
          <w:rFonts w:ascii="Amiri" w:hAnsi="Amiri" w:cs="Amiri"/>
          <w:sz w:val="34"/>
          <w:szCs w:val="34"/>
          <w:shd w:val="clear" w:color="auto" w:fill="auto"/>
          <w:rtl/>
        </w:rPr>
        <w:t>ف</w:t>
      </w:r>
      <w:r w:rsidR="00223804" w:rsidRPr="00E12890">
        <w:rPr>
          <w:rFonts w:ascii="Amiri" w:hAnsi="Amiri" w:cs="Amiri"/>
          <w:sz w:val="34"/>
          <w:szCs w:val="34"/>
          <w:shd w:val="clear" w:color="auto" w:fill="auto"/>
          <w:rtl/>
        </w:rPr>
        <w:t xml:space="preserve">حين تأمر النفس صاحبها بالسوء فتذكر رؤية الله وسمعه، فتستحضر عظمته وخشيته وتستحي من أن يراها أو يسمعها ويطلع عليها وهي تعصيه، فتستحي منه - سبحانه - وتنزجر عن اقتراف ما يبغضه </w:t>
      </w:r>
      <w:proofErr w:type="spellStart"/>
      <w:r w:rsidR="00223804" w:rsidRPr="00E12890">
        <w:rPr>
          <w:rFonts w:ascii="Amiri" w:hAnsi="Amiri" w:cs="Amiri"/>
          <w:sz w:val="34"/>
          <w:szCs w:val="34"/>
          <w:shd w:val="clear" w:color="auto" w:fill="auto"/>
          <w:rtl/>
        </w:rPr>
        <w:t>ويأباه</w:t>
      </w:r>
      <w:proofErr w:type="spellEnd"/>
      <w:r w:rsidR="00223804" w:rsidRPr="00E12890">
        <w:rPr>
          <w:rFonts w:ascii="Amiri" w:hAnsi="Amiri" w:cs="Amiri"/>
          <w:sz w:val="34"/>
          <w:szCs w:val="34"/>
          <w:shd w:val="clear" w:color="auto" w:fill="auto"/>
          <w:rtl/>
        </w:rPr>
        <w:t xml:space="preserve"> وتلزم جانب طاعته ورضاه.</w:t>
      </w:r>
    </w:p>
    <w:p w14:paraId="46E1B344" w14:textId="77777777" w:rsidR="00830AE2" w:rsidRPr="00E12890" w:rsidRDefault="00830AE2"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وهي</w:t>
      </w:r>
      <w:r w:rsidR="00223804" w:rsidRPr="00E12890">
        <w:rPr>
          <w:rFonts w:ascii="Amiri" w:hAnsi="Amiri" w:cs="Amiri"/>
          <w:sz w:val="34"/>
          <w:szCs w:val="34"/>
          <w:shd w:val="clear" w:color="auto" w:fill="auto"/>
          <w:rtl/>
        </w:rPr>
        <w:t xml:space="preserve"> - كذلك -</w:t>
      </w:r>
      <w:r w:rsidRPr="00E12890">
        <w:rPr>
          <w:rFonts w:ascii="Amiri" w:hAnsi="Amiri" w:cs="Amiri"/>
          <w:sz w:val="34"/>
          <w:szCs w:val="34"/>
          <w:shd w:val="clear" w:color="auto" w:fill="auto"/>
          <w:rtl/>
        </w:rPr>
        <w:t xml:space="preserve"> من الأسباب الجالبة لمراقبة العبد لأعماله وخطرات نفسه الأمارة بالسوء</w:t>
      </w:r>
      <w:r w:rsidR="001610A5"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فتدفع عنه وساوس النفس وخلجات الشيطان</w:t>
      </w:r>
      <w:r w:rsidR="001610A5"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فيحفظه الله بها ويدفع عنه بها ما يفسد عليه قلبه </w:t>
      </w:r>
      <w:r w:rsidR="001610A5" w:rsidRPr="00E12890">
        <w:rPr>
          <w:rFonts w:ascii="Amiri" w:hAnsi="Amiri" w:cs="Amiri"/>
          <w:sz w:val="34"/>
          <w:szCs w:val="34"/>
          <w:shd w:val="clear" w:color="auto" w:fill="auto"/>
          <w:rtl/>
        </w:rPr>
        <w:t xml:space="preserve">ويقطعه عن الوصول إلى مراقي الصعود في مدارج العبودية. </w:t>
      </w:r>
    </w:p>
    <w:p w14:paraId="5BA71B95" w14:textId="77777777" w:rsidR="0003237C" w:rsidRPr="00E12890" w:rsidRDefault="0003237C"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قال ابن </w:t>
      </w:r>
      <w:proofErr w:type="gramStart"/>
      <w:r w:rsidRPr="00E12890">
        <w:rPr>
          <w:rFonts w:ascii="Amiri" w:hAnsi="Amiri" w:cs="Amiri"/>
          <w:b/>
          <w:bCs/>
          <w:sz w:val="34"/>
          <w:szCs w:val="34"/>
          <w:shd w:val="clear" w:color="auto" w:fill="auto"/>
          <w:rtl/>
        </w:rPr>
        <w:t>القيم</w:t>
      </w:r>
      <w:r w:rsidR="00B65E8D" w:rsidRPr="00E12890">
        <w:rPr>
          <w:rFonts w:ascii="Amiri" w:hAnsi="Amiri" w:cs="Amiri"/>
          <w:color w:val="000000"/>
          <w:sz w:val="34"/>
          <w:szCs w:val="34"/>
          <w:shd w:val="clear" w:color="auto" w:fill="auto"/>
          <w:rtl/>
        </w:rPr>
        <w:t>(</w:t>
      </w:r>
      <w:proofErr w:type="gramEnd"/>
      <w:r w:rsidR="00B65E8D" w:rsidRPr="00E12890">
        <w:rPr>
          <w:rFonts w:ascii="Amiri" w:hAnsi="Amiri" w:cs="Amiri"/>
          <w:color w:val="000000"/>
          <w:sz w:val="34"/>
          <w:szCs w:val="34"/>
          <w:shd w:val="clear" w:color="auto" w:fill="auto"/>
          <w:rtl/>
        </w:rPr>
        <w:t>ت: 751هـ)</w:t>
      </w:r>
      <w:r w:rsidR="00B65E8D" w:rsidRPr="00E12890">
        <w:rPr>
          <w:rFonts w:ascii="Amiri" w:hAnsi="Amiri" w:cs="Amiri"/>
          <w:b/>
          <w:bCs/>
          <w:color w:val="000000"/>
          <w:sz w:val="34"/>
          <w:szCs w:val="34"/>
          <w:shd w:val="clear" w:color="auto" w:fill="auto"/>
          <w:rtl/>
        </w:rPr>
        <w:t xml:space="preserve"> - رحمه الله-:</w:t>
      </w:r>
    </w:p>
    <w:p w14:paraId="34DA18D8" w14:textId="77777777" w:rsidR="0003237C" w:rsidRPr="00E12890" w:rsidRDefault="0003237C"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xml:space="preserve"> " كلَّما ازدادت معرفةُ العبد بربِّه ازدادتْ هيبتُه له وخشيتُه إيَّاه، كما قال الله تعالى</w:t>
      </w:r>
      <w:proofErr w:type="gramStart"/>
      <w:r w:rsidRPr="00E12890">
        <w:rPr>
          <w:rFonts w:ascii="Amiri" w:hAnsi="Amiri" w:cs="Amiri"/>
          <w:sz w:val="34"/>
          <w:szCs w:val="34"/>
          <w:shd w:val="clear" w:color="auto" w:fill="auto"/>
        </w:rPr>
        <w:t xml:space="preserve">: </w:t>
      </w:r>
      <w:r w:rsidR="00B65E8D" w:rsidRPr="00E12890">
        <w:rPr>
          <w:rFonts w:ascii="Amiri" w:eastAsia="Times New Roman" w:hAnsi="Amiri" w:cs="Amiri"/>
          <w:b/>
          <w:bCs/>
          <w:sz w:val="34"/>
          <w:szCs w:val="34"/>
          <w:shd w:val="clear" w:color="auto" w:fill="auto"/>
          <w:rtl/>
        </w:rPr>
        <w:t>﴿</w:t>
      </w:r>
      <w:proofErr w:type="gramEnd"/>
      <w:r w:rsidR="00B65E8D" w:rsidRPr="00E12890">
        <w:rPr>
          <w:rFonts w:ascii="Amiri" w:hAnsi="Amiri" w:cs="Amiri"/>
          <w:color w:val="4D5156"/>
          <w:sz w:val="34"/>
          <w:szCs w:val="34"/>
          <w:shd w:val="clear" w:color="auto" w:fill="auto"/>
        </w:rPr>
        <w:t> </w:t>
      </w:r>
      <w:r w:rsidR="00B65E8D" w:rsidRPr="00E12890">
        <w:rPr>
          <w:rFonts w:ascii="Amiri" w:hAnsi="Amiri" w:cs="Amiri"/>
          <w:b/>
          <w:bCs/>
          <w:sz w:val="34"/>
          <w:szCs w:val="34"/>
          <w:shd w:val="clear" w:color="auto" w:fill="auto"/>
          <w:rtl/>
        </w:rPr>
        <w:t>إِنَّمَا يَخْشَى اللَّهَ مِنْ عِبَادِهِ الْعُلَمَاءُ</w:t>
      </w:r>
      <w:r w:rsidR="00B65E8D" w:rsidRPr="00E12890">
        <w:rPr>
          <w:rFonts w:ascii="Amiri" w:eastAsia="Times New Roman" w:hAnsi="Amiri" w:cs="Amiri"/>
          <w:b/>
          <w:bCs/>
          <w:sz w:val="34"/>
          <w:szCs w:val="34"/>
          <w:shd w:val="clear" w:color="auto" w:fill="auto"/>
          <w:rtl/>
        </w:rPr>
        <w:t xml:space="preserve"> ﴾</w:t>
      </w:r>
      <w:r w:rsidR="00B65E8D"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(فاطر: 28)؛ أي: العلماء </w:t>
      </w:r>
      <w:r w:rsidRPr="00E12890">
        <w:rPr>
          <w:rFonts w:ascii="Amiri" w:hAnsi="Amiri" w:cs="Amiri"/>
          <w:sz w:val="34"/>
          <w:szCs w:val="34"/>
          <w:shd w:val="clear" w:color="auto" w:fill="auto"/>
          <w:rtl/>
        </w:rPr>
        <w:lastRenderedPageBreak/>
        <w:t xml:space="preserve">به، وقال النبيُّ </w:t>
      </w:r>
      <w:r w:rsidR="00B65E8D" w:rsidRPr="00E12890">
        <w:rPr>
          <w:rFonts w:ascii="Amiri" w:hAnsi="Amiri" w:cs="Amiri"/>
          <w:sz w:val="34"/>
          <w:szCs w:val="34"/>
          <w:shd w:val="clear" w:color="auto" w:fill="auto"/>
          <w:rtl/>
        </w:rPr>
        <w:t>- ص</w:t>
      </w:r>
      <w:r w:rsidRPr="00E12890">
        <w:rPr>
          <w:rFonts w:ascii="Amiri" w:hAnsi="Amiri" w:cs="Amiri"/>
          <w:sz w:val="34"/>
          <w:szCs w:val="34"/>
          <w:shd w:val="clear" w:color="auto" w:fill="auto"/>
          <w:rtl/>
        </w:rPr>
        <w:t>لى الله عليه وسلم</w:t>
      </w:r>
      <w:r w:rsidR="00B65E8D"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((أنا أعرَفُكم بالله وأشدُّكم له خشية(</w:t>
      </w:r>
      <w:r w:rsidRPr="00E12890">
        <w:rPr>
          <w:rStyle w:val="a5"/>
          <w:rFonts w:ascii="Amiri" w:hAnsi="Amiri" w:cs="Amiri"/>
          <w:sz w:val="34"/>
          <w:szCs w:val="34"/>
          <w:shd w:val="clear" w:color="auto" w:fill="auto"/>
          <w:rtl/>
        </w:rPr>
        <w:footnoteReference w:id="98"/>
      </w:r>
      <w:r w:rsidRPr="00E12890">
        <w:rPr>
          <w:rFonts w:ascii="Amiri" w:hAnsi="Amiri" w:cs="Amiri"/>
          <w:sz w:val="34"/>
          <w:szCs w:val="34"/>
          <w:shd w:val="clear" w:color="auto" w:fill="auto"/>
          <w:rtl/>
        </w:rPr>
        <w:t>))" (</w:t>
      </w:r>
      <w:r w:rsidRPr="00E12890">
        <w:rPr>
          <w:rStyle w:val="a5"/>
          <w:rFonts w:ascii="Amiri" w:hAnsi="Amiri" w:cs="Amiri"/>
          <w:sz w:val="34"/>
          <w:szCs w:val="34"/>
          <w:shd w:val="clear" w:color="auto" w:fill="auto"/>
          <w:rtl/>
        </w:rPr>
        <w:footnoteReference w:id="99"/>
      </w:r>
      <w:r w:rsidRPr="00E12890">
        <w:rPr>
          <w:rFonts w:ascii="Amiri" w:hAnsi="Amiri" w:cs="Amiri"/>
          <w:sz w:val="34"/>
          <w:szCs w:val="34"/>
          <w:shd w:val="clear" w:color="auto" w:fill="auto"/>
          <w:rtl/>
        </w:rPr>
        <w:t>)</w:t>
      </w:r>
    </w:p>
    <w:p w14:paraId="2DF7D7A8" w14:textId="77777777" w:rsidR="0003237C" w:rsidRPr="00E12890" w:rsidRDefault="0003237C" w:rsidP="004B4371">
      <w:pPr>
        <w:pStyle w:val="a3"/>
        <w:spacing w:before="40" w:after="40" w:line="240" w:lineRule="auto"/>
        <w:ind w:firstLine="397"/>
        <w:jc w:val="both"/>
        <w:rPr>
          <w:rFonts w:ascii="Amiri" w:hAnsi="Amiri" w:cs="Amiri"/>
          <w:b/>
          <w:bCs/>
          <w:color w:val="000000"/>
          <w:sz w:val="34"/>
          <w:szCs w:val="34"/>
          <w:shd w:val="clear" w:color="auto" w:fill="auto"/>
          <w:rtl/>
        </w:rPr>
      </w:pPr>
      <w:r w:rsidRPr="00E12890">
        <w:rPr>
          <w:rFonts w:ascii="Amiri" w:hAnsi="Amiri" w:cs="Amiri"/>
          <w:b/>
          <w:bCs/>
          <w:color w:val="000000"/>
          <w:sz w:val="34"/>
          <w:szCs w:val="34"/>
          <w:shd w:val="clear" w:color="auto" w:fill="auto"/>
          <w:rtl/>
        </w:rPr>
        <w:t xml:space="preserve">قال ابن </w:t>
      </w:r>
      <w:proofErr w:type="gramStart"/>
      <w:r w:rsidRPr="00E12890">
        <w:rPr>
          <w:rFonts w:ascii="Amiri" w:hAnsi="Amiri" w:cs="Amiri"/>
          <w:b/>
          <w:bCs/>
          <w:color w:val="000000"/>
          <w:sz w:val="34"/>
          <w:szCs w:val="34"/>
          <w:shd w:val="clear" w:color="auto" w:fill="auto"/>
          <w:rtl/>
        </w:rPr>
        <w:t>كثير</w:t>
      </w:r>
      <w:r w:rsidR="00B65E8D" w:rsidRPr="00E12890">
        <w:rPr>
          <w:rFonts w:ascii="Amiri" w:hAnsi="Amiri" w:cs="Amiri"/>
          <w:color w:val="000000"/>
          <w:sz w:val="34"/>
          <w:szCs w:val="34"/>
          <w:shd w:val="clear" w:color="auto" w:fill="auto"/>
          <w:rtl/>
        </w:rPr>
        <w:t>(</w:t>
      </w:r>
      <w:proofErr w:type="gramEnd"/>
      <w:r w:rsidR="00B65E8D" w:rsidRPr="00E12890">
        <w:rPr>
          <w:rFonts w:ascii="Amiri" w:hAnsi="Amiri" w:cs="Amiri"/>
          <w:color w:val="000000"/>
          <w:sz w:val="34"/>
          <w:szCs w:val="34"/>
          <w:shd w:val="clear" w:color="auto" w:fill="auto"/>
          <w:rtl/>
        </w:rPr>
        <w:t>ت: 744هـ)</w:t>
      </w:r>
      <w:r w:rsidR="00B65E8D" w:rsidRPr="00E12890">
        <w:rPr>
          <w:rFonts w:ascii="Amiri" w:hAnsi="Amiri" w:cs="Amiri"/>
          <w:b/>
          <w:bCs/>
          <w:color w:val="000000"/>
          <w:sz w:val="34"/>
          <w:szCs w:val="34"/>
          <w:shd w:val="clear" w:color="auto" w:fill="auto"/>
          <w:rtl/>
        </w:rPr>
        <w:t xml:space="preserve"> - رحمه الله-:</w:t>
      </w:r>
    </w:p>
    <w:p w14:paraId="181922EC" w14:textId="77777777" w:rsidR="0003237C" w:rsidRPr="00E12890" w:rsidRDefault="0003237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color w:val="000000"/>
          <w:sz w:val="34"/>
          <w:szCs w:val="34"/>
          <w:shd w:val="clear" w:color="auto" w:fill="auto"/>
          <w:rtl/>
        </w:rPr>
        <w:t xml:space="preserve"> "</w:t>
      </w:r>
      <w:r w:rsidR="00326BA8" w:rsidRPr="00E12890">
        <w:rPr>
          <w:rFonts w:ascii="Amiri" w:hAnsi="Amiri" w:cs="Amiri"/>
          <w:color w:val="000000"/>
          <w:sz w:val="34"/>
          <w:szCs w:val="34"/>
          <w:shd w:val="clear" w:color="auto" w:fill="auto"/>
          <w:rtl/>
        </w:rPr>
        <w:t xml:space="preserve"> </w:t>
      </w:r>
      <w:r w:rsidRPr="00E12890">
        <w:rPr>
          <w:rFonts w:ascii="Amiri" w:hAnsi="Amiri" w:cs="Amiri"/>
          <w:color w:val="000000"/>
          <w:sz w:val="34"/>
          <w:szCs w:val="34"/>
          <w:shd w:val="clear" w:color="auto" w:fill="auto"/>
          <w:rtl/>
        </w:rPr>
        <w:t>إنَّما يخشاه حقَّ خشيته العلماءُ العارِفون به؛ لأنَّه كلما كانت المعرفة للعظيم القديرِ العليم الموصوفِ بصفات الكمال المنعوتِ بالأسماء الحسنى كلما كانت المعرفة به أتمَّ والعلم به أكمل - كانت الخشيةُ له أعظم وأكثر " (</w:t>
      </w:r>
      <w:r w:rsidRPr="00E12890">
        <w:rPr>
          <w:rStyle w:val="a5"/>
          <w:rFonts w:ascii="Amiri" w:hAnsi="Amiri" w:cs="Amiri"/>
          <w:color w:val="000000"/>
          <w:sz w:val="34"/>
          <w:szCs w:val="34"/>
          <w:shd w:val="clear" w:color="auto" w:fill="auto"/>
          <w:rtl/>
        </w:rPr>
        <w:footnoteReference w:id="100"/>
      </w:r>
      <w:r w:rsidRPr="00E12890">
        <w:rPr>
          <w:rFonts w:ascii="Amiri" w:hAnsi="Amiri" w:cs="Amiri"/>
          <w:color w:val="000000"/>
          <w:sz w:val="34"/>
          <w:szCs w:val="34"/>
          <w:shd w:val="clear" w:color="auto" w:fill="auto"/>
          <w:rtl/>
        </w:rPr>
        <w:t>)</w:t>
      </w:r>
    </w:p>
    <w:p w14:paraId="175D77E0" w14:textId="77777777" w:rsidR="00764B6C" w:rsidRPr="00FC499D" w:rsidRDefault="00326BA8" w:rsidP="00FC499D">
      <w:pPr>
        <w:pStyle w:val="2"/>
        <w:rPr>
          <w:color w:val="548DD4" w:themeColor="text2" w:themeTint="99"/>
          <w:rtl/>
        </w:rPr>
      </w:pPr>
      <w:bookmarkStart w:id="38" w:name="_Toc160532410"/>
      <w:r w:rsidRPr="00FC499D">
        <w:rPr>
          <w:color w:val="548DD4" w:themeColor="text2" w:themeTint="99"/>
          <w:rtl/>
        </w:rPr>
        <w:t>5</w:t>
      </w:r>
      <w:r w:rsidR="007801F7" w:rsidRPr="00FC499D">
        <w:rPr>
          <w:color w:val="548DD4" w:themeColor="text2" w:themeTint="99"/>
          <w:rtl/>
        </w:rPr>
        <w:t>-</w:t>
      </w:r>
      <w:r w:rsidR="00696C2A" w:rsidRPr="00FC499D">
        <w:rPr>
          <w:color w:val="548DD4" w:themeColor="text2" w:themeTint="99"/>
          <w:rtl/>
        </w:rPr>
        <w:t xml:space="preserve"> </w:t>
      </w:r>
      <w:r w:rsidR="00764B6C" w:rsidRPr="00FC499D">
        <w:rPr>
          <w:color w:val="548DD4" w:themeColor="text2" w:themeTint="99"/>
          <w:rtl/>
        </w:rPr>
        <w:t>تحقيق كمال العبودية</w:t>
      </w:r>
      <w:bookmarkEnd w:id="38"/>
    </w:p>
    <w:p w14:paraId="77CC926E" w14:textId="77777777" w:rsidR="001610A5" w:rsidRPr="00E12890" w:rsidRDefault="00381EF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وإن من </w:t>
      </w:r>
      <w:r w:rsidR="0027527F"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 xml:space="preserve"> ثمرات الإيمان بأسماء الله وصفاته:</w:t>
      </w:r>
      <w:r w:rsidRPr="00E12890">
        <w:rPr>
          <w:rFonts w:ascii="Amiri" w:hAnsi="Amiri" w:cs="Amiri"/>
          <w:sz w:val="34"/>
          <w:szCs w:val="34"/>
          <w:shd w:val="clear" w:color="auto" w:fill="auto"/>
          <w:rtl/>
        </w:rPr>
        <w:t xml:space="preserve"> </w:t>
      </w:r>
      <w:r w:rsidR="00764B6C" w:rsidRPr="00E12890">
        <w:rPr>
          <w:rFonts w:ascii="Amiri" w:hAnsi="Amiri" w:cs="Amiri"/>
          <w:sz w:val="34"/>
          <w:szCs w:val="34"/>
          <w:shd w:val="clear" w:color="auto" w:fill="auto"/>
          <w:rtl/>
        </w:rPr>
        <w:t>معرف</w:t>
      </w:r>
      <w:r w:rsidR="00CD2CF2" w:rsidRPr="00E12890">
        <w:rPr>
          <w:rFonts w:ascii="Amiri" w:hAnsi="Amiri" w:cs="Amiri"/>
          <w:sz w:val="34"/>
          <w:szCs w:val="34"/>
          <w:shd w:val="clear" w:color="auto" w:fill="auto"/>
          <w:rtl/>
        </w:rPr>
        <w:t>تها ومعرفة</w:t>
      </w:r>
      <w:r w:rsidR="00764B6C" w:rsidRPr="00E12890">
        <w:rPr>
          <w:rFonts w:ascii="Amiri" w:hAnsi="Amiri" w:cs="Amiri"/>
          <w:sz w:val="34"/>
          <w:szCs w:val="34"/>
          <w:shd w:val="clear" w:color="auto" w:fill="auto"/>
          <w:rtl/>
        </w:rPr>
        <w:t xml:space="preserve"> ما دلت عليه من المعان</w:t>
      </w:r>
      <w:r w:rsidR="00CD2CF2" w:rsidRPr="00E12890">
        <w:rPr>
          <w:rFonts w:ascii="Amiri" w:hAnsi="Amiri" w:cs="Amiri"/>
          <w:sz w:val="34"/>
          <w:szCs w:val="34"/>
          <w:shd w:val="clear" w:color="auto" w:fill="auto"/>
          <w:rtl/>
        </w:rPr>
        <w:t>ي</w:t>
      </w:r>
      <w:r w:rsidR="00764B6C" w:rsidRPr="00E12890">
        <w:rPr>
          <w:rFonts w:ascii="Amiri" w:hAnsi="Amiri" w:cs="Amiri"/>
          <w:sz w:val="34"/>
          <w:szCs w:val="34"/>
          <w:shd w:val="clear" w:color="auto" w:fill="auto"/>
          <w:rtl/>
        </w:rPr>
        <w:t xml:space="preserve"> والعمل بمقتضاها</w:t>
      </w:r>
      <w:r w:rsidR="00CD2CF2" w:rsidRPr="00E12890">
        <w:rPr>
          <w:rFonts w:ascii="Amiri" w:hAnsi="Amiri" w:cs="Amiri"/>
          <w:sz w:val="34"/>
          <w:szCs w:val="34"/>
          <w:shd w:val="clear" w:color="auto" w:fill="auto"/>
          <w:rtl/>
        </w:rPr>
        <w:t>، وذلك يوصل العبد لتحقيق كمال العبودية، وذلك حين ي</w:t>
      </w:r>
      <w:r w:rsidR="00764B6C" w:rsidRPr="00E12890">
        <w:rPr>
          <w:rFonts w:ascii="Amiri" w:hAnsi="Amiri" w:cs="Amiri"/>
          <w:sz w:val="34"/>
          <w:szCs w:val="34"/>
          <w:shd w:val="clear" w:color="auto" w:fill="auto"/>
          <w:rtl/>
        </w:rPr>
        <w:t>تعبد لله تعالى ب</w:t>
      </w:r>
      <w:r w:rsidR="00CD2CF2" w:rsidRPr="00E12890">
        <w:rPr>
          <w:rFonts w:ascii="Amiri" w:hAnsi="Amiri" w:cs="Amiri"/>
          <w:sz w:val="34"/>
          <w:szCs w:val="34"/>
          <w:shd w:val="clear" w:color="auto" w:fill="auto"/>
          <w:rtl/>
        </w:rPr>
        <w:t>مقتضاها، ويعمل بما دلت عليه من المعاني</w:t>
      </w:r>
      <w:r w:rsidR="001610A5" w:rsidRPr="00E12890">
        <w:rPr>
          <w:rFonts w:ascii="Amiri" w:hAnsi="Amiri" w:cs="Amiri"/>
          <w:sz w:val="34"/>
          <w:szCs w:val="34"/>
          <w:shd w:val="clear" w:color="auto" w:fill="auto"/>
          <w:rtl/>
        </w:rPr>
        <w:t>.</w:t>
      </w:r>
      <w:r w:rsidR="001610A5" w:rsidRPr="00E12890">
        <w:rPr>
          <w:rFonts w:ascii="Amiri" w:hAnsi="Amiri" w:cs="Amiri"/>
          <w:sz w:val="34"/>
          <w:szCs w:val="34"/>
          <w:shd w:val="clear" w:color="auto" w:fill="auto"/>
        </w:rPr>
        <w:t> </w:t>
      </w:r>
    </w:p>
    <w:p w14:paraId="3729D0CA" w14:textId="77777777" w:rsidR="00FC499D" w:rsidRDefault="00393AD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ذلك لأن معرفة الله بأسماء الله وصفاته هي السبيل المؤدي إلى تحقيق الغاية التي خلق الله الخلق من أجلها.</w:t>
      </w:r>
    </w:p>
    <w:p w14:paraId="7E1A7FCA" w14:textId="5A3BB7C3" w:rsidR="00393ADE" w:rsidRPr="00E12890" w:rsidRDefault="00393AD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فمعرفة العبد ربه بأسماء الله وصفاته تأخذ بناصيته للبر والتقوى وتدفعه لتحقيق </w:t>
      </w:r>
      <w:r w:rsidR="00403B69" w:rsidRPr="00E12890">
        <w:rPr>
          <w:rFonts w:ascii="Amiri" w:hAnsi="Amiri" w:cs="Amiri"/>
          <w:sz w:val="34"/>
          <w:szCs w:val="34"/>
          <w:shd w:val="clear" w:color="auto" w:fill="auto"/>
          <w:rtl/>
        </w:rPr>
        <w:t xml:space="preserve">كمال </w:t>
      </w:r>
      <w:r w:rsidRPr="00E12890">
        <w:rPr>
          <w:rFonts w:ascii="Amiri" w:hAnsi="Amiri" w:cs="Amiri"/>
          <w:sz w:val="34"/>
          <w:szCs w:val="34"/>
          <w:shd w:val="clear" w:color="auto" w:fill="auto"/>
          <w:rtl/>
        </w:rPr>
        <w:t xml:space="preserve">العبودية التي خلق من أجلها، وتمنعه من إهمال حق الله عليه والتفريط في عبادته، وتعرفه نعمة الهداية إلى الصراط المستقيم، وترغبه في الاستزادة من معرفته بأسماء الله وصفاته ونعوت جلاله، فيزداد </w:t>
      </w:r>
      <w:r w:rsidR="00403B69" w:rsidRPr="00E12890">
        <w:rPr>
          <w:rFonts w:ascii="Amiri" w:hAnsi="Amiri" w:cs="Amiri"/>
          <w:sz w:val="34"/>
          <w:szCs w:val="34"/>
          <w:shd w:val="clear" w:color="auto" w:fill="auto"/>
          <w:rtl/>
        </w:rPr>
        <w:t xml:space="preserve">طلبًا للعلم بمعرفة محبوباته والسعي في مراضيه، والتجافي عما لا يحبه ولا يرتضيه، ويزداد </w:t>
      </w:r>
      <w:r w:rsidR="00403B69" w:rsidRPr="00E12890">
        <w:rPr>
          <w:rFonts w:ascii="Amiri" w:hAnsi="Amiri" w:cs="Amiri"/>
          <w:sz w:val="34"/>
          <w:szCs w:val="34"/>
          <w:shd w:val="clear" w:color="auto" w:fill="auto"/>
          <w:rtl/>
        </w:rPr>
        <w:lastRenderedPageBreak/>
        <w:t xml:space="preserve">بذلك رغبة في الازدياد من معرفة أوصافه التي وصف بها ذاته العلية، فيتعبده بما تقتضيه. </w:t>
      </w:r>
    </w:p>
    <w:p w14:paraId="59A57612" w14:textId="77777777" w:rsidR="00764B6C" w:rsidRPr="00E12890" w:rsidRDefault="00764B6C"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قال </w:t>
      </w:r>
      <w:r w:rsidR="005817FA" w:rsidRPr="00E12890">
        <w:rPr>
          <w:rFonts w:ascii="Amiri" w:hAnsi="Amiri" w:cs="Amiri"/>
          <w:b/>
          <w:bCs/>
          <w:sz w:val="34"/>
          <w:szCs w:val="34"/>
          <w:shd w:val="clear" w:color="auto" w:fill="auto"/>
          <w:rtl/>
        </w:rPr>
        <w:t xml:space="preserve">ابنُ القيِّمِ </w:t>
      </w:r>
      <w:r w:rsidR="005817FA" w:rsidRPr="00E12890">
        <w:rPr>
          <w:rFonts w:ascii="Amiri" w:hAnsi="Amiri" w:cs="Amiri"/>
          <w:color w:val="000000"/>
          <w:sz w:val="34"/>
          <w:szCs w:val="34"/>
          <w:shd w:val="clear" w:color="auto" w:fill="auto"/>
          <w:rtl/>
        </w:rPr>
        <w:t>(ت: 751هـ)</w:t>
      </w:r>
      <w:r w:rsidR="005817FA" w:rsidRPr="00E12890">
        <w:rPr>
          <w:rFonts w:ascii="Amiri" w:hAnsi="Amiri" w:cs="Amiri"/>
          <w:b/>
          <w:bCs/>
          <w:color w:val="000000"/>
          <w:sz w:val="34"/>
          <w:szCs w:val="34"/>
          <w:shd w:val="clear" w:color="auto" w:fill="auto"/>
          <w:rtl/>
        </w:rPr>
        <w:t xml:space="preserve"> - رحمه الله-:</w:t>
      </w:r>
    </w:p>
    <w:p w14:paraId="3BAF7CF6" w14:textId="77777777" w:rsidR="00764B6C" w:rsidRPr="00E12890" w:rsidRDefault="00764B6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009269DF"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أكمل الناس عبودية المتعبدُ بجميع الأسماء والصفات التي يطَّلع عليها البشر، فلا تحجبه عبودية اسمٍ عن عبودية اسم آخر، كمن يحجبه التعبد باسمه القدير عن التعبد باسمه الحليم الرحيم، أو يحجبه عبودية اسمه المعطي عن عبودية اسمه المانع، أو عبودية اسمه الرحيم والعفوِّ والغفور عن اسمه المنتقم، أو التعبد بأسماء التودد، والبر، واللطف، والإحسان، عن أسماء العدل، والجبروت، والعظمة، والكبرياء ونحو ذلك</w:t>
      </w:r>
      <w:r w:rsidR="00CD2CF2" w:rsidRPr="00E12890">
        <w:rPr>
          <w:rFonts w:ascii="Amiri" w:hAnsi="Amiri" w:cs="Amiri"/>
          <w:sz w:val="34"/>
          <w:szCs w:val="34"/>
          <w:shd w:val="clear" w:color="auto" w:fill="auto"/>
          <w:rtl/>
        </w:rPr>
        <w:t>....... وهو سبحانه يدعو عباده إلى أن يعرفوه بأسمائه وصفاته، ويُثنُوا عليه بها، ويأخذوا بحظهم من عبوديتها، وهو سبحانه يحب مُوجِب أسمائه وصفاته</w:t>
      </w:r>
      <w:r w:rsidR="009269DF" w:rsidRPr="00E12890">
        <w:rPr>
          <w:rFonts w:ascii="Amiri" w:hAnsi="Amiri" w:cs="Amiri"/>
          <w:sz w:val="34"/>
          <w:szCs w:val="34"/>
          <w:shd w:val="clear" w:color="auto" w:fill="auto"/>
          <w:rtl/>
        </w:rPr>
        <w:t xml:space="preserve"> </w:t>
      </w:r>
      <w:r w:rsidR="00CD2CF2" w:rsidRPr="00E12890">
        <w:rPr>
          <w:rFonts w:ascii="Amiri" w:hAnsi="Amiri" w:cs="Amiri"/>
          <w:sz w:val="34"/>
          <w:szCs w:val="34"/>
          <w:shd w:val="clear" w:color="auto" w:fill="auto"/>
        </w:rPr>
        <w:t>"</w:t>
      </w:r>
      <w:r w:rsidR="00CD2CF2" w:rsidRPr="00E12890">
        <w:rPr>
          <w:rFonts w:ascii="Amiri" w:hAnsi="Amiri" w:cs="Amiri"/>
          <w:sz w:val="34"/>
          <w:szCs w:val="34"/>
          <w:shd w:val="clear" w:color="auto" w:fill="auto"/>
          <w:rtl/>
        </w:rPr>
        <w:t>. (</w:t>
      </w:r>
      <w:r w:rsidR="00CD2CF2" w:rsidRPr="00E12890">
        <w:rPr>
          <w:rStyle w:val="a5"/>
          <w:rFonts w:ascii="Amiri" w:hAnsi="Amiri" w:cs="Amiri"/>
          <w:sz w:val="34"/>
          <w:szCs w:val="34"/>
          <w:shd w:val="clear" w:color="auto" w:fill="auto"/>
          <w:rtl/>
        </w:rPr>
        <w:footnoteReference w:id="101"/>
      </w:r>
      <w:r w:rsidR="00CD2CF2" w:rsidRPr="00E12890">
        <w:rPr>
          <w:rFonts w:ascii="Amiri" w:hAnsi="Amiri" w:cs="Amiri"/>
          <w:sz w:val="34"/>
          <w:szCs w:val="34"/>
          <w:shd w:val="clear" w:color="auto" w:fill="auto"/>
          <w:rtl/>
        </w:rPr>
        <w:t>)</w:t>
      </w:r>
    </w:p>
    <w:p w14:paraId="5659BCD6" w14:textId="77777777" w:rsidR="00696C2A" w:rsidRPr="00FC499D" w:rsidRDefault="00326BA8" w:rsidP="00FC499D">
      <w:pPr>
        <w:pStyle w:val="2"/>
        <w:rPr>
          <w:color w:val="548DD4" w:themeColor="text2" w:themeTint="99"/>
          <w:rtl/>
        </w:rPr>
      </w:pPr>
      <w:bookmarkStart w:id="39" w:name="_Toc160532411"/>
      <w:r w:rsidRPr="00FC499D">
        <w:rPr>
          <w:color w:val="548DD4" w:themeColor="text2" w:themeTint="99"/>
          <w:rtl/>
        </w:rPr>
        <w:t>6</w:t>
      </w:r>
      <w:r w:rsidR="007C6BC0" w:rsidRPr="00FC499D">
        <w:rPr>
          <w:color w:val="548DD4" w:themeColor="text2" w:themeTint="99"/>
          <w:rtl/>
        </w:rPr>
        <w:t xml:space="preserve">- </w:t>
      </w:r>
      <w:r w:rsidR="00696C2A" w:rsidRPr="00FC499D">
        <w:rPr>
          <w:color w:val="548DD4" w:themeColor="text2" w:themeTint="99"/>
          <w:rtl/>
        </w:rPr>
        <w:t>تورث</w:t>
      </w:r>
      <w:r w:rsidR="00693123" w:rsidRPr="00FC499D">
        <w:rPr>
          <w:color w:val="548DD4" w:themeColor="text2" w:themeTint="99"/>
          <w:rtl/>
        </w:rPr>
        <w:t xml:space="preserve"> </w:t>
      </w:r>
      <w:r w:rsidR="00696C2A" w:rsidRPr="00FC499D">
        <w:rPr>
          <w:color w:val="548DD4" w:themeColor="text2" w:themeTint="99"/>
          <w:rtl/>
        </w:rPr>
        <w:t>محبة الله لعبده، وتورث محبة العبد لربه</w:t>
      </w:r>
      <w:bookmarkEnd w:id="39"/>
    </w:p>
    <w:p w14:paraId="4BAE44EB" w14:textId="77777777" w:rsidR="00693123" w:rsidRPr="00E12890" w:rsidRDefault="00381EFB" w:rsidP="004B4371">
      <w:pPr>
        <w:pStyle w:val="a3"/>
        <w:spacing w:before="40" w:after="40" w:line="240" w:lineRule="auto"/>
        <w:ind w:firstLine="397"/>
        <w:jc w:val="both"/>
        <w:rPr>
          <w:rStyle w:val="2Char"/>
          <w:rFonts w:ascii="Amiri" w:eastAsia="Calibri" w:hAnsi="Amiri" w:cs="Amiri"/>
          <w:b/>
          <w:bCs/>
          <w:color w:val="auto"/>
          <w:sz w:val="34"/>
          <w:szCs w:val="34"/>
          <w:shd w:val="clear" w:color="auto" w:fill="auto"/>
          <w:rtl/>
        </w:rPr>
      </w:pPr>
      <w:r w:rsidRPr="00E12890">
        <w:rPr>
          <w:rFonts w:ascii="Amiri" w:hAnsi="Amiri" w:cs="Amiri"/>
          <w:b/>
          <w:bCs/>
          <w:sz w:val="34"/>
          <w:szCs w:val="34"/>
          <w:shd w:val="clear" w:color="auto" w:fill="auto"/>
          <w:rtl/>
        </w:rPr>
        <w:t>وإن من</w:t>
      </w:r>
      <w:r w:rsidR="009269DF" w:rsidRPr="00E12890">
        <w:rPr>
          <w:rFonts w:ascii="Amiri" w:hAnsi="Amiri" w:cs="Amiri"/>
          <w:b/>
          <w:bCs/>
          <w:sz w:val="34"/>
          <w:szCs w:val="34"/>
          <w:shd w:val="clear" w:color="auto" w:fill="auto"/>
          <w:rtl/>
        </w:rPr>
        <w:t xml:space="preserve"> أجَلِّ </w:t>
      </w:r>
      <w:r w:rsidRPr="00E12890">
        <w:rPr>
          <w:rFonts w:ascii="Amiri" w:hAnsi="Amiri" w:cs="Amiri"/>
          <w:b/>
          <w:bCs/>
          <w:sz w:val="34"/>
          <w:szCs w:val="34"/>
          <w:shd w:val="clear" w:color="auto" w:fill="auto"/>
          <w:rtl/>
        </w:rPr>
        <w:t>ثمرات الإيمان بأسماء الله وصفاته:</w:t>
      </w:r>
      <w:r w:rsidRPr="00E12890">
        <w:rPr>
          <w:rFonts w:ascii="Amiri" w:hAnsi="Amiri" w:cs="Amiri"/>
          <w:sz w:val="34"/>
          <w:szCs w:val="34"/>
          <w:shd w:val="clear" w:color="auto" w:fill="auto"/>
          <w:rtl/>
        </w:rPr>
        <w:t xml:space="preserve"> </w:t>
      </w:r>
      <w:r w:rsidR="00693123" w:rsidRPr="00E12890">
        <w:rPr>
          <w:rFonts w:ascii="Amiri" w:hAnsi="Amiri" w:cs="Amiri"/>
          <w:sz w:val="34"/>
          <w:szCs w:val="34"/>
          <w:shd w:val="clear" w:color="auto" w:fill="auto"/>
          <w:rtl/>
        </w:rPr>
        <w:t>أنه</w:t>
      </w:r>
      <w:r w:rsidR="00696C2A" w:rsidRPr="00E12890">
        <w:rPr>
          <w:rFonts w:ascii="Amiri" w:hAnsi="Amiri" w:cs="Amiri"/>
          <w:sz w:val="34"/>
          <w:szCs w:val="34"/>
          <w:shd w:val="clear" w:color="auto" w:fill="auto"/>
          <w:rtl/>
        </w:rPr>
        <w:t>ا تورث محبة الله لعبده، وتورث محبة العبد لربه</w:t>
      </w:r>
      <w:r w:rsidR="00046C1A" w:rsidRPr="00E12890">
        <w:rPr>
          <w:rStyle w:val="2Char"/>
          <w:rFonts w:ascii="Amiri" w:eastAsia="Calibri" w:hAnsi="Amiri" w:cs="Amiri"/>
          <w:color w:val="auto"/>
          <w:sz w:val="34"/>
          <w:szCs w:val="34"/>
          <w:shd w:val="clear" w:color="auto" w:fill="auto"/>
          <w:rtl/>
        </w:rPr>
        <w:t>.</w:t>
      </w:r>
    </w:p>
    <w:p w14:paraId="7796C9C7" w14:textId="77777777" w:rsidR="00696C2A" w:rsidRPr="00E12890" w:rsidRDefault="00693123" w:rsidP="004B4371">
      <w:pPr>
        <w:pStyle w:val="a3"/>
        <w:spacing w:before="40" w:after="40" w:line="240" w:lineRule="auto"/>
        <w:ind w:firstLine="397"/>
        <w:jc w:val="both"/>
        <w:rPr>
          <w:rFonts w:ascii="Amiri" w:hAnsi="Amiri" w:cs="Amiri"/>
          <w:sz w:val="34"/>
          <w:szCs w:val="34"/>
          <w:shd w:val="clear" w:color="auto" w:fill="auto"/>
          <w:rtl/>
        </w:rPr>
      </w:pPr>
      <w:bookmarkStart w:id="40" w:name="_Toc160532412"/>
      <w:r w:rsidRPr="00E12890">
        <w:rPr>
          <w:rStyle w:val="2Char"/>
          <w:rFonts w:ascii="Amiri" w:eastAsia="Calibri" w:hAnsi="Amiri" w:cs="Amiri"/>
          <w:color w:val="auto"/>
          <w:sz w:val="34"/>
          <w:szCs w:val="34"/>
          <w:shd w:val="clear" w:color="auto" w:fill="auto"/>
          <w:rtl/>
        </w:rPr>
        <w:t>ولنا أن تأمل</w:t>
      </w:r>
      <w:bookmarkEnd w:id="40"/>
      <w:r w:rsidRPr="00E12890">
        <w:rPr>
          <w:rFonts w:ascii="Amiri" w:hAnsi="Amiri" w:cs="Amiri"/>
          <w:sz w:val="34"/>
          <w:szCs w:val="34"/>
          <w:shd w:val="clear" w:color="auto" w:fill="auto"/>
          <w:rtl/>
        </w:rPr>
        <w:t xml:space="preserve"> ما ثبت في الصحيحين من حديث </w:t>
      </w:r>
      <w:proofErr w:type="gramStart"/>
      <w:r w:rsidRPr="00E12890">
        <w:rPr>
          <w:rFonts w:ascii="Amiri" w:hAnsi="Amiri" w:cs="Amiri"/>
          <w:sz w:val="34"/>
          <w:szCs w:val="34"/>
          <w:shd w:val="clear" w:color="auto" w:fill="auto"/>
          <w:rtl/>
        </w:rPr>
        <w:t>عائشة(</w:t>
      </w:r>
      <w:proofErr w:type="gramEnd"/>
      <w:r w:rsidRPr="00E12890">
        <w:rPr>
          <w:rFonts w:ascii="Amiri" w:hAnsi="Amiri" w:cs="Amiri"/>
          <w:sz w:val="34"/>
          <w:szCs w:val="34"/>
          <w:shd w:val="clear" w:color="auto" w:fill="auto"/>
          <w:rtl/>
        </w:rPr>
        <w:t>ت: 57هـ)</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 رضي الله عنها -</w:t>
      </w:r>
      <w:r w:rsidR="00696C2A" w:rsidRPr="00E12890">
        <w:rPr>
          <w:rFonts w:ascii="Amiri" w:hAnsi="Amiri" w:cs="Amiri"/>
          <w:sz w:val="34"/>
          <w:szCs w:val="34"/>
          <w:shd w:val="clear" w:color="auto" w:fill="auto"/>
        </w:rPr>
        <w:t>﻿</w:t>
      </w:r>
      <w:r w:rsidR="00696C2A" w:rsidRPr="00E12890">
        <w:rPr>
          <w:rFonts w:ascii="Amiri" w:hAnsi="Amiri" w:cs="Amiri"/>
          <w:sz w:val="34"/>
          <w:szCs w:val="34"/>
          <w:shd w:val="clear" w:color="auto" w:fill="auto"/>
          <w:rtl/>
        </w:rPr>
        <w:t xml:space="preserve"> أنَّ النبيَّ صَلَّى اللهُ عليه وسلَّمَ بَعَثَ رَجُلًا علَى سَرِيَّةٍ، وكانَ يَقْرَأُ لأصْحَابِهِ في صَلَاتِهِمْ فَيَخْتِمُ بقُلْ هو اللَّهُ أحَدٌ، فَلَمَّا رَجَعُوا ذَكَرُوا ذلكَ للنبيِّ - صلَّى اللهُ عليه وسلَّم - ، فَقالَ: سَلُوهُ لأيِّ شيءٍ يَصْنَعُ ذلكَ؟، فَسَأَلُوهُ، فَقالَ: </w:t>
      </w:r>
      <w:r w:rsidR="00696C2A" w:rsidRPr="00E12890">
        <w:rPr>
          <w:rFonts w:ascii="Amiri" w:hAnsi="Amiri" w:cs="Amiri"/>
          <w:sz w:val="34"/>
          <w:szCs w:val="34"/>
          <w:shd w:val="clear" w:color="auto" w:fill="auto"/>
          <w:rtl/>
        </w:rPr>
        <w:lastRenderedPageBreak/>
        <w:t>لأنَّهَا صِفَةُ الرَّحْمَنِ، وأَنَا أُحِبُّ أنْ أقْرَأَ بهَا، فَقالَ النبيُّ - صلَّى اللهُ عليه وسلَّم -: أخْبِرُوهُ أنَّ اللَّهَ يُحِبُّهُ</w:t>
      </w:r>
      <w:r w:rsidR="00696C2A" w:rsidRPr="00E12890">
        <w:rPr>
          <w:rFonts w:ascii="Amiri" w:hAnsi="Amiri" w:cs="Amiri"/>
          <w:sz w:val="34"/>
          <w:szCs w:val="34"/>
          <w:shd w:val="clear" w:color="auto" w:fill="auto"/>
        </w:rPr>
        <w:t>.</w:t>
      </w:r>
      <w:r w:rsidR="00696C2A" w:rsidRPr="00E12890">
        <w:rPr>
          <w:rFonts w:ascii="Amiri" w:hAnsi="Amiri" w:cs="Amiri"/>
          <w:sz w:val="34"/>
          <w:szCs w:val="34"/>
          <w:shd w:val="clear" w:color="auto" w:fill="auto"/>
          <w:rtl/>
        </w:rPr>
        <w:t xml:space="preserve"> (</w:t>
      </w:r>
      <w:r w:rsidR="00696C2A" w:rsidRPr="00E12890">
        <w:rPr>
          <w:rStyle w:val="a5"/>
          <w:rFonts w:ascii="Amiri" w:hAnsi="Amiri" w:cs="Amiri"/>
          <w:sz w:val="34"/>
          <w:szCs w:val="34"/>
          <w:shd w:val="clear" w:color="auto" w:fill="auto"/>
          <w:rtl/>
        </w:rPr>
        <w:footnoteReference w:id="102"/>
      </w:r>
      <w:r w:rsidR="00696C2A" w:rsidRPr="00E12890">
        <w:rPr>
          <w:rFonts w:ascii="Amiri" w:hAnsi="Amiri" w:cs="Amiri"/>
          <w:sz w:val="34"/>
          <w:szCs w:val="34"/>
          <w:shd w:val="clear" w:color="auto" w:fill="auto"/>
          <w:rtl/>
        </w:rPr>
        <w:t>)</w:t>
      </w:r>
    </w:p>
    <w:p w14:paraId="6EC7D266" w14:textId="77777777" w:rsidR="006E32EB" w:rsidRPr="00FC499D" w:rsidRDefault="00326BA8" w:rsidP="00FC499D">
      <w:pPr>
        <w:pStyle w:val="2"/>
        <w:rPr>
          <w:color w:val="548DD4" w:themeColor="text2" w:themeTint="99"/>
          <w:rtl/>
        </w:rPr>
      </w:pPr>
      <w:bookmarkStart w:id="41" w:name="_Toc160532413"/>
      <w:r w:rsidRPr="00FC499D">
        <w:rPr>
          <w:color w:val="548DD4" w:themeColor="text2" w:themeTint="99"/>
          <w:rtl/>
        </w:rPr>
        <w:t xml:space="preserve">7- </w:t>
      </w:r>
      <w:r w:rsidR="006E32EB" w:rsidRPr="00FC499D">
        <w:rPr>
          <w:color w:val="548DD4" w:themeColor="text2" w:themeTint="99"/>
          <w:rtl/>
        </w:rPr>
        <w:t xml:space="preserve">تفتح للعبد </w:t>
      </w:r>
      <w:r w:rsidR="00776BE1" w:rsidRPr="00FC499D">
        <w:rPr>
          <w:color w:val="548DD4" w:themeColor="text2" w:themeTint="99"/>
          <w:rtl/>
        </w:rPr>
        <w:t xml:space="preserve">أبواب </w:t>
      </w:r>
      <w:r w:rsidR="006E32EB" w:rsidRPr="00FC499D">
        <w:rPr>
          <w:color w:val="548DD4" w:themeColor="text2" w:themeTint="99"/>
          <w:rtl/>
        </w:rPr>
        <w:t>العلم بالله</w:t>
      </w:r>
      <w:bookmarkEnd w:id="41"/>
    </w:p>
    <w:p w14:paraId="02DF7DAF" w14:textId="77777777" w:rsidR="001E1FDB" w:rsidRPr="00E12890" w:rsidRDefault="00381EF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وإن من </w:t>
      </w:r>
      <w:r w:rsidR="009269DF"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 xml:space="preserve"> ثمرات الإيمان بأسماء الله وصفاته:</w:t>
      </w:r>
      <w:r w:rsidRPr="00E12890">
        <w:rPr>
          <w:rFonts w:ascii="Amiri" w:hAnsi="Amiri" w:cs="Amiri"/>
          <w:sz w:val="34"/>
          <w:szCs w:val="34"/>
          <w:shd w:val="clear" w:color="auto" w:fill="auto"/>
          <w:rtl/>
        </w:rPr>
        <w:t xml:space="preserve"> </w:t>
      </w:r>
      <w:r w:rsidR="00823E63" w:rsidRPr="00E12890">
        <w:rPr>
          <w:rFonts w:ascii="Amiri" w:hAnsi="Amiri" w:cs="Amiri"/>
          <w:sz w:val="34"/>
          <w:szCs w:val="34"/>
          <w:shd w:val="clear" w:color="auto" w:fill="auto"/>
          <w:rtl/>
        </w:rPr>
        <w:t>أنها تفتح للعبد أبواب العلم بالله وبأسمائِه وصِفاتِه وأفعالِه وأحكامِه، وترشده وتدله على التعبد لله بموجِبِها</w:t>
      </w:r>
      <w:r w:rsidR="001E1FDB" w:rsidRPr="00E12890">
        <w:rPr>
          <w:rFonts w:ascii="Amiri" w:hAnsi="Amiri" w:cs="Amiri"/>
          <w:sz w:val="34"/>
          <w:szCs w:val="34"/>
          <w:shd w:val="clear" w:color="auto" w:fill="auto"/>
          <w:rtl/>
        </w:rPr>
        <w:t xml:space="preserve"> ومقتضاها.</w:t>
      </w:r>
    </w:p>
    <w:p w14:paraId="52E541F8" w14:textId="77777777" w:rsidR="00046C1A" w:rsidRPr="00E12890" w:rsidRDefault="00046C1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فمعرفة العبد ربه بأسماء الله وصفاته تدله وترشده إلى معرفة شرعه وأحكام دينه، ذلك لأن أحكام شرعه دائرة بين فضله وحكمته وعدله، فلا يشرع لعباده إلا </w:t>
      </w:r>
      <w:r w:rsidR="009269DF" w:rsidRPr="00E12890">
        <w:rPr>
          <w:rFonts w:ascii="Amiri" w:hAnsi="Amiri" w:cs="Amiri"/>
          <w:sz w:val="34"/>
          <w:szCs w:val="34"/>
          <w:shd w:val="clear" w:color="auto" w:fill="auto"/>
          <w:rtl/>
        </w:rPr>
        <w:t>ما فيه صلاح شأنهم في معاشهم وم</w:t>
      </w:r>
      <w:r w:rsidR="00830AE2" w:rsidRPr="00E12890">
        <w:rPr>
          <w:rFonts w:ascii="Amiri" w:hAnsi="Amiri" w:cs="Amiri"/>
          <w:sz w:val="34"/>
          <w:szCs w:val="34"/>
          <w:shd w:val="clear" w:color="auto" w:fill="auto"/>
          <w:rtl/>
        </w:rPr>
        <w:t>عادهم وحشرهم ونشرهم،</w:t>
      </w:r>
      <w:r w:rsidRPr="00E12890">
        <w:rPr>
          <w:rFonts w:ascii="Amiri" w:hAnsi="Amiri" w:cs="Amiri"/>
          <w:sz w:val="34"/>
          <w:szCs w:val="34"/>
          <w:shd w:val="clear" w:color="auto" w:fill="auto"/>
          <w:rtl/>
        </w:rPr>
        <w:t xml:space="preserve"> </w:t>
      </w:r>
      <w:r w:rsidR="00830AE2" w:rsidRPr="00E12890">
        <w:rPr>
          <w:rFonts w:ascii="Amiri" w:hAnsi="Amiri" w:cs="Amiri"/>
          <w:sz w:val="34"/>
          <w:szCs w:val="34"/>
          <w:shd w:val="clear" w:color="auto" w:fill="auto"/>
          <w:rtl/>
        </w:rPr>
        <w:t>وكل ذلك وفق ما يقتضيه عدله ورحمته وفضله</w:t>
      </w:r>
      <w:r w:rsidR="009269DF" w:rsidRPr="00E12890">
        <w:rPr>
          <w:rFonts w:ascii="Amiri" w:hAnsi="Amiri" w:cs="Amiri"/>
          <w:sz w:val="34"/>
          <w:szCs w:val="34"/>
          <w:shd w:val="clear" w:color="auto" w:fill="auto"/>
          <w:rtl/>
        </w:rPr>
        <w:t>.</w:t>
      </w:r>
    </w:p>
    <w:p w14:paraId="4020A50E" w14:textId="77777777" w:rsidR="00823E63" w:rsidRPr="00E12890" w:rsidRDefault="00776B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و</w:t>
      </w:r>
      <w:r w:rsidR="00823E63" w:rsidRPr="00E12890">
        <w:rPr>
          <w:rFonts w:ascii="Amiri" w:hAnsi="Amiri" w:cs="Amiri"/>
          <w:b/>
          <w:bCs/>
          <w:sz w:val="34"/>
          <w:szCs w:val="34"/>
          <w:shd w:val="clear" w:color="auto" w:fill="auto"/>
          <w:rtl/>
        </w:rPr>
        <w:t>في نحو ذلك يقول</w:t>
      </w:r>
      <w:r w:rsidRPr="00E12890">
        <w:rPr>
          <w:rFonts w:ascii="Amiri" w:hAnsi="Amiri" w:cs="Amiri"/>
          <w:b/>
          <w:bCs/>
          <w:sz w:val="34"/>
          <w:szCs w:val="34"/>
          <w:shd w:val="clear" w:color="auto" w:fill="auto"/>
          <w:rtl/>
        </w:rPr>
        <w:t xml:space="preserve"> ابنُ القيِّمِ </w:t>
      </w:r>
      <w:r w:rsidR="005817FA" w:rsidRPr="00E12890">
        <w:rPr>
          <w:rFonts w:ascii="Amiri" w:hAnsi="Amiri" w:cs="Amiri"/>
          <w:color w:val="000000"/>
          <w:sz w:val="34"/>
          <w:szCs w:val="34"/>
          <w:shd w:val="clear" w:color="auto" w:fill="auto"/>
          <w:rtl/>
        </w:rPr>
        <w:t>(ت: 751هـ)</w:t>
      </w:r>
      <w:r w:rsidR="005817FA" w:rsidRPr="00E12890">
        <w:rPr>
          <w:rFonts w:ascii="Amiri" w:hAnsi="Amiri" w:cs="Amiri"/>
          <w:b/>
          <w:bCs/>
          <w:color w:val="000000"/>
          <w:sz w:val="34"/>
          <w:szCs w:val="34"/>
          <w:shd w:val="clear" w:color="auto" w:fill="auto"/>
          <w:rtl/>
        </w:rPr>
        <w:t xml:space="preserve"> - رحمه الله-:</w:t>
      </w:r>
    </w:p>
    <w:p w14:paraId="3F68F263" w14:textId="4A32E6D4" w:rsidR="00FC499D" w:rsidRDefault="00823E63"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00776BE1" w:rsidRPr="00E12890">
        <w:rPr>
          <w:rFonts w:ascii="Amiri" w:hAnsi="Amiri" w:cs="Amiri"/>
          <w:sz w:val="34"/>
          <w:szCs w:val="34"/>
          <w:shd w:val="clear" w:color="auto" w:fill="auto"/>
          <w:rtl/>
        </w:rPr>
        <w:t xml:space="preserve">فالعِلمُ </w:t>
      </w:r>
      <w:proofErr w:type="spellStart"/>
      <w:r w:rsidR="00776BE1" w:rsidRPr="00E12890">
        <w:rPr>
          <w:rFonts w:ascii="Amiri" w:hAnsi="Amiri" w:cs="Amiri"/>
          <w:sz w:val="34"/>
          <w:szCs w:val="34"/>
          <w:shd w:val="clear" w:color="auto" w:fill="auto"/>
          <w:rtl/>
        </w:rPr>
        <w:t>بوحدانيَّتِه</w:t>
      </w:r>
      <w:proofErr w:type="spellEnd"/>
      <w:r w:rsidR="00776BE1" w:rsidRPr="00E12890">
        <w:rPr>
          <w:rFonts w:ascii="Amiri" w:hAnsi="Amiri" w:cs="Amiri"/>
          <w:sz w:val="34"/>
          <w:szCs w:val="34"/>
          <w:shd w:val="clear" w:color="auto" w:fill="auto"/>
          <w:rtl/>
        </w:rPr>
        <w:t xml:space="preserve"> تعالى، وأنَّه لا إلهَ إلَّا هو: مطلوبٌ لذاتِه، وإن كان لا يُكتفى به وَحْدَه، بل لا بُدَّ معه من عبادتِه وَحْدَه لا شريكَ له، فهما أمرانِ مَطلوبان لأنفُسِهما أن يُعرَفَ الرَّبُّ تعالى بأسمائِه وصِفاتِه وأفعالِه وأحكامِه، وأن يُعبَدَ بموجِبِها ومقتضاها، فكما أنَّ عِبادتَه مَطلوبةٌ مرادةٌ لذاتِها، فكذلك العِلمُ به ومَعرِفتُه</w:t>
      </w:r>
      <w:r w:rsidRPr="00E12890">
        <w:rPr>
          <w:rFonts w:ascii="Amiri" w:hAnsi="Amiri" w:cs="Amiri"/>
          <w:sz w:val="34"/>
          <w:szCs w:val="34"/>
          <w:shd w:val="clear" w:color="auto" w:fill="auto"/>
          <w:rtl/>
        </w:rPr>
        <w:t xml:space="preserve"> </w:t>
      </w:r>
      <w:r w:rsidR="00776BE1" w:rsidRPr="00E12890">
        <w:rPr>
          <w:rFonts w:ascii="Amiri" w:hAnsi="Amiri" w:cs="Amiri"/>
          <w:sz w:val="34"/>
          <w:szCs w:val="34"/>
          <w:shd w:val="clear" w:color="auto" w:fill="auto"/>
          <w:rtl/>
        </w:rPr>
        <w:t>". (</w:t>
      </w:r>
      <w:r w:rsidR="00776BE1" w:rsidRPr="00E12890">
        <w:rPr>
          <w:rStyle w:val="a5"/>
          <w:rFonts w:ascii="Amiri" w:hAnsi="Amiri" w:cs="Amiri"/>
          <w:sz w:val="34"/>
          <w:szCs w:val="34"/>
          <w:shd w:val="clear" w:color="auto" w:fill="auto"/>
          <w:rtl/>
        </w:rPr>
        <w:footnoteReference w:id="103"/>
      </w:r>
      <w:r w:rsidR="00776BE1" w:rsidRPr="00E12890">
        <w:rPr>
          <w:rFonts w:ascii="Amiri" w:hAnsi="Amiri" w:cs="Amiri"/>
          <w:sz w:val="34"/>
          <w:szCs w:val="34"/>
          <w:shd w:val="clear" w:color="auto" w:fill="auto"/>
          <w:rtl/>
        </w:rPr>
        <w:t>)</w:t>
      </w:r>
    </w:p>
    <w:p w14:paraId="1DCE334D" w14:textId="77777777" w:rsidR="00FC499D" w:rsidRDefault="00FC499D">
      <w:pPr>
        <w:bidi w:val="0"/>
        <w:rPr>
          <w:rFonts w:ascii="Amiri" w:eastAsia="Calibri" w:hAnsi="Amiri" w:cs="Amiri"/>
          <w:sz w:val="34"/>
          <w:szCs w:val="34"/>
          <w:rtl/>
        </w:rPr>
      </w:pPr>
      <w:r>
        <w:rPr>
          <w:rFonts w:ascii="Amiri" w:hAnsi="Amiri" w:cs="Amiri"/>
          <w:sz w:val="34"/>
          <w:szCs w:val="34"/>
          <w:rtl/>
        </w:rPr>
        <w:lastRenderedPageBreak/>
        <w:br w:type="page"/>
      </w:r>
    </w:p>
    <w:p w14:paraId="382793CF" w14:textId="77777777" w:rsidR="00EB2EAE" w:rsidRPr="00FC499D" w:rsidRDefault="00326BA8" w:rsidP="00FC499D">
      <w:pPr>
        <w:pStyle w:val="2"/>
        <w:rPr>
          <w:color w:val="548DD4" w:themeColor="text2" w:themeTint="99"/>
          <w:rtl/>
        </w:rPr>
      </w:pPr>
      <w:bookmarkStart w:id="42" w:name="_Toc160532414"/>
      <w:r w:rsidRPr="00FC499D">
        <w:rPr>
          <w:rStyle w:val="a9"/>
          <w:rFonts w:ascii="Amiri" w:hAnsi="Amiri" w:cs="Amiri"/>
          <w:color w:val="548DD4" w:themeColor="text2" w:themeTint="99"/>
          <w:sz w:val="34"/>
          <w:szCs w:val="34"/>
          <w:rtl/>
        </w:rPr>
        <w:lastRenderedPageBreak/>
        <w:t>8</w:t>
      </w:r>
      <w:r w:rsidR="00764B6C" w:rsidRPr="00FC499D">
        <w:rPr>
          <w:rStyle w:val="a9"/>
          <w:rFonts w:ascii="Amiri" w:hAnsi="Amiri" w:cs="Amiri"/>
          <w:color w:val="548DD4" w:themeColor="text2" w:themeTint="99"/>
          <w:sz w:val="34"/>
          <w:szCs w:val="34"/>
          <w:rtl/>
        </w:rPr>
        <w:t xml:space="preserve">- </w:t>
      </w:r>
      <w:r w:rsidR="00EB2EAE" w:rsidRPr="00FC499D">
        <w:rPr>
          <w:color w:val="548DD4" w:themeColor="text2" w:themeTint="99"/>
          <w:rtl/>
        </w:rPr>
        <w:t>تزكية النفس</w:t>
      </w:r>
      <w:bookmarkEnd w:id="42"/>
    </w:p>
    <w:p w14:paraId="615E4FDA" w14:textId="5BD7C681" w:rsidR="00EB2EAE" w:rsidRPr="00E12890" w:rsidRDefault="00381EF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وإن من </w:t>
      </w:r>
      <w:r w:rsidR="009269DF"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 xml:space="preserve"> ثمرات الإيمان بأسماء الله وصفاته:</w:t>
      </w:r>
      <w:r w:rsidRPr="00E12890">
        <w:rPr>
          <w:rFonts w:ascii="Amiri" w:hAnsi="Amiri" w:cs="Amiri"/>
          <w:sz w:val="34"/>
          <w:szCs w:val="34"/>
          <w:shd w:val="clear" w:color="auto" w:fill="auto"/>
          <w:rtl/>
        </w:rPr>
        <w:t xml:space="preserve"> </w:t>
      </w:r>
      <w:r w:rsidR="00EB2EAE" w:rsidRPr="00E12890">
        <w:rPr>
          <w:rFonts w:ascii="Amiri" w:hAnsi="Amiri" w:cs="Amiri"/>
          <w:sz w:val="34"/>
          <w:szCs w:val="34"/>
          <w:shd w:val="clear" w:color="auto" w:fill="auto"/>
          <w:rtl/>
        </w:rPr>
        <w:t xml:space="preserve">أنها تورث دفع النفس للسعي في إصلاحها وتقويمها وتزكيتها وإلزامها التمسك بدين الله والسعي لبذل أسباب الثبات عليه، لأن المتأمل في أسماء الله وصفاته يرى فيها جانبًا عظيمًا من الجوانب العظيمة التي تدل العبد على معرفة الله وتدله على سبل صلاحه </w:t>
      </w:r>
      <w:proofErr w:type="spellStart"/>
      <w:r w:rsidR="00EB2EAE" w:rsidRPr="00E12890">
        <w:rPr>
          <w:rFonts w:ascii="Amiri" w:hAnsi="Amiri" w:cs="Amiri"/>
          <w:sz w:val="34"/>
          <w:szCs w:val="34"/>
          <w:shd w:val="clear" w:color="auto" w:fill="auto"/>
          <w:rtl/>
        </w:rPr>
        <w:t>وفلاحه</w:t>
      </w:r>
      <w:proofErr w:type="spellEnd"/>
      <w:r w:rsidR="008800F2" w:rsidRPr="00E12890">
        <w:rPr>
          <w:rFonts w:ascii="Amiri" w:hAnsi="Amiri" w:cs="Amiri"/>
          <w:sz w:val="34"/>
          <w:szCs w:val="34"/>
          <w:shd w:val="clear" w:color="auto" w:fill="auto"/>
          <w:rtl/>
        </w:rPr>
        <w:t xml:space="preserve"> </w:t>
      </w:r>
    </w:p>
    <w:p w14:paraId="7A2A4E5C" w14:textId="77777777" w:rsidR="00EB2EAE" w:rsidRPr="00E12890" w:rsidRDefault="00EB2EA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بتزكية نفسها وإقامتها على عبودية الله، والاعتصام به من الزيغ وتعوذ به من الحور بعد الكور.</w:t>
      </w:r>
    </w:p>
    <w:p w14:paraId="440D1C67" w14:textId="77777777" w:rsidR="00EB2EAE" w:rsidRPr="00E12890" w:rsidRDefault="00EB2EA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فتدبر أسماء الله وصفاته والتمعن والتفكر فيها وتأملها وإمرارها على القلب ليعقلها ويعمل بمقتضاه </w:t>
      </w:r>
      <w:r w:rsidR="00D1244B" w:rsidRPr="00E12890">
        <w:rPr>
          <w:rFonts w:ascii="Amiri" w:hAnsi="Amiri" w:cs="Amiri"/>
          <w:sz w:val="34"/>
          <w:szCs w:val="34"/>
          <w:shd w:val="clear" w:color="auto" w:fill="auto"/>
          <w:rtl/>
        </w:rPr>
        <w:t>ل</w:t>
      </w:r>
      <w:r w:rsidRPr="00E12890">
        <w:rPr>
          <w:rFonts w:ascii="Amiri" w:hAnsi="Amiri" w:cs="Amiri"/>
          <w:sz w:val="34"/>
          <w:szCs w:val="34"/>
          <w:shd w:val="clear" w:color="auto" w:fill="auto"/>
          <w:rtl/>
        </w:rPr>
        <w:t>هو من أعظم أسباب الثبات على دين الله ومن أجل الوسائل المعينة على تثب</w:t>
      </w:r>
      <w:r w:rsidR="005D4554" w:rsidRPr="00E12890">
        <w:rPr>
          <w:rFonts w:ascii="Amiri" w:hAnsi="Amiri" w:cs="Amiri"/>
          <w:sz w:val="34"/>
          <w:szCs w:val="34"/>
          <w:shd w:val="clear" w:color="auto" w:fill="auto"/>
          <w:rtl/>
        </w:rPr>
        <w:t>ي</w:t>
      </w:r>
      <w:r w:rsidRPr="00E12890">
        <w:rPr>
          <w:rFonts w:ascii="Amiri" w:hAnsi="Amiri" w:cs="Amiri"/>
          <w:sz w:val="34"/>
          <w:szCs w:val="34"/>
          <w:shd w:val="clear" w:color="auto" w:fill="auto"/>
          <w:rtl/>
        </w:rPr>
        <w:t>ت الإيمان في قلب العبد.</w:t>
      </w:r>
    </w:p>
    <w:p w14:paraId="4607745C" w14:textId="77777777" w:rsidR="00C87968" w:rsidRPr="00E12890" w:rsidRDefault="00EB2EAE" w:rsidP="004B4371">
      <w:pPr>
        <w:pStyle w:val="a3"/>
        <w:spacing w:before="40" w:after="40" w:line="240" w:lineRule="auto"/>
        <w:ind w:firstLine="397"/>
        <w:jc w:val="both"/>
        <w:rPr>
          <w:rStyle w:val="a9"/>
          <w:rFonts w:ascii="Amiri" w:hAnsi="Amiri" w:cs="Amiri"/>
          <w:b w:val="0"/>
          <w:bCs w:val="0"/>
          <w:sz w:val="34"/>
          <w:szCs w:val="34"/>
          <w:shd w:val="clear" w:color="auto" w:fill="auto"/>
          <w:rtl/>
        </w:rPr>
      </w:pPr>
      <w:r w:rsidRPr="00E12890">
        <w:rPr>
          <w:rStyle w:val="a9"/>
          <w:rFonts w:ascii="Amiri" w:hAnsi="Amiri" w:cs="Amiri"/>
          <w:b w:val="0"/>
          <w:bCs w:val="0"/>
          <w:sz w:val="34"/>
          <w:szCs w:val="34"/>
          <w:shd w:val="clear" w:color="auto" w:fill="auto"/>
          <w:rtl/>
        </w:rPr>
        <w:t>قال تعال</w:t>
      </w:r>
      <w:r w:rsidR="002D46DE" w:rsidRPr="00E12890">
        <w:rPr>
          <w:rStyle w:val="a9"/>
          <w:rFonts w:ascii="Amiri" w:hAnsi="Amiri" w:cs="Amiri"/>
          <w:b w:val="0"/>
          <w:bCs w:val="0"/>
          <w:sz w:val="34"/>
          <w:szCs w:val="34"/>
          <w:shd w:val="clear" w:color="auto" w:fill="auto"/>
          <w:rtl/>
        </w:rPr>
        <w:t>ى</w:t>
      </w:r>
      <w:proofErr w:type="gramStart"/>
      <w:r w:rsidR="002D46DE" w:rsidRPr="00E12890">
        <w:rPr>
          <w:rStyle w:val="a9"/>
          <w:rFonts w:ascii="Amiri" w:hAnsi="Amiri" w:cs="Amiri"/>
          <w:b w:val="0"/>
          <w:bCs w:val="0"/>
          <w:sz w:val="34"/>
          <w:szCs w:val="34"/>
          <w:shd w:val="clear" w:color="auto" w:fill="auto"/>
          <w:rtl/>
        </w:rPr>
        <w:t xml:space="preserve">: </w:t>
      </w:r>
      <w:r w:rsidR="00B94276" w:rsidRPr="00E12890">
        <w:rPr>
          <w:rFonts w:ascii="Amiri" w:eastAsia="Times New Roman" w:hAnsi="Amiri" w:cs="Amiri"/>
          <w:b/>
          <w:bCs/>
          <w:sz w:val="34"/>
          <w:szCs w:val="34"/>
          <w:shd w:val="clear" w:color="auto" w:fill="auto"/>
          <w:rtl/>
        </w:rPr>
        <w:t>﴿</w:t>
      </w:r>
      <w:proofErr w:type="gramEnd"/>
      <w:r w:rsidR="00B94276" w:rsidRPr="00E12890">
        <w:rPr>
          <w:rFonts w:ascii="Amiri" w:hAnsi="Amiri" w:cs="Amiri"/>
          <w:color w:val="000000"/>
          <w:sz w:val="34"/>
          <w:szCs w:val="34"/>
          <w:shd w:val="clear" w:color="auto" w:fill="auto"/>
          <w:rtl/>
        </w:rPr>
        <w:t xml:space="preserve"> </w:t>
      </w:r>
      <w:r w:rsidR="00B94276" w:rsidRPr="00E12890">
        <w:rPr>
          <w:rFonts w:ascii="Amiri" w:hAnsi="Amiri" w:cs="Amiri"/>
          <w:b/>
          <w:bCs/>
          <w:sz w:val="34"/>
          <w:szCs w:val="34"/>
          <w:shd w:val="clear" w:color="auto" w:fill="auto"/>
          <w:rtl/>
        </w:rPr>
        <w:t>قَدْ أَفْلَحَ</w:t>
      </w:r>
      <w:r w:rsidR="00B94276" w:rsidRPr="00E12890">
        <w:rPr>
          <w:rFonts w:ascii="Amiri" w:hAnsi="Amiri" w:cs="Amiri"/>
          <w:b/>
          <w:bCs/>
          <w:sz w:val="34"/>
          <w:szCs w:val="34"/>
          <w:shd w:val="clear" w:color="auto" w:fill="auto"/>
        </w:rPr>
        <w:t> </w:t>
      </w:r>
      <w:r w:rsidR="00B94276" w:rsidRPr="00E12890">
        <w:rPr>
          <w:rFonts w:ascii="Amiri" w:hAnsi="Amiri" w:cs="Amiri"/>
          <w:b/>
          <w:bCs/>
          <w:sz w:val="34"/>
          <w:szCs w:val="34"/>
          <w:shd w:val="clear" w:color="auto" w:fill="auto"/>
          <w:rtl/>
        </w:rPr>
        <w:t>مَنْ</w:t>
      </w:r>
      <w:r w:rsidR="00B94276" w:rsidRPr="00E12890">
        <w:rPr>
          <w:rFonts w:ascii="Amiri" w:hAnsi="Amiri" w:cs="Amiri"/>
          <w:b/>
          <w:bCs/>
          <w:sz w:val="34"/>
          <w:szCs w:val="34"/>
          <w:shd w:val="clear" w:color="auto" w:fill="auto"/>
        </w:rPr>
        <w:t> </w:t>
      </w:r>
      <w:r w:rsidR="00B94276" w:rsidRPr="00E12890">
        <w:rPr>
          <w:rFonts w:ascii="Amiri" w:hAnsi="Amiri" w:cs="Amiri"/>
          <w:b/>
          <w:bCs/>
          <w:sz w:val="34"/>
          <w:szCs w:val="34"/>
          <w:shd w:val="clear" w:color="auto" w:fill="auto"/>
          <w:rtl/>
        </w:rPr>
        <w:t>زَكَّاهَا</w:t>
      </w:r>
      <w:r w:rsidR="00B94276" w:rsidRPr="00E12890">
        <w:rPr>
          <w:rStyle w:val="a9"/>
          <w:rFonts w:ascii="Amiri" w:hAnsi="Amiri" w:cs="Amiri"/>
          <w:b w:val="0"/>
          <w:bCs w:val="0"/>
          <w:sz w:val="34"/>
          <w:szCs w:val="34"/>
          <w:shd w:val="clear" w:color="auto" w:fill="auto"/>
          <w:rtl/>
        </w:rPr>
        <w:t xml:space="preserve"> </w:t>
      </w:r>
      <w:r w:rsidR="00B94276" w:rsidRPr="00E12890">
        <w:rPr>
          <w:rFonts w:ascii="Amiri" w:eastAsia="Times New Roman" w:hAnsi="Amiri" w:cs="Amiri"/>
          <w:b/>
          <w:bCs/>
          <w:sz w:val="34"/>
          <w:szCs w:val="34"/>
          <w:shd w:val="clear" w:color="auto" w:fill="auto"/>
          <w:rtl/>
        </w:rPr>
        <w:t>﴾</w:t>
      </w:r>
      <w:r w:rsidR="002D46DE" w:rsidRPr="00E12890">
        <w:rPr>
          <w:rStyle w:val="a9"/>
          <w:rFonts w:ascii="Amiri" w:hAnsi="Amiri" w:cs="Amiri"/>
          <w:b w:val="0"/>
          <w:bCs w:val="0"/>
          <w:sz w:val="34"/>
          <w:szCs w:val="34"/>
          <w:shd w:val="clear" w:color="auto" w:fill="auto"/>
          <w:rtl/>
        </w:rPr>
        <w:t xml:space="preserve"> (الشمس: 9)</w:t>
      </w:r>
      <w:r w:rsidR="00C87968" w:rsidRPr="00E12890">
        <w:rPr>
          <w:rStyle w:val="a9"/>
          <w:rFonts w:ascii="Amiri" w:hAnsi="Amiri" w:cs="Amiri"/>
          <w:b w:val="0"/>
          <w:bCs w:val="0"/>
          <w:sz w:val="34"/>
          <w:szCs w:val="34"/>
          <w:shd w:val="clear" w:color="auto" w:fill="auto"/>
          <w:rtl/>
        </w:rPr>
        <w:t xml:space="preserve">. </w:t>
      </w:r>
    </w:p>
    <w:p w14:paraId="2707B834" w14:textId="77777777" w:rsidR="00C87968" w:rsidRPr="00E12890" w:rsidRDefault="00C87968" w:rsidP="004B4371">
      <w:pPr>
        <w:pStyle w:val="a3"/>
        <w:spacing w:before="40" w:after="40" w:line="240" w:lineRule="auto"/>
        <w:ind w:firstLine="397"/>
        <w:jc w:val="both"/>
        <w:rPr>
          <w:rStyle w:val="a9"/>
          <w:rFonts w:ascii="Amiri" w:hAnsi="Amiri" w:cs="Amiri"/>
          <w:b w:val="0"/>
          <w:bCs w:val="0"/>
          <w:sz w:val="34"/>
          <w:szCs w:val="34"/>
          <w:shd w:val="clear" w:color="auto" w:fill="auto"/>
          <w:rtl/>
        </w:rPr>
      </w:pPr>
      <w:r w:rsidRPr="00E12890">
        <w:rPr>
          <w:rFonts w:ascii="Amiri" w:hAnsi="Amiri" w:cs="Amiri"/>
          <w:b/>
          <w:bCs/>
          <w:sz w:val="34"/>
          <w:szCs w:val="34"/>
          <w:shd w:val="clear" w:color="auto" w:fill="auto"/>
          <w:rtl/>
        </w:rPr>
        <w:t>ومعنى</w:t>
      </w:r>
      <w:r w:rsidR="00C97853" w:rsidRPr="00E12890">
        <w:rPr>
          <w:rFonts w:ascii="Amiri" w:hAnsi="Amiri" w:cs="Amiri"/>
          <w:b/>
          <w:bCs/>
          <w:sz w:val="34"/>
          <w:szCs w:val="34"/>
          <w:shd w:val="clear" w:color="auto" w:fill="auto"/>
          <w:rtl/>
        </w:rPr>
        <w:t>:</w:t>
      </w:r>
      <w:r w:rsidRPr="00E12890">
        <w:rPr>
          <w:rFonts w:ascii="Amiri" w:hAnsi="Amiri" w:cs="Amiri"/>
          <w:sz w:val="34"/>
          <w:szCs w:val="34"/>
          <w:shd w:val="clear" w:color="auto" w:fill="auto"/>
          <w:rtl/>
        </w:rPr>
        <w:t xml:space="preserve"> (</w:t>
      </w:r>
      <w:r w:rsidRPr="00E12890">
        <w:rPr>
          <w:rStyle w:val="aaya"/>
          <w:rFonts w:ascii="Amiri" w:hAnsi="Amiri" w:cs="Amiri"/>
          <w:sz w:val="34"/>
          <w:szCs w:val="34"/>
          <w:shd w:val="clear" w:color="auto" w:fill="auto"/>
          <w:rtl/>
        </w:rPr>
        <w:t>أَفْلَحَ</w:t>
      </w:r>
      <w:r w:rsidRPr="00E12890">
        <w:rPr>
          <w:rFonts w:ascii="Amiri" w:hAnsi="Amiri" w:cs="Amiri"/>
          <w:sz w:val="34"/>
          <w:szCs w:val="34"/>
          <w:shd w:val="clear" w:color="auto" w:fill="auto"/>
          <w:rtl/>
        </w:rPr>
        <w:t xml:space="preserve">): أي: فاز بالمطلوبِ، ونجا مِن المرهوبِ، وأصلُ الفلاحِ: البقاءُ والفوزُ والظَّفَرُ، وإدراكُ البُغيةِ، ثمَّ قيل لكلِّ مَن عقَل وحزُمَ وتكاملتْ فيه خِلالُ الخَيرِ، والعربُ تقولُ لكلِّ مَن أصاب خيرًا: مُفلِحٌ، وأصلُ (فلح) هنا: يدُلُّ على فَوزٍ </w:t>
      </w:r>
      <w:proofErr w:type="gramStart"/>
      <w:r w:rsidRPr="00E12890">
        <w:rPr>
          <w:rFonts w:ascii="Amiri" w:hAnsi="Amiri" w:cs="Amiri"/>
          <w:sz w:val="34"/>
          <w:szCs w:val="34"/>
          <w:shd w:val="clear" w:color="auto" w:fill="auto"/>
          <w:rtl/>
        </w:rPr>
        <w:t>وبَقاء</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w:t>
      </w:r>
      <w:proofErr w:type="gramEnd"/>
      <w:r w:rsidRPr="00E12890">
        <w:rPr>
          <w:rFonts w:ascii="Amiri" w:hAnsi="Amiri" w:cs="Amiri"/>
          <w:sz w:val="34"/>
          <w:szCs w:val="34"/>
          <w:shd w:val="clear" w:color="auto" w:fill="auto"/>
          <w:rtl/>
        </w:rPr>
        <w:t xml:space="preserve"> (</w:t>
      </w:r>
      <w:r w:rsidRPr="00E12890">
        <w:rPr>
          <w:rStyle w:val="a5"/>
          <w:rFonts w:ascii="Amiri" w:hAnsi="Amiri" w:cs="Amiri"/>
          <w:sz w:val="34"/>
          <w:szCs w:val="34"/>
          <w:shd w:val="clear" w:color="auto" w:fill="auto"/>
          <w:rtl/>
        </w:rPr>
        <w:footnoteReference w:id="104"/>
      </w:r>
      <w:r w:rsidRPr="00E12890">
        <w:rPr>
          <w:rFonts w:ascii="Amiri" w:hAnsi="Amiri" w:cs="Amiri"/>
          <w:sz w:val="34"/>
          <w:szCs w:val="34"/>
          <w:shd w:val="clear" w:color="auto" w:fill="auto"/>
          <w:rtl/>
        </w:rPr>
        <w:t>)</w:t>
      </w:r>
    </w:p>
    <w:p w14:paraId="6E326101" w14:textId="5FE61B54" w:rsidR="00EB2EAE" w:rsidRPr="00E12890" w:rsidRDefault="00C97853"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lastRenderedPageBreak/>
        <w:t>ومعنى:</w:t>
      </w:r>
      <w:r w:rsidR="008800F2" w:rsidRPr="00E12890">
        <w:rPr>
          <w:rFonts w:ascii="Amiri" w:hAnsi="Amiri" w:cs="Amiri"/>
          <w:sz w:val="34"/>
          <w:szCs w:val="34"/>
          <w:shd w:val="clear" w:color="auto" w:fill="auto"/>
          <w:rtl/>
        </w:rPr>
        <w:t xml:space="preserve"> </w:t>
      </w:r>
      <w:r w:rsidR="00C87968" w:rsidRPr="00E12890">
        <w:rPr>
          <w:rFonts w:ascii="Amiri" w:hAnsi="Amiri" w:cs="Amiri"/>
          <w:sz w:val="34"/>
          <w:szCs w:val="34"/>
          <w:shd w:val="clear" w:color="auto" w:fill="auto"/>
          <w:rtl/>
        </w:rPr>
        <w:t>(زَكَّاهَا): أي: طهَّرها مِن الكُفْرِ والمَعاصي، وأصْلَحَها بالصَّالِحاتِ مِن الأعمالِ، وأصلُ (زكي): يدُلُّ على طَهارةٍ ونَماءٍ وزِيادةٍ. (</w:t>
      </w:r>
      <w:r w:rsidR="00C87968" w:rsidRPr="00E12890">
        <w:rPr>
          <w:rStyle w:val="a5"/>
          <w:rFonts w:ascii="Amiri" w:hAnsi="Amiri" w:cs="Amiri"/>
          <w:sz w:val="34"/>
          <w:szCs w:val="34"/>
          <w:shd w:val="clear" w:color="auto" w:fill="auto"/>
          <w:rtl/>
        </w:rPr>
        <w:footnoteReference w:id="105"/>
      </w:r>
      <w:r w:rsidR="00C87968" w:rsidRPr="00E12890">
        <w:rPr>
          <w:rFonts w:ascii="Amiri" w:hAnsi="Amiri" w:cs="Amiri"/>
          <w:sz w:val="34"/>
          <w:szCs w:val="34"/>
          <w:shd w:val="clear" w:color="auto" w:fill="auto"/>
          <w:rtl/>
        </w:rPr>
        <w:t>)</w:t>
      </w:r>
      <w:r w:rsidR="00C87968" w:rsidRPr="00E12890">
        <w:rPr>
          <w:rFonts w:ascii="Amiri" w:hAnsi="Amiri" w:cs="Amiri"/>
          <w:sz w:val="34"/>
          <w:szCs w:val="34"/>
          <w:shd w:val="clear" w:color="auto" w:fill="auto"/>
        </w:rPr>
        <w:t> </w:t>
      </w:r>
    </w:p>
    <w:p w14:paraId="1DC05375" w14:textId="77777777" w:rsidR="00C97853" w:rsidRPr="00E12890" w:rsidRDefault="00C97853"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قال </w:t>
      </w:r>
      <w:r w:rsidR="005817FA" w:rsidRPr="00E12890">
        <w:rPr>
          <w:rFonts w:ascii="Amiri" w:hAnsi="Amiri" w:cs="Amiri"/>
          <w:b/>
          <w:bCs/>
          <w:sz w:val="34"/>
          <w:szCs w:val="34"/>
          <w:shd w:val="clear" w:color="auto" w:fill="auto"/>
          <w:rtl/>
        </w:rPr>
        <w:t>ابنُ</w:t>
      </w:r>
      <w:r w:rsidRPr="00E12890">
        <w:rPr>
          <w:rFonts w:ascii="Amiri" w:hAnsi="Amiri" w:cs="Amiri"/>
          <w:b/>
          <w:bCs/>
          <w:sz w:val="34"/>
          <w:szCs w:val="34"/>
          <w:shd w:val="clear" w:color="auto" w:fill="auto"/>
          <w:rtl/>
        </w:rPr>
        <w:t xml:space="preserve"> كثير </w:t>
      </w:r>
      <w:r w:rsidR="005817FA" w:rsidRPr="00E12890">
        <w:rPr>
          <w:rFonts w:ascii="Amiri" w:hAnsi="Amiri" w:cs="Amiri"/>
          <w:color w:val="000000"/>
          <w:sz w:val="34"/>
          <w:szCs w:val="34"/>
          <w:shd w:val="clear" w:color="auto" w:fill="auto"/>
          <w:rtl/>
        </w:rPr>
        <w:t>(ت: 744هـ)</w:t>
      </w:r>
      <w:r w:rsidR="005817FA" w:rsidRPr="00E12890">
        <w:rPr>
          <w:rFonts w:ascii="Amiri" w:hAnsi="Amiri" w:cs="Amiri"/>
          <w:b/>
          <w:bCs/>
          <w:color w:val="000000"/>
          <w:sz w:val="34"/>
          <w:szCs w:val="34"/>
          <w:shd w:val="clear" w:color="auto" w:fill="auto"/>
          <w:rtl/>
        </w:rPr>
        <w:t xml:space="preserve"> - رحمه الله-:</w:t>
      </w:r>
    </w:p>
    <w:p w14:paraId="764E7F26" w14:textId="77777777" w:rsidR="00C97853" w:rsidRPr="00E12890" w:rsidRDefault="00C97853"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sz w:val="34"/>
          <w:szCs w:val="34"/>
          <w:shd w:val="clear" w:color="auto" w:fill="auto"/>
          <w:rtl/>
        </w:rPr>
        <w:t>قوله تعالى: (قَدْ أَفْلَحَ</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مَنْ</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زَكَّاهَا) أي: " من زكى نفسه بطاعة الله، وطهرها من الرذائل والأخلاق الدنيئة ". (</w:t>
      </w:r>
      <w:r w:rsidRPr="00E12890">
        <w:rPr>
          <w:rStyle w:val="a5"/>
          <w:rFonts w:ascii="Amiri" w:hAnsi="Amiri" w:cs="Amiri"/>
          <w:sz w:val="34"/>
          <w:szCs w:val="34"/>
          <w:shd w:val="clear" w:color="auto" w:fill="auto"/>
          <w:rtl/>
        </w:rPr>
        <w:footnoteReference w:id="106"/>
      </w:r>
      <w:r w:rsidRPr="00E12890">
        <w:rPr>
          <w:rFonts w:ascii="Amiri" w:hAnsi="Amiri" w:cs="Amiri"/>
          <w:sz w:val="34"/>
          <w:szCs w:val="34"/>
          <w:shd w:val="clear" w:color="auto" w:fill="auto"/>
          <w:rtl/>
        </w:rPr>
        <w:t>)</w:t>
      </w:r>
    </w:p>
    <w:p w14:paraId="3C70D83B" w14:textId="77777777" w:rsidR="00DC7F78" w:rsidRPr="00E12890" w:rsidRDefault="00DC7F78"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قال</w:t>
      </w:r>
      <w:r w:rsidRPr="00E12890">
        <w:rPr>
          <w:rFonts w:ascii="Amiri" w:hAnsi="Amiri" w:cs="Amiri"/>
          <w:b/>
          <w:bCs/>
          <w:sz w:val="34"/>
          <w:szCs w:val="34"/>
          <w:shd w:val="clear" w:color="auto" w:fill="auto"/>
        </w:rPr>
        <w:t> </w:t>
      </w:r>
      <w:hyperlink r:id="rId63" w:tgtFrame="_blank" w:history="1">
        <w:r w:rsidRPr="00E12890">
          <w:rPr>
            <w:rStyle w:val="Hyperlink"/>
            <w:rFonts w:ascii="Amiri" w:hAnsi="Amiri" w:cs="Amiri"/>
            <w:b/>
            <w:bCs/>
            <w:color w:val="auto"/>
            <w:sz w:val="34"/>
            <w:szCs w:val="34"/>
            <w:u w:val="none"/>
            <w:shd w:val="clear" w:color="auto" w:fill="auto"/>
            <w:rtl/>
          </w:rPr>
          <w:t>ابن سعدي</w:t>
        </w:r>
      </w:hyperlink>
      <w:r w:rsidRPr="00E12890">
        <w:rPr>
          <w:rFonts w:ascii="Amiri" w:hAnsi="Amiri" w:cs="Amiri"/>
          <w:color w:val="000000"/>
          <w:sz w:val="34"/>
          <w:szCs w:val="34"/>
          <w:shd w:val="clear" w:color="auto" w:fill="auto"/>
          <w:rtl/>
        </w:rPr>
        <w:t>(ت: 1376هـ)</w:t>
      </w:r>
      <w:r w:rsidRPr="00E12890">
        <w:rPr>
          <w:rFonts w:ascii="Amiri" w:hAnsi="Amiri" w:cs="Amiri"/>
          <w:b/>
          <w:bCs/>
          <w:color w:val="000000"/>
          <w:sz w:val="34"/>
          <w:szCs w:val="34"/>
          <w:shd w:val="clear" w:color="auto" w:fill="auto"/>
          <w:rtl/>
        </w:rPr>
        <w:t xml:space="preserve"> - رحمه الله-:</w:t>
      </w:r>
    </w:p>
    <w:p w14:paraId="502419FD" w14:textId="77777777" w:rsidR="00DC7F78" w:rsidRPr="00E12890" w:rsidRDefault="00DC7F78"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xml:space="preserve"> " </w:t>
      </w:r>
      <w:r w:rsidRPr="00E12890">
        <w:rPr>
          <w:rFonts w:ascii="Amiri" w:hAnsi="Amiri" w:cs="Amiri"/>
          <w:sz w:val="34"/>
          <w:szCs w:val="34"/>
          <w:shd w:val="clear" w:color="auto" w:fill="auto"/>
          <w:rtl/>
        </w:rPr>
        <w:t>قَولُه:</w:t>
      </w:r>
      <w:r w:rsidRPr="00E12890">
        <w:rPr>
          <w:rFonts w:ascii="Amiri" w:hAnsi="Amiri" w:cs="Amiri"/>
          <w:sz w:val="34"/>
          <w:szCs w:val="34"/>
          <w:shd w:val="clear" w:color="auto" w:fill="auto"/>
        </w:rPr>
        <w:t xml:space="preserve"> </w:t>
      </w:r>
      <w:r w:rsidRPr="00E12890">
        <w:rPr>
          <w:rStyle w:val="aaya"/>
          <w:rFonts w:ascii="Amiri" w:hAnsi="Amiri" w:cs="Amiri"/>
          <w:sz w:val="34"/>
          <w:szCs w:val="34"/>
          <w:shd w:val="clear" w:color="auto" w:fill="auto"/>
          <w:rtl/>
        </w:rPr>
        <w:t>قَدْ أَفْلَحَ مَنْ زَكَّاهَا</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أي: طَهَّر نَفسَه من الذُّنوبِ، ونقَّاها من العُيوبِ، ورقَّاها بطاعةِ اللهِ، وعلَّاها بالعِلمِ النَّافِعِ والعَمَلِ الصَّالحِ ". (</w:t>
      </w:r>
      <w:r w:rsidRPr="00E12890">
        <w:rPr>
          <w:rStyle w:val="a5"/>
          <w:rFonts w:ascii="Amiri" w:hAnsi="Amiri" w:cs="Amiri"/>
          <w:sz w:val="34"/>
          <w:szCs w:val="34"/>
          <w:shd w:val="clear" w:color="auto" w:fill="auto"/>
          <w:rtl/>
        </w:rPr>
        <w:footnoteReference w:id="107"/>
      </w:r>
      <w:r w:rsidRPr="00E12890">
        <w:rPr>
          <w:rFonts w:ascii="Amiri" w:hAnsi="Amiri" w:cs="Amiri"/>
          <w:sz w:val="34"/>
          <w:szCs w:val="34"/>
          <w:shd w:val="clear" w:color="auto" w:fill="auto"/>
          <w:rtl/>
        </w:rPr>
        <w:t>)</w:t>
      </w:r>
    </w:p>
    <w:p w14:paraId="1405CE7D" w14:textId="0FA5F44C" w:rsidR="00E825CF" w:rsidRPr="00E12890" w:rsidRDefault="00E825CF" w:rsidP="004B4371">
      <w:pPr>
        <w:pStyle w:val="a3"/>
        <w:spacing w:before="40" w:after="40" w:line="240" w:lineRule="auto"/>
        <w:ind w:firstLine="397"/>
        <w:jc w:val="both"/>
        <w:rPr>
          <w:rFonts w:ascii="Amiri" w:eastAsia="Times New Roman" w:hAnsi="Amiri" w:cs="Amiri"/>
          <w:b/>
          <w:bCs/>
          <w:sz w:val="34"/>
          <w:szCs w:val="34"/>
          <w:shd w:val="clear" w:color="auto" w:fill="auto"/>
          <w:rtl/>
        </w:rPr>
      </w:pPr>
      <w:r w:rsidRPr="00E12890">
        <w:rPr>
          <w:rFonts w:ascii="Amiri" w:hAnsi="Amiri" w:cs="Amiri"/>
          <w:sz w:val="34"/>
          <w:szCs w:val="34"/>
          <w:shd w:val="clear" w:color="auto" w:fill="auto"/>
          <w:rtl/>
        </w:rPr>
        <w:t xml:space="preserve">وتزكية النفوس من أعظم مقاصد إرسال الرسل وإنزال الكتب، ومن أعظم مقاصد مبعث النبي الخاتم </w:t>
      </w:r>
      <w:proofErr w:type="gramStart"/>
      <w:r w:rsidRPr="00E12890">
        <w:rPr>
          <w:rFonts w:ascii="Amiri" w:hAnsi="Amiri" w:cs="Amiri"/>
          <w:sz w:val="34"/>
          <w:szCs w:val="34"/>
          <w:shd w:val="clear" w:color="auto" w:fill="auto"/>
          <w:rtl/>
        </w:rPr>
        <w:t>- صلى</w:t>
      </w:r>
      <w:proofErr w:type="gramEnd"/>
      <w:r w:rsidRPr="00E12890">
        <w:rPr>
          <w:rFonts w:ascii="Amiri" w:hAnsi="Amiri" w:cs="Amiri"/>
          <w:sz w:val="34"/>
          <w:szCs w:val="34"/>
          <w:shd w:val="clear" w:color="auto" w:fill="auto"/>
          <w:rtl/>
        </w:rPr>
        <w:t xml:space="preserve"> الله عليه وسلم -</w:t>
      </w:r>
      <w:r w:rsidRPr="00E12890">
        <w:rPr>
          <w:rFonts w:ascii="Amiri" w:hAnsi="Amiri" w:cs="Amiri"/>
          <w:sz w:val="34"/>
          <w:szCs w:val="34"/>
          <w:shd w:val="clear" w:color="auto" w:fill="auto"/>
        </w:rPr>
        <w:t xml:space="preserve"> : </w:t>
      </w:r>
      <w:r w:rsidRPr="00E12890">
        <w:rPr>
          <w:rFonts w:ascii="Amiri" w:eastAsia="Times New Roman" w:hAnsi="Amiri" w:cs="Amiri"/>
          <w:sz w:val="34"/>
          <w:szCs w:val="34"/>
          <w:shd w:val="clear" w:color="auto" w:fill="auto"/>
          <w:rtl/>
        </w:rPr>
        <w:t>قال تعالى:</w:t>
      </w:r>
      <w:r w:rsidRPr="00E12890">
        <w:rPr>
          <w:rFonts w:ascii="Amiri" w:eastAsia="Times New Roman" w:hAnsi="Amiri" w:cs="Amiri"/>
          <w:b/>
          <w:bCs/>
          <w:sz w:val="34"/>
          <w:szCs w:val="34"/>
          <w:shd w:val="clear" w:color="auto" w:fill="auto"/>
          <w:rtl/>
        </w:rPr>
        <w:t xml:space="preserve"> ﴿</w:t>
      </w:r>
      <w:r w:rsidRPr="00E12890">
        <w:rPr>
          <w:rFonts w:ascii="Amiri" w:hAnsi="Amiri" w:cs="Amiri"/>
          <w:color w:val="000000"/>
          <w:sz w:val="34"/>
          <w:szCs w:val="34"/>
          <w:shd w:val="clear" w:color="auto" w:fill="auto"/>
          <w:rtl/>
        </w:rPr>
        <w:t xml:space="preserve"> </w:t>
      </w:r>
      <w:r w:rsidRPr="00E12890">
        <w:rPr>
          <w:rFonts w:ascii="Amiri" w:hAnsi="Amiri" w:cs="Amiri"/>
          <w:b/>
          <w:bCs/>
          <w:sz w:val="34"/>
          <w:szCs w:val="34"/>
          <w:shd w:val="clear" w:color="auto" w:fill="auto"/>
          <w:rtl/>
        </w:rPr>
        <w:t>لَقَدْ مَنَّ اللّهُ عَلَى الْمُؤمِنِينَ إِذْ بَعَثَ فِيهِمْ رَسُولاً مِّنْ أَنفُسِهِمْ يَتْلُو عَلَيْهِمْ آيَاتِهِ وَيُزَكِّيهِمْ</w:t>
      </w:r>
      <w:r w:rsidR="008800F2"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 xml:space="preserve">وَيُعَلِّمُهُمُ </w:t>
      </w:r>
      <w:proofErr w:type="spellStart"/>
      <w:r w:rsidRPr="00E12890">
        <w:rPr>
          <w:rFonts w:ascii="Amiri" w:hAnsi="Amiri" w:cs="Amiri"/>
          <w:b/>
          <w:bCs/>
          <w:sz w:val="34"/>
          <w:szCs w:val="34"/>
          <w:shd w:val="clear" w:color="auto" w:fill="auto"/>
          <w:rtl/>
        </w:rPr>
        <w:t>ٱلْكِتَٰبَ</w:t>
      </w:r>
      <w:proofErr w:type="spellEnd"/>
      <w:r w:rsidRPr="00E12890">
        <w:rPr>
          <w:rFonts w:ascii="Amiri" w:hAnsi="Amiri" w:cs="Amiri"/>
          <w:b/>
          <w:bCs/>
          <w:sz w:val="34"/>
          <w:szCs w:val="34"/>
          <w:shd w:val="clear" w:color="auto" w:fill="auto"/>
          <w:rtl/>
        </w:rPr>
        <w:t xml:space="preserve"> </w:t>
      </w:r>
      <w:proofErr w:type="spellStart"/>
      <w:r w:rsidRPr="00E12890">
        <w:rPr>
          <w:rFonts w:ascii="Amiri" w:hAnsi="Amiri" w:cs="Amiri"/>
          <w:b/>
          <w:bCs/>
          <w:sz w:val="34"/>
          <w:szCs w:val="34"/>
          <w:shd w:val="clear" w:color="auto" w:fill="auto"/>
          <w:rtl/>
        </w:rPr>
        <w:t>وَٱلْحِكْمَةَ</w:t>
      </w:r>
      <w:proofErr w:type="spellEnd"/>
      <w:r w:rsidRPr="00E12890">
        <w:rPr>
          <w:rFonts w:ascii="Amiri" w:hAnsi="Amiri" w:cs="Amiri"/>
          <w:b/>
          <w:bCs/>
          <w:sz w:val="34"/>
          <w:szCs w:val="34"/>
          <w:shd w:val="clear" w:color="auto" w:fill="auto"/>
          <w:rtl/>
        </w:rPr>
        <w:t xml:space="preserve"> وَإِن كَانُواْ مِن قَبْلُ </w:t>
      </w:r>
      <w:proofErr w:type="spellStart"/>
      <w:r w:rsidRPr="00E12890">
        <w:rPr>
          <w:rFonts w:ascii="Amiri" w:hAnsi="Amiri" w:cs="Amiri"/>
          <w:b/>
          <w:bCs/>
          <w:sz w:val="34"/>
          <w:szCs w:val="34"/>
          <w:shd w:val="clear" w:color="auto" w:fill="auto"/>
          <w:rtl/>
        </w:rPr>
        <w:t>لَفِى</w:t>
      </w:r>
      <w:proofErr w:type="spellEnd"/>
      <w:r w:rsidRPr="00E12890">
        <w:rPr>
          <w:rFonts w:ascii="Amiri" w:hAnsi="Amiri" w:cs="Amiri"/>
          <w:b/>
          <w:bCs/>
          <w:sz w:val="34"/>
          <w:szCs w:val="34"/>
          <w:shd w:val="clear" w:color="auto" w:fill="auto"/>
          <w:rtl/>
        </w:rPr>
        <w:t xml:space="preserve"> </w:t>
      </w:r>
      <w:proofErr w:type="spellStart"/>
      <w:r w:rsidRPr="00E12890">
        <w:rPr>
          <w:rFonts w:ascii="Amiri" w:hAnsi="Amiri" w:cs="Amiri"/>
          <w:b/>
          <w:bCs/>
          <w:sz w:val="34"/>
          <w:szCs w:val="34"/>
          <w:shd w:val="clear" w:color="auto" w:fill="auto"/>
          <w:rtl/>
        </w:rPr>
        <w:t>ضَلَٰلٍۢ</w:t>
      </w:r>
      <w:proofErr w:type="spellEnd"/>
      <w:r w:rsidRPr="00E12890">
        <w:rPr>
          <w:rFonts w:ascii="Amiri" w:hAnsi="Amiri" w:cs="Amiri"/>
          <w:b/>
          <w:bCs/>
          <w:sz w:val="34"/>
          <w:szCs w:val="34"/>
          <w:shd w:val="clear" w:color="auto" w:fill="auto"/>
          <w:rtl/>
        </w:rPr>
        <w:t xml:space="preserve"> مُّبِينٍ</w:t>
      </w:r>
      <w:r w:rsidRPr="00E12890">
        <w:rPr>
          <w:rFonts w:ascii="Amiri" w:eastAsia="Times New Roman"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 ﴿آل عمران: 164﴾</w:t>
      </w:r>
      <w:r w:rsidRPr="00E12890">
        <w:rPr>
          <w:rFonts w:ascii="Amiri" w:hAnsi="Amiri" w:cs="Amiri"/>
          <w:sz w:val="34"/>
          <w:szCs w:val="34"/>
          <w:shd w:val="clear" w:color="auto" w:fill="auto"/>
        </w:rPr>
        <w:t>.</w:t>
      </w:r>
    </w:p>
    <w:p w14:paraId="3DCF4124" w14:textId="77777777" w:rsidR="00DA5331" w:rsidRPr="00E12890" w:rsidRDefault="00E825CF"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يقول </w:t>
      </w:r>
      <w:r w:rsidR="00E04D3B" w:rsidRPr="00E12890">
        <w:rPr>
          <w:rFonts w:ascii="Amiri" w:hAnsi="Amiri" w:cs="Amiri"/>
          <w:b/>
          <w:bCs/>
          <w:sz w:val="34"/>
          <w:szCs w:val="34"/>
          <w:shd w:val="clear" w:color="auto" w:fill="auto"/>
          <w:rtl/>
        </w:rPr>
        <w:t xml:space="preserve">ابنُ القيِّمِ </w:t>
      </w:r>
      <w:r w:rsidR="00E04D3B" w:rsidRPr="00E12890">
        <w:rPr>
          <w:rFonts w:ascii="Amiri" w:hAnsi="Amiri" w:cs="Amiri"/>
          <w:color w:val="000000"/>
          <w:sz w:val="34"/>
          <w:szCs w:val="34"/>
          <w:shd w:val="clear" w:color="auto" w:fill="auto"/>
          <w:rtl/>
        </w:rPr>
        <w:t>(ت: 751هـ)</w:t>
      </w:r>
      <w:r w:rsidR="00E04D3B" w:rsidRPr="00E12890">
        <w:rPr>
          <w:rFonts w:ascii="Amiri" w:hAnsi="Amiri" w:cs="Amiri"/>
          <w:b/>
          <w:bCs/>
          <w:color w:val="000000"/>
          <w:sz w:val="34"/>
          <w:szCs w:val="34"/>
          <w:shd w:val="clear" w:color="auto" w:fill="auto"/>
          <w:rtl/>
        </w:rPr>
        <w:t xml:space="preserve"> - رحمه الله-:</w:t>
      </w:r>
    </w:p>
    <w:p w14:paraId="5302D09A" w14:textId="77777777" w:rsidR="00E825CF" w:rsidRPr="00E12890" w:rsidRDefault="00E825C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"فإن العبد إذا زكى نفسه ودساها فإنما يزكيها بعد تزكية الله لها بتوفيقه وإعانته، وإنما </w:t>
      </w:r>
      <w:proofErr w:type="spellStart"/>
      <w:r w:rsidRPr="00E12890">
        <w:rPr>
          <w:rFonts w:ascii="Amiri" w:hAnsi="Amiri" w:cs="Amiri"/>
          <w:sz w:val="34"/>
          <w:szCs w:val="34"/>
          <w:shd w:val="clear" w:color="auto" w:fill="auto"/>
          <w:rtl/>
        </w:rPr>
        <w:t>يدسيها</w:t>
      </w:r>
      <w:proofErr w:type="spellEnd"/>
      <w:r w:rsidRPr="00E12890">
        <w:rPr>
          <w:rFonts w:ascii="Amiri" w:hAnsi="Amiri" w:cs="Amiri"/>
          <w:sz w:val="34"/>
          <w:szCs w:val="34"/>
          <w:shd w:val="clear" w:color="auto" w:fill="auto"/>
          <w:rtl/>
        </w:rPr>
        <w:t xml:space="preserve"> بعد </w:t>
      </w:r>
      <w:proofErr w:type="spellStart"/>
      <w:r w:rsidRPr="00E12890">
        <w:rPr>
          <w:rFonts w:ascii="Amiri" w:hAnsi="Amiri" w:cs="Amiri"/>
          <w:sz w:val="34"/>
          <w:szCs w:val="34"/>
          <w:shd w:val="clear" w:color="auto" w:fill="auto"/>
          <w:rtl/>
        </w:rPr>
        <w:t>تدسية</w:t>
      </w:r>
      <w:proofErr w:type="spellEnd"/>
      <w:r w:rsidRPr="00E12890">
        <w:rPr>
          <w:rFonts w:ascii="Amiri" w:hAnsi="Amiri" w:cs="Amiri"/>
          <w:sz w:val="34"/>
          <w:szCs w:val="34"/>
          <w:shd w:val="clear" w:color="auto" w:fill="auto"/>
          <w:rtl/>
        </w:rPr>
        <w:t xml:space="preserve"> الله لها </w:t>
      </w:r>
      <w:proofErr w:type="spellStart"/>
      <w:r w:rsidRPr="00E12890">
        <w:rPr>
          <w:rFonts w:ascii="Amiri" w:hAnsi="Amiri" w:cs="Amiri"/>
          <w:sz w:val="34"/>
          <w:szCs w:val="34"/>
          <w:shd w:val="clear" w:color="auto" w:fill="auto"/>
          <w:rtl/>
        </w:rPr>
        <w:t>بخذلانه</w:t>
      </w:r>
      <w:proofErr w:type="spellEnd"/>
      <w:r w:rsidRPr="00E12890">
        <w:rPr>
          <w:rFonts w:ascii="Amiri" w:hAnsi="Amiri" w:cs="Amiri"/>
          <w:sz w:val="34"/>
          <w:szCs w:val="34"/>
          <w:shd w:val="clear" w:color="auto" w:fill="auto"/>
          <w:rtl/>
        </w:rPr>
        <w:t xml:space="preserve"> والتخلية بينه وبين نفسه؛ فتضمنت الآيتان الرد على القدرية والجبرية". (</w:t>
      </w:r>
      <w:r w:rsidR="00DA5331" w:rsidRPr="00E12890">
        <w:rPr>
          <w:rStyle w:val="a5"/>
          <w:rFonts w:ascii="Amiri" w:hAnsi="Amiri" w:cs="Amiri"/>
          <w:sz w:val="34"/>
          <w:szCs w:val="34"/>
          <w:shd w:val="clear" w:color="auto" w:fill="auto"/>
          <w:rtl/>
        </w:rPr>
        <w:footnoteReference w:id="108"/>
      </w:r>
      <w:r w:rsidRPr="00E12890">
        <w:rPr>
          <w:rFonts w:ascii="Amiri" w:hAnsi="Amiri" w:cs="Amiri"/>
          <w:sz w:val="34"/>
          <w:szCs w:val="34"/>
          <w:shd w:val="clear" w:color="auto" w:fill="auto"/>
          <w:rtl/>
        </w:rPr>
        <w:t>)</w:t>
      </w:r>
    </w:p>
    <w:p w14:paraId="2E098B93" w14:textId="63DB67EF" w:rsidR="00D1244B" w:rsidRPr="00E12890" w:rsidRDefault="00D1244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 xml:space="preserve">وقد وعد الله تعالى من جاهد نفسه في ذاته </w:t>
      </w:r>
      <w:proofErr w:type="gramStart"/>
      <w:r w:rsidRPr="00E12890">
        <w:rPr>
          <w:rFonts w:ascii="Amiri" w:hAnsi="Amiri" w:cs="Amiri"/>
          <w:sz w:val="34"/>
          <w:szCs w:val="34"/>
          <w:shd w:val="clear" w:color="auto" w:fill="auto"/>
          <w:rtl/>
        </w:rPr>
        <w:t>- تبارك</w:t>
      </w:r>
      <w:proofErr w:type="gramEnd"/>
      <w:r w:rsidRPr="00E12890">
        <w:rPr>
          <w:rFonts w:ascii="Amiri" w:hAnsi="Amiri" w:cs="Amiri"/>
          <w:sz w:val="34"/>
          <w:szCs w:val="34"/>
          <w:shd w:val="clear" w:color="auto" w:fill="auto"/>
          <w:rtl/>
        </w:rPr>
        <w:t xml:space="preserve"> وتعالى واعتنى بتزكيتها بالخلود والنعيم السرمدي الأبدي في جنات عدن كما قال سبحانه:</w:t>
      </w:r>
      <w:r w:rsidRPr="00E12890">
        <w:rPr>
          <w:rFonts w:ascii="Amiri" w:eastAsia="Times New Roman" w:hAnsi="Amiri" w:cs="Amiri"/>
          <w:b/>
          <w:bCs/>
          <w:sz w:val="34"/>
          <w:szCs w:val="34"/>
          <w:shd w:val="clear" w:color="auto" w:fill="auto"/>
          <w:rtl/>
        </w:rPr>
        <w:t xml:space="preserve"> ﴿</w:t>
      </w:r>
      <w:r w:rsidRPr="00E12890">
        <w:rPr>
          <w:rFonts w:ascii="Amiri" w:hAnsi="Amiri" w:cs="Amiri"/>
          <w:color w:val="000000"/>
          <w:sz w:val="34"/>
          <w:szCs w:val="34"/>
          <w:shd w:val="clear" w:color="auto" w:fill="auto"/>
          <w:rtl/>
        </w:rPr>
        <w:t xml:space="preserve"> </w:t>
      </w:r>
      <w:r w:rsidRPr="00E12890">
        <w:rPr>
          <w:rFonts w:ascii="Amiri" w:hAnsi="Amiri" w:cs="Amiri"/>
          <w:b/>
          <w:bCs/>
          <w:sz w:val="34"/>
          <w:szCs w:val="34"/>
          <w:shd w:val="clear" w:color="auto" w:fill="auto"/>
          <w:rtl/>
        </w:rPr>
        <w:t>جَنَّاتُ عَدْنٍ تَجْرِي مِنْ تَحْتِهَا الْأَنْهَارُ خَالِدِينَ فِيهَا وَذَلِكَ جَزَاءُ مَنْ تَزَكَّى</w:t>
      </w:r>
      <w:r w:rsidRPr="00E12890">
        <w:rPr>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(طه: 76</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w:t>
      </w:r>
      <w:bookmarkStart w:id="43" w:name="_ftnref11"/>
      <w:r w:rsidR="00672D65" w:rsidRPr="00E12890">
        <w:rPr>
          <w:rFonts w:ascii="Amiri" w:hAnsi="Amiri" w:cs="Amiri"/>
          <w:sz w:val="34"/>
          <w:szCs w:val="34"/>
          <w:shd w:val="clear" w:color="auto" w:fill="auto"/>
        </w:rPr>
        <w:fldChar w:fldCharType="begin"/>
      </w:r>
      <w:r w:rsidRPr="00E12890">
        <w:rPr>
          <w:rFonts w:ascii="Amiri" w:hAnsi="Amiri" w:cs="Amiri"/>
          <w:sz w:val="34"/>
          <w:szCs w:val="34"/>
          <w:shd w:val="clear" w:color="auto" w:fill="auto"/>
        </w:rPr>
        <w:instrText xml:space="preserve"> HYPERLINK "https://www.alukah.net/sharia/0/122064/%D8%AE%D8%B7%D9%88%D8%A7%D8%AA-%D8%B9%D9%85%D9%84%D9%8A%D8%A9-%D9%81%D9%8A-%D8%AA%D8%B2%D9%83%D9%8A%D8%A9-%D8%A7%D9%84%D9%86%D9%81%D8%B3/" \l "_ftn11" </w:instrText>
      </w:r>
      <w:r w:rsidR="00672D65" w:rsidRPr="00E12890">
        <w:rPr>
          <w:rFonts w:ascii="Amiri" w:hAnsi="Amiri" w:cs="Amiri"/>
          <w:sz w:val="34"/>
          <w:szCs w:val="34"/>
          <w:shd w:val="clear" w:color="auto" w:fill="auto"/>
        </w:rPr>
        <w:fldChar w:fldCharType="separate"/>
      </w:r>
      <w:r w:rsidRPr="00E12890">
        <w:rPr>
          <w:rFonts w:ascii="Amiri" w:hAnsi="Amiri" w:cs="Amiri"/>
          <w:sz w:val="34"/>
          <w:szCs w:val="34"/>
          <w:shd w:val="clear" w:color="auto" w:fill="auto"/>
          <w:rtl/>
        </w:rPr>
        <w:t>.</w:t>
      </w:r>
      <w:r w:rsidR="00672D65" w:rsidRPr="00E12890">
        <w:rPr>
          <w:rFonts w:ascii="Amiri" w:hAnsi="Amiri" w:cs="Amiri"/>
          <w:sz w:val="34"/>
          <w:szCs w:val="34"/>
          <w:shd w:val="clear" w:color="auto" w:fill="auto"/>
        </w:rPr>
        <w:fldChar w:fldCharType="end"/>
      </w:r>
      <w:bookmarkEnd w:id="43"/>
    </w:p>
    <w:p w14:paraId="3F3C41E5" w14:textId="77777777" w:rsidR="00B94276" w:rsidRPr="00E12890" w:rsidRDefault="00B94276"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قال </w:t>
      </w:r>
      <w:r w:rsidR="00E04D3B" w:rsidRPr="00E12890">
        <w:rPr>
          <w:rFonts w:ascii="Amiri" w:hAnsi="Amiri" w:cs="Amiri"/>
          <w:b/>
          <w:bCs/>
          <w:sz w:val="34"/>
          <w:szCs w:val="34"/>
          <w:shd w:val="clear" w:color="auto" w:fill="auto"/>
          <w:rtl/>
        </w:rPr>
        <w:t xml:space="preserve">ابنُ القيِّمِ </w:t>
      </w:r>
      <w:r w:rsidR="00E04D3B" w:rsidRPr="00E12890">
        <w:rPr>
          <w:rFonts w:ascii="Amiri" w:hAnsi="Amiri" w:cs="Amiri"/>
          <w:color w:val="000000"/>
          <w:sz w:val="34"/>
          <w:szCs w:val="34"/>
          <w:shd w:val="clear" w:color="auto" w:fill="auto"/>
          <w:rtl/>
        </w:rPr>
        <w:t>(ت: 751هـ)</w:t>
      </w:r>
      <w:r w:rsidR="00E04D3B" w:rsidRPr="00E12890">
        <w:rPr>
          <w:rFonts w:ascii="Amiri" w:hAnsi="Amiri" w:cs="Amiri"/>
          <w:b/>
          <w:bCs/>
          <w:color w:val="000000"/>
          <w:sz w:val="34"/>
          <w:szCs w:val="34"/>
          <w:shd w:val="clear" w:color="auto" w:fill="auto"/>
          <w:rtl/>
        </w:rPr>
        <w:t xml:space="preserve"> - رحمه الله-:</w:t>
      </w:r>
    </w:p>
    <w:p w14:paraId="05B8D093" w14:textId="7327CC5B" w:rsidR="00E04D3B" w:rsidRPr="00E12890" w:rsidRDefault="00E04D3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وتزكيةُ النُّفوسِ أصعَبُ من علاجِ الأبدانِ وأشَدُّ؛ فمن زكَّى نفسَه بالرِّياضةِ والمجاهَدةِ والخَلوةِ التي لم يجِئْ بها الرُّسُلُ، فهو كالمريضِ الذي يعالِجُ نفسَه برأيِه، وأين يقَعُ رأيُه من معرفةِ الطَّبيبِ؟ فالرُّسُلُ أطبَّاءُ القُلوبِ، فلا سبيلَ إلى تزكيتِها وصلاحِها إلَّا من طريقِهم، وعلى أيديهم، وبمَحضِ الانقيادِ والتَّسليمِ لهم، واللهُ المُستعانُ </w:t>
      </w:r>
      <w:proofErr w:type="gramStart"/>
      <w:r w:rsidRPr="00E12890">
        <w:rPr>
          <w:rFonts w:ascii="Amiri" w:hAnsi="Amiri" w:cs="Amiri"/>
          <w:sz w:val="34"/>
          <w:szCs w:val="34"/>
          <w:shd w:val="clear" w:color="auto" w:fill="auto"/>
          <w:rtl/>
        </w:rPr>
        <w:t>".(</w:t>
      </w:r>
      <w:proofErr w:type="gramEnd"/>
      <w:r w:rsidRPr="00E12890">
        <w:rPr>
          <w:rStyle w:val="a5"/>
          <w:rFonts w:ascii="Amiri" w:hAnsi="Amiri" w:cs="Amiri"/>
          <w:sz w:val="34"/>
          <w:szCs w:val="34"/>
          <w:shd w:val="clear" w:color="auto" w:fill="auto"/>
          <w:rtl/>
        </w:rPr>
        <w:footnoteReference w:id="109"/>
      </w:r>
      <w:r w:rsidRPr="00E12890">
        <w:rPr>
          <w:rFonts w:ascii="Amiri" w:hAnsi="Amiri" w:cs="Amiri"/>
          <w:sz w:val="34"/>
          <w:szCs w:val="34"/>
          <w:shd w:val="clear" w:color="auto" w:fill="auto"/>
          <w:rtl/>
        </w:rPr>
        <w:t>)</w:t>
      </w:r>
    </w:p>
    <w:p w14:paraId="1E265DD6" w14:textId="77777777" w:rsidR="007801F7" w:rsidRPr="00FC499D" w:rsidRDefault="00326BA8" w:rsidP="00FC499D">
      <w:pPr>
        <w:pStyle w:val="2"/>
        <w:rPr>
          <w:color w:val="548DD4" w:themeColor="text2" w:themeTint="99"/>
        </w:rPr>
      </w:pPr>
      <w:bookmarkStart w:id="44" w:name="_Toc160532415"/>
      <w:r w:rsidRPr="00FC499D">
        <w:rPr>
          <w:rStyle w:val="a9"/>
          <w:rFonts w:ascii="Amiri" w:hAnsi="Amiri" w:cs="Amiri"/>
          <w:color w:val="548DD4" w:themeColor="text2" w:themeTint="99"/>
          <w:sz w:val="34"/>
          <w:szCs w:val="34"/>
          <w:rtl/>
        </w:rPr>
        <w:t xml:space="preserve">9- </w:t>
      </w:r>
      <w:r w:rsidR="007801F7" w:rsidRPr="00FC499D">
        <w:rPr>
          <w:rStyle w:val="a9"/>
          <w:rFonts w:ascii="Amiri" w:hAnsi="Amiri" w:cs="Amiri"/>
          <w:color w:val="548DD4" w:themeColor="text2" w:themeTint="99"/>
          <w:sz w:val="34"/>
          <w:szCs w:val="34"/>
          <w:rtl/>
        </w:rPr>
        <w:t>الإيمان</w:t>
      </w:r>
      <w:r w:rsidR="007801F7" w:rsidRPr="00FC499D">
        <w:rPr>
          <w:rStyle w:val="a9"/>
          <w:rFonts w:ascii="Amiri" w:hAnsi="Amiri" w:cs="Amiri"/>
          <w:b w:val="0"/>
          <w:bCs w:val="0"/>
          <w:color w:val="548DD4" w:themeColor="text2" w:themeTint="99"/>
          <w:sz w:val="34"/>
          <w:szCs w:val="34"/>
          <w:rtl/>
        </w:rPr>
        <w:t xml:space="preserve"> </w:t>
      </w:r>
      <w:r w:rsidR="007801F7" w:rsidRPr="00FC499D">
        <w:rPr>
          <w:color w:val="548DD4" w:themeColor="text2" w:themeTint="99"/>
          <w:rtl/>
        </w:rPr>
        <w:t>بأسماء</w:t>
      </w:r>
      <w:r w:rsidR="005D4554" w:rsidRPr="00FC499D">
        <w:rPr>
          <w:color w:val="548DD4" w:themeColor="text2" w:themeTint="99"/>
          <w:rtl/>
        </w:rPr>
        <w:t xml:space="preserve"> الله</w:t>
      </w:r>
      <w:r w:rsidR="007801F7" w:rsidRPr="00FC499D">
        <w:rPr>
          <w:color w:val="548DD4" w:themeColor="text2" w:themeTint="99"/>
          <w:rtl/>
        </w:rPr>
        <w:t xml:space="preserve"> وصفات</w:t>
      </w:r>
      <w:r w:rsidR="005D4554" w:rsidRPr="00FC499D">
        <w:rPr>
          <w:color w:val="548DD4" w:themeColor="text2" w:themeTint="99"/>
          <w:rtl/>
        </w:rPr>
        <w:t>ه</w:t>
      </w:r>
      <w:r w:rsidR="007801F7" w:rsidRPr="00FC499D">
        <w:rPr>
          <w:rStyle w:val="a9"/>
          <w:rFonts w:ascii="Amiri" w:hAnsi="Amiri" w:cs="Amiri"/>
          <w:b w:val="0"/>
          <w:bCs w:val="0"/>
          <w:color w:val="548DD4" w:themeColor="text2" w:themeTint="99"/>
          <w:sz w:val="34"/>
          <w:szCs w:val="34"/>
          <w:rtl/>
        </w:rPr>
        <w:t xml:space="preserve"> </w:t>
      </w:r>
      <w:r w:rsidR="007801F7" w:rsidRPr="00FC499D">
        <w:rPr>
          <w:rStyle w:val="a9"/>
          <w:rFonts w:ascii="Amiri" w:hAnsi="Amiri" w:cs="Amiri"/>
          <w:color w:val="548DD4" w:themeColor="text2" w:themeTint="99"/>
          <w:sz w:val="34"/>
          <w:szCs w:val="34"/>
          <w:rtl/>
        </w:rPr>
        <w:t>و</w:t>
      </w:r>
      <w:r w:rsidR="007C6BC0" w:rsidRPr="00FC499D">
        <w:rPr>
          <w:rStyle w:val="a9"/>
          <w:rFonts w:ascii="Amiri" w:hAnsi="Amiri" w:cs="Amiri"/>
          <w:color w:val="548DD4" w:themeColor="text2" w:themeTint="99"/>
          <w:sz w:val="34"/>
          <w:szCs w:val="34"/>
          <w:rtl/>
        </w:rPr>
        <w:t>إحصاؤها</w:t>
      </w:r>
      <w:r w:rsidR="007801F7" w:rsidRPr="00FC499D">
        <w:rPr>
          <w:rStyle w:val="a9"/>
          <w:rFonts w:ascii="Amiri" w:hAnsi="Amiri" w:cs="Amiri"/>
          <w:color w:val="548DD4" w:themeColor="text2" w:themeTint="99"/>
          <w:sz w:val="34"/>
          <w:szCs w:val="34"/>
          <w:rtl/>
        </w:rPr>
        <w:t xml:space="preserve"> من أسباب دخول الجنة</w:t>
      </w:r>
      <w:bookmarkEnd w:id="44"/>
    </w:p>
    <w:p w14:paraId="40EAAAB1" w14:textId="77777777" w:rsidR="00381EFB" w:rsidRPr="00E12890" w:rsidRDefault="00381EF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وإن من </w:t>
      </w:r>
      <w:r w:rsidR="009269DF"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 xml:space="preserve"> ثمرات الإيمان بأسماء الله وصفاته:</w:t>
      </w:r>
      <w:r w:rsidRPr="00E12890">
        <w:rPr>
          <w:rFonts w:ascii="Amiri" w:hAnsi="Amiri" w:cs="Amiri"/>
          <w:sz w:val="34"/>
          <w:szCs w:val="34"/>
          <w:shd w:val="clear" w:color="auto" w:fill="auto"/>
          <w:rtl/>
        </w:rPr>
        <w:t xml:space="preserve"> الفوز بالجنة</w:t>
      </w:r>
      <w:r w:rsidR="009269DF" w:rsidRPr="00E12890">
        <w:rPr>
          <w:rFonts w:ascii="Amiri" w:hAnsi="Amiri" w:cs="Amiri"/>
          <w:sz w:val="34"/>
          <w:szCs w:val="34"/>
          <w:shd w:val="clear" w:color="auto" w:fill="auto"/>
          <w:rtl/>
        </w:rPr>
        <w:t xml:space="preserve"> لمن أحصاها وعمل بمقتضاها</w:t>
      </w:r>
      <w:r w:rsidRPr="00E12890">
        <w:rPr>
          <w:rFonts w:ascii="Amiri" w:hAnsi="Amiri" w:cs="Amiri"/>
          <w:sz w:val="34"/>
          <w:szCs w:val="34"/>
          <w:shd w:val="clear" w:color="auto" w:fill="auto"/>
          <w:rtl/>
        </w:rPr>
        <w:t xml:space="preserve">. </w:t>
      </w:r>
    </w:p>
    <w:p w14:paraId="05A31AE0" w14:textId="77777777" w:rsidR="007801F7" w:rsidRPr="00E12890" w:rsidRDefault="00A163C3"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ثبت في الصحيحين عن أبي هريرة</w:t>
      </w:r>
      <w:r w:rsidR="00693123" w:rsidRPr="00E12890">
        <w:rPr>
          <w:rFonts w:ascii="Amiri" w:hAnsi="Amiri" w:cs="Amiri"/>
          <w:sz w:val="34"/>
          <w:szCs w:val="34"/>
          <w:shd w:val="clear" w:color="auto" w:fill="auto"/>
          <w:rtl/>
        </w:rPr>
        <w:t xml:space="preserve"> (ت: 57هـ)</w:t>
      </w:r>
      <w:r w:rsidRPr="00E12890">
        <w:rPr>
          <w:rFonts w:ascii="Amiri" w:hAnsi="Amiri" w:cs="Amiri"/>
          <w:sz w:val="34"/>
          <w:szCs w:val="34"/>
          <w:shd w:val="clear" w:color="auto" w:fill="auto"/>
          <w:rtl/>
        </w:rPr>
        <w:t xml:space="preserve"> - رضي الله عنه - </w:t>
      </w:r>
      <w:r w:rsidR="007801F7" w:rsidRPr="00E12890">
        <w:rPr>
          <w:rFonts w:ascii="Amiri" w:hAnsi="Amiri" w:cs="Amiri"/>
          <w:sz w:val="34"/>
          <w:szCs w:val="34"/>
          <w:shd w:val="clear" w:color="auto" w:fill="auto"/>
          <w:rtl/>
        </w:rPr>
        <w:t>أنَّ رَسولَ اللَّهِ</w:t>
      </w:r>
      <w:r w:rsidRPr="00E12890">
        <w:rPr>
          <w:rFonts w:ascii="Amiri" w:hAnsi="Amiri" w:cs="Amiri"/>
          <w:sz w:val="34"/>
          <w:szCs w:val="34"/>
          <w:shd w:val="clear" w:color="auto" w:fill="auto"/>
          <w:rtl/>
        </w:rPr>
        <w:t xml:space="preserve"> -</w:t>
      </w:r>
      <w:r w:rsidR="007801F7" w:rsidRPr="00E12890">
        <w:rPr>
          <w:rFonts w:ascii="Amiri" w:hAnsi="Amiri" w:cs="Amiri"/>
          <w:sz w:val="34"/>
          <w:szCs w:val="34"/>
          <w:shd w:val="clear" w:color="auto" w:fill="auto"/>
          <w:rtl/>
        </w:rPr>
        <w:t xml:space="preserve"> صَلَّى اللهُ عليه وسلَّمَ </w:t>
      </w:r>
      <w:r w:rsidRPr="00E12890">
        <w:rPr>
          <w:rFonts w:ascii="Amiri" w:hAnsi="Amiri" w:cs="Amiri"/>
          <w:sz w:val="34"/>
          <w:szCs w:val="34"/>
          <w:shd w:val="clear" w:color="auto" w:fill="auto"/>
          <w:rtl/>
        </w:rPr>
        <w:t xml:space="preserve">- </w:t>
      </w:r>
      <w:r w:rsidR="007801F7" w:rsidRPr="00E12890">
        <w:rPr>
          <w:rFonts w:ascii="Amiri" w:hAnsi="Amiri" w:cs="Amiri"/>
          <w:sz w:val="34"/>
          <w:szCs w:val="34"/>
          <w:shd w:val="clear" w:color="auto" w:fill="auto"/>
          <w:rtl/>
        </w:rPr>
        <w:t>قالَ: (إنَّ لِلَّهِ تِسْعَةً وتِسْعِينَ اسْمًا مِئَةً إلَّا واحِدًا، مَن أحْصَاهَا دَخَلَ الجَنَّةَ). (</w:t>
      </w:r>
      <w:r w:rsidR="007801F7" w:rsidRPr="00E12890">
        <w:rPr>
          <w:rStyle w:val="a5"/>
          <w:rFonts w:ascii="Amiri" w:hAnsi="Amiri" w:cs="Amiri"/>
          <w:sz w:val="34"/>
          <w:szCs w:val="34"/>
          <w:shd w:val="clear" w:color="auto" w:fill="auto"/>
          <w:rtl/>
        </w:rPr>
        <w:footnoteReference w:id="110"/>
      </w:r>
      <w:r w:rsidR="007801F7" w:rsidRPr="00E12890">
        <w:rPr>
          <w:rFonts w:ascii="Amiri" w:hAnsi="Amiri" w:cs="Amiri"/>
          <w:sz w:val="34"/>
          <w:szCs w:val="34"/>
          <w:shd w:val="clear" w:color="auto" w:fill="auto"/>
          <w:rtl/>
        </w:rPr>
        <w:t>)</w:t>
      </w:r>
    </w:p>
    <w:p w14:paraId="5D4ABD4B" w14:textId="6416EA05" w:rsidR="00940FF3" w:rsidRPr="00E12890" w:rsidRDefault="00940FF3"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معنى</w:t>
      </w:r>
      <w:r w:rsidR="003456ED" w:rsidRPr="00E12890">
        <w:rPr>
          <w:rFonts w:ascii="Amiri" w:hAnsi="Amiri" w:cs="Amiri"/>
          <w:b/>
          <w:bCs/>
          <w:sz w:val="34"/>
          <w:szCs w:val="34"/>
          <w:shd w:val="clear" w:color="auto" w:fill="auto"/>
          <w:rtl/>
        </w:rPr>
        <w:t>:</w:t>
      </w:r>
      <w:r w:rsidR="008800F2"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مَن أحْصَاهَا دَخَلَ الجَنَّةَ </w:t>
      </w:r>
      <w:proofErr w:type="gramStart"/>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w:t>
      </w:r>
      <w:proofErr w:type="gramEnd"/>
    </w:p>
    <w:p w14:paraId="174CCFBF" w14:textId="06EBF480" w:rsidR="00FC499D" w:rsidRDefault="00940FF3"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وردت أقوال متعددة في هذا المعن</w:t>
      </w:r>
      <w:r w:rsidR="003456ED" w:rsidRPr="00E12890">
        <w:rPr>
          <w:rFonts w:ascii="Amiri" w:hAnsi="Amiri" w:cs="Amiri"/>
          <w:sz w:val="34"/>
          <w:szCs w:val="34"/>
          <w:shd w:val="clear" w:color="auto" w:fill="auto"/>
          <w:rtl/>
        </w:rPr>
        <w:t>ى نورد أجمعها وأصوبها باختصار بما يناسب المقام.</w:t>
      </w:r>
      <w:r w:rsidRPr="00E12890">
        <w:rPr>
          <w:rFonts w:ascii="Amiri" w:hAnsi="Amiri" w:cs="Amiri"/>
          <w:sz w:val="34"/>
          <w:szCs w:val="34"/>
          <w:shd w:val="clear" w:color="auto" w:fill="auto"/>
          <w:rtl/>
        </w:rPr>
        <w:t xml:space="preserve"> </w:t>
      </w:r>
    </w:p>
    <w:p w14:paraId="250F7831" w14:textId="77777777" w:rsidR="00FC499D" w:rsidRDefault="00FC499D">
      <w:pPr>
        <w:bidi w:val="0"/>
        <w:rPr>
          <w:rFonts w:ascii="Amiri" w:eastAsia="Calibri" w:hAnsi="Amiri" w:cs="Amiri"/>
          <w:sz w:val="34"/>
          <w:szCs w:val="34"/>
          <w:rtl/>
        </w:rPr>
      </w:pPr>
      <w:r>
        <w:rPr>
          <w:rFonts w:ascii="Amiri" w:hAnsi="Amiri" w:cs="Amiri"/>
          <w:sz w:val="34"/>
          <w:szCs w:val="34"/>
          <w:rtl/>
        </w:rPr>
        <w:br w:type="page"/>
      </w:r>
    </w:p>
    <w:p w14:paraId="78CAA2A2" w14:textId="77777777" w:rsidR="003456ED" w:rsidRPr="00E12890" w:rsidRDefault="00940FF3"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lastRenderedPageBreak/>
        <w:t xml:space="preserve">قال </w:t>
      </w:r>
      <w:r w:rsidR="003456ED" w:rsidRPr="00E12890">
        <w:rPr>
          <w:rFonts w:ascii="Amiri" w:hAnsi="Amiri" w:cs="Amiri"/>
          <w:b/>
          <w:bCs/>
          <w:sz w:val="34"/>
          <w:szCs w:val="34"/>
          <w:shd w:val="clear" w:color="auto" w:fill="auto"/>
          <w:rtl/>
        </w:rPr>
        <w:t>ا</w:t>
      </w:r>
      <w:r w:rsidRPr="00E12890">
        <w:rPr>
          <w:rFonts w:ascii="Amiri" w:hAnsi="Amiri" w:cs="Amiri"/>
          <w:b/>
          <w:bCs/>
          <w:sz w:val="34"/>
          <w:szCs w:val="34"/>
          <w:shd w:val="clear" w:color="auto" w:fill="auto"/>
          <w:rtl/>
        </w:rPr>
        <w:t xml:space="preserve">بن </w:t>
      </w:r>
      <w:proofErr w:type="gramStart"/>
      <w:r w:rsidRPr="00E12890">
        <w:rPr>
          <w:rFonts w:ascii="Amiri" w:hAnsi="Amiri" w:cs="Amiri"/>
          <w:b/>
          <w:bCs/>
          <w:sz w:val="34"/>
          <w:szCs w:val="34"/>
          <w:shd w:val="clear" w:color="auto" w:fill="auto"/>
          <w:rtl/>
        </w:rPr>
        <w:t>القيم</w:t>
      </w:r>
      <w:r w:rsidR="003456ED" w:rsidRPr="00E12890">
        <w:rPr>
          <w:rFonts w:ascii="Amiri" w:hAnsi="Amiri" w:cs="Amiri"/>
          <w:color w:val="000000"/>
          <w:sz w:val="34"/>
          <w:szCs w:val="34"/>
          <w:shd w:val="clear" w:color="auto" w:fill="auto"/>
          <w:rtl/>
        </w:rPr>
        <w:t>(</w:t>
      </w:r>
      <w:proofErr w:type="gramEnd"/>
      <w:r w:rsidR="003456ED" w:rsidRPr="00E12890">
        <w:rPr>
          <w:rFonts w:ascii="Amiri" w:hAnsi="Amiri" w:cs="Amiri"/>
          <w:color w:val="000000"/>
          <w:sz w:val="34"/>
          <w:szCs w:val="34"/>
          <w:shd w:val="clear" w:color="auto" w:fill="auto"/>
          <w:rtl/>
        </w:rPr>
        <w:t>ت: 751هـ)</w:t>
      </w:r>
      <w:r w:rsidR="003456ED" w:rsidRPr="00E12890">
        <w:rPr>
          <w:rFonts w:ascii="Amiri" w:hAnsi="Amiri" w:cs="Amiri"/>
          <w:b/>
          <w:bCs/>
          <w:color w:val="000000"/>
          <w:sz w:val="34"/>
          <w:szCs w:val="34"/>
          <w:shd w:val="clear" w:color="auto" w:fill="auto"/>
          <w:rtl/>
        </w:rPr>
        <w:t xml:space="preserve"> - رحمه الله-:</w:t>
      </w:r>
      <w:r w:rsidRPr="00E12890">
        <w:rPr>
          <w:rFonts w:ascii="Amiri" w:hAnsi="Amiri" w:cs="Amiri"/>
          <w:b/>
          <w:bCs/>
          <w:sz w:val="34"/>
          <w:szCs w:val="34"/>
          <w:shd w:val="clear" w:color="auto" w:fill="auto"/>
          <w:rtl/>
        </w:rPr>
        <w:t xml:space="preserve"> </w:t>
      </w:r>
    </w:p>
    <w:p w14:paraId="10CE0F4D" w14:textId="77777777" w:rsidR="00940FF3" w:rsidRPr="00E12890" w:rsidRDefault="00940FF3" w:rsidP="004B4371">
      <w:pPr>
        <w:pStyle w:val="a3"/>
        <w:spacing w:before="40" w:after="40" w:line="240" w:lineRule="auto"/>
        <w:ind w:firstLine="397"/>
        <w:jc w:val="both"/>
        <w:rPr>
          <w:rFonts w:ascii="Amiri" w:hAnsi="Amiri" w:cs="Amiri"/>
          <w:b/>
          <w:bCs/>
          <w:color w:val="000000"/>
          <w:sz w:val="34"/>
          <w:szCs w:val="34"/>
          <w:shd w:val="clear" w:color="auto" w:fill="auto"/>
        </w:rPr>
      </w:pPr>
      <w:r w:rsidRPr="00E12890">
        <w:rPr>
          <w:rFonts w:ascii="Amiri" w:hAnsi="Amiri" w:cs="Amiri"/>
          <w:b/>
          <w:bCs/>
          <w:sz w:val="34"/>
          <w:szCs w:val="34"/>
          <w:shd w:val="clear" w:color="auto" w:fill="auto"/>
          <w:rtl/>
        </w:rPr>
        <w:t>أن الإحصاء مراتبُ</w:t>
      </w:r>
      <w:r w:rsidRPr="00E12890">
        <w:rPr>
          <w:rFonts w:ascii="Amiri" w:hAnsi="Amiri" w:cs="Amiri"/>
          <w:b/>
          <w:bCs/>
          <w:sz w:val="34"/>
          <w:szCs w:val="34"/>
          <w:shd w:val="clear" w:color="auto" w:fill="auto"/>
        </w:rPr>
        <w:t>:</w:t>
      </w:r>
    </w:p>
    <w:p w14:paraId="4C2DA68F" w14:textId="77777777" w:rsidR="00940FF3" w:rsidRPr="00E12890" w:rsidRDefault="00940FF3"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المرتبة الأولى</w:t>
      </w:r>
      <w:r w:rsidR="003456ED" w:rsidRPr="00E12890">
        <w:rPr>
          <w:rFonts w:ascii="Amiri" w:hAnsi="Amiri" w:cs="Amiri"/>
          <w:b/>
          <w:bCs/>
          <w:sz w:val="34"/>
          <w:szCs w:val="34"/>
          <w:shd w:val="clear" w:color="auto" w:fill="auto"/>
        </w:rPr>
        <w:t>:</w:t>
      </w:r>
      <w:r w:rsidR="003456ED"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إحصاء ألفاظها وعددها</w:t>
      </w:r>
      <w:r w:rsidRPr="00E12890">
        <w:rPr>
          <w:rFonts w:ascii="Amiri" w:hAnsi="Amiri" w:cs="Amiri"/>
          <w:sz w:val="34"/>
          <w:szCs w:val="34"/>
          <w:shd w:val="clear" w:color="auto" w:fill="auto"/>
        </w:rPr>
        <w:t>.</w:t>
      </w:r>
    </w:p>
    <w:p w14:paraId="0E5B8E86" w14:textId="77777777" w:rsidR="00940FF3" w:rsidRPr="00E12890" w:rsidRDefault="003456ED"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المرتبة الثانية:</w:t>
      </w:r>
      <w:r w:rsidR="00940FF3" w:rsidRPr="00E12890">
        <w:rPr>
          <w:rFonts w:ascii="Amiri" w:hAnsi="Amiri" w:cs="Amiri"/>
          <w:sz w:val="34"/>
          <w:szCs w:val="34"/>
          <w:shd w:val="clear" w:color="auto" w:fill="auto"/>
        </w:rPr>
        <w:t> </w:t>
      </w:r>
      <w:r w:rsidR="00940FF3" w:rsidRPr="00E12890">
        <w:rPr>
          <w:rFonts w:ascii="Amiri" w:hAnsi="Amiri" w:cs="Amiri"/>
          <w:sz w:val="34"/>
          <w:szCs w:val="34"/>
          <w:shd w:val="clear" w:color="auto" w:fill="auto"/>
          <w:rtl/>
        </w:rPr>
        <w:t>فهم معانيها ومدلولها</w:t>
      </w:r>
      <w:r w:rsidR="00940FF3" w:rsidRPr="00E12890">
        <w:rPr>
          <w:rFonts w:ascii="Amiri" w:hAnsi="Amiri" w:cs="Amiri"/>
          <w:sz w:val="34"/>
          <w:szCs w:val="34"/>
          <w:shd w:val="clear" w:color="auto" w:fill="auto"/>
        </w:rPr>
        <w:t>.</w:t>
      </w:r>
    </w:p>
    <w:p w14:paraId="69776499" w14:textId="0F57B67C" w:rsidR="003456ED" w:rsidRPr="00E12890" w:rsidRDefault="003456ED"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المرتبة الثالثة:</w:t>
      </w:r>
      <w:r w:rsidRPr="00E12890">
        <w:rPr>
          <w:rFonts w:ascii="Amiri" w:hAnsi="Amiri" w:cs="Amiri"/>
          <w:sz w:val="34"/>
          <w:szCs w:val="34"/>
          <w:shd w:val="clear" w:color="auto" w:fill="auto"/>
        </w:rPr>
        <w:t> </w:t>
      </w:r>
      <w:r w:rsidR="00940FF3" w:rsidRPr="00E12890">
        <w:rPr>
          <w:rFonts w:ascii="Amiri" w:hAnsi="Amiri" w:cs="Amiri"/>
          <w:sz w:val="34"/>
          <w:szCs w:val="34"/>
          <w:shd w:val="clear" w:color="auto" w:fill="auto"/>
          <w:rtl/>
        </w:rPr>
        <w:t>دعاؤه بها؛ كما قال تعالى</w:t>
      </w:r>
      <w:proofErr w:type="gramStart"/>
      <w:r w:rsidRPr="00E12890">
        <w:rPr>
          <w:rFonts w:ascii="Amiri" w:hAnsi="Amiri" w:cs="Amiri"/>
          <w:sz w:val="34"/>
          <w:szCs w:val="34"/>
          <w:shd w:val="clear" w:color="auto" w:fill="auto"/>
          <w:rtl/>
        </w:rPr>
        <w:t>:</w:t>
      </w:r>
      <w:r w:rsidR="00940FF3" w:rsidRPr="00E12890">
        <w:rPr>
          <w:rFonts w:ascii="Amiri" w:hAnsi="Amiri" w:cs="Amiri"/>
          <w:sz w:val="34"/>
          <w:szCs w:val="34"/>
          <w:shd w:val="clear" w:color="auto" w:fill="auto"/>
        </w:rPr>
        <w:t xml:space="preserve"> </w:t>
      </w:r>
      <w:r w:rsidRPr="00E12890">
        <w:rPr>
          <w:rFonts w:ascii="Amiri" w:eastAsia="Times New Roman" w:hAnsi="Amiri" w:cs="Amiri"/>
          <w:b/>
          <w:bCs/>
          <w:sz w:val="34"/>
          <w:szCs w:val="34"/>
          <w:shd w:val="clear" w:color="auto" w:fill="auto"/>
          <w:rtl/>
        </w:rPr>
        <w:t>﴿</w:t>
      </w:r>
      <w:proofErr w:type="gramEnd"/>
      <w:r w:rsidRPr="00E12890">
        <w:rPr>
          <w:rFonts w:ascii="Amiri" w:hAnsi="Amiri" w:cs="Amiri"/>
          <w:color w:val="000000"/>
          <w:sz w:val="34"/>
          <w:szCs w:val="34"/>
          <w:shd w:val="clear" w:color="auto" w:fill="auto"/>
          <w:rtl/>
        </w:rPr>
        <w:t xml:space="preserve"> </w:t>
      </w:r>
      <w:r w:rsidRPr="00E12890">
        <w:rPr>
          <w:rFonts w:ascii="Amiri" w:hAnsi="Amiri" w:cs="Amiri"/>
          <w:b/>
          <w:bCs/>
          <w:sz w:val="34"/>
          <w:szCs w:val="34"/>
          <w:shd w:val="clear" w:color="auto" w:fill="auto"/>
          <w:rtl/>
        </w:rPr>
        <w:t>وَلِلَّهِ الْأَسْمَاءُ الْحُسْنَى فَادْعُوهُ بِهَا</w:t>
      </w:r>
      <w:r w:rsidR="008800F2" w:rsidRPr="00E12890">
        <w:rPr>
          <w:rFonts w:ascii="Amiri" w:hAnsi="Amiri" w:cs="Amiri"/>
          <w:sz w:val="34"/>
          <w:szCs w:val="34"/>
          <w:shd w:val="clear" w:color="auto" w:fill="auto"/>
          <w:rtl/>
        </w:rPr>
        <w:t xml:space="preserve"> </w:t>
      </w:r>
      <w:r w:rsidRPr="00E12890">
        <w:rPr>
          <w:rFonts w:ascii="Amiri" w:eastAsia="Times New Roman" w:hAnsi="Amiri" w:cs="Amiri"/>
          <w:b/>
          <w:bCs/>
          <w:sz w:val="34"/>
          <w:szCs w:val="34"/>
          <w:shd w:val="clear" w:color="auto" w:fill="auto"/>
          <w:rtl/>
        </w:rPr>
        <w:t xml:space="preserve">﴾ </w:t>
      </w:r>
      <w:r w:rsidRPr="00E12890">
        <w:rPr>
          <w:rFonts w:ascii="Amiri" w:hAnsi="Amiri" w:cs="Amiri"/>
          <w:sz w:val="34"/>
          <w:szCs w:val="34"/>
          <w:shd w:val="clear" w:color="auto" w:fill="auto"/>
          <w:rtl/>
        </w:rPr>
        <w:t>(</w:t>
      </w:r>
      <w:r w:rsidR="00940FF3" w:rsidRPr="00E12890">
        <w:rPr>
          <w:rFonts w:ascii="Amiri" w:hAnsi="Amiri" w:cs="Amiri"/>
          <w:sz w:val="34"/>
          <w:szCs w:val="34"/>
          <w:shd w:val="clear" w:color="auto" w:fill="auto"/>
          <w:rtl/>
        </w:rPr>
        <w:t>الأعراف: 180</w:t>
      </w:r>
      <w:r w:rsidRPr="00E12890">
        <w:rPr>
          <w:rFonts w:ascii="Amiri" w:hAnsi="Amiri" w:cs="Amiri"/>
          <w:sz w:val="34"/>
          <w:szCs w:val="34"/>
          <w:shd w:val="clear" w:color="auto" w:fill="auto"/>
          <w:rtl/>
        </w:rPr>
        <w:t>).</w:t>
      </w:r>
      <w:r w:rsidR="00940FF3" w:rsidRPr="00E12890">
        <w:rPr>
          <w:rFonts w:ascii="Amiri" w:hAnsi="Amiri" w:cs="Amiri"/>
          <w:sz w:val="34"/>
          <w:szCs w:val="34"/>
          <w:shd w:val="clear" w:color="auto" w:fill="auto"/>
          <w:rtl/>
        </w:rPr>
        <w:t xml:space="preserve"> </w:t>
      </w:r>
    </w:p>
    <w:p w14:paraId="245B2B15" w14:textId="77777777" w:rsidR="00940FF3" w:rsidRPr="00E12890" w:rsidRDefault="00940FF3"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و</w:t>
      </w:r>
      <w:r w:rsidR="003456ED" w:rsidRPr="00E12890">
        <w:rPr>
          <w:rFonts w:ascii="Amiri" w:hAnsi="Amiri" w:cs="Amiri"/>
          <w:b/>
          <w:bCs/>
          <w:sz w:val="34"/>
          <w:szCs w:val="34"/>
          <w:shd w:val="clear" w:color="auto" w:fill="auto"/>
          <w:rtl/>
        </w:rPr>
        <w:t>الدعاء</w:t>
      </w:r>
      <w:r w:rsidRPr="00E12890">
        <w:rPr>
          <w:rFonts w:ascii="Amiri" w:hAnsi="Amiri" w:cs="Amiri"/>
          <w:b/>
          <w:bCs/>
          <w:sz w:val="34"/>
          <w:szCs w:val="34"/>
          <w:shd w:val="clear" w:color="auto" w:fill="auto"/>
          <w:rtl/>
        </w:rPr>
        <w:t xml:space="preserve"> مرتبتان</w:t>
      </w:r>
      <w:r w:rsidRPr="00E12890">
        <w:rPr>
          <w:rFonts w:ascii="Amiri" w:hAnsi="Amiri" w:cs="Amiri"/>
          <w:b/>
          <w:bCs/>
          <w:sz w:val="34"/>
          <w:szCs w:val="34"/>
          <w:shd w:val="clear" w:color="auto" w:fill="auto"/>
        </w:rPr>
        <w:t>:</w:t>
      </w:r>
    </w:p>
    <w:p w14:paraId="589094E0" w14:textId="77777777" w:rsidR="00940FF3" w:rsidRPr="00E12890" w:rsidRDefault="003456ED"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إحداهما:</w:t>
      </w:r>
      <w:r w:rsidR="00940FF3" w:rsidRPr="00E12890">
        <w:rPr>
          <w:rFonts w:ascii="Amiri" w:hAnsi="Amiri" w:cs="Amiri"/>
          <w:sz w:val="34"/>
          <w:szCs w:val="34"/>
          <w:shd w:val="clear" w:color="auto" w:fill="auto"/>
        </w:rPr>
        <w:t> </w:t>
      </w:r>
      <w:r w:rsidR="00940FF3" w:rsidRPr="00E12890">
        <w:rPr>
          <w:rFonts w:ascii="Amiri" w:hAnsi="Amiri" w:cs="Amiri"/>
          <w:sz w:val="34"/>
          <w:szCs w:val="34"/>
          <w:shd w:val="clear" w:color="auto" w:fill="auto"/>
          <w:rtl/>
        </w:rPr>
        <w:t>دعاءُ ثناءٍ وعبادة</w:t>
      </w:r>
      <w:r w:rsidR="00940FF3" w:rsidRPr="00E12890">
        <w:rPr>
          <w:rFonts w:ascii="Amiri" w:hAnsi="Amiri" w:cs="Amiri"/>
          <w:sz w:val="34"/>
          <w:szCs w:val="34"/>
          <w:shd w:val="clear" w:color="auto" w:fill="auto"/>
        </w:rPr>
        <w:t>.</w:t>
      </w:r>
    </w:p>
    <w:p w14:paraId="3DAC43D2" w14:textId="77777777" w:rsidR="00940FF3" w:rsidRPr="00E12890" w:rsidRDefault="00940FF3"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b/>
          <w:bCs/>
          <w:sz w:val="34"/>
          <w:szCs w:val="34"/>
          <w:shd w:val="clear" w:color="auto" w:fill="auto"/>
          <w:rtl/>
        </w:rPr>
        <w:t>والثاني</w:t>
      </w:r>
      <w:r w:rsidR="003456ED" w:rsidRPr="00E12890">
        <w:rPr>
          <w:rFonts w:ascii="Amiri" w:hAnsi="Amiri" w:cs="Amiri"/>
          <w:b/>
          <w:bCs/>
          <w:sz w:val="34"/>
          <w:szCs w:val="34"/>
          <w:shd w:val="clear" w:color="auto" w:fill="auto"/>
          <w:rtl/>
        </w:rPr>
        <w:t>:</w:t>
      </w:r>
      <w:r w:rsidR="003456ED"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دعاء طلب ومسألة</w:t>
      </w:r>
      <w:r w:rsidR="003456ED" w:rsidRPr="00E12890">
        <w:rPr>
          <w:rFonts w:ascii="Amiri" w:hAnsi="Amiri" w:cs="Amiri"/>
          <w:sz w:val="34"/>
          <w:szCs w:val="34"/>
          <w:shd w:val="clear" w:color="auto" w:fill="auto"/>
          <w:rtl/>
        </w:rPr>
        <w:t>. (</w:t>
      </w:r>
      <w:r w:rsidR="003456ED" w:rsidRPr="00E12890">
        <w:rPr>
          <w:rStyle w:val="a5"/>
          <w:rFonts w:ascii="Amiri" w:hAnsi="Amiri" w:cs="Amiri"/>
          <w:sz w:val="34"/>
          <w:szCs w:val="34"/>
          <w:shd w:val="clear" w:color="auto" w:fill="auto"/>
          <w:rtl/>
        </w:rPr>
        <w:footnoteReference w:id="111"/>
      </w:r>
      <w:r w:rsidR="003456ED" w:rsidRPr="00E12890">
        <w:rPr>
          <w:rFonts w:ascii="Amiri" w:hAnsi="Amiri" w:cs="Amiri"/>
          <w:sz w:val="34"/>
          <w:szCs w:val="34"/>
          <w:shd w:val="clear" w:color="auto" w:fill="auto"/>
          <w:rtl/>
        </w:rPr>
        <w:t>)</w:t>
      </w:r>
    </w:p>
    <w:p w14:paraId="14B29F17" w14:textId="77777777" w:rsidR="00940FF3" w:rsidRPr="00E12890" w:rsidRDefault="003456ED"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وفي قول مختصر يجلي هذا المعني ويجمع فيه أصوب الأقوال وأصحها وأجمعها </w:t>
      </w:r>
    </w:p>
    <w:p w14:paraId="238DF9FE" w14:textId="77777777" w:rsidR="00940FF3" w:rsidRPr="00E12890" w:rsidRDefault="00940FF3"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سماحة شيخنا الإمام ابن باز </w:t>
      </w:r>
      <w:r w:rsidRPr="00E12890">
        <w:rPr>
          <w:rFonts w:ascii="Amiri" w:hAnsi="Amiri" w:cs="Amiri"/>
          <w:color w:val="000000"/>
          <w:sz w:val="34"/>
          <w:szCs w:val="34"/>
          <w:shd w:val="clear" w:color="auto" w:fill="auto"/>
          <w:rtl/>
        </w:rPr>
        <w:t>(ت: 1420هـ)</w:t>
      </w:r>
      <w:r w:rsidRPr="00E12890">
        <w:rPr>
          <w:rFonts w:ascii="Amiri" w:hAnsi="Amiri" w:cs="Amiri"/>
          <w:b/>
          <w:bCs/>
          <w:color w:val="000000"/>
          <w:sz w:val="34"/>
          <w:szCs w:val="34"/>
          <w:shd w:val="clear" w:color="auto" w:fill="auto"/>
          <w:rtl/>
        </w:rPr>
        <w:t xml:space="preserve"> - رحمه الله-</w:t>
      </w:r>
      <w:r w:rsidR="00764B6C" w:rsidRPr="00E12890">
        <w:rPr>
          <w:rFonts w:ascii="Amiri" w:hAnsi="Amiri" w:cs="Amiri"/>
          <w:b/>
          <w:bCs/>
          <w:sz w:val="34"/>
          <w:szCs w:val="34"/>
          <w:shd w:val="clear" w:color="auto" w:fill="auto"/>
          <w:rtl/>
        </w:rPr>
        <w:t xml:space="preserve"> حيث يقول</w:t>
      </w:r>
      <w:r w:rsidRPr="00E12890">
        <w:rPr>
          <w:rFonts w:ascii="Amiri" w:hAnsi="Amiri" w:cs="Amiri"/>
          <w:b/>
          <w:bCs/>
          <w:color w:val="000000"/>
          <w:sz w:val="34"/>
          <w:szCs w:val="34"/>
          <w:shd w:val="clear" w:color="auto" w:fill="auto"/>
          <w:rtl/>
        </w:rPr>
        <w:t>:</w:t>
      </w:r>
    </w:p>
    <w:p w14:paraId="18BC4770" w14:textId="77777777" w:rsidR="005B214A" w:rsidRPr="00E12890" w:rsidRDefault="00940FF3"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w:t>
      </w:r>
      <w:r w:rsidR="00A163C3" w:rsidRPr="00E12890">
        <w:rPr>
          <w:rFonts w:ascii="Amiri" w:hAnsi="Amiri" w:cs="Amiri"/>
          <w:b/>
          <w:bCs/>
          <w:sz w:val="34"/>
          <w:szCs w:val="34"/>
          <w:shd w:val="clear" w:color="auto" w:fill="auto"/>
          <w:rtl/>
        </w:rPr>
        <w:t>قال العلماء:</w:t>
      </w:r>
      <w:r w:rsidR="00A163C3" w:rsidRPr="00E12890">
        <w:rPr>
          <w:rFonts w:ascii="Amiri" w:hAnsi="Amiri" w:cs="Amiri"/>
          <w:sz w:val="34"/>
          <w:szCs w:val="34"/>
          <w:shd w:val="clear" w:color="auto" w:fill="auto"/>
          <w:rtl/>
        </w:rPr>
        <w:t xml:space="preserve"> معنى أحصاها، ومعنى حفظها يعني: أتقنها، وتدبر معانيها، وعمل بمقتضاها، فلو أحصاها، ولكن لا يعمل بمقتضاها لا يحصل له هذا الفضل، لكن إذا أحصاها وتدبرها وحفظها وتعقلها وعمل بمقتضاها من تعظيم الله، وتقديسه والقيام بأوامره، وترك نواهيه، دخل الجنة لكونه أدى الواجبات، وترك المحارم، وصار حفظ هذه الأسماء وإحصاؤها من وسائل </w:t>
      </w:r>
      <w:r w:rsidR="00A163C3" w:rsidRPr="00E12890">
        <w:rPr>
          <w:rFonts w:ascii="Amiri" w:hAnsi="Amiri" w:cs="Amiri"/>
          <w:sz w:val="34"/>
          <w:szCs w:val="34"/>
          <w:shd w:val="clear" w:color="auto" w:fill="auto"/>
          <w:rtl/>
        </w:rPr>
        <w:lastRenderedPageBreak/>
        <w:t>نشاطه في الحق، وتعظيمه للرب، واتباع الشريعة، والحذر مما نهى الله عنه، ورسوله</w:t>
      </w:r>
      <w:r w:rsidRPr="00E12890">
        <w:rPr>
          <w:rFonts w:ascii="Amiri" w:hAnsi="Amiri" w:cs="Amiri"/>
          <w:sz w:val="34"/>
          <w:szCs w:val="34"/>
          <w:shd w:val="clear" w:color="auto" w:fill="auto"/>
          <w:rtl/>
        </w:rPr>
        <w:t xml:space="preserve"> </w:t>
      </w:r>
      <w:r w:rsidR="00A163C3" w:rsidRPr="00E12890">
        <w:rPr>
          <w:rFonts w:ascii="Amiri" w:hAnsi="Amiri" w:cs="Amiri"/>
          <w:sz w:val="34"/>
          <w:szCs w:val="34"/>
          <w:shd w:val="clear" w:color="auto" w:fill="auto"/>
          <w:rtl/>
        </w:rPr>
        <w:t>". (</w:t>
      </w:r>
      <w:r w:rsidR="00A163C3" w:rsidRPr="00E12890">
        <w:rPr>
          <w:rStyle w:val="a5"/>
          <w:rFonts w:ascii="Amiri" w:hAnsi="Amiri" w:cs="Amiri"/>
          <w:sz w:val="34"/>
          <w:szCs w:val="34"/>
          <w:shd w:val="clear" w:color="auto" w:fill="auto"/>
          <w:rtl/>
        </w:rPr>
        <w:footnoteReference w:id="112"/>
      </w:r>
      <w:r w:rsidR="00A163C3" w:rsidRPr="00E12890">
        <w:rPr>
          <w:rFonts w:ascii="Amiri" w:hAnsi="Amiri" w:cs="Amiri"/>
          <w:sz w:val="34"/>
          <w:szCs w:val="34"/>
          <w:shd w:val="clear" w:color="auto" w:fill="auto"/>
          <w:rtl/>
        </w:rPr>
        <w:t>)</w:t>
      </w:r>
    </w:p>
    <w:p w14:paraId="0A0D5614" w14:textId="77777777" w:rsidR="008F69F7" w:rsidRPr="00E12890" w:rsidRDefault="008F69F7" w:rsidP="00FC499D">
      <w:pPr>
        <w:pStyle w:val="2"/>
        <w:rPr>
          <w:rtl/>
        </w:rPr>
      </w:pPr>
      <w:bookmarkStart w:id="45" w:name="_Toc160532416"/>
      <w:r w:rsidRPr="00E12890">
        <w:rPr>
          <w:rtl/>
        </w:rPr>
        <w:t>المطلب الثالث: ثمرات الإيمان بصِفَتيِ</w:t>
      </w:r>
      <w:r w:rsidRPr="00E12890">
        <w:rPr>
          <w:rStyle w:val="a9"/>
          <w:rFonts w:ascii="Amiri" w:hAnsi="Amiri" w:cs="Amiri"/>
          <w:b w:val="0"/>
          <w:bCs w:val="0"/>
          <w:color w:val="FF0000"/>
          <w:sz w:val="34"/>
          <w:szCs w:val="34"/>
          <w:rtl/>
        </w:rPr>
        <w:t xml:space="preserve"> </w:t>
      </w:r>
      <w:r w:rsidRPr="00E12890">
        <w:rPr>
          <w:rtl/>
        </w:rPr>
        <w:t>الْإِتْيَانِ وَالْمَجِيءِ</w:t>
      </w:r>
      <w:r w:rsidRPr="00E12890">
        <w:rPr>
          <w:rStyle w:val="a9"/>
          <w:rFonts w:ascii="Amiri" w:hAnsi="Amiri" w:cs="Amiri"/>
          <w:b w:val="0"/>
          <w:bCs w:val="0"/>
          <w:color w:val="FF0000"/>
          <w:sz w:val="34"/>
          <w:szCs w:val="34"/>
          <w:rtl/>
        </w:rPr>
        <w:t xml:space="preserve"> </w:t>
      </w:r>
      <w:r w:rsidRPr="00E12890">
        <w:rPr>
          <w:rStyle w:val="a9"/>
          <w:rFonts w:ascii="Amiri" w:hAnsi="Amiri" w:cs="Amiri"/>
          <w:color w:val="FF0000"/>
          <w:sz w:val="34"/>
          <w:szCs w:val="34"/>
          <w:rtl/>
        </w:rPr>
        <w:t xml:space="preserve">- </w:t>
      </w:r>
      <w:r w:rsidRPr="00E12890">
        <w:rPr>
          <w:rtl/>
        </w:rPr>
        <w:t>خصوصًا -</w:t>
      </w:r>
      <w:bookmarkEnd w:id="45"/>
    </w:p>
    <w:p w14:paraId="3CABEE32" w14:textId="77777777" w:rsidR="002D6908" w:rsidRPr="00E12890" w:rsidRDefault="00F25C6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قد مر معنا آنفًا ذكر جملة من آثار الإيمان بأسماء الله وصفاته</w:t>
      </w:r>
      <w:r w:rsidR="002D6908" w:rsidRPr="00E12890">
        <w:rPr>
          <w:rFonts w:ascii="Amiri" w:hAnsi="Amiri" w:cs="Amiri"/>
          <w:sz w:val="34"/>
          <w:szCs w:val="34"/>
          <w:shd w:val="clear" w:color="auto" w:fill="auto"/>
          <w:rtl/>
        </w:rPr>
        <w:t>، وهنا نذكر أهم ثمرات الإيمان بصِفَتيِ</w:t>
      </w:r>
      <w:r w:rsidR="002D6908" w:rsidRPr="00E12890">
        <w:rPr>
          <w:rStyle w:val="a9"/>
          <w:rFonts w:ascii="Amiri" w:hAnsi="Amiri" w:cs="Amiri"/>
          <w:sz w:val="34"/>
          <w:szCs w:val="34"/>
          <w:shd w:val="clear" w:color="auto" w:fill="auto"/>
          <w:rtl/>
        </w:rPr>
        <w:t xml:space="preserve"> </w:t>
      </w:r>
      <w:r w:rsidR="002D6908" w:rsidRPr="00E12890">
        <w:rPr>
          <w:rFonts w:ascii="Amiri" w:hAnsi="Amiri" w:cs="Amiri"/>
          <w:sz w:val="34"/>
          <w:szCs w:val="34"/>
          <w:shd w:val="clear" w:color="auto" w:fill="auto"/>
          <w:rtl/>
        </w:rPr>
        <w:t>الْإِتْيَانِ وَالْمَجِيءِ على حده، إضافة للآثار العامة التي المتعلقة بعموم أسماء الله وصفاته- تبارك وتعالى-</w:t>
      </w:r>
      <w:r w:rsidR="00C96728" w:rsidRPr="00E12890">
        <w:rPr>
          <w:rFonts w:ascii="Amiri" w:hAnsi="Amiri" w:cs="Amiri"/>
          <w:sz w:val="34"/>
          <w:szCs w:val="34"/>
          <w:shd w:val="clear" w:color="auto" w:fill="auto"/>
          <w:rtl/>
        </w:rPr>
        <w:t xml:space="preserve"> والتي تندرج معها ضمنًا.</w:t>
      </w:r>
    </w:p>
    <w:p w14:paraId="2ADDBF18" w14:textId="77777777" w:rsidR="00F25C61" w:rsidRPr="00E12890" w:rsidRDefault="00F25C6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00C96728" w:rsidRPr="00E12890">
        <w:rPr>
          <w:rFonts w:ascii="Amiri" w:hAnsi="Amiri" w:cs="Amiri"/>
          <w:sz w:val="34"/>
          <w:szCs w:val="34"/>
          <w:shd w:val="clear" w:color="auto" w:fill="auto"/>
          <w:rtl/>
        </w:rPr>
        <w:t>و</w:t>
      </w:r>
      <w:r w:rsidR="002D6908" w:rsidRPr="00E12890">
        <w:rPr>
          <w:rFonts w:ascii="Amiri" w:hAnsi="Amiri" w:cs="Amiri"/>
          <w:sz w:val="34"/>
          <w:szCs w:val="34"/>
          <w:shd w:val="clear" w:color="auto" w:fill="auto"/>
          <w:rtl/>
        </w:rPr>
        <w:t>إن لصِفَتيِ</w:t>
      </w:r>
      <w:r w:rsidR="002D6908" w:rsidRPr="00E12890">
        <w:rPr>
          <w:rStyle w:val="a9"/>
          <w:rFonts w:ascii="Amiri" w:hAnsi="Amiri" w:cs="Amiri"/>
          <w:sz w:val="34"/>
          <w:szCs w:val="34"/>
          <w:shd w:val="clear" w:color="auto" w:fill="auto"/>
          <w:rtl/>
        </w:rPr>
        <w:t xml:space="preserve"> </w:t>
      </w:r>
      <w:r w:rsidR="002D6908" w:rsidRPr="00E12890">
        <w:rPr>
          <w:rFonts w:ascii="Amiri" w:hAnsi="Amiri" w:cs="Amiri"/>
          <w:sz w:val="34"/>
          <w:szCs w:val="34"/>
          <w:shd w:val="clear" w:color="auto" w:fill="auto"/>
          <w:rtl/>
        </w:rPr>
        <w:t>الْإِتْيَانِ وَالْمَجِيءِ</w:t>
      </w:r>
      <w:r w:rsidR="002D6908" w:rsidRPr="00E12890">
        <w:rPr>
          <w:rStyle w:val="a9"/>
          <w:rFonts w:ascii="Amiri" w:hAnsi="Amiri" w:cs="Amiri"/>
          <w:sz w:val="34"/>
          <w:szCs w:val="34"/>
          <w:shd w:val="clear" w:color="auto" w:fill="auto"/>
          <w:rtl/>
        </w:rPr>
        <w:t xml:space="preserve"> - </w:t>
      </w:r>
      <w:r w:rsidR="004F13B5" w:rsidRPr="00E12890">
        <w:rPr>
          <w:rFonts w:ascii="Amiri" w:hAnsi="Amiri" w:cs="Amiri"/>
          <w:sz w:val="34"/>
          <w:szCs w:val="34"/>
          <w:shd w:val="clear" w:color="auto" w:fill="auto"/>
          <w:rtl/>
        </w:rPr>
        <w:t>ك</w:t>
      </w:r>
      <w:r w:rsidR="002D6908" w:rsidRPr="00E12890">
        <w:rPr>
          <w:rFonts w:ascii="Amiri" w:hAnsi="Amiri" w:cs="Amiri"/>
          <w:sz w:val="34"/>
          <w:szCs w:val="34"/>
          <w:shd w:val="clear" w:color="auto" w:fill="auto"/>
          <w:rtl/>
        </w:rPr>
        <w:t>ذلك</w:t>
      </w:r>
      <w:r w:rsidR="002D6908" w:rsidRPr="00E12890">
        <w:rPr>
          <w:rStyle w:val="a9"/>
          <w:rFonts w:ascii="Amiri" w:hAnsi="Amiri" w:cs="Amiri"/>
          <w:b w:val="0"/>
          <w:bCs w:val="0"/>
          <w:sz w:val="34"/>
          <w:szCs w:val="34"/>
          <w:shd w:val="clear" w:color="auto" w:fill="auto"/>
          <w:rtl/>
        </w:rPr>
        <w:t xml:space="preserve"> -</w:t>
      </w:r>
      <w:r w:rsidR="002D6908" w:rsidRPr="00E12890">
        <w:rPr>
          <w:rStyle w:val="a9"/>
          <w:rFonts w:ascii="Amiri" w:hAnsi="Amiri" w:cs="Amiri"/>
          <w:sz w:val="34"/>
          <w:szCs w:val="34"/>
          <w:shd w:val="clear" w:color="auto" w:fill="auto"/>
          <w:rtl/>
        </w:rPr>
        <w:t xml:space="preserve"> </w:t>
      </w:r>
      <w:r w:rsidR="002D6908" w:rsidRPr="00E12890">
        <w:rPr>
          <w:rFonts w:ascii="Amiri" w:hAnsi="Amiri" w:cs="Amiri"/>
          <w:sz w:val="34"/>
          <w:szCs w:val="34"/>
          <w:shd w:val="clear" w:color="auto" w:fill="auto"/>
          <w:rtl/>
        </w:rPr>
        <w:t>ثمرات</w:t>
      </w:r>
      <w:r w:rsidRPr="00E12890">
        <w:rPr>
          <w:rFonts w:ascii="Amiri" w:hAnsi="Amiri" w:cs="Amiri"/>
          <w:sz w:val="34"/>
          <w:szCs w:val="34"/>
          <w:shd w:val="clear" w:color="auto" w:fill="auto"/>
          <w:rtl/>
        </w:rPr>
        <w:t xml:space="preserve"> عظيمة جليلة القدر ولعل من أبرزها ما يلي:</w:t>
      </w:r>
    </w:p>
    <w:p w14:paraId="17F8C7C6" w14:textId="77777777" w:rsidR="002D6908" w:rsidRPr="00FC499D" w:rsidRDefault="002D6908" w:rsidP="00FC499D">
      <w:pPr>
        <w:pStyle w:val="2"/>
        <w:rPr>
          <w:color w:val="548DD4" w:themeColor="text2" w:themeTint="99"/>
          <w:rtl/>
        </w:rPr>
      </w:pPr>
      <w:bookmarkStart w:id="46" w:name="_Toc160532417"/>
      <w:r w:rsidRPr="00FC499D">
        <w:rPr>
          <w:color w:val="548DD4" w:themeColor="text2" w:themeTint="99"/>
          <w:rtl/>
        </w:rPr>
        <w:t>1- تحقق الإيمان بالغيب</w:t>
      </w:r>
      <w:bookmarkEnd w:id="46"/>
    </w:p>
    <w:p w14:paraId="3E14B86B" w14:textId="77777777" w:rsidR="00CE7208" w:rsidRPr="00E12890" w:rsidRDefault="00CE7208"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w:t>
      </w:r>
      <w:r w:rsidR="002D6908" w:rsidRPr="00E12890">
        <w:rPr>
          <w:rFonts w:ascii="Amiri" w:hAnsi="Amiri" w:cs="Amiri"/>
          <w:b/>
          <w:bCs/>
          <w:sz w:val="34"/>
          <w:szCs w:val="34"/>
          <w:shd w:val="clear" w:color="auto" w:fill="auto"/>
          <w:rtl/>
        </w:rPr>
        <w:t xml:space="preserve">إنَّ من </w:t>
      </w:r>
      <w:r w:rsidR="00F25C61"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w:t>
      </w:r>
      <w:r w:rsidR="00F25C61" w:rsidRPr="00E12890">
        <w:rPr>
          <w:rFonts w:ascii="Amiri" w:hAnsi="Amiri" w:cs="Amiri"/>
          <w:b/>
          <w:bCs/>
          <w:sz w:val="34"/>
          <w:szCs w:val="34"/>
          <w:shd w:val="clear" w:color="auto" w:fill="auto"/>
          <w:rtl/>
        </w:rPr>
        <w:t xml:space="preserve"> ثمرات الإيمان </w:t>
      </w:r>
      <w:r w:rsidR="002D6908" w:rsidRPr="00E12890">
        <w:rPr>
          <w:rFonts w:ascii="Amiri" w:hAnsi="Amiri" w:cs="Amiri"/>
          <w:b/>
          <w:bCs/>
          <w:sz w:val="34"/>
          <w:szCs w:val="34"/>
          <w:shd w:val="clear" w:color="auto" w:fill="auto"/>
          <w:rtl/>
        </w:rPr>
        <w:t>بصِفَتيِ</w:t>
      </w:r>
      <w:r w:rsidR="002D6908" w:rsidRPr="00E12890">
        <w:rPr>
          <w:rStyle w:val="a9"/>
          <w:rFonts w:ascii="Amiri" w:hAnsi="Amiri" w:cs="Amiri"/>
          <w:b w:val="0"/>
          <w:bCs w:val="0"/>
          <w:sz w:val="34"/>
          <w:szCs w:val="34"/>
          <w:shd w:val="clear" w:color="auto" w:fill="auto"/>
          <w:rtl/>
        </w:rPr>
        <w:t xml:space="preserve"> </w:t>
      </w:r>
      <w:r w:rsidR="002D6908" w:rsidRPr="00E12890">
        <w:rPr>
          <w:rFonts w:ascii="Amiri" w:hAnsi="Amiri" w:cs="Amiri"/>
          <w:b/>
          <w:bCs/>
          <w:sz w:val="34"/>
          <w:szCs w:val="34"/>
          <w:shd w:val="clear" w:color="auto" w:fill="auto"/>
          <w:rtl/>
        </w:rPr>
        <w:t>الْإِتْيَانِ وَالْمَجِيءِ</w:t>
      </w:r>
      <w:r w:rsidR="00F25C61" w:rsidRPr="00E12890">
        <w:rPr>
          <w:rFonts w:ascii="Amiri" w:hAnsi="Amiri" w:cs="Amiri"/>
          <w:b/>
          <w:bCs/>
          <w:sz w:val="34"/>
          <w:szCs w:val="34"/>
          <w:shd w:val="clear" w:color="auto" w:fill="auto"/>
          <w:rtl/>
        </w:rPr>
        <w:t>:</w:t>
      </w:r>
      <w:r w:rsidR="002D6908" w:rsidRPr="00E12890">
        <w:rPr>
          <w:rFonts w:ascii="Amiri" w:hAnsi="Amiri" w:cs="Amiri"/>
          <w:b/>
          <w:bCs/>
          <w:sz w:val="34"/>
          <w:szCs w:val="34"/>
          <w:shd w:val="clear" w:color="auto" w:fill="auto"/>
          <w:rtl/>
        </w:rPr>
        <w:t xml:space="preserve"> </w:t>
      </w:r>
      <w:r w:rsidR="00CF2AC1" w:rsidRPr="00E12890">
        <w:rPr>
          <w:rFonts w:ascii="Amiri" w:hAnsi="Amiri" w:cs="Amiri"/>
          <w:sz w:val="34"/>
          <w:szCs w:val="34"/>
          <w:shd w:val="clear" w:color="auto" w:fill="auto"/>
          <w:rtl/>
        </w:rPr>
        <w:t xml:space="preserve">تحقق </w:t>
      </w:r>
      <w:r w:rsidR="002D6908" w:rsidRPr="00E12890">
        <w:rPr>
          <w:rFonts w:ascii="Amiri" w:hAnsi="Amiri" w:cs="Amiri"/>
          <w:sz w:val="34"/>
          <w:szCs w:val="34"/>
          <w:shd w:val="clear" w:color="auto" w:fill="auto"/>
          <w:rtl/>
        </w:rPr>
        <w:t>إيمان</w:t>
      </w:r>
      <w:r w:rsidR="00CF2AC1" w:rsidRPr="00E12890">
        <w:rPr>
          <w:rFonts w:ascii="Amiri" w:hAnsi="Amiri" w:cs="Amiri"/>
          <w:sz w:val="34"/>
          <w:szCs w:val="34"/>
          <w:shd w:val="clear" w:color="auto" w:fill="auto"/>
          <w:rtl/>
        </w:rPr>
        <w:t xml:space="preserve"> العبد</w:t>
      </w:r>
      <w:r w:rsidR="002D6908" w:rsidRPr="00E12890">
        <w:rPr>
          <w:rFonts w:ascii="Amiri" w:hAnsi="Amiri" w:cs="Amiri"/>
          <w:sz w:val="34"/>
          <w:szCs w:val="34"/>
          <w:shd w:val="clear" w:color="auto" w:fill="auto"/>
          <w:rtl/>
        </w:rPr>
        <w:t xml:space="preserve"> بالغيب، </w:t>
      </w:r>
    </w:p>
    <w:p w14:paraId="3BF3B145" w14:textId="77777777" w:rsidR="00F25C61" w:rsidRPr="00E12890" w:rsidRDefault="002D6908"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sz w:val="34"/>
          <w:szCs w:val="34"/>
          <w:shd w:val="clear" w:color="auto" w:fill="auto"/>
          <w:rtl/>
        </w:rPr>
        <w:t>ذلك لأن الله أخبر</w:t>
      </w:r>
      <w:r w:rsidR="004F13B5" w:rsidRPr="00E12890">
        <w:rPr>
          <w:rFonts w:ascii="Amiri" w:hAnsi="Amiri" w:cs="Amiri"/>
          <w:sz w:val="34"/>
          <w:szCs w:val="34"/>
          <w:shd w:val="clear" w:color="auto" w:fill="auto"/>
          <w:rtl/>
        </w:rPr>
        <w:t>نا</w:t>
      </w:r>
      <w:r w:rsidRPr="00E12890">
        <w:rPr>
          <w:rFonts w:ascii="Amiri" w:hAnsi="Amiri" w:cs="Amiri"/>
          <w:sz w:val="34"/>
          <w:szCs w:val="34"/>
          <w:shd w:val="clear" w:color="auto" w:fill="auto"/>
          <w:rtl/>
        </w:rPr>
        <w:t xml:space="preserve"> عن مجيئه وإتيانه</w:t>
      </w:r>
      <w:r w:rsidR="004F13B5" w:rsidRPr="00E12890">
        <w:rPr>
          <w:rFonts w:ascii="Amiri" w:hAnsi="Amiri" w:cs="Amiri"/>
          <w:sz w:val="34"/>
          <w:szCs w:val="34"/>
          <w:shd w:val="clear" w:color="auto" w:fill="auto"/>
          <w:rtl/>
        </w:rPr>
        <w:t xml:space="preserve"> - سبحانه -</w:t>
      </w:r>
      <w:r w:rsidRPr="00E12890">
        <w:rPr>
          <w:rFonts w:ascii="Amiri" w:hAnsi="Amiri" w:cs="Amiri"/>
          <w:sz w:val="34"/>
          <w:szCs w:val="34"/>
          <w:shd w:val="clear" w:color="auto" w:fill="auto"/>
          <w:rtl/>
        </w:rPr>
        <w:t xml:space="preserve"> في أرض المحشر لفصل القضاء بين الخلائق وهذا أمر غيبي، فتصديقه يعد من الإيمان بالغيب ومن الإيمان باليوم الآخر وما يجري فيه من أ</w:t>
      </w:r>
      <w:r w:rsidR="00CF2AC1" w:rsidRPr="00E12890">
        <w:rPr>
          <w:rFonts w:ascii="Amiri" w:hAnsi="Amiri" w:cs="Amiri"/>
          <w:sz w:val="34"/>
          <w:szCs w:val="34"/>
          <w:shd w:val="clear" w:color="auto" w:fill="auto"/>
          <w:rtl/>
        </w:rPr>
        <w:t>ح</w:t>
      </w:r>
      <w:r w:rsidRPr="00E12890">
        <w:rPr>
          <w:rFonts w:ascii="Amiri" w:hAnsi="Amiri" w:cs="Amiri"/>
          <w:sz w:val="34"/>
          <w:szCs w:val="34"/>
          <w:shd w:val="clear" w:color="auto" w:fill="auto"/>
          <w:rtl/>
        </w:rPr>
        <w:t>داث كبار عظام.</w:t>
      </w:r>
    </w:p>
    <w:p w14:paraId="0EE47A16" w14:textId="77777777" w:rsidR="004F13B5" w:rsidRPr="00FC499D" w:rsidRDefault="004F13B5" w:rsidP="00FC499D">
      <w:pPr>
        <w:pStyle w:val="2"/>
        <w:rPr>
          <w:color w:val="548DD4" w:themeColor="text2" w:themeTint="99"/>
          <w:rtl/>
        </w:rPr>
      </w:pPr>
      <w:bookmarkStart w:id="47" w:name="_Toc160532418"/>
      <w:r w:rsidRPr="00FC499D">
        <w:rPr>
          <w:color w:val="548DD4" w:themeColor="text2" w:themeTint="99"/>
          <w:rtl/>
        </w:rPr>
        <w:t xml:space="preserve">2- الخوف من الله ورهبته وخشيته </w:t>
      </w:r>
      <w:r w:rsidR="0089596C" w:rsidRPr="00FC499D">
        <w:rPr>
          <w:color w:val="548DD4" w:themeColor="text2" w:themeTint="99"/>
          <w:rtl/>
        </w:rPr>
        <w:t>والاستعداد للقائه</w:t>
      </w:r>
      <w:bookmarkEnd w:id="47"/>
    </w:p>
    <w:p w14:paraId="6E2C658C" w14:textId="77777777" w:rsidR="004F13B5" w:rsidRPr="00E12890" w:rsidRDefault="00CE7208"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وإنَّ من أجلِّ ثمرات الإيمان بصِفَتيِ</w:t>
      </w:r>
      <w:r w:rsidRPr="00E12890">
        <w:rPr>
          <w:rStyle w:val="a9"/>
          <w:rFonts w:ascii="Amiri" w:hAnsi="Amiri" w:cs="Amiri"/>
          <w:b w:val="0"/>
          <w:bCs w:val="0"/>
          <w:sz w:val="34"/>
          <w:szCs w:val="34"/>
          <w:shd w:val="clear" w:color="auto" w:fill="auto"/>
          <w:rtl/>
        </w:rPr>
        <w:t xml:space="preserve"> </w:t>
      </w:r>
      <w:r w:rsidRPr="00E12890">
        <w:rPr>
          <w:rFonts w:ascii="Amiri" w:hAnsi="Amiri" w:cs="Amiri"/>
          <w:b/>
          <w:bCs/>
          <w:sz w:val="34"/>
          <w:szCs w:val="34"/>
          <w:shd w:val="clear" w:color="auto" w:fill="auto"/>
          <w:rtl/>
        </w:rPr>
        <w:t>الْإِتْيَانِ وَالْمَجِيءِ:</w:t>
      </w:r>
      <w:r w:rsidR="004F13B5" w:rsidRPr="00E12890">
        <w:rPr>
          <w:rFonts w:ascii="Amiri" w:hAnsi="Amiri" w:cs="Amiri"/>
          <w:b/>
          <w:bCs/>
          <w:sz w:val="34"/>
          <w:szCs w:val="34"/>
          <w:shd w:val="clear" w:color="auto" w:fill="auto"/>
          <w:rtl/>
        </w:rPr>
        <w:t xml:space="preserve"> </w:t>
      </w:r>
      <w:r w:rsidR="004F13B5" w:rsidRPr="00E12890">
        <w:rPr>
          <w:rFonts w:ascii="Amiri" w:hAnsi="Amiri" w:cs="Amiri"/>
          <w:sz w:val="34"/>
          <w:szCs w:val="34"/>
          <w:shd w:val="clear" w:color="auto" w:fill="auto"/>
          <w:rtl/>
        </w:rPr>
        <w:t xml:space="preserve">تحقق وحصول الخوف من الله ورهبته وخشيته، فإذا تيقن العبدُ أمرَ مجيءِ الله وإتيانه - </w:t>
      </w:r>
      <w:r w:rsidR="004F13B5" w:rsidRPr="00E12890">
        <w:rPr>
          <w:rFonts w:ascii="Amiri" w:hAnsi="Amiri" w:cs="Amiri"/>
          <w:sz w:val="34"/>
          <w:szCs w:val="34"/>
          <w:shd w:val="clear" w:color="auto" w:fill="auto"/>
          <w:rtl/>
        </w:rPr>
        <w:lastRenderedPageBreak/>
        <w:t>سبحانه - في أرض</w:t>
      </w:r>
      <w:r w:rsidR="00953504" w:rsidRPr="00E12890">
        <w:rPr>
          <w:rFonts w:ascii="Amiri" w:hAnsi="Amiri" w:cs="Amiri"/>
          <w:sz w:val="34"/>
          <w:szCs w:val="34"/>
          <w:shd w:val="clear" w:color="auto" w:fill="auto"/>
          <w:rtl/>
        </w:rPr>
        <w:t xml:space="preserve"> المحشر لفصل القضاء بين الخلائق</w:t>
      </w:r>
      <w:r w:rsidR="004F13B5" w:rsidRPr="00E12890">
        <w:rPr>
          <w:rFonts w:ascii="Amiri" w:hAnsi="Amiri" w:cs="Amiri"/>
          <w:sz w:val="34"/>
          <w:szCs w:val="34"/>
          <w:shd w:val="clear" w:color="auto" w:fill="auto"/>
          <w:rtl/>
        </w:rPr>
        <w:t xml:space="preserve"> وقد</w:t>
      </w:r>
      <w:r w:rsidR="007E1AEB" w:rsidRPr="00E12890">
        <w:rPr>
          <w:rFonts w:ascii="Amiri" w:hAnsi="Amiri" w:cs="Amiri"/>
          <w:sz w:val="34"/>
          <w:szCs w:val="34"/>
          <w:shd w:val="clear" w:color="auto" w:fill="auto"/>
          <w:rtl/>
        </w:rPr>
        <w:t xml:space="preserve"> تنزلت الملائكة من السماء ومَ</w:t>
      </w:r>
      <w:r w:rsidR="004F13B5" w:rsidRPr="00E12890">
        <w:rPr>
          <w:rFonts w:ascii="Amiri" w:hAnsi="Amiri" w:cs="Amiri"/>
          <w:sz w:val="34"/>
          <w:szCs w:val="34"/>
          <w:shd w:val="clear" w:color="auto" w:fill="auto"/>
          <w:rtl/>
        </w:rPr>
        <w:t xml:space="preserve">ثُلت بين يدي ربها صفوفًا </w:t>
      </w:r>
      <w:proofErr w:type="spellStart"/>
      <w:r w:rsidR="004F13B5" w:rsidRPr="00E12890">
        <w:rPr>
          <w:rFonts w:ascii="Amiri" w:hAnsi="Amiri" w:cs="Amiri"/>
          <w:sz w:val="34"/>
          <w:szCs w:val="34"/>
          <w:shd w:val="clear" w:color="auto" w:fill="auto"/>
          <w:rtl/>
        </w:rPr>
        <w:t>صفوفًا</w:t>
      </w:r>
      <w:proofErr w:type="spellEnd"/>
      <w:r w:rsidR="004F13B5" w:rsidRPr="00E12890">
        <w:rPr>
          <w:rFonts w:ascii="Amiri" w:hAnsi="Amiri" w:cs="Amiri"/>
          <w:sz w:val="34"/>
          <w:szCs w:val="34"/>
          <w:shd w:val="clear" w:color="auto" w:fill="auto"/>
          <w:rtl/>
        </w:rPr>
        <w:t xml:space="preserve"> لا يتكلمون ولا يتحركون وقد علتهم الرهبة من الله تعالى، حصل للعبد من جراء الإيمان بذلك</w:t>
      </w:r>
      <w:r w:rsidR="004F13B5" w:rsidRPr="00E12890">
        <w:rPr>
          <w:rFonts w:ascii="Amiri" w:hAnsi="Amiri" w:cs="Amiri"/>
          <w:b/>
          <w:bCs/>
          <w:sz w:val="34"/>
          <w:szCs w:val="34"/>
          <w:shd w:val="clear" w:color="auto" w:fill="auto"/>
          <w:rtl/>
        </w:rPr>
        <w:t xml:space="preserve"> </w:t>
      </w:r>
      <w:r w:rsidR="004F13B5" w:rsidRPr="00E12890">
        <w:rPr>
          <w:rFonts w:ascii="Amiri" w:hAnsi="Amiri" w:cs="Amiri"/>
          <w:sz w:val="34"/>
          <w:szCs w:val="34"/>
          <w:shd w:val="clear" w:color="auto" w:fill="auto"/>
          <w:rtl/>
        </w:rPr>
        <w:t xml:space="preserve">الخوف من ربه ورهبته وخشيته، ودفعه ذلك </w:t>
      </w:r>
      <w:r w:rsidR="0089596C" w:rsidRPr="00E12890">
        <w:rPr>
          <w:rFonts w:ascii="Amiri" w:hAnsi="Amiri" w:cs="Amiri"/>
          <w:sz w:val="34"/>
          <w:szCs w:val="34"/>
          <w:shd w:val="clear" w:color="auto" w:fill="auto"/>
          <w:rtl/>
        </w:rPr>
        <w:t xml:space="preserve">للاستعداد للقاء ربه بلزوم </w:t>
      </w:r>
      <w:r w:rsidR="004F13B5" w:rsidRPr="00E12890">
        <w:rPr>
          <w:rFonts w:ascii="Amiri" w:hAnsi="Amiri" w:cs="Amiri"/>
          <w:sz w:val="34"/>
          <w:szCs w:val="34"/>
          <w:shd w:val="clear" w:color="auto" w:fill="auto"/>
          <w:rtl/>
        </w:rPr>
        <w:t>طاعته وعبادته وامتثال أوام</w:t>
      </w:r>
      <w:r w:rsidR="0089596C" w:rsidRPr="00E12890">
        <w:rPr>
          <w:rFonts w:ascii="Amiri" w:hAnsi="Amiri" w:cs="Amiri"/>
          <w:sz w:val="34"/>
          <w:szCs w:val="34"/>
          <w:shd w:val="clear" w:color="auto" w:fill="auto"/>
          <w:rtl/>
        </w:rPr>
        <w:t>ره واجتناب نواه</w:t>
      </w:r>
      <w:r w:rsidR="004F13B5" w:rsidRPr="00E12890">
        <w:rPr>
          <w:rFonts w:ascii="Amiri" w:hAnsi="Amiri" w:cs="Amiri"/>
          <w:sz w:val="34"/>
          <w:szCs w:val="34"/>
          <w:shd w:val="clear" w:color="auto" w:fill="auto"/>
          <w:rtl/>
        </w:rPr>
        <w:t>يه.</w:t>
      </w:r>
    </w:p>
    <w:p w14:paraId="3840979B" w14:textId="77777777" w:rsidR="0089596C" w:rsidRPr="00FC499D" w:rsidRDefault="0089596C" w:rsidP="00FC499D">
      <w:pPr>
        <w:pStyle w:val="2"/>
        <w:rPr>
          <w:color w:val="548DD4" w:themeColor="text2" w:themeTint="99"/>
          <w:rtl/>
        </w:rPr>
      </w:pPr>
      <w:bookmarkStart w:id="48" w:name="_Toc160532419"/>
      <w:r w:rsidRPr="00FC499D">
        <w:rPr>
          <w:color w:val="548DD4" w:themeColor="text2" w:themeTint="99"/>
          <w:rtl/>
        </w:rPr>
        <w:t>3- محاسبة النفس</w:t>
      </w:r>
      <w:bookmarkEnd w:id="48"/>
    </w:p>
    <w:p w14:paraId="2104F6F1" w14:textId="32194C77" w:rsidR="0089596C" w:rsidRPr="00E12890" w:rsidRDefault="0089596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 وإنَّ من </w:t>
      </w:r>
      <w:r w:rsidR="00953504"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 xml:space="preserve"> ثمرات الإيمان بصِفَتيِ</w:t>
      </w:r>
      <w:r w:rsidRPr="00E12890">
        <w:rPr>
          <w:rStyle w:val="a9"/>
          <w:rFonts w:ascii="Amiri" w:hAnsi="Amiri" w:cs="Amiri"/>
          <w:b w:val="0"/>
          <w:bCs w:val="0"/>
          <w:sz w:val="34"/>
          <w:szCs w:val="34"/>
          <w:shd w:val="clear" w:color="auto" w:fill="auto"/>
          <w:rtl/>
        </w:rPr>
        <w:t xml:space="preserve"> </w:t>
      </w:r>
      <w:r w:rsidRPr="00E12890">
        <w:rPr>
          <w:rFonts w:ascii="Amiri" w:hAnsi="Amiri" w:cs="Amiri"/>
          <w:b/>
          <w:bCs/>
          <w:sz w:val="34"/>
          <w:szCs w:val="34"/>
          <w:shd w:val="clear" w:color="auto" w:fill="auto"/>
          <w:rtl/>
        </w:rPr>
        <w:t xml:space="preserve">الْإِتْيَانِ وَالْمَجِيءِ: </w:t>
      </w:r>
      <w:r w:rsidRPr="00E12890">
        <w:rPr>
          <w:rFonts w:ascii="Amiri" w:hAnsi="Amiri" w:cs="Amiri"/>
          <w:sz w:val="34"/>
          <w:szCs w:val="34"/>
          <w:shd w:val="clear" w:color="auto" w:fill="auto"/>
          <w:rtl/>
        </w:rPr>
        <w:t>ما يحدث للنفس من أثر مشاهدة القلب لهذا الموقف العصيب المهيب من الخوف والتفكر فيه والتيقن من حصوله ووقوعه وأنه حق وأنه آت لا محالة</w:t>
      </w:r>
      <w:r w:rsidR="00FB3A54"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w:t>
      </w:r>
      <w:r w:rsidR="00FB3A54" w:rsidRPr="00E12890">
        <w:rPr>
          <w:rFonts w:ascii="Amiri" w:hAnsi="Amiri" w:cs="Amiri"/>
          <w:sz w:val="34"/>
          <w:szCs w:val="34"/>
          <w:shd w:val="clear" w:color="auto" w:fill="auto"/>
          <w:rtl/>
        </w:rPr>
        <w:t xml:space="preserve">فإن ذلك </w:t>
      </w:r>
      <w:r w:rsidRPr="00E12890">
        <w:rPr>
          <w:rFonts w:ascii="Amiri" w:hAnsi="Amiri" w:cs="Amiri"/>
          <w:sz w:val="34"/>
          <w:szCs w:val="34"/>
          <w:shd w:val="clear" w:color="auto" w:fill="auto"/>
          <w:rtl/>
        </w:rPr>
        <w:t xml:space="preserve">يدفع العبد لمحاسبة نفسه </w:t>
      </w:r>
      <w:r w:rsidR="00C83EF5" w:rsidRPr="00E12890">
        <w:rPr>
          <w:rFonts w:ascii="Amiri" w:hAnsi="Amiri" w:cs="Amiri"/>
          <w:sz w:val="34"/>
          <w:szCs w:val="34"/>
          <w:shd w:val="clear" w:color="auto" w:fill="auto"/>
          <w:rtl/>
        </w:rPr>
        <w:t xml:space="preserve">والنظر في أعماله، والتفكر </w:t>
      </w:r>
      <w:r w:rsidRPr="00E12890">
        <w:rPr>
          <w:rFonts w:ascii="Amiri" w:hAnsi="Amiri" w:cs="Amiri"/>
          <w:sz w:val="34"/>
          <w:szCs w:val="34"/>
          <w:shd w:val="clear" w:color="auto" w:fill="auto"/>
          <w:rtl/>
        </w:rPr>
        <w:t>في ع</w:t>
      </w:r>
      <w:r w:rsidR="00FB3A54" w:rsidRPr="00E12890">
        <w:rPr>
          <w:rFonts w:ascii="Amiri" w:hAnsi="Amiri" w:cs="Amiri"/>
          <w:sz w:val="34"/>
          <w:szCs w:val="34"/>
          <w:shd w:val="clear" w:color="auto" w:fill="auto"/>
          <w:rtl/>
        </w:rPr>
        <w:t xml:space="preserve">اقبة </w:t>
      </w:r>
      <w:r w:rsidRPr="00E12890">
        <w:rPr>
          <w:rFonts w:ascii="Amiri" w:hAnsi="Amiri" w:cs="Amiri"/>
          <w:sz w:val="34"/>
          <w:szCs w:val="34"/>
          <w:shd w:val="clear" w:color="auto" w:fill="auto"/>
          <w:rtl/>
        </w:rPr>
        <w:t>أم</w:t>
      </w:r>
      <w:r w:rsidR="00C83EF5" w:rsidRPr="00E12890">
        <w:rPr>
          <w:rFonts w:ascii="Amiri" w:hAnsi="Amiri" w:cs="Amiri"/>
          <w:sz w:val="34"/>
          <w:szCs w:val="34"/>
          <w:shd w:val="clear" w:color="auto" w:fill="auto"/>
          <w:rtl/>
        </w:rPr>
        <w:t>ر</w:t>
      </w:r>
      <w:r w:rsidR="00FB3A54" w:rsidRPr="00E12890">
        <w:rPr>
          <w:rFonts w:ascii="Amiri" w:hAnsi="Amiri" w:cs="Amiri"/>
          <w:sz w:val="34"/>
          <w:szCs w:val="34"/>
          <w:shd w:val="clear" w:color="auto" w:fill="auto"/>
          <w:rtl/>
        </w:rPr>
        <w:t>ه</w:t>
      </w:r>
      <w:r w:rsidR="00C83EF5" w:rsidRPr="00E12890">
        <w:rPr>
          <w:rFonts w:ascii="Amiri" w:hAnsi="Amiri" w:cs="Amiri"/>
          <w:sz w:val="34"/>
          <w:szCs w:val="34"/>
          <w:shd w:val="clear" w:color="auto" w:fill="auto"/>
          <w:rtl/>
        </w:rPr>
        <w:t xml:space="preserve"> وأنه محاسب على أعماله صغيرها وكبيرها وأنه مجزي بها ومحاسب عليها كما قال تعالى</w:t>
      </w:r>
      <w:proofErr w:type="gramStart"/>
      <w:r w:rsidR="00C83EF5" w:rsidRPr="00E12890">
        <w:rPr>
          <w:rFonts w:ascii="Amiri" w:hAnsi="Amiri" w:cs="Amiri"/>
          <w:sz w:val="34"/>
          <w:szCs w:val="34"/>
          <w:shd w:val="clear" w:color="auto" w:fill="auto"/>
          <w:rtl/>
        </w:rPr>
        <w:t>:</w:t>
      </w:r>
      <w:r w:rsidR="008800F2" w:rsidRPr="00E12890">
        <w:rPr>
          <w:rFonts w:ascii="Amiri" w:hAnsi="Amiri" w:cs="Amiri"/>
          <w:sz w:val="34"/>
          <w:szCs w:val="34"/>
          <w:shd w:val="clear" w:color="auto" w:fill="auto"/>
          <w:rtl/>
        </w:rPr>
        <w:t xml:space="preserve"> </w:t>
      </w:r>
      <w:r w:rsidR="00C83EF5" w:rsidRPr="00E12890">
        <w:rPr>
          <w:rFonts w:ascii="Amiri" w:eastAsia="Times New Roman" w:hAnsi="Amiri" w:cs="Amiri"/>
          <w:b/>
          <w:bCs/>
          <w:sz w:val="34"/>
          <w:szCs w:val="34"/>
          <w:shd w:val="clear" w:color="auto" w:fill="auto"/>
          <w:rtl/>
        </w:rPr>
        <w:t>﴿</w:t>
      </w:r>
      <w:proofErr w:type="gramEnd"/>
      <w:r w:rsidR="00C83EF5" w:rsidRPr="00E12890">
        <w:rPr>
          <w:rFonts w:ascii="Amiri" w:hAnsi="Amiri" w:cs="Amiri"/>
          <w:color w:val="000000"/>
          <w:sz w:val="34"/>
          <w:szCs w:val="34"/>
          <w:shd w:val="clear" w:color="auto" w:fill="auto"/>
          <w:rtl/>
        </w:rPr>
        <w:t xml:space="preserve"> </w:t>
      </w:r>
      <w:r w:rsidR="00C83EF5" w:rsidRPr="00E12890">
        <w:rPr>
          <w:rFonts w:ascii="Amiri" w:hAnsi="Amiri" w:cs="Amiri"/>
          <w:b/>
          <w:bCs/>
          <w:sz w:val="34"/>
          <w:szCs w:val="34"/>
          <w:shd w:val="clear" w:color="auto" w:fill="auto"/>
          <w:rtl/>
        </w:rPr>
        <w:t>فَمَنْ يَعْمَلْ مِثْقَالَ ذَرَّةٍ خَيْرًا يَرَهُ</w:t>
      </w:r>
      <w:r w:rsidR="00C83EF5" w:rsidRPr="00E12890">
        <w:rPr>
          <w:rFonts w:ascii="Amiri" w:hAnsi="Amiri" w:cs="Amiri"/>
          <w:b/>
          <w:bCs/>
          <w:sz w:val="34"/>
          <w:szCs w:val="34"/>
          <w:shd w:val="clear" w:color="auto" w:fill="auto"/>
        </w:rPr>
        <w:t> </w:t>
      </w:r>
      <w:r w:rsidR="00C83EF5" w:rsidRPr="00E12890">
        <w:rPr>
          <w:rFonts w:ascii="Amiri" w:hAnsi="Amiri" w:cs="Amiri"/>
          <w:sz w:val="34"/>
          <w:szCs w:val="34"/>
          <w:shd w:val="clear" w:color="auto" w:fill="auto"/>
          <w:rtl/>
        </w:rPr>
        <w:t>.</w:t>
      </w:r>
      <w:r w:rsidR="00C83EF5" w:rsidRPr="00E12890">
        <w:rPr>
          <w:rFonts w:ascii="Amiri" w:hAnsi="Amiri" w:cs="Amiri"/>
          <w:b/>
          <w:bCs/>
          <w:sz w:val="34"/>
          <w:szCs w:val="34"/>
          <w:shd w:val="clear" w:color="auto" w:fill="auto"/>
        </w:rPr>
        <w:t> </w:t>
      </w:r>
      <w:r w:rsidR="00C83EF5" w:rsidRPr="00E12890">
        <w:rPr>
          <w:rFonts w:ascii="Amiri" w:hAnsi="Amiri" w:cs="Amiri"/>
          <w:b/>
          <w:bCs/>
          <w:sz w:val="34"/>
          <w:szCs w:val="34"/>
          <w:shd w:val="clear" w:color="auto" w:fill="auto"/>
          <w:rtl/>
        </w:rPr>
        <w:t>وَمَنْ يَعْمَلْ مِثْقَالَ ذَرَّةٍ شَرًّا يَرَهُ</w:t>
      </w:r>
      <w:r w:rsidR="00C83EF5" w:rsidRPr="00E12890">
        <w:rPr>
          <w:rFonts w:ascii="Amiri" w:eastAsia="Times New Roman" w:hAnsi="Amiri" w:cs="Amiri"/>
          <w:b/>
          <w:bCs/>
          <w:sz w:val="34"/>
          <w:szCs w:val="34"/>
          <w:shd w:val="clear" w:color="auto" w:fill="auto"/>
          <w:rtl/>
        </w:rPr>
        <w:t xml:space="preserve"> </w:t>
      </w:r>
      <w:proofErr w:type="gramStart"/>
      <w:r w:rsidR="00C83EF5" w:rsidRPr="00E12890">
        <w:rPr>
          <w:rFonts w:ascii="Amiri" w:eastAsia="Times New Roman" w:hAnsi="Amiri" w:cs="Amiri"/>
          <w:b/>
          <w:bCs/>
          <w:sz w:val="34"/>
          <w:szCs w:val="34"/>
          <w:shd w:val="clear" w:color="auto" w:fill="auto"/>
          <w:rtl/>
        </w:rPr>
        <w:t>﴾</w:t>
      </w:r>
      <w:r w:rsidR="00C83EF5" w:rsidRPr="00E12890">
        <w:rPr>
          <w:rStyle w:val="a9"/>
          <w:rFonts w:ascii="Amiri" w:hAnsi="Amiri" w:cs="Amiri"/>
          <w:b w:val="0"/>
          <w:bCs w:val="0"/>
          <w:sz w:val="34"/>
          <w:szCs w:val="34"/>
          <w:shd w:val="clear" w:color="auto" w:fill="auto"/>
          <w:rtl/>
        </w:rPr>
        <w:t xml:space="preserve"> </w:t>
      </w:r>
      <w:r w:rsidR="00C83EF5" w:rsidRPr="00E12890">
        <w:rPr>
          <w:rFonts w:ascii="Amiri" w:hAnsi="Amiri" w:cs="Amiri"/>
          <w:sz w:val="34"/>
          <w:szCs w:val="34"/>
          <w:shd w:val="clear" w:color="auto" w:fill="auto"/>
          <w:rtl/>
        </w:rPr>
        <w:t>(</w:t>
      </w:r>
      <w:proofErr w:type="gramEnd"/>
      <w:r w:rsidR="00C83EF5" w:rsidRPr="00E12890">
        <w:rPr>
          <w:rFonts w:ascii="Amiri" w:hAnsi="Amiri" w:cs="Amiri"/>
          <w:sz w:val="34"/>
          <w:szCs w:val="34"/>
          <w:shd w:val="clear" w:color="auto" w:fill="auto"/>
          <w:rtl/>
        </w:rPr>
        <w:t>الزلزلة: 7، 8)</w:t>
      </w:r>
      <w:r w:rsidRPr="00E12890">
        <w:rPr>
          <w:rFonts w:ascii="Amiri" w:hAnsi="Amiri" w:cs="Amiri"/>
          <w:sz w:val="34"/>
          <w:szCs w:val="34"/>
          <w:shd w:val="clear" w:color="auto" w:fill="auto"/>
          <w:rtl/>
        </w:rPr>
        <w:t xml:space="preserve"> </w:t>
      </w:r>
    </w:p>
    <w:p w14:paraId="56824907" w14:textId="36E90896" w:rsidR="00C83EF5" w:rsidRPr="00FC499D" w:rsidRDefault="00C83EF5" w:rsidP="00FC499D">
      <w:pPr>
        <w:pStyle w:val="2"/>
        <w:rPr>
          <w:color w:val="548DD4" w:themeColor="text2" w:themeTint="99"/>
          <w:rtl/>
        </w:rPr>
      </w:pPr>
      <w:bookmarkStart w:id="49" w:name="_Toc160532420"/>
      <w:r w:rsidRPr="00FC499D">
        <w:rPr>
          <w:color w:val="548DD4" w:themeColor="text2" w:themeTint="99"/>
          <w:rtl/>
        </w:rPr>
        <w:t>4- الكف عن ظلم العباد ورد المظالم إلى أهلها</w:t>
      </w:r>
      <w:r w:rsidR="008800F2" w:rsidRPr="00FC499D">
        <w:rPr>
          <w:color w:val="548DD4" w:themeColor="text2" w:themeTint="99"/>
          <w:rtl/>
        </w:rPr>
        <w:t xml:space="preserve"> </w:t>
      </w:r>
      <w:r w:rsidRPr="00FC499D">
        <w:rPr>
          <w:color w:val="548DD4" w:themeColor="text2" w:themeTint="99"/>
          <w:rtl/>
        </w:rPr>
        <w:t>والتحلل منها في الدنيا</w:t>
      </w:r>
      <w:bookmarkEnd w:id="49"/>
    </w:p>
    <w:p w14:paraId="5F386456" w14:textId="5577385A" w:rsidR="007F01ED" w:rsidRPr="00E12890" w:rsidRDefault="00C83EF5"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 وإنَّ من </w:t>
      </w:r>
      <w:r w:rsidR="00953504" w:rsidRPr="00E12890">
        <w:rPr>
          <w:rFonts w:ascii="Amiri" w:hAnsi="Amiri" w:cs="Amiri"/>
          <w:b/>
          <w:bCs/>
          <w:sz w:val="34"/>
          <w:szCs w:val="34"/>
          <w:shd w:val="clear" w:color="auto" w:fill="auto"/>
          <w:rtl/>
        </w:rPr>
        <w:t>أجَلِّ</w:t>
      </w:r>
      <w:r w:rsidRPr="00E12890">
        <w:rPr>
          <w:rFonts w:ascii="Amiri" w:hAnsi="Amiri" w:cs="Amiri"/>
          <w:b/>
          <w:bCs/>
          <w:sz w:val="34"/>
          <w:szCs w:val="34"/>
          <w:shd w:val="clear" w:color="auto" w:fill="auto"/>
          <w:rtl/>
        </w:rPr>
        <w:t xml:space="preserve"> ثمرات الإيمان بصِفَتيِ</w:t>
      </w:r>
      <w:r w:rsidRPr="00E12890">
        <w:rPr>
          <w:rStyle w:val="a9"/>
          <w:rFonts w:ascii="Amiri" w:hAnsi="Amiri" w:cs="Amiri"/>
          <w:b w:val="0"/>
          <w:bCs w:val="0"/>
          <w:sz w:val="34"/>
          <w:szCs w:val="34"/>
          <w:shd w:val="clear" w:color="auto" w:fill="auto"/>
          <w:rtl/>
        </w:rPr>
        <w:t xml:space="preserve"> </w:t>
      </w:r>
      <w:r w:rsidRPr="00E12890">
        <w:rPr>
          <w:rFonts w:ascii="Amiri" w:hAnsi="Amiri" w:cs="Amiri"/>
          <w:b/>
          <w:bCs/>
          <w:sz w:val="34"/>
          <w:szCs w:val="34"/>
          <w:shd w:val="clear" w:color="auto" w:fill="auto"/>
          <w:rtl/>
        </w:rPr>
        <w:t>الْإِتْيَانِ وَالْمَجِيءِ:</w:t>
      </w:r>
      <w:r w:rsidR="00542D0A" w:rsidRPr="00E12890">
        <w:rPr>
          <w:rFonts w:ascii="Amiri" w:hAnsi="Amiri" w:cs="Amiri"/>
          <w:b/>
          <w:bCs/>
          <w:sz w:val="34"/>
          <w:szCs w:val="34"/>
          <w:shd w:val="clear" w:color="auto" w:fill="auto"/>
          <w:rtl/>
        </w:rPr>
        <w:t xml:space="preserve"> </w:t>
      </w:r>
      <w:r w:rsidR="00542D0A" w:rsidRPr="00E12890">
        <w:rPr>
          <w:rFonts w:ascii="Amiri" w:hAnsi="Amiri" w:cs="Amiri"/>
          <w:sz w:val="34"/>
          <w:szCs w:val="34"/>
          <w:shd w:val="clear" w:color="auto" w:fill="auto"/>
          <w:rtl/>
        </w:rPr>
        <w:t>حصول اليقين بمجيء الله يوم الحساب،</w:t>
      </w:r>
      <w:r w:rsidRPr="00E12890">
        <w:rPr>
          <w:rFonts w:ascii="Amiri" w:hAnsi="Amiri" w:cs="Amiri"/>
          <w:b/>
          <w:bCs/>
          <w:sz w:val="34"/>
          <w:szCs w:val="34"/>
          <w:shd w:val="clear" w:color="auto" w:fill="auto"/>
          <w:rtl/>
        </w:rPr>
        <w:t xml:space="preserve"> </w:t>
      </w:r>
      <w:r w:rsidR="00542D0A" w:rsidRPr="00E12890">
        <w:rPr>
          <w:rFonts w:ascii="Amiri" w:hAnsi="Amiri" w:cs="Amiri"/>
          <w:sz w:val="34"/>
          <w:szCs w:val="34"/>
          <w:shd w:val="clear" w:color="auto" w:fill="auto"/>
          <w:rtl/>
        </w:rPr>
        <w:t>و</w:t>
      </w:r>
      <w:r w:rsidRPr="00E12890">
        <w:rPr>
          <w:rFonts w:ascii="Amiri" w:hAnsi="Amiri" w:cs="Amiri"/>
          <w:sz w:val="34"/>
          <w:szCs w:val="34"/>
          <w:shd w:val="clear" w:color="auto" w:fill="auto"/>
          <w:rtl/>
        </w:rPr>
        <w:t>إن تيقن العبد بمجيء الله وإتيان</w:t>
      </w:r>
      <w:r w:rsidR="00542D0A" w:rsidRPr="00E12890">
        <w:rPr>
          <w:rFonts w:ascii="Amiri" w:hAnsi="Amiri" w:cs="Amiri"/>
          <w:sz w:val="34"/>
          <w:szCs w:val="34"/>
          <w:shd w:val="clear" w:color="auto" w:fill="auto"/>
          <w:rtl/>
        </w:rPr>
        <w:t>ه</w:t>
      </w:r>
      <w:r w:rsidRPr="00E12890">
        <w:rPr>
          <w:rFonts w:ascii="Amiri" w:hAnsi="Amiri" w:cs="Amiri"/>
          <w:sz w:val="34"/>
          <w:szCs w:val="34"/>
          <w:shd w:val="clear" w:color="auto" w:fill="auto"/>
          <w:rtl/>
        </w:rPr>
        <w:t xml:space="preserve"> أرض المحشر لف</w:t>
      </w:r>
      <w:r w:rsidR="00FB3A54" w:rsidRPr="00E12890">
        <w:rPr>
          <w:rFonts w:ascii="Amiri" w:hAnsi="Amiri" w:cs="Amiri"/>
          <w:sz w:val="34"/>
          <w:szCs w:val="34"/>
          <w:shd w:val="clear" w:color="auto" w:fill="auto"/>
          <w:rtl/>
        </w:rPr>
        <w:t>ص</w:t>
      </w:r>
      <w:r w:rsidRPr="00E12890">
        <w:rPr>
          <w:rFonts w:ascii="Amiri" w:hAnsi="Amiri" w:cs="Amiri"/>
          <w:sz w:val="34"/>
          <w:szCs w:val="34"/>
          <w:shd w:val="clear" w:color="auto" w:fill="auto"/>
          <w:rtl/>
        </w:rPr>
        <w:t>ل القضاء بين العباد بذاته العلية يشعر بخطورة الأمر لأن الذي يق</w:t>
      </w:r>
      <w:r w:rsidR="007E1AEB" w:rsidRPr="00E12890">
        <w:rPr>
          <w:rFonts w:ascii="Amiri" w:hAnsi="Amiri" w:cs="Amiri"/>
          <w:sz w:val="34"/>
          <w:szCs w:val="34"/>
          <w:shd w:val="clear" w:color="auto" w:fill="auto"/>
          <w:rtl/>
        </w:rPr>
        <w:t>ض</w:t>
      </w:r>
      <w:r w:rsidRPr="00E12890">
        <w:rPr>
          <w:rFonts w:ascii="Amiri" w:hAnsi="Amiri" w:cs="Amiri"/>
          <w:sz w:val="34"/>
          <w:szCs w:val="34"/>
          <w:shd w:val="clear" w:color="auto" w:fill="auto"/>
          <w:rtl/>
        </w:rPr>
        <w:t>ي بين العباد هو الله الذي لا تخفى عليه خافية في الأرض ولا في السماء، وأن المظالم التي بين العباد في الدنيا لابد من الفصل فيها والحكم بينهم بالعدل والقسطاس المستقيم</w:t>
      </w:r>
      <w:r w:rsidR="007F01ED" w:rsidRPr="00E12890">
        <w:rPr>
          <w:rFonts w:ascii="Amiri" w:hAnsi="Amiri" w:cs="Amiri"/>
          <w:sz w:val="34"/>
          <w:szCs w:val="34"/>
          <w:shd w:val="clear" w:color="auto" w:fill="auto"/>
          <w:rtl/>
        </w:rPr>
        <w:t xml:space="preserve">، كل ذلك يمنع العبد </w:t>
      </w:r>
      <w:r w:rsidRPr="00E12890">
        <w:rPr>
          <w:rFonts w:ascii="Amiri" w:hAnsi="Amiri" w:cs="Amiri"/>
          <w:sz w:val="34"/>
          <w:szCs w:val="34"/>
          <w:shd w:val="clear" w:color="auto" w:fill="auto"/>
          <w:rtl/>
        </w:rPr>
        <w:t xml:space="preserve">عن </w:t>
      </w:r>
      <w:r w:rsidR="007F01ED" w:rsidRPr="00E12890">
        <w:rPr>
          <w:rFonts w:ascii="Amiri" w:hAnsi="Amiri" w:cs="Amiri"/>
          <w:sz w:val="34"/>
          <w:szCs w:val="34"/>
          <w:shd w:val="clear" w:color="auto" w:fill="auto"/>
          <w:rtl/>
        </w:rPr>
        <w:t>ال</w:t>
      </w:r>
      <w:r w:rsidRPr="00E12890">
        <w:rPr>
          <w:rFonts w:ascii="Amiri" w:hAnsi="Amiri" w:cs="Amiri"/>
          <w:sz w:val="34"/>
          <w:szCs w:val="34"/>
          <w:shd w:val="clear" w:color="auto" w:fill="auto"/>
          <w:rtl/>
        </w:rPr>
        <w:t xml:space="preserve">ظلم </w:t>
      </w:r>
      <w:r w:rsidR="007F01ED" w:rsidRPr="00E12890">
        <w:rPr>
          <w:rFonts w:ascii="Amiri" w:hAnsi="Amiri" w:cs="Amiri"/>
          <w:sz w:val="34"/>
          <w:szCs w:val="34"/>
          <w:shd w:val="clear" w:color="auto" w:fill="auto"/>
          <w:rtl/>
        </w:rPr>
        <w:t>ويردعه، ويدفعه</w:t>
      </w:r>
      <w:r w:rsidR="008800F2" w:rsidRPr="00E12890">
        <w:rPr>
          <w:rFonts w:ascii="Amiri" w:hAnsi="Amiri" w:cs="Amiri"/>
          <w:sz w:val="34"/>
          <w:szCs w:val="34"/>
          <w:shd w:val="clear" w:color="auto" w:fill="auto"/>
          <w:rtl/>
        </w:rPr>
        <w:t xml:space="preserve"> </w:t>
      </w:r>
      <w:r w:rsidR="007F01ED" w:rsidRPr="00E12890">
        <w:rPr>
          <w:rFonts w:ascii="Amiri" w:hAnsi="Amiri" w:cs="Amiri"/>
          <w:sz w:val="34"/>
          <w:szCs w:val="34"/>
          <w:shd w:val="clear" w:color="auto" w:fill="auto"/>
          <w:rtl/>
        </w:rPr>
        <w:t>لرد مظالم العباد والتحلل منها قبل وقوفه غدًا بين يدي الله في هذا الموقف العصيب.</w:t>
      </w:r>
    </w:p>
    <w:p w14:paraId="098D79E8" w14:textId="77777777" w:rsidR="00FC499D" w:rsidRDefault="00FC499D">
      <w:pPr>
        <w:bidi w:val="0"/>
        <w:rPr>
          <w:rFonts w:ascii="Amiri" w:eastAsia="Calibri" w:hAnsi="Amiri" w:cs="Amiri"/>
          <w:b/>
          <w:bCs/>
          <w:sz w:val="34"/>
          <w:szCs w:val="34"/>
          <w:rtl/>
        </w:rPr>
      </w:pPr>
      <w:r>
        <w:rPr>
          <w:rFonts w:ascii="Amiri" w:hAnsi="Amiri" w:cs="Amiri"/>
          <w:b/>
          <w:bCs/>
          <w:sz w:val="34"/>
          <w:szCs w:val="34"/>
          <w:rtl/>
        </w:rPr>
        <w:br w:type="page"/>
      </w:r>
    </w:p>
    <w:p w14:paraId="116E2C6F" w14:textId="138A7EBE" w:rsidR="00326BA8" w:rsidRPr="00E12890" w:rsidRDefault="007F01ED"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lastRenderedPageBreak/>
        <w:t>في نحو ذلك ويقول شيخنا العلاَّمة الأصولي الفقيه</w:t>
      </w:r>
      <w:r w:rsidRPr="00E12890">
        <w:rPr>
          <w:rFonts w:ascii="Amiri" w:hAnsi="Amiri" w:cs="Amiri"/>
          <w:b/>
          <w:bCs/>
          <w:sz w:val="34"/>
          <w:szCs w:val="34"/>
          <w:shd w:val="clear" w:color="auto" w:fill="auto"/>
        </w:rPr>
        <w:t> </w:t>
      </w:r>
      <w:hyperlink r:id="rId64" w:tgtFrame="_blank" w:history="1">
        <w:r w:rsidRPr="00E12890">
          <w:rPr>
            <w:rStyle w:val="Hyperlink"/>
            <w:rFonts w:ascii="Amiri" w:hAnsi="Amiri" w:cs="Amiri"/>
            <w:b/>
            <w:bCs/>
            <w:color w:val="auto"/>
            <w:sz w:val="34"/>
            <w:szCs w:val="34"/>
            <w:u w:val="none"/>
            <w:shd w:val="clear" w:color="auto" w:fill="auto"/>
            <w:rtl/>
          </w:rPr>
          <w:t>ابنُ عُثَيمين</w:t>
        </w:r>
      </w:hyperlink>
      <w:r w:rsidRPr="00E12890">
        <w:rPr>
          <w:rFonts w:ascii="Amiri" w:hAnsi="Amiri" w:cs="Amiri"/>
          <w:color w:val="000000"/>
          <w:sz w:val="34"/>
          <w:szCs w:val="34"/>
          <w:shd w:val="clear" w:color="auto" w:fill="auto"/>
          <w:rtl/>
        </w:rPr>
        <w:t>(ت: 1421هـ)</w:t>
      </w:r>
      <w:r w:rsidRPr="00E12890">
        <w:rPr>
          <w:rFonts w:ascii="Amiri" w:hAnsi="Amiri" w:cs="Amiri"/>
          <w:b/>
          <w:bCs/>
          <w:sz w:val="34"/>
          <w:szCs w:val="34"/>
          <w:shd w:val="clear" w:color="auto" w:fill="auto"/>
          <w:rtl/>
        </w:rPr>
        <w:t xml:space="preserve"> - رحمه الله-:</w:t>
      </w:r>
      <w:r w:rsidR="008800F2" w:rsidRPr="00E12890">
        <w:rPr>
          <w:rFonts w:ascii="Amiri" w:hAnsi="Amiri" w:cs="Amiri"/>
          <w:b/>
          <w:bCs/>
          <w:sz w:val="34"/>
          <w:szCs w:val="34"/>
          <w:shd w:val="clear" w:color="auto" w:fill="auto"/>
          <w:rtl/>
        </w:rPr>
        <w:t xml:space="preserve"> </w:t>
      </w:r>
    </w:p>
    <w:p w14:paraId="7D8D14DC" w14:textId="46FC5DC0"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007F01ED"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الثُمَّرةُ هِيَ الخوفُ مِنْ هَذَا المقامِ، وَهَذَا المشهدُ العظيمُ الَّذِي يأتي فِيهِ الرَّبُّ – عزَّ وجلَّ -، للفصلِ بينَ عبادِهِ، وتنزلُ الملائكةُ، ولاَ يبقى أمامَكَ إِلاَّ</w:t>
      </w:r>
      <w:r w:rsidR="00FC499D">
        <w:rPr>
          <w:rFonts w:ascii="Amiri" w:hAnsi="Amiri" w:cs="Amiri" w:hint="cs"/>
          <w:sz w:val="34"/>
          <w:szCs w:val="34"/>
          <w:shd w:val="clear" w:color="auto" w:fill="auto"/>
          <w:rtl/>
        </w:rPr>
        <w:t xml:space="preserve"> </w:t>
      </w:r>
      <w:r w:rsidRPr="00E12890">
        <w:rPr>
          <w:rFonts w:ascii="Amiri" w:hAnsi="Amiri" w:cs="Amiri"/>
          <w:sz w:val="34"/>
          <w:szCs w:val="34"/>
          <w:shd w:val="clear" w:color="auto" w:fill="auto"/>
          <w:rtl/>
        </w:rPr>
        <w:t xml:space="preserve">الرَّبُّ – عزَّ وجلَّ – والمخلوقاتُ كُلُّهَا، فإنْ عَمِلتَ خيرًا، </w:t>
      </w:r>
      <w:proofErr w:type="spellStart"/>
      <w:r w:rsidRPr="00E12890">
        <w:rPr>
          <w:rFonts w:ascii="Amiri" w:hAnsi="Amiri" w:cs="Amiri"/>
          <w:sz w:val="34"/>
          <w:szCs w:val="34"/>
          <w:shd w:val="clear" w:color="auto" w:fill="auto"/>
          <w:rtl/>
        </w:rPr>
        <w:t>جوزيتَ</w:t>
      </w:r>
      <w:proofErr w:type="spellEnd"/>
      <w:r w:rsidRPr="00E12890">
        <w:rPr>
          <w:rFonts w:ascii="Amiri" w:hAnsi="Amiri" w:cs="Amiri"/>
          <w:sz w:val="34"/>
          <w:szCs w:val="34"/>
          <w:shd w:val="clear" w:color="auto" w:fill="auto"/>
          <w:rtl/>
        </w:rPr>
        <w:t xml:space="preserve"> بهِ، وإنْ عملْتَ سوى ذلِكَ، فإنَّكَ ستُجزى بهِ، كَمَا قَالَ النَّبيُّ – عليْهِ الصَّلاَةُ والسَّلاَمُ -: ((إِنَّ الإِنْسَانَ يَخْلُو بِهِ اللَّهُ – عزَّ وجلَّ -، فَينظُرُ أَيْمَنَ مِنْهُ، فَلاَ يَرَى إِلاَّ مَا قَدَّم، وَيَنْظُرُ أَشْأَمَ مِنْهُ، فَلاَ يَرى إِلاَّ مَا قَدَّمَ، وَيَنْظُرَ تِلْقاءَ وَجْهِهِ، فَلاَ يَرى إِلاَّ النَّارَ تِلْقاءَ وَجْهِهِ، فَاتَّقُوا النَّار، وَلَوْ بِشِقِّ تَمْرَةٍ)). (</w:t>
      </w:r>
      <w:r w:rsidRPr="00E12890">
        <w:rPr>
          <w:rStyle w:val="a5"/>
          <w:rFonts w:ascii="Amiri" w:hAnsi="Amiri" w:cs="Amiri"/>
          <w:sz w:val="34"/>
          <w:szCs w:val="34"/>
          <w:shd w:val="clear" w:color="auto" w:fill="auto"/>
          <w:rtl/>
        </w:rPr>
        <w:footnoteReference w:id="113"/>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 xml:space="preserve"> </w:t>
      </w:r>
    </w:p>
    <w:p w14:paraId="309070F4" w14:textId="286649EA" w:rsidR="00FC499D" w:rsidRDefault="001666E1"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فالإيمانُ بمثلِ هذِهِ الصفات العظيمةِ لاَ شكَّ أنَّهُ يولِّدُ للإنسانِ رهبةً وخوفًا مِنَ اللَّهِ سُبْحَانَهُ وَ- تَعَالَى -، واستقامةً عَلَى دينِهِ</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 xml:space="preserve"> (</w:t>
      </w:r>
      <w:r w:rsidRPr="00E12890">
        <w:rPr>
          <w:rStyle w:val="a5"/>
          <w:rFonts w:ascii="Amiri" w:hAnsi="Amiri" w:cs="Amiri"/>
          <w:sz w:val="34"/>
          <w:szCs w:val="34"/>
          <w:shd w:val="clear" w:color="auto" w:fill="auto"/>
          <w:rtl/>
        </w:rPr>
        <w:footnoteReference w:id="114"/>
      </w:r>
      <w:r w:rsidRPr="00E12890">
        <w:rPr>
          <w:rFonts w:ascii="Amiri" w:hAnsi="Amiri" w:cs="Amiri"/>
          <w:sz w:val="34"/>
          <w:szCs w:val="34"/>
          <w:shd w:val="clear" w:color="auto" w:fill="auto"/>
          <w:rtl/>
        </w:rPr>
        <w:t>)</w:t>
      </w:r>
    </w:p>
    <w:p w14:paraId="26230FA4" w14:textId="77777777" w:rsidR="00FC499D" w:rsidRDefault="00FC499D">
      <w:pPr>
        <w:bidi w:val="0"/>
        <w:rPr>
          <w:rFonts w:ascii="Amiri" w:eastAsia="Calibri" w:hAnsi="Amiri" w:cs="Amiri"/>
          <w:sz w:val="34"/>
          <w:szCs w:val="34"/>
        </w:rPr>
      </w:pPr>
      <w:r>
        <w:rPr>
          <w:rFonts w:ascii="Amiri" w:hAnsi="Amiri" w:cs="Amiri"/>
          <w:sz w:val="34"/>
          <w:szCs w:val="34"/>
        </w:rPr>
        <w:br w:type="page"/>
      </w:r>
    </w:p>
    <w:p w14:paraId="4AAB5519" w14:textId="5AA57793" w:rsidR="0035298F" w:rsidRPr="00E12890" w:rsidRDefault="0035298F" w:rsidP="00FC499D">
      <w:pPr>
        <w:pStyle w:val="1"/>
        <w:bidi/>
      </w:pPr>
      <w:bookmarkStart w:id="50" w:name="_Toc160532421"/>
      <w:r w:rsidRPr="00E12890">
        <w:rPr>
          <w:rtl/>
        </w:rPr>
        <w:lastRenderedPageBreak/>
        <w:t>المبحث السابع: تفسير أهل البدع لصِفَتيِ " الإِتْيَانِ وَالْمَجيءِ " - لله تعالى</w:t>
      </w:r>
      <w:bookmarkEnd w:id="50"/>
      <w:r w:rsidRPr="00E12890">
        <w:rPr>
          <w:rtl/>
        </w:rPr>
        <w:t xml:space="preserve"> </w:t>
      </w:r>
    </w:p>
    <w:p w14:paraId="29EC7175" w14:textId="77777777" w:rsidR="0035298F" w:rsidRPr="00E12890" w:rsidRDefault="0035298F"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وفيه ثلاثة مطالب:</w:t>
      </w:r>
    </w:p>
    <w:p w14:paraId="6EC95304" w14:textId="2DB4D739" w:rsidR="0035298F" w:rsidRPr="00FC499D" w:rsidRDefault="0035298F" w:rsidP="00FC499D">
      <w:pPr>
        <w:pStyle w:val="2"/>
        <w:rPr>
          <w:rtl/>
        </w:rPr>
      </w:pPr>
      <w:bookmarkStart w:id="51" w:name="_Toc160532422"/>
      <w:r w:rsidRPr="00FC499D">
        <w:rPr>
          <w:rtl/>
        </w:rPr>
        <w:t xml:space="preserve">المطلب الأول: اضطراب أقوال أهل البدع في </w:t>
      </w:r>
      <w:r w:rsidRPr="00FC499D">
        <w:rPr>
          <w:rStyle w:val="ayatext"/>
          <w:rtl/>
        </w:rPr>
        <w:t xml:space="preserve">صِفَتيِ </w:t>
      </w:r>
      <w:r w:rsidRPr="00FC499D">
        <w:rPr>
          <w:rtl/>
        </w:rPr>
        <w:t xml:space="preserve">" الإِتْيَانِ وَالْمَجيءِ </w:t>
      </w:r>
      <w:r w:rsidRPr="00FC499D">
        <w:rPr>
          <w:rStyle w:val="a9"/>
          <w:b w:val="0"/>
          <w:bCs w:val="0"/>
          <w:rtl/>
        </w:rPr>
        <w:t>"</w:t>
      </w:r>
      <w:r w:rsidRPr="00FC499D">
        <w:rPr>
          <w:rtl/>
        </w:rPr>
        <w:t xml:space="preserve"> - لله تعالى -</w:t>
      </w:r>
      <w:bookmarkEnd w:id="51"/>
      <w:r w:rsidR="008800F2" w:rsidRPr="00FC499D">
        <w:rPr>
          <w:rtl/>
        </w:rPr>
        <w:t xml:space="preserve"> </w:t>
      </w:r>
    </w:p>
    <w:p w14:paraId="3C82C587" w14:textId="77777777" w:rsidR="001E6413" w:rsidRPr="00E12890" w:rsidRDefault="001E6413"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وأقوال أهل البدع مضطربة</w:t>
      </w:r>
      <w:r w:rsidR="00A12D51" w:rsidRPr="00E12890">
        <w:rPr>
          <w:rFonts w:ascii="Amiri" w:hAnsi="Amiri" w:cs="Amiri"/>
          <w:b/>
          <w:bCs/>
          <w:sz w:val="34"/>
          <w:szCs w:val="34"/>
          <w:shd w:val="clear" w:color="auto" w:fill="auto"/>
          <w:rtl/>
        </w:rPr>
        <w:t xml:space="preserve"> في الصفتين</w:t>
      </w:r>
      <w:r w:rsidR="00B32453" w:rsidRPr="00E12890">
        <w:rPr>
          <w:rFonts w:ascii="Amiri" w:hAnsi="Amiri" w:cs="Amiri"/>
          <w:b/>
          <w:bCs/>
          <w:sz w:val="34"/>
          <w:szCs w:val="34"/>
          <w:shd w:val="clear" w:color="auto" w:fill="auto"/>
          <w:rtl/>
        </w:rPr>
        <w:t xml:space="preserve"> اضطرابًا شديدًا:</w:t>
      </w:r>
    </w:p>
    <w:p w14:paraId="7FE0964B" w14:textId="77777777" w:rsidR="0042440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فمنهم من يقول:</w:t>
      </w:r>
      <w:r w:rsidR="00424401" w:rsidRPr="00E12890">
        <w:rPr>
          <w:rFonts w:ascii="Amiri" w:hAnsi="Amiri" w:cs="Amiri"/>
          <w:b/>
          <w:bCs/>
          <w:sz w:val="34"/>
          <w:szCs w:val="34"/>
          <w:shd w:val="clear" w:color="auto" w:fill="auto"/>
        </w:rPr>
        <w:t xml:space="preserve"> </w:t>
      </w:r>
      <w:r w:rsidRPr="00E12890">
        <w:rPr>
          <w:rFonts w:ascii="Amiri" w:hAnsi="Amiri" w:cs="Amiri"/>
          <w:sz w:val="34"/>
          <w:szCs w:val="34"/>
          <w:shd w:val="clear" w:color="auto" w:fill="auto"/>
          <w:rtl/>
        </w:rPr>
        <w:t xml:space="preserve">يأتي أمر الله </w:t>
      </w:r>
    </w:p>
    <w:p w14:paraId="65F2BBAC" w14:textId="77777777" w:rsidR="0042440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ومنهم من يقول</w:t>
      </w:r>
      <w:r w:rsidR="00424401" w:rsidRPr="00E12890">
        <w:rPr>
          <w:rFonts w:ascii="Amiri" w:hAnsi="Amiri" w:cs="Amiri"/>
          <w:b/>
          <w:bCs/>
          <w:sz w:val="34"/>
          <w:szCs w:val="34"/>
          <w:shd w:val="clear" w:color="auto" w:fill="auto"/>
          <w:rtl/>
        </w:rPr>
        <w:t>:</w:t>
      </w:r>
      <w:r w:rsidRPr="00E12890">
        <w:rPr>
          <w:rFonts w:ascii="Amiri" w:hAnsi="Amiri" w:cs="Amiri"/>
          <w:sz w:val="34"/>
          <w:szCs w:val="34"/>
          <w:shd w:val="clear" w:color="auto" w:fill="auto"/>
          <w:rtl/>
        </w:rPr>
        <w:t xml:space="preserve"> يأتي ملك من ملائكة الله</w:t>
      </w:r>
    </w:p>
    <w:p w14:paraId="2C169C36" w14:textId="77777777" w:rsidR="00333CB5" w:rsidRPr="00E12890" w:rsidRDefault="00424401"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t>ومنهم من يقول</w:t>
      </w:r>
      <w:r w:rsidRPr="00E12890">
        <w:rPr>
          <w:rFonts w:ascii="Amiri" w:hAnsi="Amiri" w:cs="Amiri"/>
          <w:sz w:val="34"/>
          <w:szCs w:val="34"/>
          <w:shd w:val="clear" w:color="auto" w:fill="auto"/>
          <w:rtl/>
        </w:rPr>
        <w:t xml:space="preserve"> </w:t>
      </w:r>
      <w:proofErr w:type="gramStart"/>
      <w:r w:rsidR="001666E1" w:rsidRPr="00E12890">
        <w:rPr>
          <w:rFonts w:ascii="Amiri" w:hAnsi="Amiri" w:cs="Amiri"/>
          <w:sz w:val="34"/>
          <w:szCs w:val="34"/>
          <w:shd w:val="clear" w:color="auto" w:fill="auto"/>
          <w:rtl/>
        </w:rPr>
        <w:t>أن</w:t>
      </w:r>
      <w:proofErr w:type="gramEnd"/>
      <w:r w:rsidR="001666E1" w:rsidRPr="00E12890">
        <w:rPr>
          <w:rFonts w:ascii="Amiri" w:hAnsi="Amiri" w:cs="Amiri"/>
          <w:sz w:val="34"/>
          <w:szCs w:val="34"/>
          <w:shd w:val="clear" w:color="auto" w:fill="auto"/>
          <w:rtl/>
        </w:rPr>
        <w:t xml:space="preserve"> الله يخلق فعلا يوم القيامة فيسميه إتيانًا ومجيئًا</w:t>
      </w:r>
      <w:r w:rsidR="00C40234" w:rsidRPr="00E12890">
        <w:rPr>
          <w:rFonts w:ascii="Amiri" w:hAnsi="Amiri" w:cs="Amiri"/>
          <w:sz w:val="34"/>
          <w:szCs w:val="34"/>
          <w:shd w:val="clear" w:color="auto" w:fill="auto"/>
        </w:rPr>
        <w:t>.</w:t>
      </w:r>
    </w:p>
    <w:p w14:paraId="7A739E94" w14:textId="77777777" w:rsidR="00C40234" w:rsidRPr="00E12890" w:rsidRDefault="001666E1" w:rsidP="004B4371">
      <w:pPr>
        <w:pStyle w:val="a3"/>
        <w:spacing w:before="40" w:after="40" w:line="240" w:lineRule="auto"/>
        <w:ind w:firstLine="397"/>
        <w:jc w:val="both"/>
        <w:rPr>
          <w:rFonts w:ascii="Amiri" w:hAnsi="Amiri" w:cs="Amiri"/>
          <w:b/>
          <w:bCs/>
          <w:color w:val="FF0000"/>
          <w:sz w:val="34"/>
          <w:szCs w:val="34"/>
          <w:shd w:val="clear" w:color="auto" w:fill="auto"/>
        </w:rPr>
      </w:pPr>
      <w:r w:rsidRPr="00E12890">
        <w:rPr>
          <w:rFonts w:ascii="Amiri" w:hAnsi="Amiri" w:cs="Amiri"/>
          <w:b/>
          <w:bCs/>
          <w:color w:val="FF0000"/>
          <w:sz w:val="34"/>
          <w:szCs w:val="34"/>
          <w:shd w:val="clear" w:color="auto" w:fill="auto"/>
          <w:rtl/>
        </w:rPr>
        <w:t>وخلاصة الرد عليهم من وجوه:</w:t>
      </w:r>
    </w:p>
    <w:p w14:paraId="4097813C" w14:textId="77777777" w:rsidR="001666E1" w:rsidRPr="00E12890" w:rsidRDefault="001666E1" w:rsidP="004B4371">
      <w:pPr>
        <w:pStyle w:val="a3"/>
        <w:spacing w:before="40" w:after="40" w:line="240" w:lineRule="auto"/>
        <w:ind w:firstLine="397"/>
        <w:jc w:val="both"/>
        <w:rPr>
          <w:rFonts w:ascii="Amiri" w:hAnsi="Amiri" w:cs="Amiri"/>
          <w:color w:val="FF0000"/>
          <w:sz w:val="34"/>
          <w:szCs w:val="34"/>
          <w:shd w:val="clear" w:color="auto" w:fill="auto"/>
          <w:rtl/>
        </w:rPr>
      </w:pPr>
      <w:r w:rsidRPr="00E12890">
        <w:rPr>
          <w:rFonts w:ascii="Amiri" w:hAnsi="Amiri" w:cs="Amiri"/>
          <w:b/>
          <w:bCs/>
          <w:color w:val="FF0000"/>
          <w:sz w:val="34"/>
          <w:szCs w:val="34"/>
          <w:shd w:val="clear" w:color="auto" w:fill="auto"/>
          <w:rtl/>
        </w:rPr>
        <w:t>الوجه الأول:</w:t>
      </w:r>
      <w:r w:rsidRPr="00E12890">
        <w:rPr>
          <w:rFonts w:ascii="Amiri" w:hAnsi="Amiri" w:cs="Amiri"/>
          <w:color w:val="FF0000"/>
          <w:sz w:val="34"/>
          <w:szCs w:val="34"/>
          <w:shd w:val="clear" w:color="auto" w:fill="auto"/>
          <w:rtl/>
        </w:rPr>
        <w:t xml:space="preserve"> </w:t>
      </w:r>
    </w:p>
    <w:p w14:paraId="0F45C32D"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أن الله أخبرنا أنه يجيء هو والملك:</w:t>
      </w:r>
      <w:r w:rsidRPr="00E12890">
        <w:rPr>
          <w:rFonts w:ascii="Amiri" w:hAnsi="Amiri" w:cs="Amiri"/>
          <w:sz w:val="34"/>
          <w:szCs w:val="34"/>
          <w:shd w:val="clear" w:color="auto" w:fill="auto"/>
          <w:rtl/>
        </w:rPr>
        <w:t xml:space="preserve"> فلا يصح أن يقال يجيء الملك والملك وأيضًا </w:t>
      </w:r>
    </w:p>
    <w:p w14:paraId="3ED2F216"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من قال أمره يقال:</w:t>
      </w:r>
      <w:r w:rsidRPr="00E12890">
        <w:rPr>
          <w:rFonts w:ascii="Amiri" w:hAnsi="Amiri" w:cs="Amiri"/>
          <w:sz w:val="34"/>
          <w:szCs w:val="34"/>
          <w:shd w:val="clear" w:color="auto" w:fill="auto"/>
          <w:rtl/>
        </w:rPr>
        <w:t xml:space="preserve"> على هذا يلزمكم أن الملك لا يجيء أيضًا إنما أمره</w:t>
      </w:r>
      <w:r w:rsidRPr="00E12890">
        <w:rPr>
          <w:rFonts w:ascii="Amiri" w:hAnsi="Amiri" w:cs="Amiri"/>
          <w:sz w:val="34"/>
          <w:szCs w:val="34"/>
          <w:shd w:val="clear" w:color="auto" w:fill="auto"/>
        </w:rPr>
        <w:br/>
      </w:r>
      <w:r w:rsidRPr="00E12890">
        <w:rPr>
          <w:rFonts w:ascii="Amiri" w:hAnsi="Amiri" w:cs="Amiri"/>
          <w:sz w:val="34"/>
          <w:szCs w:val="34"/>
          <w:shd w:val="clear" w:color="auto" w:fill="auto"/>
          <w:rtl/>
        </w:rPr>
        <w:t>كما كان معنى مجيء الرب - تبارك وتعالى- مجيء أمره</w:t>
      </w:r>
      <w:r w:rsidRPr="00E12890">
        <w:rPr>
          <w:rFonts w:ascii="Amiri" w:hAnsi="Amiri" w:cs="Amiri"/>
          <w:sz w:val="34"/>
          <w:szCs w:val="34"/>
          <w:shd w:val="clear" w:color="auto" w:fill="auto"/>
        </w:rPr>
        <w:t>.</w:t>
      </w:r>
    </w:p>
    <w:p w14:paraId="2E637AF5"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فإن قال:</w:t>
      </w:r>
      <w:r w:rsidRPr="00E12890">
        <w:rPr>
          <w:rFonts w:ascii="Amiri" w:hAnsi="Amiri" w:cs="Amiri"/>
          <w:sz w:val="34"/>
          <w:szCs w:val="34"/>
          <w:shd w:val="clear" w:color="auto" w:fill="auto"/>
          <w:rtl/>
        </w:rPr>
        <w:t xml:space="preserve"> لا أقول ذلك في الملك، ولكني أقول في الرب</w:t>
      </w:r>
      <w:r w:rsidRPr="00E12890">
        <w:rPr>
          <w:rFonts w:ascii="Amiri" w:hAnsi="Amiri" w:cs="Amiri"/>
          <w:sz w:val="34"/>
          <w:szCs w:val="34"/>
          <w:shd w:val="clear" w:color="auto" w:fill="auto"/>
        </w:rPr>
        <w:t>.</w:t>
      </w:r>
    </w:p>
    <w:p w14:paraId="67FAA784"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قيل له:</w:t>
      </w:r>
      <w:r w:rsidRPr="00E12890">
        <w:rPr>
          <w:rFonts w:ascii="Amiri" w:hAnsi="Amiri" w:cs="Amiri"/>
          <w:sz w:val="34"/>
          <w:szCs w:val="34"/>
          <w:shd w:val="clear" w:color="auto" w:fill="auto"/>
          <w:rtl/>
        </w:rPr>
        <w:t xml:space="preserve"> فإن الخبر عن مجيء الرب - تبارك وتعالى- والملك خبرٌ واحدٌ، فزعمت في الخبر عن الرب - تعالى ذكره- أنه يجيء أمره لا هو؛ فزعمت في الملك أنه يجيء بنفسه لا أمره</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w:t>
      </w:r>
    </w:p>
    <w:p w14:paraId="26D25D8C"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lastRenderedPageBreak/>
        <w:t>فإن زعم أن الفرق بينه وبينه:</w:t>
      </w:r>
      <w:r w:rsidRPr="00E12890">
        <w:rPr>
          <w:rFonts w:ascii="Amiri" w:hAnsi="Amiri" w:cs="Amiri"/>
          <w:sz w:val="34"/>
          <w:szCs w:val="34"/>
          <w:shd w:val="clear" w:color="auto" w:fill="auto"/>
          <w:rtl/>
        </w:rPr>
        <w:t xml:space="preserve"> أن الملك خلقٌ لله جائزٌ عليه المجيء والإتيان، وليس ذلك على الله جائزًا.</w:t>
      </w:r>
    </w:p>
    <w:p w14:paraId="4B78BFAF"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قيل:</w:t>
      </w:r>
      <w:r w:rsidRPr="00E12890">
        <w:rPr>
          <w:rFonts w:ascii="Amiri" w:hAnsi="Amiri" w:cs="Amiri"/>
          <w:sz w:val="34"/>
          <w:szCs w:val="34"/>
          <w:shd w:val="clear" w:color="auto" w:fill="auto"/>
          <w:rtl/>
        </w:rPr>
        <w:t xml:space="preserve"> ما ذكرتموه مردود بنص الكتاب والسنة وأيضًا يقال لكم كما أنه يسمع ويبصر ليس كالمخلوقات فكذلك أنه سبحانه يأتي ويجيء ليس كالمخلوقات فالباب واحد</w:t>
      </w:r>
      <w:r w:rsidRPr="00E12890">
        <w:rPr>
          <w:rFonts w:ascii="Amiri" w:hAnsi="Amiri" w:cs="Amiri"/>
          <w:sz w:val="34"/>
          <w:szCs w:val="34"/>
          <w:shd w:val="clear" w:color="auto" w:fill="auto"/>
        </w:rPr>
        <w:t>.</w:t>
      </w:r>
    </w:p>
    <w:p w14:paraId="025D49CD" w14:textId="24CF9AF7" w:rsidR="001666E1" w:rsidRPr="00E12890" w:rsidRDefault="001666E1"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 الوجه الثاني:</w:t>
      </w:r>
    </w:p>
    <w:p w14:paraId="63D6EE8A"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أننا نقول لكم:</w:t>
      </w:r>
      <w:r w:rsidRPr="00E12890">
        <w:rPr>
          <w:rFonts w:ascii="Amiri" w:hAnsi="Amiri" w:cs="Amiri"/>
          <w:sz w:val="34"/>
          <w:szCs w:val="34"/>
          <w:shd w:val="clear" w:color="auto" w:fill="auto"/>
          <w:rtl/>
        </w:rPr>
        <w:t xml:space="preserve"> أن أمره سبحانه موجود في كل حين فلا وجه لخصوص مجيء أمره في هذا الوقت دون وقت آخر</w:t>
      </w:r>
      <w:r w:rsidRPr="00E12890">
        <w:rPr>
          <w:rFonts w:ascii="Amiri" w:hAnsi="Amiri" w:cs="Amiri"/>
          <w:sz w:val="34"/>
          <w:szCs w:val="34"/>
          <w:shd w:val="clear" w:color="auto" w:fill="auto"/>
        </w:rPr>
        <w:t>.</w:t>
      </w:r>
    </w:p>
    <w:p w14:paraId="4FE4F6A4" w14:textId="2E8C9FB0" w:rsidR="001666E1" w:rsidRPr="00E12890" w:rsidRDefault="001666E1" w:rsidP="004B4371">
      <w:pPr>
        <w:pStyle w:val="a3"/>
        <w:spacing w:before="40" w:after="40" w:line="240" w:lineRule="auto"/>
        <w:ind w:firstLine="397"/>
        <w:jc w:val="both"/>
        <w:rPr>
          <w:rFonts w:ascii="Amiri" w:hAnsi="Amiri" w:cs="Amiri"/>
          <w:color w:val="FF0000"/>
          <w:sz w:val="34"/>
          <w:szCs w:val="34"/>
          <w:shd w:val="clear" w:color="auto" w:fill="auto"/>
          <w:rtl/>
        </w:rPr>
      </w:pPr>
      <w:r w:rsidRPr="00E12890">
        <w:rPr>
          <w:rFonts w:ascii="Amiri" w:hAnsi="Amiri" w:cs="Amiri"/>
          <w:b/>
          <w:bCs/>
          <w:color w:val="FF0000"/>
          <w:sz w:val="34"/>
          <w:szCs w:val="34"/>
          <w:shd w:val="clear" w:color="auto" w:fill="auto"/>
          <w:rtl/>
        </w:rPr>
        <w:t xml:space="preserve"> الوجه الثالث:</w:t>
      </w:r>
      <w:r w:rsidRPr="00E12890">
        <w:rPr>
          <w:rFonts w:ascii="Amiri" w:hAnsi="Amiri" w:cs="Amiri"/>
          <w:color w:val="FF0000"/>
          <w:sz w:val="34"/>
          <w:szCs w:val="34"/>
          <w:shd w:val="clear" w:color="auto" w:fill="auto"/>
          <w:rtl/>
        </w:rPr>
        <w:t xml:space="preserve"> </w:t>
      </w:r>
    </w:p>
    <w:p w14:paraId="783D1CF5"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إن جاز تأويله:</w:t>
      </w:r>
      <w:r w:rsidRPr="00E12890">
        <w:rPr>
          <w:rFonts w:ascii="Amiri" w:hAnsi="Amiri" w:cs="Amiri"/>
          <w:sz w:val="34"/>
          <w:szCs w:val="34"/>
          <w:shd w:val="clear" w:color="auto" w:fill="auto"/>
          <w:rtl/>
        </w:rPr>
        <w:t xml:space="preserve"> عَلَى إتيان الأفعال والملك جاز عمل قوله: </w:t>
      </w:r>
      <w:r w:rsidR="001E6413"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إنكم ترون ربكم يوم القيامة </w:t>
      </w:r>
      <w:r w:rsidR="001E6413"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عَلَى رؤية أفعاله وملكه وهكذا أمره وهكذا عطفه ورحمته، وقد أجمعنا </w:t>
      </w:r>
      <w:proofErr w:type="spellStart"/>
      <w:r w:rsidRPr="00E12890">
        <w:rPr>
          <w:rFonts w:ascii="Amiri" w:hAnsi="Amiri" w:cs="Amiri"/>
          <w:sz w:val="34"/>
          <w:szCs w:val="34"/>
          <w:shd w:val="clear" w:color="auto" w:fill="auto"/>
          <w:rtl/>
        </w:rPr>
        <w:t>ومث</w:t>
      </w:r>
      <w:r w:rsidR="00F67CBD"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بتوا</w:t>
      </w:r>
      <w:proofErr w:type="spellEnd"/>
      <w:r w:rsidRPr="00E12890">
        <w:rPr>
          <w:rFonts w:ascii="Amiri" w:hAnsi="Amiri" w:cs="Amiri"/>
          <w:sz w:val="34"/>
          <w:szCs w:val="34"/>
          <w:shd w:val="clear" w:color="auto" w:fill="auto"/>
          <w:rtl/>
        </w:rPr>
        <w:t xml:space="preserve"> الصفات عَلَى خلاف ذَلِكَ</w:t>
      </w:r>
      <w:r w:rsidRPr="00E12890">
        <w:rPr>
          <w:rFonts w:ascii="Amiri" w:hAnsi="Amiri" w:cs="Amiri"/>
          <w:sz w:val="34"/>
          <w:szCs w:val="34"/>
          <w:shd w:val="clear" w:color="auto" w:fill="auto"/>
        </w:rPr>
        <w:t>.</w:t>
      </w:r>
    </w:p>
    <w:p w14:paraId="1DD6E220" w14:textId="157658E6" w:rsidR="001666E1" w:rsidRPr="00E12890" w:rsidRDefault="001666E1"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الوجه الرابع:</w:t>
      </w:r>
    </w:p>
    <w:p w14:paraId="2732AA34"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أن هذا حمل للدليل على غير الظاهر:</w:t>
      </w:r>
      <w:r w:rsidRPr="00E12890">
        <w:rPr>
          <w:rFonts w:ascii="Amiri" w:hAnsi="Amiri" w:cs="Amiri"/>
          <w:sz w:val="34"/>
          <w:szCs w:val="34"/>
          <w:shd w:val="clear" w:color="auto" w:fill="auto"/>
          <w:rtl/>
        </w:rPr>
        <w:t xml:space="preserve"> والأصل بقاء الظاهر إلا إنْ دل دليل على عدم إمكانية حمله على ظاهره ولا مانع هنا إلا ما زعمتم من الشبهة العقلية المعلولة</w:t>
      </w:r>
      <w:r w:rsidRPr="00E12890">
        <w:rPr>
          <w:rFonts w:ascii="Amiri" w:hAnsi="Amiri" w:cs="Amiri"/>
          <w:sz w:val="34"/>
          <w:szCs w:val="34"/>
          <w:shd w:val="clear" w:color="auto" w:fill="auto"/>
        </w:rPr>
        <w:t>.</w:t>
      </w:r>
    </w:p>
    <w:p w14:paraId="57ADA95C" w14:textId="47627516" w:rsidR="001666E1" w:rsidRPr="00E12890" w:rsidRDefault="001666E1" w:rsidP="004B4371">
      <w:pPr>
        <w:pStyle w:val="a3"/>
        <w:spacing w:before="40" w:after="40" w:line="240" w:lineRule="auto"/>
        <w:ind w:firstLine="397"/>
        <w:jc w:val="both"/>
        <w:rPr>
          <w:rFonts w:ascii="Amiri" w:hAnsi="Amiri" w:cs="Amiri"/>
          <w:color w:val="FF0000"/>
          <w:sz w:val="34"/>
          <w:szCs w:val="34"/>
          <w:shd w:val="clear" w:color="auto" w:fill="auto"/>
          <w:rtl/>
        </w:rPr>
      </w:pPr>
      <w:r w:rsidRPr="00E12890">
        <w:rPr>
          <w:rFonts w:ascii="Amiri" w:hAnsi="Amiri" w:cs="Amiri"/>
          <w:b/>
          <w:bCs/>
          <w:color w:val="FF0000"/>
          <w:sz w:val="34"/>
          <w:szCs w:val="34"/>
          <w:shd w:val="clear" w:color="auto" w:fill="auto"/>
          <w:rtl/>
        </w:rPr>
        <w:t xml:space="preserve"> الوجه الخامس:</w:t>
      </w:r>
      <w:r w:rsidRPr="00E12890">
        <w:rPr>
          <w:rFonts w:ascii="Amiri" w:hAnsi="Amiri" w:cs="Amiri"/>
          <w:color w:val="FF0000"/>
          <w:sz w:val="34"/>
          <w:szCs w:val="34"/>
          <w:shd w:val="clear" w:color="auto" w:fill="auto"/>
          <w:rtl/>
        </w:rPr>
        <w:t xml:space="preserve"> </w:t>
      </w:r>
    </w:p>
    <w:p w14:paraId="72CDFA69" w14:textId="4EB5EB42" w:rsidR="00FC499D" w:rsidRPr="00FC499D" w:rsidRDefault="001666E1" w:rsidP="00FC499D">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يبطل ما زعمتم الرواية الثابتة:</w:t>
      </w:r>
      <w:r w:rsidRPr="00E12890">
        <w:rPr>
          <w:rFonts w:ascii="Amiri" w:hAnsi="Amiri" w:cs="Amiri"/>
          <w:sz w:val="34"/>
          <w:szCs w:val="34"/>
          <w:shd w:val="clear" w:color="auto" w:fill="auto"/>
          <w:rtl/>
        </w:rPr>
        <w:t xml:space="preserve"> عن النبي - صلى الله عليه وسلم- حيث قال: "فَيَأْتِيهِمُ اللهُ تَبَارَكَ وَتَعَالَى فِي صُورَةٍ غَيْرِ صُورَتِهِ الَّتِي يَعْرِفُونَ، فَيَقُولُ: أَنَا رَبُّكُمْ، فَيَقُولُونَ: نَعُوذُ بِاللهِ مِنْكَ، هَذَا مَكَانُنَا حَتَّى يَأْتِيَنَا رَبُّنَا، فَإِذَا جَاءَ رَبُّنَا عَرَفْنَاهُ، فَيَأْتِيهِمُ اللهُ تَعَالَى فِي صُورَتِهِ الَّتِي يَعْرِفُونَ، فَيَقُولُ: أَنَا رَبُّكُمْ، فَيَقُولُونَ: </w:t>
      </w:r>
      <w:r w:rsidRPr="00E12890">
        <w:rPr>
          <w:rFonts w:ascii="Amiri" w:hAnsi="Amiri" w:cs="Amiri"/>
          <w:sz w:val="34"/>
          <w:szCs w:val="34"/>
          <w:shd w:val="clear" w:color="auto" w:fill="auto"/>
          <w:rtl/>
        </w:rPr>
        <w:lastRenderedPageBreak/>
        <w:t>أَنْتَ رَبُّنَا" اهـ</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 xml:space="preserve"> (</w:t>
      </w:r>
      <w:r w:rsidRPr="00E12890">
        <w:rPr>
          <w:rStyle w:val="a5"/>
          <w:rFonts w:ascii="Amiri" w:hAnsi="Amiri" w:cs="Amiri"/>
          <w:sz w:val="34"/>
          <w:szCs w:val="34"/>
          <w:shd w:val="clear" w:color="auto" w:fill="auto"/>
          <w:rtl/>
        </w:rPr>
        <w:footnoteReference w:id="115"/>
      </w:r>
      <w:r w:rsidRPr="00E12890">
        <w:rPr>
          <w:rFonts w:ascii="Amiri" w:hAnsi="Amiri" w:cs="Amiri"/>
          <w:sz w:val="34"/>
          <w:szCs w:val="34"/>
          <w:shd w:val="clear" w:color="auto" w:fill="auto"/>
          <w:rtl/>
        </w:rPr>
        <w:t>)</w:t>
      </w:r>
      <w:r w:rsidR="00FC499D">
        <w:rPr>
          <w:rFonts w:ascii="Amiri" w:hAnsi="Amiri" w:cs="Amiri" w:hint="cs"/>
          <w:sz w:val="34"/>
          <w:szCs w:val="34"/>
          <w:shd w:val="clear" w:color="auto" w:fill="auto"/>
          <w:rtl/>
        </w:rPr>
        <w:t xml:space="preserve"> </w:t>
      </w:r>
      <w:r w:rsidRPr="00E12890">
        <w:rPr>
          <w:rFonts w:ascii="Amiri" w:hAnsi="Amiri" w:cs="Amiri"/>
          <w:sz w:val="34"/>
          <w:szCs w:val="34"/>
          <w:shd w:val="clear" w:color="auto" w:fill="auto"/>
          <w:rtl/>
        </w:rPr>
        <w:t>وهذا لا يتصور فِي أمره وملكه، لأنه لا يوصف بالربوبية ولا يصح اتباعه ولا يصح أن يقول ذلك ملك من ملائكته</w:t>
      </w:r>
      <w:r w:rsidRPr="00E12890">
        <w:rPr>
          <w:rFonts w:ascii="Amiri" w:hAnsi="Amiri" w:cs="Amiri"/>
          <w:sz w:val="34"/>
          <w:szCs w:val="34"/>
          <w:shd w:val="clear" w:color="auto" w:fill="auto"/>
        </w:rPr>
        <w:t>.</w:t>
      </w:r>
      <w:r w:rsidR="00FC499D">
        <w:rPr>
          <w:rFonts w:ascii="Amiri" w:hAnsi="Amiri" w:cs="Amiri" w:hint="cs"/>
          <w:sz w:val="34"/>
          <w:szCs w:val="34"/>
          <w:shd w:val="clear" w:color="auto" w:fill="auto"/>
          <w:rtl/>
        </w:rPr>
        <w:t xml:space="preserve"> </w:t>
      </w:r>
      <w:r w:rsidRPr="00E12890">
        <w:rPr>
          <w:rFonts w:ascii="Amiri" w:hAnsi="Amiri" w:cs="Amiri"/>
          <w:sz w:val="34"/>
          <w:szCs w:val="34"/>
          <w:shd w:val="clear" w:color="auto" w:fill="auto"/>
          <w:rtl/>
        </w:rPr>
        <w:t xml:space="preserve">وقد قال الله </w:t>
      </w:r>
      <w:proofErr w:type="gramStart"/>
      <w:r w:rsidRPr="00E12890">
        <w:rPr>
          <w:rFonts w:ascii="Amiri" w:hAnsi="Amiri" w:cs="Amiri"/>
          <w:sz w:val="34"/>
          <w:szCs w:val="34"/>
          <w:shd w:val="clear" w:color="auto" w:fill="auto"/>
          <w:rtl/>
        </w:rPr>
        <w:t>- تعالى</w:t>
      </w:r>
      <w:proofErr w:type="gramEnd"/>
      <w:r w:rsidRPr="00E12890">
        <w:rPr>
          <w:rFonts w:ascii="Amiri" w:hAnsi="Amiri" w:cs="Amiri"/>
          <w:sz w:val="34"/>
          <w:szCs w:val="34"/>
          <w:shd w:val="clear" w:color="auto" w:fill="auto"/>
          <w:rtl/>
        </w:rPr>
        <w:t xml:space="preserve"> - عن الملائكة أجمعين: </w:t>
      </w:r>
      <w:r w:rsidRPr="00E12890">
        <w:rPr>
          <w:rFonts w:ascii="Amiri" w:eastAsia="Times New Roman" w:hAnsi="Amiri" w:cs="Amiri"/>
          <w:sz w:val="34"/>
          <w:szCs w:val="34"/>
          <w:shd w:val="clear" w:color="auto" w:fill="auto"/>
          <w:rtl/>
        </w:rPr>
        <w:t>﴿</w:t>
      </w:r>
      <w:r w:rsidRPr="00E12890">
        <w:rPr>
          <w:rFonts w:ascii="Amiri" w:hAnsi="Amiri" w:cs="Amiri"/>
          <w:b/>
          <w:bCs/>
          <w:sz w:val="34"/>
          <w:szCs w:val="34"/>
          <w:shd w:val="clear" w:color="auto" w:fill="auto"/>
          <w:rtl/>
        </w:rPr>
        <w:t xml:space="preserve"> وَمَن يَقُلْ مِنْهُمْ إِنِّي إِلَهٌ مِّن دُونِهِ فَذَلِكَ نَجْزِيهِ جَهَنَّمَ كَذَلِكَ نَجْزِي الظَّالِمِينَ</w:t>
      </w:r>
      <w:r w:rsidRPr="00E12890">
        <w:rPr>
          <w:rFonts w:ascii="Amiri" w:eastAsia="Times New Roman" w:hAnsi="Amiri" w:cs="Amiri"/>
          <w:sz w:val="34"/>
          <w:szCs w:val="34"/>
          <w:shd w:val="clear" w:color="auto" w:fill="auto"/>
          <w:rtl/>
        </w:rPr>
        <w:t>﴾</w:t>
      </w:r>
      <w:r w:rsidRPr="00E12890">
        <w:rPr>
          <w:rFonts w:ascii="Amiri" w:hAnsi="Amiri" w:cs="Amiri"/>
          <w:sz w:val="34"/>
          <w:szCs w:val="34"/>
          <w:shd w:val="clear" w:color="auto" w:fill="auto"/>
          <w:rtl/>
        </w:rPr>
        <w:t>(الأنبياء: 29)والله - تعالى - لا يأمره بذلك؛ لأن الله لا يأمر بالفحشاء والمنكر, فإن هذا</w:t>
      </w:r>
      <w:r w:rsidR="00FC499D">
        <w:rPr>
          <w:rFonts w:ascii="Amiri" w:hAnsi="Amiri" w:cs="Amiri" w:hint="cs"/>
          <w:sz w:val="34"/>
          <w:szCs w:val="34"/>
          <w:shd w:val="clear" w:color="auto" w:fill="auto"/>
          <w:rtl/>
        </w:rPr>
        <w:t xml:space="preserve"> </w:t>
      </w:r>
      <w:r w:rsidRPr="00E12890">
        <w:rPr>
          <w:rFonts w:ascii="Amiri" w:hAnsi="Amiri" w:cs="Amiri"/>
          <w:sz w:val="34"/>
          <w:szCs w:val="34"/>
          <w:shd w:val="clear" w:color="auto" w:fill="auto"/>
          <w:rtl/>
        </w:rPr>
        <w:t>شرك وكفر.</w:t>
      </w:r>
    </w:p>
    <w:p w14:paraId="3C47100E" w14:textId="3A448C7A" w:rsidR="001666E1" w:rsidRPr="00E12890" w:rsidRDefault="001666E1"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t>وإن كان الملك يقول امتحانًا</w:t>
      </w:r>
      <w:r w:rsidRPr="00E12890">
        <w:rPr>
          <w:rFonts w:ascii="Amiri" w:hAnsi="Amiri" w:cs="Amiri"/>
          <w:sz w:val="34"/>
          <w:szCs w:val="34"/>
          <w:shd w:val="clear" w:color="auto" w:fill="auto"/>
          <w:rtl/>
        </w:rPr>
        <w:t>، فهذا لا يصلح، كما لا يصلح أن يقول أحد من الأنبياء والمرسلين للناس: أنا ربكم، على سبيل الامتحان</w:t>
      </w:r>
      <w:r w:rsidRPr="00E12890">
        <w:rPr>
          <w:rFonts w:ascii="Amiri" w:hAnsi="Amiri" w:cs="Amiri"/>
          <w:sz w:val="34"/>
          <w:szCs w:val="34"/>
          <w:shd w:val="clear" w:color="auto" w:fill="auto"/>
        </w:rPr>
        <w:t>.</w:t>
      </w:r>
      <w:r w:rsidRPr="00E12890">
        <w:rPr>
          <w:rFonts w:ascii="Amiri" w:hAnsi="Amiri" w:cs="Amiri"/>
          <w:sz w:val="34"/>
          <w:szCs w:val="34"/>
          <w:shd w:val="clear" w:color="auto" w:fill="auto"/>
        </w:rPr>
        <w:br/>
      </w:r>
      <w:r w:rsidRPr="00E12890">
        <w:rPr>
          <w:rFonts w:ascii="Amiri" w:hAnsi="Amiri" w:cs="Amiri"/>
          <w:b/>
          <w:bCs/>
          <w:sz w:val="34"/>
          <w:szCs w:val="34"/>
          <w:shd w:val="clear" w:color="auto" w:fill="auto"/>
          <w:rtl/>
        </w:rPr>
        <w:t>بل لو كان</w:t>
      </w:r>
      <w:r w:rsidRPr="00E12890">
        <w:rPr>
          <w:rFonts w:ascii="Amiri" w:hAnsi="Amiri" w:cs="Amiri"/>
          <w:sz w:val="34"/>
          <w:szCs w:val="34"/>
          <w:shd w:val="clear" w:color="auto" w:fill="auto"/>
          <w:rtl/>
        </w:rPr>
        <w:t xml:space="preserve"> الممتحن لهم في ذلك الموقف، ملكًا من الملائكة، </w:t>
      </w:r>
      <w:r w:rsidRPr="00E12890">
        <w:rPr>
          <w:rFonts w:ascii="Amiri" w:hAnsi="Amiri" w:cs="Amiri"/>
          <w:b/>
          <w:bCs/>
          <w:sz w:val="34"/>
          <w:szCs w:val="34"/>
          <w:shd w:val="clear" w:color="auto" w:fill="auto"/>
          <w:rtl/>
        </w:rPr>
        <w:t>لقال لهم:</w:t>
      </w:r>
      <w:r w:rsidRPr="00E12890">
        <w:rPr>
          <w:rFonts w:ascii="Amiri" w:hAnsi="Amiri" w:cs="Amiri"/>
          <w:sz w:val="34"/>
          <w:szCs w:val="34"/>
          <w:shd w:val="clear" w:color="auto" w:fill="auto"/>
          <w:rtl/>
        </w:rPr>
        <w:t xml:space="preserve"> من ربكم؟ ومن تعبدون؟ </w:t>
      </w:r>
      <w:r w:rsidRPr="00E12890">
        <w:rPr>
          <w:rFonts w:ascii="Amiri" w:hAnsi="Amiri" w:cs="Amiri"/>
          <w:b/>
          <w:bCs/>
          <w:sz w:val="34"/>
          <w:szCs w:val="34"/>
          <w:shd w:val="clear" w:color="auto" w:fill="auto"/>
          <w:rtl/>
        </w:rPr>
        <w:t>ويقال لهم:</w:t>
      </w:r>
      <w:r w:rsidRPr="00E12890">
        <w:rPr>
          <w:rFonts w:ascii="Amiri" w:hAnsi="Amiri" w:cs="Amiri"/>
          <w:sz w:val="34"/>
          <w:szCs w:val="34"/>
          <w:shd w:val="clear" w:color="auto" w:fill="auto"/>
          <w:rtl/>
        </w:rPr>
        <w:t xml:space="preserve"> هلا تذهبون مع ربكم؟ إذ من الممكن أن يظهر لهم صورة، </w:t>
      </w:r>
      <w:r w:rsidRPr="00E12890">
        <w:rPr>
          <w:rFonts w:ascii="Amiri" w:hAnsi="Amiri" w:cs="Amiri"/>
          <w:b/>
          <w:bCs/>
          <w:sz w:val="34"/>
          <w:szCs w:val="34"/>
          <w:shd w:val="clear" w:color="auto" w:fill="auto"/>
          <w:rtl/>
        </w:rPr>
        <w:t>ويقول لهم الملك:</w:t>
      </w:r>
      <w:r w:rsidRPr="00E12890">
        <w:rPr>
          <w:rFonts w:ascii="Amiri" w:hAnsi="Amiri" w:cs="Amiri"/>
          <w:sz w:val="34"/>
          <w:szCs w:val="34"/>
          <w:shd w:val="clear" w:color="auto" w:fill="auto"/>
          <w:rtl/>
        </w:rPr>
        <w:t xml:space="preserve"> هلا تذهبون مع هذه الصورة؟ كما أنه في أول الحديث </w:t>
      </w:r>
      <w:r w:rsidRPr="00E12890">
        <w:rPr>
          <w:rFonts w:ascii="Amiri" w:hAnsi="Amiri" w:cs="Amiri"/>
          <w:b/>
          <w:bCs/>
          <w:sz w:val="34"/>
          <w:szCs w:val="34"/>
          <w:shd w:val="clear" w:color="auto" w:fill="auto"/>
          <w:rtl/>
        </w:rPr>
        <w:t>قال:</w:t>
      </w:r>
      <w:r w:rsidRPr="00E12890">
        <w:rPr>
          <w:rFonts w:ascii="Amiri" w:hAnsi="Amiri" w:cs="Amiri"/>
          <w:sz w:val="34"/>
          <w:szCs w:val="34"/>
          <w:shd w:val="clear" w:color="auto" w:fill="auto"/>
          <w:rtl/>
        </w:rPr>
        <w:t xml:space="preserve"> وأذن مؤذن: لتتبع كل أمة ما كانت تعبد</w:t>
      </w:r>
      <w:r w:rsidRPr="00E12890">
        <w:rPr>
          <w:rFonts w:ascii="Amiri" w:hAnsi="Amiri" w:cs="Amiri"/>
          <w:sz w:val="34"/>
          <w:szCs w:val="34"/>
          <w:shd w:val="clear" w:color="auto" w:fill="auto"/>
        </w:rPr>
        <w:t>.</w:t>
      </w:r>
      <w:r w:rsidRPr="00E12890">
        <w:rPr>
          <w:rFonts w:ascii="Amiri" w:hAnsi="Amiri" w:cs="Amiri"/>
          <w:sz w:val="34"/>
          <w:szCs w:val="34"/>
          <w:shd w:val="clear" w:color="auto" w:fill="auto"/>
        </w:rPr>
        <w:br/>
      </w:r>
      <w:r w:rsidRPr="00E12890">
        <w:rPr>
          <w:rFonts w:ascii="Amiri" w:hAnsi="Amiri" w:cs="Amiri"/>
          <w:b/>
          <w:bCs/>
          <w:sz w:val="34"/>
          <w:szCs w:val="34"/>
          <w:shd w:val="clear" w:color="auto" w:fill="auto"/>
          <w:rtl/>
        </w:rPr>
        <w:t xml:space="preserve">فلو كان المخاطب لهم عن الله </w:t>
      </w:r>
      <w:proofErr w:type="gramStart"/>
      <w:r w:rsidRPr="00E12890">
        <w:rPr>
          <w:rFonts w:ascii="Amiri" w:hAnsi="Amiri" w:cs="Amiri"/>
          <w:b/>
          <w:bCs/>
          <w:sz w:val="34"/>
          <w:szCs w:val="34"/>
          <w:shd w:val="clear" w:color="auto" w:fill="auto"/>
          <w:rtl/>
        </w:rPr>
        <w:t>- تعالى</w:t>
      </w:r>
      <w:proofErr w:type="gramEnd"/>
      <w:r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لقال ما يصلح له</w:t>
      </w:r>
      <w:r w:rsidRPr="00E12890">
        <w:rPr>
          <w:rFonts w:ascii="Amiri" w:hAnsi="Amiri" w:cs="Amiri"/>
          <w:sz w:val="34"/>
          <w:szCs w:val="34"/>
          <w:shd w:val="clear" w:color="auto" w:fill="auto"/>
          <w:rtl/>
        </w:rPr>
        <w:t xml:space="preserve">، كما في نظائر ذلك، ولكن من شأن الجهمية أنهم يجعلون المخاطب للعباد بدعوى الربوبية غير الله، كما </w:t>
      </w:r>
      <w:r w:rsidRPr="00E12890">
        <w:rPr>
          <w:rFonts w:ascii="Amiri" w:hAnsi="Amiri" w:cs="Amiri"/>
          <w:b/>
          <w:bCs/>
          <w:sz w:val="34"/>
          <w:szCs w:val="34"/>
          <w:shd w:val="clear" w:color="auto" w:fill="auto"/>
          <w:rtl/>
        </w:rPr>
        <w:t>قالوا:</w:t>
      </w:r>
      <w:r w:rsidRPr="00E12890">
        <w:rPr>
          <w:rFonts w:ascii="Amiri" w:hAnsi="Amiri" w:cs="Amiri"/>
          <w:sz w:val="34"/>
          <w:szCs w:val="34"/>
          <w:shd w:val="clear" w:color="auto" w:fill="auto"/>
          <w:rtl/>
        </w:rPr>
        <w:t xml:space="preserve"> إن الخطاب الذي سمعه موسى، بقوله: </w:t>
      </w:r>
      <w:r w:rsidRPr="00E12890">
        <w:rPr>
          <w:rFonts w:ascii="Amiri" w:eastAsia="Times New Roman" w:hAnsi="Amiri" w:cs="Amiri"/>
          <w:sz w:val="34"/>
          <w:szCs w:val="34"/>
          <w:shd w:val="clear" w:color="auto" w:fill="auto"/>
          <w:rtl/>
        </w:rPr>
        <w:t>﴿</w:t>
      </w: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إِنِّي أَنَا رَبُّكَ</w:t>
      </w:r>
      <w:r w:rsidRPr="00E12890">
        <w:rPr>
          <w:rFonts w:ascii="Amiri" w:hAnsi="Amiri" w:cs="Amiri"/>
          <w:sz w:val="34"/>
          <w:szCs w:val="34"/>
          <w:shd w:val="clear" w:color="auto" w:fill="auto"/>
          <w:rtl/>
        </w:rPr>
        <w:t xml:space="preserve"> </w:t>
      </w:r>
      <w:r w:rsidRPr="00E12890">
        <w:rPr>
          <w:rFonts w:ascii="Amiri" w:eastAsia="Times New Roman" w:hAnsi="Amiri" w:cs="Amiri"/>
          <w:sz w:val="34"/>
          <w:szCs w:val="34"/>
          <w:shd w:val="clear" w:color="auto" w:fill="auto"/>
          <w:rtl/>
        </w:rPr>
        <w:t>﴾</w:t>
      </w:r>
      <w:r w:rsidRPr="00E12890">
        <w:rPr>
          <w:rFonts w:ascii="Amiri" w:hAnsi="Amiri" w:cs="Amiri"/>
          <w:sz w:val="34"/>
          <w:szCs w:val="34"/>
          <w:shd w:val="clear" w:color="auto" w:fill="auto"/>
          <w:rtl/>
        </w:rPr>
        <w:t xml:space="preserve"> (طه: 12)، كان قائمًا بمخلوق، كالشجرة، </w:t>
      </w:r>
      <w:r w:rsidRPr="00E12890">
        <w:rPr>
          <w:rFonts w:ascii="Amiri" w:hAnsi="Amiri" w:cs="Amiri"/>
          <w:b/>
          <w:bCs/>
          <w:sz w:val="34"/>
          <w:szCs w:val="34"/>
          <w:shd w:val="clear" w:color="auto" w:fill="auto"/>
          <w:rtl/>
        </w:rPr>
        <w:t>وكما قالوا:</w:t>
      </w:r>
      <w:r w:rsidRPr="00E12890">
        <w:rPr>
          <w:rFonts w:ascii="Amiri" w:hAnsi="Amiri" w:cs="Amiri"/>
          <w:sz w:val="34"/>
          <w:szCs w:val="34"/>
          <w:shd w:val="clear" w:color="auto" w:fill="auto"/>
          <w:rtl/>
        </w:rPr>
        <w:t xml:space="preserve"> في قوله: ((من يدعوني فأستجيب له؟ من يسألني فأعطيه؟ من يستغفرني فأغفر له؟)) (</w:t>
      </w:r>
      <w:r w:rsidRPr="00E12890">
        <w:rPr>
          <w:rStyle w:val="a5"/>
          <w:rFonts w:ascii="Amiri" w:hAnsi="Amiri" w:cs="Amiri"/>
          <w:sz w:val="34"/>
          <w:szCs w:val="34"/>
          <w:shd w:val="clear" w:color="auto" w:fill="auto"/>
          <w:rtl/>
        </w:rPr>
        <w:footnoteReference w:id="116"/>
      </w:r>
      <w:r w:rsidRPr="00E12890">
        <w:rPr>
          <w:rFonts w:ascii="Amiri" w:hAnsi="Amiri" w:cs="Amiri"/>
          <w:sz w:val="34"/>
          <w:szCs w:val="34"/>
          <w:shd w:val="clear" w:color="auto" w:fill="auto"/>
          <w:rtl/>
        </w:rPr>
        <w:t>) . إنه يقول هذا ملك من الملائكة. وهذا كله من الكفر والإلحاد.</w:t>
      </w:r>
      <w:r w:rsidRPr="00E12890">
        <w:rPr>
          <w:rFonts w:ascii="Amiri" w:hAnsi="Amiri" w:cs="Amiri"/>
          <w:sz w:val="34"/>
          <w:szCs w:val="34"/>
          <w:shd w:val="clear" w:color="auto" w:fill="auto"/>
        </w:rPr>
        <w:br/>
      </w:r>
      <w:r w:rsidRPr="00E12890">
        <w:rPr>
          <w:rFonts w:ascii="Amiri" w:hAnsi="Amiri" w:cs="Amiri"/>
          <w:b/>
          <w:bCs/>
          <w:color w:val="FF0000"/>
          <w:sz w:val="34"/>
          <w:szCs w:val="34"/>
          <w:shd w:val="clear" w:color="auto" w:fill="auto"/>
        </w:rPr>
        <w:t xml:space="preserve"> </w:t>
      </w:r>
      <w:r w:rsidRPr="00E12890">
        <w:rPr>
          <w:rFonts w:ascii="Amiri" w:hAnsi="Amiri" w:cs="Amiri"/>
          <w:b/>
          <w:bCs/>
          <w:color w:val="FF0000"/>
          <w:sz w:val="34"/>
          <w:szCs w:val="34"/>
          <w:shd w:val="clear" w:color="auto" w:fill="auto"/>
          <w:rtl/>
        </w:rPr>
        <w:t>والوجه السادس:</w:t>
      </w:r>
    </w:p>
    <w:p w14:paraId="2C012189"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أن القوم سألوه هل نرى ربنا؟</w:t>
      </w:r>
      <w:r w:rsidRPr="00E12890">
        <w:rPr>
          <w:rFonts w:ascii="Amiri" w:hAnsi="Amiri" w:cs="Amiri"/>
          <w:sz w:val="34"/>
          <w:szCs w:val="34"/>
          <w:shd w:val="clear" w:color="auto" w:fill="auto"/>
          <w:rtl/>
        </w:rPr>
        <w:t>: فذكر لهم الرؤية مع الإتيان فاقتضى ذَلِكَ إتيانا يرونه منه.</w:t>
      </w:r>
    </w:p>
    <w:p w14:paraId="0D3FB691" w14:textId="42DCCF15" w:rsidR="001666E1" w:rsidRPr="00E12890" w:rsidRDefault="001666E1"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lastRenderedPageBreak/>
        <w:t>الوجه السابع:</w:t>
      </w:r>
    </w:p>
    <w:p w14:paraId="604B851B" w14:textId="6A6649CD" w:rsidR="001666E1" w:rsidRPr="00E12890" w:rsidRDefault="001666E1"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يؤكد صحة مذهبنا</w:t>
      </w:r>
      <w:r w:rsidRPr="00E12890">
        <w:rPr>
          <w:rFonts w:ascii="Amiri" w:hAnsi="Amiri" w:cs="Amiri"/>
          <w:sz w:val="34"/>
          <w:szCs w:val="34"/>
          <w:shd w:val="clear" w:color="auto" w:fill="auto"/>
          <w:rtl/>
        </w:rPr>
        <w:t xml:space="preserve">: وأن المراد بالإتيان والمجيء الذات قوله تَعَالَى: </w:t>
      </w:r>
      <w:r w:rsidRPr="00E12890">
        <w:rPr>
          <w:rFonts w:ascii="Amiri" w:eastAsia="Times New Roman" w:hAnsi="Amiri" w:cs="Amiri"/>
          <w:sz w:val="34"/>
          <w:szCs w:val="34"/>
          <w:shd w:val="clear" w:color="auto" w:fill="auto"/>
          <w:rtl/>
        </w:rPr>
        <w:t>﴿</w:t>
      </w:r>
      <w:r w:rsidRPr="00E12890">
        <w:rPr>
          <w:rFonts w:ascii="Amiri" w:hAnsi="Amiri" w:cs="Amiri"/>
          <w:b/>
          <w:bCs/>
          <w:sz w:val="34"/>
          <w:szCs w:val="34"/>
          <w:shd w:val="clear" w:color="auto" w:fill="auto"/>
          <w:rtl/>
        </w:rPr>
        <w:t>هَلْ يَنْظُرُونَ إِلا أَنْ تَأْتِيَهُمُ الْمَلائِكَةُ أَوْ يَأْتِيَ رَبُّكَ أَوْ يَأْتِيَ بَعْضُ آيَاتِ رَبِّكَ</w:t>
      </w:r>
      <w:r w:rsidRPr="00E12890">
        <w:rPr>
          <w:rFonts w:ascii="Amiri" w:eastAsia="Times New Roman" w:hAnsi="Amiri" w:cs="Amiri"/>
          <w:sz w:val="34"/>
          <w:szCs w:val="34"/>
          <w:shd w:val="clear" w:color="auto" w:fill="auto"/>
          <w:rtl/>
        </w:rPr>
        <w:t>﴾</w:t>
      </w:r>
      <w:r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(الأنعام: 158)</w:t>
      </w:r>
      <w:r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فلما قصد إتيان الآيات والملائكة صرح بذلك وأيضًا فرّق بين إتيان الملائكة، وإتيان الربّ، وإتيان بعض آيات الرب، فقسّم ونوّع، ومع هذا التقسيم يمتنع أن يكون القسمان واحدًا، فتأمله، ولهذا منع عقلاء الفلاسفة حمل مثل هذا اللفظ على مجازه، </w:t>
      </w:r>
      <w:r w:rsidRPr="00E12890">
        <w:rPr>
          <w:rFonts w:ascii="Amiri" w:hAnsi="Amiri" w:cs="Amiri"/>
          <w:b/>
          <w:bCs/>
          <w:sz w:val="34"/>
          <w:szCs w:val="34"/>
          <w:shd w:val="clear" w:color="auto" w:fill="auto"/>
          <w:rtl/>
        </w:rPr>
        <w:t>وقالوا:</w:t>
      </w:r>
      <w:r w:rsidRPr="00E12890">
        <w:rPr>
          <w:rFonts w:ascii="Amiri" w:hAnsi="Amiri" w:cs="Amiri"/>
          <w:sz w:val="34"/>
          <w:szCs w:val="34"/>
          <w:shd w:val="clear" w:color="auto" w:fill="auto"/>
          <w:rtl/>
        </w:rPr>
        <w:t xml:space="preserve"> هذا </w:t>
      </w:r>
      <w:proofErr w:type="spellStart"/>
      <w:r w:rsidRPr="00E12890">
        <w:rPr>
          <w:rFonts w:ascii="Amiri" w:hAnsi="Amiri" w:cs="Amiri"/>
          <w:sz w:val="34"/>
          <w:szCs w:val="34"/>
          <w:shd w:val="clear" w:color="auto" w:fill="auto"/>
          <w:rtl/>
        </w:rPr>
        <w:t>يأباه</w:t>
      </w:r>
      <w:proofErr w:type="spellEnd"/>
      <w:r w:rsidRPr="00E12890">
        <w:rPr>
          <w:rFonts w:ascii="Amiri" w:hAnsi="Amiri" w:cs="Amiri"/>
          <w:sz w:val="34"/>
          <w:szCs w:val="34"/>
          <w:shd w:val="clear" w:color="auto" w:fill="auto"/>
          <w:rtl/>
        </w:rPr>
        <w:t xml:space="preserve"> التقسيم والتردي</w:t>
      </w:r>
      <w:r w:rsidRPr="00E12890">
        <w:rPr>
          <w:rFonts w:ascii="Amiri" w:hAnsi="Amiri" w:cs="Amiri"/>
          <w:sz w:val="34"/>
          <w:szCs w:val="34"/>
          <w:shd w:val="clear" w:color="auto" w:fill="auto"/>
        </w:rPr>
        <w:t>.</w:t>
      </w:r>
      <w:r w:rsidRPr="00E12890">
        <w:rPr>
          <w:rFonts w:ascii="Amiri" w:hAnsi="Amiri" w:cs="Amiri"/>
          <w:sz w:val="34"/>
          <w:szCs w:val="34"/>
          <w:shd w:val="clear" w:color="auto" w:fill="auto"/>
        </w:rPr>
        <w:br/>
      </w:r>
      <w:r w:rsidRPr="00E12890">
        <w:rPr>
          <w:rFonts w:ascii="Amiri" w:hAnsi="Amiri" w:cs="Amiri"/>
          <w:b/>
          <w:bCs/>
          <w:sz w:val="34"/>
          <w:szCs w:val="34"/>
          <w:shd w:val="clear" w:color="auto" w:fill="auto"/>
          <w:rtl/>
        </w:rPr>
        <w:t>وقوله:</w:t>
      </w:r>
      <w:r w:rsidRPr="00E12890">
        <w:rPr>
          <w:rFonts w:ascii="Amiri" w:hAnsi="Amiri" w:cs="Amiri"/>
          <w:sz w:val="34"/>
          <w:szCs w:val="34"/>
          <w:shd w:val="clear" w:color="auto" w:fill="auto"/>
          <w:rtl/>
        </w:rPr>
        <w:t xml:space="preserve"> </w:t>
      </w:r>
      <w:r w:rsidRPr="00E12890">
        <w:rPr>
          <w:rFonts w:ascii="Amiri" w:eastAsia="Times New Roman" w:hAnsi="Amiri" w:cs="Amiri"/>
          <w:sz w:val="34"/>
          <w:szCs w:val="34"/>
          <w:shd w:val="clear" w:color="auto" w:fill="auto"/>
          <w:rtl/>
        </w:rPr>
        <w:t>﴿</w:t>
      </w:r>
      <w:r w:rsidRPr="00E12890">
        <w:rPr>
          <w:rFonts w:ascii="Amiri" w:hAnsi="Amiri" w:cs="Amiri"/>
          <w:b/>
          <w:bCs/>
          <w:sz w:val="34"/>
          <w:szCs w:val="34"/>
          <w:shd w:val="clear" w:color="auto" w:fill="auto"/>
          <w:rtl/>
        </w:rPr>
        <w:t xml:space="preserve"> وَجَاءَ رَبُّكَ وَالْمَلَكُ</w:t>
      </w:r>
      <w:r w:rsidRPr="00E12890">
        <w:rPr>
          <w:rFonts w:ascii="Amiri" w:eastAsia="Times New Roman" w:hAnsi="Amiri" w:cs="Amiri"/>
          <w:sz w:val="34"/>
          <w:szCs w:val="34"/>
          <w:shd w:val="clear" w:color="auto" w:fill="auto"/>
          <w:rtl/>
        </w:rPr>
        <w:t xml:space="preserve"> ﴾</w:t>
      </w:r>
      <w:r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(الفجر: 22) عطف مجيء الملك على مجيئه سبحانه وتعالى يدلّ على تغاير المجيئين</w:t>
      </w:r>
      <w:r w:rsidR="008800F2" w:rsidRPr="00E12890">
        <w:rPr>
          <w:rFonts w:ascii="Amiri" w:hAnsi="Amiri" w:cs="Amiri"/>
          <w:sz w:val="34"/>
          <w:szCs w:val="34"/>
          <w:shd w:val="clear" w:color="auto" w:fill="auto"/>
          <w:rtl/>
        </w:rPr>
        <w:t xml:space="preserve"> </w:t>
      </w:r>
      <w:r w:rsidR="001A7A1B"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وأن مجيئه سبحانه وتعالى حقيقةٌ كما أن مجيء الملك حقيقة، بل مجيء الرب أولى أن يكون حقيقة من مجيء الملك</w:t>
      </w:r>
      <w:r w:rsidRPr="00E12890">
        <w:rPr>
          <w:rFonts w:ascii="Amiri" w:hAnsi="Amiri" w:cs="Amiri"/>
          <w:sz w:val="34"/>
          <w:szCs w:val="34"/>
          <w:shd w:val="clear" w:color="auto" w:fill="auto"/>
        </w:rPr>
        <w:t>.</w:t>
      </w:r>
      <w:r w:rsidRPr="00E12890">
        <w:rPr>
          <w:rFonts w:ascii="Amiri" w:hAnsi="Amiri" w:cs="Amiri"/>
          <w:sz w:val="34"/>
          <w:szCs w:val="34"/>
          <w:shd w:val="clear" w:color="auto" w:fill="auto"/>
        </w:rPr>
        <w:br/>
      </w:r>
      <w:r w:rsidRPr="00E12890">
        <w:rPr>
          <w:rFonts w:ascii="Amiri" w:hAnsi="Amiri" w:cs="Amiri"/>
          <w:b/>
          <w:bCs/>
          <w:color w:val="FF0000"/>
          <w:sz w:val="34"/>
          <w:szCs w:val="34"/>
          <w:shd w:val="clear" w:color="auto" w:fill="auto"/>
          <w:rtl/>
        </w:rPr>
        <w:t>الوجه الثامن:</w:t>
      </w:r>
    </w:p>
    <w:p w14:paraId="56D0BD51"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 يبطل دعواهم</w:t>
      </w:r>
      <w:r w:rsidRPr="00E12890">
        <w:rPr>
          <w:rFonts w:ascii="Amiri" w:hAnsi="Amiri" w:cs="Amiri"/>
          <w:sz w:val="34"/>
          <w:szCs w:val="34"/>
          <w:shd w:val="clear" w:color="auto" w:fill="auto"/>
          <w:rtl/>
        </w:rPr>
        <w:t xml:space="preserve">: أنه ملك ما جاء في الحديث </w:t>
      </w:r>
      <w:r w:rsidRPr="00E12890">
        <w:rPr>
          <w:rFonts w:ascii="Amiri" w:hAnsi="Amiri" w:cs="Amiri"/>
          <w:b/>
          <w:bCs/>
          <w:sz w:val="34"/>
          <w:szCs w:val="34"/>
          <w:shd w:val="clear" w:color="auto" w:fill="auto"/>
          <w:rtl/>
        </w:rPr>
        <w:t>فلو كان القائل:</w:t>
      </w:r>
      <w:r w:rsidRPr="00E12890">
        <w:rPr>
          <w:rFonts w:ascii="Amiri" w:hAnsi="Amiri" w:cs="Amiri"/>
          <w:sz w:val="34"/>
          <w:szCs w:val="34"/>
          <w:shd w:val="clear" w:color="auto" w:fill="auto"/>
          <w:rtl/>
        </w:rPr>
        <w:t xml:space="preserve"> أنا ربكم، ملك</w:t>
      </w:r>
      <w:r w:rsidR="001E6413" w:rsidRPr="00E12890">
        <w:rPr>
          <w:rFonts w:ascii="Amiri" w:hAnsi="Amiri" w:cs="Amiri"/>
          <w:sz w:val="34"/>
          <w:szCs w:val="34"/>
          <w:shd w:val="clear" w:color="auto" w:fill="auto"/>
          <w:rtl/>
        </w:rPr>
        <w:t>ًا</w:t>
      </w:r>
      <w:r w:rsidRPr="00E12890">
        <w:rPr>
          <w:rFonts w:ascii="Amiri" w:hAnsi="Amiri" w:cs="Amiri"/>
          <w:sz w:val="34"/>
          <w:szCs w:val="34"/>
          <w:shd w:val="clear" w:color="auto" w:fill="auto"/>
          <w:rtl/>
        </w:rPr>
        <w:t>، لكان الملك هو الذي اعترفوا آخرًا أنه رب العالمين، وهو الذي سجدوا له، وهذا من أعظم الكفر والضلال</w:t>
      </w:r>
      <w:r w:rsidRPr="00E12890">
        <w:rPr>
          <w:rFonts w:ascii="Amiri" w:hAnsi="Amiri" w:cs="Amiri"/>
          <w:sz w:val="34"/>
          <w:szCs w:val="34"/>
          <w:shd w:val="clear" w:color="auto" w:fill="auto"/>
        </w:rPr>
        <w:t>.</w:t>
      </w:r>
    </w:p>
    <w:p w14:paraId="4C3E51FF" w14:textId="799EA945" w:rsidR="001666E1" w:rsidRPr="00E12890" w:rsidRDefault="001666E1" w:rsidP="004B4371">
      <w:pPr>
        <w:pStyle w:val="a3"/>
        <w:spacing w:before="40" w:after="40" w:line="240" w:lineRule="auto"/>
        <w:ind w:firstLine="397"/>
        <w:jc w:val="both"/>
        <w:rPr>
          <w:rFonts w:ascii="Amiri" w:hAnsi="Amiri" w:cs="Amiri"/>
          <w:color w:val="FF0000"/>
          <w:sz w:val="34"/>
          <w:szCs w:val="34"/>
          <w:shd w:val="clear" w:color="auto" w:fill="auto"/>
          <w:rtl/>
        </w:rPr>
      </w:pPr>
      <w:r w:rsidRPr="00E12890">
        <w:rPr>
          <w:rFonts w:ascii="Amiri" w:hAnsi="Amiri" w:cs="Amiri"/>
          <w:b/>
          <w:bCs/>
          <w:color w:val="FF0000"/>
          <w:sz w:val="34"/>
          <w:szCs w:val="34"/>
          <w:shd w:val="clear" w:color="auto" w:fill="auto"/>
          <w:rtl/>
        </w:rPr>
        <w:t>والوجه التاسع:</w:t>
      </w:r>
    </w:p>
    <w:p w14:paraId="0DDC80C7" w14:textId="20A89DAE" w:rsidR="00FC499D" w:rsidRDefault="001666E1"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أَنَّهُ لَوْ كَانَ الْمَجِيءُ وَالْإِتْيَانُ مُسْتَحِيلًا عَلَيْهِ:</w:t>
      </w:r>
      <w:r w:rsidRPr="00E12890">
        <w:rPr>
          <w:rFonts w:ascii="Amiri" w:hAnsi="Amiri" w:cs="Amiri"/>
          <w:sz w:val="34"/>
          <w:szCs w:val="34"/>
          <w:shd w:val="clear" w:color="auto" w:fill="auto"/>
          <w:rtl/>
        </w:rPr>
        <w:t xml:space="preserve"> لَكَانَ كَالْأَكْلِ وَالشُّرْبِ وَالنَّوْمِ وَالْغَفْلَةِ، وَهَكَذَا هُوَ عِنْدَكُمْ سَوَاءٌ، فَمَتَى عَهِدْتُمْ إِطْلَاقَ الْأَكْلِ وَالشُّرْبِ وَالنَّوْمِ وَالْغَفْلَةِ عَلَيْهِ وَنِسْبَتُهَا إِلَيْهِ نِسْبَةً مَجَازِيَّةً، وَهِيَ مُتَعَلِّقَةٌ بِغَيْرِهِ؟ وَهَلْ فِي ذَلِكَ شَيْءٌ مِنَ الْكَمَالِ الْبَتَّةَ؟ </w:t>
      </w:r>
      <w:r w:rsidRPr="00E12890">
        <w:rPr>
          <w:rFonts w:ascii="Amiri" w:hAnsi="Amiri" w:cs="Amiri"/>
          <w:b/>
          <w:bCs/>
          <w:sz w:val="34"/>
          <w:szCs w:val="34"/>
          <w:shd w:val="clear" w:color="auto" w:fill="auto"/>
          <w:rtl/>
        </w:rPr>
        <w:t>فَإِنَّ قَوْلَهُ:</w:t>
      </w:r>
      <w:r w:rsidRPr="00E12890">
        <w:rPr>
          <w:rFonts w:ascii="Amiri" w:hAnsi="Amiri" w:cs="Amiri"/>
          <w:sz w:val="34"/>
          <w:szCs w:val="34"/>
          <w:shd w:val="clear" w:color="auto" w:fill="auto"/>
          <w:rtl/>
        </w:rPr>
        <w:t xml:space="preserve"> </w:t>
      </w:r>
      <w:r w:rsidRPr="00E12890">
        <w:rPr>
          <w:rFonts w:ascii="Amiri" w:eastAsia="Times New Roman" w:hAnsi="Amiri" w:cs="Amiri"/>
          <w:sz w:val="34"/>
          <w:szCs w:val="34"/>
          <w:shd w:val="clear" w:color="auto" w:fill="auto"/>
          <w:rtl/>
        </w:rPr>
        <w:t>﴿</w:t>
      </w:r>
      <w:r w:rsidRPr="00E12890">
        <w:rPr>
          <w:rFonts w:ascii="Amiri" w:hAnsi="Amiri" w:cs="Amiri"/>
          <w:b/>
          <w:bCs/>
          <w:sz w:val="34"/>
          <w:szCs w:val="34"/>
          <w:shd w:val="clear" w:color="auto" w:fill="auto"/>
          <w:rtl/>
        </w:rPr>
        <w:t xml:space="preserve"> وَجَاءَ رَبُّكَ وَالْمَلَكُ</w:t>
      </w:r>
      <w:r w:rsidRPr="00E12890">
        <w:rPr>
          <w:rFonts w:ascii="Amiri" w:eastAsia="Times New Roman" w:hAnsi="Amiri" w:cs="Amiri"/>
          <w:sz w:val="34"/>
          <w:szCs w:val="34"/>
          <w:shd w:val="clear" w:color="auto" w:fill="auto"/>
          <w:rtl/>
        </w:rPr>
        <w:t xml:space="preserve"> ﴾</w:t>
      </w:r>
      <w:r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(الفجر: 22) وَأَتَى وَيَأْتِي عِنْدَكُمْ فِي الِاسْتِحَالَةِ، مِثْلُ نَامَ وَأَكَلَ وَشَرِبَ، وَاللَّهُ سُبْحَانَهُ لَا يُطْلِقُ عَلَى نَفْسِهِ هَذِهِ الْأَفْعَالَ وَلَا رَسُولِهِ - صَلَّى اللَّهُ عَلَيْهِ وَسَلَّمَ - لَا بِقَرِينَةٍ وَلَا مُطْلَقَةً فَضْلًا عَنْ تَطَرُّدِ نِسْبَتِهَا إِلَيْهِ، وَقَدِ اطَّرَدَ نِسْبَةُ الْمَجِيءِ وَالْإِتْيَانِ، وَالنُّزُولِ </w:t>
      </w:r>
      <w:r w:rsidRPr="00E12890">
        <w:rPr>
          <w:rFonts w:ascii="Amiri" w:hAnsi="Amiri" w:cs="Amiri"/>
          <w:sz w:val="34"/>
          <w:szCs w:val="34"/>
          <w:shd w:val="clear" w:color="auto" w:fill="auto"/>
          <w:rtl/>
        </w:rPr>
        <w:lastRenderedPageBreak/>
        <w:t>وَالِاسْتِوَاءِ إِلَيْهِ مُطْلَقًا مِنْ غَيْرِ قَرِينَةٍ تَدُلُّ عَلَى أَنَّ الَّذِي نُسِبَ إِلَيْهِ ذَلِكَ غَيْرُهُ مِنْ مَخْلُوقَاتِهِ، فَكَيْفَ تُسَوَّغُ دَعْوَى الْمَجَازِ فِيهِ.</w:t>
      </w:r>
    </w:p>
    <w:p w14:paraId="7FB5DD78" w14:textId="77777777" w:rsidR="00FC499D" w:rsidRDefault="00FC499D">
      <w:pPr>
        <w:bidi w:val="0"/>
        <w:rPr>
          <w:rFonts w:ascii="Amiri" w:eastAsia="Calibri" w:hAnsi="Amiri" w:cs="Amiri"/>
          <w:sz w:val="34"/>
          <w:szCs w:val="34"/>
        </w:rPr>
      </w:pPr>
      <w:r>
        <w:rPr>
          <w:rFonts w:ascii="Amiri" w:hAnsi="Amiri" w:cs="Amiri"/>
          <w:sz w:val="34"/>
          <w:szCs w:val="34"/>
        </w:rPr>
        <w:br w:type="page"/>
      </w:r>
    </w:p>
    <w:p w14:paraId="5F44FD4D" w14:textId="77777777" w:rsidR="001666E1" w:rsidRPr="00E12890" w:rsidRDefault="001666E1"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lastRenderedPageBreak/>
        <w:t>والوجه العاشر:</w:t>
      </w:r>
    </w:p>
    <w:p w14:paraId="2BEB2F2A"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أَنَّهُ إِذَا لَمْ يَكُنْ فِي اللَّفْظِ دَلِيلٌ عَلَى تَعْيِينِ الْمَحْذُوفِ</w:t>
      </w:r>
      <w:r w:rsidRPr="00E12890">
        <w:rPr>
          <w:rFonts w:ascii="Amiri" w:hAnsi="Amiri" w:cs="Amiri"/>
          <w:sz w:val="34"/>
          <w:szCs w:val="34"/>
          <w:shd w:val="clear" w:color="auto" w:fill="auto"/>
          <w:rtl/>
        </w:rPr>
        <w:t>: كَانَ تَعْيِينُهُ قَوْلًا عَلَى الْمُتَكَلِّمِ بِلَا عِلْمٍ، وَإِخْبَارًا عَنْهُ بِإِرَادَةِ مَا لَمْ يَقُمْ بِهِ دَلِيلٌ عَلَى إِرَادَتِهِ، وَكَذَلِكَ كَذَبَ عَلَيْهِ</w:t>
      </w:r>
      <w:r w:rsidRPr="00E12890">
        <w:rPr>
          <w:rFonts w:ascii="Amiri" w:hAnsi="Amiri" w:cs="Amiri"/>
          <w:sz w:val="34"/>
          <w:szCs w:val="34"/>
          <w:shd w:val="clear" w:color="auto" w:fill="auto"/>
        </w:rPr>
        <w:t>.</w:t>
      </w:r>
    </w:p>
    <w:p w14:paraId="74B656D9" w14:textId="7CD5AA17" w:rsidR="001666E1" w:rsidRPr="00E12890" w:rsidRDefault="008800F2"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 xml:space="preserve"> </w:t>
      </w:r>
      <w:r w:rsidR="001666E1" w:rsidRPr="00E12890">
        <w:rPr>
          <w:rFonts w:ascii="Amiri" w:hAnsi="Amiri" w:cs="Amiri"/>
          <w:b/>
          <w:bCs/>
          <w:color w:val="FF0000"/>
          <w:sz w:val="34"/>
          <w:szCs w:val="34"/>
          <w:shd w:val="clear" w:color="auto" w:fill="auto"/>
          <w:rtl/>
        </w:rPr>
        <w:t>الوجه حادي عشر:</w:t>
      </w:r>
    </w:p>
    <w:p w14:paraId="122EC7E8"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أن هذا مما لم يقله أحد من السلف:</w:t>
      </w:r>
      <w:r w:rsidRPr="00E12890">
        <w:rPr>
          <w:rFonts w:ascii="Amiri" w:hAnsi="Amiri" w:cs="Amiri"/>
          <w:sz w:val="34"/>
          <w:szCs w:val="34"/>
          <w:shd w:val="clear" w:color="auto" w:fill="auto"/>
          <w:rtl/>
        </w:rPr>
        <w:t xml:space="preserve"> من الصحابة والتابعين - رضي الله عنهم- وقريب منه. (</w:t>
      </w:r>
      <w:r w:rsidRPr="00E12890">
        <w:rPr>
          <w:rStyle w:val="a5"/>
          <w:rFonts w:ascii="Amiri" w:hAnsi="Amiri" w:cs="Amiri"/>
          <w:sz w:val="34"/>
          <w:szCs w:val="34"/>
          <w:shd w:val="clear" w:color="auto" w:fill="auto"/>
          <w:rtl/>
        </w:rPr>
        <w:footnoteReference w:id="117"/>
      </w:r>
      <w:r w:rsidRPr="00E12890">
        <w:rPr>
          <w:rFonts w:ascii="Amiri" w:hAnsi="Amiri" w:cs="Amiri"/>
          <w:sz w:val="34"/>
          <w:szCs w:val="34"/>
          <w:shd w:val="clear" w:color="auto" w:fill="auto"/>
          <w:rtl/>
        </w:rPr>
        <w:t>)</w:t>
      </w:r>
    </w:p>
    <w:p w14:paraId="27B7D989" w14:textId="7981D5D5"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 xml:space="preserve"> وأشار إليه شيخ الإسلام ابن تيمية </w:t>
      </w:r>
      <w:r w:rsidR="001A7A1B" w:rsidRPr="00E12890">
        <w:rPr>
          <w:rFonts w:ascii="Amiri" w:hAnsi="Amiri" w:cs="Amiri"/>
          <w:sz w:val="34"/>
          <w:szCs w:val="34"/>
          <w:shd w:val="clear" w:color="auto" w:fill="auto"/>
          <w:rtl/>
        </w:rPr>
        <w:t xml:space="preserve">(ت: 728هـ) </w:t>
      </w:r>
      <w:r w:rsidR="001A7A1B" w:rsidRPr="00E12890">
        <w:rPr>
          <w:rFonts w:ascii="Amiri" w:hAnsi="Amiri" w:cs="Amiri"/>
          <w:b/>
          <w:bCs/>
          <w:sz w:val="34"/>
          <w:szCs w:val="34"/>
          <w:shd w:val="clear" w:color="auto" w:fill="auto"/>
          <w:rtl/>
        </w:rPr>
        <w:t>-</w:t>
      </w:r>
      <w:r w:rsidR="001A7A1B"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رحمه الله</w:t>
      </w:r>
      <w:r w:rsidR="001A7A1B"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tl/>
        </w:rPr>
        <w:t xml:space="preserve"> فقال</w:t>
      </w:r>
      <w:r w:rsidRPr="00E12890">
        <w:rPr>
          <w:rFonts w:ascii="Amiri" w:hAnsi="Amiri" w:cs="Amiri"/>
          <w:b/>
          <w:bCs/>
          <w:sz w:val="34"/>
          <w:szCs w:val="34"/>
          <w:shd w:val="clear" w:color="auto" w:fill="auto"/>
        </w:rPr>
        <w:t>:</w:t>
      </w:r>
      <w:r w:rsidRPr="00E12890">
        <w:rPr>
          <w:rFonts w:ascii="Amiri" w:hAnsi="Amiri" w:cs="Amiri"/>
          <w:b/>
          <w:bCs/>
          <w:sz w:val="34"/>
          <w:szCs w:val="34"/>
          <w:shd w:val="clear" w:color="auto" w:fill="auto"/>
        </w:rPr>
        <w:br/>
      </w:r>
      <w:r w:rsidRPr="00E12890">
        <w:rPr>
          <w:rFonts w:ascii="Amiri" w:hAnsi="Amiri" w:cs="Amiri"/>
          <w:b/>
          <w:bCs/>
          <w:sz w:val="34"/>
          <w:szCs w:val="34"/>
          <w:shd w:val="clear" w:color="auto" w:fill="auto"/>
          <w:rtl/>
        </w:rPr>
        <w:t>قُلْت:</w:t>
      </w:r>
      <w:r w:rsidRPr="00E12890">
        <w:rPr>
          <w:rFonts w:ascii="Amiri" w:hAnsi="Amiri" w:cs="Amiri"/>
          <w:sz w:val="34"/>
          <w:szCs w:val="34"/>
          <w:shd w:val="clear" w:color="auto" w:fill="auto"/>
          <w:rtl/>
        </w:rPr>
        <w:t xml:space="preserve"> وَتَأْوِيلُ الْمَجِيءِ وَالْإِتْيَانِ وَالنُّزُولِ وَنَحْوِ ذَلِكَ – بِمَعْنَى الْقَصْدِ وَالْإِرَادَةِ وَنَحْوِ ذَلِكَ – هُوَ قَوْلُ طَائِفَةٍ. وَتَأَوَّلُوا ذَلِكَ فِي قَوْله </w:t>
      </w:r>
      <w:proofErr w:type="gramStart"/>
      <w:r w:rsidRPr="00E12890">
        <w:rPr>
          <w:rFonts w:ascii="Amiri" w:hAnsi="Amiri" w:cs="Amiri"/>
          <w:sz w:val="34"/>
          <w:szCs w:val="34"/>
          <w:shd w:val="clear" w:color="auto" w:fill="auto"/>
          <w:rtl/>
        </w:rPr>
        <w:t xml:space="preserve">تَعَالَى </w:t>
      </w:r>
      <w:r w:rsidRPr="00E12890">
        <w:rPr>
          <w:rFonts w:ascii="Amiri" w:eastAsia="Times New Roman" w:hAnsi="Amiri" w:cs="Amiri"/>
          <w:sz w:val="34"/>
          <w:szCs w:val="34"/>
          <w:shd w:val="clear" w:color="auto" w:fill="auto"/>
          <w:rtl/>
        </w:rPr>
        <w:t>﴿</w:t>
      </w:r>
      <w:proofErr w:type="gramEnd"/>
      <w:r w:rsidRPr="00E12890">
        <w:rPr>
          <w:rFonts w:ascii="Amiri" w:hAnsi="Amiri" w:cs="Amiri"/>
          <w:b/>
          <w:bCs/>
          <w:sz w:val="34"/>
          <w:szCs w:val="34"/>
          <w:shd w:val="clear" w:color="auto" w:fill="auto"/>
          <w:rtl/>
        </w:rPr>
        <w:t xml:space="preserve"> ثُمَّ اسْتَوَى إلَى السَّمَاءِ</w:t>
      </w:r>
      <w:r w:rsidRPr="00E12890">
        <w:rPr>
          <w:rFonts w:ascii="Amiri" w:eastAsia="Times New Roman" w:hAnsi="Amiri" w:cs="Amiri"/>
          <w:sz w:val="34"/>
          <w:szCs w:val="34"/>
          <w:shd w:val="clear" w:color="auto" w:fill="auto"/>
          <w:rtl/>
        </w:rPr>
        <w:t xml:space="preserve"> ﴾</w:t>
      </w:r>
      <w:r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 xml:space="preserve">(فصلت: 11) وَجَعَلَ ابْنُ </w:t>
      </w:r>
      <w:proofErr w:type="spellStart"/>
      <w:r w:rsidRPr="00E12890">
        <w:rPr>
          <w:rFonts w:ascii="Amiri" w:hAnsi="Amiri" w:cs="Amiri"/>
          <w:sz w:val="34"/>
          <w:szCs w:val="34"/>
          <w:shd w:val="clear" w:color="auto" w:fill="auto"/>
          <w:rtl/>
        </w:rPr>
        <w:t>الزَّاغُونِي</w:t>
      </w:r>
      <w:proofErr w:type="spellEnd"/>
      <w:r w:rsidRPr="00E12890">
        <w:rPr>
          <w:rFonts w:ascii="Amiri" w:hAnsi="Amiri" w:cs="Amiri"/>
          <w:sz w:val="34"/>
          <w:szCs w:val="34"/>
          <w:shd w:val="clear" w:color="auto" w:fill="auto"/>
          <w:rtl/>
        </w:rPr>
        <w:t xml:space="preserve"> وَغَيْرُهُ ذَلِكَ: هُوَ إحْدَى الرِّوَايَتَيْنِ عَنْ أَحْمَد. وَالصَّوَابُ: أَنَّ جَمِيعَ هَذِهِ التَّأْوِيلَاتِ مُبْتَدَعَةٌ لَمْ يَقُلْ أَحَدٌ مِنْ الصَّحَابَةِ شَيْئًا مِنْهَا وَلَا أَحَدٌ مِنْ التَّابِعِينَ لَهُمْ بِإِحْسَانِ؛ وَهِيَ خِلَافُ الْمَعْرُوفِ الْمُتَوَاتِرُ عَنْ أَئِمَّةِ السُّنَّةِ وَالْحَدِيثِ: أَحْمَد بْنِ حَنْبَلٍ وَغَيْرِهِ مِنْ أَئِمَّةِ السُّنَّةِ. وَلَكِنَّ بَعْضَ الْخَائِضِينَ بِالتَّأْوِيلَاتِ الْفَاسِدَةِ يَتَشَبَّثُ بِأَلْفَاظِ تُنْقَلُ عَنْ بَعْضِ الْأَئِمَّةِ وَتَكُونُ إمَّا غَلَطًا أَوْ مُحَرَّفَةً </w:t>
      </w:r>
      <w:proofErr w:type="gramStart"/>
      <w:r w:rsidRPr="00E12890">
        <w:rPr>
          <w:rFonts w:ascii="Amiri" w:hAnsi="Amiri" w:cs="Amiri"/>
          <w:sz w:val="34"/>
          <w:szCs w:val="34"/>
          <w:shd w:val="clear" w:color="auto" w:fill="auto"/>
          <w:rtl/>
        </w:rPr>
        <w:t>اهـ .</w:t>
      </w:r>
      <w:proofErr w:type="gramEnd"/>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w:t>
      </w:r>
      <w:r w:rsidRPr="00E12890">
        <w:rPr>
          <w:rStyle w:val="a5"/>
          <w:rFonts w:ascii="Amiri" w:hAnsi="Amiri" w:cs="Amiri"/>
          <w:sz w:val="34"/>
          <w:szCs w:val="34"/>
          <w:shd w:val="clear" w:color="auto" w:fill="auto"/>
          <w:rtl/>
        </w:rPr>
        <w:footnoteReference w:id="118"/>
      </w:r>
      <w:r w:rsidRPr="00E12890">
        <w:rPr>
          <w:rFonts w:ascii="Amiri" w:hAnsi="Amiri" w:cs="Amiri"/>
          <w:sz w:val="34"/>
          <w:szCs w:val="34"/>
          <w:shd w:val="clear" w:color="auto" w:fill="auto"/>
          <w:rtl/>
        </w:rPr>
        <w:t>)</w:t>
      </w:r>
    </w:p>
    <w:p w14:paraId="04F53DE6" w14:textId="77777777" w:rsidR="00FC499D" w:rsidRDefault="00FC499D">
      <w:pPr>
        <w:bidi w:val="0"/>
        <w:rPr>
          <w:rFonts w:ascii="Amiri" w:eastAsia="Calibri" w:hAnsi="Amiri" w:cs="Amiri"/>
          <w:sz w:val="34"/>
          <w:szCs w:val="34"/>
          <w:rtl/>
        </w:rPr>
      </w:pPr>
      <w:r>
        <w:rPr>
          <w:rFonts w:ascii="Amiri" w:hAnsi="Amiri" w:cs="Amiri"/>
          <w:sz w:val="34"/>
          <w:szCs w:val="34"/>
          <w:rtl/>
        </w:rPr>
        <w:br w:type="page"/>
      </w:r>
    </w:p>
    <w:p w14:paraId="532136D5" w14:textId="157424A9" w:rsidR="009A535E" w:rsidRPr="00E12890" w:rsidRDefault="009A535E" w:rsidP="00FC499D">
      <w:pPr>
        <w:pStyle w:val="a3"/>
        <w:spacing w:before="40" w:after="40" w:line="240" w:lineRule="auto"/>
        <w:ind w:firstLine="397"/>
        <w:jc w:val="both"/>
        <w:rPr>
          <w:rFonts w:ascii="Amiri" w:hAnsi="Amiri" w:cs="Amiri"/>
          <w:b/>
          <w:bCs/>
          <w:color w:val="FF0000"/>
          <w:sz w:val="34"/>
          <w:szCs w:val="34"/>
          <w:shd w:val="clear" w:color="auto" w:fill="auto"/>
          <w:rtl/>
        </w:rPr>
      </w:pPr>
      <w:bookmarkStart w:id="52" w:name="_Toc160532423"/>
      <w:r w:rsidRPr="00FC499D">
        <w:rPr>
          <w:rStyle w:val="2Char"/>
          <w:rtl/>
        </w:rPr>
        <w:lastRenderedPageBreak/>
        <w:t>المطلب الثاني: حكم من أنكر ثبوت صِفَتيِ " الإِتْيَانِ وَالْمَجيءِ " - لله تعالى</w:t>
      </w:r>
      <w:bookmarkEnd w:id="52"/>
      <w:r w:rsidRPr="00E12890">
        <w:rPr>
          <w:rFonts w:ascii="Amiri" w:hAnsi="Amiri" w:cs="Amiri"/>
          <w:b/>
          <w:bCs/>
          <w:color w:val="FF0000"/>
          <w:sz w:val="34"/>
          <w:szCs w:val="34"/>
          <w:shd w:val="clear" w:color="auto" w:fill="auto"/>
          <w:rtl/>
        </w:rPr>
        <w:t xml:space="preserve"> </w:t>
      </w:r>
    </w:p>
    <w:p w14:paraId="3C416FF5" w14:textId="77777777" w:rsidR="00FA37A3" w:rsidRPr="00E12890" w:rsidRDefault="005436AF"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xml:space="preserve">قد مر معنا في طيات البحث </w:t>
      </w:r>
      <w:r w:rsidR="00FA37A3" w:rsidRPr="00E12890">
        <w:rPr>
          <w:rFonts w:ascii="Amiri" w:hAnsi="Amiri" w:cs="Amiri"/>
          <w:sz w:val="34"/>
          <w:szCs w:val="34"/>
          <w:shd w:val="clear" w:color="auto" w:fill="auto"/>
          <w:rtl/>
        </w:rPr>
        <w:t>إثبات</w:t>
      </w:r>
      <w:r w:rsidRPr="00E12890">
        <w:rPr>
          <w:rFonts w:ascii="Amiri" w:hAnsi="Amiri" w:cs="Amiri"/>
          <w:sz w:val="34"/>
          <w:szCs w:val="34"/>
          <w:shd w:val="clear" w:color="auto" w:fill="auto"/>
          <w:rtl/>
        </w:rPr>
        <w:t xml:space="preserve"> صِفَتيِ " الإِتْيَانِ وَالْمَجيءِ " لله تعالى بدلالة</w:t>
      </w:r>
      <w:r w:rsidR="00FA37A3" w:rsidRPr="00E12890">
        <w:rPr>
          <w:rFonts w:ascii="Amiri" w:hAnsi="Amiri" w:cs="Amiri"/>
          <w:sz w:val="34"/>
          <w:szCs w:val="34"/>
          <w:shd w:val="clear" w:color="auto" w:fill="auto"/>
          <w:rtl/>
        </w:rPr>
        <w:t xml:space="preserve"> الكتاب والسنة وإجماع سلف الأمة، </w:t>
      </w:r>
      <w:r w:rsidRPr="00E12890">
        <w:rPr>
          <w:rFonts w:ascii="Amiri" w:hAnsi="Amiri" w:cs="Amiri"/>
          <w:sz w:val="34"/>
          <w:szCs w:val="34"/>
          <w:shd w:val="clear" w:color="auto" w:fill="auto"/>
          <w:rtl/>
        </w:rPr>
        <w:t>على الحقيقة على الوجه اللائق به - سبحانه - من غير تحريف، ولا تعطيل، و</w:t>
      </w:r>
      <w:r w:rsidR="006B0EC0" w:rsidRPr="00E12890">
        <w:rPr>
          <w:rFonts w:ascii="Amiri" w:hAnsi="Amiri" w:cs="Amiri"/>
          <w:sz w:val="34"/>
          <w:szCs w:val="34"/>
          <w:shd w:val="clear" w:color="auto" w:fill="auto"/>
          <w:rtl/>
        </w:rPr>
        <w:t>لا تكيف ولا تشبيه و</w:t>
      </w:r>
      <w:r w:rsidRPr="00E12890">
        <w:rPr>
          <w:rFonts w:ascii="Amiri" w:hAnsi="Amiri" w:cs="Amiri"/>
          <w:sz w:val="34"/>
          <w:szCs w:val="34"/>
          <w:shd w:val="clear" w:color="auto" w:fill="auto"/>
          <w:rtl/>
        </w:rPr>
        <w:t>لا تمثيل</w:t>
      </w:r>
      <w:r w:rsidR="006B0EC0" w:rsidRPr="00E12890">
        <w:rPr>
          <w:rFonts w:ascii="Amiri" w:hAnsi="Amiri" w:cs="Amiri"/>
          <w:sz w:val="34"/>
          <w:szCs w:val="34"/>
          <w:shd w:val="clear" w:color="auto" w:fill="auto"/>
          <w:rtl/>
        </w:rPr>
        <w:t>، وذلك وفق معتقد أهل السنة والجماعة</w:t>
      </w:r>
      <w:r w:rsidR="00912459" w:rsidRPr="00E12890">
        <w:rPr>
          <w:rFonts w:ascii="Amiri" w:hAnsi="Amiri" w:cs="Amiri"/>
          <w:sz w:val="34"/>
          <w:szCs w:val="34"/>
          <w:shd w:val="clear" w:color="auto" w:fill="auto"/>
          <w:rtl/>
        </w:rPr>
        <w:t>، وهذا هو معتقدهم في سائر الصفات.</w:t>
      </w:r>
    </w:p>
    <w:p w14:paraId="3570D708" w14:textId="77777777" w:rsidR="0035298F" w:rsidRPr="00E12890" w:rsidRDefault="00FA37A3"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فيجب على المؤمن الإيمان بهما واعتقاد ثبوتهما - كذلك - وفق منهج ومعتقد أهل السنة والجماعة، مع عدم الالتفات لأقاويل أهل التعطيل والتأويل والتجهيل</w:t>
      </w:r>
      <w:r w:rsidR="006F5A36" w:rsidRPr="00E12890">
        <w:rPr>
          <w:rFonts w:ascii="Amiri" w:hAnsi="Amiri" w:cs="Amiri"/>
          <w:sz w:val="34"/>
          <w:szCs w:val="34"/>
          <w:shd w:val="clear" w:color="auto" w:fill="auto"/>
          <w:rtl/>
        </w:rPr>
        <w:t xml:space="preserve"> </w:t>
      </w:r>
      <w:r w:rsidR="00BD4237" w:rsidRPr="00E12890">
        <w:rPr>
          <w:rFonts w:ascii="Amiri" w:hAnsi="Amiri" w:cs="Amiri"/>
          <w:sz w:val="34"/>
          <w:szCs w:val="34"/>
          <w:shd w:val="clear" w:color="auto" w:fill="auto"/>
          <w:rtl/>
        </w:rPr>
        <w:t xml:space="preserve">مع </w:t>
      </w:r>
      <w:r w:rsidR="006F5A36" w:rsidRPr="00E12890">
        <w:rPr>
          <w:rFonts w:ascii="Amiri" w:hAnsi="Amiri" w:cs="Amiri"/>
          <w:sz w:val="34"/>
          <w:szCs w:val="34"/>
          <w:shd w:val="clear" w:color="auto" w:fill="auto"/>
          <w:rtl/>
        </w:rPr>
        <w:t>اعتقاد بطلانها جميعًا</w:t>
      </w:r>
      <w:r w:rsidRPr="00E12890">
        <w:rPr>
          <w:rFonts w:ascii="Amiri" w:hAnsi="Amiri" w:cs="Amiri"/>
          <w:sz w:val="34"/>
          <w:szCs w:val="34"/>
          <w:shd w:val="clear" w:color="auto" w:fill="auto"/>
          <w:rtl/>
        </w:rPr>
        <w:t>.</w:t>
      </w:r>
    </w:p>
    <w:p w14:paraId="44F61D41" w14:textId="23AF334D" w:rsidR="00FA37A3" w:rsidRPr="00E12890" w:rsidRDefault="00FA37A3"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وناسب هنا ذكر: أقوال بعض الأئمة في حكم من أنكر ثبوت </w:t>
      </w:r>
      <w:r w:rsidRPr="00E12890">
        <w:rPr>
          <w:rStyle w:val="ayatext"/>
          <w:rFonts w:ascii="Amiri" w:hAnsi="Amiri" w:cs="Amiri"/>
          <w:sz w:val="34"/>
          <w:szCs w:val="34"/>
          <w:shd w:val="clear" w:color="auto" w:fill="auto"/>
          <w:rtl/>
        </w:rPr>
        <w:t xml:space="preserve">صِفَتيِ </w:t>
      </w:r>
      <w:r w:rsidRPr="00E12890">
        <w:rPr>
          <w:rFonts w:ascii="Amiri" w:hAnsi="Amiri" w:cs="Amiri"/>
          <w:sz w:val="34"/>
          <w:szCs w:val="34"/>
          <w:shd w:val="clear" w:color="auto" w:fill="auto"/>
          <w:rtl/>
        </w:rPr>
        <w:t xml:space="preserve">" الإِتْيَانِ وَالْمَجيءِ </w:t>
      </w:r>
      <w:r w:rsidRPr="00E12890">
        <w:rPr>
          <w:rStyle w:val="a9"/>
          <w:rFonts w:ascii="Amiri" w:hAnsi="Amiri" w:cs="Amiri"/>
          <w:b w:val="0"/>
          <w:bCs w:val="0"/>
          <w:sz w:val="34"/>
          <w:szCs w:val="34"/>
          <w:bdr w:val="none" w:sz="0" w:space="0" w:color="auto" w:frame="1"/>
          <w:shd w:val="clear" w:color="auto" w:fill="auto"/>
          <w:rtl/>
        </w:rPr>
        <w:t>"</w:t>
      </w:r>
      <w:r w:rsidRPr="00E12890">
        <w:rPr>
          <w:rFonts w:ascii="Amiri" w:hAnsi="Amiri" w:cs="Amiri"/>
          <w:sz w:val="34"/>
          <w:szCs w:val="34"/>
          <w:shd w:val="clear" w:color="auto" w:fill="auto"/>
          <w:rtl/>
        </w:rPr>
        <w:t xml:space="preserve"> - لله تعالى -</w:t>
      </w:r>
      <w:r w:rsidR="006B0EC0" w:rsidRPr="00E12890">
        <w:rPr>
          <w:rFonts w:ascii="Amiri" w:hAnsi="Amiri" w:cs="Amiri"/>
          <w:sz w:val="34"/>
          <w:szCs w:val="34"/>
          <w:shd w:val="clear" w:color="auto" w:fill="auto"/>
          <w:rtl/>
        </w:rPr>
        <w:t>.</w:t>
      </w:r>
    </w:p>
    <w:p w14:paraId="30CD2E2A" w14:textId="77777777" w:rsidR="000927DE" w:rsidRPr="00E12890" w:rsidRDefault="00A12D51"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b/>
          <w:bCs/>
          <w:sz w:val="34"/>
          <w:szCs w:val="34"/>
          <w:shd w:val="clear" w:color="auto" w:fill="auto"/>
          <w:rtl/>
        </w:rPr>
        <w:t xml:space="preserve">1- </w:t>
      </w:r>
      <w:r w:rsidR="000927DE" w:rsidRPr="00E12890">
        <w:rPr>
          <w:rFonts w:ascii="Amiri" w:hAnsi="Amiri" w:cs="Amiri"/>
          <w:b/>
          <w:bCs/>
          <w:sz w:val="34"/>
          <w:szCs w:val="34"/>
          <w:shd w:val="clear" w:color="auto" w:fill="auto"/>
          <w:rtl/>
        </w:rPr>
        <w:t>قال</w:t>
      </w:r>
      <w:r w:rsidR="000A72E5" w:rsidRPr="00E12890">
        <w:rPr>
          <w:rFonts w:ascii="Amiri" w:hAnsi="Amiri" w:cs="Amiri"/>
          <w:b/>
          <w:bCs/>
          <w:sz w:val="34"/>
          <w:szCs w:val="34"/>
          <w:shd w:val="clear" w:color="auto" w:fill="auto"/>
          <w:rtl/>
        </w:rPr>
        <w:t xml:space="preserve"> حَمَّادُ بنُ أبي حَنيفة </w:t>
      </w:r>
      <w:r w:rsidR="00C945E5" w:rsidRPr="00E12890">
        <w:rPr>
          <w:rFonts w:ascii="Amiri" w:hAnsi="Amiri" w:cs="Amiri"/>
          <w:b/>
          <w:bCs/>
          <w:sz w:val="34"/>
          <w:szCs w:val="34"/>
          <w:shd w:val="clear" w:color="auto" w:fill="auto"/>
          <w:rtl/>
        </w:rPr>
        <w:t>النُّعمان بن ثابت الكُوفي</w:t>
      </w:r>
      <w:r w:rsidR="00C945E5" w:rsidRPr="00E12890">
        <w:rPr>
          <w:rFonts w:ascii="Amiri" w:hAnsi="Amiri" w:cs="Amiri"/>
          <w:sz w:val="34"/>
          <w:szCs w:val="34"/>
          <w:shd w:val="clear" w:color="auto" w:fill="auto"/>
          <w:rtl/>
        </w:rPr>
        <w:t xml:space="preserve"> (ت: 176هـ) </w:t>
      </w:r>
      <w:r w:rsidR="00C945E5" w:rsidRPr="00E12890">
        <w:rPr>
          <w:rFonts w:ascii="Amiri" w:hAnsi="Amiri" w:cs="Amiri"/>
          <w:b/>
          <w:bCs/>
          <w:sz w:val="34"/>
          <w:szCs w:val="34"/>
          <w:shd w:val="clear" w:color="auto" w:fill="auto"/>
          <w:rtl/>
        </w:rPr>
        <w:t>- رحمه الله-:</w:t>
      </w:r>
      <w:r w:rsidR="000927DE" w:rsidRPr="00E12890">
        <w:rPr>
          <w:rFonts w:ascii="Amiri" w:hAnsi="Amiri" w:cs="Amiri"/>
          <w:b/>
          <w:bCs/>
          <w:sz w:val="34"/>
          <w:szCs w:val="34"/>
          <w:shd w:val="clear" w:color="auto" w:fill="auto"/>
          <w:rtl/>
        </w:rPr>
        <w:t xml:space="preserve"> </w:t>
      </w:r>
    </w:p>
    <w:p w14:paraId="4A70DC25" w14:textId="77777777" w:rsidR="000927DE" w:rsidRPr="00E12890" w:rsidRDefault="0089140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xml:space="preserve"> </w:t>
      </w:r>
      <w:r w:rsidR="000927DE" w:rsidRPr="00E12890">
        <w:rPr>
          <w:rFonts w:ascii="Amiri" w:hAnsi="Amiri" w:cs="Amiri"/>
          <w:sz w:val="34"/>
          <w:szCs w:val="34"/>
          <w:shd w:val="clear" w:color="auto" w:fill="auto"/>
        </w:rPr>
        <w:t>"</w:t>
      </w:r>
      <w:r w:rsidR="000927DE" w:rsidRPr="00E12890">
        <w:rPr>
          <w:rFonts w:ascii="Amiri" w:hAnsi="Amiri" w:cs="Amiri"/>
          <w:sz w:val="34"/>
          <w:szCs w:val="34"/>
          <w:shd w:val="clear" w:color="auto" w:fill="auto"/>
          <w:rtl/>
        </w:rPr>
        <w:t xml:space="preserve">قُلْنا لهؤلاء أي: </w:t>
      </w:r>
      <w:proofErr w:type="spellStart"/>
      <w:r w:rsidR="000927DE" w:rsidRPr="00E12890">
        <w:rPr>
          <w:rFonts w:ascii="Amiri" w:hAnsi="Amiri" w:cs="Amiri"/>
          <w:sz w:val="34"/>
          <w:szCs w:val="34"/>
          <w:shd w:val="clear" w:color="auto" w:fill="auto"/>
          <w:rtl/>
        </w:rPr>
        <w:t>نَفاةِ</w:t>
      </w:r>
      <w:proofErr w:type="spellEnd"/>
      <w:r w:rsidR="000927DE" w:rsidRPr="00E12890">
        <w:rPr>
          <w:rFonts w:ascii="Amiri" w:hAnsi="Amiri" w:cs="Amiri"/>
          <w:sz w:val="34"/>
          <w:szCs w:val="34"/>
          <w:shd w:val="clear" w:color="auto" w:fill="auto"/>
          <w:rtl/>
        </w:rPr>
        <w:t xml:space="preserve"> الصِّفاتِ من</w:t>
      </w:r>
      <w:r w:rsidR="000927DE" w:rsidRPr="00E12890">
        <w:rPr>
          <w:rFonts w:ascii="Amiri" w:hAnsi="Amiri" w:cs="Amiri"/>
          <w:sz w:val="34"/>
          <w:szCs w:val="34"/>
          <w:shd w:val="clear" w:color="auto" w:fill="auto"/>
        </w:rPr>
        <w:t> </w:t>
      </w:r>
      <w:hyperlink r:id="rId65" w:tgtFrame="_blank" w:history="1">
        <w:r w:rsidR="000927DE" w:rsidRPr="00E12890">
          <w:rPr>
            <w:rStyle w:val="Hyperlink"/>
            <w:rFonts w:ascii="Amiri" w:hAnsi="Amiri" w:cs="Amiri"/>
            <w:color w:val="auto"/>
            <w:sz w:val="34"/>
            <w:szCs w:val="34"/>
            <w:u w:val="none"/>
            <w:shd w:val="clear" w:color="auto" w:fill="auto"/>
            <w:rtl/>
          </w:rPr>
          <w:t>الجَهْميَّةِ</w:t>
        </w:r>
      </w:hyperlink>
      <w:r w:rsidR="000927DE" w:rsidRPr="00E12890">
        <w:rPr>
          <w:rFonts w:ascii="Amiri" w:hAnsi="Amiri" w:cs="Amiri"/>
          <w:sz w:val="34"/>
          <w:szCs w:val="34"/>
          <w:shd w:val="clear" w:color="auto" w:fill="auto"/>
        </w:rPr>
        <w:t> </w:t>
      </w:r>
      <w:r w:rsidR="000927DE" w:rsidRPr="00E12890">
        <w:rPr>
          <w:rFonts w:ascii="Amiri" w:hAnsi="Amiri" w:cs="Amiri"/>
          <w:sz w:val="34"/>
          <w:szCs w:val="34"/>
          <w:shd w:val="clear" w:color="auto" w:fill="auto"/>
          <w:rtl/>
        </w:rPr>
        <w:t>ونَحوِهم</w:t>
      </w:r>
      <w:proofErr w:type="gramStart"/>
      <w:r w:rsidR="000927DE" w:rsidRPr="00E12890">
        <w:rPr>
          <w:rFonts w:ascii="Amiri" w:hAnsi="Amiri" w:cs="Amiri"/>
          <w:sz w:val="34"/>
          <w:szCs w:val="34"/>
          <w:shd w:val="clear" w:color="auto" w:fill="auto"/>
          <w:rtl/>
        </w:rPr>
        <w:t xml:space="preserve">: </w:t>
      </w:r>
      <w:r w:rsidR="00E22C18" w:rsidRPr="00E12890">
        <w:rPr>
          <w:rFonts w:ascii="Amiri" w:hAnsi="Amiri" w:cs="Amiri"/>
          <w:sz w:val="34"/>
          <w:szCs w:val="34"/>
          <w:shd w:val="clear" w:color="auto" w:fill="auto"/>
          <w:rtl/>
        </w:rPr>
        <w:t>.....</w:t>
      </w:r>
      <w:proofErr w:type="gramEnd"/>
      <w:r w:rsidR="00E22C18" w:rsidRPr="00E12890">
        <w:rPr>
          <w:rFonts w:ascii="Amiri" w:hAnsi="Amiri" w:cs="Amiri"/>
          <w:sz w:val="34"/>
          <w:szCs w:val="34"/>
          <w:shd w:val="clear" w:color="auto" w:fill="auto"/>
          <w:rtl/>
        </w:rPr>
        <w:t xml:space="preserve"> </w:t>
      </w:r>
      <w:r w:rsidR="000927DE" w:rsidRPr="00E12890">
        <w:rPr>
          <w:rFonts w:ascii="Amiri" w:hAnsi="Amiri" w:cs="Amiri"/>
          <w:sz w:val="34"/>
          <w:szCs w:val="34"/>
          <w:shd w:val="clear" w:color="auto" w:fill="auto"/>
          <w:rtl/>
        </w:rPr>
        <w:t xml:space="preserve">أرأيتُم من أنكَرَ أنَّ المَلَكَ لا يَجيءُ صَفًّا </w:t>
      </w:r>
      <w:proofErr w:type="spellStart"/>
      <w:r w:rsidR="000927DE" w:rsidRPr="00E12890">
        <w:rPr>
          <w:rFonts w:ascii="Amiri" w:hAnsi="Amiri" w:cs="Amiri"/>
          <w:sz w:val="34"/>
          <w:szCs w:val="34"/>
          <w:shd w:val="clear" w:color="auto" w:fill="auto"/>
          <w:rtl/>
        </w:rPr>
        <w:t>صَفًّا</w:t>
      </w:r>
      <w:proofErr w:type="spellEnd"/>
      <w:r w:rsidR="000927DE" w:rsidRPr="00E12890">
        <w:rPr>
          <w:rFonts w:ascii="Amiri" w:hAnsi="Amiri" w:cs="Amiri"/>
          <w:sz w:val="34"/>
          <w:szCs w:val="34"/>
          <w:shd w:val="clear" w:color="auto" w:fill="auto"/>
          <w:rtl/>
        </w:rPr>
        <w:t xml:space="preserve">، ما هو عِندَكم؟ قالوا: كافِرٌ مُكَذِّبٌ، قُلنا: فكَذلك من أنكَرَ أنَّ الله سُبحانَه لا يَجيءُ، </w:t>
      </w:r>
      <w:r w:rsidR="000927DE" w:rsidRPr="00E12890">
        <w:rPr>
          <w:rFonts w:ascii="Amiri" w:hAnsi="Amiri" w:cs="Amiri"/>
          <w:b/>
          <w:bCs/>
          <w:sz w:val="34"/>
          <w:szCs w:val="34"/>
          <w:shd w:val="clear" w:color="auto" w:fill="auto"/>
          <w:rtl/>
        </w:rPr>
        <w:t>فهو كافِرٌ مُكَذِّبٌ</w:t>
      </w:r>
      <w:r w:rsidR="000927DE" w:rsidRPr="00E12890">
        <w:rPr>
          <w:rFonts w:ascii="Amiri" w:hAnsi="Amiri" w:cs="Amiri"/>
          <w:sz w:val="34"/>
          <w:szCs w:val="34"/>
          <w:shd w:val="clear" w:color="auto" w:fill="auto"/>
        </w:rPr>
        <w:t>!</w:t>
      </w:r>
      <w:proofErr w:type="gramStart"/>
      <w:r w:rsidR="000927DE" w:rsidRPr="00E12890">
        <w:rPr>
          <w:rFonts w:ascii="Amiri" w:hAnsi="Amiri" w:cs="Amiri"/>
          <w:sz w:val="34"/>
          <w:szCs w:val="34"/>
          <w:shd w:val="clear" w:color="auto" w:fill="auto"/>
        </w:rPr>
        <w:t>" .</w:t>
      </w:r>
      <w:proofErr w:type="gramEnd"/>
      <w:r w:rsidR="000927DE" w:rsidRPr="00E12890">
        <w:rPr>
          <w:rFonts w:ascii="Amiri" w:hAnsi="Amiri" w:cs="Amiri"/>
          <w:sz w:val="34"/>
          <w:szCs w:val="34"/>
          <w:shd w:val="clear" w:color="auto" w:fill="auto"/>
          <w:rtl/>
        </w:rPr>
        <w:t xml:space="preserve"> (</w:t>
      </w:r>
      <w:r w:rsidR="000927DE" w:rsidRPr="00E12890">
        <w:rPr>
          <w:rStyle w:val="a5"/>
          <w:rFonts w:ascii="Amiri" w:hAnsi="Amiri" w:cs="Amiri"/>
          <w:sz w:val="34"/>
          <w:szCs w:val="34"/>
          <w:shd w:val="clear" w:color="auto" w:fill="auto"/>
          <w:rtl/>
        </w:rPr>
        <w:footnoteReference w:id="119"/>
      </w:r>
      <w:r w:rsidR="000927DE" w:rsidRPr="00E12890">
        <w:rPr>
          <w:rFonts w:ascii="Amiri" w:hAnsi="Amiri" w:cs="Amiri"/>
          <w:sz w:val="34"/>
          <w:szCs w:val="34"/>
          <w:shd w:val="clear" w:color="auto" w:fill="auto"/>
          <w:rtl/>
        </w:rPr>
        <w:t>)</w:t>
      </w:r>
    </w:p>
    <w:p w14:paraId="66BA5DF1" w14:textId="77777777" w:rsidR="000552E2" w:rsidRPr="00E12890" w:rsidRDefault="00E22C18"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وقد مرَّ معنا في طيات البحث ذكر هذا الأثر بطوله فليراجع ثم. (</w:t>
      </w:r>
      <w:r w:rsidRPr="00E12890">
        <w:rPr>
          <w:rStyle w:val="a5"/>
          <w:rFonts w:ascii="Amiri" w:hAnsi="Amiri" w:cs="Amiri"/>
          <w:sz w:val="34"/>
          <w:szCs w:val="34"/>
          <w:shd w:val="clear" w:color="auto" w:fill="auto"/>
          <w:rtl/>
        </w:rPr>
        <w:footnoteReference w:id="120"/>
      </w:r>
      <w:r w:rsidRPr="00E12890">
        <w:rPr>
          <w:rFonts w:ascii="Amiri" w:hAnsi="Amiri" w:cs="Amiri"/>
          <w:sz w:val="34"/>
          <w:szCs w:val="34"/>
          <w:shd w:val="clear" w:color="auto" w:fill="auto"/>
          <w:rtl/>
        </w:rPr>
        <w:t xml:space="preserve">) </w:t>
      </w:r>
    </w:p>
    <w:p w14:paraId="16B2D2FA" w14:textId="77777777" w:rsidR="001666E1" w:rsidRPr="00E12890" w:rsidRDefault="00A12D5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 xml:space="preserve">2- </w:t>
      </w:r>
      <w:r w:rsidR="001666E1" w:rsidRPr="00E12890">
        <w:rPr>
          <w:rFonts w:ascii="Amiri" w:hAnsi="Amiri" w:cs="Amiri"/>
          <w:b/>
          <w:bCs/>
          <w:sz w:val="34"/>
          <w:szCs w:val="34"/>
          <w:shd w:val="clear" w:color="auto" w:fill="auto"/>
          <w:rtl/>
        </w:rPr>
        <w:t>وقال الطبري</w:t>
      </w:r>
      <w:r w:rsidR="001666E1" w:rsidRPr="00E12890">
        <w:rPr>
          <w:rFonts w:ascii="Amiri" w:hAnsi="Amiri" w:cs="Amiri"/>
          <w:sz w:val="34"/>
          <w:szCs w:val="34"/>
          <w:shd w:val="clear" w:color="auto" w:fill="auto"/>
          <w:rtl/>
        </w:rPr>
        <w:t xml:space="preserve"> (ت:310هـ) </w:t>
      </w:r>
      <w:r w:rsidR="001666E1" w:rsidRPr="00E12890">
        <w:rPr>
          <w:rFonts w:ascii="Amiri" w:hAnsi="Amiri" w:cs="Amiri"/>
          <w:b/>
          <w:bCs/>
          <w:sz w:val="34"/>
          <w:szCs w:val="34"/>
          <w:shd w:val="clear" w:color="auto" w:fill="auto"/>
          <w:rtl/>
        </w:rPr>
        <w:t>- رحمه الله-:</w:t>
      </w:r>
    </w:p>
    <w:p w14:paraId="65546DED"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قيل له</w:t>
      </w:r>
      <w:r w:rsidRPr="00E12890">
        <w:rPr>
          <w:rFonts w:ascii="Amiri" w:hAnsi="Amiri" w:cs="Amiri"/>
          <w:sz w:val="34"/>
          <w:szCs w:val="34"/>
          <w:shd w:val="clear" w:color="auto" w:fill="auto"/>
          <w:rtl/>
        </w:rPr>
        <w:t>: (أي: مَن أنكر صفتي المجيء والنزول): وما برهانك على أن معنى المجيء والهبوط والنزول هو النقلة والزوال، ولا سيما على قول من يزعم منكم أن الله - تقدست أسماؤه- لا يخلو منه مكانٌ</w:t>
      </w:r>
      <w:r w:rsidRPr="00E12890">
        <w:rPr>
          <w:rFonts w:ascii="Amiri" w:hAnsi="Amiri" w:cs="Amiri"/>
          <w:sz w:val="34"/>
          <w:szCs w:val="34"/>
          <w:shd w:val="clear" w:color="auto" w:fill="auto"/>
        </w:rPr>
        <w:t>.</w:t>
      </w:r>
    </w:p>
    <w:p w14:paraId="730A0445"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Style w:val="a9"/>
          <w:rFonts w:ascii="Amiri" w:hAnsi="Amiri" w:cs="Amiri"/>
          <w:b w:val="0"/>
          <w:bCs w:val="0"/>
          <w:sz w:val="34"/>
          <w:szCs w:val="34"/>
          <w:shd w:val="clear" w:color="auto" w:fill="auto"/>
          <w:rtl/>
        </w:rPr>
        <w:lastRenderedPageBreak/>
        <w:t>وكيف لم يجز عندكم أن يكون معنى المجيء والهبوط والنزول بخلاف ما عقلتم من النقلة والزوال من القديم الصانع،</w:t>
      </w:r>
      <w:r w:rsidRPr="00E12890">
        <w:rPr>
          <w:rFonts w:ascii="Amiri" w:hAnsi="Amiri" w:cs="Amiri"/>
          <w:sz w:val="34"/>
          <w:szCs w:val="34"/>
          <w:shd w:val="clear" w:color="auto" w:fill="auto"/>
        </w:rPr>
        <w:t> </w:t>
      </w:r>
      <w:r w:rsidRPr="00E12890">
        <w:rPr>
          <w:rStyle w:val="a9"/>
          <w:rFonts w:ascii="Amiri" w:hAnsi="Amiri" w:cs="Amiri"/>
          <w:b w:val="0"/>
          <w:bCs w:val="0"/>
          <w:sz w:val="34"/>
          <w:szCs w:val="34"/>
          <w:shd w:val="clear" w:color="auto" w:fill="auto"/>
          <w:rtl/>
        </w:rPr>
        <w:t>وقد جاز عندكم أن يكون معنى العالم والقادر منه بخلاف ما عقلتم ممن سواه</w:t>
      </w:r>
      <w:r w:rsidRPr="00E12890">
        <w:rPr>
          <w:rFonts w:ascii="Amiri" w:hAnsi="Amiri" w:cs="Amiri"/>
          <w:sz w:val="34"/>
          <w:szCs w:val="34"/>
          <w:shd w:val="clear" w:color="auto" w:fill="auto"/>
        </w:rPr>
        <w:t>".</w:t>
      </w:r>
      <w:r w:rsidRPr="00E12890">
        <w:rPr>
          <w:rFonts w:ascii="Amiri" w:hAnsi="Amiri" w:cs="Amiri"/>
          <w:sz w:val="34"/>
          <w:szCs w:val="34"/>
          <w:shd w:val="clear" w:color="auto" w:fill="auto"/>
          <w:rtl/>
        </w:rPr>
        <w:t xml:space="preserve"> (</w:t>
      </w:r>
      <w:r w:rsidRPr="00E12890">
        <w:rPr>
          <w:rStyle w:val="a5"/>
          <w:rFonts w:ascii="Amiri" w:hAnsi="Amiri" w:cs="Amiri"/>
          <w:sz w:val="34"/>
          <w:szCs w:val="34"/>
          <w:shd w:val="clear" w:color="auto" w:fill="auto"/>
          <w:vertAlign w:val="baseline"/>
          <w:rtl/>
        </w:rPr>
        <w:footnoteReference w:id="121"/>
      </w:r>
      <w:r w:rsidRPr="00E12890">
        <w:rPr>
          <w:rFonts w:ascii="Amiri" w:hAnsi="Amiri" w:cs="Amiri"/>
          <w:sz w:val="34"/>
          <w:szCs w:val="34"/>
          <w:shd w:val="clear" w:color="auto" w:fill="auto"/>
          <w:rtl/>
        </w:rPr>
        <w:t>)</w:t>
      </w:r>
    </w:p>
    <w:p w14:paraId="6252CFD6" w14:textId="77777777" w:rsidR="00AE7602" w:rsidRPr="00E12890" w:rsidRDefault="000052C5"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و</w:t>
      </w:r>
      <w:r w:rsidR="009755AB" w:rsidRPr="00E12890">
        <w:rPr>
          <w:rFonts w:ascii="Amiri" w:hAnsi="Amiri" w:cs="Amiri"/>
          <w:b/>
          <w:bCs/>
          <w:sz w:val="34"/>
          <w:szCs w:val="34"/>
          <w:shd w:val="clear" w:color="auto" w:fill="auto"/>
          <w:rtl/>
        </w:rPr>
        <w:t xml:space="preserve">قد </w:t>
      </w:r>
      <w:r w:rsidR="006448AF" w:rsidRPr="00E12890">
        <w:rPr>
          <w:rFonts w:ascii="Amiri" w:hAnsi="Amiri" w:cs="Amiri"/>
          <w:b/>
          <w:bCs/>
          <w:sz w:val="34"/>
          <w:szCs w:val="34"/>
          <w:shd w:val="clear" w:color="auto" w:fill="auto"/>
          <w:rtl/>
        </w:rPr>
        <w:t>أكد</w:t>
      </w:r>
      <w:r w:rsidRPr="00E12890">
        <w:rPr>
          <w:rFonts w:ascii="Amiri" w:hAnsi="Amiri" w:cs="Amiri"/>
          <w:b/>
          <w:bCs/>
          <w:sz w:val="34"/>
          <w:szCs w:val="34"/>
          <w:shd w:val="clear" w:color="auto" w:fill="auto"/>
          <w:rtl/>
        </w:rPr>
        <w:t xml:space="preserve"> - رحمه الله</w:t>
      </w:r>
      <w:r w:rsidR="00E3348D"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tl/>
        </w:rPr>
        <w:t>-</w:t>
      </w:r>
      <w:r w:rsidR="009755AB" w:rsidRPr="00E12890">
        <w:rPr>
          <w:rFonts w:ascii="Amiri" w:hAnsi="Amiri" w:cs="Amiri"/>
          <w:b/>
          <w:bCs/>
          <w:sz w:val="34"/>
          <w:szCs w:val="34"/>
          <w:shd w:val="clear" w:color="auto" w:fill="auto"/>
          <w:rtl/>
        </w:rPr>
        <w:t>:</w:t>
      </w:r>
    </w:p>
    <w:p w14:paraId="1DFC3FDA" w14:textId="77777777" w:rsidR="000052C5" w:rsidRPr="00E12890" w:rsidRDefault="006448A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على </w:t>
      </w:r>
      <w:r w:rsidR="000052C5" w:rsidRPr="00E12890">
        <w:rPr>
          <w:rFonts w:ascii="Amiri" w:hAnsi="Amiri" w:cs="Amiri"/>
          <w:sz w:val="34"/>
          <w:szCs w:val="34"/>
          <w:shd w:val="clear" w:color="auto" w:fill="auto"/>
          <w:rtl/>
        </w:rPr>
        <w:t>وجوب التسليم والإيمان بمجيء الله، وذلك بعد أن أبطل تفسير المعطلة لمجيء الله: بمجيء أمره:</w:t>
      </w:r>
    </w:p>
    <w:p w14:paraId="712A5261" w14:textId="30965E29" w:rsidR="00FC499D" w:rsidRDefault="009755A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وقد استعمل - معهم </w:t>
      </w:r>
      <w:r w:rsidR="003D152C" w:rsidRPr="00E12890">
        <w:rPr>
          <w:rFonts w:ascii="Amiri" w:hAnsi="Amiri" w:cs="Amiri"/>
          <w:sz w:val="34"/>
          <w:szCs w:val="34"/>
          <w:shd w:val="clear" w:color="auto" w:fill="auto"/>
          <w:rtl/>
        </w:rPr>
        <w:t>أسلوب</w:t>
      </w:r>
      <w:r w:rsidR="00E3348D"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w:t>
      </w:r>
      <w:proofErr w:type="spellStart"/>
      <w:r w:rsidRPr="00E12890">
        <w:rPr>
          <w:rFonts w:ascii="Amiri" w:hAnsi="Amiri" w:cs="Amiri"/>
          <w:sz w:val="34"/>
          <w:szCs w:val="34"/>
          <w:shd w:val="clear" w:color="auto" w:fill="auto"/>
          <w:rtl/>
        </w:rPr>
        <w:t>الفنقلة</w:t>
      </w:r>
      <w:proofErr w:type="spellEnd"/>
      <w:r w:rsidRPr="00E12890">
        <w:rPr>
          <w:rFonts w:ascii="Amiri" w:hAnsi="Amiri" w:cs="Amiri"/>
          <w:sz w:val="34"/>
          <w:szCs w:val="34"/>
          <w:shd w:val="clear" w:color="auto" w:fill="auto"/>
          <w:rtl/>
        </w:rPr>
        <w:t>"(</w:t>
      </w:r>
      <w:r w:rsidRPr="00E12890">
        <w:rPr>
          <w:rFonts w:ascii="Amiri" w:hAnsi="Amiri" w:cs="Amiri"/>
          <w:sz w:val="34"/>
          <w:szCs w:val="34"/>
          <w:shd w:val="clear" w:color="auto" w:fill="auto"/>
          <w:rtl/>
        </w:rPr>
        <w:footnoteReference w:id="122"/>
      </w:r>
      <w:r w:rsidRPr="00E12890">
        <w:rPr>
          <w:rFonts w:ascii="Amiri" w:hAnsi="Amiri" w:cs="Amiri"/>
          <w:sz w:val="34"/>
          <w:szCs w:val="34"/>
          <w:shd w:val="clear" w:color="auto" w:fill="auto"/>
          <w:rtl/>
        </w:rPr>
        <w:t xml:space="preserve">) وهي طريقة تستعمل من باب المجادلة والمحاجة </w:t>
      </w:r>
      <w:proofErr w:type="spellStart"/>
      <w:r w:rsidRPr="00E12890">
        <w:rPr>
          <w:rFonts w:ascii="Amiri" w:hAnsi="Amiri" w:cs="Amiri"/>
          <w:sz w:val="34"/>
          <w:szCs w:val="34"/>
          <w:shd w:val="clear" w:color="auto" w:fill="auto"/>
          <w:rtl/>
        </w:rPr>
        <w:t>والتَّنَزُلِ</w:t>
      </w:r>
      <w:proofErr w:type="spellEnd"/>
      <w:r w:rsidRPr="00E12890">
        <w:rPr>
          <w:rFonts w:ascii="Amiri" w:hAnsi="Amiri" w:cs="Amiri"/>
          <w:sz w:val="34"/>
          <w:szCs w:val="34"/>
          <w:shd w:val="clear" w:color="auto" w:fill="auto"/>
          <w:rtl/>
        </w:rPr>
        <w:t xml:space="preserve"> مع الخصم فحسب.</w:t>
      </w:r>
    </w:p>
    <w:p w14:paraId="13A7080A" w14:textId="77777777" w:rsidR="00FC499D" w:rsidRDefault="00FC499D">
      <w:pPr>
        <w:bidi w:val="0"/>
        <w:rPr>
          <w:rFonts w:ascii="Amiri" w:eastAsia="Calibri" w:hAnsi="Amiri" w:cs="Amiri"/>
          <w:sz w:val="34"/>
          <w:szCs w:val="34"/>
          <w:rtl/>
        </w:rPr>
      </w:pPr>
      <w:r>
        <w:rPr>
          <w:rFonts w:ascii="Amiri" w:hAnsi="Amiri" w:cs="Amiri"/>
          <w:sz w:val="34"/>
          <w:szCs w:val="34"/>
          <w:rtl/>
        </w:rPr>
        <w:br w:type="page"/>
      </w:r>
    </w:p>
    <w:p w14:paraId="7FA73850" w14:textId="77777777" w:rsidR="0089140B" w:rsidRPr="00E12890" w:rsidRDefault="000052C5"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lastRenderedPageBreak/>
        <w:t xml:space="preserve"> </w:t>
      </w:r>
      <w:r w:rsidR="009755AB" w:rsidRPr="00E12890">
        <w:rPr>
          <w:rFonts w:ascii="Amiri" w:hAnsi="Amiri" w:cs="Amiri"/>
          <w:b/>
          <w:bCs/>
          <w:sz w:val="34"/>
          <w:szCs w:val="34"/>
          <w:shd w:val="clear" w:color="auto" w:fill="auto"/>
          <w:rtl/>
        </w:rPr>
        <w:t>فقال - رحمه الله</w:t>
      </w:r>
      <w:r w:rsidR="00E3348D" w:rsidRPr="00E12890">
        <w:rPr>
          <w:rFonts w:ascii="Amiri" w:hAnsi="Amiri" w:cs="Amiri"/>
          <w:b/>
          <w:bCs/>
          <w:sz w:val="34"/>
          <w:szCs w:val="34"/>
          <w:shd w:val="clear" w:color="auto" w:fill="auto"/>
          <w:rtl/>
        </w:rPr>
        <w:t xml:space="preserve"> -:</w:t>
      </w:r>
      <w:r w:rsidR="009755AB" w:rsidRPr="00E12890">
        <w:rPr>
          <w:rFonts w:ascii="Amiri" w:hAnsi="Amiri" w:cs="Amiri"/>
          <w:b/>
          <w:bCs/>
          <w:sz w:val="34"/>
          <w:szCs w:val="34"/>
          <w:shd w:val="clear" w:color="auto" w:fill="auto"/>
          <w:rtl/>
        </w:rPr>
        <w:t xml:space="preserve"> </w:t>
      </w:r>
    </w:p>
    <w:p w14:paraId="22921C0F" w14:textId="77777777" w:rsidR="00FC499D" w:rsidRDefault="000052C5"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فإن قال</w:t>
      </w:r>
      <w:r w:rsidR="008800F2"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tl/>
        </w:rPr>
        <w:t>لنا منهم قائل:</w:t>
      </w:r>
      <w:r w:rsidRPr="00E12890">
        <w:rPr>
          <w:rFonts w:ascii="Amiri" w:hAnsi="Amiri" w:cs="Amiri"/>
          <w:sz w:val="34"/>
          <w:szCs w:val="34"/>
          <w:shd w:val="clear" w:color="auto" w:fill="auto"/>
          <w:rtl/>
        </w:rPr>
        <w:t xml:space="preserve"> فما أنت قائل في معنى ذلك؟</w:t>
      </w:r>
    </w:p>
    <w:p w14:paraId="4D28569D" w14:textId="76332151" w:rsidR="000052C5" w:rsidRPr="00E12890" w:rsidRDefault="008800F2"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sz w:val="34"/>
          <w:szCs w:val="34"/>
          <w:shd w:val="clear" w:color="auto" w:fill="auto"/>
          <w:rtl/>
        </w:rPr>
        <w:t xml:space="preserve"> </w:t>
      </w:r>
      <w:r w:rsidR="000052C5" w:rsidRPr="00E12890">
        <w:rPr>
          <w:rFonts w:ascii="Amiri" w:hAnsi="Amiri" w:cs="Amiri"/>
          <w:b/>
          <w:bCs/>
          <w:sz w:val="34"/>
          <w:szCs w:val="34"/>
          <w:shd w:val="clear" w:color="auto" w:fill="auto"/>
          <w:rtl/>
        </w:rPr>
        <w:t>قيل له:</w:t>
      </w:r>
      <w:r w:rsidR="000052C5" w:rsidRPr="00E12890">
        <w:rPr>
          <w:rFonts w:ascii="Amiri" w:hAnsi="Amiri" w:cs="Amiri"/>
          <w:sz w:val="34"/>
          <w:szCs w:val="34"/>
          <w:shd w:val="clear" w:color="auto" w:fill="auto"/>
          <w:rtl/>
        </w:rPr>
        <w:t xml:space="preserve"> معنى ذلك ما دل عليه ظاهر الخبر، وليس عندنا للخبر إلا التسليم والإيمان به، </w:t>
      </w:r>
      <w:r w:rsidR="000052C5" w:rsidRPr="00E12890">
        <w:rPr>
          <w:rFonts w:ascii="Amiri" w:hAnsi="Amiri" w:cs="Amiri"/>
          <w:b/>
          <w:bCs/>
          <w:sz w:val="34"/>
          <w:szCs w:val="34"/>
          <w:shd w:val="clear" w:color="auto" w:fill="auto"/>
          <w:rtl/>
        </w:rPr>
        <w:t>فنقول:</w:t>
      </w:r>
      <w:r w:rsidR="000052C5" w:rsidRPr="00E12890">
        <w:rPr>
          <w:rFonts w:ascii="Amiri" w:hAnsi="Amiri" w:cs="Amiri"/>
          <w:sz w:val="34"/>
          <w:szCs w:val="34"/>
          <w:shd w:val="clear" w:color="auto" w:fill="auto"/>
          <w:rtl/>
        </w:rPr>
        <w:t xml:space="preserve"> يجيء ربنا جل جلاله يوم القيامة والملك صفًا </w:t>
      </w:r>
      <w:proofErr w:type="spellStart"/>
      <w:r w:rsidR="000052C5" w:rsidRPr="00E12890">
        <w:rPr>
          <w:rFonts w:ascii="Amiri" w:hAnsi="Amiri" w:cs="Amiri"/>
          <w:sz w:val="34"/>
          <w:szCs w:val="34"/>
          <w:shd w:val="clear" w:color="auto" w:fill="auto"/>
          <w:rtl/>
        </w:rPr>
        <w:t>صفًا</w:t>
      </w:r>
      <w:proofErr w:type="spellEnd"/>
      <w:r w:rsidR="000052C5" w:rsidRPr="00E12890">
        <w:rPr>
          <w:rFonts w:ascii="Amiri" w:hAnsi="Amiri" w:cs="Amiri"/>
          <w:sz w:val="34"/>
          <w:szCs w:val="34"/>
          <w:shd w:val="clear" w:color="auto" w:fill="auto"/>
          <w:rtl/>
        </w:rPr>
        <w:t>". (</w:t>
      </w:r>
      <w:r w:rsidR="000052C5" w:rsidRPr="00E12890">
        <w:rPr>
          <w:rStyle w:val="a5"/>
          <w:rFonts w:ascii="Amiri" w:hAnsi="Amiri" w:cs="Amiri"/>
          <w:sz w:val="34"/>
          <w:szCs w:val="34"/>
          <w:shd w:val="clear" w:color="auto" w:fill="auto"/>
          <w:rtl/>
        </w:rPr>
        <w:footnoteReference w:id="123"/>
      </w:r>
      <w:r w:rsidR="000052C5" w:rsidRPr="00E12890">
        <w:rPr>
          <w:rFonts w:ascii="Amiri" w:hAnsi="Amiri" w:cs="Amiri"/>
          <w:sz w:val="34"/>
          <w:szCs w:val="34"/>
          <w:shd w:val="clear" w:color="auto" w:fill="auto"/>
          <w:rtl/>
        </w:rPr>
        <w:t>)</w:t>
      </w:r>
    </w:p>
    <w:p w14:paraId="1F8FA120" w14:textId="77777777" w:rsidR="00E60D3F" w:rsidRPr="00E12890" w:rsidRDefault="007D00C0" w:rsidP="004B4371">
      <w:pPr>
        <w:pStyle w:val="a3"/>
        <w:spacing w:before="40" w:after="40" w:line="240" w:lineRule="auto"/>
        <w:ind w:firstLine="397"/>
        <w:jc w:val="both"/>
        <w:rPr>
          <w:rFonts w:ascii="Amiri" w:hAnsi="Amiri" w:cs="Amiri"/>
          <w:sz w:val="34"/>
          <w:szCs w:val="34"/>
          <w:shd w:val="clear" w:color="auto" w:fill="auto"/>
          <w:rtl/>
        </w:rPr>
      </w:pPr>
      <w:r w:rsidRPr="00E12890">
        <w:rPr>
          <w:rStyle w:val="a9"/>
          <w:rFonts w:ascii="Amiri" w:hAnsi="Amiri" w:cs="Amiri"/>
          <w:sz w:val="34"/>
          <w:szCs w:val="34"/>
          <w:shd w:val="clear" w:color="auto" w:fill="auto"/>
          <w:rtl/>
        </w:rPr>
        <w:t xml:space="preserve">3- </w:t>
      </w:r>
      <w:r w:rsidR="00AE7602" w:rsidRPr="00E12890">
        <w:rPr>
          <w:rStyle w:val="a9"/>
          <w:rFonts w:ascii="Amiri" w:hAnsi="Amiri" w:cs="Amiri"/>
          <w:sz w:val="34"/>
          <w:szCs w:val="34"/>
          <w:shd w:val="clear" w:color="auto" w:fill="auto"/>
          <w:rtl/>
        </w:rPr>
        <w:t>وقال أبو يعلى ابن الفراء</w:t>
      </w:r>
      <w:r w:rsidR="00AE7602" w:rsidRPr="00E12890">
        <w:rPr>
          <w:rStyle w:val="a9"/>
          <w:rFonts w:ascii="Amiri" w:hAnsi="Amiri" w:cs="Amiri"/>
          <w:b w:val="0"/>
          <w:bCs w:val="0"/>
          <w:sz w:val="34"/>
          <w:szCs w:val="34"/>
          <w:shd w:val="clear" w:color="auto" w:fill="auto"/>
          <w:rtl/>
        </w:rPr>
        <w:t xml:space="preserve"> (ت: 458 هـ</w:t>
      </w:r>
      <w:r w:rsidR="00AE7602" w:rsidRPr="00E12890">
        <w:rPr>
          <w:rFonts w:ascii="Amiri" w:hAnsi="Amiri" w:cs="Amiri"/>
          <w:sz w:val="34"/>
          <w:szCs w:val="34"/>
          <w:shd w:val="clear" w:color="auto" w:fill="auto"/>
          <w:rtl/>
        </w:rPr>
        <w:t xml:space="preserve">) </w:t>
      </w:r>
      <w:r w:rsidR="00AE7602" w:rsidRPr="00E12890">
        <w:rPr>
          <w:rFonts w:ascii="Amiri" w:hAnsi="Amiri" w:cs="Amiri"/>
          <w:b/>
          <w:bCs/>
          <w:sz w:val="34"/>
          <w:szCs w:val="34"/>
          <w:shd w:val="clear" w:color="auto" w:fill="auto"/>
          <w:rtl/>
        </w:rPr>
        <w:t>- رحمه الله-</w:t>
      </w:r>
      <w:r w:rsidR="00E60D3F" w:rsidRPr="00E12890">
        <w:rPr>
          <w:rFonts w:ascii="Amiri" w:hAnsi="Amiri" w:cs="Amiri"/>
          <w:b/>
          <w:bCs/>
          <w:sz w:val="34"/>
          <w:szCs w:val="34"/>
          <w:shd w:val="clear" w:color="auto" w:fill="auto"/>
          <w:rtl/>
        </w:rPr>
        <w:t xml:space="preserve"> </w:t>
      </w:r>
      <w:r w:rsidR="00AE7602" w:rsidRPr="00E12890">
        <w:rPr>
          <w:rFonts w:ascii="Amiri" w:hAnsi="Amiri" w:cs="Amiri"/>
          <w:b/>
          <w:bCs/>
          <w:sz w:val="34"/>
          <w:szCs w:val="34"/>
          <w:shd w:val="clear" w:color="auto" w:fill="auto"/>
          <w:rtl/>
        </w:rPr>
        <w:t xml:space="preserve">بعد أن ذكر </w:t>
      </w:r>
      <w:r w:rsidR="00E60D3F" w:rsidRPr="00E12890">
        <w:rPr>
          <w:rFonts w:ascii="Amiri" w:hAnsi="Amiri" w:cs="Amiri"/>
          <w:b/>
          <w:bCs/>
          <w:sz w:val="34"/>
          <w:szCs w:val="34"/>
          <w:shd w:val="clear" w:color="auto" w:fill="auto"/>
          <w:rtl/>
        </w:rPr>
        <w:t>جملة من الصفات الثابتة:</w:t>
      </w:r>
    </w:p>
    <w:p w14:paraId="6425052A" w14:textId="1290F2C7" w:rsidR="000052C5" w:rsidRPr="00E12890" w:rsidRDefault="00E60D3F"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00AE7602" w:rsidRPr="00E12890">
        <w:rPr>
          <w:rFonts w:ascii="Amiri" w:hAnsi="Amiri" w:cs="Amiri"/>
          <w:sz w:val="34"/>
          <w:szCs w:val="34"/>
          <w:shd w:val="clear" w:color="auto" w:fill="auto"/>
          <w:rtl/>
        </w:rPr>
        <w:t>فإن اعتقد معتقد في هذه الصفات ونظائرها مما وردت به الآثار الصحيحة التشبيه في الجسم والنوع والشكل والطول فهو كافر</w:t>
      </w:r>
      <w:r w:rsidR="001A7A1B" w:rsidRPr="00E12890">
        <w:rPr>
          <w:rFonts w:ascii="Amiri" w:hAnsi="Amiri" w:cs="Amiri"/>
          <w:sz w:val="34"/>
          <w:szCs w:val="34"/>
          <w:shd w:val="clear" w:color="auto" w:fill="auto"/>
          <w:rtl/>
        </w:rPr>
        <w:t xml:space="preserve">. </w:t>
      </w:r>
      <w:r w:rsidR="00AE7602" w:rsidRPr="00E12890">
        <w:rPr>
          <w:rStyle w:val="a9"/>
          <w:rFonts w:ascii="Amiri" w:hAnsi="Amiri" w:cs="Amiri"/>
          <w:b w:val="0"/>
          <w:bCs w:val="0"/>
          <w:sz w:val="34"/>
          <w:szCs w:val="34"/>
          <w:shd w:val="clear" w:color="auto" w:fill="auto"/>
          <w:rtl/>
        </w:rPr>
        <w:t xml:space="preserve">وإن تأولها على مقتضى اللغة وعلى المجاز فهو </w:t>
      </w:r>
      <w:proofErr w:type="gramStart"/>
      <w:r w:rsidR="00AE7602" w:rsidRPr="00E12890">
        <w:rPr>
          <w:rStyle w:val="a9"/>
          <w:rFonts w:ascii="Amiri" w:hAnsi="Amiri" w:cs="Amiri"/>
          <w:b w:val="0"/>
          <w:bCs w:val="0"/>
          <w:sz w:val="34"/>
          <w:szCs w:val="34"/>
          <w:shd w:val="clear" w:color="auto" w:fill="auto"/>
          <w:rtl/>
        </w:rPr>
        <w:t>جهمي</w:t>
      </w:r>
      <w:r w:rsidR="001A7A1B" w:rsidRPr="00E12890">
        <w:rPr>
          <w:rFonts w:ascii="Amiri" w:hAnsi="Amiri" w:cs="Amiri"/>
          <w:sz w:val="34"/>
          <w:szCs w:val="34"/>
          <w:shd w:val="clear" w:color="auto" w:fill="auto"/>
        </w:rPr>
        <w:t xml:space="preserve"> </w:t>
      </w:r>
      <w:r w:rsidR="00AE7602" w:rsidRPr="00E12890">
        <w:rPr>
          <w:rFonts w:ascii="Amiri" w:hAnsi="Amiri" w:cs="Amiri"/>
          <w:sz w:val="34"/>
          <w:szCs w:val="34"/>
          <w:shd w:val="clear" w:color="auto" w:fill="auto"/>
        </w:rPr>
        <w:t>.</w:t>
      </w:r>
      <w:proofErr w:type="gramEnd"/>
      <w:r w:rsidR="00AE7602" w:rsidRPr="00E12890">
        <w:rPr>
          <w:rFonts w:ascii="Amiri" w:hAnsi="Amiri" w:cs="Amiri"/>
          <w:sz w:val="34"/>
          <w:szCs w:val="34"/>
          <w:shd w:val="clear" w:color="auto" w:fill="auto"/>
        </w:rPr>
        <w:t xml:space="preserve"> </w:t>
      </w:r>
      <w:r w:rsidR="00AE7602" w:rsidRPr="00E12890">
        <w:rPr>
          <w:rFonts w:ascii="Amiri" w:hAnsi="Amiri" w:cs="Amiri"/>
          <w:sz w:val="34"/>
          <w:szCs w:val="34"/>
          <w:shd w:val="clear" w:color="auto" w:fill="auto"/>
          <w:rtl/>
        </w:rPr>
        <w:t xml:space="preserve">وإن أمرّها كما جاءت، من غير تأويل، ولا تفسير، ولا تجسيم، ولا تشبيه، كما فعلت الصحابة والتابعون </w:t>
      </w:r>
      <w:r w:rsidR="00AE7602" w:rsidRPr="00E12890">
        <w:rPr>
          <w:rFonts w:ascii="Amiri" w:hAnsi="Amiri" w:cs="Amiri"/>
          <w:b/>
          <w:bCs/>
          <w:sz w:val="34"/>
          <w:szCs w:val="34"/>
          <w:shd w:val="clear" w:color="auto" w:fill="auto"/>
          <w:rtl/>
        </w:rPr>
        <w:t>فهو الواجب عليه</w:t>
      </w:r>
      <w:r w:rsidR="001D2DCD" w:rsidRPr="00E12890">
        <w:rPr>
          <w:rFonts w:ascii="Amiri" w:hAnsi="Amiri" w:cs="Amiri"/>
          <w:sz w:val="34"/>
          <w:szCs w:val="34"/>
          <w:shd w:val="clear" w:color="auto" w:fill="auto"/>
          <w:rtl/>
        </w:rPr>
        <w:t>". (</w:t>
      </w:r>
      <w:r w:rsidR="001D2DCD" w:rsidRPr="00E12890">
        <w:rPr>
          <w:rStyle w:val="a5"/>
          <w:rFonts w:ascii="Amiri" w:hAnsi="Amiri" w:cs="Amiri"/>
          <w:sz w:val="34"/>
          <w:szCs w:val="34"/>
          <w:shd w:val="clear" w:color="auto" w:fill="auto"/>
          <w:rtl/>
        </w:rPr>
        <w:footnoteReference w:id="124"/>
      </w:r>
      <w:r w:rsidR="001D2DCD" w:rsidRPr="00E12890">
        <w:rPr>
          <w:rFonts w:ascii="Amiri" w:hAnsi="Amiri" w:cs="Amiri"/>
          <w:sz w:val="34"/>
          <w:szCs w:val="34"/>
          <w:shd w:val="clear" w:color="auto" w:fill="auto"/>
          <w:rtl/>
        </w:rPr>
        <w:t>)</w:t>
      </w:r>
      <w:r w:rsidR="008800F2" w:rsidRPr="00E12890">
        <w:rPr>
          <w:rFonts w:ascii="Amiri" w:hAnsi="Amiri" w:cs="Amiri"/>
          <w:sz w:val="34"/>
          <w:szCs w:val="34"/>
          <w:shd w:val="clear" w:color="auto" w:fill="auto"/>
          <w:rtl/>
        </w:rPr>
        <w:t xml:space="preserve"> </w:t>
      </w:r>
    </w:p>
    <w:p w14:paraId="7B441377" w14:textId="6D656F26" w:rsidR="001B145F" w:rsidRPr="00E12890" w:rsidRDefault="007D00C0"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4</w:t>
      </w:r>
      <w:r w:rsidR="00FA37A3" w:rsidRPr="00E12890">
        <w:rPr>
          <w:rFonts w:ascii="Amiri" w:hAnsi="Amiri" w:cs="Amiri"/>
          <w:b/>
          <w:bCs/>
          <w:sz w:val="34"/>
          <w:szCs w:val="34"/>
          <w:shd w:val="clear" w:color="auto" w:fill="auto"/>
          <w:rtl/>
        </w:rPr>
        <w:t>- و</w:t>
      </w:r>
      <w:r w:rsidR="001B145F" w:rsidRPr="00E12890">
        <w:rPr>
          <w:rFonts w:ascii="Amiri" w:hAnsi="Amiri" w:cs="Amiri"/>
          <w:b/>
          <w:bCs/>
          <w:sz w:val="34"/>
          <w:szCs w:val="34"/>
          <w:shd w:val="clear" w:color="auto" w:fill="auto"/>
          <w:rtl/>
        </w:rPr>
        <w:t>قال الحافظُ</w:t>
      </w:r>
      <w:r w:rsidR="001B145F" w:rsidRPr="00E12890">
        <w:rPr>
          <w:rFonts w:ascii="Amiri" w:hAnsi="Amiri" w:cs="Amiri"/>
          <w:b/>
          <w:bCs/>
          <w:sz w:val="34"/>
          <w:szCs w:val="34"/>
          <w:shd w:val="clear" w:color="auto" w:fill="auto"/>
        </w:rPr>
        <w:t> </w:t>
      </w:r>
      <w:hyperlink r:id="rId66" w:tgtFrame="_blank" w:history="1">
        <w:r w:rsidR="001B145F" w:rsidRPr="00E12890">
          <w:rPr>
            <w:rStyle w:val="Hyperlink"/>
            <w:rFonts w:ascii="Amiri" w:hAnsi="Amiri" w:cs="Amiri"/>
            <w:b/>
            <w:bCs/>
            <w:color w:val="auto"/>
            <w:sz w:val="34"/>
            <w:szCs w:val="34"/>
            <w:u w:val="none"/>
            <w:shd w:val="clear" w:color="auto" w:fill="auto"/>
            <w:rtl/>
          </w:rPr>
          <w:t>ابنُ رَجَب</w:t>
        </w:r>
      </w:hyperlink>
      <w:r w:rsidR="001B145F" w:rsidRPr="00E12890">
        <w:rPr>
          <w:rFonts w:ascii="Amiri" w:hAnsi="Amiri" w:cs="Amiri"/>
          <w:b/>
          <w:bCs/>
          <w:sz w:val="34"/>
          <w:szCs w:val="34"/>
          <w:shd w:val="clear" w:color="auto" w:fill="auto"/>
        </w:rPr>
        <w:t> </w:t>
      </w:r>
      <w:r w:rsidR="001B145F" w:rsidRPr="00E12890">
        <w:rPr>
          <w:rFonts w:ascii="Amiri" w:hAnsi="Amiri" w:cs="Amiri"/>
          <w:b/>
          <w:bCs/>
          <w:sz w:val="34"/>
          <w:szCs w:val="34"/>
          <w:shd w:val="clear" w:color="auto" w:fill="auto"/>
          <w:rtl/>
        </w:rPr>
        <w:t>الحنبلي</w:t>
      </w:r>
      <w:r w:rsidR="001B145F" w:rsidRPr="00E12890">
        <w:rPr>
          <w:rFonts w:ascii="Amiri" w:hAnsi="Amiri" w:cs="Amiri"/>
          <w:sz w:val="34"/>
          <w:szCs w:val="34"/>
          <w:shd w:val="clear" w:color="auto" w:fill="auto"/>
          <w:rtl/>
        </w:rPr>
        <w:t xml:space="preserve"> (ت: 795هـ) </w:t>
      </w:r>
      <w:r w:rsidR="001B145F" w:rsidRPr="00E12890">
        <w:rPr>
          <w:rFonts w:ascii="Amiri" w:hAnsi="Amiri" w:cs="Amiri"/>
          <w:b/>
          <w:bCs/>
          <w:sz w:val="34"/>
          <w:szCs w:val="34"/>
          <w:shd w:val="clear" w:color="auto" w:fill="auto"/>
          <w:rtl/>
        </w:rPr>
        <w:t>- رحمه الله-:</w:t>
      </w:r>
      <w:r w:rsidR="008800F2" w:rsidRPr="00E12890">
        <w:rPr>
          <w:rFonts w:ascii="Amiri" w:hAnsi="Amiri" w:cs="Amiri"/>
          <w:b/>
          <w:bCs/>
          <w:sz w:val="34"/>
          <w:szCs w:val="34"/>
          <w:shd w:val="clear" w:color="auto" w:fill="auto"/>
          <w:rtl/>
        </w:rPr>
        <w:t xml:space="preserve"> </w:t>
      </w:r>
    </w:p>
    <w:p w14:paraId="7DABBC0E" w14:textId="77777777" w:rsidR="007D5312" w:rsidRPr="00E12890" w:rsidRDefault="007D5312"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w:t>
      </w:r>
      <w:r w:rsidR="001B145F"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وكان السَّلَفُ يَنسُبونَ تَأويلَ هذه الآياتِ- يعني الآيات الواردة في إثبات صفتي الإتيان المجيء لله تعالى - والأحاديثِ الصَّحيحةِ إلى</w:t>
      </w:r>
      <w:r w:rsidRPr="00E12890">
        <w:rPr>
          <w:rFonts w:ascii="Amiri" w:hAnsi="Amiri" w:cs="Amiri"/>
          <w:sz w:val="34"/>
          <w:szCs w:val="34"/>
          <w:shd w:val="clear" w:color="auto" w:fill="auto"/>
        </w:rPr>
        <w:t> </w:t>
      </w:r>
      <w:hyperlink r:id="rId67" w:tgtFrame="_blank" w:history="1">
        <w:r w:rsidRPr="00E12890">
          <w:rPr>
            <w:rFonts w:ascii="Amiri" w:hAnsi="Amiri" w:cs="Amiri"/>
            <w:sz w:val="34"/>
            <w:szCs w:val="34"/>
            <w:shd w:val="clear" w:color="auto" w:fill="auto"/>
            <w:rtl/>
          </w:rPr>
          <w:t>الجَهْميَّةِ</w:t>
        </w:r>
      </w:hyperlink>
      <w:r w:rsidRPr="00E12890">
        <w:rPr>
          <w:rFonts w:ascii="Amiri" w:hAnsi="Amiri" w:cs="Amiri"/>
          <w:sz w:val="34"/>
          <w:szCs w:val="34"/>
          <w:shd w:val="clear" w:color="auto" w:fill="auto"/>
          <w:rtl/>
        </w:rPr>
        <w:t>؛ لأنَّ جَهمًا وأصحابَه أوَّلُ من اشتَهرَ عنهم أنَّ اللهَ تعالى مُنَزَّهٌ عَمَّا دَلَّتْ عليه هذه النُّصوصُ بأدِلَّةِ العُقولِ التي سَمَّوها أدِلَّةً قَطعيَّةً هيَ المُحَكِّماتُ، وجَعَلوا ألفاظَ الكِتابِ والسُّنَّةِ هيَ المُتَشابِهاتِ!</w:t>
      </w:r>
      <w:r w:rsidR="00A861EF"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وزَعموا أنَّ ظاهرَ ما يَدُلُّ عليه الكِتابُ والسُّنَّةُ تَشبيهٌ وتَجسيمٌ وضَلالٌ</w:t>
      </w:r>
      <w:r w:rsidR="00A861EF"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وزَعموا أنَّ ما ورَدَ في الكِتابِ </w:t>
      </w:r>
      <w:r w:rsidRPr="00E12890">
        <w:rPr>
          <w:rFonts w:ascii="Amiri" w:hAnsi="Amiri" w:cs="Amiri"/>
          <w:sz w:val="34"/>
          <w:szCs w:val="34"/>
          <w:shd w:val="clear" w:color="auto" w:fill="auto"/>
          <w:rtl/>
        </w:rPr>
        <w:lastRenderedPageBreak/>
        <w:t>والسُّنَّةِ من ذلك -</w:t>
      </w:r>
      <w:r w:rsidR="001B145F"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مَعَ كثرَتِه وانتِشارِه- من بابِ التَّوَسُّعِ والتَّجَوُّزِ، وأنَّه يُحمَلُ على مَجازاتِ اللُّغةِ المُستَبعَدةِ، وهذا من أعظَمِ أبوابِ القَدْحِ في الشَّريعةِ المُحكَمةِ المُطهَّرةِ، وهو من جِنسِ حَملِ الباطِنيّ</w:t>
      </w:r>
      <w:r w:rsidR="00A861EF" w:rsidRPr="00E12890">
        <w:rPr>
          <w:rFonts w:ascii="Amiri" w:hAnsi="Amiri" w:cs="Amiri"/>
          <w:sz w:val="34"/>
          <w:szCs w:val="34"/>
          <w:shd w:val="clear" w:color="auto" w:fill="auto"/>
          <w:rtl/>
        </w:rPr>
        <w:t>َةِ نُصوصَ الإخبارِ عن الغُيوبِ.......</w:t>
      </w:r>
      <w:r w:rsidRPr="00E12890">
        <w:rPr>
          <w:rFonts w:ascii="Amiri" w:hAnsi="Amiri" w:cs="Amiri"/>
          <w:b/>
          <w:bCs/>
          <w:sz w:val="34"/>
          <w:szCs w:val="34"/>
          <w:shd w:val="clear" w:color="auto" w:fill="auto"/>
          <w:rtl/>
        </w:rPr>
        <w:t>وهذا كُلُّه مُروقٌ عن دينِ الإسلامِ</w:t>
      </w:r>
      <w:r w:rsidR="00A861EF" w:rsidRPr="00E12890">
        <w:rPr>
          <w:rFonts w:ascii="Amiri" w:hAnsi="Amiri" w:cs="Amiri"/>
          <w:b/>
          <w:bCs/>
          <w:sz w:val="34"/>
          <w:szCs w:val="34"/>
          <w:shd w:val="clear" w:color="auto" w:fill="auto"/>
          <w:rtl/>
        </w:rPr>
        <w:t xml:space="preserve"> </w:t>
      </w:r>
      <w:r w:rsidR="00A861EF" w:rsidRPr="00E12890">
        <w:rPr>
          <w:rFonts w:ascii="Amiri" w:hAnsi="Amiri" w:cs="Amiri"/>
          <w:sz w:val="34"/>
          <w:szCs w:val="34"/>
          <w:shd w:val="clear" w:color="auto" w:fill="auto"/>
          <w:rtl/>
        </w:rPr>
        <w:t>"</w:t>
      </w:r>
      <w:r w:rsidR="00A861EF"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Pr>
        <w:t>.</w:t>
      </w:r>
      <w:r w:rsidR="00A861EF" w:rsidRPr="00E12890">
        <w:rPr>
          <w:rFonts w:ascii="Amiri" w:hAnsi="Amiri" w:cs="Amiri"/>
          <w:sz w:val="34"/>
          <w:szCs w:val="34"/>
          <w:shd w:val="clear" w:color="auto" w:fill="auto"/>
          <w:rtl/>
        </w:rPr>
        <w:t xml:space="preserve"> (</w:t>
      </w:r>
      <w:r w:rsidR="00A861EF" w:rsidRPr="00E12890">
        <w:rPr>
          <w:rStyle w:val="a5"/>
          <w:rFonts w:ascii="Amiri" w:hAnsi="Amiri" w:cs="Amiri"/>
          <w:sz w:val="34"/>
          <w:szCs w:val="34"/>
          <w:shd w:val="clear" w:color="auto" w:fill="auto"/>
          <w:rtl/>
        </w:rPr>
        <w:footnoteReference w:id="125"/>
      </w:r>
      <w:r w:rsidR="00A861EF" w:rsidRPr="00E12890">
        <w:rPr>
          <w:rFonts w:ascii="Amiri" w:hAnsi="Amiri" w:cs="Amiri"/>
          <w:sz w:val="34"/>
          <w:szCs w:val="34"/>
          <w:shd w:val="clear" w:color="auto" w:fill="auto"/>
          <w:rtl/>
        </w:rPr>
        <w:t>)</w:t>
      </w:r>
    </w:p>
    <w:p w14:paraId="405A60CB" w14:textId="77777777" w:rsidR="00FA37A3" w:rsidRPr="00E12890" w:rsidRDefault="00254190"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5</w:t>
      </w:r>
      <w:r w:rsidR="00FA37A3" w:rsidRPr="00E12890">
        <w:rPr>
          <w:rFonts w:ascii="Amiri" w:hAnsi="Amiri" w:cs="Amiri"/>
          <w:b/>
          <w:bCs/>
          <w:sz w:val="34"/>
          <w:szCs w:val="34"/>
          <w:shd w:val="clear" w:color="auto" w:fill="auto"/>
          <w:rtl/>
        </w:rPr>
        <w:t xml:space="preserve">- </w:t>
      </w:r>
      <w:r w:rsidR="00D34E2B" w:rsidRPr="00E12890">
        <w:rPr>
          <w:rFonts w:ascii="Amiri" w:hAnsi="Amiri" w:cs="Amiri"/>
          <w:b/>
          <w:bCs/>
          <w:sz w:val="34"/>
          <w:szCs w:val="34"/>
          <w:shd w:val="clear" w:color="auto" w:fill="auto"/>
          <w:rtl/>
        </w:rPr>
        <w:t>قول بعض أهل العلم ب</w:t>
      </w:r>
      <w:r w:rsidR="00FA37A3" w:rsidRPr="00E12890">
        <w:rPr>
          <w:rFonts w:ascii="Amiri" w:hAnsi="Amiri" w:cs="Amiri"/>
          <w:b/>
          <w:bCs/>
          <w:sz w:val="34"/>
          <w:szCs w:val="34"/>
          <w:shd w:val="clear" w:color="auto" w:fill="auto"/>
          <w:rtl/>
        </w:rPr>
        <w:t>و</w:t>
      </w:r>
      <w:r w:rsidR="0052473F" w:rsidRPr="00E12890">
        <w:rPr>
          <w:rFonts w:ascii="Amiri" w:hAnsi="Amiri" w:cs="Amiri"/>
          <w:b/>
          <w:bCs/>
          <w:sz w:val="34"/>
          <w:szCs w:val="34"/>
          <w:shd w:val="clear" w:color="auto" w:fill="auto"/>
          <w:rtl/>
        </w:rPr>
        <w:t xml:space="preserve">جوب إثبات صِفَتيِ " الإِتْيَانِ وَالْمَجيءِ " مع الكف عن الخوض في كيفيتهما </w:t>
      </w:r>
    </w:p>
    <w:p w14:paraId="66402163" w14:textId="1CBEA134" w:rsidR="00FC499D" w:rsidRDefault="0052473F"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sz w:val="34"/>
          <w:szCs w:val="34"/>
          <w:shd w:val="clear" w:color="auto" w:fill="auto"/>
          <w:rtl/>
        </w:rPr>
        <w:t>وقد علمنا أن</w:t>
      </w:r>
      <w:r w:rsidR="001A7A1B" w:rsidRPr="00E12890">
        <w:rPr>
          <w:rFonts w:ascii="Amiri" w:hAnsi="Amiri" w:cs="Amiri"/>
          <w:b/>
          <w:bCs/>
          <w:sz w:val="34"/>
          <w:szCs w:val="34"/>
          <w:shd w:val="clear" w:color="auto" w:fill="auto"/>
          <w:rtl/>
        </w:rPr>
        <w:t>ه</w:t>
      </w:r>
      <w:r w:rsidRPr="00E12890">
        <w:rPr>
          <w:rFonts w:ascii="Amiri" w:hAnsi="Amiri" w:cs="Amiri"/>
          <w:b/>
          <w:bCs/>
          <w:sz w:val="34"/>
          <w:szCs w:val="34"/>
          <w:shd w:val="clear" w:color="auto" w:fill="auto"/>
          <w:rtl/>
        </w:rPr>
        <w:t xml:space="preserve"> يجب أنـ</w:t>
      </w:r>
      <w:r w:rsidRPr="00E12890">
        <w:rPr>
          <w:rFonts w:ascii="Amiri" w:hAnsi="Amiri" w:cs="Amiri"/>
          <w:sz w:val="34"/>
          <w:szCs w:val="34"/>
          <w:shd w:val="clear" w:color="auto" w:fill="auto"/>
          <w:rtl/>
        </w:rPr>
        <w:t xml:space="preserve"> " </w:t>
      </w:r>
      <w:r w:rsidR="00FA37A3" w:rsidRPr="00E12890">
        <w:rPr>
          <w:rFonts w:ascii="Amiri" w:hAnsi="Amiri" w:cs="Amiri"/>
          <w:sz w:val="34"/>
          <w:szCs w:val="34"/>
          <w:shd w:val="clear" w:color="auto" w:fill="auto"/>
          <w:rtl/>
        </w:rPr>
        <w:t xml:space="preserve">يوصف الله تعالى بالإتيان والمجيء حقيقة كما يليق بجلاله وعظمة سلطانه، مع انتفاء المماثلة بينه وبين خلقه، فهو سبحانه يأتي إلى السماء الدنيا حين يبقى ثلث الليل الآخر، ويأتي إلى السماء الدنيا عشية يوم عرفة ويباهي بهم الملائكة، ويأتي يوم القيامة للقضاء بين عباده حقيقة، ولا يعلم كيفية إتيانه ومجيئه إلا هو سبحانه وتعالى؛ لأن الخوض في الكيفية خوض فيما لا مدرك للعقل فيه، ولا يمكن الوصول إليه، إلا بوحي منزل، وقد جاء القرآن والسُّنَّة بإثبات ذلك على المعلوم المعهود من لغة العرب، ولم يأت بذكر الكيفية، </w:t>
      </w:r>
      <w:r w:rsidR="00FA37A3" w:rsidRPr="00E12890">
        <w:rPr>
          <w:rFonts w:ascii="Amiri" w:hAnsi="Amiri" w:cs="Amiri"/>
          <w:b/>
          <w:bCs/>
          <w:sz w:val="34"/>
          <w:szCs w:val="34"/>
          <w:shd w:val="clear" w:color="auto" w:fill="auto"/>
          <w:rtl/>
        </w:rPr>
        <w:t>فوجب الكف عن الخوض فيها</w:t>
      </w:r>
      <w:r w:rsidR="00AA41AD" w:rsidRPr="00E12890">
        <w:rPr>
          <w:rFonts w:ascii="Amiri" w:hAnsi="Amiri" w:cs="Amiri"/>
          <w:sz w:val="34"/>
          <w:szCs w:val="34"/>
          <w:shd w:val="clear" w:color="auto" w:fill="auto"/>
          <w:rtl/>
        </w:rPr>
        <w:t>". (</w:t>
      </w:r>
      <w:r w:rsidR="00AA41AD" w:rsidRPr="00E12890">
        <w:rPr>
          <w:rStyle w:val="a5"/>
          <w:rFonts w:ascii="Amiri" w:hAnsi="Amiri" w:cs="Amiri"/>
          <w:sz w:val="34"/>
          <w:szCs w:val="34"/>
          <w:shd w:val="clear" w:color="auto" w:fill="auto"/>
          <w:rtl/>
        </w:rPr>
        <w:footnoteReference w:id="126"/>
      </w:r>
      <w:r w:rsidR="00AA41AD" w:rsidRPr="00E12890">
        <w:rPr>
          <w:rFonts w:ascii="Amiri" w:hAnsi="Amiri" w:cs="Amiri"/>
          <w:sz w:val="34"/>
          <w:szCs w:val="34"/>
          <w:shd w:val="clear" w:color="auto" w:fill="auto"/>
          <w:rtl/>
        </w:rPr>
        <w:t>)</w:t>
      </w:r>
    </w:p>
    <w:p w14:paraId="583B0E8C" w14:textId="77777777" w:rsidR="00FC499D" w:rsidRDefault="00FC499D">
      <w:pPr>
        <w:bidi w:val="0"/>
        <w:rPr>
          <w:rFonts w:ascii="Amiri" w:eastAsia="Calibri" w:hAnsi="Amiri" w:cs="Amiri"/>
          <w:b/>
          <w:bCs/>
          <w:color w:val="FF0000"/>
          <w:sz w:val="34"/>
          <w:szCs w:val="34"/>
          <w:rtl/>
        </w:rPr>
      </w:pPr>
      <w:r>
        <w:rPr>
          <w:rFonts w:ascii="Amiri" w:hAnsi="Amiri" w:cs="Amiri"/>
          <w:b/>
          <w:bCs/>
          <w:color w:val="FF0000"/>
          <w:sz w:val="34"/>
          <w:szCs w:val="34"/>
          <w:rtl/>
        </w:rPr>
        <w:br w:type="page"/>
      </w:r>
    </w:p>
    <w:p w14:paraId="454DC468" w14:textId="6CA9F5B6" w:rsidR="0035298F" w:rsidRPr="00E12890" w:rsidRDefault="0035298F" w:rsidP="00FC499D">
      <w:pPr>
        <w:pStyle w:val="2"/>
        <w:rPr>
          <w:rStyle w:val="a9"/>
          <w:rFonts w:ascii="Amiri" w:hAnsi="Amiri" w:cs="Amiri"/>
          <w:b w:val="0"/>
          <w:bCs w:val="0"/>
          <w:color w:val="FF0000"/>
          <w:sz w:val="34"/>
          <w:szCs w:val="34"/>
          <w:rtl/>
        </w:rPr>
      </w:pPr>
      <w:bookmarkStart w:id="53" w:name="_Toc160532424"/>
      <w:r w:rsidRPr="00E12890">
        <w:rPr>
          <w:rtl/>
        </w:rPr>
        <w:lastRenderedPageBreak/>
        <w:t xml:space="preserve">المطلب الثالث: الرد على من تأول </w:t>
      </w:r>
      <w:r w:rsidRPr="00E12890">
        <w:rPr>
          <w:rStyle w:val="ayatext"/>
          <w:rFonts w:ascii="Amiri" w:hAnsi="Amiri" w:cs="Amiri"/>
          <w:b/>
          <w:bCs/>
          <w:color w:val="FF0000"/>
          <w:sz w:val="34"/>
          <w:szCs w:val="34"/>
          <w:rtl/>
        </w:rPr>
        <w:t xml:space="preserve">صِفَتي </w:t>
      </w:r>
      <w:r w:rsidRPr="00E12890">
        <w:rPr>
          <w:rtl/>
        </w:rPr>
        <w:t xml:space="preserve">" الإِتْيَانِ وَالْمَجيءِ </w:t>
      </w:r>
      <w:r w:rsidRPr="00E12890">
        <w:rPr>
          <w:rStyle w:val="a9"/>
          <w:rFonts w:ascii="Amiri" w:hAnsi="Amiri" w:cs="Amiri"/>
          <w:b w:val="0"/>
          <w:bCs w:val="0"/>
          <w:color w:val="FF0000"/>
          <w:sz w:val="34"/>
          <w:szCs w:val="34"/>
          <w:bdr w:val="none" w:sz="0" w:space="0" w:color="auto" w:frame="1"/>
          <w:rtl/>
        </w:rPr>
        <w:t>"</w:t>
      </w:r>
      <w:r w:rsidRPr="00E12890">
        <w:rPr>
          <w:rtl/>
        </w:rPr>
        <w:t xml:space="preserve"> - لله تعالى</w:t>
      </w:r>
      <w:bookmarkEnd w:id="53"/>
      <w:r w:rsidRPr="00E12890">
        <w:rPr>
          <w:rtl/>
        </w:rPr>
        <w:t xml:space="preserve"> </w:t>
      </w:r>
    </w:p>
    <w:p w14:paraId="5374A3C5" w14:textId="2CBC95D5" w:rsidR="001666E1" w:rsidRPr="00E12890" w:rsidRDefault="00DE47C3" w:rsidP="004B4371">
      <w:pPr>
        <w:pStyle w:val="a3"/>
        <w:spacing w:before="40" w:after="40" w:line="240" w:lineRule="auto"/>
        <w:ind w:firstLine="397"/>
        <w:jc w:val="both"/>
        <w:rPr>
          <w:rFonts w:ascii="Amiri" w:hAnsi="Amiri" w:cs="Amiri"/>
          <w:color w:val="FF0000"/>
          <w:sz w:val="34"/>
          <w:szCs w:val="34"/>
          <w:shd w:val="clear" w:color="auto" w:fill="auto"/>
        </w:rPr>
      </w:pPr>
      <w:r w:rsidRPr="00E12890">
        <w:rPr>
          <w:rFonts w:ascii="Amiri" w:hAnsi="Amiri" w:cs="Amiri"/>
          <w:b/>
          <w:bCs/>
          <w:sz w:val="34"/>
          <w:szCs w:val="34"/>
          <w:shd w:val="clear" w:color="auto" w:fill="auto"/>
          <w:rtl/>
        </w:rPr>
        <w:t>إن الرد على من تأول صفتي الإتيان المجيء لله تعالى-</w:t>
      </w:r>
      <w:r w:rsidR="008800F2" w:rsidRPr="00E12890">
        <w:rPr>
          <w:rFonts w:ascii="Amiri" w:hAnsi="Amiri" w:cs="Amiri"/>
          <w:b/>
          <w:bCs/>
          <w:sz w:val="34"/>
          <w:szCs w:val="34"/>
          <w:shd w:val="clear" w:color="auto" w:fill="auto"/>
          <w:rtl/>
        </w:rPr>
        <w:t xml:space="preserve"> </w:t>
      </w:r>
      <w:r w:rsidRPr="00E12890">
        <w:rPr>
          <w:rFonts w:ascii="Amiri" w:hAnsi="Amiri" w:cs="Amiri"/>
          <w:b/>
          <w:bCs/>
          <w:sz w:val="34"/>
          <w:szCs w:val="34"/>
          <w:shd w:val="clear" w:color="auto" w:fill="auto"/>
          <w:rtl/>
        </w:rPr>
        <w:t xml:space="preserve">يكون من وجوه: </w:t>
      </w:r>
      <w:r w:rsidRPr="00E12890">
        <w:rPr>
          <w:rFonts w:ascii="Amiri" w:hAnsi="Amiri" w:cs="Amiri"/>
          <w:b/>
          <w:bCs/>
          <w:sz w:val="34"/>
          <w:szCs w:val="34"/>
          <w:shd w:val="clear" w:color="auto" w:fill="auto"/>
        </w:rPr>
        <w:br/>
      </w:r>
      <w:r w:rsidR="001666E1" w:rsidRPr="00E12890">
        <w:rPr>
          <w:rFonts w:ascii="Amiri" w:hAnsi="Amiri" w:cs="Amiri"/>
          <w:b/>
          <w:bCs/>
          <w:color w:val="FF0000"/>
          <w:sz w:val="34"/>
          <w:szCs w:val="34"/>
          <w:shd w:val="clear" w:color="auto" w:fill="auto"/>
          <w:rtl/>
        </w:rPr>
        <w:t>الوجه الأول:</w:t>
      </w:r>
    </w:p>
    <w:p w14:paraId="067FC86C" w14:textId="77777777" w:rsidR="00FC499D"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أنَّ هذا التأويل مخالفٌ لمنهج ومعتقد وإجماع السلَف في صفات الربِّ جل في علاه -</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وفي الحديث: " إنَّ اللَّهَ لا يجمعُ أمَّتي - أو قالَ: أمَّةَ محمَّدٍ صلَّى اللَّهُ علَيهِ وسلَّمَ - علَى ضلالةٍ ويدُ اللَّهِ معَ الجماعةِ". (</w:t>
      </w:r>
      <w:r w:rsidRPr="00E12890">
        <w:rPr>
          <w:rFonts w:ascii="Amiri" w:hAnsi="Amiri" w:cs="Amiri"/>
          <w:sz w:val="34"/>
          <w:szCs w:val="34"/>
          <w:shd w:val="clear" w:color="auto" w:fill="auto"/>
          <w:rtl/>
        </w:rPr>
        <w:footnoteReference w:id="127"/>
      </w:r>
      <w:r w:rsidRPr="00E12890">
        <w:rPr>
          <w:rFonts w:ascii="Amiri" w:hAnsi="Amiri" w:cs="Amiri"/>
          <w:sz w:val="34"/>
          <w:szCs w:val="34"/>
          <w:shd w:val="clear" w:color="auto" w:fill="auto"/>
          <w:rtl/>
        </w:rPr>
        <w:t>)</w:t>
      </w:r>
    </w:p>
    <w:p w14:paraId="3CBB9C2D" w14:textId="6F3896C5" w:rsidR="001666E1" w:rsidRPr="00E12890" w:rsidRDefault="001666E1" w:rsidP="004B4371">
      <w:pPr>
        <w:pStyle w:val="a3"/>
        <w:spacing w:before="40" w:after="40" w:line="240" w:lineRule="auto"/>
        <w:ind w:firstLine="397"/>
        <w:jc w:val="both"/>
        <w:rPr>
          <w:rFonts w:ascii="Amiri" w:hAnsi="Amiri" w:cs="Amiri"/>
          <w:color w:val="FF0000"/>
          <w:sz w:val="34"/>
          <w:szCs w:val="34"/>
          <w:shd w:val="clear" w:color="auto" w:fill="auto"/>
        </w:rPr>
      </w:pPr>
      <w:r w:rsidRPr="00E12890">
        <w:rPr>
          <w:rFonts w:ascii="Amiri" w:hAnsi="Amiri" w:cs="Amiri"/>
          <w:b/>
          <w:bCs/>
          <w:color w:val="FF0000"/>
          <w:sz w:val="34"/>
          <w:szCs w:val="34"/>
          <w:shd w:val="clear" w:color="auto" w:fill="auto"/>
          <w:rtl/>
        </w:rPr>
        <w:t>الوجه الثاني</w:t>
      </w:r>
      <w:r w:rsidRPr="00E12890">
        <w:rPr>
          <w:rFonts w:ascii="Amiri" w:hAnsi="Amiri" w:cs="Amiri"/>
          <w:color w:val="FF0000"/>
          <w:sz w:val="34"/>
          <w:szCs w:val="34"/>
          <w:shd w:val="clear" w:color="auto" w:fill="auto"/>
          <w:rtl/>
        </w:rPr>
        <w:t>:</w:t>
      </w:r>
      <w:r w:rsidRPr="00E12890">
        <w:rPr>
          <w:rFonts w:ascii="Amiri" w:hAnsi="Amiri" w:cs="Amiri"/>
          <w:color w:val="FF0000"/>
          <w:sz w:val="34"/>
          <w:szCs w:val="34"/>
          <w:shd w:val="clear" w:color="auto" w:fill="auto"/>
        </w:rPr>
        <w:t xml:space="preserve"> </w:t>
      </w:r>
    </w:p>
    <w:p w14:paraId="04633B80"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أنَّ هذا التأويل مع مخالفته لمعتقد السلف وإجماعهم فهو مخالفٌ - كذلك - لظواهر النُّصوص التي يجب إمرارها كما جاءت، مع الإيمان بها ومعرفة معناها وتفويض كيفيتها كما هي طريقة السلف، وتأويلهم -</w:t>
      </w:r>
      <w:r w:rsidR="00545B19"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هذا - لا يستند لحجة ولا تقوم به محجة.</w:t>
      </w:r>
    </w:p>
    <w:p w14:paraId="6DEE461C" w14:textId="77777777" w:rsidR="001666E1" w:rsidRPr="00E12890" w:rsidRDefault="001666E1" w:rsidP="004B4371">
      <w:pPr>
        <w:pStyle w:val="a3"/>
        <w:spacing w:before="40" w:after="40" w:line="240" w:lineRule="auto"/>
        <w:ind w:firstLine="397"/>
        <w:jc w:val="both"/>
        <w:rPr>
          <w:rFonts w:ascii="Amiri" w:hAnsi="Amiri" w:cs="Amiri"/>
          <w:color w:val="FF0000"/>
          <w:sz w:val="34"/>
          <w:szCs w:val="34"/>
          <w:shd w:val="clear" w:color="auto" w:fill="auto"/>
        </w:rPr>
      </w:pPr>
      <w:r w:rsidRPr="00E12890">
        <w:rPr>
          <w:rFonts w:ascii="Amiri" w:hAnsi="Amiri" w:cs="Amiri"/>
          <w:b/>
          <w:bCs/>
          <w:color w:val="FF0000"/>
          <w:sz w:val="34"/>
          <w:szCs w:val="34"/>
          <w:shd w:val="clear" w:color="auto" w:fill="auto"/>
          <w:rtl/>
        </w:rPr>
        <w:t>الوجه الثالث</w:t>
      </w:r>
      <w:r w:rsidRPr="00E12890">
        <w:rPr>
          <w:rFonts w:ascii="Amiri" w:hAnsi="Amiri" w:cs="Amiri"/>
          <w:color w:val="FF0000"/>
          <w:sz w:val="34"/>
          <w:szCs w:val="34"/>
          <w:shd w:val="clear" w:color="auto" w:fill="auto"/>
          <w:rtl/>
        </w:rPr>
        <w:t>:</w:t>
      </w:r>
    </w:p>
    <w:p w14:paraId="69048B3E" w14:textId="2D2345F5"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Pr>
        <w:t xml:space="preserve"> </w:t>
      </w:r>
      <w:r w:rsidRPr="00E12890">
        <w:rPr>
          <w:rFonts w:ascii="Amiri" w:hAnsi="Amiri" w:cs="Amiri"/>
          <w:sz w:val="34"/>
          <w:szCs w:val="34"/>
          <w:shd w:val="clear" w:color="auto" w:fill="auto"/>
          <w:rtl/>
        </w:rPr>
        <w:t>أنَّ تأويلهم إتيان الله تعالى ومجيئه، بإتيان ومجيء أمره، متأولين ذلك بقوله تعالى</w:t>
      </w:r>
      <w:proofErr w:type="gramStart"/>
      <w:r w:rsidRPr="00E12890">
        <w:rPr>
          <w:rFonts w:ascii="Amiri" w:hAnsi="Amiri" w:cs="Amiri"/>
          <w:sz w:val="34"/>
          <w:szCs w:val="34"/>
          <w:shd w:val="clear" w:color="auto" w:fill="auto"/>
          <w:rtl/>
        </w:rPr>
        <w:t>:</w:t>
      </w:r>
      <w:r w:rsidRPr="00E12890">
        <w:rPr>
          <w:rFonts w:ascii="Amiri" w:hAnsi="Amiri" w:cs="Amiri"/>
          <w:b/>
          <w:bCs/>
          <w:sz w:val="34"/>
          <w:szCs w:val="34"/>
          <w:shd w:val="clear" w:color="auto" w:fill="auto"/>
          <w:rtl/>
        </w:rPr>
        <w:t xml:space="preserve"> </w:t>
      </w:r>
      <w:r w:rsidRPr="00E12890">
        <w:rPr>
          <w:rFonts w:ascii="Amiri" w:eastAsia="Times New Roman" w:hAnsi="Amiri" w:cs="Amiri"/>
          <w:b/>
          <w:bCs/>
          <w:sz w:val="34"/>
          <w:szCs w:val="34"/>
          <w:shd w:val="clear" w:color="auto" w:fill="auto"/>
          <w:rtl/>
        </w:rPr>
        <w:t>﴿</w:t>
      </w:r>
      <w:proofErr w:type="gramEnd"/>
      <w:r w:rsidRPr="00E12890">
        <w:rPr>
          <w:rFonts w:ascii="Amiri" w:hAnsi="Amiri" w:cs="Amiri"/>
          <w:b/>
          <w:bCs/>
          <w:sz w:val="34"/>
          <w:szCs w:val="34"/>
          <w:shd w:val="clear" w:color="auto" w:fill="auto"/>
          <w:rtl/>
        </w:rPr>
        <w:t xml:space="preserve"> أَتى أَمْرُ اللَّهِ فَلا</w:t>
      </w:r>
      <w:r w:rsidRPr="00E12890">
        <w:rPr>
          <w:rFonts w:ascii="Amiri" w:hAnsi="Amiri" w:cs="Amiri"/>
          <w:b/>
          <w:bCs/>
          <w:sz w:val="34"/>
          <w:szCs w:val="34"/>
          <w:shd w:val="clear" w:color="auto" w:fill="auto"/>
        </w:rPr>
        <w:t> </w:t>
      </w:r>
      <w:r w:rsidRPr="00E12890">
        <w:rPr>
          <w:rFonts w:ascii="Amiri" w:hAnsi="Amiri" w:cs="Amiri"/>
          <w:b/>
          <w:bCs/>
          <w:sz w:val="34"/>
          <w:szCs w:val="34"/>
          <w:shd w:val="clear" w:color="auto" w:fill="auto"/>
          <w:rtl/>
        </w:rPr>
        <w:t>تَسْتَعْجِلُوهُ</w:t>
      </w:r>
      <w:r w:rsidRPr="00E12890">
        <w:rPr>
          <w:rFonts w:ascii="Amiri" w:eastAsia="Times New Roman" w:hAnsi="Amiri" w:cs="Amiri"/>
          <w:b/>
          <w:bCs/>
          <w:sz w:val="34"/>
          <w:szCs w:val="34"/>
          <w:shd w:val="clear" w:color="auto" w:fill="auto"/>
        </w:rPr>
        <w:t> </w:t>
      </w:r>
      <w:r w:rsidRPr="00E12890">
        <w:rPr>
          <w:rFonts w:ascii="Amiri" w:eastAsia="Times New Roman" w:hAnsi="Amiri" w:cs="Amiri"/>
          <w:b/>
          <w:bCs/>
          <w:sz w:val="34"/>
          <w:szCs w:val="34"/>
          <w:shd w:val="clear" w:color="auto" w:fill="auto"/>
          <w:rtl/>
        </w:rPr>
        <w:t>﴾</w:t>
      </w:r>
      <w:r w:rsidR="008800F2"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(النحل: 1).</w:t>
      </w:r>
    </w:p>
    <w:p w14:paraId="6E5EB917"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وجوابه:</w:t>
      </w:r>
    </w:p>
    <w:p w14:paraId="42EF92F4" w14:textId="77777777"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sz w:val="34"/>
          <w:szCs w:val="34"/>
          <w:shd w:val="clear" w:color="auto" w:fill="auto"/>
          <w:rtl/>
        </w:rPr>
        <w:t>أ-</w:t>
      </w:r>
      <w:r w:rsidRPr="00E12890">
        <w:rPr>
          <w:rFonts w:ascii="Amiri" w:hAnsi="Amiri" w:cs="Amiri"/>
          <w:sz w:val="34"/>
          <w:szCs w:val="34"/>
          <w:shd w:val="clear" w:color="auto" w:fill="auto"/>
          <w:rtl/>
        </w:rPr>
        <w:t xml:space="preserve"> أن هذا تأويل باطل؛ لأن وصف الإتيان هنا منسوب لأمر الله لا لذاته العلية، وأما وصف الإتيان الذي ورد نسبته لفعل الرب- جَلَّ في علاه- صريحًا لا يجوز ولا يعقل نسبته لغيره - تبارك وتعالى-.</w:t>
      </w:r>
    </w:p>
    <w:p w14:paraId="7BE56E2F" w14:textId="4BC67D6F"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w:t>
      </w:r>
      <w:r w:rsidRPr="00E12890">
        <w:rPr>
          <w:rFonts w:ascii="Amiri" w:hAnsi="Amiri" w:cs="Amiri"/>
          <w:b/>
          <w:bCs/>
          <w:sz w:val="34"/>
          <w:szCs w:val="34"/>
          <w:shd w:val="clear" w:color="auto" w:fill="auto"/>
          <w:rtl/>
        </w:rPr>
        <w:t>ب-</w:t>
      </w:r>
      <w:r w:rsidRPr="00E12890">
        <w:rPr>
          <w:rFonts w:ascii="Amiri" w:hAnsi="Amiri" w:cs="Amiri"/>
          <w:sz w:val="34"/>
          <w:szCs w:val="34"/>
          <w:shd w:val="clear" w:color="auto" w:fill="auto"/>
          <w:rtl/>
        </w:rPr>
        <w:t xml:space="preserve"> أنه لو كانت نسبة إتيانه ومجيئه- سبحانه- قُصِد بها إتيان ومجيء أمره، لبينه الله في كتابه صريحًا، كما بين - هنا -</w:t>
      </w:r>
      <w:r w:rsidR="008800F2" w:rsidRPr="00E12890">
        <w:rPr>
          <w:rFonts w:ascii="Amiri" w:hAnsi="Amiri" w:cs="Amiri"/>
          <w:sz w:val="34"/>
          <w:szCs w:val="34"/>
          <w:shd w:val="clear" w:color="auto" w:fill="auto"/>
          <w:rtl/>
        </w:rPr>
        <w:t xml:space="preserve"> </w:t>
      </w:r>
      <w:r w:rsidR="00D34E2B" w:rsidRPr="00E12890">
        <w:rPr>
          <w:rFonts w:ascii="Amiri" w:hAnsi="Amiri" w:cs="Amiri"/>
          <w:sz w:val="34"/>
          <w:szCs w:val="34"/>
          <w:shd w:val="clear" w:color="auto" w:fill="auto"/>
          <w:rtl/>
        </w:rPr>
        <w:t xml:space="preserve">في </w:t>
      </w:r>
      <w:r w:rsidRPr="00E12890">
        <w:rPr>
          <w:rFonts w:ascii="Amiri" w:hAnsi="Amiri" w:cs="Amiri"/>
          <w:sz w:val="34"/>
          <w:szCs w:val="34"/>
          <w:shd w:val="clear" w:color="auto" w:fill="auto"/>
          <w:rtl/>
        </w:rPr>
        <w:t>آية النحل - تمامًا.</w:t>
      </w:r>
    </w:p>
    <w:p w14:paraId="2BC0EF38" w14:textId="2454AB46"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b/>
          <w:bCs/>
          <w:sz w:val="34"/>
          <w:szCs w:val="34"/>
          <w:shd w:val="clear" w:color="auto" w:fill="auto"/>
          <w:rtl/>
        </w:rPr>
        <w:lastRenderedPageBreak/>
        <w:t>ج-</w:t>
      </w:r>
      <w:r w:rsidRPr="00E12890">
        <w:rPr>
          <w:rFonts w:ascii="Amiri" w:hAnsi="Amiri" w:cs="Amiri"/>
          <w:sz w:val="34"/>
          <w:szCs w:val="34"/>
          <w:shd w:val="clear" w:color="auto" w:fill="auto"/>
          <w:rtl/>
        </w:rPr>
        <w:t xml:space="preserve"> ومما</w:t>
      </w:r>
      <w:proofErr w:type="gramEnd"/>
      <w:r w:rsidRPr="00E12890">
        <w:rPr>
          <w:rFonts w:ascii="Amiri" w:hAnsi="Amiri" w:cs="Amiri"/>
          <w:sz w:val="34"/>
          <w:szCs w:val="34"/>
          <w:shd w:val="clear" w:color="auto" w:fill="auto"/>
          <w:rtl/>
        </w:rPr>
        <w:t xml:space="preserve"> يبطل تأويلهم بحجة دامغة قوله تعالى: </w:t>
      </w:r>
      <w:r w:rsidRPr="00E12890">
        <w:rPr>
          <w:rFonts w:ascii="Amiri" w:eastAsia="Times New Roman" w:hAnsi="Amiri" w:cs="Amiri"/>
          <w:b/>
          <w:bCs/>
          <w:sz w:val="34"/>
          <w:szCs w:val="34"/>
          <w:shd w:val="clear" w:color="auto" w:fill="auto"/>
          <w:rtl/>
        </w:rPr>
        <w:t>﴿</w:t>
      </w:r>
      <w:r w:rsidRPr="00E12890">
        <w:rPr>
          <w:rFonts w:ascii="Amiri" w:hAnsi="Amiri" w:cs="Amiri"/>
          <w:b/>
          <w:bCs/>
          <w:sz w:val="34"/>
          <w:szCs w:val="34"/>
          <w:shd w:val="clear" w:color="auto" w:fill="auto"/>
          <w:rtl/>
        </w:rPr>
        <w:t xml:space="preserve"> هَلْ يَنْظُرُونَ إِلَّا أَنْ تَأْتِيَهُمُ الْمَلائِكَةُ أَوْ يَأْتِيَ رَبُّكَ أَوْ يَأْتِيَ بَعْضُ آيَاتِ رَبِّكَ يَوْمَ يَأْتِي بَعْضُ آيَاتِ رَبِّكَ</w:t>
      </w:r>
      <w:r w:rsidRPr="00E12890">
        <w:rPr>
          <w:rFonts w:ascii="Amiri" w:eastAsia="Times New Roman" w:hAnsi="Amiri" w:cs="Amiri"/>
          <w:b/>
          <w:bCs/>
          <w:sz w:val="34"/>
          <w:szCs w:val="34"/>
          <w:shd w:val="clear" w:color="auto" w:fill="auto"/>
          <w:rtl/>
        </w:rPr>
        <w:t xml:space="preserve"> ﴾</w:t>
      </w:r>
      <w:r w:rsidR="008800F2" w:rsidRPr="00E12890">
        <w:rPr>
          <w:rFonts w:ascii="Amiri" w:hAnsi="Amiri" w:cs="Amiri"/>
          <w:b/>
          <w:bCs/>
          <w:sz w:val="34"/>
          <w:szCs w:val="34"/>
          <w:shd w:val="clear" w:color="auto" w:fill="auto"/>
          <w:rtl/>
        </w:rPr>
        <w:t xml:space="preserve"> </w:t>
      </w:r>
      <w:r w:rsidRPr="00E12890">
        <w:rPr>
          <w:rFonts w:ascii="Amiri" w:hAnsi="Amiri" w:cs="Amiri"/>
          <w:sz w:val="34"/>
          <w:szCs w:val="34"/>
          <w:shd w:val="clear" w:color="auto" w:fill="auto"/>
          <w:rtl/>
        </w:rPr>
        <w:t>(الأنعام: 158)، ففرق الله - هنا - بين إتيانه تعالى وبين إتيان أمره صراحة، ومما علم بالاضطرار أن ما أضافه الله - تعالى - لنفسه من أفعاله - سبحانه - فإن نسبتها له - تبارك وتعالى - تبقى على أصلها حتى يرد ما يدل صراحة نسبتها لغيره- سبحانه - .</w:t>
      </w:r>
    </w:p>
    <w:p w14:paraId="23A611C9" w14:textId="77777777" w:rsidR="001666E1" w:rsidRPr="00E12890" w:rsidRDefault="001666E1"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b/>
          <w:bCs/>
          <w:sz w:val="34"/>
          <w:szCs w:val="34"/>
          <w:shd w:val="clear" w:color="auto" w:fill="auto"/>
          <w:rtl/>
        </w:rPr>
        <w:t>وفي الختام:</w:t>
      </w:r>
    </w:p>
    <w:p w14:paraId="350508B6" w14:textId="029A7BC4" w:rsidR="001666E1" w:rsidRPr="00E12890" w:rsidRDefault="001666E1"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فإن الباحث قد أطال البيان في إثبات ص</w:t>
      </w:r>
      <w:r w:rsidR="009E668E"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ف</w:t>
      </w:r>
      <w:r w:rsidR="009E668E" w:rsidRPr="00E12890">
        <w:rPr>
          <w:rFonts w:ascii="Amiri" w:hAnsi="Amiri" w:cs="Amiri"/>
          <w:sz w:val="34"/>
          <w:szCs w:val="34"/>
          <w:shd w:val="clear" w:color="auto" w:fill="auto"/>
          <w:rtl/>
        </w:rPr>
        <w:t>َتَ</w:t>
      </w:r>
      <w:r w:rsidRPr="00E12890">
        <w:rPr>
          <w:rFonts w:ascii="Amiri" w:hAnsi="Amiri" w:cs="Amiri"/>
          <w:sz w:val="34"/>
          <w:szCs w:val="34"/>
          <w:shd w:val="clear" w:color="auto" w:fill="auto"/>
          <w:rtl/>
        </w:rPr>
        <w:t xml:space="preserve">ي </w:t>
      </w:r>
      <w:r w:rsidR="009E668E" w:rsidRPr="00E12890">
        <w:rPr>
          <w:rFonts w:ascii="Amiri" w:hAnsi="Amiri" w:cs="Amiri"/>
          <w:sz w:val="34"/>
          <w:szCs w:val="34"/>
          <w:shd w:val="clear" w:color="auto" w:fill="auto"/>
          <w:rtl/>
        </w:rPr>
        <w:t xml:space="preserve">" الإِتْيَانِ وَالْمَجِيءِ " - </w:t>
      </w:r>
      <w:r w:rsidRPr="00E12890">
        <w:rPr>
          <w:rFonts w:ascii="Amiri" w:hAnsi="Amiri" w:cs="Amiri"/>
          <w:sz w:val="34"/>
          <w:szCs w:val="34"/>
          <w:shd w:val="clear" w:color="auto" w:fill="auto"/>
          <w:rtl/>
        </w:rPr>
        <w:t>لله تبارك وتعالى</w:t>
      </w:r>
      <w:r w:rsidR="009E668E" w:rsidRPr="00E12890">
        <w:rPr>
          <w:rFonts w:ascii="Amiri" w:hAnsi="Amiri" w:cs="Amiri"/>
          <w:sz w:val="34"/>
          <w:szCs w:val="34"/>
          <w:shd w:val="clear" w:color="auto" w:fill="auto"/>
          <w:rtl/>
        </w:rPr>
        <w:t>-</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لكثرة الإشكالات والاعتراضات الواردة عليهما، ول</w:t>
      </w:r>
      <w:r w:rsidR="00D34E2B" w:rsidRPr="00E12890">
        <w:rPr>
          <w:rFonts w:ascii="Amiri" w:hAnsi="Amiri" w:cs="Amiri"/>
          <w:sz w:val="34"/>
          <w:szCs w:val="34"/>
          <w:shd w:val="clear" w:color="auto" w:fill="auto"/>
          <w:rtl/>
        </w:rPr>
        <w:t>ذ</w:t>
      </w:r>
      <w:r w:rsidRPr="00E12890">
        <w:rPr>
          <w:rFonts w:ascii="Amiri" w:hAnsi="Amiri" w:cs="Amiri"/>
          <w:sz w:val="34"/>
          <w:szCs w:val="34"/>
          <w:shd w:val="clear" w:color="auto" w:fill="auto"/>
          <w:rtl/>
        </w:rPr>
        <w:t>يوع وانتشار تأويلهما في جُل كتب التفسير.</w:t>
      </w:r>
    </w:p>
    <w:p w14:paraId="4DB46C3E" w14:textId="77777777" w:rsidR="00FC499D" w:rsidRDefault="001666E1" w:rsidP="004B4371">
      <w:pPr>
        <w:pStyle w:val="a3"/>
        <w:spacing w:before="40" w:after="40" w:line="240" w:lineRule="auto"/>
        <w:ind w:firstLine="397"/>
        <w:jc w:val="both"/>
        <w:rPr>
          <w:rFonts w:ascii="Amiri" w:hAnsi="Amiri" w:cs="Amiri"/>
          <w:b/>
          <w:bCs/>
          <w:color w:val="000000"/>
          <w:sz w:val="34"/>
          <w:szCs w:val="34"/>
          <w:shd w:val="clear" w:color="auto" w:fill="auto"/>
        </w:rPr>
      </w:pPr>
      <w:r w:rsidRPr="00E12890">
        <w:rPr>
          <w:rFonts w:ascii="Amiri" w:hAnsi="Amiri" w:cs="Amiri"/>
          <w:b/>
          <w:bCs/>
          <w:sz w:val="34"/>
          <w:szCs w:val="34"/>
          <w:shd w:val="clear" w:color="auto" w:fill="auto"/>
          <w:rtl/>
        </w:rPr>
        <w:t>والله من وراء القصد، وهو الهادي إلى سواء الصراط، وهو حسبنا ونعم الوكيل.</w:t>
      </w:r>
      <w:r w:rsidR="008800F2" w:rsidRPr="00E12890">
        <w:rPr>
          <w:rFonts w:ascii="Amiri" w:hAnsi="Amiri" w:cs="Amiri"/>
          <w:b/>
          <w:bCs/>
          <w:sz w:val="34"/>
          <w:szCs w:val="34"/>
          <w:shd w:val="clear" w:color="auto" w:fill="auto"/>
          <w:rtl/>
        </w:rPr>
        <w:t xml:space="preserve"> </w:t>
      </w:r>
    </w:p>
    <w:p w14:paraId="087AA396" w14:textId="77777777" w:rsidR="00FC499D" w:rsidRDefault="00FC499D">
      <w:pPr>
        <w:bidi w:val="0"/>
        <w:rPr>
          <w:rFonts w:ascii="Amiri" w:eastAsia="Calibri" w:hAnsi="Amiri" w:cs="Amiri"/>
          <w:b/>
          <w:bCs/>
          <w:color w:val="000000"/>
          <w:sz w:val="34"/>
          <w:szCs w:val="34"/>
        </w:rPr>
      </w:pPr>
      <w:r>
        <w:rPr>
          <w:rFonts w:ascii="Amiri" w:hAnsi="Amiri" w:cs="Amiri"/>
          <w:b/>
          <w:bCs/>
          <w:color w:val="000000"/>
          <w:sz w:val="34"/>
          <w:szCs w:val="34"/>
        </w:rPr>
        <w:br w:type="page"/>
      </w:r>
    </w:p>
    <w:p w14:paraId="1D2C0CE7" w14:textId="63E26BA2" w:rsidR="00D023BA" w:rsidRPr="00E12890" w:rsidRDefault="00D023BA" w:rsidP="00FC499D">
      <w:pPr>
        <w:pStyle w:val="1"/>
        <w:bidi/>
        <w:rPr>
          <w:rtl/>
        </w:rPr>
      </w:pPr>
      <w:bookmarkStart w:id="54" w:name="_Toc160532425"/>
      <w:r w:rsidRPr="00E12890">
        <w:rPr>
          <w:rtl/>
        </w:rPr>
        <w:lastRenderedPageBreak/>
        <w:t>خاتمة البحث:</w:t>
      </w:r>
      <w:bookmarkEnd w:id="54"/>
    </w:p>
    <w:p w14:paraId="3DF7CB24"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في ختام هذه الدراسة البحثية المختصرة يسأل الباحثُ ربَه الكريمَ المنان ذا الفضل والجود والإحسان أن يجعل عمله هذا خالصًا لوجه الكريم، موافقًا لشرعه القويم، وأن يجعله متبعًا فيه سبيل المؤمنين وسائر الأئمة المرضيين، وأن يقل به عثرته، ويغفر به ذلته، ويقبل به معذرته، إنه خير مسؤول وأكرم مأمول.</w:t>
      </w:r>
      <w:r w:rsidRPr="00E12890">
        <w:rPr>
          <w:rStyle w:val="ayatext"/>
          <w:rFonts w:ascii="Amiri" w:hAnsi="Amiri" w:cs="Amiri"/>
          <w:sz w:val="34"/>
          <w:szCs w:val="34"/>
          <w:shd w:val="clear" w:color="auto" w:fill="auto"/>
          <w:rtl/>
        </w:rPr>
        <w:t xml:space="preserve"> </w:t>
      </w:r>
      <w:r w:rsidRPr="00E12890">
        <w:rPr>
          <w:rStyle w:val="ayatext"/>
          <w:rFonts w:ascii="Amiri" w:hAnsi="Amiri" w:cs="Amiri"/>
          <w:b/>
          <w:bCs/>
          <w:sz w:val="34"/>
          <w:szCs w:val="34"/>
          <w:shd w:val="clear" w:color="auto" w:fill="auto"/>
          <w:rtl/>
        </w:rPr>
        <w:t>والحمد لله رب العالمين.</w:t>
      </w:r>
      <w:r w:rsidRPr="00E12890">
        <w:rPr>
          <w:rFonts w:ascii="Amiri" w:hAnsi="Amiri" w:cs="Amiri"/>
          <w:b/>
          <w:bCs/>
          <w:sz w:val="34"/>
          <w:szCs w:val="34"/>
          <w:shd w:val="clear" w:color="auto" w:fill="auto"/>
          <w:rtl/>
        </w:rPr>
        <w:t xml:space="preserve"> </w:t>
      </w:r>
    </w:p>
    <w:p w14:paraId="6638FA05" w14:textId="77777777" w:rsidR="00D023BA" w:rsidRPr="00E12890" w:rsidRDefault="00D023BA" w:rsidP="00FC499D">
      <w:pPr>
        <w:pStyle w:val="1"/>
        <w:bidi/>
        <w:rPr>
          <w:rtl/>
        </w:rPr>
      </w:pPr>
      <w:bookmarkStart w:id="55" w:name="_Toc160532426"/>
      <w:r w:rsidRPr="00E12890">
        <w:rPr>
          <w:rtl/>
        </w:rPr>
        <w:t>أهم النتائج والتوصيات</w:t>
      </w:r>
      <w:bookmarkEnd w:id="55"/>
    </w:p>
    <w:p w14:paraId="32DC78C5"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b/>
          <w:bCs/>
          <w:color w:val="FF0000"/>
          <w:sz w:val="34"/>
          <w:szCs w:val="34"/>
          <w:shd w:val="clear" w:color="auto" w:fill="auto"/>
          <w:rtl/>
        </w:rPr>
        <w:t>لقد خلصت هذه الدراسة المختصرة إلى نتائج عدة من أبرزها ما يلي</w:t>
      </w:r>
      <w:r w:rsidRPr="00E12890">
        <w:rPr>
          <w:rFonts w:ascii="Amiri" w:hAnsi="Amiri" w:cs="Amiri"/>
          <w:sz w:val="34"/>
          <w:szCs w:val="34"/>
          <w:shd w:val="clear" w:color="auto" w:fill="auto"/>
          <w:rtl/>
        </w:rPr>
        <w:t>:</w:t>
      </w:r>
    </w:p>
    <w:p w14:paraId="4F11E712" w14:textId="77777777" w:rsidR="00D023BA" w:rsidRPr="00E12890" w:rsidRDefault="00D023BA" w:rsidP="00FC499D">
      <w:pPr>
        <w:pStyle w:val="2"/>
        <w:rPr>
          <w:rtl/>
        </w:rPr>
      </w:pPr>
      <w:bookmarkStart w:id="56" w:name="_Toc160532427"/>
      <w:r w:rsidRPr="00E12890">
        <w:rPr>
          <w:rtl/>
        </w:rPr>
        <w:t>أ- أهم النتائج</w:t>
      </w:r>
      <w:bookmarkEnd w:id="56"/>
      <w:r w:rsidRPr="00E12890">
        <w:rPr>
          <w:rtl/>
        </w:rPr>
        <w:t xml:space="preserve"> </w:t>
      </w:r>
    </w:p>
    <w:p w14:paraId="7E9A6D0D" w14:textId="77777777" w:rsidR="00FC499D" w:rsidRDefault="00D023BA" w:rsidP="00FC499D">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1- مسيس الحاجة لدراسة توحيد الأسماء والصِّفات لعظم مكانته وعلو قدره </w:t>
      </w:r>
    </w:p>
    <w:p w14:paraId="6539695D" w14:textId="492DD6E8" w:rsidR="00D023BA" w:rsidRPr="00E12890" w:rsidRDefault="00D023BA" w:rsidP="00FC499D">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2- معتقد أهل السنة والجماعة في صفات الرب - جَلَّ في علاه - هو المعتقد الحق الذي يجب اعتقاده.</w:t>
      </w:r>
    </w:p>
    <w:p w14:paraId="668C0480"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3- أهل السنة والجماعة يثبتون أسماء الله وصفاته على حقيقتها ولا يكيفونها، عبودية لله وتحقيقًا لتوحيد الأسماء والصفات الذي ينبني على تنزيه الله عن النقائص وعن مشابهة صفاته تعالى لصفات المخلوقين.</w:t>
      </w:r>
    </w:p>
    <w:p w14:paraId="24959C09"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4- أن</w:t>
      </w:r>
      <w:proofErr w:type="gramEnd"/>
      <w:r w:rsidRPr="00E12890">
        <w:rPr>
          <w:rFonts w:ascii="Amiri" w:hAnsi="Amiri" w:cs="Amiri"/>
          <w:sz w:val="34"/>
          <w:szCs w:val="34"/>
          <w:shd w:val="clear" w:color="auto" w:fill="auto"/>
          <w:rtl/>
        </w:rPr>
        <w:t xml:space="preserve"> أهل السنة والجماعة وسط بين أهل التَّعطيل الذين يعبدون عدمًا، كالجهميَّة الذين عطلوا صفات الرب جلَّ في علاه، وبين أهل التَّمثيل المشبِّهة، الذين شبهوا صفات الخالق بصفات المخلوق، فهم وسط بين فرق الغلاة </w:t>
      </w:r>
      <w:r w:rsidRPr="00E12890">
        <w:rPr>
          <w:rFonts w:ascii="Amiri" w:hAnsi="Amiri" w:cs="Amiri"/>
          <w:sz w:val="34"/>
          <w:szCs w:val="34"/>
          <w:shd w:val="clear" w:color="auto" w:fill="auto"/>
          <w:rtl/>
        </w:rPr>
        <w:lastRenderedPageBreak/>
        <w:t>والجفاة، كما أن أمة الإسلام وسط بين الأمم - كذلك- فلا تراهم دائمًا - في العقائد والعبادات والمعاملات والأخلاق - إلا عدولًا خيارًا - .</w:t>
      </w:r>
    </w:p>
    <w:p w14:paraId="1A8FD093"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5- توحيد</w:t>
      </w:r>
      <w:proofErr w:type="gramEnd"/>
      <w:r w:rsidRPr="00E12890">
        <w:rPr>
          <w:rFonts w:ascii="Amiri" w:hAnsi="Amiri" w:cs="Amiri"/>
          <w:sz w:val="34"/>
          <w:szCs w:val="34"/>
          <w:shd w:val="clear" w:color="auto" w:fill="auto"/>
          <w:rtl/>
        </w:rPr>
        <w:t xml:space="preserve"> الأسماء والصفات هو أحد أركان التوحيد الذي لا يتحقق إيمان العبد إلا باعتقاده ولزومه وتحقيقه والعمل بمقتضاه .</w:t>
      </w:r>
    </w:p>
    <w:p w14:paraId="1A415FF0" w14:textId="77777777" w:rsidR="00D023BA" w:rsidRPr="00E12890" w:rsidRDefault="00D023BA" w:rsidP="004B4371">
      <w:pPr>
        <w:pStyle w:val="a3"/>
        <w:spacing w:before="40" w:after="40" w:line="240" w:lineRule="auto"/>
        <w:ind w:firstLine="397"/>
        <w:jc w:val="both"/>
        <w:rPr>
          <w:rFonts w:ascii="Amiri" w:hAnsi="Amiri" w:cs="Amiri"/>
          <w:sz w:val="34"/>
          <w:szCs w:val="34"/>
          <w:bdr w:val="none" w:sz="0" w:space="0" w:color="auto" w:frame="1"/>
          <w:shd w:val="clear" w:color="auto" w:fill="auto"/>
          <w:rtl/>
        </w:rPr>
      </w:pPr>
      <w:r w:rsidRPr="00E12890">
        <w:rPr>
          <w:rFonts w:ascii="Amiri" w:hAnsi="Amiri" w:cs="Amiri"/>
          <w:sz w:val="34"/>
          <w:szCs w:val="34"/>
          <w:shd w:val="clear" w:color="auto" w:fill="auto"/>
          <w:rtl/>
        </w:rPr>
        <w:t xml:space="preserve">6- لا يكتمل الإيمان بالله تعالى إلا بمعرفة </w:t>
      </w:r>
      <w:r w:rsidRPr="00E12890">
        <w:rPr>
          <w:rFonts w:ascii="Amiri" w:hAnsi="Amiri" w:cs="Amiri"/>
          <w:sz w:val="34"/>
          <w:szCs w:val="34"/>
          <w:bdr w:val="none" w:sz="0" w:space="0" w:color="auto" w:frame="1"/>
          <w:shd w:val="clear" w:color="auto" w:fill="auto"/>
          <w:rtl/>
        </w:rPr>
        <w:t xml:space="preserve">صفات كماله </w:t>
      </w:r>
      <w:r w:rsidRPr="00E12890">
        <w:rPr>
          <w:rFonts w:ascii="Amiri" w:hAnsi="Amiri" w:cs="Amiri"/>
          <w:sz w:val="34"/>
          <w:szCs w:val="34"/>
          <w:shd w:val="clear" w:color="auto" w:fill="auto"/>
          <w:rtl/>
        </w:rPr>
        <w:t>ونعوت جلاله.</w:t>
      </w:r>
      <w:r w:rsidRPr="00E12890">
        <w:rPr>
          <w:rFonts w:ascii="Amiri" w:hAnsi="Amiri" w:cs="Amiri"/>
          <w:sz w:val="34"/>
          <w:szCs w:val="34"/>
          <w:bdr w:val="none" w:sz="0" w:space="0" w:color="auto" w:frame="1"/>
          <w:shd w:val="clear" w:color="auto" w:fill="auto"/>
          <w:rtl/>
        </w:rPr>
        <w:t xml:space="preserve"> </w:t>
      </w:r>
    </w:p>
    <w:p w14:paraId="590A2711"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bdr w:val="none" w:sz="0" w:space="0" w:color="auto" w:frame="1"/>
          <w:shd w:val="clear" w:color="auto" w:fill="auto"/>
          <w:rtl/>
        </w:rPr>
        <w:t xml:space="preserve">7- أن </w:t>
      </w:r>
      <w:r w:rsidRPr="00E12890">
        <w:rPr>
          <w:rFonts w:ascii="Amiri" w:hAnsi="Amiri" w:cs="Amiri"/>
          <w:sz w:val="34"/>
          <w:szCs w:val="34"/>
          <w:shd w:val="clear" w:color="auto" w:fill="auto"/>
          <w:rtl/>
        </w:rPr>
        <w:t xml:space="preserve">توحيد الأسماء والصفات هو أمثل السبل وأعظم وأجل واصح الطرق الموصلة لمعرفة الله تعالى </w:t>
      </w:r>
      <w:r w:rsidRPr="00E12890">
        <w:rPr>
          <w:rFonts w:ascii="Amiri" w:hAnsi="Amiri" w:cs="Amiri"/>
          <w:sz w:val="34"/>
          <w:szCs w:val="34"/>
          <w:bdr w:val="none" w:sz="0" w:space="0" w:color="auto" w:frame="1"/>
          <w:shd w:val="clear" w:color="auto" w:fill="auto"/>
          <w:rtl/>
        </w:rPr>
        <w:t>ومعرفة ما يجب له من صفات الكمال ونعوت الجلال.</w:t>
      </w:r>
      <w:r w:rsidRPr="00E12890">
        <w:rPr>
          <w:rFonts w:ascii="Amiri" w:hAnsi="Amiri" w:cs="Amiri"/>
          <w:sz w:val="34"/>
          <w:szCs w:val="34"/>
          <w:shd w:val="clear" w:color="auto" w:fill="auto"/>
          <w:rtl/>
        </w:rPr>
        <w:t xml:space="preserve"> </w:t>
      </w:r>
    </w:p>
    <w:p w14:paraId="7589AFCF" w14:textId="77777777" w:rsidR="00D023BA" w:rsidRPr="00E12890" w:rsidRDefault="00D023BA" w:rsidP="004B4371">
      <w:pPr>
        <w:pStyle w:val="a3"/>
        <w:spacing w:before="40" w:after="40" w:line="240" w:lineRule="auto"/>
        <w:ind w:firstLine="397"/>
        <w:jc w:val="both"/>
        <w:rPr>
          <w:rFonts w:ascii="Amiri" w:hAnsi="Amiri" w:cs="Amiri"/>
          <w:sz w:val="34"/>
          <w:szCs w:val="34"/>
          <w:bdr w:val="none" w:sz="0" w:space="0" w:color="auto" w:frame="1"/>
          <w:shd w:val="clear" w:color="auto" w:fill="auto"/>
        </w:rPr>
      </w:pPr>
      <w:proofErr w:type="gramStart"/>
      <w:r w:rsidRPr="00E12890">
        <w:rPr>
          <w:rFonts w:ascii="Amiri" w:hAnsi="Amiri" w:cs="Amiri"/>
          <w:sz w:val="34"/>
          <w:szCs w:val="34"/>
          <w:shd w:val="clear" w:color="auto" w:fill="auto"/>
          <w:rtl/>
        </w:rPr>
        <w:t xml:space="preserve">8- </w:t>
      </w:r>
      <w:r w:rsidRPr="00E12890">
        <w:rPr>
          <w:rFonts w:ascii="Amiri" w:hAnsi="Amiri" w:cs="Amiri"/>
          <w:sz w:val="34"/>
          <w:szCs w:val="34"/>
          <w:bdr w:val="none" w:sz="0" w:space="0" w:color="auto" w:frame="1"/>
          <w:shd w:val="clear" w:color="auto" w:fill="auto"/>
          <w:rtl/>
        </w:rPr>
        <w:t>أن</w:t>
      </w:r>
      <w:proofErr w:type="gramEnd"/>
      <w:r w:rsidRPr="00E12890">
        <w:rPr>
          <w:rFonts w:ascii="Amiri" w:hAnsi="Amiri" w:cs="Amiri"/>
          <w:sz w:val="34"/>
          <w:szCs w:val="34"/>
          <w:bdr w:val="none" w:sz="0" w:space="0" w:color="auto" w:frame="1"/>
          <w:shd w:val="clear" w:color="auto" w:fill="auto"/>
          <w:rtl/>
        </w:rPr>
        <w:t xml:space="preserve"> العبد لا يمكنه</w:t>
      </w:r>
      <w:r w:rsidRPr="00E12890">
        <w:rPr>
          <w:rFonts w:ascii="Amiri" w:hAnsi="Amiri" w:cs="Amiri"/>
          <w:sz w:val="34"/>
          <w:szCs w:val="34"/>
          <w:shd w:val="clear" w:color="auto" w:fill="auto"/>
          <w:rtl/>
        </w:rPr>
        <w:t xml:space="preserve"> مدح ربه وحمده حق حمده والثناء عليه بما هو أهله وتمجيده وتعظيمه وإجلاله على أكمل وأتم الوجوه إلا بإثبات ما أثبته الله لنفسه وأثبته له رسوله - صلى الله عليه وسلم - من الأسماء الحسنى والصفات العلى</w:t>
      </w:r>
      <w:r w:rsidRPr="00E12890">
        <w:rPr>
          <w:rFonts w:ascii="Amiri" w:hAnsi="Amiri" w:cs="Amiri"/>
          <w:sz w:val="34"/>
          <w:szCs w:val="34"/>
          <w:bdr w:val="none" w:sz="0" w:space="0" w:color="auto" w:frame="1"/>
          <w:shd w:val="clear" w:color="auto" w:fill="auto"/>
          <w:rtl/>
        </w:rPr>
        <w:t xml:space="preserve"> على الحقيقة على وجه يليق بجلاله، بلا تأويل ولا تعطيل ولا تكييف، ولا تشبيه ولا تمثيل، ونفي ما نفاه الله عن نفسه وما نفاه عنه رسوله - صلى الله عليه الله عن نفسه - .</w:t>
      </w:r>
    </w:p>
    <w:p w14:paraId="3E2A82F9" w14:textId="29D74F6A"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9- ثبوت </w:t>
      </w:r>
      <w:r w:rsidR="009E668E" w:rsidRPr="00E12890">
        <w:rPr>
          <w:rFonts w:ascii="Amiri" w:hAnsi="Amiri" w:cs="Amiri"/>
          <w:sz w:val="34"/>
          <w:szCs w:val="34"/>
          <w:shd w:val="clear" w:color="auto" w:fill="auto"/>
          <w:rtl/>
        </w:rPr>
        <w:t>صِفَتَيِ " الإِتْيَانِ وَالْمَجِيءِ " - لله تبارك وتعالى-</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على الحقيقة على وجه يليق بذات الله بدلالة الكتاب والسنة، وبإجماع الأئمة.</w:t>
      </w:r>
    </w:p>
    <w:p w14:paraId="7FEF5E26" w14:textId="15594E72" w:rsidR="00FC499D"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10- بثبوت </w:t>
      </w:r>
      <w:r w:rsidR="00D34E2B" w:rsidRPr="00E12890">
        <w:rPr>
          <w:rFonts w:ascii="Amiri" w:hAnsi="Amiri" w:cs="Amiri"/>
          <w:sz w:val="34"/>
          <w:szCs w:val="34"/>
          <w:shd w:val="clear" w:color="auto" w:fill="auto"/>
          <w:rtl/>
        </w:rPr>
        <w:t>صِفَتَيِ " الإِتْيَانِ وَالْمَجيءِ " - لله تعالى -</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على الوجه اللائق بذات الله بالأدلة الشرعية والحجج العقلية المرعية يبطل قول المعطلة والمشبهة ومن تبعهم من متأولي</w:t>
      </w:r>
      <w:r w:rsidR="00E97AE4"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 xml:space="preserve">الأشاعرة والمتكلمين واعتقادهم الفاسد في صفات رب البرية. </w:t>
      </w:r>
    </w:p>
    <w:p w14:paraId="1E233106" w14:textId="77777777" w:rsidR="00FC499D" w:rsidRDefault="00FC499D">
      <w:pPr>
        <w:bidi w:val="0"/>
        <w:rPr>
          <w:rFonts w:ascii="Amiri" w:eastAsia="Calibri" w:hAnsi="Amiri" w:cs="Amiri"/>
          <w:sz w:val="34"/>
          <w:szCs w:val="34"/>
          <w:rtl/>
        </w:rPr>
      </w:pPr>
      <w:r>
        <w:rPr>
          <w:rFonts w:ascii="Amiri" w:hAnsi="Amiri" w:cs="Amiri"/>
          <w:sz w:val="34"/>
          <w:szCs w:val="34"/>
          <w:rtl/>
        </w:rPr>
        <w:br w:type="page"/>
      </w:r>
    </w:p>
    <w:p w14:paraId="1CFBD3E3" w14:textId="77777777" w:rsidR="00D023BA" w:rsidRPr="00E12890" w:rsidRDefault="00D023BA" w:rsidP="00FC499D">
      <w:pPr>
        <w:pStyle w:val="2"/>
        <w:rPr>
          <w:rtl/>
        </w:rPr>
      </w:pPr>
      <w:bookmarkStart w:id="57" w:name="_Toc160532428"/>
      <w:r w:rsidRPr="00E12890">
        <w:rPr>
          <w:rtl/>
        </w:rPr>
        <w:lastRenderedPageBreak/>
        <w:t>ب- أهم التوصيات</w:t>
      </w:r>
      <w:bookmarkEnd w:id="57"/>
    </w:p>
    <w:p w14:paraId="03FC7D84" w14:textId="77777777" w:rsidR="00D023BA" w:rsidRPr="00E12890" w:rsidRDefault="00D023BA" w:rsidP="004B4371">
      <w:pPr>
        <w:pStyle w:val="a3"/>
        <w:spacing w:before="40" w:after="40" w:line="240" w:lineRule="auto"/>
        <w:ind w:firstLine="397"/>
        <w:jc w:val="both"/>
        <w:rPr>
          <w:rFonts w:ascii="Amiri" w:hAnsi="Amiri" w:cs="Amiri"/>
          <w:b/>
          <w:bCs/>
          <w:color w:val="FF0000"/>
          <w:sz w:val="34"/>
          <w:szCs w:val="34"/>
          <w:shd w:val="clear" w:color="auto" w:fill="auto"/>
          <w:rtl/>
        </w:rPr>
      </w:pPr>
      <w:r w:rsidRPr="00E12890">
        <w:rPr>
          <w:rFonts w:ascii="Amiri" w:hAnsi="Amiri" w:cs="Amiri"/>
          <w:b/>
          <w:bCs/>
          <w:color w:val="FF0000"/>
          <w:sz w:val="34"/>
          <w:szCs w:val="34"/>
          <w:shd w:val="clear" w:color="auto" w:fill="auto"/>
          <w:rtl/>
        </w:rPr>
        <w:t>توصي هذه الدراسة المختصرة بما هو آت:</w:t>
      </w:r>
    </w:p>
    <w:p w14:paraId="0867E076"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1- توصي الدراسة بإظهار مكانة العقيدة من الدين، وأنها أساس الملة، وأنها أول ما </w:t>
      </w:r>
      <w:proofErr w:type="spellStart"/>
      <w:r w:rsidRPr="00E12890">
        <w:rPr>
          <w:rFonts w:ascii="Amiri" w:hAnsi="Amiri" w:cs="Amiri"/>
          <w:sz w:val="34"/>
          <w:szCs w:val="34"/>
          <w:shd w:val="clear" w:color="auto" w:fill="auto"/>
          <w:rtl/>
        </w:rPr>
        <w:t>دعى</w:t>
      </w:r>
      <w:proofErr w:type="spellEnd"/>
      <w:r w:rsidRPr="00E12890">
        <w:rPr>
          <w:rFonts w:ascii="Amiri" w:hAnsi="Amiri" w:cs="Amiri"/>
          <w:sz w:val="34"/>
          <w:szCs w:val="34"/>
          <w:shd w:val="clear" w:color="auto" w:fill="auto"/>
          <w:rtl/>
        </w:rPr>
        <w:t xml:space="preserve"> إليه الرسل، وأنها محور ابتلاء العبد في قبره، وأن علم العقيدة أشرف العلوم، لأن شرف العلم بشرف المعلوم كما هو معلوم، فعلم العقيدة ولا سيما علم الأسماء والصفات متعلق بذات الله تعالى، فالعلم به يُعد أشرف وأجل المعلومات الواجبات المتحتمات على جميع البريات.</w:t>
      </w:r>
    </w:p>
    <w:p w14:paraId="141AC87D" w14:textId="4F1A10B5" w:rsidR="00D023BA" w:rsidRPr="00E12890" w:rsidRDefault="00D023BA" w:rsidP="00FC499D">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2- كما توصي عموم المسلمين بالحرص على تعلم العقيدة الصحيحة التي بها نجاة العبد من خزي الدنيا وعذاب الآخرة</w:t>
      </w:r>
      <w:r w:rsidRPr="00E12890">
        <w:rPr>
          <w:rStyle w:val="a9"/>
          <w:rFonts w:ascii="Amiri" w:hAnsi="Amiri" w:cs="Amiri"/>
          <w:sz w:val="34"/>
          <w:szCs w:val="34"/>
          <w:shd w:val="clear" w:color="auto" w:fill="auto"/>
          <w:rtl/>
        </w:rPr>
        <w:t xml:space="preserve">، </w:t>
      </w:r>
      <w:r w:rsidRPr="00E12890">
        <w:rPr>
          <w:rStyle w:val="a9"/>
          <w:rFonts w:ascii="Amiri" w:hAnsi="Amiri" w:cs="Amiri"/>
          <w:b w:val="0"/>
          <w:bCs w:val="0"/>
          <w:sz w:val="34"/>
          <w:szCs w:val="34"/>
          <w:shd w:val="clear" w:color="auto" w:fill="auto"/>
          <w:rtl/>
        </w:rPr>
        <w:t xml:space="preserve">وأن تعلُمها مقدم على تعلم العبادات والمعاملات والأخلاق، لأن شرط صلاح الأعمال وقبوله متوقف على تحقيق توحيد المعبود - سبحانه - وإفراد المتبوع - صلى الله عليه وسلم -، وأن أعمال العباد لا تصح ولا تقبل من متلبس بفساد في المعتقد ومتلبس بابتداع في الدين، وأن </w:t>
      </w:r>
      <w:r w:rsidRPr="00E12890">
        <w:rPr>
          <w:rFonts w:ascii="Amiri" w:hAnsi="Amiri" w:cs="Amiri"/>
          <w:sz w:val="34"/>
          <w:szCs w:val="34"/>
          <w:shd w:val="clear" w:color="auto" w:fill="auto"/>
          <w:rtl/>
        </w:rPr>
        <w:t>المعتقد الصحيح</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tl/>
        </w:rPr>
        <w:t>المقرون بالاتباع، هو الذي تَنبني على صحته وسلامته وقبوله جميع الأعمال.</w:t>
      </w:r>
    </w:p>
    <w:p w14:paraId="628A3109" w14:textId="77777777" w:rsidR="00D023BA" w:rsidRPr="00E12890" w:rsidRDefault="00D023BA" w:rsidP="00FC499D">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3- كما توصي عموم الباحثين في شتى المجالات العلمية الشرعية بالعناية بالجانب العقدي والانتصار لمعتقد الفرقة الناجية والطائفة المنصورة إلى قيام الساعة أهل السنة والجماعة في كل ما يمس العقيدة ولا سيما في باب الصفات، مع وجوب التنبيه على العقائد المخالفة لمنهج أهل السنة، ولا سيما في باب تأويل الصفات، وأكثر ما يكون ذلك في كتب العقائد المخالفة، وفي كتب التفسير التي أوَّل مصنفوها صفات الرب جلَّ في علاه وفق منهج الأشاعرة ومن نحى نحوهم من </w:t>
      </w:r>
      <w:proofErr w:type="spellStart"/>
      <w:r w:rsidRPr="00E12890">
        <w:rPr>
          <w:rFonts w:ascii="Amiri" w:hAnsi="Amiri" w:cs="Amiri"/>
          <w:sz w:val="34"/>
          <w:szCs w:val="34"/>
          <w:shd w:val="clear" w:color="auto" w:fill="auto"/>
          <w:rtl/>
        </w:rPr>
        <w:t>متؤلي</w:t>
      </w:r>
      <w:proofErr w:type="spellEnd"/>
      <w:r w:rsidRPr="00E12890">
        <w:rPr>
          <w:rFonts w:ascii="Amiri" w:hAnsi="Amiri" w:cs="Amiri"/>
          <w:sz w:val="34"/>
          <w:szCs w:val="34"/>
          <w:shd w:val="clear" w:color="auto" w:fill="auto"/>
          <w:rtl/>
        </w:rPr>
        <w:t xml:space="preserve"> الصفات.</w:t>
      </w:r>
    </w:p>
    <w:p w14:paraId="6A880700"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4- كما توصي بوجوب العناية بمؤلفات أئمة أهل السنة والجماعة في العقيدة - عمومًا- وبمؤلفاتهم في باب الصفات - خصوصًا- وشرحها وتسهليها وتقريبها لطالبيها ونشرها بين عموم الأمة، نصحًا لله ولكتابه ولرسوله - صلى الله عليه وسلم- وللمسلمين - عوامهم وخواصهم- كل بحسبه.</w:t>
      </w:r>
    </w:p>
    <w:p w14:paraId="7F8177F1"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5- كما توصى الدراسة وتنادي بإصلاح المناهج العقدية في شتى دور ومراحل التعليم بأن تكون وفق منهج أهل السنة والجماعة ولا سيما في باب الصفات، وخاصة في مراحل التعليم الأوَّلِية التي ترسخ في قلوب الناشئة في مراحل عمرهم الأولى، فالفتى على أول نشوئه. </w:t>
      </w:r>
    </w:p>
    <w:p w14:paraId="24E35CCD"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6- </w:t>
      </w:r>
      <w:r w:rsidR="00D34E2B" w:rsidRPr="00E12890">
        <w:rPr>
          <w:rFonts w:ascii="Amiri" w:hAnsi="Amiri" w:cs="Amiri"/>
          <w:sz w:val="34"/>
          <w:szCs w:val="34"/>
          <w:shd w:val="clear" w:color="auto" w:fill="auto"/>
          <w:rtl/>
        </w:rPr>
        <w:t>وتوصي بعقد ندوات ومؤتمرات ودورات علمية وإصدار مجلات دورية وتحرير مقالات وأوراق بحثية تبرز صحة منهج أهل السنة في باب الصفات - خاصة -.</w:t>
      </w:r>
    </w:p>
    <w:p w14:paraId="416BEEE0" w14:textId="77777777" w:rsidR="00D023BA" w:rsidRPr="00E12890" w:rsidRDefault="00D023BA" w:rsidP="00FC499D">
      <w:pPr>
        <w:pStyle w:val="a3"/>
        <w:spacing w:before="40" w:after="40" w:line="240" w:lineRule="auto"/>
        <w:ind w:firstLine="397"/>
        <w:jc w:val="center"/>
        <w:rPr>
          <w:rFonts w:ascii="Amiri" w:hAnsi="Amiri" w:cs="Amiri"/>
          <w:sz w:val="34"/>
          <w:szCs w:val="34"/>
          <w:shd w:val="clear" w:color="auto" w:fill="auto"/>
          <w:rtl/>
        </w:rPr>
      </w:pPr>
      <w:r w:rsidRPr="00E12890">
        <w:rPr>
          <w:rFonts w:ascii="Amiri" w:hAnsi="Amiri" w:cs="Amiri"/>
          <w:sz w:val="34"/>
          <w:szCs w:val="34"/>
          <w:shd w:val="clear" w:color="auto" w:fill="auto"/>
          <w:rtl/>
        </w:rPr>
        <w:t>أَمْلاَهُ</w:t>
      </w:r>
    </w:p>
    <w:p w14:paraId="64B7EF60" w14:textId="77777777" w:rsidR="00D023BA" w:rsidRPr="00E12890" w:rsidRDefault="00D023BA" w:rsidP="00FC499D">
      <w:pPr>
        <w:pStyle w:val="a3"/>
        <w:spacing w:before="40" w:after="40" w:line="240" w:lineRule="auto"/>
        <w:ind w:firstLine="397"/>
        <w:jc w:val="center"/>
        <w:rPr>
          <w:rFonts w:ascii="Amiri" w:hAnsi="Amiri" w:cs="Amiri"/>
          <w:sz w:val="34"/>
          <w:szCs w:val="34"/>
          <w:shd w:val="clear" w:color="auto" w:fill="auto"/>
          <w:rtl/>
        </w:rPr>
      </w:pPr>
      <w:r w:rsidRPr="00E12890">
        <w:rPr>
          <w:rFonts w:ascii="Amiri" w:hAnsi="Amiri" w:cs="Amiri"/>
          <w:sz w:val="34"/>
          <w:szCs w:val="34"/>
          <w:shd w:val="clear" w:color="auto" w:fill="auto"/>
          <w:rtl/>
        </w:rPr>
        <w:t>الفَقِيرُ إلى عَفْوِ رَبِّهِ البَارِيِ</w:t>
      </w:r>
    </w:p>
    <w:p w14:paraId="7F671435" w14:textId="77777777" w:rsidR="00D023BA" w:rsidRPr="00E12890" w:rsidRDefault="00D023BA" w:rsidP="00FC499D">
      <w:pPr>
        <w:pStyle w:val="a3"/>
        <w:spacing w:before="40" w:after="40" w:line="240" w:lineRule="auto"/>
        <w:ind w:firstLine="397"/>
        <w:jc w:val="center"/>
        <w:rPr>
          <w:rFonts w:ascii="Amiri" w:hAnsi="Amiri" w:cs="Amiri"/>
          <w:sz w:val="34"/>
          <w:szCs w:val="34"/>
          <w:shd w:val="clear" w:color="auto" w:fill="auto"/>
          <w:rtl/>
        </w:rPr>
      </w:pPr>
      <w:r w:rsidRPr="00E12890">
        <w:rPr>
          <w:rFonts w:ascii="Amiri" w:hAnsi="Amiri" w:cs="Amiri"/>
          <w:sz w:val="34"/>
          <w:szCs w:val="34"/>
          <w:shd w:val="clear" w:color="auto" w:fill="auto"/>
          <w:rtl/>
        </w:rPr>
        <w:t>أَبُو عَبْدِ الرّحْمنِ</w:t>
      </w:r>
    </w:p>
    <w:p w14:paraId="307F2965" w14:textId="77777777" w:rsidR="00D023BA" w:rsidRPr="00FC499D" w:rsidRDefault="00D023BA" w:rsidP="00FC499D">
      <w:pPr>
        <w:pStyle w:val="a3"/>
        <w:spacing w:before="40" w:after="40" w:line="240" w:lineRule="auto"/>
        <w:ind w:firstLine="397"/>
        <w:jc w:val="center"/>
        <w:rPr>
          <w:rFonts w:ascii="Amiri" w:hAnsi="Amiri" w:cs="Amiri"/>
          <w:b/>
          <w:bCs/>
          <w:sz w:val="50"/>
          <w:szCs w:val="50"/>
          <w:shd w:val="clear" w:color="auto" w:fill="auto"/>
        </w:rPr>
      </w:pPr>
      <w:r w:rsidRPr="00FC499D">
        <w:rPr>
          <w:rFonts w:ascii="Amiri" w:hAnsi="Amiri" w:cs="Amiri"/>
          <w:b/>
          <w:bCs/>
          <w:sz w:val="50"/>
          <w:szCs w:val="50"/>
          <w:shd w:val="clear" w:color="auto" w:fill="auto"/>
          <w:rtl/>
        </w:rPr>
        <w:t>عَرَفةُ بْنُ طَنْطَاوِيِّ</w:t>
      </w:r>
    </w:p>
    <w:p w14:paraId="1963D026" w14:textId="77777777" w:rsidR="00D023BA" w:rsidRPr="00E12890" w:rsidRDefault="00D023BA" w:rsidP="00FC499D">
      <w:pPr>
        <w:pStyle w:val="a3"/>
        <w:spacing w:before="40" w:after="40" w:line="240" w:lineRule="auto"/>
        <w:ind w:firstLine="397"/>
        <w:jc w:val="center"/>
        <w:rPr>
          <w:rFonts w:ascii="Amiri" w:hAnsi="Amiri" w:cs="Amiri"/>
          <w:sz w:val="34"/>
          <w:szCs w:val="34"/>
          <w:shd w:val="clear" w:color="auto" w:fill="auto"/>
          <w:rtl/>
        </w:rPr>
      </w:pPr>
      <w:r w:rsidRPr="00E12890">
        <w:rPr>
          <w:rFonts w:ascii="Amiri" w:hAnsi="Amiri" w:cs="Amiri"/>
          <w:sz w:val="34"/>
          <w:szCs w:val="34"/>
          <w:shd w:val="clear" w:color="auto" w:fill="auto"/>
          <w:rtl/>
        </w:rPr>
        <w:t>- عَفَا اللَّهُ عَنْهُ بِمَنِّهِ -</w:t>
      </w:r>
    </w:p>
    <w:p w14:paraId="25350E15" w14:textId="77777777" w:rsidR="00D023BA" w:rsidRPr="00E12890" w:rsidRDefault="00D023BA" w:rsidP="00FC499D">
      <w:pPr>
        <w:pStyle w:val="a3"/>
        <w:spacing w:before="40" w:after="40" w:line="240" w:lineRule="auto"/>
        <w:ind w:firstLine="397"/>
        <w:jc w:val="center"/>
        <w:rPr>
          <w:rFonts w:ascii="Amiri" w:hAnsi="Amiri" w:cs="Amiri"/>
          <w:sz w:val="34"/>
          <w:szCs w:val="34"/>
          <w:shd w:val="clear" w:color="auto" w:fill="auto"/>
          <w:rtl/>
        </w:rPr>
      </w:pPr>
      <w:r w:rsidRPr="00E12890">
        <w:rPr>
          <w:rFonts w:ascii="Amiri" w:hAnsi="Amiri" w:cs="Amiri"/>
          <w:sz w:val="34"/>
          <w:szCs w:val="34"/>
          <w:shd w:val="clear" w:color="auto" w:fill="auto"/>
          <w:rtl/>
        </w:rPr>
        <w:t>- وَغَفَرَ اللَّهُ لَهُ وَلِوالِدَيهِ وَلِمشَايِخِهِ وَلِذُريَّتِهِ ولِلمُؤْمِنِينَ والمُؤْمِنَاتِ -</w:t>
      </w:r>
    </w:p>
    <w:p w14:paraId="7F6A1205" w14:textId="77777777" w:rsidR="00D023BA" w:rsidRPr="00E12890" w:rsidRDefault="00D023BA" w:rsidP="00FC499D">
      <w:pPr>
        <w:spacing w:before="40" w:after="40" w:line="240" w:lineRule="auto"/>
        <w:ind w:firstLine="397"/>
        <w:jc w:val="center"/>
        <w:rPr>
          <w:rFonts w:ascii="Amiri" w:hAnsi="Amiri" w:cs="Amiri"/>
          <w:sz w:val="34"/>
          <w:szCs w:val="34"/>
          <w:rtl/>
        </w:rPr>
      </w:pPr>
      <w:r w:rsidRPr="00E12890">
        <w:rPr>
          <w:rFonts w:ascii="Amiri" w:hAnsi="Amiri" w:cs="Amiri"/>
          <w:sz w:val="34"/>
          <w:szCs w:val="34"/>
          <w:rtl/>
        </w:rPr>
        <w:t xml:space="preserve">المملكة العربية السعودية - الرياض: في: </w:t>
      </w:r>
      <w:r w:rsidR="002C4E69" w:rsidRPr="00E12890">
        <w:rPr>
          <w:rFonts w:ascii="Amiri" w:hAnsi="Amiri" w:cs="Amiri"/>
          <w:sz w:val="34"/>
          <w:szCs w:val="34"/>
          <w:rtl/>
        </w:rPr>
        <w:t>الجمعة</w:t>
      </w:r>
      <w:r w:rsidRPr="00E12890">
        <w:rPr>
          <w:rFonts w:ascii="Amiri" w:hAnsi="Amiri" w:cs="Amiri"/>
          <w:sz w:val="34"/>
          <w:szCs w:val="34"/>
          <w:rtl/>
        </w:rPr>
        <w:t xml:space="preserve"> </w:t>
      </w:r>
      <w:r w:rsidR="002C4E69" w:rsidRPr="00E12890">
        <w:rPr>
          <w:rFonts w:ascii="Amiri" w:hAnsi="Amiri" w:cs="Amiri"/>
          <w:sz w:val="34"/>
          <w:szCs w:val="34"/>
          <w:rtl/>
        </w:rPr>
        <w:t>23</w:t>
      </w:r>
      <w:r w:rsidRPr="00E12890">
        <w:rPr>
          <w:rFonts w:ascii="Amiri" w:hAnsi="Amiri" w:cs="Amiri"/>
          <w:sz w:val="34"/>
          <w:szCs w:val="34"/>
          <w:rtl/>
        </w:rPr>
        <w:t xml:space="preserve">/ جمادى </w:t>
      </w:r>
      <w:r w:rsidR="002C4E69" w:rsidRPr="00E12890">
        <w:rPr>
          <w:rFonts w:ascii="Amiri" w:hAnsi="Amiri" w:cs="Amiri"/>
          <w:sz w:val="34"/>
          <w:szCs w:val="34"/>
          <w:rtl/>
        </w:rPr>
        <w:t>الآخرة</w:t>
      </w:r>
      <w:r w:rsidRPr="00E12890">
        <w:rPr>
          <w:rFonts w:ascii="Amiri" w:hAnsi="Amiri" w:cs="Amiri"/>
          <w:sz w:val="34"/>
          <w:szCs w:val="34"/>
          <w:rtl/>
        </w:rPr>
        <w:t>/1445هـ</w:t>
      </w:r>
    </w:p>
    <w:p w14:paraId="23423437" w14:textId="4B39A8A5" w:rsidR="00D023BA" w:rsidRPr="00E12890" w:rsidRDefault="00D023BA" w:rsidP="00FC499D">
      <w:pPr>
        <w:spacing w:before="40" w:after="40" w:line="240" w:lineRule="auto"/>
        <w:ind w:firstLine="397"/>
        <w:jc w:val="center"/>
        <w:rPr>
          <w:rFonts w:ascii="Amiri" w:hAnsi="Amiri" w:cs="Amiri"/>
          <w:sz w:val="34"/>
          <w:szCs w:val="34"/>
          <w:rtl/>
        </w:rPr>
      </w:pPr>
      <w:r w:rsidRPr="00E12890">
        <w:rPr>
          <w:rFonts w:ascii="Amiri" w:hAnsi="Amiri" w:cs="Amiri"/>
          <w:sz w:val="34"/>
          <w:szCs w:val="34"/>
          <w:rtl/>
        </w:rPr>
        <w:t xml:space="preserve">البريد: </w:t>
      </w:r>
      <w:hyperlink r:id="rId68" w:history="1">
        <w:r w:rsidRPr="00E12890">
          <w:rPr>
            <w:rFonts w:ascii="Amiri" w:hAnsi="Amiri" w:cs="Amiri"/>
            <w:sz w:val="34"/>
            <w:szCs w:val="34"/>
          </w:rPr>
          <w:t>arafatantawy@hotmail.com</w:t>
        </w:r>
      </w:hyperlink>
      <w:r w:rsidRPr="00E12890">
        <w:rPr>
          <w:rFonts w:ascii="Amiri" w:hAnsi="Amiri" w:cs="Amiri"/>
          <w:sz w:val="34"/>
          <w:szCs w:val="34"/>
          <w:rtl/>
        </w:rPr>
        <w:t>-</w:t>
      </w:r>
      <w:r w:rsidR="008800F2" w:rsidRPr="00E12890">
        <w:rPr>
          <w:rFonts w:ascii="Amiri" w:hAnsi="Amiri" w:cs="Amiri"/>
          <w:sz w:val="34"/>
          <w:szCs w:val="34"/>
          <w:rtl/>
        </w:rPr>
        <w:t xml:space="preserve"> </w:t>
      </w:r>
      <w:r w:rsidRPr="00E12890">
        <w:rPr>
          <w:rFonts w:ascii="Amiri" w:hAnsi="Amiri" w:cs="Amiri"/>
          <w:sz w:val="34"/>
          <w:szCs w:val="34"/>
          <w:rtl/>
        </w:rPr>
        <w:t>واتساب: 00966503722153</w:t>
      </w:r>
    </w:p>
    <w:p w14:paraId="3DD9F91F" w14:textId="77777777" w:rsidR="00D023BA" w:rsidRPr="00E12890" w:rsidRDefault="00D023BA" w:rsidP="004B4371">
      <w:pPr>
        <w:spacing w:before="40" w:after="40" w:line="240" w:lineRule="auto"/>
        <w:ind w:firstLine="397"/>
        <w:jc w:val="both"/>
        <w:rPr>
          <w:rFonts w:ascii="Amiri" w:hAnsi="Amiri" w:cs="Amiri"/>
          <w:b/>
          <w:bCs/>
          <w:sz w:val="34"/>
          <w:szCs w:val="34"/>
          <w:rtl/>
        </w:rPr>
      </w:pPr>
    </w:p>
    <w:p w14:paraId="34F709B7" w14:textId="77777777" w:rsidR="00D023BA" w:rsidRPr="00E12890" w:rsidRDefault="00D023BA" w:rsidP="00FC499D">
      <w:pPr>
        <w:pStyle w:val="1"/>
        <w:bidi/>
        <w:rPr>
          <w:rtl/>
        </w:rPr>
      </w:pPr>
      <w:bookmarkStart w:id="58" w:name="_Toc160532429"/>
      <w:r w:rsidRPr="00E12890">
        <w:rPr>
          <w:rtl/>
        </w:rPr>
        <w:t>مجموع الفهارس</w:t>
      </w:r>
      <w:bookmarkEnd w:id="58"/>
    </w:p>
    <w:p w14:paraId="043C8F72" w14:textId="77777777" w:rsidR="00D023BA" w:rsidRPr="00E12890" w:rsidRDefault="00D023BA" w:rsidP="004B4371">
      <w:pPr>
        <w:spacing w:before="40" w:after="40" w:line="240" w:lineRule="auto"/>
        <w:ind w:firstLine="397"/>
        <w:jc w:val="both"/>
        <w:rPr>
          <w:rFonts w:ascii="Amiri" w:hAnsi="Amiri" w:cs="Amiri"/>
          <w:b/>
          <w:bCs/>
          <w:sz w:val="34"/>
          <w:szCs w:val="34"/>
          <w:rtl/>
        </w:rPr>
      </w:pPr>
      <w:r w:rsidRPr="00E12890">
        <w:rPr>
          <w:rFonts w:ascii="Amiri" w:hAnsi="Amiri" w:cs="Amiri"/>
          <w:b/>
          <w:bCs/>
          <w:sz w:val="34"/>
          <w:szCs w:val="34"/>
          <w:rtl/>
        </w:rPr>
        <w:t>أ- فهرس المراجع والمصادر</w:t>
      </w:r>
    </w:p>
    <w:p w14:paraId="2257B35A" w14:textId="77777777" w:rsidR="00DE05C8"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1- </w:t>
      </w:r>
      <w:r w:rsidR="00DE05C8" w:rsidRPr="00E12890">
        <w:rPr>
          <w:rFonts w:ascii="Amiri" w:hAnsi="Amiri" w:cs="Amiri"/>
          <w:sz w:val="34"/>
          <w:szCs w:val="34"/>
          <w:shd w:val="clear" w:color="auto" w:fill="auto"/>
          <w:rtl/>
        </w:rPr>
        <w:t>إبطال التأويلات لأخبار الصفات</w:t>
      </w:r>
      <w:r w:rsidR="001831D3" w:rsidRPr="00E12890">
        <w:rPr>
          <w:rFonts w:ascii="Amiri" w:hAnsi="Amiri" w:cs="Amiri"/>
          <w:sz w:val="34"/>
          <w:szCs w:val="34"/>
          <w:shd w:val="clear" w:color="auto" w:fill="auto"/>
          <w:rtl/>
        </w:rPr>
        <w:t>،</w:t>
      </w:r>
      <w:r w:rsidR="00DE05C8" w:rsidRPr="00E12890">
        <w:rPr>
          <w:rFonts w:ascii="Amiri" w:hAnsi="Amiri" w:cs="Amiri"/>
          <w:sz w:val="34"/>
          <w:szCs w:val="34"/>
          <w:shd w:val="clear" w:color="auto" w:fill="auto"/>
          <w:rtl/>
        </w:rPr>
        <w:t xml:space="preserve"> المؤلف: القاضي أبو يعلى محمد بن الحسين بن الفراء (ت: ٤٥٨ هـ) تحقيق ودراسة: أبي عبد الله محمد بن حمد الحمود النجدي الناشر: دار إيلاف الدولية - الكويت الطبعة: الأولى، ١٤١٦هـ - ١٩٩٥م، عدد الأجزاء: ٢.</w:t>
      </w:r>
    </w:p>
    <w:p w14:paraId="19883A3F" w14:textId="77777777" w:rsidR="006D6D6E" w:rsidRPr="00E12890" w:rsidRDefault="006D6D6E"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w:t>
      </w:r>
      <w:proofErr w:type="gramStart"/>
      <w:r w:rsidR="00E97AE4" w:rsidRPr="00E12890">
        <w:rPr>
          <w:rFonts w:ascii="Amiri" w:hAnsi="Amiri" w:cs="Amiri"/>
          <w:sz w:val="34"/>
          <w:szCs w:val="34"/>
          <w:shd w:val="clear" w:color="auto" w:fill="auto"/>
          <w:rtl/>
        </w:rPr>
        <w:t xml:space="preserve">2- </w:t>
      </w:r>
      <w:r w:rsidRPr="00E12890">
        <w:rPr>
          <w:rFonts w:ascii="Amiri" w:hAnsi="Amiri" w:cs="Amiri"/>
          <w:sz w:val="34"/>
          <w:szCs w:val="34"/>
          <w:shd w:val="clear" w:color="auto" w:fill="auto"/>
          <w:rtl/>
        </w:rPr>
        <w:t>التوضيح</w:t>
      </w:r>
      <w:proofErr w:type="gramEnd"/>
      <w:r w:rsidRPr="00E12890">
        <w:rPr>
          <w:rFonts w:ascii="Amiri" w:hAnsi="Amiri" w:cs="Amiri"/>
          <w:sz w:val="34"/>
          <w:szCs w:val="34"/>
          <w:shd w:val="clear" w:color="auto" w:fill="auto"/>
          <w:rtl/>
        </w:rPr>
        <w:t xml:space="preserve"> والبيان لشجرة الإيمان</w:t>
      </w:r>
      <w:r w:rsidR="001831D3"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المؤلف: أبو عبد الله، عبد الرحمن بن ناصر بن عبد الله بن ناصر بن حمد آل سعدي (ت: ١٣٧٦هـ)، عدد الصفحات: ١١٠</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w:t>
      </w:r>
    </w:p>
    <w:p w14:paraId="1A2F3F5B" w14:textId="77777777" w:rsidR="00D023BA"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3</w:t>
      </w:r>
      <w:r w:rsidR="00D023BA" w:rsidRPr="00E12890">
        <w:rPr>
          <w:rFonts w:ascii="Amiri" w:hAnsi="Amiri" w:cs="Amiri"/>
          <w:sz w:val="34"/>
          <w:szCs w:val="34"/>
          <w:shd w:val="clear" w:color="auto" w:fill="auto"/>
          <w:rtl/>
        </w:rPr>
        <w:t>- الاعتقاد</w:t>
      </w:r>
      <w:proofErr w:type="gramEnd"/>
      <w:r w:rsidR="001831D3" w:rsidRPr="00E12890">
        <w:rPr>
          <w:rFonts w:ascii="Amiri" w:hAnsi="Amiri" w:cs="Amiri"/>
          <w:sz w:val="34"/>
          <w:szCs w:val="34"/>
          <w:shd w:val="clear" w:color="auto" w:fill="auto"/>
          <w:rtl/>
        </w:rPr>
        <w:t>،</w:t>
      </w:r>
      <w:r w:rsidR="00D023BA" w:rsidRPr="00E12890">
        <w:rPr>
          <w:rFonts w:ascii="Amiri" w:hAnsi="Amiri" w:cs="Amiri"/>
          <w:sz w:val="34"/>
          <w:szCs w:val="34"/>
          <w:shd w:val="clear" w:color="auto" w:fill="auto"/>
          <w:rtl/>
        </w:rPr>
        <w:t xml:space="preserve"> المؤلف: أبو الحسين ابن أبي يعلى ، محمد </w:t>
      </w:r>
      <w:r w:rsidR="00ED7A7A" w:rsidRPr="00E12890">
        <w:rPr>
          <w:rFonts w:ascii="Amiri" w:hAnsi="Amiri" w:cs="Amiri"/>
          <w:sz w:val="34"/>
          <w:szCs w:val="34"/>
          <w:shd w:val="clear" w:color="auto" w:fill="auto"/>
          <w:rtl/>
        </w:rPr>
        <w:t>بن محمد (المتوفى: ٥٢٦هـ) المحقق</w:t>
      </w:r>
      <w:r w:rsidR="00D023BA" w:rsidRPr="00E12890">
        <w:rPr>
          <w:rFonts w:ascii="Amiri" w:hAnsi="Amiri" w:cs="Amiri"/>
          <w:sz w:val="34"/>
          <w:szCs w:val="34"/>
          <w:shd w:val="clear" w:color="auto" w:fill="auto"/>
          <w:rtl/>
        </w:rPr>
        <w:t>: محمد بن عبد الرحمن الخميس الناشر: دار أطلس الخضراء الطبعة: الأولى، ١٤٢٣هـ - ٢٠٠٢م، عدد الصفحات: ٥٩.</w:t>
      </w:r>
    </w:p>
    <w:p w14:paraId="219E4FF1" w14:textId="77777777" w:rsidR="002E22E9"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 xml:space="preserve">4- </w:t>
      </w:r>
      <w:r w:rsidR="002E22E9" w:rsidRPr="00E12890">
        <w:rPr>
          <w:rFonts w:ascii="Amiri" w:hAnsi="Amiri" w:cs="Amiri"/>
          <w:sz w:val="34"/>
          <w:szCs w:val="34"/>
          <w:shd w:val="clear" w:color="auto" w:fill="auto"/>
          <w:rtl/>
        </w:rPr>
        <w:t>الإفصاح</w:t>
      </w:r>
      <w:proofErr w:type="gramEnd"/>
      <w:r w:rsidR="002E22E9" w:rsidRPr="00E12890">
        <w:rPr>
          <w:rFonts w:ascii="Amiri" w:hAnsi="Amiri" w:cs="Amiri"/>
          <w:sz w:val="34"/>
          <w:szCs w:val="34"/>
          <w:shd w:val="clear" w:color="auto" w:fill="auto"/>
          <w:rtl/>
        </w:rPr>
        <w:t xml:space="preserve"> في فقه اللغة،</w:t>
      </w:r>
      <w:r w:rsidR="002E22E9" w:rsidRPr="00E12890">
        <w:rPr>
          <w:rFonts w:ascii="Amiri" w:hAnsi="Amiri" w:cs="Amiri"/>
          <w:sz w:val="34"/>
          <w:szCs w:val="34"/>
          <w:shd w:val="clear" w:color="auto" w:fill="auto"/>
        </w:rPr>
        <w:t xml:space="preserve"> </w:t>
      </w:r>
      <w:r w:rsidR="002E22E9" w:rsidRPr="00E12890">
        <w:rPr>
          <w:rFonts w:ascii="Amiri" w:hAnsi="Amiri" w:cs="Amiri"/>
          <w:sz w:val="34"/>
          <w:szCs w:val="34"/>
          <w:shd w:val="clear" w:color="auto" w:fill="auto"/>
          <w:rtl/>
        </w:rPr>
        <w:t>المؤلف: حسين يوسف موسى (</w:t>
      </w:r>
      <w:r w:rsidR="006F1F36" w:rsidRPr="00E12890">
        <w:rPr>
          <w:rFonts w:ascii="Amiri" w:hAnsi="Amiri" w:cs="Amiri"/>
          <w:sz w:val="34"/>
          <w:szCs w:val="34"/>
          <w:shd w:val="clear" w:color="auto" w:fill="auto"/>
          <w:rtl/>
        </w:rPr>
        <w:t>ت</w:t>
      </w:r>
      <w:r w:rsidR="002E22E9" w:rsidRPr="00E12890">
        <w:rPr>
          <w:rFonts w:ascii="Amiri" w:hAnsi="Amiri" w:cs="Amiri"/>
          <w:sz w:val="34"/>
          <w:szCs w:val="34"/>
          <w:shd w:val="clear" w:color="auto" w:fill="auto"/>
          <w:rtl/>
        </w:rPr>
        <w:t xml:space="preserve">: ؟ )، عبد الفتاح </w:t>
      </w:r>
      <w:proofErr w:type="spellStart"/>
      <w:r w:rsidR="002E22E9" w:rsidRPr="00E12890">
        <w:rPr>
          <w:rFonts w:ascii="Amiri" w:hAnsi="Amiri" w:cs="Amiri"/>
          <w:sz w:val="34"/>
          <w:szCs w:val="34"/>
          <w:shd w:val="clear" w:color="auto" w:fill="auto"/>
          <w:rtl/>
        </w:rPr>
        <w:t>الصّعيدى</w:t>
      </w:r>
      <w:proofErr w:type="spellEnd"/>
      <w:r w:rsidR="002E22E9" w:rsidRPr="00E12890">
        <w:rPr>
          <w:rFonts w:ascii="Amiri" w:hAnsi="Amiri" w:cs="Amiri"/>
          <w:sz w:val="34"/>
          <w:szCs w:val="34"/>
          <w:shd w:val="clear" w:color="auto" w:fill="auto"/>
          <w:rtl/>
        </w:rPr>
        <w:t xml:space="preserve"> (</w:t>
      </w:r>
      <w:r w:rsidR="006F1F36" w:rsidRPr="00E12890">
        <w:rPr>
          <w:rFonts w:ascii="Amiri" w:hAnsi="Amiri" w:cs="Amiri"/>
          <w:sz w:val="34"/>
          <w:szCs w:val="34"/>
          <w:shd w:val="clear" w:color="auto" w:fill="auto"/>
          <w:rtl/>
        </w:rPr>
        <w:t>ت</w:t>
      </w:r>
      <w:r w:rsidR="002E22E9" w:rsidRPr="00E12890">
        <w:rPr>
          <w:rFonts w:ascii="Amiri" w:hAnsi="Amiri" w:cs="Amiri"/>
          <w:sz w:val="34"/>
          <w:szCs w:val="34"/>
          <w:shd w:val="clear" w:color="auto" w:fill="auto"/>
          <w:rtl/>
        </w:rPr>
        <w:t>: 1391هـ)، عدد الأجزاء: 2، الناشر: مكتب الإعلام الإسلامي - قم،</w:t>
      </w:r>
      <w:r w:rsidR="002E22E9" w:rsidRPr="00E12890">
        <w:rPr>
          <w:rFonts w:ascii="Amiri" w:hAnsi="Amiri" w:cs="Amiri"/>
          <w:sz w:val="34"/>
          <w:szCs w:val="34"/>
          <w:shd w:val="clear" w:color="auto" w:fill="auto"/>
        </w:rPr>
        <w:t xml:space="preserve"> </w:t>
      </w:r>
      <w:r w:rsidR="002E22E9" w:rsidRPr="00E12890">
        <w:rPr>
          <w:rFonts w:ascii="Amiri" w:hAnsi="Amiri" w:cs="Amiri"/>
          <w:sz w:val="34"/>
          <w:szCs w:val="34"/>
          <w:shd w:val="clear" w:color="auto" w:fill="auto"/>
          <w:rtl/>
        </w:rPr>
        <w:t>الطبعة: الرابعة، 1410هـ.</w:t>
      </w:r>
    </w:p>
    <w:p w14:paraId="516D87C6" w14:textId="77777777" w:rsidR="00820909"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5-</w:t>
      </w:r>
      <w:r w:rsidR="00820909" w:rsidRPr="00E12890">
        <w:rPr>
          <w:rFonts w:ascii="Amiri" w:hAnsi="Amiri" w:cs="Amiri"/>
          <w:sz w:val="34"/>
          <w:szCs w:val="34"/>
          <w:shd w:val="clear" w:color="auto" w:fill="auto"/>
        </w:rPr>
        <w:t> </w:t>
      </w:r>
      <w:r w:rsidR="00820909" w:rsidRPr="00E12890">
        <w:rPr>
          <w:rFonts w:ascii="Amiri" w:hAnsi="Amiri" w:cs="Amiri"/>
          <w:sz w:val="34"/>
          <w:szCs w:val="34"/>
          <w:shd w:val="clear" w:color="auto" w:fill="auto"/>
          <w:rtl/>
        </w:rPr>
        <w:t>بدائع الفوائد</w:t>
      </w:r>
      <w:r w:rsidR="001831D3" w:rsidRPr="00E12890">
        <w:rPr>
          <w:rFonts w:ascii="Amiri" w:hAnsi="Amiri" w:cs="Amiri"/>
          <w:sz w:val="34"/>
          <w:szCs w:val="34"/>
          <w:shd w:val="clear" w:color="auto" w:fill="auto"/>
          <w:rtl/>
        </w:rPr>
        <w:t>،</w:t>
      </w:r>
      <w:r w:rsidR="00820909" w:rsidRPr="00E12890">
        <w:rPr>
          <w:rFonts w:ascii="Amiri" w:hAnsi="Amiri" w:cs="Amiri"/>
          <w:sz w:val="34"/>
          <w:szCs w:val="34"/>
          <w:shd w:val="clear" w:color="auto" w:fill="auto"/>
          <w:rtl/>
        </w:rPr>
        <w:t xml:space="preserve"> المؤلف: محمد بن أبي بكر بن أيوب بن سعد شمس الدين ابن قيم الجوزية (ت: ٧٥١هـ) الناشر: دار الكتاب العربي، بيروت، لبنان، عدد الأجزاء: ٤</w:t>
      </w:r>
      <w:r w:rsidR="00820909" w:rsidRPr="00E12890">
        <w:rPr>
          <w:rFonts w:ascii="Amiri" w:hAnsi="Amiri" w:cs="Amiri"/>
          <w:sz w:val="34"/>
          <w:szCs w:val="34"/>
          <w:shd w:val="clear" w:color="auto" w:fill="auto"/>
        </w:rPr>
        <w:t> </w:t>
      </w:r>
    </w:p>
    <w:p w14:paraId="71FE8BBF" w14:textId="77777777" w:rsidR="00D023BA"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6</w:t>
      </w:r>
      <w:r w:rsidR="00D023BA" w:rsidRPr="00E12890">
        <w:rPr>
          <w:rFonts w:ascii="Amiri" w:hAnsi="Amiri" w:cs="Amiri"/>
          <w:sz w:val="34"/>
          <w:szCs w:val="34"/>
          <w:shd w:val="clear" w:color="auto" w:fill="auto"/>
          <w:rtl/>
        </w:rPr>
        <w:t xml:space="preserve">- البحر المحيط الثجاج في شرح صحيح الإمام مسلم بن الحجاج، المؤلف: محمد بن علي آدم بن موسى الإثيوبي </w:t>
      </w:r>
      <w:proofErr w:type="spellStart"/>
      <w:r w:rsidR="00D023BA" w:rsidRPr="00E12890">
        <w:rPr>
          <w:rFonts w:ascii="Amiri" w:hAnsi="Amiri" w:cs="Amiri"/>
          <w:sz w:val="34"/>
          <w:szCs w:val="34"/>
          <w:shd w:val="clear" w:color="auto" w:fill="auto"/>
          <w:rtl/>
        </w:rPr>
        <w:t>الولوي</w:t>
      </w:r>
      <w:proofErr w:type="spellEnd"/>
      <w:r w:rsidR="00D023BA" w:rsidRPr="00E12890">
        <w:rPr>
          <w:rFonts w:ascii="Amiri" w:hAnsi="Amiri" w:cs="Amiri"/>
          <w:sz w:val="34"/>
          <w:szCs w:val="34"/>
          <w:shd w:val="clear" w:color="auto" w:fill="auto"/>
          <w:rtl/>
        </w:rPr>
        <w:t>، الناشر: دار ابن الجوزي - الرياض، الطبعة: الأولى، (١٤٢٦ - ١٤٣٦هـ)، عدد الأجزاء: ٤٧ (٤٥ والفهارس).</w:t>
      </w:r>
    </w:p>
    <w:p w14:paraId="4D440FE7" w14:textId="77777777" w:rsidR="00143CE0" w:rsidRPr="00E12890" w:rsidRDefault="00D023BA"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xml:space="preserve">11- </w:t>
      </w:r>
      <w:r w:rsidR="00143CE0" w:rsidRPr="00E12890">
        <w:rPr>
          <w:rFonts w:ascii="Amiri" w:hAnsi="Amiri" w:cs="Amiri"/>
          <w:sz w:val="34"/>
          <w:szCs w:val="34"/>
          <w:shd w:val="clear" w:color="auto" w:fill="auto"/>
          <w:rtl/>
        </w:rPr>
        <w:t>).</w:t>
      </w:r>
      <w:r w:rsidR="00143CE0" w:rsidRPr="00E12890">
        <w:rPr>
          <w:rFonts w:ascii="Amiri" w:hAnsi="Amiri" w:cs="Amiri"/>
          <w:sz w:val="34"/>
          <w:szCs w:val="34"/>
          <w:shd w:val="clear" w:color="auto" w:fill="auto"/>
        </w:rPr>
        <w:t xml:space="preserve"> </w:t>
      </w:r>
    </w:p>
    <w:p w14:paraId="4722F1F3" w14:textId="77777777" w:rsidR="00143CE0"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7-</w:t>
      </w:r>
      <w:r w:rsidR="00143CE0" w:rsidRPr="00E12890">
        <w:rPr>
          <w:rFonts w:ascii="Amiri" w:hAnsi="Amiri" w:cs="Amiri"/>
          <w:sz w:val="34"/>
          <w:szCs w:val="34"/>
          <w:shd w:val="clear" w:color="auto" w:fill="auto"/>
        </w:rPr>
        <w:t> </w:t>
      </w:r>
      <w:r w:rsidR="00143CE0" w:rsidRPr="00E12890">
        <w:rPr>
          <w:rFonts w:ascii="Amiri" w:hAnsi="Amiri" w:cs="Amiri"/>
          <w:sz w:val="34"/>
          <w:szCs w:val="34"/>
          <w:shd w:val="clear" w:color="auto" w:fill="auto"/>
          <w:rtl/>
        </w:rPr>
        <w:t>التبصير في معالم الدين</w:t>
      </w:r>
      <w:r w:rsidR="001831D3" w:rsidRPr="00E12890">
        <w:rPr>
          <w:rFonts w:ascii="Amiri" w:hAnsi="Amiri" w:cs="Amiri"/>
          <w:sz w:val="34"/>
          <w:szCs w:val="34"/>
          <w:shd w:val="clear" w:color="auto" w:fill="auto"/>
          <w:rtl/>
        </w:rPr>
        <w:t>،</w:t>
      </w:r>
      <w:r w:rsidR="00143CE0" w:rsidRPr="00E12890">
        <w:rPr>
          <w:rFonts w:ascii="Amiri" w:hAnsi="Amiri" w:cs="Amiri"/>
          <w:sz w:val="34"/>
          <w:szCs w:val="34"/>
          <w:shd w:val="clear" w:color="auto" w:fill="auto"/>
          <w:rtl/>
        </w:rPr>
        <w:t xml:space="preserve"> المؤلف: محمد بن جرير بن يزيد بن كثير بن غالب الآملي، أبو جعفر الطبري (ت: ٣١٠هـ) المحقق: علي بن عبد العزيز بن علي الشبل الناشر: دار العاصمة الطبعة: الأولى ١٤١٦هـ - ١٩٩٦م، عدد الصفحات: ٢٢٢.</w:t>
      </w:r>
    </w:p>
    <w:p w14:paraId="22A8D9BC" w14:textId="53C58FC6" w:rsidR="009E13E8" w:rsidRPr="00E12890" w:rsidRDefault="00E97AE4"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8-</w:t>
      </w:r>
      <w:r w:rsidR="008800F2" w:rsidRPr="00E12890">
        <w:rPr>
          <w:rFonts w:ascii="Amiri" w:hAnsi="Amiri" w:cs="Amiri"/>
          <w:sz w:val="34"/>
          <w:szCs w:val="34"/>
          <w:shd w:val="clear" w:color="auto" w:fill="auto"/>
          <w:rtl/>
        </w:rPr>
        <w:t xml:space="preserve"> </w:t>
      </w:r>
      <w:r w:rsidR="009E13E8" w:rsidRPr="00E12890">
        <w:rPr>
          <w:rFonts w:ascii="Amiri" w:hAnsi="Amiri" w:cs="Amiri"/>
          <w:sz w:val="34"/>
          <w:szCs w:val="34"/>
          <w:shd w:val="clear" w:color="auto" w:fill="auto"/>
          <w:rtl/>
        </w:rPr>
        <w:t>تهذيب اللغة</w:t>
      </w:r>
      <w:r w:rsidR="001831D3" w:rsidRPr="00E12890">
        <w:rPr>
          <w:rFonts w:ascii="Amiri" w:hAnsi="Amiri" w:cs="Amiri"/>
          <w:sz w:val="34"/>
          <w:szCs w:val="34"/>
          <w:shd w:val="clear" w:color="auto" w:fill="auto"/>
          <w:rtl/>
        </w:rPr>
        <w:t>،</w:t>
      </w:r>
      <w:r w:rsidR="009E13E8" w:rsidRPr="00E12890">
        <w:rPr>
          <w:rFonts w:ascii="Amiri" w:hAnsi="Amiri" w:cs="Amiri"/>
          <w:sz w:val="34"/>
          <w:szCs w:val="34"/>
          <w:shd w:val="clear" w:color="auto" w:fill="auto"/>
          <w:rtl/>
        </w:rPr>
        <w:t xml:space="preserve"> المؤلف: محمد بن أحمد بن الأزهري الهروي، أبو منصور (ت: ٣٧٠هـ) المحقق: محمد عوض مرعب الناشر: دار إحياء التراث العربي - بيروت الطبعة: الأولى، ٢٠٠١م، عدد الأجزاء: ٨</w:t>
      </w:r>
      <w:r w:rsidR="009E13E8" w:rsidRPr="00E12890">
        <w:rPr>
          <w:rFonts w:ascii="Amiri" w:hAnsi="Amiri" w:cs="Amiri"/>
          <w:sz w:val="34"/>
          <w:szCs w:val="34"/>
          <w:shd w:val="clear" w:color="auto" w:fill="auto"/>
        </w:rPr>
        <w:t>.</w:t>
      </w:r>
    </w:p>
    <w:p w14:paraId="42B5CEB3" w14:textId="77777777" w:rsidR="009360C2"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9- </w:t>
      </w:r>
      <w:r w:rsidR="009360C2" w:rsidRPr="00E12890">
        <w:rPr>
          <w:rFonts w:ascii="Amiri" w:hAnsi="Amiri" w:cs="Amiri"/>
          <w:sz w:val="34"/>
          <w:szCs w:val="34"/>
          <w:shd w:val="clear" w:color="auto" w:fill="auto"/>
          <w:rtl/>
        </w:rPr>
        <w:t>تاج العروس من جواهر القاموس</w:t>
      </w:r>
      <w:r w:rsidR="001831D3" w:rsidRPr="00E12890">
        <w:rPr>
          <w:rFonts w:ascii="Amiri" w:hAnsi="Amiri" w:cs="Amiri"/>
          <w:sz w:val="34"/>
          <w:szCs w:val="34"/>
          <w:shd w:val="clear" w:color="auto" w:fill="auto"/>
          <w:rtl/>
        </w:rPr>
        <w:t>،</w:t>
      </w:r>
      <w:r w:rsidR="009360C2" w:rsidRPr="00E12890">
        <w:rPr>
          <w:rFonts w:ascii="Amiri" w:hAnsi="Amiri" w:cs="Amiri"/>
          <w:sz w:val="34"/>
          <w:szCs w:val="34"/>
          <w:shd w:val="clear" w:color="auto" w:fill="auto"/>
          <w:rtl/>
        </w:rPr>
        <w:t xml:space="preserve"> المؤلف: محمّد مرتضى الحسيني الزَّبيدي تحقيق: جماعة من المختصين من إصدارات: وزارة الإرشاد والأنباء في الكويت - المجلس الوطني للثقافة والفنون والآداب بدولة الكويت عدد الأجزاء: ٤٠ أعوام النشر: (١٣٨٥- ١٤٢٢هـ) = (١٩٦٥- ٢٠٠١ م) وصَوّرتْ أجزاءً منه: دار الهداية، ودار إحياء التراث وغيرهما.</w:t>
      </w:r>
      <w:r w:rsidR="009360C2" w:rsidRPr="00E12890">
        <w:rPr>
          <w:rFonts w:ascii="Amiri" w:hAnsi="Amiri" w:cs="Amiri"/>
          <w:sz w:val="34"/>
          <w:szCs w:val="34"/>
          <w:shd w:val="clear" w:color="auto" w:fill="auto"/>
        </w:rPr>
        <w:t> </w:t>
      </w:r>
    </w:p>
    <w:p w14:paraId="53C774DB"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Pr>
      </w:pPr>
      <w:proofErr w:type="gramStart"/>
      <w:r w:rsidRPr="00E12890">
        <w:rPr>
          <w:rFonts w:ascii="Amiri" w:hAnsi="Amiri" w:cs="Amiri"/>
          <w:sz w:val="34"/>
          <w:szCs w:val="34"/>
          <w:shd w:val="clear" w:color="auto" w:fill="auto"/>
          <w:rtl/>
        </w:rPr>
        <w:t>1</w:t>
      </w:r>
      <w:r w:rsidR="00E97AE4" w:rsidRPr="00E12890">
        <w:rPr>
          <w:rFonts w:ascii="Amiri" w:hAnsi="Amiri" w:cs="Amiri"/>
          <w:sz w:val="34"/>
          <w:szCs w:val="34"/>
          <w:shd w:val="clear" w:color="auto" w:fill="auto"/>
          <w:rtl/>
        </w:rPr>
        <w:t>0</w:t>
      </w:r>
      <w:r w:rsidRPr="00E12890">
        <w:rPr>
          <w:rFonts w:ascii="Amiri" w:hAnsi="Amiri" w:cs="Amiri"/>
          <w:sz w:val="34"/>
          <w:szCs w:val="34"/>
          <w:shd w:val="clear" w:color="auto" w:fill="auto"/>
          <w:rtl/>
        </w:rPr>
        <w:t>- التمهيد</w:t>
      </w:r>
      <w:proofErr w:type="gramEnd"/>
      <w:r w:rsidRPr="00E12890">
        <w:rPr>
          <w:rFonts w:ascii="Amiri" w:hAnsi="Amiri" w:cs="Amiri"/>
          <w:sz w:val="34"/>
          <w:szCs w:val="34"/>
          <w:shd w:val="clear" w:color="auto" w:fill="auto"/>
          <w:rtl/>
        </w:rPr>
        <w:t xml:space="preserve"> لما في الموطأ من المعاني والأسانيد، المؤلف: أبو عمر يوسف بن عبد الله بن محمد بن عبد البر بن عاصم النمري القرطبي (ت: ٤٦٣هـ)، تحقيق: مصطفى بن أحمد العلوي , محمد عبد الكبير البكري،</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الناشر: وزارة عموم الأوقاف والشؤون الإسلامية - المغرب، عام النشر: ١٣٨٧هـ، عدد الأجزاء: ٢٤</w:t>
      </w:r>
      <w:r w:rsidRPr="00E12890">
        <w:rPr>
          <w:rFonts w:ascii="Amiri" w:hAnsi="Amiri" w:cs="Amiri"/>
          <w:sz w:val="34"/>
          <w:szCs w:val="34"/>
          <w:shd w:val="clear" w:color="auto" w:fill="auto"/>
        </w:rPr>
        <w:t xml:space="preserve"> .</w:t>
      </w:r>
    </w:p>
    <w:p w14:paraId="25DAC882"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1</w:t>
      </w:r>
      <w:r w:rsidR="00E97AE4" w:rsidRPr="00E12890">
        <w:rPr>
          <w:rFonts w:ascii="Amiri" w:hAnsi="Amiri" w:cs="Amiri"/>
          <w:sz w:val="34"/>
          <w:szCs w:val="34"/>
          <w:shd w:val="clear" w:color="auto" w:fill="auto"/>
          <w:rtl/>
        </w:rPr>
        <w:t>1</w:t>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تفسير الطبري: جامع البيان في تأويل القرآن</w:t>
      </w:r>
      <w:r w:rsidR="001831D3"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المؤلف: محمد بن جرير بن يزيد بن كثير بن غالب الآملي، أبو جعفر الطبري (</w:t>
      </w:r>
      <w:r w:rsidR="006F1F36" w:rsidRPr="00E12890">
        <w:rPr>
          <w:rFonts w:ascii="Amiri" w:hAnsi="Amiri" w:cs="Amiri"/>
          <w:sz w:val="34"/>
          <w:szCs w:val="34"/>
          <w:shd w:val="clear" w:color="auto" w:fill="auto"/>
          <w:rtl/>
        </w:rPr>
        <w:t>ت</w:t>
      </w:r>
      <w:r w:rsidRPr="00E12890">
        <w:rPr>
          <w:rFonts w:ascii="Amiri" w:hAnsi="Amiri" w:cs="Amiri"/>
          <w:sz w:val="34"/>
          <w:szCs w:val="34"/>
          <w:shd w:val="clear" w:color="auto" w:fill="auto"/>
          <w:rtl/>
        </w:rPr>
        <w:t>: 310هـ) المحقق: أحمد محمد شاكر الناشر: مؤسسة الرسالة الطبعة: الأولى، 1420 هـ - 2000 م، عدد الأجزاء: 24.</w:t>
      </w:r>
    </w:p>
    <w:p w14:paraId="554AD9A0" w14:textId="77777777" w:rsidR="00DE05C8"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12- </w:t>
      </w:r>
      <w:r w:rsidR="00FF2558" w:rsidRPr="00E12890">
        <w:rPr>
          <w:rFonts w:ascii="Amiri" w:hAnsi="Amiri" w:cs="Amiri"/>
          <w:sz w:val="34"/>
          <w:szCs w:val="34"/>
          <w:shd w:val="clear" w:color="auto" w:fill="auto"/>
          <w:rtl/>
        </w:rPr>
        <w:t>تفسير البغوي: معالم التنزيل في تفسير القرآن = تفسير البغوي</w:t>
      </w:r>
      <w:r w:rsidR="001831D3" w:rsidRPr="00E12890">
        <w:rPr>
          <w:rFonts w:ascii="Amiri" w:hAnsi="Amiri" w:cs="Amiri"/>
          <w:sz w:val="34"/>
          <w:szCs w:val="34"/>
          <w:shd w:val="clear" w:color="auto" w:fill="auto"/>
          <w:rtl/>
        </w:rPr>
        <w:t>،</w:t>
      </w:r>
      <w:r w:rsidR="00FF2558" w:rsidRPr="00E12890">
        <w:rPr>
          <w:rFonts w:ascii="Amiri" w:hAnsi="Amiri" w:cs="Amiri"/>
          <w:sz w:val="34"/>
          <w:szCs w:val="34"/>
          <w:shd w:val="clear" w:color="auto" w:fill="auto"/>
          <w:rtl/>
        </w:rPr>
        <w:t xml:space="preserve"> المؤلف: محيي السنة، أبو محمد الحسين بن مسعود بن محمد بن الفراء البغوي الشافعي (</w:t>
      </w:r>
      <w:r w:rsidR="006F1F36" w:rsidRPr="00E12890">
        <w:rPr>
          <w:rFonts w:ascii="Amiri" w:hAnsi="Amiri" w:cs="Amiri"/>
          <w:sz w:val="34"/>
          <w:szCs w:val="34"/>
          <w:shd w:val="clear" w:color="auto" w:fill="auto"/>
          <w:rtl/>
        </w:rPr>
        <w:t>ت</w:t>
      </w:r>
      <w:r w:rsidR="00FF2558" w:rsidRPr="00E12890">
        <w:rPr>
          <w:rFonts w:ascii="Amiri" w:hAnsi="Amiri" w:cs="Amiri"/>
          <w:sz w:val="34"/>
          <w:szCs w:val="34"/>
          <w:shd w:val="clear" w:color="auto" w:fill="auto"/>
          <w:rtl/>
        </w:rPr>
        <w:t>: 510هـ) المحقق: عبد الرزاق المهدي الناشر: دار إحياء التراث العربي -بيروت الطبعة: الأولى، 1420هـ، عدد الأجزاء:5.</w:t>
      </w:r>
    </w:p>
    <w:p w14:paraId="338BA405" w14:textId="77777777" w:rsidR="00FF2558" w:rsidRPr="00E12890" w:rsidRDefault="00E97AE4"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sz w:val="34"/>
          <w:szCs w:val="34"/>
          <w:shd w:val="clear" w:color="auto" w:fill="auto"/>
          <w:rtl/>
        </w:rPr>
        <w:t xml:space="preserve">13- </w:t>
      </w:r>
      <w:r w:rsidR="00DE05C8" w:rsidRPr="00E12890">
        <w:rPr>
          <w:rFonts w:ascii="Amiri" w:hAnsi="Amiri" w:cs="Amiri"/>
          <w:sz w:val="34"/>
          <w:szCs w:val="34"/>
          <w:shd w:val="clear" w:color="auto" w:fill="auto"/>
          <w:rtl/>
        </w:rPr>
        <w:t xml:space="preserve">تفسير القرطبي، الجامع لأحكام القرآن، </w:t>
      </w:r>
      <w:r w:rsidR="001831D3" w:rsidRPr="00E12890">
        <w:rPr>
          <w:rFonts w:ascii="Amiri" w:hAnsi="Amiri" w:cs="Amiri"/>
          <w:sz w:val="34"/>
          <w:szCs w:val="34"/>
          <w:shd w:val="clear" w:color="auto" w:fill="auto"/>
          <w:rtl/>
        </w:rPr>
        <w:t xml:space="preserve">المؤلف: </w:t>
      </w:r>
      <w:r w:rsidR="00DE05C8" w:rsidRPr="00E12890">
        <w:rPr>
          <w:rFonts w:ascii="Amiri" w:hAnsi="Amiri" w:cs="Amiri"/>
          <w:sz w:val="34"/>
          <w:szCs w:val="34"/>
          <w:shd w:val="clear" w:color="auto" w:fill="auto"/>
          <w:rtl/>
        </w:rPr>
        <w:t>أبو عبد الله محمد بن أحمد بن أبي بكر بن فرح الأنصاري الخزرجي، شمس الدين القرطبي، (</w:t>
      </w:r>
      <w:r w:rsidR="006F1F36" w:rsidRPr="00E12890">
        <w:rPr>
          <w:rFonts w:ascii="Amiri" w:hAnsi="Amiri" w:cs="Amiri"/>
          <w:sz w:val="34"/>
          <w:szCs w:val="34"/>
          <w:shd w:val="clear" w:color="auto" w:fill="auto"/>
          <w:rtl/>
        </w:rPr>
        <w:t>ت</w:t>
      </w:r>
      <w:r w:rsidR="00DE05C8" w:rsidRPr="00E12890">
        <w:rPr>
          <w:rFonts w:ascii="Amiri" w:hAnsi="Amiri" w:cs="Amiri"/>
          <w:sz w:val="34"/>
          <w:szCs w:val="34"/>
          <w:shd w:val="clear" w:color="auto" w:fill="auto"/>
          <w:rtl/>
        </w:rPr>
        <w:t>: 671هـ)، تحقيق: أحمد البردوني، وإبراهيم أطفيش، دار الكتب المصرية - القاهرة، الطبعة: الثانية، 1384هـ - 1964م.</w:t>
      </w:r>
    </w:p>
    <w:p w14:paraId="0F2025F1"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1</w:t>
      </w:r>
      <w:r w:rsidR="00E97AE4" w:rsidRPr="00E12890">
        <w:rPr>
          <w:rFonts w:ascii="Amiri" w:hAnsi="Amiri" w:cs="Amiri"/>
          <w:sz w:val="34"/>
          <w:szCs w:val="34"/>
          <w:shd w:val="clear" w:color="auto" w:fill="auto"/>
          <w:rtl/>
        </w:rPr>
        <w:t>4</w:t>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تفسير ابن كثير: تفسير القرآن العظيم، المؤلف: أبو الفداء إسماعيل بن عمر بن كثير القرشي البصري ثم الدمشقي (</w:t>
      </w:r>
      <w:r w:rsidR="006F1F36" w:rsidRPr="00E12890">
        <w:rPr>
          <w:rFonts w:ascii="Amiri" w:hAnsi="Amiri" w:cs="Amiri"/>
          <w:sz w:val="34"/>
          <w:szCs w:val="34"/>
          <w:shd w:val="clear" w:color="auto" w:fill="auto"/>
          <w:rtl/>
        </w:rPr>
        <w:t>ت</w:t>
      </w:r>
      <w:r w:rsidRPr="00E12890">
        <w:rPr>
          <w:rFonts w:ascii="Amiri" w:hAnsi="Amiri" w:cs="Amiri"/>
          <w:sz w:val="34"/>
          <w:szCs w:val="34"/>
          <w:shd w:val="clear" w:color="auto" w:fill="auto"/>
          <w:rtl/>
        </w:rPr>
        <w:t>: 774هـ) المحقق: محمد حسين شمس الدين الناشر: دار الكتب العلمية، منشورات محمد علي بيضون - بيروت الطبعة: الأولى - 1419هـ.</w:t>
      </w:r>
    </w:p>
    <w:p w14:paraId="5F5C4506" w14:textId="77777777" w:rsidR="003F013C"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15- </w:t>
      </w:r>
      <w:r w:rsidR="003F013C" w:rsidRPr="00E12890">
        <w:rPr>
          <w:rFonts w:ascii="Amiri" w:hAnsi="Amiri" w:cs="Amiri"/>
          <w:sz w:val="34"/>
          <w:szCs w:val="34"/>
          <w:shd w:val="clear" w:color="auto" w:fill="auto"/>
          <w:rtl/>
        </w:rPr>
        <w:t>تفسير الألوسي: روح المعاني في تفسير القرآن العظيم والسبع المثاني المؤلف: شهاب الدين محمود بن عبد الله الحسيني الألوسي (ت: ١٢٧٠هـ) المحقق: علي عبد الباري عطية الناشر: دار الكتب العلمية - بيروت الطبعة: الأولى، ١٤١٥هـ، عدد الأجزاء: ١٦ (١٥ ومجلد فهارس).</w:t>
      </w:r>
      <w:r w:rsidR="003F013C" w:rsidRPr="00E12890">
        <w:rPr>
          <w:rFonts w:ascii="Amiri" w:hAnsi="Amiri" w:cs="Amiri"/>
          <w:sz w:val="34"/>
          <w:szCs w:val="34"/>
          <w:shd w:val="clear" w:color="auto" w:fill="auto"/>
        </w:rPr>
        <w:t> </w:t>
      </w:r>
    </w:p>
    <w:p w14:paraId="71D0D30A"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1</w:t>
      </w:r>
      <w:r w:rsidR="00E97AE4" w:rsidRPr="00E12890">
        <w:rPr>
          <w:rFonts w:ascii="Amiri" w:hAnsi="Amiri" w:cs="Amiri"/>
          <w:sz w:val="34"/>
          <w:szCs w:val="34"/>
          <w:shd w:val="clear" w:color="auto" w:fill="auto"/>
          <w:rtl/>
        </w:rPr>
        <w:t>6</w:t>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تفسير ابن سعدي: تيسير الكريم الرحمن في تفسير كلام المنان</w:t>
      </w:r>
      <w:r w:rsidR="001831D3"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المؤلف: عبد الرحمن بن ناصر بن عبد الله السعدي (</w:t>
      </w:r>
      <w:r w:rsidR="006F1F36" w:rsidRPr="00E12890">
        <w:rPr>
          <w:rFonts w:ascii="Amiri" w:hAnsi="Amiri" w:cs="Amiri"/>
          <w:sz w:val="34"/>
          <w:szCs w:val="34"/>
          <w:shd w:val="clear" w:color="auto" w:fill="auto"/>
          <w:rtl/>
        </w:rPr>
        <w:t>ت</w:t>
      </w:r>
      <w:r w:rsidRPr="00E12890">
        <w:rPr>
          <w:rFonts w:ascii="Amiri" w:hAnsi="Amiri" w:cs="Amiri"/>
          <w:sz w:val="34"/>
          <w:szCs w:val="34"/>
          <w:shd w:val="clear" w:color="auto" w:fill="auto"/>
          <w:rtl/>
        </w:rPr>
        <w:t xml:space="preserve">: 1376هـ) المحقق: </w:t>
      </w:r>
      <w:r w:rsidRPr="00E12890">
        <w:rPr>
          <w:rFonts w:ascii="Amiri" w:hAnsi="Amiri" w:cs="Amiri"/>
          <w:sz w:val="34"/>
          <w:szCs w:val="34"/>
          <w:shd w:val="clear" w:color="auto" w:fill="auto"/>
          <w:rtl/>
        </w:rPr>
        <w:lastRenderedPageBreak/>
        <w:t xml:space="preserve">عبد الرحمن بن معلا </w:t>
      </w:r>
      <w:proofErr w:type="spellStart"/>
      <w:r w:rsidRPr="00E12890">
        <w:rPr>
          <w:rFonts w:ascii="Amiri" w:hAnsi="Amiri" w:cs="Amiri"/>
          <w:sz w:val="34"/>
          <w:szCs w:val="34"/>
          <w:shd w:val="clear" w:color="auto" w:fill="auto"/>
          <w:rtl/>
        </w:rPr>
        <w:t>اللويحق</w:t>
      </w:r>
      <w:proofErr w:type="spellEnd"/>
      <w:r w:rsidRPr="00E12890">
        <w:rPr>
          <w:rFonts w:ascii="Amiri" w:hAnsi="Amiri" w:cs="Amiri"/>
          <w:sz w:val="34"/>
          <w:szCs w:val="34"/>
          <w:shd w:val="clear" w:color="auto" w:fill="auto"/>
          <w:rtl/>
        </w:rPr>
        <w:t xml:space="preserve"> الناشر: مؤسسة الرسالة الطبعة: الأولى 1420هـ -2000 م، </w:t>
      </w:r>
    </w:p>
    <w:p w14:paraId="733D1AFE"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عدد الأجزاء: 1.</w:t>
      </w:r>
    </w:p>
    <w:p w14:paraId="0A4185ED"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1</w:t>
      </w:r>
      <w:r w:rsidR="00E97AE4" w:rsidRPr="00E12890">
        <w:rPr>
          <w:rFonts w:ascii="Amiri" w:hAnsi="Amiri" w:cs="Amiri"/>
          <w:sz w:val="34"/>
          <w:szCs w:val="34"/>
          <w:shd w:val="clear" w:color="auto" w:fill="auto"/>
          <w:rtl/>
        </w:rPr>
        <w:t>7</w:t>
      </w:r>
      <w:r w:rsidRPr="00E12890">
        <w:rPr>
          <w:rFonts w:ascii="Amiri" w:hAnsi="Amiri" w:cs="Amiri"/>
          <w:sz w:val="34"/>
          <w:szCs w:val="34"/>
          <w:shd w:val="clear" w:color="auto" w:fill="auto"/>
          <w:rtl/>
        </w:rPr>
        <w:t>-</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 xml:space="preserve">تفسير الشنقيطي: أضواء البيان في إيضاح القرآن بالقرآن، المؤلف: محمد الأمين بن محمد المختار بن عبد القادر </w:t>
      </w:r>
      <w:proofErr w:type="spellStart"/>
      <w:r w:rsidRPr="00E12890">
        <w:rPr>
          <w:rFonts w:ascii="Amiri" w:hAnsi="Amiri" w:cs="Amiri"/>
          <w:sz w:val="34"/>
          <w:szCs w:val="34"/>
          <w:shd w:val="clear" w:color="auto" w:fill="auto"/>
          <w:rtl/>
        </w:rPr>
        <w:t>الجكني</w:t>
      </w:r>
      <w:proofErr w:type="spellEnd"/>
      <w:r w:rsidRPr="00E12890">
        <w:rPr>
          <w:rFonts w:ascii="Amiri" w:hAnsi="Amiri" w:cs="Amiri"/>
          <w:sz w:val="34"/>
          <w:szCs w:val="34"/>
          <w:shd w:val="clear" w:color="auto" w:fill="auto"/>
          <w:rtl/>
        </w:rPr>
        <w:t xml:space="preserve"> الشنقيطي (</w:t>
      </w:r>
      <w:r w:rsidR="006F1F36" w:rsidRPr="00E12890">
        <w:rPr>
          <w:rFonts w:ascii="Amiri" w:hAnsi="Amiri" w:cs="Amiri"/>
          <w:sz w:val="34"/>
          <w:szCs w:val="34"/>
          <w:shd w:val="clear" w:color="auto" w:fill="auto"/>
          <w:rtl/>
        </w:rPr>
        <w:t>ت</w:t>
      </w:r>
      <w:r w:rsidRPr="00E12890">
        <w:rPr>
          <w:rFonts w:ascii="Amiri" w:hAnsi="Amiri" w:cs="Amiri"/>
          <w:sz w:val="34"/>
          <w:szCs w:val="34"/>
          <w:shd w:val="clear" w:color="auto" w:fill="auto"/>
          <w:rtl/>
        </w:rPr>
        <w:t>: 1393هـ) الناشر: دار الفكر للطباعة والنشر والتوزيع بيروت - لبنان عام النشر: 1415هـ - 1995م.</w:t>
      </w:r>
    </w:p>
    <w:p w14:paraId="0EBB8E1F" w14:textId="77777777" w:rsidR="003357C7"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18- </w:t>
      </w:r>
      <w:r w:rsidR="005B6662" w:rsidRPr="00E12890">
        <w:rPr>
          <w:rFonts w:ascii="Amiri" w:hAnsi="Amiri" w:cs="Amiri"/>
          <w:sz w:val="34"/>
          <w:szCs w:val="34"/>
          <w:shd w:val="clear" w:color="auto" w:fill="auto"/>
          <w:rtl/>
        </w:rPr>
        <w:t>تفسير الفاتحة والبقرة</w:t>
      </w:r>
      <w:r w:rsidR="001831D3" w:rsidRPr="00E12890">
        <w:rPr>
          <w:rFonts w:ascii="Amiri" w:hAnsi="Amiri" w:cs="Amiri"/>
          <w:sz w:val="34"/>
          <w:szCs w:val="34"/>
          <w:shd w:val="clear" w:color="auto" w:fill="auto"/>
          <w:rtl/>
        </w:rPr>
        <w:t>،</w:t>
      </w:r>
      <w:r w:rsidR="005B6662" w:rsidRPr="00E12890">
        <w:rPr>
          <w:rFonts w:ascii="Amiri" w:hAnsi="Amiri" w:cs="Amiri"/>
          <w:sz w:val="34"/>
          <w:szCs w:val="34"/>
          <w:shd w:val="clear" w:color="auto" w:fill="auto"/>
          <w:rtl/>
        </w:rPr>
        <w:t xml:space="preserve"> المؤلف: محمد بن صالح بن محمد العثيمين (ت: ١٤٢١هـ) الناشر: دار ابن الجوزي، المملكة العربية السعودية الطبعة: الأولى، ١٤٢٣هـ عدد الأجزاء: 3.</w:t>
      </w:r>
      <w:r w:rsidR="005B6662" w:rsidRPr="00E12890">
        <w:rPr>
          <w:rFonts w:ascii="Amiri" w:hAnsi="Amiri" w:cs="Amiri"/>
          <w:sz w:val="34"/>
          <w:szCs w:val="34"/>
          <w:shd w:val="clear" w:color="auto" w:fill="auto"/>
        </w:rPr>
        <w:t> </w:t>
      </w:r>
    </w:p>
    <w:p w14:paraId="4C47F781" w14:textId="77777777" w:rsidR="003357C7" w:rsidRPr="00E12890" w:rsidRDefault="00E97AE4" w:rsidP="004B4371">
      <w:pPr>
        <w:pStyle w:val="a3"/>
        <w:spacing w:before="40" w:after="40" w:line="240" w:lineRule="auto"/>
        <w:ind w:firstLine="397"/>
        <w:jc w:val="both"/>
        <w:rPr>
          <w:rFonts w:ascii="Amiri" w:hAnsi="Amiri" w:cs="Amiri"/>
          <w:sz w:val="34"/>
          <w:szCs w:val="34"/>
          <w:shd w:val="clear" w:color="auto" w:fill="auto"/>
        </w:rPr>
      </w:pPr>
      <w:r w:rsidRPr="00E12890">
        <w:rPr>
          <w:rFonts w:ascii="Amiri" w:hAnsi="Amiri" w:cs="Amiri"/>
          <w:sz w:val="34"/>
          <w:szCs w:val="34"/>
          <w:shd w:val="clear" w:color="auto" w:fill="auto"/>
          <w:rtl/>
        </w:rPr>
        <w:t xml:space="preserve">19- </w:t>
      </w:r>
      <w:r w:rsidR="003357C7" w:rsidRPr="00E12890">
        <w:rPr>
          <w:rFonts w:ascii="Amiri" w:hAnsi="Amiri" w:cs="Amiri"/>
          <w:sz w:val="34"/>
          <w:szCs w:val="34"/>
          <w:shd w:val="clear" w:color="auto" w:fill="auto"/>
          <w:rtl/>
        </w:rPr>
        <w:t xml:space="preserve">بدائع التفسير الجامع لما فسره الإمام ابن قيم الجوزية، المؤلف: </w:t>
      </w:r>
      <w:hyperlink r:id="rId69" w:tgtFrame="_blank" w:history="1">
        <w:r w:rsidR="003357C7" w:rsidRPr="00E12890">
          <w:rPr>
            <w:rStyle w:val="Hyperlink"/>
            <w:rFonts w:ascii="Amiri" w:hAnsi="Amiri" w:cs="Amiri"/>
            <w:color w:val="auto"/>
            <w:sz w:val="34"/>
            <w:szCs w:val="34"/>
            <w:u w:val="none"/>
            <w:shd w:val="clear" w:color="auto" w:fill="auto"/>
            <w:rtl/>
          </w:rPr>
          <w:t>ابن قيم الجوزية؛ محمد بن أبي بكر بن أيوب بن سعد الزرعي الدمشقي، أبو عبد الله، شمس الدين</w:t>
        </w:r>
      </w:hyperlink>
      <w:r w:rsidR="003357C7" w:rsidRPr="00E12890">
        <w:rPr>
          <w:rFonts w:ascii="Amiri" w:hAnsi="Amiri" w:cs="Amiri"/>
          <w:sz w:val="34"/>
          <w:szCs w:val="34"/>
          <w:shd w:val="clear" w:color="auto" w:fill="auto"/>
          <w:rtl/>
        </w:rPr>
        <w:t>،</w:t>
      </w:r>
      <w:r w:rsidR="003357C7" w:rsidRPr="00E12890">
        <w:rPr>
          <w:rFonts w:ascii="Amiri" w:hAnsi="Amiri" w:cs="Amiri"/>
          <w:sz w:val="34"/>
          <w:szCs w:val="34"/>
          <w:shd w:val="clear" w:color="auto" w:fill="auto"/>
        </w:rPr>
        <w:t> </w:t>
      </w:r>
      <w:r w:rsidR="003357C7" w:rsidRPr="00E12890">
        <w:rPr>
          <w:rFonts w:ascii="Amiri" w:hAnsi="Amiri" w:cs="Amiri"/>
          <w:sz w:val="34"/>
          <w:szCs w:val="34"/>
          <w:shd w:val="clear" w:color="auto" w:fill="auto"/>
          <w:rtl/>
        </w:rPr>
        <w:t>المحقق: يسري السيد - صالح الشامي،</w:t>
      </w:r>
      <w:r w:rsidR="003357C7" w:rsidRPr="00E12890">
        <w:rPr>
          <w:rFonts w:ascii="Amiri" w:hAnsi="Amiri" w:cs="Amiri"/>
          <w:sz w:val="34"/>
          <w:szCs w:val="34"/>
          <w:shd w:val="clear" w:color="auto" w:fill="auto"/>
        </w:rPr>
        <w:t> </w:t>
      </w:r>
      <w:r w:rsidR="003357C7" w:rsidRPr="00E12890">
        <w:rPr>
          <w:rFonts w:ascii="Amiri" w:hAnsi="Amiri" w:cs="Amiri"/>
          <w:sz w:val="34"/>
          <w:szCs w:val="34"/>
          <w:shd w:val="clear" w:color="auto" w:fill="auto"/>
          <w:rtl/>
        </w:rPr>
        <w:t>الناشر: دار ابن الجوزي - الرياض</w:t>
      </w:r>
    </w:p>
    <w:p w14:paraId="7FEEEB33" w14:textId="77777777" w:rsidR="003357C7" w:rsidRPr="00E12890" w:rsidRDefault="003357C7"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عدد المجلدات: 3.</w:t>
      </w:r>
    </w:p>
    <w:p w14:paraId="29C0352B" w14:textId="77777777" w:rsidR="00E54845"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20- </w:t>
      </w:r>
      <w:r w:rsidR="00E54845" w:rsidRPr="00E12890">
        <w:rPr>
          <w:rFonts w:ascii="Amiri" w:hAnsi="Amiri" w:cs="Amiri"/>
          <w:sz w:val="34"/>
          <w:szCs w:val="34"/>
          <w:shd w:val="clear" w:color="auto" w:fill="auto"/>
          <w:rtl/>
        </w:rPr>
        <w:t>الرد على الجهمية والزنادقة</w:t>
      </w:r>
      <w:r w:rsidR="001831D3" w:rsidRPr="00E12890">
        <w:rPr>
          <w:rFonts w:ascii="Amiri" w:hAnsi="Amiri" w:cs="Amiri"/>
          <w:sz w:val="34"/>
          <w:szCs w:val="34"/>
          <w:shd w:val="clear" w:color="auto" w:fill="auto"/>
          <w:rtl/>
        </w:rPr>
        <w:t>،</w:t>
      </w:r>
      <w:r w:rsidR="00E54845" w:rsidRPr="00E12890">
        <w:rPr>
          <w:rFonts w:ascii="Amiri" w:hAnsi="Amiri" w:cs="Amiri"/>
          <w:sz w:val="34"/>
          <w:szCs w:val="34"/>
          <w:shd w:val="clear" w:color="auto" w:fill="auto"/>
          <w:rtl/>
        </w:rPr>
        <w:t xml:space="preserve"> المؤلف: أبو عبد الله أحمد بن محمد بن حنبل بن هلال بن أسد الشيباني (ت: ٢٤١هـ) المحقق: صبري بن سلامة شاهين الناشر: دار الثبات للنشر والتوزيع الطبعة: الأولى عدد الصفحات: ١٧٥.</w:t>
      </w:r>
    </w:p>
    <w:p w14:paraId="4DC46FE9" w14:textId="77777777" w:rsidR="00FE4A16"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21- </w:t>
      </w:r>
      <w:r w:rsidR="00FE4A16" w:rsidRPr="00E12890">
        <w:rPr>
          <w:rFonts w:ascii="Amiri" w:hAnsi="Amiri" w:cs="Amiri"/>
          <w:sz w:val="34"/>
          <w:szCs w:val="34"/>
          <w:shd w:val="clear" w:color="auto" w:fill="auto"/>
          <w:rtl/>
        </w:rPr>
        <w:t>الرسالة الوافية لمذهب أهل السنة في الاعتقادات وأصول الديانات</w:t>
      </w:r>
      <w:r w:rsidR="001831D3" w:rsidRPr="00E12890">
        <w:rPr>
          <w:rFonts w:ascii="Amiri" w:hAnsi="Amiri" w:cs="Amiri"/>
          <w:sz w:val="34"/>
          <w:szCs w:val="34"/>
          <w:shd w:val="clear" w:color="auto" w:fill="auto"/>
          <w:rtl/>
        </w:rPr>
        <w:t>،</w:t>
      </w:r>
      <w:r w:rsidR="00FE4A16" w:rsidRPr="00E12890">
        <w:rPr>
          <w:rFonts w:ascii="Amiri" w:hAnsi="Amiri" w:cs="Amiri"/>
          <w:sz w:val="34"/>
          <w:szCs w:val="34"/>
          <w:shd w:val="clear" w:color="auto" w:fill="auto"/>
          <w:rtl/>
        </w:rPr>
        <w:t xml:space="preserve"> المؤلف: عثمان بن سعيد بن عثمان بن عمر أبو عمرو الداني (ت: ٤٤٤هـ) </w:t>
      </w:r>
      <w:r w:rsidR="00FE4A16" w:rsidRPr="00E12890">
        <w:rPr>
          <w:rFonts w:ascii="Amiri" w:hAnsi="Amiri" w:cs="Amiri"/>
          <w:sz w:val="34"/>
          <w:szCs w:val="34"/>
          <w:shd w:val="clear" w:color="auto" w:fill="auto"/>
          <w:rtl/>
        </w:rPr>
        <w:lastRenderedPageBreak/>
        <w:t>المحقق: دغش بن شبيب العجمي الناشر: دار الإمام أحمد - الكويت الطبعة: الأولى ١٤٢١هـ - ٢٠٠٠م، عدد الصفحات: ٢٩٠.</w:t>
      </w:r>
      <w:r w:rsidR="00FE4A16" w:rsidRPr="00E12890">
        <w:rPr>
          <w:rFonts w:ascii="Amiri" w:hAnsi="Amiri" w:cs="Amiri"/>
          <w:sz w:val="34"/>
          <w:szCs w:val="34"/>
          <w:shd w:val="clear" w:color="auto" w:fill="auto"/>
        </w:rPr>
        <w:t> </w:t>
      </w:r>
    </w:p>
    <w:p w14:paraId="04062DD1" w14:textId="77777777" w:rsidR="006F3BC6"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22- </w:t>
      </w:r>
      <w:r w:rsidR="006F3BC6" w:rsidRPr="00E12890">
        <w:rPr>
          <w:rFonts w:ascii="Amiri" w:hAnsi="Amiri" w:cs="Amiri"/>
          <w:sz w:val="34"/>
          <w:szCs w:val="34"/>
          <w:shd w:val="clear" w:color="auto" w:fill="auto"/>
          <w:rtl/>
        </w:rPr>
        <w:t>روضة المحبين ونزهة المشتاقين المؤلف: محمد بن أبي بكر بن أيوب بن سعد شمس الدين ابن قيم الجوزية (ت: ٧٥١ هـ) الناشر: دار الكتب العلمية، بيروت، لبنان الطبعة: ١٤٠٣هـ - ١٩٨٣م، عدد الصفحات: ٤٨٦.</w:t>
      </w:r>
      <w:r w:rsidR="006F3BC6" w:rsidRPr="00E12890">
        <w:rPr>
          <w:rFonts w:ascii="Amiri" w:hAnsi="Amiri" w:cs="Amiri"/>
          <w:sz w:val="34"/>
          <w:szCs w:val="34"/>
          <w:shd w:val="clear" w:color="auto" w:fill="auto"/>
        </w:rPr>
        <w:t> </w:t>
      </w:r>
    </w:p>
    <w:p w14:paraId="7C185B2D" w14:textId="77777777" w:rsidR="00F745E0"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 xml:space="preserve">23- </w:t>
      </w:r>
      <w:r w:rsidR="00F745E0" w:rsidRPr="00E12890">
        <w:rPr>
          <w:rFonts w:ascii="Amiri" w:hAnsi="Amiri" w:cs="Amiri"/>
          <w:sz w:val="34"/>
          <w:szCs w:val="34"/>
          <w:shd w:val="clear" w:color="auto" w:fill="auto"/>
          <w:rtl/>
        </w:rPr>
        <w:t>رسالة</w:t>
      </w:r>
      <w:proofErr w:type="gramEnd"/>
      <w:r w:rsidR="00F745E0" w:rsidRPr="00E12890">
        <w:rPr>
          <w:rFonts w:ascii="Amiri" w:hAnsi="Amiri" w:cs="Amiri"/>
          <w:sz w:val="34"/>
          <w:szCs w:val="34"/>
          <w:shd w:val="clear" w:color="auto" w:fill="auto"/>
          <w:rtl/>
        </w:rPr>
        <w:t xml:space="preserve"> إلى أهل الثغر بباب الأبواب</w:t>
      </w:r>
      <w:r w:rsidR="001831D3" w:rsidRPr="00E12890">
        <w:rPr>
          <w:rFonts w:ascii="Amiri" w:hAnsi="Amiri" w:cs="Amiri"/>
          <w:sz w:val="34"/>
          <w:szCs w:val="34"/>
          <w:shd w:val="clear" w:color="auto" w:fill="auto"/>
          <w:rtl/>
        </w:rPr>
        <w:t>،</w:t>
      </w:r>
      <w:r w:rsidR="00F745E0" w:rsidRPr="00E12890">
        <w:rPr>
          <w:rFonts w:ascii="Amiri" w:hAnsi="Amiri" w:cs="Amiri"/>
          <w:sz w:val="34"/>
          <w:szCs w:val="34"/>
          <w:shd w:val="clear" w:color="auto" w:fill="auto"/>
          <w:rtl/>
        </w:rPr>
        <w:t xml:space="preserve"> المؤلف: أبو الحسن علي بن إسماعيل بن إسحاق بن سالم بن إسماعيل بن عبد الله بن موسى بن أبي بردة بن أبي موسى الأشعري (ت: ٣٢٤هـ) المحقق: عبد الله شاكر محمد الجنيدي الناشر: عمادة البحث العلمي بالجامعة الإسلامية، المدينة المنورة، المملكة العربية السعودية الطبعة: ١٤١٣هـ .</w:t>
      </w:r>
    </w:p>
    <w:p w14:paraId="4D6ECCA6"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2</w:t>
      </w:r>
      <w:r w:rsidR="00E97AE4" w:rsidRPr="00E12890">
        <w:rPr>
          <w:rFonts w:ascii="Amiri" w:hAnsi="Amiri" w:cs="Amiri"/>
          <w:sz w:val="34"/>
          <w:szCs w:val="34"/>
          <w:shd w:val="clear" w:color="auto" w:fill="auto"/>
          <w:rtl/>
        </w:rPr>
        <w:t>4</w:t>
      </w:r>
      <w:r w:rsidRPr="00E12890">
        <w:rPr>
          <w:rFonts w:ascii="Amiri" w:hAnsi="Amiri" w:cs="Amiri"/>
          <w:sz w:val="34"/>
          <w:szCs w:val="34"/>
          <w:shd w:val="clear" w:color="auto" w:fill="auto"/>
          <w:rtl/>
        </w:rPr>
        <w:t xml:space="preserve">- سيف الله على من كذب على أولياء الله، المؤلف: سيف الله على من كذب على أولياء الله، تقديم: الشيخ: صالح بن فوزان الفوزان، تحقيق ودراسة: أبي البراء علي بن رضا بن عبد الله المدني، </w:t>
      </w:r>
      <w:r w:rsidRPr="00E12890">
        <w:rPr>
          <w:rStyle w:val="label"/>
          <w:rFonts w:ascii="Amiri" w:hAnsi="Amiri" w:cs="Amiri"/>
          <w:sz w:val="34"/>
          <w:szCs w:val="34"/>
          <w:shd w:val="clear" w:color="auto" w:fill="auto"/>
          <w:rtl/>
        </w:rPr>
        <w:t>الناشر</w:t>
      </w:r>
      <w:r w:rsidRPr="00E12890">
        <w:rPr>
          <w:rFonts w:ascii="Amiri" w:hAnsi="Amiri" w:cs="Amiri"/>
          <w:sz w:val="34"/>
          <w:szCs w:val="34"/>
          <w:shd w:val="clear" w:color="auto" w:fill="auto"/>
          <w:rtl/>
        </w:rPr>
        <w:t xml:space="preserve"> دار الكتاب والسنة، الطبعة الأولى 1407هـ.</w:t>
      </w:r>
    </w:p>
    <w:p w14:paraId="2EADED86" w14:textId="77777777"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25-</w:t>
      </w:r>
      <w:r w:rsidR="00AD1420" w:rsidRPr="00E12890">
        <w:rPr>
          <w:rFonts w:ascii="Amiri" w:hAnsi="Amiri" w:cs="Amiri"/>
          <w:sz w:val="34"/>
          <w:szCs w:val="34"/>
          <w:shd w:val="clear" w:color="auto" w:fill="auto"/>
          <w:rtl/>
        </w:rPr>
        <w:t xml:space="preserve"> شرح السنة</w:t>
      </w:r>
      <w:r w:rsidR="001831D3" w:rsidRPr="00E12890">
        <w:rPr>
          <w:rFonts w:ascii="Amiri" w:hAnsi="Amiri" w:cs="Amiri"/>
          <w:sz w:val="34"/>
          <w:szCs w:val="34"/>
          <w:shd w:val="clear" w:color="auto" w:fill="auto"/>
          <w:rtl/>
        </w:rPr>
        <w:t>،</w:t>
      </w:r>
      <w:r w:rsidR="00AD1420" w:rsidRPr="00E12890">
        <w:rPr>
          <w:rFonts w:ascii="Amiri" w:hAnsi="Amiri" w:cs="Amiri"/>
          <w:sz w:val="34"/>
          <w:szCs w:val="34"/>
          <w:shd w:val="clear" w:color="auto" w:fill="auto"/>
          <w:rtl/>
        </w:rPr>
        <w:t xml:space="preserve"> المؤلف: محيي السنة، أبو محمد الحسين بن مسعود بن محمد بن الفراء البغوي الشافعي (ت: ٥١٦هـ) تحقيق: شعيب </w:t>
      </w:r>
      <w:proofErr w:type="spellStart"/>
      <w:r w:rsidR="00AD1420" w:rsidRPr="00E12890">
        <w:rPr>
          <w:rFonts w:ascii="Amiri" w:hAnsi="Amiri" w:cs="Amiri"/>
          <w:sz w:val="34"/>
          <w:szCs w:val="34"/>
          <w:shd w:val="clear" w:color="auto" w:fill="auto"/>
          <w:rtl/>
        </w:rPr>
        <w:t>الأرنؤوط</w:t>
      </w:r>
      <w:proofErr w:type="spellEnd"/>
      <w:r w:rsidR="00AD1420" w:rsidRPr="00E12890">
        <w:rPr>
          <w:rFonts w:ascii="Amiri" w:hAnsi="Amiri" w:cs="Amiri"/>
          <w:sz w:val="34"/>
          <w:szCs w:val="34"/>
          <w:shd w:val="clear" w:color="auto" w:fill="auto"/>
          <w:rtl/>
        </w:rPr>
        <w:t xml:space="preserve"> - محمد زهير الشاويش الناشر: المكتب الإسلامي - دمشق، بيروت الطبعة: الثانية، ١٤٠٣هـ - ١٩٨٣م، عدد الأجزاء: ١٥.</w:t>
      </w:r>
      <w:r w:rsidRPr="00E12890">
        <w:rPr>
          <w:rFonts w:ascii="Amiri" w:hAnsi="Amiri" w:cs="Amiri"/>
          <w:sz w:val="34"/>
          <w:szCs w:val="34"/>
          <w:shd w:val="clear" w:color="auto" w:fill="auto"/>
          <w:rtl/>
        </w:rPr>
        <w:t xml:space="preserve"> </w:t>
      </w:r>
    </w:p>
    <w:p w14:paraId="37D70ED0" w14:textId="77777777" w:rsidR="00AD1420"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26- </w:t>
      </w:r>
      <w:r w:rsidR="002E073A" w:rsidRPr="00E12890">
        <w:rPr>
          <w:rFonts w:ascii="Amiri" w:hAnsi="Amiri" w:cs="Amiri"/>
          <w:sz w:val="34"/>
          <w:szCs w:val="34"/>
          <w:shd w:val="clear" w:color="auto" w:fill="auto"/>
          <w:rtl/>
        </w:rPr>
        <w:t>شرح حديث النزول</w:t>
      </w:r>
      <w:r w:rsidR="001831D3" w:rsidRPr="00E12890">
        <w:rPr>
          <w:rFonts w:ascii="Amiri" w:hAnsi="Amiri" w:cs="Amiri"/>
          <w:sz w:val="34"/>
          <w:szCs w:val="34"/>
          <w:shd w:val="clear" w:color="auto" w:fill="auto"/>
          <w:rtl/>
        </w:rPr>
        <w:t>،</w:t>
      </w:r>
      <w:r w:rsidR="002E073A" w:rsidRPr="00E12890">
        <w:rPr>
          <w:rFonts w:ascii="Amiri" w:hAnsi="Amiri" w:cs="Amiri"/>
          <w:sz w:val="34"/>
          <w:szCs w:val="34"/>
          <w:shd w:val="clear" w:color="auto" w:fill="auto"/>
          <w:rtl/>
        </w:rPr>
        <w:t xml:space="preserve"> المؤلف: تقي الدين أبو العباس أحمد بن عبد الحليم ابن تيمية الحراني الحنبلي الدمشقي (ت: ٧٢٨هـ) الناشر: المكتب </w:t>
      </w:r>
      <w:r w:rsidR="002E073A" w:rsidRPr="00E12890">
        <w:rPr>
          <w:rFonts w:ascii="Amiri" w:hAnsi="Amiri" w:cs="Amiri"/>
          <w:sz w:val="34"/>
          <w:szCs w:val="34"/>
          <w:shd w:val="clear" w:color="auto" w:fill="auto"/>
          <w:rtl/>
        </w:rPr>
        <w:lastRenderedPageBreak/>
        <w:t>الإسلامي، بيروت، لبنان الطبعة: الخامسة، ١٣٩٧هـ/١٩٧٧من عدد الصفحات: ١٩١.</w:t>
      </w:r>
    </w:p>
    <w:p w14:paraId="50601196" w14:textId="77777777" w:rsidR="001F0440" w:rsidRPr="00E12890" w:rsidRDefault="00E97AE4"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27- </w:t>
      </w:r>
      <w:r w:rsidR="001F0440" w:rsidRPr="00E12890">
        <w:rPr>
          <w:rFonts w:ascii="Amiri" w:hAnsi="Amiri" w:cs="Amiri"/>
          <w:sz w:val="34"/>
          <w:szCs w:val="34"/>
          <w:shd w:val="clear" w:color="auto" w:fill="auto"/>
          <w:rtl/>
        </w:rPr>
        <w:t>شرح العقيدة الواسطية، ويليه ملحق الواسطية المؤلف: محمد بن خليل حسن هرّاس (ت: ١٣٩٥هـ) ضبط نصه وخرَّج أحاديثه ووضع الملحق: علوي بن عبد القادر السقاف، الناشر: دار الهجرة للنشر والتوزيع - الخبر الطبعة: الثالثة، ١٤١٥هـ، عدد الأجزاء:١.</w:t>
      </w:r>
    </w:p>
    <w:p w14:paraId="108F8109" w14:textId="77777777" w:rsidR="00D023BA" w:rsidRPr="00E12890" w:rsidRDefault="00D023BA"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sz w:val="34"/>
          <w:szCs w:val="34"/>
          <w:shd w:val="clear" w:color="auto" w:fill="auto"/>
          <w:rtl/>
        </w:rPr>
        <w:t>2</w:t>
      </w:r>
      <w:r w:rsidR="00E97AE4" w:rsidRPr="00E12890">
        <w:rPr>
          <w:rFonts w:ascii="Amiri" w:hAnsi="Amiri" w:cs="Amiri"/>
          <w:sz w:val="34"/>
          <w:szCs w:val="34"/>
          <w:shd w:val="clear" w:color="auto" w:fill="auto"/>
          <w:rtl/>
        </w:rPr>
        <w:t>8</w:t>
      </w:r>
      <w:r w:rsidRPr="00E12890">
        <w:rPr>
          <w:rFonts w:ascii="Amiri" w:hAnsi="Amiri" w:cs="Amiri"/>
          <w:sz w:val="34"/>
          <w:szCs w:val="34"/>
          <w:shd w:val="clear" w:color="auto" w:fill="auto"/>
          <w:rtl/>
        </w:rPr>
        <w:t>- شرح العقيدة الواسطية، المؤلف: محمد بن صالح بن محمد العثيمين (ت: ١٤٢١هـ)، خرج أحاديثه واعتنى به: سعد بن فواز الصميل، الناشر: دار ابن الجوزي للنشر والتوزيع، المملكة العربية السعودية، الطبعة: السادسة، ١٤٢١هـ، عدد الأجزاء: 2.</w:t>
      </w:r>
    </w:p>
    <w:p w14:paraId="6C55EC11" w14:textId="1ACE91F5" w:rsidR="002E22E9" w:rsidRPr="00E12890" w:rsidRDefault="00E97AE4"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Style w:val="a7"/>
          <w:rFonts w:ascii="Amiri" w:hAnsi="Amiri" w:cs="Amiri"/>
          <w:i w:val="0"/>
          <w:iCs w:val="0"/>
          <w:sz w:val="34"/>
          <w:szCs w:val="34"/>
          <w:shd w:val="clear" w:color="auto" w:fill="auto"/>
          <w:rtl/>
        </w:rPr>
        <w:t xml:space="preserve">29- </w:t>
      </w:r>
      <w:r w:rsidR="002E22E9" w:rsidRPr="00E12890">
        <w:rPr>
          <w:rStyle w:val="a7"/>
          <w:rFonts w:ascii="Amiri" w:hAnsi="Amiri" w:cs="Amiri"/>
          <w:i w:val="0"/>
          <w:iCs w:val="0"/>
          <w:sz w:val="34"/>
          <w:szCs w:val="34"/>
          <w:shd w:val="clear" w:color="auto" w:fill="auto"/>
          <w:rtl/>
        </w:rPr>
        <w:t>الصحاح</w:t>
      </w:r>
      <w:proofErr w:type="gramEnd"/>
      <w:r w:rsidR="002E22E9" w:rsidRPr="00E12890">
        <w:rPr>
          <w:rFonts w:ascii="Amiri" w:hAnsi="Amiri" w:cs="Amiri"/>
          <w:sz w:val="34"/>
          <w:szCs w:val="34"/>
          <w:shd w:val="clear" w:color="auto" w:fill="auto"/>
        </w:rPr>
        <w:t> </w:t>
      </w:r>
      <w:r w:rsidR="002E22E9" w:rsidRPr="00E12890">
        <w:rPr>
          <w:rFonts w:ascii="Amiri" w:hAnsi="Amiri" w:cs="Amiri"/>
          <w:sz w:val="34"/>
          <w:szCs w:val="34"/>
          <w:shd w:val="clear" w:color="auto" w:fill="auto"/>
          <w:rtl/>
        </w:rPr>
        <w:t>في اللغة، إسماعيل بن عماد الجوهري (ت: 393هـ) ، تحقيق: أحمد عبد الغفور عطار،</w:t>
      </w:r>
      <w:r w:rsidR="002E22E9" w:rsidRPr="00E12890">
        <w:rPr>
          <w:rFonts w:ascii="Amiri" w:hAnsi="Amiri" w:cs="Amiri"/>
          <w:sz w:val="34"/>
          <w:szCs w:val="34"/>
          <w:shd w:val="clear" w:color="auto" w:fill="auto"/>
        </w:rPr>
        <w:t> </w:t>
      </w:r>
      <w:r w:rsidR="002E22E9" w:rsidRPr="00E12890">
        <w:rPr>
          <w:rStyle w:val="a7"/>
          <w:rFonts w:ascii="Amiri" w:hAnsi="Amiri" w:cs="Amiri"/>
          <w:i w:val="0"/>
          <w:iCs w:val="0"/>
          <w:sz w:val="34"/>
          <w:szCs w:val="34"/>
          <w:shd w:val="clear" w:color="auto" w:fill="auto"/>
          <w:rtl/>
        </w:rPr>
        <w:t>دار المعرفة</w:t>
      </w:r>
      <w:r w:rsidR="002E22E9" w:rsidRPr="00E12890">
        <w:rPr>
          <w:rFonts w:ascii="Amiri" w:hAnsi="Amiri" w:cs="Amiri"/>
          <w:sz w:val="34"/>
          <w:szCs w:val="34"/>
          <w:shd w:val="clear" w:color="auto" w:fill="auto"/>
          <w:rtl/>
        </w:rPr>
        <w:t>، بيروت- لبنان ط1، (1426هـ</w:t>
      </w:r>
      <w:r w:rsidR="006F1F36" w:rsidRPr="00E12890">
        <w:rPr>
          <w:rFonts w:ascii="Amiri" w:hAnsi="Amiri" w:cs="Amiri"/>
          <w:sz w:val="34"/>
          <w:szCs w:val="34"/>
          <w:shd w:val="clear" w:color="auto" w:fill="auto"/>
          <w:rtl/>
        </w:rPr>
        <w:t xml:space="preserve"> </w:t>
      </w:r>
      <w:r w:rsidR="002E22E9" w:rsidRPr="00E12890">
        <w:rPr>
          <w:rFonts w:ascii="Amiri" w:hAnsi="Amiri" w:cs="Amiri"/>
          <w:sz w:val="34"/>
          <w:szCs w:val="34"/>
          <w:shd w:val="clear" w:color="auto" w:fill="auto"/>
          <w:rtl/>
        </w:rPr>
        <w:t>- 2005م</w:t>
      </w:r>
      <w:r w:rsidR="002E22E9" w:rsidRPr="00E12890">
        <w:rPr>
          <w:rStyle w:val="a7"/>
          <w:rFonts w:ascii="Amiri" w:hAnsi="Amiri" w:cs="Amiri"/>
          <w:i w:val="0"/>
          <w:iCs w:val="0"/>
          <w:sz w:val="34"/>
          <w:szCs w:val="34"/>
          <w:shd w:val="clear" w:color="auto" w:fill="auto"/>
          <w:rtl/>
        </w:rPr>
        <w:t>).</w:t>
      </w:r>
      <w:r w:rsidR="008800F2" w:rsidRPr="00E12890">
        <w:rPr>
          <w:rFonts w:ascii="Amiri" w:hAnsi="Amiri" w:cs="Amiri"/>
          <w:sz w:val="34"/>
          <w:szCs w:val="34"/>
          <w:shd w:val="clear" w:color="auto" w:fill="auto"/>
          <w:rtl/>
        </w:rPr>
        <w:t xml:space="preserve"> </w:t>
      </w:r>
    </w:p>
    <w:p w14:paraId="374E320D" w14:textId="77777777" w:rsidR="002E073A" w:rsidRPr="00E12890" w:rsidRDefault="00D023BA"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30- طبقات الحنابلة</w:t>
      </w:r>
      <w:r w:rsidR="001831D3"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المؤلف: أبو الحسين محمد بن أبي يعلى وقف على طبعه وصححه: محمد حامد الفقي الناشر: مطبعة السنة المحمدية - القاهرة عام النشر: ١٣٧١هـ - ١٩٥٢م، (وصورتها دار المعرفة، بيروت) عدد الأجزاء: ٢.</w:t>
      </w:r>
    </w:p>
    <w:p w14:paraId="4DE2E986" w14:textId="0F72EB31" w:rsidR="002E22E9" w:rsidRPr="00E12890" w:rsidRDefault="00013D2C"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 xml:space="preserve">31- </w:t>
      </w:r>
      <w:r w:rsidR="009E13E8" w:rsidRPr="00E12890">
        <w:rPr>
          <w:rFonts w:ascii="Amiri" w:hAnsi="Amiri" w:cs="Amiri"/>
          <w:sz w:val="34"/>
          <w:szCs w:val="34"/>
          <w:shd w:val="clear" w:color="auto" w:fill="auto"/>
          <w:rtl/>
        </w:rPr>
        <w:t>عقيدة</w:t>
      </w:r>
      <w:proofErr w:type="gramEnd"/>
      <w:r w:rsidR="009E13E8" w:rsidRPr="00E12890">
        <w:rPr>
          <w:rFonts w:ascii="Amiri" w:hAnsi="Amiri" w:cs="Amiri"/>
          <w:sz w:val="34"/>
          <w:szCs w:val="34"/>
          <w:shd w:val="clear" w:color="auto" w:fill="auto"/>
          <w:rtl/>
        </w:rPr>
        <w:t xml:space="preserve"> السلف وأصحاب الحديث أو الرسالة في اعتقاد أهل السنة وأصحاب الحديث والأئمة (ت: الجديع)، المؤلف: إسماعيل بن عبد الرحمن الصابوني أبو عثمان(ت: 449هـ)، المحقق: ناصر بن عبد الرحمن بن محمد الجديع،</w:t>
      </w:r>
      <w:r w:rsidR="009E13E8" w:rsidRPr="00E12890">
        <w:rPr>
          <w:rFonts w:ascii="Amiri" w:hAnsi="Amiri" w:cs="Amiri"/>
          <w:sz w:val="34"/>
          <w:szCs w:val="34"/>
          <w:shd w:val="clear" w:color="auto" w:fill="auto"/>
        </w:rPr>
        <w:t> </w:t>
      </w:r>
      <w:r w:rsidR="009E13E8" w:rsidRPr="00E12890">
        <w:rPr>
          <w:rFonts w:ascii="Amiri" w:hAnsi="Amiri" w:cs="Amiri"/>
          <w:sz w:val="34"/>
          <w:szCs w:val="34"/>
          <w:shd w:val="clear" w:color="auto" w:fill="auto"/>
          <w:rtl/>
        </w:rPr>
        <w:t>الناشر: دار العاصمة،</w:t>
      </w:r>
      <w:r w:rsidR="008800F2" w:rsidRPr="00E12890">
        <w:rPr>
          <w:rFonts w:ascii="Amiri" w:hAnsi="Amiri" w:cs="Amiri"/>
          <w:sz w:val="34"/>
          <w:szCs w:val="34"/>
          <w:shd w:val="clear" w:color="auto" w:fill="auto"/>
          <w:rtl/>
        </w:rPr>
        <w:t xml:space="preserve"> </w:t>
      </w:r>
      <w:r w:rsidR="009E13E8" w:rsidRPr="00E12890">
        <w:rPr>
          <w:rFonts w:ascii="Amiri" w:hAnsi="Amiri" w:cs="Amiri"/>
          <w:sz w:val="34"/>
          <w:szCs w:val="34"/>
          <w:shd w:val="clear" w:color="auto" w:fill="auto"/>
          <w:rtl/>
        </w:rPr>
        <w:t>سنة النشر: 1419هـ - 1998م، عدد المجلدات: 1، رقم الطبعة: 2، عدد الصفحات: 392.</w:t>
      </w:r>
    </w:p>
    <w:p w14:paraId="15259A7D" w14:textId="77777777" w:rsidR="0089140B" w:rsidRPr="00E12890" w:rsidRDefault="00013D2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 xml:space="preserve">32 - </w:t>
      </w:r>
      <w:r w:rsidR="0089140B" w:rsidRPr="00E12890">
        <w:rPr>
          <w:rFonts w:ascii="Amiri" w:hAnsi="Amiri" w:cs="Amiri"/>
          <w:sz w:val="34"/>
          <w:szCs w:val="34"/>
          <w:shd w:val="clear" w:color="auto" w:fill="auto"/>
          <w:rtl/>
        </w:rPr>
        <w:t>عَرَفةَ بْنُ طَنْطَاوِيِّ:، الشُّفْعَةُ بَيِنَ الجَمْعِ العُثْمَانِيِّ وَالأَحْرُفِ السَّبْعَةِ، من إصدارات: مركز تأصيل علوم التنزيل للبحوث العلمية والدراسات القرآنية، عدد الصفحات: 628. عدد المجلدات: 2.</w:t>
      </w:r>
    </w:p>
    <w:p w14:paraId="5EA47AF6" w14:textId="77777777" w:rsidR="00BB68A1" w:rsidRPr="00E12890" w:rsidRDefault="0089140B"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 وأصل الكتاب أُطْرُوُحَةٌ عِلْمِيَّةٌ نال بها المؤلف دَرَجَةَ العَالِمِيَّةِ (الدكتوراه) في القراءات من كلية الدراسات الإسلامية، بجامعة ربانيين العالمية، بمرتبة الشرف الأولى، سنة: 1445هـ، وهو كذلك بحث مجاز للنشر من مجلة: البحوث والدراسات الشرعية، إصدار علمي متخصص جامعي محكم، بتاريخ: 2/1/1443هـ، تحت رقم: (143179/10)، وهو - كذلك - بحث منشور في مواقع عدة، ومن أبرزها على صفحة المؤلف في موقع شبكتي: الألوكة، والشاملة وغيرهما.</w:t>
      </w:r>
    </w:p>
    <w:p w14:paraId="670E0921" w14:textId="77777777" w:rsidR="00035353" w:rsidRPr="00E12890" w:rsidRDefault="00D023BA" w:rsidP="004B4371">
      <w:pPr>
        <w:spacing w:before="40" w:after="40" w:line="240" w:lineRule="auto"/>
        <w:ind w:firstLine="397"/>
        <w:jc w:val="both"/>
        <w:rPr>
          <w:rFonts w:ascii="Amiri" w:hAnsi="Amiri" w:cs="Amiri"/>
          <w:sz w:val="34"/>
          <w:szCs w:val="34"/>
        </w:rPr>
      </w:pPr>
      <w:r w:rsidRPr="00E12890">
        <w:rPr>
          <w:rFonts w:ascii="Amiri" w:hAnsi="Amiri" w:cs="Amiri"/>
          <w:sz w:val="34"/>
          <w:szCs w:val="34"/>
          <w:rtl/>
        </w:rPr>
        <w:t>3</w:t>
      </w:r>
      <w:r w:rsidR="00013D2C" w:rsidRPr="00E12890">
        <w:rPr>
          <w:rFonts w:ascii="Amiri" w:hAnsi="Amiri" w:cs="Amiri"/>
          <w:sz w:val="34"/>
          <w:szCs w:val="34"/>
          <w:rtl/>
        </w:rPr>
        <w:t>3</w:t>
      </w:r>
      <w:r w:rsidRPr="00E12890">
        <w:rPr>
          <w:rFonts w:ascii="Amiri" w:hAnsi="Amiri" w:cs="Amiri"/>
          <w:sz w:val="34"/>
          <w:szCs w:val="34"/>
          <w:rtl/>
        </w:rPr>
        <w:t xml:space="preserve">- الفتوى الحموية الكبرى، المؤلف: تقي الدين أبو العَباس أحمد بن عبد الحليم بن عبد السلام بن عبد الله بن أبي القاسم بن محمد ابن تيمية الحراني الحنبلي الدمشقي (ت: ٧٢٨هـ)، المحقق: د. حمد بن عبد المحسن التويجري، الناشر: دار </w:t>
      </w:r>
      <w:proofErr w:type="spellStart"/>
      <w:r w:rsidRPr="00E12890">
        <w:rPr>
          <w:rFonts w:ascii="Amiri" w:hAnsi="Amiri" w:cs="Amiri"/>
          <w:sz w:val="34"/>
          <w:szCs w:val="34"/>
          <w:rtl/>
        </w:rPr>
        <w:t>الصميعي</w:t>
      </w:r>
      <w:proofErr w:type="spellEnd"/>
      <w:r w:rsidRPr="00E12890">
        <w:rPr>
          <w:rFonts w:ascii="Amiri" w:hAnsi="Amiri" w:cs="Amiri"/>
          <w:sz w:val="34"/>
          <w:szCs w:val="34"/>
          <w:rtl/>
        </w:rPr>
        <w:t xml:space="preserve"> - الرياض،</w:t>
      </w:r>
      <w:r w:rsidRPr="00E12890">
        <w:rPr>
          <w:rFonts w:ascii="Amiri" w:hAnsi="Amiri" w:cs="Amiri"/>
          <w:sz w:val="34"/>
          <w:szCs w:val="34"/>
        </w:rPr>
        <w:t xml:space="preserve"> </w:t>
      </w:r>
      <w:r w:rsidRPr="00E12890">
        <w:rPr>
          <w:rFonts w:ascii="Amiri" w:hAnsi="Amiri" w:cs="Amiri"/>
          <w:sz w:val="34"/>
          <w:szCs w:val="34"/>
          <w:rtl/>
        </w:rPr>
        <w:t>الطبعة: الطبعة الثانية ١٤٢٥هـ / ٢٠٠٤م،</w:t>
      </w:r>
      <w:r w:rsidRPr="00E12890">
        <w:rPr>
          <w:rFonts w:ascii="Amiri" w:hAnsi="Amiri" w:cs="Amiri"/>
          <w:sz w:val="34"/>
          <w:szCs w:val="34"/>
        </w:rPr>
        <w:t xml:space="preserve"> </w:t>
      </w:r>
      <w:r w:rsidRPr="00E12890">
        <w:rPr>
          <w:rFonts w:ascii="Amiri" w:hAnsi="Amiri" w:cs="Amiri"/>
          <w:sz w:val="34"/>
          <w:szCs w:val="34"/>
          <w:rtl/>
        </w:rPr>
        <w:t>عدد الصفحات: ٥٥٦.</w:t>
      </w:r>
    </w:p>
    <w:p w14:paraId="2081280F" w14:textId="3BF4095A" w:rsidR="00AD1420" w:rsidRPr="00E12890" w:rsidRDefault="00013D2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34-</w:t>
      </w:r>
      <w:r w:rsidR="008800F2" w:rsidRPr="00E12890">
        <w:rPr>
          <w:rFonts w:ascii="Amiri" w:hAnsi="Amiri" w:cs="Amiri"/>
          <w:sz w:val="34"/>
          <w:szCs w:val="34"/>
          <w:shd w:val="clear" w:color="auto" w:fill="auto"/>
          <w:rtl/>
        </w:rPr>
        <w:t xml:space="preserve"> </w:t>
      </w:r>
      <w:r w:rsidR="00481792" w:rsidRPr="00E12890">
        <w:rPr>
          <w:rFonts w:ascii="Amiri" w:hAnsi="Amiri" w:cs="Amiri"/>
          <w:sz w:val="34"/>
          <w:szCs w:val="34"/>
          <w:shd w:val="clear" w:color="auto" w:fill="auto"/>
          <w:rtl/>
        </w:rPr>
        <w:t>الفوائد</w:t>
      </w:r>
      <w:r w:rsidR="00DF17EE" w:rsidRPr="00E12890">
        <w:rPr>
          <w:rFonts w:ascii="Amiri" w:hAnsi="Amiri" w:cs="Amiri"/>
          <w:sz w:val="34"/>
          <w:szCs w:val="34"/>
          <w:shd w:val="clear" w:color="auto" w:fill="auto"/>
          <w:rtl/>
        </w:rPr>
        <w:t>،</w:t>
      </w:r>
      <w:r w:rsidR="00481792" w:rsidRPr="00E12890">
        <w:rPr>
          <w:rFonts w:ascii="Amiri" w:hAnsi="Amiri" w:cs="Amiri"/>
          <w:sz w:val="34"/>
          <w:szCs w:val="34"/>
          <w:shd w:val="clear" w:color="auto" w:fill="auto"/>
          <w:rtl/>
        </w:rPr>
        <w:t xml:space="preserve"> المؤلف: محمد بن أبي بكر بن أيوب بن سعد شمس الدين ابن قيم الجوزية (ت: ٧٥١هـ) الناشر: دار الكتب العلمية - بيروت الطبعة: الثانية، ١٣٩٣هـ - ١٩٧٣م</w:t>
      </w:r>
      <w:r w:rsidR="00035353" w:rsidRPr="00E12890">
        <w:rPr>
          <w:rFonts w:ascii="Amiri" w:hAnsi="Amiri" w:cs="Amiri"/>
          <w:sz w:val="34"/>
          <w:szCs w:val="34"/>
          <w:shd w:val="clear" w:color="auto" w:fill="auto"/>
          <w:rtl/>
        </w:rPr>
        <w:t>،</w:t>
      </w:r>
      <w:r w:rsidR="00481792" w:rsidRPr="00E12890">
        <w:rPr>
          <w:rFonts w:ascii="Amiri" w:hAnsi="Amiri" w:cs="Amiri"/>
          <w:sz w:val="34"/>
          <w:szCs w:val="34"/>
          <w:shd w:val="clear" w:color="auto" w:fill="auto"/>
          <w:rtl/>
        </w:rPr>
        <w:t xml:space="preserve"> عدد الصفحات: ٢١٢</w:t>
      </w:r>
      <w:r w:rsidR="00035353" w:rsidRPr="00E12890">
        <w:rPr>
          <w:rFonts w:ascii="Amiri" w:hAnsi="Amiri" w:cs="Amiri"/>
          <w:sz w:val="34"/>
          <w:szCs w:val="34"/>
          <w:shd w:val="clear" w:color="auto" w:fill="auto"/>
          <w:rtl/>
        </w:rPr>
        <w:t>.</w:t>
      </w:r>
      <w:r w:rsidR="00481792" w:rsidRPr="00E12890">
        <w:rPr>
          <w:rFonts w:ascii="Amiri" w:hAnsi="Amiri" w:cs="Amiri"/>
          <w:sz w:val="34"/>
          <w:szCs w:val="34"/>
          <w:shd w:val="clear" w:color="auto" w:fill="auto"/>
        </w:rPr>
        <w:t> </w:t>
      </w:r>
    </w:p>
    <w:p w14:paraId="15EA7E99" w14:textId="77777777" w:rsidR="002E073A" w:rsidRPr="00E12890" w:rsidRDefault="00D023BA" w:rsidP="004B4371">
      <w:pPr>
        <w:spacing w:before="40" w:after="40" w:line="240" w:lineRule="auto"/>
        <w:ind w:firstLine="397"/>
        <w:jc w:val="both"/>
        <w:rPr>
          <w:rFonts w:ascii="Amiri" w:hAnsi="Amiri" w:cs="Amiri"/>
          <w:sz w:val="34"/>
          <w:szCs w:val="34"/>
          <w:rtl/>
        </w:rPr>
      </w:pPr>
      <w:r w:rsidRPr="00E12890">
        <w:rPr>
          <w:rFonts w:ascii="Amiri" w:hAnsi="Amiri" w:cs="Amiri"/>
          <w:sz w:val="34"/>
          <w:szCs w:val="34"/>
          <w:rtl/>
        </w:rPr>
        <w:t xml:space="preserve">35- </w:t>
      </w:r>
      <w:r w:rsidR="00A8365A" w:rsidRPr="00E12890">
        <w:rPr>
          <w:rFonts w:ascii="Amiri" w:hAnsi="Amiri" w:cs="Amiri"/>
          <w:sz w:val="34"/>
          <w:szCs w:val="34"/>
          <w:rtl/>
        </w:rPr>
        <w:t>فتح الباري شرح صحيح البخاري</w:t>
      </w:r>
      <w:r w:rsidR="00DF17EE" w:rsidRPr="00E12890">
        <w:rPr>
          <w:rFonts w:ascii="Amiri" w:hAnsi="Amiri" w:cs="Amiri"/>
          <w:sz w:val="34"/>
          <w:szCs w:val="34"/>
          <w:rtl/>
        </w:rPr>
        <w:t>،</w:t>
      </w:r>
      <w:r w:rsidR="00A8365A" w:rsidRPr="00E12890">
        <w:rPr>
          <w:rFonts w:ascii="Amiri" w:hAnsi="Amiri" w:cs="Amiri"/>
          <w:sz w:val="34"/>
          <w:szCs w:val="34"/>
          <w:rtl/>
        </w:rPr>
        <w:t xml:space="preserve"> المؤلف: زين الدين عبد الرحمن بن أحمد بن رجب بن الحسن، السَلامي، البغدادي، ثم الدمشقي، الحنبلي (ت: ٧٩٥ هـ) تحقيق: محمود بن شعبان بن عبد المقصود، مجدي بن عبد الخالق الشافعي، إبراهيم بن إسماعيل القاضي، السيد عزت المرسي، محمد بن </w:t>
      </w:r>
      <w:r w:rsidR="00A8365A" w:rsidRPr="00E12890">
        <w:rPr>
          <w:rFonts w:ascii="Amiri" w:hAnsi="Amiri" w:cs="Amiri"/>
          <w:sz w:val="34"/>
          <w:szCs w:val="34"/>
          <w:rtl/>
        </w:rPr>
        <w:lastRenderedPageBreak/>
        <w:t xml:space="preserve">عوض المنقوش، صلاح بن سالم </w:t>
      </w:r>
      <w:proofErr w:type="spellStart"/>
      <w:r w:rsidR="00A8365A" w:rsidRPr="00E12890">
        <w:rPr>
          <w:rFonts w:ascii="Amiri" w:hAnsi="Amiri" w:cs="Amiri"/>
          <w:sz w:val="34"/>
          <w:szCs w:val="34"/>
          <w:rtl/>
        </w:rPr>
        <w:t>المصراتي</w:t>
      </w:r>
      <w:proofErr w:type="spellEnd"/>
      <w:r w:rsidR="00A8365A" w:rsidRPr="00E12890">
        <w:rPr>
          <w:rFonts w:ascii="Amiri" w:hAnsi="Amiri" w:cs="Amiri"/>
          <w:sz w:val="34"/>
          <w:szCs w:val="34"/>
          <w:rtl/>
        </w:rPr>
        <w:t>، علاء بن مصطفى بن همام، صبري بن عبد الخالق الشافعي الناشر: مكتبة الغرباء الأثرية - المدينة النبوية. الحقوق: مكتب تحقيق دار الحرمين - القاهرة الطبعة: الأولى، ١٤١٧هـ - ١٩٩٦م.</w:t>
      </w:r>
      <w:r w:rsidR="00A8365A" w:rsidRPr="00E12890">
        <w:rPr>
          <w:rFonts w:ascii="Amiri" w:hAnsi="Amiri" w:cs="Amiri"/>
          <w:sz w:val="34"/>
          <w:szCs w:val="34"/>
        </w:rPr>
        <w:t> </w:t>
      </w:r>
    </w:p>
    <w:p w14:paraId="6007816E" w14:textId="5043AD9D" w:rsidR="00D023BA" w:rsidRPr="00E12890" w:rsidRDefault="00D023BA" w:rsidP="004B4371">
      <w:pPr>
        <w:pStyle w:val="a3"/>
        <w:spacing w:before="40" w:after="40" w:line="240" w:lineRule="auto"/>
        <w:ind w:firstLine="397"/>
        <w:jc w:val="both"/>
        <w:rPr>
          <w:rFonts w:ascii="Amiri" w:hAnsi="Amiri" w:cs="Amiri"/>
          <w:sz w:val="34"/>
          <w:szCs w:val="34"/>
          <w:shd w:val="clear" w:color="auto" w:fill="auto"/>
        </w:rPr>
      </w:pPr>
      <w:proofErr w:type="gramStart"/>
      <w:r w:rsidRPr="00E12890">
        <w:rPr>
          <w:rFonts w:ascii="Amiri" w:hAnsi="Amiri" w:cs="Amiri"/>
          <w:sz w:val="34"/>
          <w:szCs w:val="34"/>
          <w:shd w:val="clear" w:color="auto" w:fill="auto"/>
          <w:rtl/>
        </w:rPr>
        <w:t>36-</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فتاوى</w:t>
      </w:r>
      <w:proofErr w:type="gramEnd"/>
      <w:r w:rsidRPr="00E12890">
        <w:rPr>
          <w:rFonts w:ascii="Amiri" w:hAnsi="Amiri" w:cs="Amiri"/>
          <w:sz w:val="34"/>
          <w:szCs w:val="34"/>
          <w:shd w:val="clear" w:color="auto" w:fill="auto"/>
          <w:rtl/>
        </w:rPr>
        <w:t xml:space="preserve"> نور على الدرب</w:t>
      </w:r>
      <w:r w:rsidR="00DF17EE"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المؤلف: عبد العزيز بن عبد الله بن باز (ت: ١٤٢٠هـ) جمعها: الدكتور محمد بن سعد الشويعر قدم لها: عبد العزيز بن عبد الله بن محمد آل الشيخ عدد الأجزاء: ٢٢</w:t>
      </w:r>
      <w:r w:rsidR="008800F2" w:rsidRPr="00E12890">
        <w:rPr>
          <w:rFonts w:ascii="Amiri" w:hAnsi="Amiri" w:cs="Amiri"/>
          <w:sz w:val="34"/>
          <w:szCs w:val="34"/>
          <w:shd w:val="clear" w:color="auto" w:fill="auto"/>
          <w:rtl/>
        </w:rPr>
        <w:t xml:space="preserve"> </w:t>
      </w:r>
      <w:r w:rsidRPr="00E12890">
        <w:rPr>
          <w:rFonts w:ascii="Amiri" w:hAnsi="Amiri" w:cs="Amiri"/>
          <w:sz w:val="34"/>
          <w:szCs w:val="34"/>
          <w:shd w:val="clear" w:color="auto" w:fill="auto"/>
        </w:rPr>
        <w:t>. </w:t>
      </w:r>
    </w:p>
    <w:p w14:paraId="1AFD4E9A" w14:textId="77777777" w:rsidR="005B3E64" w:rsidRPr="00E12890" w:rsidRDefault="00013D2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37- </w:t>
      </w:r>
      <w:r w:rsidR="005B3E64" w:rsidRPr="00E12890">
        <w:rPr>
          <w:rFonts w:ascii="Amiri" w:hAnsi="Amiri" w:cs="Amiri"/>
          <w:sz w:val="34"/>
          <w:szCs w:val="34"/>
          <w:shd w:val="clear" w:color="auto" w:fill="auto"/>
          <w:rtl/>
        </w:rPr>
        <w:t>مقالات الإسلاميين واختلاف المصلين</w:t>
      </w:r>
      <w:r w:rsidR="00DF17EE" w:rsidRPr="00E12890">
        <w:rPr>
          <w:rFonts w:ascii="Amiri" w:hAnsi="Amiri" w:cs="Amiri"/>
          <w:sz w:val="34"/>
          <w:szCs w:val="34"/>
          <w:shd w:val="clear" w:color="auto" w:fill="auto"/>
          <w:rtl/>
        </w:rPr>
        <w:t>،</w:t>
      </w:r>
      <w:r w:rsidR="005B3E64" w:rsidRPr="00E12890">
        <w:rPr>
          <w:rFonts w:ascii="Amiri" w:hAnsi="Amiri" w:cs="Amiri"/>
          <w:sz w:val="34"/>
          <w:szCs w:val="34"/>
          <w:shd w:val="clear" w:color="auto" w:fill="auto"/>
          <w:rtl/>
        </w:rPr>
        <w:t xml:space="preserve"> المؤلف: أبو الحسن علي بن إسماعيل بن إسحاق بن سالم بن إسماعيل بن عبد الله بن موسى بن أبي بردة بن أبي موسى الأشعري (ت: ٣٢٤هـ) المحقق: نعيم زرزور الناشر: المكتبة العصرية الطبعة: الأولى، ١٤٢٦هـ - ٢٠٠٥م عدد الأجزاء: ٢.</w:t>
      </w:r>
    </w:p>
    <w:p w14:paraId="02BD242B" w14:textId="6E24C52A" w:rsidR="003C71D8" w:rsidRPr="00E12890" w:rsidRDefault="00013D2C"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38</w:t>
      </w:r>
      <w:r w:rsidR="00D023BA" w:rsidRPr="00E12890">
        <w:rPr>
          <w:rFonts w:ascii="Amiri" w:hAnsi="Amiri" w:cs="Amiri"/>
          <w:sz w:val="34"/>
          <w:szCs w:val="34"/>
          <w:shd w:val="clear" w:color="auto" w:fill="auto"/>
          <w:rtl/>
        </w:rPr>
        <w:t>-</w:t>
      </w:r>
      <w:r w:rsidR="003F328C" w:rsidRPr="00E12890">
        <w:rPr>
          <w:rFonts w:ascii="Amiri" w:hAnsi="Amiri" w:cs="Amiri"/>
          <w:sz w:val="34"/>
          <w:szCs w:val="34"/>
          <w:shd w:val="clear" w:color="auto" w:fill="auto"/>
          <w:rtl/>
        </w:rPr>
        <w:t xml:space="preserve"> المفردات</w:t>
      </w:r>
      <w:proofErr w:type="gramEnd"/>
      <w:r w:rsidR="003F328C" w:rsidRPr="00E12890">
        <w:rPr>
          <w:rFonts w:ascii="Amiri" w:hAnsi="Amiri" w:cs="Amiri"/>
          <w:sz w:val="34"/>
          <w:szCs w:val="34"/>
          <w:shd w:val="clear" w:color="auto" w:fill="auto"/>
          <w:rtl/>
        </w:rPr>
        <w:t xml:space="preserve"> في غريب القرآن</w:t>
      </w:r>
      <w:r w:rsidR="00DF17EE" w:rsidRPr="00E12890">
        <w:rPr>
          <w:rFonts w:ascii="Amiri" w:hAnsi="Amiri" w:cs="Amiri"/>
          <w:sz w:val="34"/>
          <w:szCs w:val="34"/>
          <w:shd w:val="clear" w:color="auto" w:fill="auto"/>
          <w:rtl/>
        </w:rPr>
        <w:t>،</w:t>
      </w:r>
      <w:r w:rsidR="003F328C" w:rsidRPr="00E12890">
        <w:rPr>
          <w:rFonts w:ascii="Amiri" w:hAnsi="Amiri" w:cs="Amiri"/>
          <w:sz w:val="34"/>
          <w:szCs w:val="34"/>
          <w:shd w:val="clear" w:color="auto" w:fill="auto"/>
          <w:rtl/>
        </w:rPr>
        <w:t xml:space="preserve"> المؤلف: أبو القاسم الحسين بن محمد المعروف بالراغب </w:t>
      </w:r>
      <w:proofErr w:type="spellStart"/>
      <w:r w:rsidR="003F328C" w:rsidRPr="00E12890">
        <w:rPr>
          <w:rFonts w:ascii="Amiri" w:hAnsi="Amiri" w:cs="Amiri"/>
          <w:sz w:val="34"/>
          <w:szCs w:val="34"/>
          <w:shd w:val="clear" w:color="auto" w:fill="auto"/>
          <w:rtl/>
        </w:rPr>
        <w:t>الأصفهانى</w:t>
      </w:r>
      <w:proofErr w:type="spellEnd"/>
      <w:r w:rsidR="003F328C" w:rsidRPr="00E12890">
        <w:rPr>
          <w:rFonts w:ascii="Amiri" w:hAnsi="Amiri" w:cs="Amiri"/>
          <w:sz w:val="34"/>
          <w:szCs w:val="34"/>
          <w:shd w:val="clear" w:color="auto" w:fill="auto"/>
          <w:rtl/>
        </w:rPr>
        <w:t>(ت: ٥٠٢هـ)</w:t>
      </w:r>
      <w:r w:rsidR="008800F2" w:rsidRPr="00E12890">
        <w:rPr>
          <w:rFonts w:ascii="Amiri" w:hAnsi="Amiri" w:cs="Amiri"/>
          <w:sz w:val="34"/>
          <w:szCs w:val="34"/>
          <w:shd w:val="clear" w:color="auto" w:fill="auto"/>
          <w:rtl/>
        </w:rPr>
        <w:t xml:space="preserve"> </w:t>
      </w:r>
      <w:r w:rsidR="003F328C" w:rsidRPr="00E12890">
        <w:rPr>
          <w:rFonts w:ascii="Amiri" w:hAnsi="Amiri" w:cs="Amiri"/>
          <w:sz w:val="34"/>
          <w:szCs w:val="34"/>
          <w:shd w:val="clear" w:color="auto" w:fill="auto"/>
          <w:rtl/>
        </w:rPr>
        <w:t>المحقق: صفوان عدنان الداودي الناشر: دار القلم، الدار الشامية - دمشق بيروت الطبعة: الأولى - ١٤١٢هـ.</w:t>
      </w:r>
      <w:r w:rsidR="00D023BA" w:rsidRPr="00E12890">
        <w:rPr>
          <w:rFonts w:ascii="Amiri" w:hAnsi="Amiri" w:cs="Amiri"/>
          <w:sz w:val="34"/>
          <w:szCs w:val="34"/>
          <w:shd w:val="clear" w:color="auto" w:fill="auto"/>
          <w:rtl/>
        </w:rPr>
        <w:t xml:space="preserve"> </w:t>
      </w:r>
    </w:p>
    <w:p w14:paraId="2D213E45" w14:textId="77777777" w:rsidR="0024043D" w:rsidRPr="00E12890" w:rsidRDefault="00013D2C"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 xml:space="preserve">39- </w:t>
      </w:r>
      <w:r w:rsidR="0024043D" w:rsidRPr="00E12890">
        <w:rPr>
          <w:rFonts w:ascii="Amiri" w:hAnsi="Amiri" w:cs="Amiri"/>
          <w:sz w:val="34"/>
          <w:szCs w:val="34"/>
          <w:shd w:val="clear" w:color="auto" w:fill="auto"/>
          <w:rtl/>
        </w:rPr>
        <w:t>المغرب</w:t>
      </w:r>
      <w:proofErr w:type="gramEnd"/>
      <w:r w:rsidR="00DF17EE" w:rsidRPr="00E12890">
        <w:rPr>
          <w:rFonts w:ascii="Amiri" w:hAnsi="Amiri" w:cs="Amiri"/>
          <w:sz w:val="34"/>
          <w:szCs w:val="34"/>
          <w:shd w:val="clear" w:color="auto" w:fill="auto"/>
          <w:rtl/>
        </w:rPr>
        <w:t>،</w:t>
      </w:r>
      <w:r w:rsidR="0024043D" w:rsidRPr="00E12890">
        <w:rPr>
          <w:rFonts w:ascii="Amiri" w:hAnsi="Amiri" w:cs="Amiri"/>
          <w:sz w:val="34"/>
          <w:szCs w:val="34"/>
          <w:shd w:val="clear" w:color="auto" w:fill="auto"/>
          <w:rtl/>
        </w:rPr>
        <w:t xml:space="preserve"> المؤلف: ناصر بن عبد السيد أبى المكارم ابن على، أبو الفتح، برهان الدين الخوارزمي </w:t>
      </w:r>
      <w:proofErr w:type="spellStart"/>
      <w:r w:rsidR="0024043D" w:rsidRPr="00E12890">
        <w:rPr>
          <w:rFonts w:ascii="Amiri" w:hAnsi="Amiri" w:cs="Amiri"/>
          <w:sz w:val="34"/>
          <w:szCs w:val="34"/>
          <w:shd w:val="clear" w:color="auto" w:fill="auto"/>
          <w:rtl/>
        </w:rPr>
        <w:t>المُطَرِّزِىّ</w:t>
      </w:r>
      <w:proofErr w:type="spellEnd"/>
      <w:r w:rsidR="0024043D" w:rsidRPr="00E12890">
        <w:rPr>
          <w:rFonts w:ascii="Amiri" w:hAnsi="Amiri" w:cs="Amiri"/>
          <w:sz w:val="34"/>
          <w:szCs w:val="34"/>
          <w:shd w:val="clear" w:color="auto" w:fill="auto"/>
          <w:rtl/>
        </w:rPr>
        <w:t xml:space="preserve"> (ت: ٦١٠هـ) الناشر: دار الكتاب العربي الطبعة: (د ت)، عدد الصفحات: ٥٤٤</w:t>
      </w:r>
      <w:r w:rsidR="0024043D" w:rsidRPr="00E12890">
        <w:rPr>
          <w:rFonts w:ascii="Amiri" w:hAnsi="Amiri" w:cs="Amiri"/>
          <w:sz w:val="34"/>
          <w:szCs w:val="34"/>
          <w:shd w:val="clear" w:color="auto" w:fill="auto"/>
        </w:rPr>
        <w:t xml:space="preserve"> </w:t>
      </w:r>
      <w:r w:rsidR="0024043D" w:rsidRPr="00E12890">
        <w:rPr>
          <w:rFonts w:ascii="Amiri" w:hAnsi="Amiri" w:cs="Amiri"/>
          <w:sz w:val="34"/>
          <w:szCs w:val="34"/>
          <w:shd w:val="clear" w:color="auto" w:fill="auto"/>
          <w:rtl/>
        </w:rPr>
        <w:t>.</w:t>
      </w:r>
    </w:p>
    <w:p w14:paraId="6F5E9CD5" w14:textId="77777777" w:rsidR="00D023BA" w:rsidRPr="00E12890" w:rsidRDefault="00013D2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t xml:space="preserve">40- </w:t>
      </w:r>
      <w:r w:rsidR="00D023BA" w:rsidRPr="00E12890">
        <w:rPr>
          <w:rFonts w:ascii="Amiri" w:hAnsi="Amiri" w:cs="Amiri"/>
          <w:sz w:val="34"/>
          <w:szCs w:val="34"/>
          <w:shd w:val="clear" w:color="auto" w:fill="auto"/>
          <w:rtl/>
        </w:rPr>
        <w:t>مجموع الفتاوى</w:t>
      </w:r>
      <w:r w:rsidR="00DF17EE" w:rsidRPr="00E12890">
        <w:rPr>
          <w:rFonts w:ascii="Amiri" w:hAnsi="Amiri" w:cs="Amiri"/>
          <w:sz w:val="34"/>
          <w:szCs w:val="34"/>
          <w:shd w:val="clear" w:color="auto" w:fill="auto"/>
          <w:rtl/>
        </w:rPr>
        <w:t>،</w:t>
      </w:r>
      <w:r w:rsidR="00D023BA" w:rsidRPr="00E12890">
        <w:rPr>
          <w:rFonts w:ascii="Amiri" w:hAnsi="Amiri" w:cs="Amiri"/>
          <w:sz w:val="34"/>
          <w:szCs w:val="34"/>
          <w:shd w:val="clear" w:color="auto" w:fill="auto"/>
          <w:rtl/>
        </w:rPr>
        <w:t xml:space="preserve"> المؤلف: تقي الدين أبو العباس أحمد بن عبد الحليم بن تيمية الحراني (</w:t>
      </w:r>
      <w:r w:rsidR="006F1F36" w:rsidRPr="00E12890">
        <w:rPr>
          <w:rFonts w:ascii="Amiri" w:hAnsi="Amiri" w:cs="Amiri"/>
          <w:sz w:val="34"/>
          <w:szCs w:val="34"/>
          <w:shd w:val="clear" w:color="auto" w:fill="auto"/>
          <w:rtl/>
        </w:rPr>
        <w:t>ت</w:t>
      </w:r>
      <w:r w:rsidR="00D023BA" w:rsidRPr="00E12890">
        <w:rPr>
          <w:rFonts w:ascii="Amiri" w:hAnsi="Amiri" w:cs="Amiri"/>
          <w:sz w:val="34"/>
          <w:szCs w:val="34"/>
          <w:shd w:val="clear" w:color="auto" w:fill="auto"/>
          <w:rtl/>
        </w:rPr>
        <w:t>: 728هـ) المحقق: عبد الرحمن بن محمد بن قاسم الناشر: مجمع الملك فهد لطباعة المصحف الشريف، المدينة النبوية، المملكة العربية السعودية عام النشر: 1416هـ/1995م.</w:t>
      </w:r>
    </w:p>
    <w:p w14:paraId="1BB377F7" w14:textId="77777777" w:rsidR="002E073A" w:rsidRPr="00E12890" w:rsidRDefault="00013D2C"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tl/>
        </w:rPr>
        <w:lastRenderedPageBreak/>
        <w:t xml:space="preserve">41- </w:t>
      </w:r>
      <w:r w:rsidR="00254F4D" w:rsidRPr="00E12890">
        <w:rPr>
          <w:rFonts w:ascii="Amiri" w:hAnsi="Amiri" w:cs="Amiri"/>
          <w:sz w:val="34"/>
          <w:szCs w:val="34"/>
          <w:shd w:val="clear" w:color="auto" w:fill="auto"/>
          <w:rtl/>
        </w:rPr>
        <w:t>مدارج السالكين بين منازل إياك نعبد وإياك نستعين</w:t>
      </w:r>
      <w:r w:rsidR="00DF17EE" w:rsidRPr="00E12890">
        <w:rPr>
          <w:rFonts w:ascii="Amiri" w:hAnsi="Amiri" w:cs="Amiri"/>
          <w:sz w:val="34"/>
          <w:szCs w:val="34"/>
          <w:shd w:val="clear" w:color="auto" w:fill="auto"/>
          <w:rtl/>
        </w:rPr>
        <w:t>،</w:t>
      </w:r>
      <w:r w:rsidR="00254F4D" w:rsidRPr="00E12890">
        <w:rPr>
          <w:rFonts w:ascii="Amiri" w:hAnsi="Amiri" w:cs="Amiri"/>
          <w:sz w:val="34"/>
          <w:szCs w:val="34"/>
          <w:shd w:val="clear" w:color="auto" w:fill="auto"/>
          <w:rtl/>
        </w:rPr>
        <w:t xml:space="preserve"> المؤلف: محمد بن أبي بكر بن أيوب بن سعد شمس الدين ابن قيم الجوزية (ت: ٧٥١هـ) المحقق: محمد المعتصم بالله البغدادي الناشر: دار الكتاب العربي - بيروت الطبعة: الثالثة، ١٤١٦هـ - ١٩٩٦م. عدد الأجزاء: ٢.</w:t>
      </w:r>
    </w:p>
    <w:p w14:paraId="4F0DF773" w14:textId="77777777" w:rsidR="00D023BA" w:rsidRPr="00E12890" w:rsidRDefault="00D023BA" w:rsidP="004B4371">
      <w:pPr>
        <w:pStyle w:val="a3"/>
        <w:spacing w:before="40" w:after="40" w:line="240" w:lineRule="auto"/>
        <w:ind w:firstLine="397"/>
        <w:jc w:val="both"/>
        <w:rPr>
          <w:rFonts w:ascii="Amiri" w:hAnsi="Amiri" w:cs="Amiri"/>
          <w:b/>
          <w:bCs/>
          <w:sz w:val="34"/>
          <w:szCs w:val="34"/>
          <w:shd w:val="clear" w:color="auto" w:fill="auto"/>
          <w:rtl/>
        </w:rPr>
      </w:pPr>
      <w:r w:rsidRPr="00E12890">
        <w:rPr>
          <w:rFonts w:ascii="Amiri" w:hAnsi="Amiri" w:cs="Amiri"/>
          <w:sz w:val="34"/>
          <w:szCs w:val="34"/>
          <w:shd w:val="clear" w:color="auto" w:fill="auto"/>
          <w:rtl/>
        </w:rPr>
        <w:t>4</w:t>
      </w:r>
      <w:r w:rsidR="00013D2C" w:rsidRPr="00E12890">
        <w:rPr>
          <w:rFonts w:ascii="Amiri" w:hAnsi="Amiri" w:cs="Amiri"/>
          <w:sz w:val="34"/>
          <w:szCs w:val="34"/>
          <w:shd w:val="clear" w:color="auto" w:fill="auto"/>
          <w:rtl/>
        </w:rPr>
        <w:t>2</w:t>
      </w:r>
      <w:r w:rsidRPr="00E12890">
        <w:rPr>
          <w:rFonts w:ascii="Amiri" w:hAnsi="Amiri" w:cs="Amiri"/>
          <w:sz w:val="34"/>
          <w:szCs w:val="34"/>
          <w:shd w:val="clear" w:color="auto" w:fill="auto"/>
          <w:rtl/>
        </w:rPr>
        <w:t>- متن القصيدة النونية، المؤلف: محمد بن أبي بكر بن أيوب بن سعد شمس الدين ابن قيم الجوزية (ت: ٧٥١هـ)،</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الناشر: مكتبة ابن تيمية، القاهرة، الطبعة: الثانية، ١٤١٧هـ، عدد الصفحات: ٣٦٧.</w:t>
      </w:r>
    </w:p>
    <w:p w14:paraId="65DAE3DF" w14:textId="77777777" w:rsidR="00FA563D" w:rsidRPr="00E12890" w:rsidRDefault="00013D2C" w:rsidP="004B4371">
      <w:pPr>
        <w:pStyle w:val="a3"/>
        <w:spacing w:before="40" w:after="40" w:line="240" w:lineRule="auto"/>
        <w:ind w:firstLine="397"/>
        <w:jc w:val="both"/>
        <w:rPr>
          <w:rFonts w:ascii="Amiri" w:hAnsi="Amiri" w:cs="Amiri"/>
          <w:sz w:val="34"/>
          <w:szCs w:val="34"/>
          <w:shd w:val="clear" w:color="auto" w:fill="auto"/>
          <w:rtl/>
        </w:rPr>
      </w:pPr>
      <w:proofErr w:type="gramStart"/>
      <w:r w:rsidRPr="00E12890">
        <w:rPr>
          <w:rFonts w:ascii="Amiri" w:hAnsi="Amiri" w:cs="Amiri"/>
          <w:sz w:val="34"/>
          <w:szCs w:val="34"/>
          <w:shd w:val="clear" w:color="auto" w:fill="auto"/>
          <w:rtl/>
        </w:rPr>
        <w:t xml:space="preserve">43- </w:t>
      </w:r>
      <w:r w:rsidR="00FA563D" w:rsidRPr="00E12890">
        <w:rPr>
          <w:rFonts w:ascii="Amiri" w:hAnsi="Amiri" w:cs="Amiri"/>
          <w:sz w:val="34"/>
          <w:szCs w:val="34"/>
          <w:shd w:val="clear" w:color="auto" w:fill="auto"/>
          <w:rtl/>
        </w:rPr>
        <w:t>مفتاح</w:t>
      </w:r>
      <w:proofErr w:type="gramEnd"/>
      <w:r w:rsidR="00FA563D" w:rsidRPr="00E12890">
        <w:rPr>
          <w:rFonts w:ascii="Amiri" w:hAnsi="Amiri" w:cs="Amiri"/>
          <w:sz w:val="34"/>
          <w:szCs w:val="34"/>
          <w:shd w:val="clear" w:color="auto" w:fill="auto"/>
          <w:rtl/>
        </w:rPr>
        <w:t xml:space="preserve"> دار السعادة ومنشور ولاية العلم والإرادة</w:t>
      </w:r>
      <w:r w:rsidR="00DF17EE" w:rsidRPr="00E12890">
        <w:rPr>
          <w:rFonts w:ascii="Amiri" w:hAnsi="Amiri" w:cs="Amiri"/>
          <w:sz w:val="34"/>
          <w:szCs w:val="34"/>
          <w:shd w:val="clear" w:color="auto" w:fill="auto"/>
          <w:rtl/>
        </w:rPr>
        <w:t>،</w:t>
      </w:r>
      <w:r w:rsidR="00FA563D" w:rsidRPr="00E12890">
        <w:rPr>
          <w:rFonts w:ascii="Amiri" w:hAnsi="Amiri" w:cs="Amiri"/>
          <w:sz w:val="34"/>
          <w:szCs w:val="34"/>
          <w:shd w:val="clear" w:color="auto" w:fill="auto"/>
          <w:rtl/>
        </w:rPr>
        <w:t xml:space="preserve"> المؤلف: محمد بن أبي بكر بن أيوب بن سعد شمس الدين ابن قيم الجوزية (ت: ٧٥١هـ) الناشر: دار الكتب العلمية - بيروت عدد الأجزاء: ٢ في مجلد .</w:t>
      </w:r>
    </w:p>
    <w:p w14:paraId="1964CDD6" w14:textId="77777777" w:rsidR="002E073A" w:rsidRPr="00E12890" w:rsidRDefault="00D023BA" w:rsidP="004B4371">
      <w:pPr>
        <w:pStyle w:val="a3"/>
        <w:spacing w:before="40" w:after="40" w:line="240" w:lineRule="auto"/>
        <w:ind w:firstLine="397"/>
        <w:jc w:val="both"/>
        <w:rPr>
          <w:rFonts w:ascii="Amiri" w:hAnsi="Amiri" w:cs="Amiri"/>
          <w:b/>
          <w:bCs/>
          <w:sz w:val="34"/>
          <w:szCs w:val="34"/>
          <w:shd w:val="clear" w:color="auto" w:fill="auto"/>
        </w:rPr>
      </w:pPr>
      <w:r w:rsidRPr="00E12890">
        <w:rPr>
          <w:rFonts w:ascii="Amiri" w:hAnsi="Amiri" w:cs="Amiri"/>
          <w:sz w:val="34"/>
          <w:szCs w:val="34"/>
          <w:shd w:val="clear" w:color="auto" w:fill="auto"/>
          <w:rtl/>
        </w:rPr>
        <w:t>4</w:t>
      </w:r>
      <w:r w:rsidR="00013D2C" w:rsidRPr="00E12890">
        <w:rPr>
          <w:rFonts w:ascii="Amiri" w:hAnsi="Amiri" w:cs="Amiri"/>
          <w:sz w:val="34"/>
          <w:szCs w:val="34"/>
          <w:shd w:val="clear" w:color="auto" w:fill="auto"/>
          <w:rtl/>
        </w:rPr>
        <w:t>4</w:t>
      </w:r>
      <w:r w:rsidRPr="00E12890">
        <w:rPr>
          <w:rFonts w:ascii="Amiri" w:hAnsi="Amiri" w:cs="Amiri"/>
          <w:sz w:val="34"/>
          <w:szCs w:val="34"/>
          <w:shd w:val="clear" w:color="auto" w:fill="auto"/>
          <w:rtl/>
        </w:rPr>
        <w:t xml:space="preserve">- </w:t>
      </w:r>
      <w:r w:rsidR="00F41E5F" w:rsidRPr="00E12890">
        <w:rPr>
          <w:rFonts w:ascii="Amiri" w:hAnsi="Amiri" w:cs="Amiri"/>
          <w:sz w:val="34"/>
          <w:szCs w:val="34"/>
          <w:shd w:val="clear" w:color="auto" w:fill="auto"/>
          <w:rtl/>
        </w:rPr>
        <w:t>مختصر الصواعق المرسلة على الجهمية والمعطلة</w:t>
      </w:r>
      <w:r w:rsidR="00DF17EE" w:rsidRPr="00E12890">
        <w:rPr>
          <w:rFonts w:ascii="Amiri" w:hAnsi="Amiri" w:cs="Amiri"/>
          <w:sz w:val="34"/>
          <w:szCs w:val="34"/>
          <w:shd w:val="clear" w:color="auto" w:fill="auto"/>
          <w:rtl/>
        </w:rPr>
        <w:t>،</w:t>
      </w:r>
      <w:r w:rsidR="00F41E5F" w:rsidRPr="00E12890">
        <w:rPr>
          <w:rFonts w:ascii="Amiri" w:hAnsi="Amiri" w:cs="Amiri"/>
          <w:sz w:val="34"/>
          <w:szCs w:val="34"/>
          <w:shd w:val="clear" w:color="auto" w:fill="auto"/>
          <w:rtl/>
        </w:rPr>
        <w:t xml:space="preserve"> مؤلف الأصل: محمد بن أبي بكر بن أيوب بن سعد شمس الدين ابن قيم الجوزية (ت: ٧٥١ هـ) اختصره: محمد بن محمد بن عبد الكريم بن رضوان البعلي شمس الدين، ابن الموصلي (ت: ٧٧٤ هـ) المحقق: سيد إبراهيم الناشر: دار الحديث، القاهرة - مصر الطبعة: الأولى، ١٤٢٢هـ - ٢٠٠١م، عدد الصفحات: ٦١٦.</w:t>
      </w:r>
    </w:p>
    <w:p w14:paraId="4B394CD4" w14:textId="77777777" w:rsidR="009360C2" w:rsidRPr="00E12890" w:rsidRDefault="009360C2" w:rsidP="004B4371">
      <w:pPr>
        <w:pStyle w:val="a3"/>
        <w:spacing w:before="40" w:after="40" w:line="240" w:lineRule="auto"/>
        <w:ind w:firstLine="397"/>
        <w:jc w:val="both"/>
        <w:rPr>
          <w:rFonts w:ascii="Amiri" w:hAnsi="Amiri" w:cs="Amiri"/>
          <w:sz w:val="34"/>
          <w:szCs w:val="34"/>
          <w:shd w:val="clear" w:color="auto" w:fill="auto"/>
          <w:rtl/>
        </w:rPr>
      </w:pPr>
      <w:r w:rsidRPr="00E12890">
        <w:rPr>
          <w:rFonts w:ascii="Amiri" w:hAnsi="Amiri" w:cs="Amiri"/>
          <w:sz w:val="34"/>
          <w:szCs w:val="34"/>
          <w:shd w:val="clear" w:color="auto" w:fill="auto"/>
        </w:rPr>
        <w:t> </w:t>
      </w:r>
      <w:r w:rsidR="00013D2C" w:rsidRPr="00E12890">
        <w:rPr>
          <w:rStyle w:val="a7"/>
          <w:rFonts w:ascii="Amiri" w:hAnsi="Amiri" w:cs="Amiri"/>
          <w:i w:val="0"/>
          <w:iCs w:val="0"/>
          <w:sz w:val="34"/>
          <w:szCs w:val="34"/>
          <w:shd w:val="clear" w:color="auto" w:fill="auto"/>
          <w:rtl/>
        </w:rPr>
        <w:t xml:space="preserve">45- </w:t>
      </w:r>
      <w:r w:rsidRPr="00E12890">
        <w:rPr>
          <w:rStyle w:val="a7"/>
          <w:rFonts w:ascii="Amiri" w:hAnsi="Amiri" w:cs="Amiri"/>
          <w:i w:val="0"/>
          <w:iCs w:val="0"/>
          <w:sz w:val="34"/>
          <w:szCs w:val="34"/>
          <w:shd w:val="clear" w:color="auto" w:fill="auto"/>
          <w:rtl/>
        </w:rPr>
        <w:t>المصباح المنير</w:t>
      </w:r>
      <w:r w:rsidRPr="00E12890">
        <w:rPr>
          <w:rFonts w:ascii="Amiri" w:hAnsi="Amiri" w:cs="Amiri"/>
          <w:sz w:val="34"/>
          <w:szCs w:val="34"/>
          <w:shd w:val="clear" w:color="auto" w:fill="auto"/>
        </w:rPr>
        <w:t> </w:t>
      </w:r>
      <w:r w:rsidRPr="00E12890">
        <w:rPr>
          <w:rFonts w:ascii="Amiri" w:hAnsi="Amiri" w:cs="Amiri"/>
          <w:sz w:val="34"/>
          <w:szCs w:val="34"/>
          <w:shd w:val="clear" w:color="auto" w:fill="auto"/>
          <w:rtl/>
        </w:rPr>
        <w:t>في غريب الشرح الكبير</w:t>
      </w:r>
      <w:r w:rsidR="00DF17EE" w:rsidRPr="00E12890">
        <w:rPr>
          <w:rFonts w:ascii="Amiri" w:hAnsi="Amiri" w:cs="Amiri"/>
          <w:sz w:val="34"/>
          <w:szCs w:val="34"/>
          <w:shd w:val="clear" w:color="auto" w:fill="auto"/>
          <w:rtl/>
        </w:rPr>
        <w:t>،</w:t>
      </w:r>
      <w:r w:rsidRPr="00E12890">
        <w:rPr>
          <w:rFonts w:ascii="Amiri" w:hAnsi="Amiri" w:cs="Amiri"/>
          <w:sz w:val="34"/>
          <w:szCs w:val="34"/>
          <w:shd w:val="clear" w:color="auto" w:fill="auto"/>
          <w:rtl/>
        </w:rPr>
        <w:t xml:space="preserve"> المؤلف: أحمد بن محمد بن علي الفيومي ثم الحموي، أبو العباس (ت نحو: ٧٧٠هـ)، الناشر: المكتبة العلمية - بيروت،</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عدد الأجزاء: ٢ (متسلسلة الترقيم).</w:t>
      </w:r>
    </w:p>
    <w:p w14:paraId="704542CB" w14:textId="77777777" w:rsidR="00D023BA" w:rsidRPr="00E12890" w:rsidRDefault="00D023BA" w:rsidP="004B4371">
      <w:pPr>
        <w:pStyle w:val="a3"/>
        <w:spacing w:before="40" w:after="40" w:line="240" w:lineRule="auto"/>
        <w:ind w:firstLine="397"/>
        <w:jc w:val="both"/>
        <w:rPr>
          <w:rFonts w:ascii="Amiri" w:hAnsi="Amiri" w:cs="Amiri"/>
          <w:b/>
          <w:bCs/>
          <w:sz w:val="34"/>
          <w:szCs w:val="34"/>
          <w:shd w:val="clear" w:color="auto" w:fill="auto"/>
          <w:rtl/>
        </w:rPr>
      </w:pPr>
      <w:proofErr w:type="gramStart"/>
      <w:r w:rsidRPr="00E12890">
        <w:rPr>
          <w:rFonts w:ascii="Amiri" w:hAnsi="Amiri" w:cs="Amiri"/>
          <w:sz w:val="34"/>
          <w:szCs w:val="34"/>
          <w:shd w:val="clear" w:color="auto" w:fill="auto"/>
          <w:rtl/>
        </w:rPr>
        <w:t>4</w:t>
      </w:r>
      <w:r w:rsidR="00013D2C" w:rsidRPr="00E12890">
        <w:rPr>
          <w:rFonts w:ascii="Amiri" w:hAnsi="Amiri" w:cs="Amiri"/>
          <w:sz w:val="34"/>
          <w:szCs w:val="34"/>
          <w:shd w:val="clear" w:color="auto" w:fill="auto"/>
          <w:rtl/>
        </w:rPr>
        <w:t>6</w:t>
      </w:r>
      <w:r w:rsidRPr="00E12890">
        <w:rPr>
          <w:rFonts w:ascii="Amiri" w:hAnsi="Amiri" w:cs="Amiri"/>
          <w:sz w:val="34"/>
          <w:szCs w:val="34"/>
          <w:shd w:val="clear" w:color="auto" w:fill="auto"/>
          <w:rtl/>
        </w:rPr>
        <w:t>- مجموع</w:t>
      </w:r>
      <w:proofErr w:type="gramEnd"/>
      <w:r w:rsidRPr="00E12890">
        <w:rPr>
          <w:rFonts w:ascii="Amiri" w:hAnsi="Amiri" w:cs="Amiri"/>
          <w:sz w:val="34"/>
          <w:szCs w:val="34"/>
          <w:shd w:val="clear" w:color="auto" w:fill="auto"/>
          <w:rtl/>
        </w:rPr>
        <w:t xml:space="preserve"> فتاوى ورسائل فضيلة الشيخ محمد بن صالح العثيمين،</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المؤلف: محمد بن صالح بن محمد العثيمين (</w:t>
      </w:r>
      <w:r w:rsidR="0067238B" w:rsidRPr="00E12890">
        <w:rPr>
          <w:rFonts w:ascii="Amiri" w:hAnsi="Amiri" w:cs="Amiri"/>
          <w:sz w:val="34"/>
          <w:szCs w:val="34"/>
          <w:shd w:val="clear" w:color="auto" w:fill="auto"/>
          <w:rtl/>
        </w:rPr>
        <w:t>ت</w:t>
      </w:r>
      <w:r w:rsidRPr="00E12890">
        <w:rPr>
          <w:rFonts w:ascii="Amiri" w:hAnsi="Amiri" w:cs="Amiri"/>
          <w:sz w:val="34"/>
          <w:szCs w:val="34"/>
          <w:shd w:val="clear" w:color="auto" w:fill="auto"/>
          <w:rtl/>
        </w:rPr>
        <w:t>: ١٤٢١هـ)،</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جمع وترتيب: فهد بن ناصر بن إبراهيم السليمان، الناشر : دار الوطن - دار الثريا،</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الطبعة: الأخيرة - ١٤١٣هـ،</w:t>
      </w:r>
      <w:r w:rsidRPr="00E12890">
        <w:rPr>
          <w:rFonts w:ascii="Amiri" w:hAnsi="Amiri" w:cs="Amiri"/>
          <w:sz w:val="34"/>
          <w:szCs w:val="34"/>
          <w:shd w:val="clear" w:color="auto" w:fill="auto"/>
        </w:rPr>
        <w:t xml:space="preserve"> </w:t>
      </w:r>
      <w:r w:rsidRPr="00E12890">
        <w:rPr>
          <w:rFonts w:ascii="Amiri" w:hAnsi="Amiri" w:cs="Amiri"/>
          <w:sz w:val="34"/>
          <w:szCs w:val="34"/>
          <w:shd w:val="clear" w:color="auto" w:fill="auto"/>
          <w:rtl/>
        </w:rPr>
        <w:t>عدد الأجزاء: ٢٦.</w:t>
      </w:r>
    </w:p>
    <w:p w14:paraId="2C206786" w14:textId="77777777" w:rsidR="00D023BA" w:rsidRPr="00E12890" w:rsidRDefault="00D023BA" w:rsidP="004B4371">
      <w:pPr>
        <w:spacing w:before="40" w:after="40" w:line="240" w:lineRule="auto"/>
        <w:ind w:firstLine="397"/>
        <w:jc w:val="both"/>
        <w:rPr>
          <w:rFonts w:ascii="Amiri" w:hAnsi="Amiri" w:cs="Amiri"/>
          <w:b/>
          <w:bCs/>
          <w:sz w:val="34"/>
          <w:szCs w:val="34"/>
          <w:rtl/>
        </w:rPr>
      </w:pPr>
    </w:p>
    <w:p w14:paraId="72304A3B" w14:textId="77777777" w:rsidR="00D023BA" w:rsidRPr="00E12890" w:rsidRDefault="00D023BA" w:rsidP="004B4371">
      <w:pPr>
        <w:spacing w:before="40" w:after="40" w:line="240" w:lineRule="auto"/>
        <w:ind w:firstLine="397"/>
        <w:jc w:val="both"/>
        <w:rPr>
          <w:rFonts w:ascii="Amiri" w:hAnsi="Amiri" w:cs="Amiri"/>
          <w:b/>
          <w:bCs/>
          <w:sz w:val="34"/>
          <w:szCs w:val="34"/>
          <w:rtl/>
        </w:rPr>
      </w:pPr>
    </w:p>
    <w:p w14:paraId="419CAF5F" w14:textId="77777777" w:rsidR="00D023BA" w:rsidRPr="00E12890" w:rsidRDefault="00D023BA" w:rsidP="004B4371">
      <w:pPr>
        <w:spacing w:before="40" w:after="40" w:line="240" w:lineRule="auto"/>
        <w:ind w:firstLine="397"/>
        <w:jc w:val="both"/>
        <w:rPr>
          <w:rFonts w:ascii="Amiri" w:hAnsi="Amiri" w:cs="Amiri"/>
          <w:b/>
          <w:bCs/>
          <w:sz w:val="34"/>
          <w:szCs w:val="34"/>
          <w:rtl/>
        </w:rPr>
      </w:pPr>
    </w:p>
    <w:p w14:paraId="3300A5C1" w14:textId="77777777" w:rsidR="006C4F12" w:rsidRPr="00E12890" w:rsidRDefault="006C4F12" w:rsidP="004B4371">
      <w:pPr>
        <w:spacing w:before="40" w:after="40" w:line="240" w:lineRule="auto"/>
        <w:ind w:firstLine="397"/>
        <w:jc w:val="both"/>
        <w:rPr>
          <w:rFonts w:ascii="Amiri" w:hAnsi="Amiri" w:cs="Amiri"/>
          <w:b/>
          <w:bCs/>
          <w:sz w:val="34"/>
          <w:szCs w:val="34"/>
          <w:rtl/>
        </w:rPr>
      </w:pPr>
    </w:p>
    <w:p w14:paraId="23FF65D1" w14:textId="77777777" w:rsidR="00D023BA" w:rsidRPr="00E12890" w:rsidRDefault="00D023BA" w:rsidP="00D64426">
      <w:pPr>
        <w:pStyle w:val="1"/>
        <w:bidi/>
      </w:pPr>
      <w:bookmarkStart w:id="59" w:name="_Toc160532430"/>
      <w:r w:rsidRPr="00E12890">
        <w:rPr>
          <w:rtl/>
        </w:rPr>
        <w:t>ب - فهرس الموضوعات</w:t>
      </w:r>
      <w:bookmarkEnd w:id="59"/>
    </w:p>
    <w:sdt>
      <w:sdtPr>
        <w:rPr>
          <w:rFonts w:ascii="Amiri" w:eastAsiaTheme="minorEastAsia" w:hAnsi="Amiri" w:cs="Amiri"/>
          <w:color w:val="auto"/>
          <w:sz w:val="22"/>
          <w:szCs w:val="22"/>
          <w:lang w:val="ar-SA"/>
        </w:rPr>
        <w:id w:val="-284418651"/>
        <w:docPartObj>
          <w:docPartGallery w:val="Table of Contents"/>
          <w:docPartUnique/>
        </w:docPartObj>
      </w:sdtPr>
      <w:sdtEndPr>
        <w:rPr>
          <w:lang w:val="en-US"/>
        </w:rPr>
      </w:sdtEndPr>
      <w:sdtContent>
        <w:p w14:paraId="68DF0DA8" w14:textId="24996CDD" w:rsidR="00D64426" w:rsidRPr="00D64426" w:rsidRDefault="00D64426" w:rsidP="00D64426">
          <w:pPr>
            <w:pStyle w:val="af3"/>
            <w:rPr>
              <w:rFonts w:ascii="Amiri" w:hAnsi="Amiri" w:cs="Amiri"/>
            </w:rPr>
          </w:pPr>
        </w:p>
        <w:p w14:paraId="2A48535E" w14:textId="7B03A564" w:rsidR="00D64426" w:rsidRPr="00D64426" w:rsidRDefault="00D64426" w:rsidP="00D64426">
          <w:pPr>
            <w:pStyle w:val="12"/>
            <w:tabs>
              <w:tab w:val="right" w:leader="dot" w:pos="8296"/>
            </w:tabs>
            <w:rPr>
              <w:rFonts w:ascii="Amiri" w:hAnsi="Amiri" w:cs="Amiri"/>
              <w:noProof/>
              <w:sz w:val="32"/>
              <w:szCs w:val="32"/>
            </w:rPr>
          </w:pPr>
          <w:r w:rsidRPr="00D64426">
            <w:rPr>
              <w:rFonts w:ascii="Amiri" w:hAnsi="Amiri" w:cs="Amiri"/>
              <w:sz w:val="32"/>
              <w:szCs w:val="32"/>
            </w:rPr>
            <w:fldChar w:fldCharType="begin"/>
          </w:r>
          <w:r w:rsidRPr="00D64426">
            <w:rPr>
              <w:rFonts w:ascii="Amiri" w:hAnsi="Amiri" w:cs="Amiri"/>
              <w:sz w:val="32"/>
              <w:szCs w:val="32"/>
            </w:rPr>
            <w:instrText xml:space="preserve"> TOC \o "1-3" \h \z \u </w:instrText>
          </w:r>
          <w:r w:rsidRPr="00D64426">
            <w:rPr>
              <w:rFonts w:ascii="Amiri" w:hAnsi="Amiri" w:cs="Amiri"/>
              <w:sz w:val="32"/>
              <w:szCs w:val="32"/>
            </w:rPr>
            <w:fldChar w:fldCharType="separate"/>
          </w:r>
          <w:hyperlink w:anchor="_Toc160532375" w:history="1">
            <w:r w:rsidRPr="00D64426">
              <w:rPr>
                <w:rStyle w:val="Hyperlink"/>
                <w:rFonts w:ascii="Amiri" w:hAnsi="Amiri" w:cs="Amiri"/>
                <w:noProof/>
                <w:sz w:val="32"/>
                <w:szCs w:val="32"/>
                <w:rtl/>
              </w:rPr>
              <w:t>دِيْبَاجَةُ البَحْثِ</w:t>
            </w:r>
            <w:r w:rsidRPr="00D64426">
              <w:rPr>
                <w:rFonts w:ascii="Amiri" w:hAnsi="Amiri" w:cs="Amiri"/>
                <w:noProof/>
                <w:webHidden/>
                <w:sz w:val="32"/>
                <w:szCs w:val="32"/>
              </w:rPr>
              <w:tab/>
            </w:r>
            <w:r w:rsidRPr="00D64426">
              <w:rPr>
                <w:rStyle w:val="Hyperlink"/>
                <w:rFonts w:ascii="Amiri" w:hAnsi="Amiri" w:cs="Amiri"/>
                <w:noProof/>
                <w:sz w:val="32"/>
                <w:szCs w:val="32"/>
                <w:rtl/>
              </w:rPr>
              <w:fldChar w:fldCharType="begin"/>
            </w:r>
            <w:r w:rsidRPr="00D64426">
              <w:rPr>
                <w:rFonts w:ascii="Amiri" w:hAnsi="Amiri" w:cs="Amiri"/>
                <w:noProof/>
                <w:webHidden/>
                <w:sz w:val="32"/>
                <w:szCs w:val="32"/>
              </w:rPr>
              <w:instrText xml:space="preserve"> PAGEREF _Toc160532375 \h </w:instrText>
            </w:r>
            <w:r w:rsidRPr="00D64426">
              <w:rPr>
                <w:rStyle w:val="Hyperlink"/>
                <w:rFonts w:ascii="Amiri" w:hAnsi="Amiri" w:cs="Amiri"/>
                <w:noProof/>
                <w:sz w:val="32"/>
                <w:szCs w:val="32"/>
                <w:rtl/>
              </w:rPr>
            </w:r>
            <w:r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5</w:t>
            </w:r>
            <w:r w:rsidRPr="00D64426">
              <w:rPr>
                <w:rStyle w:val="Hyperlink"/>
                <w:rFonts w:ascii="Amiri" w:hAnsi="Amiri" w:cs="Amiri"/>
                <w:noProof/>
                <w:sz w:val="32"/>
                <w:szCs w:val="32"/>
                <w:rtl/>
              </w:rPr>
              <w:fldChar w:fldCharType="end"/>
            </w:r>
          </w:hyperlink>
        </w:p>
        <w:p w14:paraId="33B3108B" w14:textId="6C51F5A0" w:rsidR="00D64426" w:rsidRPr="00D64426" w:rsidRDefault="006A079A" w:rsidP="00D64426">
          <w:pPr>
            <w:pStyle w:val="12"/>
            <w:tabs>
              <w:tab w:val="right" w:leader="dot" w:pos="8296"/>
            </w:tabs>
            <w:rPr>
              <w:rFonts w:ascii="Amiri" w:hAnsi="Amiri" w:cs="Amiri"/>
              <w:noProof/>
              <w:sz w:val="32"/>
              <w:szCs w:val="32"/>
            </w:rPr>
          </w:pPr>
          <w:hyperlink w:anchor="_Toc160532376" w:history="1">
            <w:r w:rsidR="00D64426" w:rsidRPr="00D64426">
              <w:rPr>
                <w:rStyle w:val="Hyperlink"/>
                <w:rFonts w:ascii="Amiri" w:hAnsi="Amiri" w:cs="Amiri"/>
                <w:noProof/>
                <w:sz w:val="32"/>
                <w:szCs w:val="32"/>
                <w:rtl/>
              </w:rPr>
              <w:t>مُلَخَّصُ البَحْثِ</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_Toc160532376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7</w:t>
            </w:r>
            <w:r w:rsidR="00D64426" w:rsidRPr="00D64426">
              <w:rPr>
                <w:rStyle w:val="Hyperlink"/>
                <w:rFonts w:ascii="Amiri" w:hAnsi="Amiri" w:cs="Amiri"/>
                <w:noProof/>
                <w:sz w:val="32"/>
                <w:szCs w:val="32"/>
                <w:rtl/>
              </w:rPr>
              <w:fldChar w:fldCharType="end"/>
            </w:r>
          </w:hyperlink>
        </w:p>
        <w:p w14:paraId="778E84B3" w14:textId="4946EC3B" w:rsidR="00D64426" w:rsidRPr="00D64426" w:rsidRDefault="006A079A" w:rsidP="00D64426">
          <w:pPr>
            <w:pStyle w:val="12"/>
            <w:tabs>
              <w:tab w:val="right" w:leader="dot" w:pos="8296"/>
            </w:tabs>
            <w:rPr>
              <w:rFonts w:ascii="Amiri" w:hAnsi="Amiri" w:cs="Amiri"/>
              <w:noProof/>
              <w:sz w:val="32"/>
              <w:szCs w:val="32"/>
            </w:rPr>
          </w:pPr>
          <w:hyperlink w:anchor="_Toc160532377" w:history="1">
            <w:r w:rsidR="00D64426" w:rsidRPr="00D64426">
              <w:rPr>
                <w:rStyle w:val="Hyperlink"/>
                <w:rFonts w:ascii="Amiri" w:eastAsiaTheme="majorEastAsia" w:hAnsi="Amiri" w:cs="Amiri"/>
                <w:noProof/>
                <w:sz w:val="32"/>
                <w:szCs w:val="32"/>
                <w:rtl/>
              </w:rPr>
              <w:t>خطة البحث</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_Toc160532377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11</w:t>
            </w:r>
            <w:r w:rsidR="00D64426" w:rsidRPr="00D64426">
              <w:rPr>
                <w:rStyle w:val="Hyperlink"/>
                <w:rFonts w:ascii="Amiri" w:hAnsi="Amiri" w:cs="Amiri"/>
                <w:noProof/>
                <w:sz w:val="32"/>
                <w:szCs w:val="32"/>
                <w:rtl/>
              </w:rPr>
              <w:fldChar w:fldCharType="end"/>
            </w:r>
          </w:hyperlink>
        </w:p>
        <w:p w14:paraId="3185CFEC" w14:textId="24D07518" w:rsidR="00D64426" w:rsidRPr="00D64426" w:rsidRDefault="006A079A" w:rsidP="00D64426">
          <w:pPr>
            <w:pStyle w:val="12"/>
            <w:tabs>
              <w:tab w:val="right" w:leader="dot" w:pos="8296"/>
            </w:tabs>
            <w:rPr>
              <w:rFonts w:ascii="Amiri" w:hAnsi="Amiri" w:cs="Amiri"/>
              <w:noProof/>
              <w:sz w:val="32"/>
              <w:szCs w:val="32"/>
            </w:rPr>
          </w:pPr>
          <w:hyperlink w:anchor="_Toc160532378" w:history="1">
            <w:r w:rsidR="00D64426" w:rsidRPr="00D64426">
              <w:rPr>
                <w:rStyle w:val="Hyperlink"/>
                <w:rFonts w:ascii="Amiri" w:hAnsi="Amiri" w:cs="Amiri"/>
                <w:noProof/>
                <w:sz w:val="32"/>
                <w:szCs w:val="32"/>
                <w:rtl/>
              </w:rPr>
              <w:t>مَنْهَجِيَّةُ البَحْثِ</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_Toc160532378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14</w:t>
            </w:r>
            <w:r w:rsidR="00D64426" w:rsidRPr="00D64426">
              <w:rPr>
                <w:rStyle w:val="Hyperlink"/>
                <w:rFonts w:ascii="Amiri" w:hAnsi="Amiri" w:cs="Amiri"/>
                <w:noProof/>
                <w:sz w:val="32"/>
                <w:szCs w:val="32"/>
                <w:rtl/>
              </w:rPr>
              <w:fldChar w:fldCharType="end"/>
            </w:r>
          </w:hyperlink>
        </w:p>
        <w:p w14:paraId="7586652D" w14:textId="75771BC5" w:rsidR="00D64426" w:rsidRPr="00D64426" w:rsidRDefault="006A079A" w:rsidP="00D64426">
          <w:pPr>
            <w:pStyle w:val="20"/>
            <w:tabs>
              <w:tab w:val="right" w:leader="dot" w:pos="8296"/>
            </w:tabs>
            <w:rPr>
              <w:rFonts w:ascii="Amiri" w:hAnsi="Amiri" w:cs="Amiri"/>
              <w:noProof/>
              <w:sz w:val="32"/>
              <w:szCs w:val="32"/>
            </w:rPr>
          </w:pPr>
          <w:hyperlink w:anchor="_Toc160532379" w:history="1">
            <w:r w:rsidR="00D64426" w:rsidRPr="00D64426">
              <w:rPr>
                <w:rStyle w:val="Hyperlink"/>
                <w:rFonts w:ascii="Amiri" w:hAnsi="Amiri" w:cs="Amiri"/>
                <w:noProof/>
                <w:sz w:val="32"/>
                <w:szCs w:val="32"/>
                <w:rtl/>
              </w:rPr>
              <w:t>أولًا: مشكلة البحث وأهدافه</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_Toc160532379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14</w:t>
            </w:r>
            <w:r w:rsidR="00D64426" w:rsidRPr="00D64426">
              <w:rPr>
                <w:rStyle w:val="Hyperlink"/>
                <w:rFonts w:ascii="Amiri" w:hAnsi="Amiri" w:cs="Amiri"/>
                <w:noProof/>
                <w:sz w:val="32"/>
                <w:szCs w:val="32"/>
                <w:rtl/>
              </w:rPr>
              <w:fldChar w:fldCharType="end"/>
            </w:r>
          </w:hyperlink>
        </w:p>
        <w:p w14:paraId="3FE46463" w14:textId="189CD201" w:rsidR="00D64426" w:rsidRPr="00D64426" w:rsidRDefault="006A079A" w:rsidP="00D64426">
          <w:pPr>
            <w:pStyle w:val="20"/>
            <w:tabs>
              <w:tab w:val="right" w:leader="dot" w:pos="8296"/>
            </w:tabs>
            <w:rPr>
              <w:rFonts w:ascii="Amiri" w:hAnsi="Amiri" w:cs="Amiri"/>
              <w:noProof/>
              <w:sz w:val="32"/>
              <w:szCs w:val="32"/>
            </w:rPr>
          </w:pPr>
          <w:hyperlink w:anchor="_Toc160532380" w:history="1">
            <w:r w:rsidR="00D64426" w:rsidRPr="00D64426">
              <w:rPr>
                <w:rStyle w:val="Hyperlink"/>
                <w:rFonts w:ascii="Amiri" w:hAnsi="Amiri" w:cs="Amiri"/>
                <w:noProof/>
                <w:sz w:val="32"/>
                <w:szCs w:val="32"/>
                <w:rtl/>
              </w:rPr>
              <w:t>ثانيًا: أسباب ودواعي اختيار موضوع البحث</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_Toc160532380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16</w:t>
            </w:r>
            <w:r w:rsidR="00D64426" w:rsidRPr="00D64426">
              <w:rPr>
                <w:rStyle w:val="Hyperlink"/>
                <w:rFonts w:ascii="Amiri" w:hAnsi="Amiri" w:cs="Amiri"/>
                <w:noProof/>
                <w:sz w:val="32"/>
                <w:szCs w:val="32"/>
                <w:rtl/>
              </w:rPr>
              <w:fldChar w:fldCharType="end"/>
            </w:r>
          </w:hyperlink>
        </w:p>
        <w:p w14:paraId="37EBF951" w14:textId="21BCA3CF" w:rsidR="00D64426" w:rsidRPr="00D64426" w:rsidRDefault="006A079A" w:rsidP="00D64426">
          <w:pPr>
            <w:pStyle w:val="20"/>
            <w:tabs>
              <w:tab w:val="right" w:leader="dot" w:pos="8296"/>
            </w:tabs>
            <w:rPr>
              <w:rFonts w:ascii="Amiri" w:hAnsi="Amiri" w:cs="Amiri"/>
              <w:noProof/>
              <w:sz w:val="32"/>
              <w:szCs w:val="32"/>
            </w:rPr>
          </w:pPr>
          <w:hyperlink w:anchor="_Toc160532381" w:history="1">
            <w:r w:rsidR="00D64426" w:rsidRPr="00D64426">
              <w:rPr>
                <w:rStyle w:val="Hyperlink"/>
                <w:rFonts w:ascii="Amiri" w:hAnsi="Amiri" w:cs="Amiri"/>
                <w:noProof/>
                <w:sz w:val="32"/>
                <w:szCs w:val="32"/>
                <w:rtl/>
              </w:rPr>
              <w:t>ثالثًا: أهمية موضوع البحث</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_Toc160532381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17</w:t>
            </w:r>
            <w:r w:rsidR="00D64426" w:rsidRPr="00D64426">
              <w:rPr>
                <w:rStyle w:val="Hyperlink"/>
                <w:rFonts w:ascii="Amiri" w:hAnsi="Amiri" w:cs="Amiri"/>
                <w:noProof/>
                <w:sz w:val="32"/>
                <w:szCs w:val="32"/>
                <w:rtl/>
              </w:rPr>
              <w:fldChar w:fldCharType="end"/>
            </w:r>
          </w:hyperlink>
        </w:p>
        <w:p w14:paraId="72C8599C" w14:textId="5B1E1438" w:rsidR="00D64426" w:rsidRPr="00D64426" w:rsidRDefault="006A079A" w:rsidP="00D64426">
          <w:pPr>
            <w:pStyle w:val="20"/>
            <w:tabs>
              <w:tab w:val="right" w:leader="dot" w:pos="8296"/>
            </w:tabs>
            <w:rPr>
              <w:rFonts w:ascii="Amiri" w:hAnsi="Amiri" w:cs="Amiri"/>
              <w:noProof/>
              <w:sz w:val="32"/>
              <w:szCs w:val="32"/>
            </w:rPr>
          </w:pPr>
          <w:hyperlink w:anchor="_Toc160532382" w:history="1">
            <w:r w:rsidR="00D64426" w:rsidRPr="00D64426">
              <w:rPr>
                <w:rStyle w:val="Hyperlink"/>
                <w:rFonts w:ascii="Amiri" w:hAnsi="Amiri" w:cs="Amiri"/>
                <w:noProof/>
                <w:sz w:val="32"/>
                <w:szCs w:val="32"/>
                <w:rtl/>
              </w:rPr>
              <w:t>خامسًا: منهج البحث</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_Toc160532382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18</w:t>
            </w:r>
            <w:r w:rsidR="00D64426" w:rsidRPr="00D64426">
              <w:rPr>
                <w:rStyle w:val="Hyperlink"/>
                <w:rFonts w:ascii="Amiri" w:hAnsi="Amiri" w:cs="Amiri"/>
                <w:noProof/>
                <w:sz w:val="32"/>
                <w:szCs w:val="32"/>
                <w:rtl/>
              </w:rPr>
              <w:fldChar w:fldCharType="end"/>
            </w:r>
          </w:hyperlink>
        </w:p>
        <w:p w14:paraId="0B22B6ED" w14:textId="44C89217" w:rsidR="00D64426" w:rsidRPr="00D64426" w:rsidRDefault="006A079A" w:rsidP="00D64426">
          <w:pPr>
            <w:pStyle w:val="12"/>
            <w:tabs>
              <w:tab w:val="right" w:leader="dot" w:pos="8296"/>
            </w:tabs>
            <w:rPr>
              <w:rFonts w:ascii="Amiri" w:hAnsi="Amiri" w:cs="Amiri"/>
              <w:noProof/>
              <w:sz w:val="32"/>
              <w:szCs w:val="32"/>
            </w:rPr>
          </w:pPr>
          <w:hyperlink w:anchor="_Toc160532383" w:history="1">
            <w:r w:rsidR="00D64426" w:rsidRPr="00D64426">
              <w:rPr>
                <w:rStyle w:val="Hyperlink"/>
                <w:rFonts w:ascii="Amiri" w:hAnsi="Amiri" w:cs="Amiri"/>
                <w:noProof/>
                <w:sz w:val="32"/>
                <w:szCs w:val="32"/>
                <w:rtl/>
              </w:rPr>
              <w:t>المبحث الأول: " الإِتْيَانُ وَالْمَجِيءُ " في المفهوم اللغوي</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_Toc160532383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19</w:t>
            </w:r>
            <w:r w:rsidR="00D64426" w:rsidRPr="00D64426">
              <w:rPr>
                <w:rStyle w:val="Hyperlink"/>
                <w:rFonts w:ascii="Amiri" w:hAnsi="Amiri" w:cs="Amiri"/>
                <w:noProof/>
                <w:sz w:val="32"/>
                <w:szCs w:val="32"/>
                <w:rtl/>
              </w:rPr>
              <w:fldChar w:fldCharType="end"/>
            </w:r>
          </w:hyperlink>
        </w:p>
        <w:p w14:paraId="4DD06250" w14:textId="5F3EC5D1" w:rsidR="00D64426" w:rsidRPr="00D64426" w:rsidRDefault="006A079A" w:rsidP="00D64426">
          <w:pPr>
            <w:pStyle w:val="20"/>
            <w:tabs>
              <w:tab w:val="right" w:leader="dot" w:pos="8296"/>
            </w:tabs>
            <w:rPr>
              <w:rFonts w:ascii="Amiri" w:hAnsi="Amiri" w:cs="Amiri"/>
              <w:noProof/>
              <w:sz w:val="32"/>
              <w:szCs w:val="32"/>
            </w:rPr>
          </w:pPr>
          <w:hyperlink w:anchor="_Toc160532384" w:history="1">
            <w:r w:rsidR="00D64426" w:rsidRPr="00D64426">
              <w:rPr>
                <w:rStyle w:val="Hyperlink"/>
                <w:rFonts w:ascii="Amiri" w:hAnsi="Amiri" w:cs="Amiri"/>
                <w:noProof/>
                <w:sz w:val="32"/>
                <w:szCs w:val="32"/>
                <w:rtl/>
              </w:rPr>
              <w:t>المطلب الأول: الْمَجِيءُ في المفهوم اللغوي</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_Toc160532384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19</w:t>
            </w:r>
            <w:r w:rsidR="00D64426" w:rsidRPr="00D64426">
              <w:rPr>
                <w:rStyle w:val="Hyperlink"/>
                <w:rFonts w:ascii="Amiri" w:hAnsi="Amiri" w:cs="Amiri"/>
                <w:noProof/>
                <w:sz w:val="32"/>
                <w:szCs w:val="32"/>
                <w:rtl/>
              </w:rPr>
              <w:fldChar w:fldCharType="end"/>
            </w:r>
          </w:hyperlink>
        </w:p>
        <w:p w14:paraId="4E586417" w14:textId="25346726" w:rsidR="00D64426" w:rsidRPr="00D64426" w:rsidRDefault="006A079A" w:rsidP="00D64426">
          <w:pPr>
            <w:pStyle w:val="20"/>
            <w:tabs>
              <w:tab w:val="right" w:leader="dot" w:pos="8296"/>
            </w:tabs>
            <w:rPr>
              <w:rFonts w:ascii="Amiri" w:hAnsi="Amiri" w:cs="Amiri"/>
              <w:noProof/>
              <w:sz w:val="32"/>
              <w:szCs w:val="32"/>
            </w:rPr>
          </w:pPr>
          <w:hyperlink w:anchor="_Toc160532385" w:history="1">
            <w:r w:rsidR="00D64426" w:rsidRPr="00D64426">
              <w:rPr>
                <w:rStyle w:val="Hyperlink"/>
                <w:rFonts w:ascii="Amiri" w:hAnsi="Amiri" w:cs="Amiri"/>
                <w:noProof/>
                <w:sz w:val="32"/>
                <w:szCs w:val="32"/>
                <w:rtl/>
              </w:rPr>
              <w:t>المطلب الثاني: الإِتْيَانُ في المفهوم اللغوي</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_Toc160532385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20</w:t>
            </w:r>
            <w:r w:rsidR="00D64426" w:rsidRPr="00D64426">
              <w:rPr>
                <w:rStyle w:val="Hyperlink"/>
                <w:rFonts w:ascii="Amiri" w:hAnsi="Amiri" w:cs="Amiri"/>
                <w:noProof/>
                <w:sz w:val="32"/>
                <w:szCs w:val="32"/>
                <w:rtl/>
              </w:rPr>
              <w:fldChar w:fldCharType="end"/>
            </w:r>
          </w:hyperlink>
        </w:p>
        <w:p w14:paraId="300495B5" w14:textId="705DAD7E" w:rsidR="00D64426" w:rsidRPr="00D64426" w:rsidRDefault="006A079A" w:rsidP="00D64426">
          <w:pPr>
            <w:pStyle w:val="20"/>
            <w:tabs>
              <w:tab w:val="right" w:leader="dot" w:pos="8296"/>
            </w:tabs>
            <w:rPr>
              <w:rFonts w:ascii="Amiri" w:hAnsi="Amiri" w:cs="Amiri"/>
              <w:noProof/>
              <w:sz w:val="32"/>
              <w:szCs w:val="32"/>
            </w:rPr>
          </w:pPr>
          <w:hyperlink w:anchor="_Toc160532386" w:history="1">
            <w:r w:rsidR="00D64426" w:rsidRPr="00D64426">
              <w:rPr>
                <w:rStyle w:val="Hyperlink"/>
                <w:rFonts w:ascii="Amiri" w:hAnsi="Amiri" w:cs="Amiri"/>
                <w:noProof/>
                <w:sz w:val="32"/>
                <w:szCs w:val="32"/>
                <w:rtl/>
              </w:rPr>
              <w:t>المطلب الثالث: الفروق اللغوية بين الإقبال والمجي‏ء</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_Toc160532386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23</w:t>
            </w:r>
            <w:r w:rsidR="00D64426" w:rsidRPr="00D64426">
              <w:rPr>
                <w:rStyle w:val="Hyperlink"/>
                <w:rFonts w:ascii="Amiri" w:hAnsi="Amiri" w:cs="Amiri"/>
                <w:noProof/>
                <w:sz w:val="32"/>
                <w:szCs w:val="32"/>
                <w:rtl/>
              </w:rPr>
              <w:fldChar w:fldCharType="end"/>
            </w:r>
          </w:hyperlink>
        </w:p>
        <w:p w14:paraId="3AF001F1" w14:textId="21E98ED1" w:rsidR="00D64426" w:rsidRPr="00D64426" w:rsidRDefault="006A079A" w:rsidP="00D64426">
          <w:pPr>
            <w:pStyle w:val="12"/>
            <w:tabs>
              <w:tab w:val="right" w:leader="dot" w:pos="8296"/>
            </w:tabs>
            <w:rPr>
              <w:rFonts w:ascii="Amiri" w:hAnsi="Amiri" w:cs="Amiri"/>
              <w:noProof/>
              <w:sz w:val="32"/>
              <w:szCs w:val="32"/>
            </w:rPr>
          </w:pPr>
          <w:hyperlink w:anchor="_Toc160532387" w:history="1">
            <w:r w:rsidR="00D64426" w:rsidRPr="00D64426">
              <w:rPr>
                <w:rStyle w:val="Hyperlink"/>
                <w:rFonts w:ascii="Amiri" w:hAnsi="Amiri" w:cs="Amiri"/>
                <w:noProof/>
                <w:sz w:val="32"/>
                <w:szCs w:val="32"/>
                <w:rtl/>
              </w:rPr>
              <w:t>المبحث الثاني: الإِتْيَانُ وَالْمَجِيءُ في المفهوم الشرعي وحكم الإيمان بهما</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_Toc160532387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24</w:t>
            </w:r>
            <w:r w:rsidR="00D64426" w:rsidRPr="00D64426">
              <w:rPr>
                <w:rStyle w:val="Hyperlink"/>
                <w:rFonts w:ascii="Amiri" w:hAnsi="Amiri" w:cs="Amiri"/>
                <w:noProof/>
                <w:sz w:val="32"/>
                <w:szCs w:val="32"/>
                <w:rtl/>
              </w:rPr>
              <w:fldChar w:fldCharType="end"/>
            </w:r>
          </w:hyperlink>
        </w:p>
        <w:p w14:paraId="24875571" w14:textId="06530A76" w:rsidR="00D64426" w:rsidRPr="00D64426" w:rsidRDefault="006A079A" w:rsidP="00D64426">
          <w:pPr>
            <w:pStyle w:val="20"/>
            <w:tabs>
              <w:tab w:val="right" w:leader="dot" w:pos="8296"/>
            </w:tabs>
            <w:rPr>
              <w:rFonts w:ascii="Amiri" w:hAnsi="Amiri" w:cs="Amiri"/>
              <w:noProof/>
              <w:sz w:val="32"/>
              <w:szCs w:val="32"/>
            </w:rPr>
          </w:pPr>
          <w:hyperlink w:anchor="_Toc160532388" w:history="1">
            <w:r w:rsidR="00D64426" w:rsidRPr="00D64426">
              <w:rPr>
                <w:rStyle w:val="Hyperlink"/>
                <w:rFonts w:ascii="Amiri" w:hAnsi="Amiri" w:cs="Amiri"/>
                <w:noProof/>
                <w:sz w:val="32"/>
                <w:szCs w:val="32"/>
                <w:rtl/>
              </w:rPr>
              <w:t>المطلب الأول: الإِتْيَانُ وَالْمَجِيءُ في المفهوم الشرعي</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_Toc160532388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24</w:t>
            </w:r>
            <w:r w:rsidR="00D64426" w:rsidRPr="00D64426">
              <w:rPr>
                <w:rStyle w:val="Hyperlink"/>
                <w:rFonts w:ascii="Amiri" w:hAnsi="Amiri" w:cs="Amiri"/>
                <w:noProof/>
                <w:sz w:val="32"/>
                <w:szCs w:val="32"/>
                <w:rtl/>
              </w:rPr>
              <w:fldChar w:fldCharType="end"/>
            </w:r>
          </w:hyperlink>
        </w:p>
        <w:p w14:paraId="76E59030" w14:textId="31B4E79E" w:rsidR="00D64426" w:rsidRPr="00D64426" w:rsidRDefault="006A079A" w:rsidP="00D64426">
          <w:pPr>
            <w:pStyle w:val="20"/>
            <w:tabs>
              <w:tab w:val="right" w:leader="dot" w:pos="8296"/>
            </w:tabs>
            <w:rPr>
              <w:rFonts w:ascii="Amiri" w:hAnsi="Amiri" w:cs="Amiri"/>
              <w:noProof/>
              <w:sz w:val="32"/>
              <w:szCs w:val="32"/>
            </w:rPr>
          </w:pPr>
          <w:hyperlink w:anchor="_Toc160532389" w:history="1">
            <w:r w:rsidR="00D64426" w:rsidRPr="00D64426">
              <w:rPr>
                <w:rStyle w:val="Hyperlink"/>
                <w:rFonts w:ascii="Amiri" w:hAnsi="Amiri" w:cs="Amiri"/>
                <w:noProof/>
                <w:sz w:val="32"/>
                <w:szCs w:val="32"/>
                <w:rtl/>
              </w:rPr>
              <w:t>المطلب الثاني: حكم الإيمان بعموم صفات الله - تبارك وتعالى -</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_Toc160532389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25</w:t>
            </w:r>
            <w:r w:rsidR="00D64426" w:rsidRPr="00D64426">
              <w:rPr>
                <w:rStyle w:val="Hyperlink"/>
                <w:rFonts w:ascii="Amiri" w:hAnsi="Amiri" w:cs="Amiri"/>
                <w:noProof/>
                <w:sz w:val="32"/>
                <w:szCs w:val="32"/>
                <w:rtl/>
              </w:rPr>
              <w:fldChar w:fldCharType="end"/>
            </w:r>
          </w:hyperlink>
        </w:p>
        <w:p w14:paraId="5FD96DDB" w14:textId="51838522" w:rsidR="00D64426" w:rsidRPr="00D64426" w:rsidRDefault="006A079A" w:rsidP="00D64426">
          <w:pPr>
            <w:pStyle w:val="20"/>
            <w:tabs>
              <w:tab w:val="right" w:leader="dot" w:pos="8296"/>
            </w:tabs>
            <w:rPr>
              <w:rFonts w:ascii="Amiri" w:hAnsi="Amiri" w:cs="Amiri"/>
              <w:noProof/>
              <w:sz w:val="32"/>
              <w:szCs w:val="32"/>
            </w:rPr>
          </w:pPr>
          <w:hyperlink w:anchor="_Toc160532390" w:history="1">
            <w:r w:rsidR="00D64426" w:rsidRPr="00D64426">
              <w:rPr>
                <w:rStyle w:val="Hyperlink"/>
                <w:rFonts w:ascii="Amiri" w:hAnsi="Amiri" w:cs="Amiri"/>
                <w:noProof/>
                <w:sz w:val="32"/>
                <w:szCs w:val="32"/>
                <w:rtl/>
              </w:rPr>
              <w:t>المطلب الثالث: حكم الإيمان بصِفَتَيِ " الإِتْيَانِ وَالْمَجِيءِ " - خاصة -</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_Toc160532390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26</w:t>
            </w:r>
            <w:r w:rsidR="00D64426" w:rsidRPr="00D64426">
              <w:rPr>
                <w:rStyle w:val="Hyperlink"/>
                <w:rFonts w:ascii="Amiri" w:hAnsi="Amiri" w:cs="Amiri"/>
                <w:noProof/>
                <w:sz w:val="32"/>
                <w:szCs w:val="32"/>
                <w:rtl/>
              </w:rPr>
              <w:fldChar w:fldCharType="end"/>
            </w:r>
          </w:hyperlink>
        </w:p>
        <w:p w14:paraId="33586478" w14:textId="713B467A" w:rsidR="00D64426" w:rsidRPr="00D64426" w:rsidRDefault="006A079A" w:rsidP="00D64426">
          <w:pPr>
            <w:pStyle w:val="12"/>
            <w:tabs>
              <w:tab w:val="right" w:leader="dot" w:pos="8296"/>
            </w:tabs>
            <w:rPr>
              <w:rFonts w:ascii="Amiri" w:hAnsi="Amiri" w:cs="Amiri"/>
              <w:noProof/>
              <w:sz w:val="32"/>
              <w:szCs w:val="32"/>
            </w:rPr>
          </w:pPr>
          <w:hyperlink w:anchor="_Toc160532391" w:history="1">
            <w:r w:rsidR="00D64426" w:rsidRPr="00D64426">
              <w:rPr>
                <w:rStyle w:val="Hyperlink"/>
                <w:rFonts w:ascii="Amiri" w:hAnsi="Amiri" w:cs="Amiri"/>
                <w:noProof/>
                <w:sz w:val="32"/>
                <w:szCs w:val="32"/>
                <w:rtl/>
              </w:rPr>
              <w:t>المبحث الثالث: القول في صِفَتَيِ " الإِتْيَانِ وَالْمَجِيءِ " وبيان معتَقد أهل السُّنَّة والجماعة فيهما</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_Toc160532391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28</w:t>
            </w:r>
            <w:r w:rsidR="00D64426" w:rsidRPr="00D64426">
              <w:rPr>
                <w:rStyle w:val="Hyperlink"/>
                <w:rFonts w:ascii="Amiri" w:hAnsi="Amiri" w:cs="Amiri"/>
                <w:noProof/>
                <w:sz w:val="32"/>
                <w:szCs w:val="32"/>
                <w:rtl/>
              </w:rPr>
              <w:fldChar w:fldCharType="end"/>
            </w:r>
          </w:hyperlink>
        </w:p>
        <w:p w14:paraId="61131760" w14:textId="7AEDCC76" w:rsidR="00D64426" w:rsidRPr="00D64426" w:rsidRDefault="006A079A" w:rsidP="00D64426">
          <w:pPr>
            <w:pStyle w:val="20"/>
            <w:tabs>
              <w:tab w:val="right" w:leader="dot" w:pos="8296"/>
            </w:tabs>
            <w:rPr>
              <w:rFonts w:ascii="Amiri" w:hAnsi="Amiri" w:cs="Amiri"/>
              <w:noProof/>
              <w:sz w:val="32"/>
              <w:szCs w:val="32"/>
            </w:rPr>
          </w:pPr>
          <w:hyperlink w:anchor="_Toc160532392" w:history="1">
            <w:r w:rsidR="00D64426" w:rsidRPr="00D64426">
              <w:rPr>
                <w:rStyle w:val="Hyperlink"/>
                <w:rFonts w:ascii="Amiri" w:hAnsi="Amiri" w:cs="Amiri"/>
                <w:noProof/>
                <w:sz w:val="32"/>
                <w:szCs w:val="32"/>
                <w:rtl/>
              </w:rPr>
              <w:t>المطلب الأول: إيجاز القول في صِفَتَيِ " الإِتْيَانِ وَالْمَجِيءِ "</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_Toc160532392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28</w:t>
            </w:r>
            <w:r w:rsidR="00D64426" w:rsidRPr="00D64426">
              <w:rPr>
                <w:rStyle w:val="Hyperlink"/>
                <w:rFonts w:ascii="Amiri" w:hAnsi="Amiri" w:cs="Amiri"/>
                <w:noProof/>
                <w:sz w:val="32"/>
                <w:szCs w:val="32"/>
                <w:rtl/>
              </w:rPr>
              <w:fldChar w:fldCharType="end"/>
            </w:r>
          </w:hyperlink>
        </w:p>
        <w:p w14:paraId="3474982A" w14:textId="48E2817E" w:rsidR="00D64426" w:rsidRPr="00D64426" w:rsidRDefault="006A079A" w:rsidP="00D64426">
          <w:pPr>
            <w:pStyle w:val="20"/>
            <w:tabs>
              <w:tab w:val="right" w:leader="dot" w:pos="8296"/>
            </w:tabs>
            <w:rPr>
              <w:rFonts w:ascii="Amiri" w:hAnsi="Amiri" w:cs="Amiri"/>
              <w:noProof/>
              <w:sz w:val="32"/>
              <w:szCs w:val="32"/>
            </w:rPr>
          </w:pPr>
          <w:hyperlink w:anchor="_Toc160532393" w:history="1">
            <w:r w:rsidR="00D64426" w:rsidRPr="00D64426">
              <w:rPr>
                <w:rStyle w:val="Hyperlink"/>
                <w:rFonts w:ascii="Amiri" w:hAnsi="Amiri" w:cs="Amiri"/>
                <w:noProof/>
                <w:sz w:val="32"/>
                <w:szCs w:val="32"/>
                <w:rtl/>
              </w:rPr>
              <w:t>المطلب الثاني: بيان معتَقد أهل السُّنَّة والجماعة في صِفَتَيِ " الإِتْيَانِ وَالْمَجِيءِ:</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_Toc160532393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29</w:t>
            </w:r>
            <w:r w:rsidR="00D64426" w:rsidRPr="00D64426">
              <w:rPr>
                <w:rStyle w:val="Hyperlink"/>
                <w:rFonts w:ascii="Amiri" w:hAnsi="Amiri" w:cs="Amiri"/>
                <w:noProof/>
                <w:sz w:val="32"/>
                <w:szCs w:val="32"/>
                <w:rtl/>
              </w:rPr>
              <w:fldChar w:fldCharType="end"/>
            </w:r>
          </w:hyperlink>
        </w:p>
        <w:p w14:paraId="77FE5860" w14:textId="5FB2177D" w:rsidR="00D64426" w:rsidRPr="00D64426" w:rsidRDefault="006A079A" w:rsidP="00D64426">
          <w:pPr>
            <w:pStyle w:val="12"/>
            <w:tabs>
              <w:tab w:val="right" w:leader="dot" w:pos="8296"/>
            </w:tabs>
            <w:rPr>
              <w:rFonts w:ascii="Amiri" w:hAnsi="Amiri" w:cs="Amiri"/>
              <w:noProof/>
              <w:sz w:val="32"/>
              <w:szCs w:val="32"/>
            </w:rPr>
          </w:pPr>
          <w:hyperlink w:anchor="_Toc160532394" w:history="1">
            <w:r w:rsidR="00D64426" w:rsidRPr="00D64426">
              <w:rPr>
                <w:rStyle w:val="Hyperlink"/>
                <w:rFonts w:ascii="Amiri" w:eastAsia="Calibri" w:hAnsi="Amiri" w:cs="Amiri"/>
                <w:noProof/>
                <w:sz w:val="32"/>
                <w:szCs w:val="32"/>
                <w:rtl/>
              </w:rPr>
              <w:t>المبحث الرابع: الأدلة على ثبوت صِفَتَيِ " الإِتْيَانِ وَالْمَجِيءِ " - لله تعالى –</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_Toc160532394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31</w:t>
            </w:r>
            <w:r w:rsidR="00D64426" w:rsidRPr="00D64426">
              <w:rPr>
                <w:rStyle w:val="Hyperlink"/>
                <w:rFonts w:ascii="Amiri" w:hAnsi="Amiri" w:cs="Amiri"/>
                <w:noProof/>
                <w:sz w:val="32"/>
                <w:szCs w:val="32"/>
                <w:rtl/>
              </w:rPr>
              <w:fldChar w:fldCharType="end"/>
            </w:r>
          </w:hyperlink>
        </w:p>
        <w:p w14:paraId="739141E6" w14:textId="6CB8F634" w:rsidR="00D64426" w:rsidRPr="00D64426" w:rsidRDefault="006A079A" w:rsidP="00D64426">
          <w:pPr>
            <w:pStyle w:val="20"/>
            <w:tabs>
              <w:tab w:val="right" w:leader="dot" w:pos="8296"/>
            </w:tabs>
            <w:rPr>
              <w:rFonts w:ascii="Amiri" w:hAnsi="Amiri" w:cs="Amiri"/>
              <w:noProof/>
              <w:sz w:val="32"/>
              <w:szCs w:val="32"/>
            </w:rPr>
          </w:pPr>
          <w:hyperlink w:anchor="_Toc160532395" w:history="1">
            <w:r w:rsidR="00D64426" w:rsidRPr="00D64426">
              <w:rPr>
                <w:rStyle w:val="Hyperlink"/>
                <w:rFonts w:ascii="Amiri" w:hAnsi="Amiri" w:cs="Amiri"/>
                <w:noProof/>
                <w:sz w:val="32"/>
                <w:szCs w:val="32"/>
                <w:rtl/>
              </w:rPr>
              <w:t>المطلب الأول: ذكر الآيات الدالة على ثبوت صِفَتيِ " الإِتْيَانِ وَالْمَجِيءِ " -</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_Toc160532395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31</w:t>
            </w:r>
            <w:r w:rsidR="00D64426" w:rsidRPr="00D64426">
              <w:rPr>
                <w:rStyle w:val="Hyperlink"/>
                <w:rFonts w:ascii="Amiri" w:hAnsi="Amiri" w:cs="Amiri"/>
                <w:noProof/>
                <w:sz w:val="32"/>
                <w:szCs w:val="32"/>
                <w:rtl/>
              </w:rPr>
              <w:fldChar w:fldCharType="end"/>
            </w:r>
          </w:hyperlink>
        </w:p>
        <w:p w14:paraId="269A0B78" w14:textId="7B0D8141" w:rsidR="00D64426" w:rsidRPr="00D64426" w:rsidRDefault="006A079A" w:rsidP="00D64426">
          <w:pPr>
            <w:pStyle w:val="20"/>
            <w:tabs>
              <w:tab w:val="right" w:leader="dot" w:pos="8296"/>
            </w:tabs>
            <w:rPr>
              <w:rFonts w:ascii="Amiri" w:hAnsi="Amiri" w:cs="Amiri"/>
              <w:noProof/>
              <w:sz w:val="32"/>
              <w:szCs w:val="32"/>
            </w:rPr>
          </w:pPr>
          <w:hyperlink w:anchor="_Toc160532396" w:history="1">
            <w:r w:rsidR="00D64426" w:rsidRPr="00D64426">
              <w:rPr>
                <w:rStyle w:val="Hyperlink"/>
                <w:rFonts w:ascii="Amiri" w:hAnsi="Amiri" w:cs="Amiri"/>
                <w:noProof/>
                <w:sz w:val="32"/>
                <w:szCs w:val="32"/>
                <w:rtl/>
              </w:rPr>
              <w:t>المطلب الثاني: بيان معنى صِفَةِ "الإتيانِ" الثابتة - لله تعالى - عند أئمة التفسير</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_Toc160532396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31</w:t>
            </w:r>
            <w:r w:rsidR="00D64426" w:rsidRPr="00D64426">
              <w:rPr>
                <w:rStyle w:val="Hyperlink"/>
                <w:rFonts w:ascii="Amiri" w:hAnsi="Amiri" w:cs="Amiri"/>
                <w:noProof/>
                <w:sz w:val="32"/>
                <w:szCs w:val="32"/>
                <w:rtl/>
              </w:rPr>
              <w:fldChar w:fldCharType="end"/>
            </w:r>
          </w:hyperlink>
        </w:p>
        <w:p w14:paraId="7EB6B842" w14:textId="27B8B139" w:rsidR="00D64426" w:rsidRPr="00D64426" w:rsidRDefault="006A079A" w:rsidP="00D64426">
          <w:pPr>
            <w:pStyle w:val="20"/>
            <w:tabs>
              <w:tab w:val="right" w:leader="dot" w:pos="8296"/>
            </w:tabs>
            <w:rPr>
              <w:rFonts w:ascii="Amiri" w:hAnsi="Amiri" w:cs="Amiri"/>
              <w:noProof/>
              <w:sz w:val="32"/>
              <w:szCs w:val="32"/>
            </w:rPr>
          </w:pPr>
          <w:hyperlink w:anchor="_Toc160532397" w:history="1">
            <w:r w:rsidR="00D64426" w:rsidRPr="00D64426">
              <w:rPr>
                <w:rStyle w:val="Hyperlink"/>
                <w:rFonts w:ascii="Amiri" w:hAnsi="Amiri" w:cs="Amiri"/>
                <w:noProof/>
                <w:sz w:val="32"/>
                <w:szCs w:val="32"/>
                <w:rtl/>
              </w:rPr>
              <w:t>المطلب الثالث: بيان معنى صِفَةِ " الْمَجِيءِ " الثابتة - لله تعالى - عند أئمة التفسير -</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_Toc160532397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38</w:t>
            </w:r>
            <w:r w:rsidR="00D64426" w:rsidRPr="00D64426">
              <w:rPr>
                <w:rStyle w:val="Hyperlink"/>
                <w:rFonts w:ascii="Amiri" w:hAnsi="Amiri" w:cs="Amiri"/>
                <w:noProof/>
                <w:sz w:val="32"/>
                <w:szCs w:val="32"/>
                <w:rtl/>
              </w:rPr>
              <w:fldChar w:fldCharType="end"/>
            </w:r>
          </w:hyperlink>
        </w:p>
        <w:p w14:paraId="42C7A89F" w14:textId="36165490" w:rsidR="00D64426" w:rsidRPr="00D64426" w:rsidRDefault="006A079A" w:rsidP="00D64426">
          <w:pPr>
            <w:pStyle w:val="20"/>
            <w:tabs>
              <w:tab w:val="right" w:leader="dot" w:pos="8296"/>
            </w:tabs>
            <w:rPr>
              <w:rFonts w:ascii="Amiri" w:hAnsi="Amiri" w:cs="Amiri"/>
              <w:noProof/>
              <w:sz w:val="32"/>
              <w:szCs w:val="32"/>
            </w:rPr>
          </w:pPr>
          <w:hyperlink w:anchor="_Toc160532398" w:history="1">
            <w:r w:rsidR="00D64426" w:rsidRPr="00D64426">
              <w:rPr>
                <w:rStyle w:val="Hyperlink"/>
                <w:rFonts w:ascii="Amiri" w:hAnsi="Amiri" w:cs="Amiri"/>
                <w:noProof/>
                <w:sz w:val="32"/>
                <w:szCs w:val="32"/>
                <w:rtl/>
              </w:rPr>
              <w:t>المطلب الرابع: بيان معنى صِفَتيِ " الإِتْيَانِ وَالْمَجيءِ " عند أئمة أهل السنة والجماعة</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_Toc160532398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40</w:t>
            </w:r>
            <w:r w:rsidR="00D64426" w:rsidRPr="00D64426">
              <w:rPr>
                <w:rStyle w:val="Hyperlink"/>
                <w:rFonts w:ascii="Amiri" w:hAnsi="Amiri" w:cs="Amiri"/>
                <w:noProof/>
                <w:sz w:val="32"/>
                <w:szCs w:val="32"/>
                <w:rtl/>
              </w:rPr>
              <w:fldChar w:fldCharType="end"/>
            </w:r>
          </w:hyperlink>
        </w:p>
        <w:p w14:paraId="009CC44A" w14:textId="2F3E78D4" w:rsidR="00D64426" w:rsidRPr="00D64426" w:rsidRDefault="006A079A" w:rsidP="00D64426">
          <w:pPr>
            <w:pStyle w:val="20"/>
            <w:tabs>
              <w:tab w:val="right" w:leader="dot" w:pos="8296"/>
            </w:tabs>
            <w:rPr>
              <w:rFonts w:ascii="Amiri" w:hAnsi="Amiri" w:cs="Amiri"/>
              <w:noProof/>
              <w:sz w:val="32"/>
              <w:szCs w:val="32"/>
            </w:rPr>
          </w:pPr>
          <w:hyperlink w:anchor="_Toc160532399" w:history="1">
            <w:r w:rsidR="00D64426" w:rsidRPr="00D64426">
              <w:rPr>
                <w:rStyle w:val="Hyperlink"/>
                <w:rFonts w:ascii="Amiri" w:hAnsi="Amiri" w:cs="Amiri"/>
                <w:noProof/>
                <w:sz w:val="32"/>
                <w:szCs w:val="32"/>
                <w:rtl/>
              </w:rPr>
              <w:t>المطلب الخامس: إجماع أهل العلم على إثبات صِفَتيِ " الإِتْيَانِ وَالْمَجيءِ " للربِّ - جلَّ في علاه-</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_Toc160532399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50</w:t>
            </w:r>
            <w:r w:rsidR="00D64426" w:rsidRPr="00D64426">
              <w:rPr>
                <w:rStyle w:val="Hyperlink"/>
                <w:rFonts w:ascii="Amiri" w:hAnsi="Amiri" w:cs="Amiri"/>
                <w:noProof/>
                <w:sz w:val="32"/>
                <w:szCs w:val="32"/>
                <w:rtl/>
              </w:rPr>
              <w:fldChar w:fldCharType="end"/>
            </w:r>
          </w:hyperlink>
        </w:p>
        <w:p w14:paraId="19230D46" w14:textId="56D1D45F" w:rsidR="00D64426" w:rsidRPr="00D64426" w:rsidRDefault="006A079A" w:rsidP="00D64426">
          <w:pPr>
            <w:pStyle w:val="12"/>
            <w:tabs>
              <w:tab w:val="right" w:leader="dot" w:pos="8296"/>
            </w:tabs>
            <w:rPr>
              <w:rFonts w:ascii="Amiri" w:hAnsi="Amiri" w:cs="Amiri"/>
              <w:noProof/>
              <w:sz w:val="32"/>
              <w:szCs w:val="32"/>
            </w:rPr>
          </w:pPr>
          <w:hyperlink w:anchor="_Toc160532400" w:history="1">
            <w:r w:rsidR="00D64426" w:rsidRPr="00D64426">
              <w:rPr>
                <w:rStyle w:val="Hyperlink"/>
                <w:rFonts w:ascii="Amiri" w:hAnsi="Amiri" w:cs="Amiri"/>
                <w:noProof/>
                <w:sz w:val="32"/>
                <w:szCs w:val="32"/>
                <w:rtl/>
              </w:rPr>
              <w:t>المبحث الخامس: الأدلة على ثبوت صِفَتيِ " الإِتْيَانِ وَالْمَجيءِ " - لله تعالى - مِن السُّنَّةِ، وإجماع أهل السنة</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_Toc160532400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55</w:t>
            </w:r>
            <w:r w:rsidR="00D64426" w:rsidRPr="00D64426">
              <w:rPr>
                <w:rStyle w:val="Hyperlink"/>
                <w:rFonts w:ascii="Amiri" w:hAnsi="Amiri" w:cs="Amiri"/>
                <w:noProof/>
                <w:sz w:val="32"/>
                <w:szCs w:val="32"/>
                <w:rtl/>
              </w:rPr>
              <w:fldChar w:fldCharType="end"/>
            </w:r>
          </w:hyperlink>
        </w:p>
        <w:p w14:paraId="70C0E75B" w14:textId="38D207DE" w:rsidR="00D64426" w:rsidRPr="00D64426" w:rsidRDefault="006A079A" w:rsidP="00D64426">
          <w:pPr>
            <w:pStyle w:val="20"/>
            <w:tabs>
              <w:tab w:val="right" w:leader="dot" w:pos="8296"/>
            </w:tabs>
            <w:rPr>
              <w:rFonts w:ascii="Amiri" w:hAnsi="Amiri" w:cs="Amiri"/>
              <w:noProof/>
              <w:sz w:val="32"/>
              <w:szCs w:val="32"/>
            </w:rPr>
          </w:pPr>
          <w:hyperlink w:anchor="_Toc160532401" w:history="1">
            <w:r w:rsidR="00D64426" w:rsidRPr="00D64426">
              <w:rPr>
                <w:rStyle w:val="Hyperlink"/>
                <w:rFonts w:ascii="Amiri" w:hAnsi="Amiri" w:cs="Amiri"/>
                <w:noProof/>
                <w:sz w:val="32"/>
                <w:szCs w:val="32"/>
                <w:rtl/>
              </w:rPr>
              <w:t>المطلب الأول: ذكر جملة من الأحاديث الدالة على ثبوت صِفَتيِ " الإِتْيَانِ وَالْمَجيءِ " - لله تعالى - مِن السُّنَّة، وإجماع أهل السنة</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_Toc160532401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55</w:t>
            </w:r>
            <w:r w:rsidR="00D64426" w:rsidRPr="00D64426">
              <w:rPr>
                <w:rStyle w:val="Hyperlink"/>
                <w:rFonts w:ascii="Amiri" w:hAnsi="Amiri" w:cs="Amiri"/>
                <w:noProof/>
                <w:sz w:val="32"/>
                <w:szCs w:val="32"/>
                <w:rtl/>
              </w:rPr>
              <w:fldChar w:fldCharType="end"/>
            </w:r>
          </w:hyperlink>
        </w:p>
        <w:p w14:paraId="33788ADA" w14:textId="39A8E399" w:rsidR="00D64426" w:rsidRPr="00D64426" w:rsidRDefault="006A079A" w:rsidP="00D64426">
          <w:pPr>
            <w:pStyle w:val="20"/>
            <w:tabs>
              <w:tab w:val="right" w:leader="dot" w:pos="8296"/>
            </w:tabs>
            <w:rPr>
              <w:rFonts w:ascii="Amiri" w:hAnsi="Amiri" w:cs="Amiri"/>
              <w:noProof/>
              <w:sz w:val="32"/>
              <w:szCs w:val="32"/>
            </w:rPr>
          </w:pPr>
          <w:hyperlink w:anchor="_Toc160532402" w:history="1">
            <w:r w:rsidR="00D64426" w:rsidRPr="00D64426">
              <w:rPr>
                <w:rStyle w:val="Hyperlink"/>
                <w:rFonts w:ascii="Amiri" w:hAnsi="Amiri" w:cs="Amiri"/>
                <w:noProof/>
                <w:sz w:val="32"/>
                <w:szCs w:val="32"/>
                <w:rtl/>
              </w:rPr>
              <w:t>المطلب الثاني: الاستدلال على ثبوت صِفَتيِ " الإِتْيَانِ وَالْمَجيءِ "- لله تعالى - بإجماع أهل السنة</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_Toc160532402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56</w:t>
            </w:r>
            <w:r w:rsidR="00D64426" w:rsidRPr="00D64426">
              <w:rPr>
                <w:rStyle w:val="Hyperlink"/>
                <w:rFonts w:ascii="Amiri" w:hAnsi="Amiri" w:cs="Amiri"/>
                <w:noProof/>
                <w:sz w:val="32"/>
                <w:szCs w:val="32"/>
                <w:rtl/>
              </w:rPr>
              <w:fldChar w:fldCharType="end"/>
            </w:r>
          </w:hyperlink>
        </w:p>
        <w:p w14:paraId="3273A7EF" w14:textId="189E097F" w:rsidR="00D64426" w:rsidRPr="00D64426" w:rsidRDefault="006A079A" w:rsidP="00D64426">
          <w:pPr>
            <w:pStyle w:val="12"/>
            <w:tabs>
              <w:tab w:val="right" w:leader="dot" w:pos="8296"/>
            </w:tabs>
            <w:rPr>
              <w:rFonts w:ascii="Amiri" w:hAnsi="Amiri" w:cs="Amiri"/>
              <w:noProof/>
              <w:sz w:val="32"/>
              <w:szCs w:val="32"/>
            </w:rPr>
          </w:pPr>
          <w:hyperlink w:anchor="_Toc160532403" w:history="1">
            <w:r w:rsidR="00D64426" w:rsidRPr="00D64426">
              <w:rPr>
                <w:rStyle w:val="Hyperlink"/>
                <w:rFonts w:ascii="Amiri" w:eastAsia="Calibri" w:hAnsi="Amiri" w:cs="Amiri"/>
                <w:noProof/>
                <w:sz w:val="32"/>
                <w:szCs w:val="32"/>
                <w:shd w:val="clear" w:color="auto" w:fill="FFFFFF"/>
                <w:rtl/>
              </w:rPr>
              <w:t>المبحث السادس: أنواع الْإِتْيَانِ وَالْمَجِيءِ، وبيان ثمرات الإيمان بالأسماء</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_Toc160532403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60</w:t>
            </w:r>
            <w:r w:rsidR="00D64426" w:rsidRPr="00D64426">
              <w:rPr>
                <w:rStyle w:val="Hyperlink"/>
                <w:rFonts w:ascii="Amiri" w:hAnsi="Amiri" w:cs="Amiri"/>
                <w:noProof/>
                <w:sz w:val="32"/>
                <w:szCs w:val="32"/>
                <w:rtl/>
              </w:rPr>
              <w:fldChar w:fldCharType="end"/>
            </w:r>
          </w:hyperlink>
        </w:p>
        <w:p w14:paraId="19FE5464" w14:textId="63F08FA7" w:rsidR="00D64426" w:rsidRPr="00D64426" w:rsidRDefault="006A079A" w:rsidP="00D64426">
          <w:pPr>
            <w:pStyle w:val="20"/>
            <w:tabs>
              <w:tab w:val="right" w:leader="dot" w:pos="8296"/>
            </w:tabs>
            <w:rPr>
              <w:rFonts w:ascii="Amiri" w:hAnsi="Amiri" w:cs="Amiri"/>
              <w:noProof/>
              <w:sz w:val="32"/>
              <w:szCs w:val="32"/>
            </w:rPr>
          </w:pPr>
          <w:hyperlink w:anchor="_Toc160532404" w:history="1">
            <w:r w:rsidR="00D64426" w:rsidRPr="00D64426">
              <w:rPr>
                <w:rStyle w:val="Hyperlink"/>
                <w:rFonts w:ascii="Amiri" w:hAnsi="Amiri" w:cs="Amiri"/>
                <w:noProof/>
                <w:sz w:val="32"/>
                <w:szCs w:val="32"/>
                <w:rtl/>
              </w:rPr>
              <w:t>المطلب الأول: أنْوَاعُ الْإِتْيَانِ وَالْمَجِيءِ</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_Toc160532404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60</w:t>
            </w:r>
            <w:r w:rsidR="00D64426" w:rsidRPr="00D64426">
              <w:rPr>
                <w:rStyle w:val="Hyperlink"/>
                <w:rFonts w:ascii="Amiri" w:hAnsi="Amiri" w:cs="Amiri"/>
                <w:noProof/>
                <w:sz w:val="32"/>
                <w:szCs w:val="32"/>
                <w:rtl/>
              </w:rPr>
              <w:fldChar w:fldCharType="end"/>
            </w:r>
          </w:hyperlink>
        </w:p>
        <w:p w14:paraId="4CF84EA1" w14:textId="5C47EBDD" w:rsidR="00D64426" w:rsidRPr="00D64426" w:rsidRDefault="006A079A" w:rsidP="00D64426">
          <w:pPr>
            <w:pStyle w:val="20"/>
            <w:tabs>
              <w:tab w:val="right" w:leader="dot" w:pos="8296"/>
            </w:tabs>
            <w:rPr>
              <w:rFonts w:ascii="Amiri" w:hAnsi="Amiri" w:cs="Amiri"/>
              <w:noProof/>
              <w:sz w:val="32"/>
              <w:szCs w:val="32"/>
            </w:rPr>
          </w:pPr>
          <w:hyperlink w:anchor="_Toc160532405" w:history="1">
            <w:r w:rsidR="00D64426" w:rsidRPr="00D64426">
              <w:rPr>
                <w:rStyle w:val="Hyperlink"/>
                <w:rFonts w:ascii="Amiri" w:hAnsi="Amiri" w:cs="Amiri"/>
                <w:noProof/>
                <w:sz w:val="32"/>
                <w:szCs w:val="32"/>
                <w:rtl/>
              </w:rPr>
              <w:t>المطلب الثاني: ثمرات الإيمان بالأسماء والصفات - عمومًا -</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_Toc160532405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61</w:t>
            </w:r>
            <w:r w:rsidR="00D64426" w:rsidRPr="00D64426">
              <w:rPr>
                <w:rStyle w:val="Hyperlink"/>
                <w:rFonts w:ascii="Amiri" w:hAnsi="Amiri" w:cs="Amiri"/>
                <w:noProof/>
                <w:sz w:val="32"/>
                <w:szCs w:val="32"/>
                <w:rtl/>
              </w:rPr>
              <w:fldChar w:fldCharType="end"/>
            </w:r>
          </w:hyperlink>
        </w:p>
        <w:p w14:paraId="6CED4935" w14:textId="2F601A3D" w:rsidR="00D64426" w:rsidRPr="00D64426" w:rsidRDefault="006A079A" w:rsidP="00D64426">
          <w:pPr>
            <w:pStyle w:val="20"/>
            <w:tabs>
              <w:tab w:val="right" w:leader="dot" w:pos="8296"/>
            </w:tabs>
            <w:rPr>
              <w:rFonts w:ascii="Amiri" w:hAnsi="Amiri" w:cs="Amiri"/>
              <w:noProof/>
              <w:sz w:val="32"/>
              <w:szCs w:val="32"/>
            </w:rPr>
          </w:pPr>
          <w:hyperlink w:anchor="_Toc160532406" w:history="1">
            <w:r w:rsidR="00D64426" w:rsidRPr="00D64426">
              <w:rPr>
                <w:rStyle w:val="Hyperlink"/>
                <w:rFonts w:ascii="Amiri" w:hAnsi="Amiri" w:cs="Amiri"/>
                <w:noProof/>
                <w:sz w:val="32"/>
                <w:szCs w:val="32"/>
                <w:rtl/>
              </w:rPr>
              <w:t>1- الفوز بسعادة الدارين</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_Toc160532406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61</w:t>
            </w:r>
            <w:r w:rsidR="00D64426" w:rsidRPr="00D64426">
              <w:rPr>
                <w:rStyle w:val="Hyperlink"/>
                <w:rFonts w:ascii="Amiri" w:hAnsi="Amiri" w:cs="Amiri"/>
                <w:noProof/>
                <w:sz w:val="32"/>
                <w:szCs w:val="32"/>
                <w:rtl/>
              </w:rPr>
              <w:fldChar w:fldCharType="end"/>
            </w:r>
          </w:hyperlink>
        </w:p>
        <w:p w14:paraId="661E6479" w14:textId="3F173C2F" w:rsidR="00D64426" w:rsidRPr="00D64426" w:rsidRDefault="006A079A" w:rsidP="00D64426">
          <w:pPr>
            <w:pStyle w:val="20"/>
            <w:tabs>
              <w:tab w:val="right" w:leader="dot" w:pos="8296"/>
            </w:tabs>
            <w:rPr>
              <w:rFonts w:ascii="Amiri" w:hAnsi="Amiri" w:cs="Amiri"/>
              <w:noProof/>
              <w:sz w:val="32"/>
              <w:szCs w:val="32"/>
            </w:rPr>
          </w:pPr>
          <w:hyperlink w:anchor="_Toc160532407" w:history="1">
            <w:r w:rsidR="00D64426" w:rsidRPr="00D64426">
              <w:rPr>
                <w:rStyle w:val="Hyperlink"/>
                <w:rFonts w:ascii="Amiri" w:hAnsi="Amiri" w:cs="Amiri"/>
                <w:noProof/>
                <w:sz w:val="32"/>
                <w:szCs w:val="32"/>
                <w:rtl/>
              </w:rPr>
              <w:t>2- معرفة الله بأسمائه وصفاته مفتاح دعوة الرّسل:</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_Toc160532407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62</w:t>
            </w:r>
            <w:r w:rsidR="00D64426" w:rsidRPr="00D64426">
              <w:rPr>
                <w:rStyle w:val="Hyperlink"/>
                <w:rFonts w:ascii="Amiri" w:hAnsi="Amiri" w:cs="Amiri"/>
                <w:noProof/>
                <w:sz w:val="32"/>
                <w:szCs w:val="32"/>
                <w:rtl/>
              </w:rPr>
              <w:fldChar w:fldCharType="end"/>
            </w:r>
          </w:hyperlink>
        </w:p>
        <w:p w14:paraId="3701574A" w14:textId="59DA3208" w:rsidR="00D64426" w:rsidRPr="00D64426" w:rsidRDefault="006A079A" w:rsidP="00D64426">
          <w:pPr>
            <w:pStyle w:val="20"/>
            <w:tabs>
              <w:tab w:val="right" w:leader="dot" w:pos="8296"/>
            </w:tabs>
            <w:rPr>
              <w:rFonts w:ascii="Amiri" w:hAnsi="Amiri" w:cs="Amiri"/>
              <w:noProof/>
              <w:sz w:val="32"/>
              <w:szCs w:val="32"/>
            </w:rPr>
          </w:pPr>
          <w:hyperlink w:anchor="_Toc160532408" w:history="1">
            <w:r w:rsidR="00D64426" w:rsidRPr="00D64426">
              <w:rPr>
                <w:rStyle w:val="Hyperlink"/>
                <w:rFonts w:ascii="Amiri" w:hAnsi="Amiri" w:cs="Amiri"/>
                <w:noProof/>
                <w:sz w:val="32"/>
                <w:szCs w:val="32"/>
                <w:rtl/>
              </w:rPr>
              <w:t>3- يورث حلاوة الإيمان وانشراح الصدر وطمأنينة النفس</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_Toc160532408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62</w:t>
            </w:r>
            <w:r w:rsidR="00D64426" w:rsidRPr="00D64426">
              <w:rPr>
                <w:rStyle w:val="Hyperlink"/>
                <w:rFonts w:ascii="Amiri" w:hAnsi="Amiri" w:cs="Amiri"/>
                <w:noProof/>
                <w:sz w:val="32"/>
                <w:szCs w:val="32"/>
                <w:rtl/>
              </w:rPr>
              <w:fldChar w:fldCharType="end"/>
            </w:r>
          </w:hyperlink>
        </w:p>
        <w:p w14:paraId="497E89D9" w14:textId="78E1F10D" w:rsidR="00D64426" w:rsidRPr="00D64426" w:rsidRDefault="006A079A" w:rsidP="00D64426">
          <w:pPr>
            <w:pStyle w:val="20"/>
            <w:tabs>
              <w:tab w:val="right" w:leader="dot" w:pos="8296"/>
            </w:tabs>
            <w:rPr>
              <w:rFonts w:ascii="Amiri" w:hAnsi="Amiri" w:cs="Amiri"/>
              <w:noProof/>
              <w:sz w:val="32"/>
              <w:szCs w:val="32"/>
            </w:rPr>
          </w:pPr>
          <w:hyperlink w:anchor="_Toc160532409" w:history="1">
            <w:r w:rsidR="00D64426" w:rsidRPr="00D64426">
              <w:rPr>
                <w:rStyle w:val="Hyperlink"/>
                <w:rFonts w:ascii="Amiri" w:hAnsi="Amiri" w:cs="Amiri"/>
                <w:noProof/>
                <w:sz w:val="32"/>
                <w:szCs w:val="32"/>
                <w:rtl/>
              </w:rPr>
              <w:t>4- تحقق تعظيم الله وإجلاله وهيبته وخشيته في نفس المؤمن</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_Toc160532409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64</w:t>
            </w:r>
            <w:r w:rsidR="00D64426" w:rsidRPr="00D64426">
              <w:rPr>
                <w:rStyle w:val="Hyperlink"/>
                <w:rFonts w:ascii="Amiri" w:hAnsi="Amiri" w:cs="Amiri"/>
                <w:noProof/>
                <w:sz w:val="32"/>
                <w:szCs w:val="32"/>
                <w:rtl/>
              </w:rPr>
              <w:fldChar w:fldCharType="end"/>
            </w:r>
          </w:hyperlink>
        </w:p>
        <w:p w14:paraId="167B2D1D" w14:textId="2F3F3473" w:rsidR="00D64426" w:rsidRPr="00D64426" w:rsidRDefault="006A079A" w:rsidP="00D64426">
          <w:pPr>
            <w:pStyle w:val="20"/>
            <w:tabs>
              <w:tab w:val="right" w:leader="dot" w:pos="8296"/>
            </w:tabs>
            <w:rPr>
              <w:rFonts w:ascii="Amiri" w:hAnsi="Amiri" w:cs="Amiri"/>
              <w:noProof/>
              <w:sz w:val="32"/>
              <w:szCs w:val="32"/>
            </w:rPr>
          </w:pPr>
          <w:hyperlink w:anchor="_Toc160532410" w:history="1">
            <w:r w:rsidR="00D64426" w:rsidRPr="00D64426">
              <w:rPr>
                <w:rStyle w:val="Hyperlink"/>
                <w:rFonts w:ascii="Amiri" w:hAnsi="Amiri" w:cs="Amiri"/>
                <w:noProof/>
                <w:sz w:val="32"/>
                <w:szCs w:val="32"/>
                <w:rtl/>
              </w:rPr>
              <w:t>5- تحقيق كمال العبودية</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_Toc160532410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65</w:t>
            </w:r>
            <w:r w:rsidR="00D64426" w:rsidRPr="00D64426">
              <w:rPr>
                <w:rStyle w:val="Hyperlink"/>
                <w:rFonts w:ascii="Amiri" w:hAnsi="Amiri" w:cs="Amiri"/>
                <w:noProof/>
                <w:sz w:val="32"/>
                <w:szCs w:val="32"/>
                <w:rtl/>
              </w:rPr>
              <w:fldChar w:fldCharType="end"/>
            </w:r>
          </w:hyperlink>
        </w:p>
        <w:p w14:paraId="0E7E7EDD" w14:textId="776DF403" w:rsidR="00D64426" w:rsidRPr="00D64426" w:rsidRDefault="006A079A" w:rsidP="00D64426">
          <w:pPr>
            <w:pStyle w:val="20"/>
            <w:tabs>
              <w:tab w:val="right" w:leader="dot" w:pos="8296"/>
            </w:tabs>
            <w:rPr>
              <w:rFonts w:ascii="Amiri" w:hAnsi="Amiri" w:cs="Amiri"/>
              <w:noProof/>
              <w:sz w:val="32"/>
              <w:szCs w:val="32"/>
            </w:rPr>
          </w:pPr>
          <w:hyperlink w:anchor="_Toc160532411" w:history="1">
            <w:r w:rsidR="00D64426" w:rsidRPr="00D64426">
              <w:rPr>
                <w:rStyle w:val="Hyperlink"/>
                <w:rFonts w:ascii="Amiri" w:hAnsi="Amiri" w:cs="Amiri"/>
                <w:noProof/>
                <w:sz w:val="32"/>
                <w:szCs w:val="32"/>
                <w:rtl/>
              </w:rPr>
              <w:t>6- تورث محبة الله لعبده، وتورث محبة العبد لربه</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_Toc160532411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66</w:t>
            </w:r>
            <w:r w:rsidR="00D64426" w:rsidRPr="00D64426">
              <w:rPr>
                <w:rStyle w:val="Hyperlink"/>
                <w:rFonts w:ascii="Amiri" w:hAnsi="Amiri" w:cs="Amiri"/>
                <w:noProof/>
                <w:sz w:val="32"/>
                <w:szCs w:val="32"/>
                <w:rtl/>
              </w:rPr>
              <w:fldChar w:fldCharType="end"/>
            </w:r>
          </w:hyperlink>
        </w:p>
        <w:p w14:paraId="25D5A925" w14:textId="69C529C0" w:rsidR="00D64426" w:rsidRPr="00D64426" w:rsidRDefault="006A079A" w:rsidP="00D64426">
          <w:pPr>
            <w:pStyle w:val="20"/>
            <w:tabs>
              <w:tab w:val="right" w:leader="dot" w:pos="8296"/>
            </w:tabs>
            <w:rPr>
              <w:rFonts w:ascii="Amiri" w:hAnsi="Amiri" w:cs="Amiri"/>
              <w:noProof/>
              <w:sz w:val="32"/>
              <w:szCs w:val="32"/>
            </w:rPr>
          </w:pPr>
          <w:hyperlink w:anchor="_Toc160532412" w:history="1">
            <w:r w:rsidR="00D64426" w:rsidRPr="00D64426">
              <w:rPr>
                <w:rStyle w:val="Hyperlink"/>
                <w:rFonts w:ascii="Amiri" w:eastAsia="Calibri" w:hAnsi="Amiri" w:cs="Amiri"/>
                <w:noProof/>
                <w:sz w:val="32"/>
                <w:szCs w:val="32"/>
                <w:rtl/>
              </w:rPr>
              <w:t>ولنا أن تأمل</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_Toc160532412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66</w:t>
            </w:r>
            <w:r w:rsidR="00D64426" w:rsidRPr="00D64426">
              <w:rPr>
                <w:rStyle w:val="Hyperlink"/>
                <w:rFonts w:ascii="Amiri" w:hAnsi="Amiri" w:cs="Amiri"/>
                <w:noProof/>
                <w:sz w:val="32"/>
                <w:szCs w:val="32"/>
                <w:rtl/>
              </w:rPr>
              <w:fldChar w:fldCharType="end"/>
            </w:r>
          </w:hyperlink>
        </w:p>
        <w:p w14:paraId="10C6C783" w14:textId="5CC85A2B" w:rsidR="00D64426" w:rsidRPr="00D64426" w:rsidRDefault="006A079A" w:rsidP="00D64426">
          <w:pPr>
            <w:pStyle w:val="20"/>
            <w:tabs>
              <w:tab w:val="right" w:leader="dot" w:pos="8296"/>
            </w:tabs>
            <w:rPr>
              <w:rFonts w:ascii="Amiri" w:hAnsi="Amiri" w:cs="Amiri"/>
              <w:noProof/>
              <w:sz w:val="32"/>
              <w:szCs w:val="32"/>
            </w:rPr>
          </w:pPr>
          <w:hyperlink w:anchor="_Toc160532413" w:history="1">
            <w:r w:rsidR="00D64426" w:rsidRPr="00D64426">
              <w:rPr>
                <w:rStyle w:val="Hyperlink"/>
                <w:rFonts w:ascii="Amiri" w:hAnsi="Amiri" w:cs="Amiri"/>
                <w:noProof/>
                <w:sz w:val="32"/>
                <w:szCs w:val="32"/>
                <w:rtl/>
              </w:rPr>
              <w:t>7- تفتح للعبد أبواب العلم بالله</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_Toc160532413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67</w:t>
            </w:r>
            <w:r w:rsidR="00D64426" w:rsidRPr="00D64426">
              <w:rPr>
                <w:rStyle w:val="Hyperlink"/>
                <w:rFonts w:ascii="Amiri" w:hAnsi="Amiri" w:cs="Amiri"/>
                <w:noProof/>
                <w:sz w:val="32"/>
                <w:szCs w:val="32"/>
                <w:rtl/>
              </w:rPr>
              <w:fldChar w:fldCharType="end"/>
            </w:r>
          </w:hyperlink>
        </w:p>
        <w:p w14:paraId="34E0A29D" w14:textId="38D54019" w:rsidR="00D64426" w:rsidRPr="00D64426" w:rsidRDefault="006A079A" w:rsidP="00D64426">
          <w:pPr>
            <w:pStyle w:val="20"/>
            <w:tabs>
              <w:tab w:val="right" w:leader="dot" w:pos="8296"/>
            </w:tabs>
            <w:rPr>
              <w:rFonts w:ascii="Amiri" w:hAnsi="Amiri" w:cs="Amiri"/>
              <w:noProof/>
              <w:sz w:val="32"/>
              <w:szCs w:val="32"/>
            </w:rPr>
          </w:pPr>
          <w:hyperlink w:anchor="_Toc160532414" w:history="1">
            <w:r w:rsidR="00D64426" w:rsidRPr="00D64426">
              <w:rPr>
                <w:rStyle w:val="Hyperlink"/>
                <w:rFonts w:ascii="Amiri" w:hAnsi="Amiri" w:cs="Amiri"/>
                <w:b/>
                <w:bCs/>
                <w:noProof/>
                <w:sz w:val="32"/>
                <w:szCs w:val="32"/>
                <w:rtl/>
              </w:rPr>
              <w:t xml:space="preserve">8- </w:t>
            </w:r>
            <w:r w:rsidR="00D64426" w:rsidRPr="00D64426">
              <w:rPr>
                <w:rStyle w:val="Hyperlink"/>
                <w:rFonts w:ascii="Amiri" w:hAnsi="Amiri" w:cs="Amiri"/>
                <w:noProof/>
                <w:sz w:val="32"/>
                <w:szCs w:val="32"/>
                <w:rtl/>
              </w:rPr>
              <w:t>تزكية النفس</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_Toc160532414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69</w:t>
            </w:r>
            <w:r w:rsidR="00D64426" w:rsidRPr="00D64426">
              <w:rPr>
                <w:rStyle w:val="Hyperlink"/>
                <w:rFonts w:ascii="Amiri" w:hAnsi="Amiri" w:cs="Amiri"/>
                <w:noProof/>
                <w:sz w:val="32"/>
                <w:szCs w:val="32"/>
                <w:rtl/>
              </w:rPr>
              <w:fldChar w:fldCharType="end"/>
            </w:r>
          </w:hyperlink>
        </w:p>
        <w:p w14:paraId="28CB3974" w14:textId="374E3DB5" w:rsidR="00D64426" w:rsidRPr="00D64426" w:rsidRDefault="006A079A" w:rsidP="00D64426">
          <w:pPr>
            <w:pStyle w:val="20"/>
            <w:tabs>
              <w:tab w:val="right" w:leader="dot" w:pos="8296"/>
            </w:tabs>
            <w:rPr>
              <w:rFonts w:ascii="Amiri" w:hAnsi="Amiri" w:cs="Amiri"/>
              <w:noProof/>
              <w:sz w:val="32"/>
              <w:szCs w:val="32"/>
            </w:rPr>
          </w:pPr>
          <w:hyperlink w:anchor="_Toc160532415" w:history="1">
            <w:r w:rsidR="00D64426" w:rsidRPr="00D64426">
              <w:rPr>
                <w:rStyle w:val="Hyperlink"/>
                <w:rFonts w:ascii="Amiri" w:hAnsi="Amiri" w:cs="Amiri"/>
                <w:b/>
                <w:bCs/>
                <w:noProof/>
                <w:sz w:val="32"/>
                <w:szCs w:val="32"/>
                <w:rtl/>
              </w:rPr>
              <w:t>9- الإيمان</w:t>
            </w:r>
            <w:r w:rsidR="00D64426" w:rsidRPr="00D64426">
              <w:rPr>
                <w:rStyle w:val="Hyperlink"/>
                <w:rFonts w:ascii="Amiri" w:hAnsi="Amiri" w:cs="Amiri"/>
                <w:noProof/>
                <w:sz w:val="32"/>
                <w:szCs w:val="32"/>
                <w:rtl/>
              </w:rPr>
              <w:t xml:space="preserve"> بأسماء الله وصفاته </w:t>
            </w:r>
            <w:r w:rsidR="00D64426" w:rsidRPr="00D64426">
              <w:rPr>
                <w:rStyle w:val="Hyperlink"/>
                <w:rFonts w:ascii="Amiri" w:hAnsi="Amiri" w:cs="Amiri"/>
                <w:b/>
                <w:bCs/>
                <w:noProof/>
                <w:sz w:val="32"/>
                <w:szCs w:val="32"/>
                <w:rtl/>
              </w:rPr>
              <w:t>وإحصاؤها من أسباب دخول الجنة</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_Toc160532415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71</w:t>
            </w:r>
            <w:r w:rsidR="00D64426" w:rsidRPr="00D64426">
              <w:rPr>
                <w:rStyle w:val="Hyperlink"/>
                <w:rFonts w:ascii="Amiri" w:hAnsi="Amiri" w:cs="Amiri"/>
                <w:noProof/>
                <w:sz w:val="32"/>
                <w:szCs w:val="32"/>
                <w:rtl/>
              </w:rPr>
              <w:fldChar w:fldCharType="end"/>
            </w:r>
          </w:hyperlink>
        </w:p>
        <w:p w14:paraId="1767D782" w14:textId="19B1576B" w:rsidR="00D64426" w:rsidRPr="00D64426" w:rsidRDefault="006A079A" w:rsidP="00D64426">
          <w:pPr>
            <w:pStyle w:val="20"/>
            <w:tabs>
              <w:tab w:val="right" w:leader="dot" w:pos="8296"/>
            </w:tabs>
            <w:rPr>
              <w:rFonts w:ascii="Amiri" w:hAnsi="Amiri" w:cs="Amiri"/>
              <w:noProof/>
              <w:sz w:val="32"/>
              <w:szCs w:val="32"/>
            </w:rPr>
          </w:pPr>
          <w:hyperlink w:anchor="_Toc160532416" w:history="1">
            <w:r w:rsidR="00D64426" w:rsidRPr="00D64426">
              <w:rPr>
                <w:rStyle w:val="Hyperlink"/>
                <w:rFonts w:ascii="Amiri" w:hAnsi="Amiri" w:cs="Amiri"/>
                <w:noProof/>
                <w:sz w:val="32"/>
                <w:szCs w:val="32"/>
                <w:rtl/>
              </w:rPr>
              <w:t xml:space="preserve">المطلب الثالث: ثمرات الإيمان بصِفَتيِ الْإِتْيَانِ وَالْمَجِيءِ </w:t>
            </w:r>
            <w:r w:rsidR="00D64426" w:rsidRPr="00D64426">
              <w:rPr>
                <w:rStyle w:val="Hyperlink"/>
                <w:rFonts w:ascii="Amiri" w:hAnsi="Amiri" w:cs="Amiri"/>
                <w:b/>
                <w:bCs/>
                <w:noProof/>
                <w:sz w:val="32"/>
                <w:szCs w:val="32"/>
                <w:rtl/>
              </w:rPr>
              <w:t xml:space="preserve">- </w:t>
            </w:r>
            <w:r w:rsidR="00D64426" w:rsidRPr="00D64426">
              <w:rPr>
                <w:rStyle w:val="Hyperlink"/>
                <w:rFonts w:ascii="Amiri" w:hAnsi="Amiri" w:cs="Amiri"/>
                <w:noProof/>
                <w:sz w:val="32"/>
                <w:szCs w:val="32"/>
                <w:rtl/>
              </w:rPr>
              <w:t>خصوصًا -</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_Toc160532416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74</w:t>
            </w:r>
            <w:r w:rsidR="00D64426" w:rsidRPr="00D64426">
              <w:rPr>
                <w:rStyle w:val="Hyperlink"/>
                <w:rFonts w:ascii="Amiri" w:hAnsi="Amiri" w:cs="Amiri"/>
                <w:noProof/>
                <w:sz w:val="32"/>
                <w:szCs w:val="32"/>
                <w:rtl/>
              </w:rPr>
              <w:fldChar w:fldCharType="end"/>
            </w:r>
          </w:hyperlink>
        </w:p>
        <w:p w14:paraId="05C34AD5" w14:textId="3F37B179" w:rsidR="00D64426" w:rsidRPr="00D64426" w:rsidRDefault="006A079A" w:rsidP="00D64426">
          <w:pPr>
            <w:pStyle w:val="20"/>
            <w:tabs>
              <w:tab w:val="right" w:leader="dot" w:pos="8296"/>
            </w:tabs>
            <w:rPr>
              <w:rFonts w:ascii="Amiri" w:hAnsi="Amiri" w:cs="Amiri"/>
              <w:noProof/>
              <w:sz w:val="32"/>
              <w:szCs w:val="32"/>
            </w:rPr>
          </w:pPr>
          <w:hyperlink w:anchor="_Toc160532417" w:history="1">
            <w:r w:rsidR="00D64426" w:rsidRPr="00D64426">
              <w:rPr>
                <w:rStyle w:val="Hyperlink"/>
                <w:rFonts w:ascii="Amiri" w:hAnsi="Amiri" w:cs="Amiri"/>
                <w:noProof/>
                <w:sz w:val="32"/>
                <w:szCs w:val="32"/>
                <w:rtl/>
              </w:rPr>
              <w:t>1- تحقق الإيمان بالغيب</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_Toc160532417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74</w:t>
            </w:r>
            <w:r w:rsidR="00D64426" w:rsidRPr="00D64426">
              <w:rPr>
                <w:rStyle w:val="Hyperlink"/>
                <w:rFonts w:ascii="Amiri" w:hAnsi="Amiri" w:cs="Amiri"/>
                <w:noProof/>
                <w:sz w:val="32"/>
                <w:szCs w:val="32"/>
                <w:rtl/>
              </w:rPr>
              <w:fldChar w:fldCharType="end"/>
            </w:r>
          </w:hyperlink>
        </w:p>
        <w:p w14:paraId="301A6E20" w14:textId="5D3275FF" w:rsidR="00D64426" w:rsidRPr="00D64426" w:rsidRDefault="006A079A" w:rsidP="00D64426">
          <w:pPr>
            <w:pStyle w:val="20"/>
            <w:tabs>
              <w:tab w:val="right" w:leader="dot" w:pos="8296"/>
            </w:tabs>
            <w:rPr>
              <w:rFonts w:ascii="Amiri" w:hAnsi="Amiri" w:cs="Amiri"/>
              <w:noProof/>
              <w:sz w:val="32"/>
              <w:szCs w:val="32"/>
            </w:rPr>
          </w:pPr>
          <w:hyperlink w:anchor="_Toc160532418" w:history="1">
            <w:r w:rsidR="00D64426" w:rsidRPr="00D64426">
              <w:rPr>
                <w:rStyle w:val="Hyperlink"/>
                <w:rFonts w:ascii="Amiri" w:hAnsi="Amiri" w:cs="Amiri"/>
                <w:noProof/>
                <w:sz w:val="32"/>
                <w:szCs w:val="32"/>
                <w:rtl/>
              </w:rPr>
              <w:t>2- الخوف من الله ورهبته وخشيته والاستعداد للقائه</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_Toc160532418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74</w:t>
            </w:r>
            <w:r w:rsidR="00D64426" w:rsidRPr="00D64426">
              <w:rPr>
                <w:rStyle w:val="Hyperlink"/>
                <w:rFonts w:ascii="Amiri" w:hAnsi="Amiri" w:cs="Amiri"/>
                <w:noProof/>
                <w:sz w:val="32"/>
                <w:szCs w:val="32"/>
                <w:rtl/>
              </w:rPr>
              <w:fldChar w:fldCharType="end"/>
            </w:r>
          </w:hyperlink>
        </w:p>
        <w:p w14:paraId="00FF8391" w14:textId="4BC54791" w:rsidR="00D64426" w:rsidRPr="00D64426" w:rsidRDefault="006A079A" w:rsidP="00D64426">
          <w:pPr>
            <w:pStyle w:val="20"/>
            <w:tabs>
              <w:tab w:val="right" w:leader="dot" w:pos="8296"/>
            </w:tabs>
            <w:rPr>
              <w:rFonts w:ascii="Amiri" w:hAnsi="Amiri" w:cs="Amiri"/>
              <w:noProof/>
              <w:sz w:val="32"/>
              <w:szCs w:val="32"/>
            </w:rPr>
          </w:pPr>
          <w:hyperlink w:anchor="_Toc160532419" w:history="1">
            <w:r w:rsidR="00D64426" w:rsidRPr="00D64426">
              <w:rPr>
                <w:rStyle w:val="Hyperlink"/>
                <w:rFonts w:ascii="Amiri" w:hAnsi="Amiri" w:cs="Amiri"/>
                <w:noProof/>
                <w:sz w:val="32"/>
                <w:szCs w:val="32"/>
                <w:rtl/>
              </w:rPr>
              <w:t>3- محاسبة النفس</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_Toc160532419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75</w:t>
            </w:r>
            <w:r w:rsidR="00D64426" w:rsidRPr="00D64426">
              <w:rPr>
                <w:rStyle w:val="Hyperlink"/>
                <w:rFonts w:ascii="Amiri" w:hAnsi="Amiri" w:cs="Amiri"/>
                <w:noProof/>
                <w:sz w:val="32"/>
                <w:szCs w:val="32"/>
                <w:rtl/>
              </w:rPr>
              <w:fldChar w:fldCharType="end"/>
            </w:r>
          </w:hyperlink>
        </w:p>
        <w:p w14:paraId="6566FF28" w14:textId="34516420" w:rsidR="00D64426" w:rsidRPr="00D64426" w:rsidRDefault="006A079A" w:rsidP="00D64426">
          <w:pPr>
            <w:pStyle w:val="20"/>
            <w:tabs>
              <w:tab w:val="right" w:leader="dot" w:pos="8296"/>
            </w:tabs>
            <w:rPr>
              <w:rFonts w:ascii="Amiri" w:hAnsi="Amiri" w:cs="Amiri"/>
              <w:noProof/>
              <w:sz w:val="32"/>
              <w:szCs w:val="32"/>
            </w:rPr>
          </w:pPr>
          <w:hyperlink w:anchor="_Toc160532420" w:history="1">
            <w:r w:rsidR="00D64426" w:rsidRPr="00D64426">
              <w:rPr>
                <w:rStyle w:val="Hyperlink"/>
                <w:rFonts w:ascii="Amiri" w:hAnsi="Amiri" w:cs="Amiri"/>
                <w:noProof/>
                <w:sz w:val="32"/>
                <w:szCs w:val="32"/>
                <w:rtl/>
              </w:rPr>
              <w:t>4- الكف عن ظلم العباد ورد المظالم إلى أهلها والتحلل منها في الدنيا</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_Toc160532420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75</w:t>
            </w:r>
            <w:r w:rsidR="00D64426" w:rsidRPr="00D64426">
              <w:rPr>
                <w:rStyle w:val="Hyperlink"/>
                <w:rFonts w:ascii="Amiri" w:hAnsi="Amiri" w:cs="Amiri"/>
                <w:noProof/>
                <w:sz w:val="32"/>
                <w:szCs w:val="32"/>
                <w:rtl/>
              </w:rPr>
              <w:fldChar w:fldCharType="end"/>
            </w:r>
          </w:hyperlink>
        </w:p>
        <w:p w14:paraId="3B578530" w14:textId="57030D6B" w:rsidR="00D64426" w:rsidRPr="00D64426" w:rsidRDefault="006A079A" w:rsidP="00D64426">
          <w:pPr>
            <w:pStyle w:val="12"/>
            <w:tabs>
              <w:tab w:val="right" w:leader="dot" w:pos="8296"/>
            </w:tabs>
            <w:rPr>
              <w:rFonts w:ascii="Amiri" w:hAnsi="Amiri" w:cs="Amiri"/>
              <w:noProof/>
              <w:sz w:val="32"/>
              <w:szCs w:val="32"/>
            </w:rPr>
          </w:pPr>
          <w:hyperlink w:anchor="_Toc160532421" w:history="1">
            <w:r w:rsidR="00D64426" w:rsidRPr="00D64426">
              <w:rPr>
                <w:rStyle w:val="Hyperlink"/>
                <w:rFonts w:ascii="Amiri" w:hAnsi="Amiri" w:cs="Amiri"/>
                <w:noProof/>
                <w:sz w:val="32"/>
                <w:szCs w:val="32"/>
                <w:rtl/>
              </w:rPr>
              <w:t>المبحث السابع: تفسير أهل البدع لصِفَتيِ " الإِتْيَانِ وَالْمَجيءِ " - لله تعالى</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_Toc160532421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77</w:t>
            </w:r>
            <w:r w:rsidR="00D64426" w:rsidRPr="00D64426">
              <w:rPr>
                <w:rStyle w:val="Hyperlink"/>
                <w:rFonts w:ascii="Amiri" w:hAnsi="Amiri" w:cs="Amiri"/>
                <w:noProof/>
                <w:sz w:val="32"/>
                <w:szCs w:val="32"/>
                <w:rtl/>
              </w:rPr>
              <w:fldChar w:fldCharType="end"/>
            </w:r>
          </w:hyperlink>
        </w:p>
        <w:p w14:paraId="279D57B5" w14:textId="02F129A3" w:rsidR="00D64426" w:rsidRPr="00D64426" w:rsidRDefault="006A079A" w:rsidP="00D64426">
          <w:pPr>
            <w:pStyle w:val="20"/>
            <w:tabs>
              <w:tab w:val="right" w:leader="dot" w:pos="8296"/>
            </w:tabs>
            <w:rPr>
              <w:rFonts w:ascii="Amiri" w:hAnsi="Amiri" w:cs="Amiri"/>
              <w:noProof/>
              <w:sz w:val="32"/>
              <w:szCs w:val="32"/>
            </w:rPr>
          </w:pPr>
          <w:hyperlink w:anchor="_Toc160532422" w:history="1">
            <w:r w:rsidR="00D64426" w:rsidRPr="00D64426">
              <w:rPr>
                <w:rStyle w:val="Hyperlink"/>
                <w:rFonts w:ascii="Amiri" w:hAnsi="Amiri" w:cs="Amiri"/>
                <w:noProof/>
                <w:sz w:val="32"/>
                <w:szCs w:val="32"/>
                <w:rtl/>
              </w:rPr>
              <w:t>المطلب الأول: اضطراب أقوال أهل البدع في صِفَتيِ " الإِتْيَانِ وَالْمَجيءِ " - لله تعالى -</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_Toc160532422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77</w:t>
            </w:r>
            <w:r w:rsidR="00D64426" w:rsidRPr="00D64426">
              <w:rPr>
                <w:rStyle w:val="Hyperlink"/>
                <w:rFonts w:ascii="Amiri" w:hAnsi="Amiri" w:cs="Amiri"/>
                <w:noProof/>
                <w:sz w:val="32"/>
                <w:szCs w:val="32"/>
                <w:rtl/>
              </w:rPr>
              <w:fldChar w:fldCharType="end"/>
            </w:r>
          </w:hyperlink>
        </w:p>
        <w:p w14:paraId="5A3A895A" w14:textId="6E0791B2" w:rsidR="00D64426" w:rsidRPr="00D64426" w:rsidRDefault="006A079A" w:rsidP="00D64426">
          <w:pPr>
            <w:pStyle w:val="20"/>
            <w:tabs>
              <w:tab w:val="right" w:leader="dot" w:pos="8296"/>
            </w:tabs>
            <w:rPr>
              <w:rFonts w:ascii="Amiri" w:hAnsi="Amiri" w:cs="Amiri"/>
              <w:noProof/>
              <w:sz w:val="32"/>
              <w:szCs w:val="32"/>
            </w:rPr>
          </w:pPr>
          <w:hyperlink w:anchor="_Toc160532423" w:history="1">
            <w:r w:rsidR="00D64426" w:rsidRPr="00D64426">
              <w:rPr>
                <w:rStyle w:val="Hyperlink"/>
                <w:rFonts w:ascii="Amiri" w:hAnsi="Amiri" w:cs="Amiri"/>
                <w:noProof/>
                <w:sz w:val="32"/>
                <w:szCs w:val="32"/>
                <w:shd w:val="clear" w:color="auto" w:fill="FFFFFF"/>
                <w:rtl/>
              </w:rPr>
              <w:t>المطلب الثاني: حكم من أنكر ثبوت صِفَتيِ " الإِتْيَانِ وَالْمَجيءِ " - لله تعالى</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_Toc160532423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83</w:t>
            </w:r>
            <w:r w:rsidR="00D64426" w:rsidRPr="00D64426">
              <w:rPr>
                <w:rStyle w:val="Hyperlink"/>
                <w:rFonts w:ascii="Amiri" w:hAnsi="Amiri" w:cs="Amiri"/>
                <w:noProof/>
                <w:sz w:val="32"/>
                <w:szCs w:val="32"/>
                <w:rtl/>
              </w:rPr>
              <w:fldChar w:fldCharType="end"/>
            </w:r>
          </w:hyperlink>
        </w:p>
        <w:p w14:paraId="12B4304B" w14:textId="00D35CCD" w:rsidR="00D64426" w:rsidRPr="00D64426" w:rsidRDefault="006A079A" w:rsidP="00D64426">
          <w:pPr>
            <w:pStyle w:val="20"/>
            <w:tabs>
              <w:tab w:val="right" w:leader="dot" w:pos="8296"/>
            </w:tabs>
            <w:rPr>
              <w:rFonts w:ascii="Amiri" w:hAnsi="Amiri" w:cs="Amiri"/>
              <w:noProof/>
              <w:sz w:val="32"/>
              <w:szCs w:val="32"/>
            </w:rPr>
          </w:pPr>
          <w:hyperlink w:anchor="_Toc160532424" w:history="1">
            <w:r w:rsidR="00D64426" w:rsidRPr="00D64426">
              <w:rPr>
                <w:rStyle w:val="Hyperlink"/>
                <w:rFonts w:ascii="Amiri" w:hAnsi="Amiri" w:cs="Amiri"/>
                <w:noProof/>
                <w:sz w:val="32"/>
                <w:szCs w:val="32"/>
                <w:rtl/>
              </w:rPr>
              <w:t xml:space="preserve">المطلب الثالث: الرد على من تأول </w:t>
            </w:r>
            <w:r w:rsidR="00D64426" w:rsidRPr="00D64426">
              <w:rPr>
                <w:rStyle w:val="Hyperlink"/>
                <w:rFonts w:ascii="Amiri" w:hAnsi="Amiri" w:cs="Amiri"/>
                <w:b/>
                <w:bCs/>
                <w:noProof/>
                <w:sz w:val="32"/>
                <w:szCs w:val="32"/>
                <w:rtl/>
              </w:rPr>
              <w:t xml:space="preserve">صِفَتي </w:t>
            </w:r>
            <w:r w:rsidR="00D64426" w:rsidRPr="00D64426">
              <w:rPr>
                <w:rStyle w:val="Hyperlink"/>
                <w:rFonts w:ascii="Amiri" w:hAnsi="Amiri" w:cs="Amiri"/>
                <w:noProof/>
                <w:sz w:val="32"/>
                <w:szCs w:val="32"/>
                <w:rtl/>
              </w:rPr>
              <w:t xml:space="preserve">" الإِتْيَانِ وَالْمَجيءِ </w:t>
            </w:r>
            <w:r w:rsidR="00D64426" w:rsidRPr="00D64426">
              <w:rPr>
                <w:rStyle w:val="Hyperlink"/>
                <w:rFonts w:ascii="Amiri" w:hAnsi="Amiri" w:cs="Amiri"/>
                <w:noProof/>
                <w:sz w:val="32"/>
                <w:szCs w:val="32"/>
                <w:bdr w:val="none" w:sz="0" w:space="0" w:color="auto" w:frame="1"/>
                <w:rtl/>
              </w:rPr>
              <w:t>"</w:t>
            </w:r>
            <w:r w:rsidR="00D64426" w:rsidRPr="00D64426">
              <w:rPr>
                <w:rStyle w:val="Hyperlink"/>
                <w:rFonts w:ascii="Amiri" w:hAnsi="Amiri" w:cs="Amiri"/>
                <w:noProof/>
                <w:sz w:val="32"/>
                <w:szCs w:val="32"/>
                <w:rtl/>
              </w:rPr>
              <w:t xml:space="preserve"> - لله تعالى</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_Toc160532424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87</w:t>
            </w:r>
            <w:r w:rsidR="00D64426" w:rsidRPr="00D64426">
              <w:rPr>
                <w:rStyle w:val="Hyperlink"/>
                <w:rFonts w:ascii="Amiri" w:hAnsi="Amiri" w:cs="Amiri"/>
                <w:noProof/>
                <w:sz w:val="32"/>
                <w:szCs w:val="32"/>
                <w:rtl/>
              </w:rPr>
              <w:fldChar w:fldCharType="end"/>
            </w:r>
          </w:hyperlink>
        </w:p>
        <w:p w14:paraId="25AD649F" w14:textId="41E6295F" w:rsidR="00D64426" w:rsidRPr="00D64426" w:rsidRDefault="006A079A" w:rsidP="00D64426">
          <w:pPr>
            <w:pStyle w:val="12"/>
            <w:tabs>
              <w:tab w:val="right" w:leader="dot" w:pos="8296"/>
            </w:tabs>
            <w:rPr>
              <w:rFonts w:ascii="Amiri" w:hAnsi="Amiri" w:cs="Amiri"/>
              <w:noProof/>
              <w:sz w:val="32"/>
              <w:szCs w:val="32"/>
            </w:rPr>
          </w:pPr>
          <w:hyperlink w:anchor="_Toc160532425" w:history="1">
            <w:r w:rsidR="00D64426" w:rsidRPr="00D64426">
              <w:rPr>
                <w:rStyle w:val="Hyperlink"/>
                <w:rFonts w:ascii="Amiri" w:hAnsi="Amiri" w:cs="Amiri"/>
                <w:noProof/>
                <w:sz w:val="32"/>
                <w:szCs w:val="32"/>
                <w:rtl/>
              </w:rPr>
              <w:t>خاتمة البحث:</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_Toc160532425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89</w:t>
            </w:r>
            <w:r w:rsidR="00D64426" w:rsidRPr="00D64426">
              <w:rPr>
                <w:rStyle w:val="Hyperlink"/>
                <w:rFonts w:ascii="Amiri" w:hAnsi="Amiri" w:cs="Amiri"/>
                <w:noProof/>
                <w:sz w:val="32"/>
                <w:szCs w:val="32"/>
                <w:rtl/>
              </w:rPr>
              <w:fldChar w:fldCharType="end"/>
            </w:r>
          </w:hyperlink>
        </w:p>
        <w:p w14:paraId="07F9E428" w14:textId="3A3BFCDA" w:rsidR="00D64426" w:rsidRPr="00D64426" w:rsidRDefault="006A079A" w:rsidP="00D64426">
          <w:pPr>
            <w:pStyle w:val="12"/>
            <w:tabs>
              <w:tab w:val="right" w:leader="dot" w:pos="8296"/>
            </w:tabs>
            <w:rPr>
              <w:rFonts w:ascii="Amiri" w:hAnsi="Amiri" w:cs="Amiri"/>
              <w:noProof/>
              <w:sz w:val="32"/>
              <w:szCs w:val="32"/>
            </w:rPr>
          </w:pPr>
          <w:hyperlink w:anchor="_Toc160532426" w:history="1">
            <w:r w:rsidR="00D64426" w:rsidRPr="00D64426">
              <w:rPr>
                <w:rStyle w:val="Hyperlink"/>
                <w:rFonts w:ascii="Amiri" w:hAnsi="Amiri" w:cs="Amiri"/>
                <w:noProof/>
                <w:sz w:val="32"/>
                <w:szCs w:val="32"/>
                <w:rtl/>
              </w:rPr>
              <w:t>أهم النتائج والتوصيات</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_Toc160532426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89</w:t>
            </w:r>
            <w:r w:rsidR="00D64426" w:rsidRPr="00D64426">
              <w:rPr>
                <w:rStyle w:val="Hyperlink"/>
                <w:rFonts w:ascii="Amiri" w:hAnsi="Amiri" w:cs="Amiri"/>
                <w:noProof/>
                <w:sz w:val="32"/>
                <w:szCs w:val="32"/>
                <w:rtl/>
              </w:rPr>
              <w:fldChar w:fldCharType="end"/>
            </w:r>
          </w:hyperlink>
        </w:p>
        <w:p w14:paraId="18B29572" w14:textId="3FF0B52B" w:rsidR="00D64426" w:rsidRPr="00D64426" w:rsidRDefault="006A079A" w:rsidP="00D64426">
          <w:pPr>
            <w:pStyle w:val="20"/>
            <w:tabs>
              <w:tab w:val="right" w:leader="dot" w:pos="8296"/>
            </w:tabs>
            <w:rPr>
              <w:rFonts w:ascii="Amiri" w:hAnsi="Amiri" w:cs="Amiri"/>
              <w:noProof/>
              <w:sz w:val="32"/>
              <w:szCs w:val="32"/>
            </w:rPr>
          </w:pPr>
          <w:hyperlink w:anchor="_Toc160532427" w:history="1">
            <w:r w:rsidR="00D64426" w:rsidRPr="00D64426">
              <w:rPr>
                <w:rStyle w:val="Hyperlink"/>
                <w:rFonts w:ascii="Amiri" w:hAnsi="Amiri" w:cs="Amiri"/>
                <w:noProof/>
                <w:sz w:val="32"/>
                <w:szCs w:val="32"/>
                <w:rtl/>
              </w:rPr>
              <w:t>أ- أهم النتائج</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_Toc160532427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89</w:t>
            </w:r>
            <w:r w:rsidR="00D64426" w:rsidRPr="00D64426">
              <w:rPr>
                <w:rStyle w:val="Hyperlink"/>
                <w:rFonts w:ascii="Amiri" w:hAnsi="Amiri" w:cs="Amiri"/>
                <w:noProof/>
                <w:sz w:val="32"/>
                <w:szCs w:val="32"/>
                <w:rtl/>
              </w:rPr>
              <w:fldChar w:fldCharType="end"/>
            </w:r>
          </w:hyperlink>
        </w:p>
        <w:p w14:paraId="161BF1C3" w14:textId="4468CAF3" w:rsidR="00D64426" w:rsidRPr="00D64426" w:rsidRDefault="006A079A" w:rsidP="00D64426">
          <w:pPr>
            <w:pStyle w:val="20"/>
            <w:tabs>
              <w:tab w:val="right" w:leader="dot" w:pos="8296"/>
            </w:tabs>
            <w:rPr>
              <w:rFonts w:ascii="Amiri" w:hAnsi="Amiri" w:cs="Amiri"/>
              <w:noProof/>
              <w:sz w:val="32"/>
              <w:szCs w:val="32"/>
            </w:rPr>
          </w:pPr>
          <w:hyperlink w:anchor="_Toc160532428" w:history="1">
            <w:r w:rsidR="00D64426" w:rsidRPr="00D64426">
              <w:rPr>
                <w:rStyle w:val="Hyperlink"/>
                <w:rFonts w:ascii="Amiri" w:hAnsi="Amiri" w:cs="Amiri"/>
                <w:noProof/>
                <w:sz w:val="32"/>
                <w:szCs w:val="32"/>
                <w:rtl/>
              </w:rPr>
              <w:t>ب- أهم التوصيات</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_Toc160532428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91</w:t>
            </w:r>
            <w:r w:rsidR="00D64426" w:rsidRPr="00D64426">
              <w:rPr>
                <w:rStyle w:val="Hyperlink"/>
                <w:rFonts w:ascii="Amiri" w:hAnsi="Amiri" w:cs="Amiri"/>
                <w:noProof/>
                <w:sz w:val="32"/>
                <w:szCs w:val="32"/>
                <w:rtl/>
              </w:rPr>
              <w:fldChar w:fldCharType="end"/>
            </w:r>
          </w:hyperlink>
        </w:p>
        <w:p w14:paraId="491673EC" w14:textId="17A5457C" w:rsidR="00D64426" w:rsidRPr="00D64426" w:rsidRDefault="006A079A" w:rsidP="00D64426">
          <w:pPr>
            <w:pStyle w:val="12"/>
            <w:tabs>
              <w:tab w:val="right" w:leader="dot" w:pos="8296"/>
            </w:tabs>
            <w:rPr>
              <w:rFonts w:ascii="Amiri" w:hAnsi="Amiri" w:cs="Amiri"/>
              <w:noProof/>
              <w:sz w:val="32"/>
              <w:szCs w:val="32"/>
            </w:rPr>
          </w:pPr>
          <w:hyperlink w:anchor="_Toc160532429" w:history="1">
            <w:r w:rsidR="00D64426" w:rsidRPr="00D64426">
              <w:rPr>
                <w:rStyle w:val="Hyperlink"/>
                <w:rFonts w:ascii="Amiri" w:hAnsi="Amiri" w:cs="Amiri"/>
                <w:noProof/>
                <w:sz w:val="32"/>
                <w:szCs w:val="32"/>
                <w:rtl/>
              </w:rPr>
              <w:t>مجموع الفهارس</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_Toc160532429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93</w:t>
            </w:r>
            <w:r w:rsidR="00D64426" w:rsidRPr="00D64426">
              <w:rPr>
                <w:rStyle w:val="Hyperlink"/>
                <w:rFonts w:ascii="Amiri" w:hAnsi="Amiri" w:cs="Amiri"/>
                <w:noProof/>
                <w:sz w:val="32"/>
                <w:szCs w:val="32"/>
                <w:rtl/>
              </w:rPr>
              <w:fldChar w:fldCharType="end"/>
            </w:r>
          </w:hyperlink>
        </w:p>
        <w:p w14:paraId="7D69F368" w14:textId="2ABCC887" w:rsidR="00D64426" w:rsidRPr="00D64426" w:rsidRDefault="006A079A" w:rsidP="00D64426">
          <w:pPr>
            <w:pStyle w:val="12"/>
            <w:tabs>
              <w:tab w:val="right" w:leader="dot" w:pos="8296"/>
            </w:tabs>
            <w:rPr>
              <w:rFonts w:ascii="Amiri" w:hAnsi="Amiri" w:cs="Amiri"/>
              <w:noProof/>
              <w:sz w:val="32"/>
              <w:szCs w:val="32"/>
            </w:rPr>
          </w:pPr>
          <w:hyperlink w:anchor="_Toc160532430" w:history="1">
            <w:r w:rsidR="00D64426" w:rsidRPr="00D64426">
              <w:rPr>
                <w:rStyle w:val="Hyperlink"/>
                <w:rFonts w:ascii="Amiri" w:hAnsi="Amiri" w:cs="Amiri"/>
                <w:noProof/>
                <w:sz w:val="32"/>
                <w:szCs w:val="32"/>
                <w:rtl/>
              </w:rPr>
              <w:t>ب - فهرس الموضوعات</w:t>
            </w:r>
            <w:r w:rsidR="00D64426" w:rsidRPr="00D64426">
              <w:rPr>
                <w:rFonts w:ascii="Amiri" w:hAnsi="Amiri" w:cs="Amiri"/>
                <w:noProof/>
                <w:webHidden/>
                <w:sz w:val="32"/>
                <w:szCs w:val="32"/>
              </w:rPr>
              <w:tab/>
            </w:r>
            <w:r w:rsidR="00D64426" w:rsidRPr="00D64426">
              <w:rPr>
                <w:rStyle w:val="Hyperlink"/>
                <w:rFonts w:ascii="Amiri" w:hAnsi="Amiri" w:cs="Amiri"/>
                <w:noProof/>
                <w:sz w:val="32"/>
                <w:szCs w:val="32"/>
                <w:rtl/>
              </w:rPr>
              <w:fldChar w:fldCharType="begin"/>
            </w:r>
            <w:r w:rsidR="00D64426" w:rsidRPr="00D64426">
              <w:rPr>
                <w:rFonts w:ascii="Amiri" w:hAnsi="Amiri" w:cs="Amiri"/>
                <w:noProof/>
                <w:webHidden/>
                <w:sz w:val="32"/>
                <w:szCs w:val="32"/>
              </w:rPr>
              <w:instrText xml:space="preserve"> PAGEREF _Toc160532430 \h </w:instrText>
            </w:r>
            <w:r w:rsidR="00D64426" w:rsidRPr="00D64426">
              <w:rPr>
                <w:rStyle w:val="Hyperlink"/>
                <w:rFonts w:ascii="Amiri" w:hAnsi="Amiri" w:cs="Amiri"/>
                <w:noProof/>
                <w:sz w:val="32"/>
                <w:szCs w:val="32"/>
                <w:rtl/>
              </w:rPr>
            </w:r>
            <w:r w:rsidR="00D64426" w:rsidRPr="00D64426">
              <w:rPr>
                <w:rStyle w:val="Hyperlink"/>
                <w:rFonts w:ascii="Amiri" w:hAnsi="Amiri" w:cs="Amiri"/>
                <w:noProof/>
                <w:sz w:val="32"/>
                <w:szCs w:val="32"/>
                <w:rtl/>
              </w:rPr>
              <w:fldChar w:fldCharType="separate"/>
            </w:r>
            <w:r w:rsidR="000A6259">
              <w:rPr>
                <w:rFonts w:ascii="Amiri" w:hAnsi="Amiri" w:cs="Amiri"/>
                <w:noProof/>
                <w:webHidden/>
                <w:sz w:val="32"/>
                <w:szCs w:val="32"/>
                <w:rtl/>
              </w:rPr>
              <w:t>102</w:t>
            </w:r>
            <w:r w:rsidR="00D64426" w:rsidRPr="00D64426">
              <w:rPr>
                <w:rStyle w:val="Hyperlink"/>
                <w:rFonts w:ascii="Amiri" w:hAnsi="Amiri" w:cs="Amiri"/>
                <w:noProof/>
                <w:sz w:val="32"/>
                <w:szCs w:val="32"/>
                <w:rtl/>
              </w:rPr>
              <w:fldChar w:fldCharType="end"/>
            </w:r>
          </w:hyperlink>
        </w:p>
        <w:p w14:paraId="501BE166" w14:textId="5349780F" w:rsidR="00D64426" w:rsidRPr="00D64426" w:rsidRDefault="00D64426" w:rsidP="00D64426">
          <w:pPr>
            <w:rPr>
              <w:rFonts w:ascii="Amiri" w:hAnsi="Amiri" w:cs="Amiri"/>
              <w:sz w:val="32"/>
              <w:szCs w:val="32"/>
            </w:rPr>
          </w:pPr>
          <w:r w:rsidRPr="00D64426">
            <w:rPr>
              <w:rFonts w:ascii="Amiri" w:hAnsi="Amiri" w:cs="Amiri"/>
              <w:b/>
              <w:bCs/>
              <w:sz w:val="32"/>
              <w:szCs w:val="32"/>
              <w:lang w:val="ar-SA"/>
            </w:rPr>
            <w:fldChar w:fldCharType="end"/>
          </w:r>
        </w:p>
      </w:sdtContent>
    </w:sdt>
    <w:p w14:paraId="2547B40C" w14:textId="4F5517C8" w:rsidR="00CC46E0" w:rsidRDefault="00CC46E0">
      <w:pPr>
        <w:bidi w:val="0"/>
        <w:rPr>
          <w:rFonts w:ascii="Amiri" w:hAnsi="Amiri" w:cs="Amiri"/>
          <w:sz w:val="32"/>
          <w:szCs w:val="32"/>
          <w:rtl/>
        </w:rPr>
      </w:pPr>
      <w:r>
        <w:rPr>
          <w:noProof/>
        </w:rPr>
        <w:lastRenderedPageBreak/>
        <w:drawing>
          <wp:anchor distT="0" distB="0" distL="114300" distR="114300" simplePos="0" relativeHeight="251661312" behindDoc="0" locked="0" layoutInCell="1" allowOverlap="1" wp14:anchorId="0F31C531" wp14:editId="240B3262">
            <wp:simplePos x="0" y="0"/>
            <wp:positionH relativeFrom="column">
              <wp:posOffset>-1143000</wp:posOffset>
            </wp:positionH>
            <wp:positionV relativeFrom="paragraph">
              <wp:posOffset>-1292225</wp:posOffset>
            </wp:positionV>
            <wp:extent cx="7548880" cy="10781414"/>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555281" cy="107905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iri" w:hAnsi="Amiri" w:cs="Amiri"/>
          <w:sz w:val="32"/>
          <w:szCs w:val="32"/>
          <w:rtl/>
        </w:rPr>
        <w:br w:type="page"/>
      </w:r>
    </w:p>
    <w:p w14:paraId="21535C64" w14:textId="7F9D02E8" w:rsidR="00CC46E0" w:rsidRDefault="00CC46E0">
      <w:pPr>
        <w:bidi w:val="0"/>
        <w:rPr>
          <w:rFonts w:ascii="Amiri" w:hAnsi="Amiri" w:cs="Amiri"/>
          <w:sz w:val="32"/>
          <w:szCs w:val="32"/>
        </w:rPr>
      </w:pPr>
      <w:r>
        <w:rPr>
          <w:noProof/>
        </w:rPr>
        <w:lastRenderedPageBreak/>
        <w:drawing>
          <wp:anchor distT="0" distB="0" distL="114300" distR="114300" simplePos="0" relativeHeight="251664896" behindDoc="0" locked="0" layoutInCell="1" allowOverlap="1" wp14:anchorId="65D4A2D8" wp14:editId="2D90CDD9">
            <wp:simplePos x="0" y="0"/>
            <wp:positionH relativeFrom="column">
              <wp:posOffset>-1143000</wp:posOffset>
            </wp:positionH>
            <wp:positionV relativeFrom="paragraph">
              <wp:posOffset>-1292225</wp:posOffset>
            </wp:positionV>
            <wp:extent cx="7559675" cy="10675088"/>
            <wp:effectExtent l="0" t="0" r="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61631" cy="106778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miri" w:hAnsi="Amiri" w:cs="Amiri"/>
          <w:sz w:val="32"/>
          <w:szCs w:val="32"/>
        </w:rPr>
        <w:br w:type="page"/>
      </w:r>
    </w:p>
    <w:p w14:paraId="1A9AA83E" w14:textId="037C496D" w:rsidR="00A34297" w:rsidRPr="00D64426" w:rsidRDefault="00CC46E0" w:rsidP="00D64426">
      <w:pPr>
        <w:spacing w:before="40" w:after="40" w:line="240" w:lineRule="auto"/>
        <w:ind w:firstLine="397"/>
        <w:jc w:val="both"/>
        <w:rPr>
          <w:rFonts w:ascii="Amiri" w:hAnsi="Amiri" w:cs="Amiri"/>
          <w:sz w:val="32"/>
          <w:szCs w:val="32"/>
          <w:rtl/>
          <w:lang w:bidi="ar-IQ"/>
        </w:rPr>
      </w:pPr>
      <w:r>
        <w:rPr>
          <w:noProof/>
        </w:rPr>
        <w:lastRenderedPageBreak/>
        <w:drawing>
          <wp:anchor distT="0" distB="0" distL="114300" distR="114300" simplePos="0" relativeHeight="251664384" behindDoc="1" locked="0" layoutInCell="1" allowOverlap="1" wp14:anchorId="5D4D2080" wp14:editId="3597130D">
            <wp:simplePos x="0" y="0"/>
            <wp:positionH relativeFrom="column">
              <wp:posOffset>-1143000</wp:posOffset>
            </wp:positionH>
            <wp:positionV relativeFrom="paragraph">
              <wp:posOffset>-1292225</wp:posOffset>
            </wp:positionV>
            <wp:extent cx="7548880" cy="10674985"/>
            <wp:effectExtent l="0" t="0" r="0" b="0"/>
            <wp:wrapTight wrapText="bothSides">
              <wp:wrapPolygon edited="0">
                <wp:start x="0" y="0"/>
                <wp:lineTo x="0" y="21547"/>
                <wp:lineTo x="21531" y="21547"/>
                <wp:lineTo x="21531" y="0"/>
                <wp:lineTo x="0" y="0"/>
              </wp:wrapPolygon>
            </wp:wrapTight>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548880" cy="106749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34297" w:rsidRPr="00D64426" w:rsidSect="007551E7">
      <w:headerReference w:type="default" r:id="rId73"/>
      <w:footerReference w:type="default" r:id="rId74"/>
      <w:pgSz w:w="11906" w:h="16838"/>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436CB" w14:textId="77777777" w:rsidR="006A079A" w:rsidRDefault="006A079A" w:rsidP="001666E1">
      <w:pPr>
        <w:spacing w:after="0" w:line="240" w:lineRule="auto"/>
      </w:pPr>
      <w:r>
        <w:separator/>
      </w:r>
    </w:p>
  </w:endnote>
  <w:endnote w:type="continuationSeparator" w:id="0">
    <w:p w14:paraId="6B7D0EBF" w14:textId="77777777" w:rsidR="006A079A" w:rsidRDefault="006A079A" w:rsidP="0016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H) Manal Black">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Amiri">
    <w:panose1 w:val="00000500000000000000"/>
    <w:charset w:val="00"/>
    <w:family w:val="auto"/>
    <w:pitch w:val="variable"/>
    <w:sig w:usb0="A000206F" w:usb1="80002042" w:usb2="00000008" w:usb3="00000000" w:csb0="000000D3" w:csb1="00000000"/>
  </w:font>
  <w:font w:name="Traditional Arabic">
    <w:panose1 w:val="02010000000000000000"/>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7D550" w14:textId="1789A332" w:rsidR="000A6259" w:rsidRDefault="000A6259">
    <w:pPr>
      <w:pStyle w:val="af0"/>
    </w:pPr>
    <w:r>
      <w:rPr>
        <w:noProof/>
      </w:rPr>
      <w:drawing>
        <wp:anchor distT="0" distB="0" distL="114300" distR="114300" simplePos="0" relativeHeight="251661824" behindDoc="1" locked="0" layoutInCell="1" allowOverlap="1" wp14:anchorId="1EDFD439" wp14:editId="5FB40874">
          <wp:simplePos x="0" y="0"/>
          <wp:positionH relativeFrom="column">
            <wp:posOffset>-813391</wp:posOffset>
          </wp:positionH>
          <wp:positionV relativeFrom="paragraph">
            <wp:posOffset>-311047</wp:posOffset>
          </wp:positionV>
          <wp:extent cx="6497845" cy="772510"/>
          <wp:effectExtent l="0" t="0" r="0" b="0"/>
          <wp:wrapNone/>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صورة 1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97845" cy="7725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60CCAE" w14:textId="77777777" w:rsidR="006A079A" w:rsidRDefault="006A079A" w:rsidP="001666E1">
      <w:pPr>
        <w:spacing w:after="0" w:line="240" w:lineRule="auto"/>
      </w:pPr>
      <w:r>
        <w:separator/>
      </w:r>
    </w:p>
  </w:footnote>
  <w:footnote w:type="continuationSeparator" w:id="0">
    <w:p w14:paraId="76197114" w14:textId="77777777" w:rsidR="006A079A" w:rsidRDefault="006A079A" w:rsidP="001666E1">
      <w:pPr>
        <w:spacing w:after="0" w:line="240" w:lineRule="auto"/>
      </w:pPr>
      <w:r>
        <w:continuationSeparator/>
      </w:r>
    </w:p>
  </w:footnote>
  <w:footnote w:id="1">
    <w:p w14:paraId="43BDE93D" w14:textId="1C7C8A62" w:rsidR="00FA3833" w:rsidRPr="00E12890" w:rsidRDefault="00FA3833" w:rsidP="004B4371">
      <w:pPr>
        <w:pStyle w:val="a3"/>
        <w:spacing w:line="240" w:lineRule="auto"/>
        <w:jc w:val="both"/>
        <w:rPr>
          <w:rFonts w:cs="Traditional Arabic"/>
          <w:sz w:val="28"/>
          <w:szCs w:val="28"/>
          <w:shd w:val="clear" w:color="auto" w:fill="auto"/>
          <w:rtl/>
          <w:lang w:bidi="ar-IQ"/>
        </w:rPr>
      </w:pPr>
      <w:r w:rsidRPr="00E12890">
        <w:rPr>
          <w:rFonts w:cs="Traditional Arabic"/>
          <w:sz w:val="28"/>
          <w:szCs w:val="28"/>
          <w:shd w:val="clear" w:color="auto" w:fill="auto"/>
        </w:rPr>
        <w:t>-</w:t>
      </w:r>
      <w:r w:rsidRPr="00E12890">
        <w:rPr>
          <w:rFonts w:cs="Traditional Arabic"/>
          <w:sz w:val="28"/>
          <w:szCs w:val="28"/>
          <w:shd w:val="clear" w:color="auto" w:fill="auto"/>
        </w:rPr>
        <w:footnoteRef/>
      </w:r>
      <w:r w:rsidRPr="00E12890">
        <w:rPr>
          <w:rFonts w:cs="Traditional Arabic" w:hint="cs"/>
          <w:sz w:val="28"/>
          <w:szCs w:val="28"/>
          <w:shd w:val="clear" w:color="auto" w:fill="auto"/>
          <w:rtl/>
        </w:rPr>
        <w:t xml:space="preserve"> مقدمة</w:t>
      </w:r>
      <w:r w:rsidRPr="00E12890">
        <w:rPr>
          <w:rFonts w:cs="Traditional Arabic"/>
          <w:sz w:val="28"/>
          <w:szCs w:val="28"/>
          <w:shd w:val="clear" w:color="auto" w:fill="auto"/>
          <w:rtl/>
        </w:rPr>
        <w:t xml:space="preserve"> القصيدة النونية لابن القيم: (1/ 15</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متن القصيدة النونية</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المؤلف: محمد بن أبي بكر بن أيوب بن سعد شمس الدين ابن قيم الجوزية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٧٥١هـ</w:t>
      </w:r>
      <w:r w:rsidRPr="00E12890">
        <w:rPr>
          <w:rFonts w:cs="Traditional Arabic" w:hint="cs"/>
          <w:sz w:val="28"/>
          <w:szCs w:val="28"/>
          <w:shd w:val="clear" w:color="auto" w:fill="auto"/>
          <w:rtl/>
        </w:rPr>
        <w:t>)،</w:t>
      </w:r>
      <w:r w:rsidRPr="00E12890">
        <w:rPr>
          <w:rFonts w:cs="Traditional Arabic"/>
          <w:sz w:val="28"/>
          <w:szCs w:val="28"/>
          <w:shd w:val="clear" w:color="auto" w:fill="auto"/>
        </w:rPr>
        <w:t xml:space="preserve"> </w:t>
      </w:r>
      <w:r w:rsidRPr="00E12890">
        <w:rPr>
          <w:rFonts w:cs="Traditional Arabic"/>
          <w:sz w:val="28"/>
          <w:szCs w:val="28"/>
          <w:shd w:val="clear" w:color="auto" w:fill="auto"/>
          <w:rtl/>
        </w:rPr>
        <w:t>الناشر: مكتبة ابن تيمية، القاهرة</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الطبعة: الثانية، ١٤١٧هـ</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عدد الصفحات: ٣٦٧</w:t>
      </w:r>
      <w:r w:rsidRPr="00E12890">
        <w:rPr>
          <w:rFonts w:cs="Traditional Arabic" w:hint="cs"/>
          <w:sz w:val="28"/>
          <w:szCs w:val="28"/>
          <w:shd w:val="clear" w:color="auto" w:fill="auto"/>
          <w:rtl/>
        </w:rPr>
        <w:t>.</w:t>
      </w:r>
    </w:p>
  </w:footnote>
  <w:footnote w:id="2">
    <w:p w14:paraId="67A997FC"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يُنظر: المجيء، </w:t>
      </w:r>
      <w:r w:rsidRPr="00E12890">
        <w:rPr>
          <w:rFonts w:cs="Traditional Arabic"/>
          <w:sz w:val="28"/>
          <w:szCs w:val="28"/>
          <w:shd w:val="clear" w:color="auto" w:fill="auto"/>
          <w:rtl/>
        </w:rPr>
        <w:t>معجم الغني</w:t>
      </w:r>
      <w:r w:rsidRPr="00E12890">
        <w:rPr>
          <w:rFonts w:cs="Traditional Arabic" w:hint="cs"/>
          <w:sz w:val="28"/>
          <w:szCs w:val="28"/>
          <w:shd w:val="clear" w:color="auto" w:fill="auto"/>
          <w:rtl/>
        </w:rPr>
        <w:t>، معجم عربي.</w:t>
      </w:r>
    </w:p>
  </w:footnote>
  <w:footnote w:id="3">
    <w:p w14:paraId="70387BAE"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لسان العرب: (ص: 52)</w:t>
      </w:r>
      <w:r w:rsidRPr="00E12890">
        <w:rPr>
          <w:rFonts w:cs="Traditional Arabic"/>
          <w:sz w:val="28"/>
          <w:szCs w:val="28"/>
          <w:shd w:val="clear" w:color="auto" w:fill="auto"/>
          <w:rtl/>
        </w:rPr>
        <w:t xml:space="preserve"> </w:t>
      </w:r>
      <w:proofErr w:type="spellStart"/>
      <w:r w:rsidRPr="00E12890">
        <w:rPr>
          <w:rFonts w:cs="Traditional Arabic"/>
          <w:sz w:val="28"/>
          <w:szCs w:val="28"/>
          <w:shd w:val="clear" w:color="auto" w:fill="auto"/>
          <w:rtl/>
        </w:rPr>
        <w:t>جيأ</w:t>
      </w:r>
      <w:proofErr w:type="spellEnd"/>
      <w:r w:rsidRPr="00E12890">
        <w:rPr>
          <w:rFonts w:cs="Traditional Arabic"/>
          <w:sz w:val="28"/>
          <w:szCs w:val="28"/>
          <w:shd w:val="clear" w:color="auto" w:fill="auto"/>
        </w:rPr>
        <w:t> </w:t>
      </w:r>
      <w:r w:rsidRPr="00E12890">
        <w:rPr>
          <w:rFonts w:cs="Traditional Arabic" w:hint="cs"/>
          <w:sz w:val="28"/>
          <w:szCs w:val="28"/>
          <w:shd w:val="clear" w:color="auto" w:fill="auto"/>
          <w:rtl/>
        </w:rPr>
        <w:t>(</w:t>
      </w:r>
      <w:r w:rsidRPr="00E12890">
        <w:rPr>
          <w:rFonts w:cs="Traditional Arabic"/>
          <w:sz w:val="28"/>
          <w:szCs w:val="28"/>
          <w:shd w:val="clear" w:color="auto" w:fill="auto"/>
          <w:rtl/>
        </w:rPr>
        <w:t>لسان العرب</w:t>
      </w:r>
      <w:r w:rsidRPr="00E12890">
        <w:rPr>
          <w:rFonts w:cs="Traditional Arabic" w:hint="cs"/>
          <w:sz w:val="28"/>
          <w:szCs w:val="28"/>
          <w:shd w:val="clear" w:color="auto" w:fill="auto"/>
          <w:rtl/>
        </w:rPr>
        <w:t>)</w:t>
      </w:r>
      <w:r w:rsidRPr="00E12890">
        <w:rPr>
          <w:rFonts w:cs="Traditional Arabic"/>
          <w:sz w:val="28"/>
          <w:szCs w:val="28"/>
          <w:shd w:val="clear" w:color="auto" w:fill="auto"/>
        </w:rPr>
        <w:t> </w:t>
      </w:r>
      <w:r w:rsidRPr="00E12890">
        <w:rPr>
          <w:rStyle w:val="score"/>
          <w:rFonts w:cs="Traditional Arabic" w:hint="cs"/>
          <w:sz w:val="28"/>
          <w:szCs w:val="28"/>
          <w:shd w:val="clear" w:color="auto" w:fill="auto"/>
          <w:rtl/>
        </w:rPr>
        <w:t>[222]</w:t>
      </w:r>
      <w:r w:rsidRPr="00E12890">
        <w:rPr>
          <w:rFonts w:cs="Traditional Arabic"/>
          <w:sz w:val="28"/>
          <w:szCs w:val="28"/>
          <w:shd w:val="clear" w:color="auto" w:fill="auto"/>
          <w:rtl/>
        </w:rPr>
        <w:t xml:space="preserve"> لسان العرب المؤلف: محمد بن مكرم بن على، أبو الفضل، جمال الدين ابن منظور الأنصاري </w:t>
      </w:r>
      <w:proofErr w:type="spellStart"/>
      <w:r w:rsidRPr="00E12890">
        <w:rPr>
          <w:rFonts w:cs="Traditional Arabic"/>
          <w:sz w:val="28"/>
          <w:szCs w:val="28"/>
          <w:shd w:val="clear" w:color="auto" w:fill="auto"/>
          <w:rtl/>
        </w:rPr>
        <w:t>الرويفعى</w:t>
      </w:r>
      <w:proofErr w:type="spellEnd"/>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الإفريقي</w:t>
      </w:r>
      <w:r w:rsidRPr="00E12890">
        <w:rPr>
          <w:rFonts w:cs="Traditional Arabic"/>
          <w:sz w:val="28"/>
          <w:szCs w:val="28"/>
          <w:shd w:val="clear" w:color="auto" w:fill="auto"/>
          <w:rtl/>
        </w:rPr>
        <w:t xml:space="preserve"> (المتوفى: 711هـ) الناشر: دار صادر </w:t>
      </w:r>
      <w:proofErr w:type="gramStart"/>
      <w:r w:rsidRPr="00E12890">
        <w:rPr>
          <w:rFonts w:cs="Traditional Arabic"/>
          <w:sz w:val="28"/>
          <w:szCs w:val="28"/>
          <w:shd w:val="clear" w:color="auto" w:fill="auto"/>
          <w:rtl/>
        </w:rPr>
        <w:t>- بيروت</w:t>
      </w:r>
      <w:proofErr w:type="gramEnd"/>
      <w:r w:rsidRPr="00E12890">
        <w:rPr>
          <w:rFonts w:cs="Traditional Arabic"/>
          <w:sz w:val="28"/>
          <w:szCs w:val="28"/>
          <w:shd w:val="clear" w:color="auto" w:fill="auto"/>
          <w:rtl/>
        </w:rPr>
        <w:t xml:space="preserve"> الطبعة: الثالثة - 1414هـ</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15</w:t>
      </w:r>
      <w:r w:rsidRPr="00E12890">
        <w:rPr>
          <w:rFonts w:cs="Traditional Arabic"/>
          <w:sz w:val="28"/>
          <w:szCs w:val="28"/>
          <w:shd w:val="clear" w:color="auto" w:fill="auto"/>
        </w:rPr>
        <w:t> </w:t>
      </w:r>
      <w:r w:rsidRPr="00E12890">
        <w:rPr>
          <w:rFonts w:cs="Traditional Arabic" w:hint="cs"/>
          <w:sz w:val="28"/>
          <w:szCs w:val="28"/>
          <w:shd w:val="clear" w:color="auto" w:fill="auto"/>
          <w:rtl/>
        </w:rPr>
        <w:t>.</w:t>
      </w:r>
    </w:p>
  </w:footnote>
  <w:footnote w:id="4">
    <w:p w14:paraId="41EDB9F2" w14:textId="4DC33AE1"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 </w:t>
      </w:r>
      <w:r w:rsidRPr="00E12890">
        <w:rPr>
          <w:rFonts w:cs="Traditional Arabic"/>
          <w:sz w:val="28"/>
          <w:szCs w:val="28"/>
          <w:shd w:val="clear" w:color="auto" w:fill="auto"/>
        </w:rPr>
        <w:footnoteRef/>
      </w:r>
      <w:r w:rsidRPr="00E12890">
        <w:rPr>
          <w:rFonts w:cs="Traditional Arabic" w:hint="cs"/>
          <w:sz w:val="28"/>
          <w:szCs w:val="28"/>
          <w:shd w:val="clear" w:color="auto" w:fill="auto"/>
          <w:rtl/>
        </w:rPr>
        <w:t>الإفصاح في فقه اللغة: (ص: 287).</w:t>
      </w:r>
      <w:r w:rsidRPr="00E12890">
        <w:rPr>
          <w:rFonts w:cs="Traditional Arabic"/>
          <w:sz w:val="28"/>
          <w:szCs w:val="28"/>
          <w:shd w:val="clear" w:color="auto" w:fill="auto"/>
          <w:rtl/>
        </w:rPr>
        <w:t xml:space="preserve"> الإفصاح في فقه اللغة</w:t>
      </w:r>
      <w:r w:rsidRPr="00E12890">
        <w:rPr>
          <w:rFonts w:cs="Traditional Arabic" w:hint="cs"/>
          <w:sz w:val="28"/>
          <w:szCs w:val="28"/>
          <w:shd w:val="clear" w:color="auto" w:fill="auto"/>
          <w:rtl/>
        </w:rPr>
        <w:t>،</w:t>
      </w:r>
      <w:r w:rsidRPr="00E12890">
        <w:rPr>
          <w:rFonts w:cs="Traditional Arabic"/>
          <w:sz w:val="28"/>
          <w:szCs w:val="28"/>
          <w:shd w:val="clear" w:color="auto" w:fill="auto"/>
        </w:rPr>
        <w:t xml:space="preserve"> </w:t>
      </w:r>
      <w:r w:rsidRPr="00E12890">
        <w:rPr>
          <w:rFonts w:cs="Traditional Arabic"/>
          <w:sz w:val="28"/>
          <w:szCs w:val="28"/>
          <w:shd w:val="clear" w:color="auto" w:fill="auto"/>
          <w:rtl/>
        </w:rPr>
        <w:t>المؤلف: حسين يوسف موسى (المتوفى</w:t>
      </w:r>
      <w:proofErr w:type="gramStart"/>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w:t>
      </w:r>
      <w:proofErr w:type="gramEnd"/>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عبد الفتاح </w:t>
      </w:r>
      <w:proofErr w:type="spellStart"/>
      <w:r w:rsidRPr="00E12890">
        <w:rPr>
          <w:rFonts w:cs="Traditional Arabic"/>
          <w:sz w:val="28"/>
          <w:szCs w:val="28"/>
          <w:shd w:val="clear" w:color="auto" w:fill="auto"/>
          <w:rtl/>
        </w:rPr>
        <w:t>الصّعيدى</w:t>
      </w:r>
      <w:proofErr w:type="spellEnd"/>
      <w:r w:rsidRPr="00E12890">
        <w:rPr>
          <w:rFonts w:cs="Traditional Arabic"/>
          <w:sz w:val="28"/>
          <w:szCs w:val="28"/>
          <w:shd w:val="clear" w:color="auto" w:fill="auto"/>
          <w:rtl/>
        </w:rPr>
        <w:t xml:space="preserve"> (المتوفى: 1391</w:t>
      </w:r>
      <w:r w:rsidRPr="00E12890">
        <w:rPr>
          <w:rFonts w:cs="Traditional Arabic" w:hint="cs"/>
          <w:sz w:val="28"/>
          <w:szCs w:val="28"/>
          <w:shd w:val="clear" w:color="auto" w:fill="auto"/>
          <w:rtl/>
        </w:rPr>
        <w:t xml:space="preserve">هـ)، </w:t>
      </w:r>
      <w:r w:rsidRPr="00E12890">
        <w:rPr>
          <w:rFonts w:cs="Traditional Arabic"/>
          <w:sz w:val="28"/>
          <w:szCs w:val="28"/>
          <w:shd w:val="clear" w:color="auto" w:fill="auto"/>
          <w:rtl/>
        </w:rPr>
        <w:t xml:space="preserve">عدد الأجزاء: </w:t>
      </w:r>
      <w:r w:rsidRPr="00E12890">
        <w:rPr>
          <w:rFonts w:cs="Traditional Arabic" w:hint="cs"/>
          <w:sz w:val="28"/>
          <w:szCs w:val="28"/>
          <w:shd w:val="clear" w:color="auto" w:fill="auto"/>
          <w:rtl/>
        </w:rPr>
        <w:t xml:space="preserve">2، </w:t>
      </w:r>
      <w:r w:rsidRPr="00E12890">
        <w:rPr>
          <w:rFonts w:cs="Traditional Arabic"/>
          <w:sz w:val="28"/>
          <w:szCs w:val="28"/>
          <w:shd w:val="clear" w:color="auto" w:fill="auto"/>
          <w:rtl/>
        </w:rPr>
        <w:t>الناشر: مكتب الإعلام الإسلامي - قم</w:t>
      </w:r>
      <w:r w:rsidRPr="00E12890">
        <w:rPr>
          <w:rFonts w:cs="Traditional Arabic" w:hint="cs"/>
          <w:sz w:val="28"/>
          <w:szCs w:val="28"/>
          <w:shd w:val="clear" w:color="auto" w:fill="auto"/>
          <w:rtl/>
        </w:rPr>
        <w:t>،</w:t>
      </w:r>
      <w:r w:rsidRPr="00E12890">
        <w:rPr>
          <w:rFonts w:cs="Traditional Arabic"/>
          <w:sz w:val="28"/>
          <w:szCs w:val="28"/>
          <w:shd w:val="clear" w:color="auto" w:fill="auto"/>
        </w:rPr>
        <w:t xml:space="preserve"> </w:t>
      </w:r>
      <w:r w:rsidRPr="00E12890">
        <w:rPr>
          <w:rFonts w:cs="Traditional Arabic"/>
          <w:sz w:val="28"/>
          <w:szCs w:val="28"/>
          <w:shd w:val="clear" w:color="auto" w:fill="auto"/>
          <w:rtl/>
        </w:rPr>
        <w:t>الطبعة: الرابعة، 1410</w:t>
      </w:r>
      <w:r w:rsidRPr="00E12890">
        <w:rPr>
          <w:rFonts w:cs="Traditional Arabic" w:hint="cs"/>
          <w:sz w:val="28"/>
          <w:szCs w:val="28"/>
          <w:shd w:val="clear" w:color="auto" w:fill="auto"/>
          <w:rtl/>
        </w:rPr>
        <w:t>هـ.</w:t>
      </w:r>
    </w:p>
  </w:footnote>
  <w:footnote w:id="5">
    <w:p w14:paraId="58035CF1" w14:textId="10FDC645" w:rsidR="00FA3833" w:rsidRPr="00E12890" w:rsidRDefault="00FA3833" w:rsidP="004B4371">
      <w:pPr>
        <w:pStyle w:val="a3"/>
        <w:spacing w:line="240" w:lineRule="auto"/>
        <w:jc w:val="both"/>
        <w:rPr>
          <w:rFonts w:cs="Traditional Arabic"/>
          <w:sz w:val="28"/>
          <w:szCs w:val="28"/>
          <w:shd w:val="clear" w:color="auto" w:fill="auto"/>
        </w:rPr>
      </w:pPr>
      <w:r w:rsidRPr="00E12890">
        <w:rPr>
          <w:rStyle w:val="Char"/>
          <w:rFonts w:cs="Traditional Arabic"/>
          <w:sz w:val="28"/>
          <w:szCs w:val="28"/>
          <w:shd w:val="clear" w:color="auto" w:fill="auto"/>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الصحاح</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للجوهري</w:t>
      </w:r>
      <w:r w:rsidRPr="00E12890">
        <w:rPr>
          <w:rFonts w:cs="Traditional Arabic" w:hint="cs"/>
          <w:sz w:val="28"/>
          <w:szCs w:val="28"/>
          <w:shd w:val="clear" w:color="auto" w:fill="auto"/>
          <w:rtl/>
        </w:rPr>
        <w:t>: (6/2261).</w:t>
      </w:r>
      <w:r w:rsidRPr="00E12890">
        <w:rPr>
          <w:rStyle w:val="cs1-visible-error"/>
          <w:rFonts w:cs="Traditional Arabic"/>
          <w:sz w:val="28"/>
          <w:szCs w:val="28"/>
          <w:shd w:val="clear" w:color="auto" w:fill="auto"/>
          <w:rtl/>
        </w:rPr>
        <w:t xml:space="preserve"> </w:t>
      </w:r>
      <w:r w:rsidRPr="00E12890">
        <w:rPr>
          <w:rStyle w:val="a7"/>
          <w:rFonts w:cs="Traditional Arabic"/>
          <w:i w:val="0"/>
          <w:iCs w:val="0"/>
          <w:sz w:val="28"/>
          <w:szCs w:val="28"/>
          <w:shd w:val="clear" w:color="auto" w:fill="auto"/>
          <w:rtl/>
        </w:rPr>
        <w:t>الصحاح</w:t>
      </w:r>
      <w:r w:rsidRPr="00E12890">
        <w:rPr>
          <w:rFonts w:cs="Traditional Arabic"/>
          <w:sz w:val="28"/>
          <w:szCs w:val="28"/>
          <w:shd w:val="clear" w:color="auto" w:fill="auto"/>
        </w:rPr>
        <w:t> </w:t>
      </w:r>
      <w:r w:rsidRPr="00E12890">
        <w:rPr>
          <w:rFonts w:cs="Traditional Arabic"/>
          <w:sz w:val="28"/>
          <w:szCs w:val="28"/>
          <w:shd w:val="clear" w:color="auto" w:fill="auto"/>
          <w:rtl/>
        </w:rPr>
        <w:t xml:space="preserve">في اللغة، إسماعيل بن عماد الجوهري </w:t>
      </w:r>
      <w:r w:rsidRPr="00E12890">
        <w:rPr>
          <w:rFonts w:cs="Traditional Arabic" w:hint="cs"/>
          <w:sz w:val="28"/>
          <w:szCs w:val="28"/>
          <w:shd w:val="clear" w:color="auto" w:fill="auto"/>
          <w:rtl/>
        </w:rPr>
        <w:t>(</w:t>
      </w:r>
      <w:r w:rsidRPr="00E12890">
        <w:rPr>
          <w:rFonts w:cs="Traditional Arabic"/>
          <w:sz w:val="28"/>
          <w:szCs w:val="28"/>
          <w:shd w:val="clear" w:color="auto" w:fill="auto"/>
          <w:rtl/>
        </w:rPr>
        <w:t>ت</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393هـ</w:t>
      </w:r>
      <w:proofErr w:type="gramStart"/>
      <w:r w:rsidRPr="00E12890">
        <w:rPr>
          <w:rFonts w:cs="Traditional Arabic"/>
          <w:sz w:val="28"/>
          <w:szCs w:val="28"/>
          <w:shd w:val="clear" w:color="auto" w:fill="auto"/>
          <w:rtl/>
        </w:rPr>
        <w:t>) ،</w:t>
      </w:r>
      <w:proofErr w:type="gramEnd"/>
      <w:r w:rsidRPr="00E12890">
        <w:rPr>
          <w:rFonts w:cs="Traditional Arabic"/>
          <w:sz w:val="28"/>
          <w:szCs w:val="28"/>
          <w:shd w:val="clear" w:color="auto" w:fill="auto"/>
          <w:rtl/>
        </w:rPr>
        <w:t xml:space="preserve"> تحقيق: أحمد عبد الغفور عطار،</w:t>
      </w:r>
      <w:r w:rsidRPr="00E12890">
        <w:rPr>
          <w:rFonts w:cs="Traditional Arabic"/>
          <w:sz w:val="28"/>
          <w:szCs w:val="28"/>
          <w:shd w:val="clear" w:color="auto" w:fill="auto"/>
        </w:rPr>
        <w:t> </w:t>
      </w:r>
      <w:r w:rsidRPr="00E12890">
        <w:rPr>
          <w:rStyle w:val="a7"/>
          <w:rFonts w:cs="Traditional Arabic"/>
          <w:i w:val="0"/>
          <w:iCs w:val="0"/>
          <w:sz w:val="28"/>
          <w:szCs w:val="28"/>
          <w:shd w:val="clear" w:color="auto" w:fill="auto"/>
          <w:rtl/>
        </w:rPr>
        <w:t>دار المعرفة</w:t>
      </w:r>
      <w:r w:rsidRPr="00E12890">
        <w:rPr>
          <w:rFonts w:cs="Traditional Arabic"/>
          <w:sz w:val="28"/>
          <w:szCs w:val="28"/>
          <w:shd w:val="clear" w:color="auto" w:fill="auto"/>
          <w:rtl/>
        </w:rPr>
        <w:t>،</w:t>
      </w:r>
      <w:r w:rsidRPr="00E12890">
        <w:rPr>
          <w:rFonts w:cs="Traditional Arabic" w:hint="cs"/>
          <w:sz w:val="28"/>
          <w:szCs w:val="28"/>
          <w:shd w:val="clear" w:color="auto" w:fill="auto"/>
          <w:rtl/>
        </w:rPr>
        <w:t xml:space="preserve"> بيروت- لبنان ط1،</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(1426هـ- 2005م</w:t>
      </w:r>
      <w:r w:rsidRPr="00E12890">
        <w:rPr>
          <w:rStyle w:val="a7"/>
          <w:rFonts w:cs="Traditional Arabic" w:hint="cs"/>
          <w:i w:val="0"/>
          <w:iCs w:val="0"/>
          <w:sz w:val="28"/>
          <w:szCs w:val="28"/>
          <w:shd w:val="clear" w:color="auto" w:fill="auto"/>
          <w:rtl/>
        </w:rPr>
        <w:t>).</w:t>
      </w:r>
      <w:r w:rsidRPr="00E12890">
        <w:rPr>
          <w:rFonts w:cs="Traditional Arabic" w:hint="cs"/>
          <w:sz w:val="28"/>
          <w:szCs w:val="28"/>
          <w:shd w:val="clear" w:color="auto" w:fill="auto"/>
          <w:rtl/>
        </w:rPr>
        <w:t xml:space="preserve"> </w:t>
      </w:r>
    </w:p>
  </w:footnote>
  <w:footnote w:id="6">
    <w:p w14:paraId="14117633"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يُنظر</w:t>
      </w:r>
      <w:r w:rsidRPr="00E12890">
        <w:rPr>
          <w:rFonts w:cs="Traditional Arabic"/>
          <w:sz w:val="28"/>
          <w:szCs w:val="28"/>
          <w:shd w:val="clear" w:color="auto" w:fill="auto"/>
          <w:rtl/>
        </w:rPr>
        <w:t>: مقاييس اللغة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(1/255)، والصحاح (1/42) [دار العلم للملايين، ط4، 1990م</w:t>
      </w:r>
      <w:r w:rsidRPr="00E12890">
        <w:rPr>
          <w:rFonts w:cs="Traditional Arabic" w:hint="cs"/>
          <w:sz w:val="28"/>
          <w:szCs w:val="28"/>
          <w:shd w:val="clear" w:color="auto" w:fill="auto"/>
          <w:rtl/>
        </w:rPr>
        <w:t>].</w:t>
      </w:r>
    </w:p>
  </w:footnote>
  <w:footnote w:id="7">
    <w:p w14:paraId="7CF04489"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مقاييس اللغة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(1/255)</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معجم مقاييس اللغة المؤلف: أحمد بن فارس بن </w:t>
      </w:r>
      <w:proofErr w:type="spellStart"/>
      <w:r w:rsidRPr="00E12890">
        <w:rPr>
          <w:rFonts w:cs="Traditional Arabic"/>
          <w:sz w:val="28"/>
          <w:szCs w:val="28"/>
          <w:shd w:val="clear" w:color="auto" w:fill="auto"/>
          <w:rtl/>
        </w:rPr>
        <w:t>زكرياء</w:t>
      </w:r>
      <w:proofErr w:type="spellEnd"/>
      <w:r w:rsidRPr="00E12890">
        <w:rPr>
          <w:rFonts w:cs="Traditional Arabic"/>
          <w:sz w:val="28"/>
          <w:szCs w:val="28"/>
          <w:shd w:val="clear" w:color="auto" w:fill="auto"/>
          <w:rtl/>
        </w:rPr>
        <w:t xml:space="preserve"> القزويني الرازي، أبو الحسين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٣٩٥هـ) المحقق: عبد السلام محمد هارون الناشر: دار الفكر عام النشر: ١٣٩٩هـ </w:t>
      </w:r>
      <w:proofErr w:type="gramStart"/>
      <w:r w:rsidRPr="00E12890">
        <w:rPr>
          <w:rFonts w:cs="Traditional Arabic"/>
          <w:sz w:val="28"/>
          <w:szCs w:val="28"/>
          <w:shd w:val="clear" w:color="auto" w:fill="auto"/>
          <w:rtl/>
        </w:rPr>
        <w:t>- ١٩٧٩</w:t>
      </w:r>
      <w:proofErr w:type="gramEnd"/>
      <w:r w:rsidRPr="00E12890">
        <w:rPr>
          <w:rFonts w:cs="Traditional Arabic"/>
          <w:sz w:val="28"/>
          <w:szCs w:val="28"/>
          <w:shd w:val="clear" w:color="auto" w:fill="auto"/>
          <w:rtl/>
        </w:rPr>
        <w:t>م. عدد الأجزاء: ٦</w:t>
      </w:r>
      <w:r w:rsidRPr="00E12890">
        <w:rPr>
          <w:rFonts w:cs="Traditional Arabic"/>
          <w:sz w:val="28"/>
          <w:szCs w:val="28"/>
          <w:shd w:val="clear" w:color="auto" w:fill="auto"/>
        </w:rPr>
        <w:t> </w:t>
      </w:r>
      <w:r w:rsidRPr="00E12890">
        <w:rPr>
          <w:rFonts w:cs="Traditional Arabic" w:hint="cs"/>
          <w:sz w:val="28"/>
          <w:szCs w:val="28"/>
          <w:shd w:val="clear" w:color="auto" w:fill="auto"/>
          <w:rtl/>
        </w:rPr>
        <w:t>.</w:t>
      </w:r>
    </w:p>
  </w:footnote>
  <w:footnote w:id="8">
    <w:p w14:paraId="28823CF3"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مقاييس اللغة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(1/41</w:t>
      </w:r>
      <w:proofErr w:type="gramStart"/>
      <w:r w:rsidRPr="00E12890">
        <w:rPr>
          <w:rFonts w:cs="Traditional Arabic"/>
          <w:sz w:val="28"/>
          <w:szCs w:val="28"/>
          <w:shd w:val="clear" w:color="auto" w:fill="auto"/>
          <w:rtl/>
        </w:rPr>
        <w:t>)،</w:t>
      </w:r>
      <w:proofErr w:type="gramEnd"/>
      <w:r w:rsidRPr="00E12890">
        <w:rPr>
          <w:rFonts w:cs="Traditional Arabic"/>
          <w:sz w:val="28"/>
          <w:szCs w:val="28"/>
          <w:shd w:val="clear" w:color="auto" w:fill="auto"/>
          <w:rtl/>
        </w:rPr>
        <w:t xml:space="preserve"> ولسان العرب</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(1/36</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9">
    <w:p w14:paraId="2768EF73"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لسان العرب: (ص: 12).</w:t>
      </w:r>
      <w:r w:rsidRPr="00E12890">
        <w:rPr>
          <w:rFonts w:cs="Traditional Arabic"/>
          <w:sz w:val="28"/>
          <w:szCs w:val="28"/>
          <w:shd w:val="clear" w:color="auto" w:fill="auto"/>
          <w:rtl/>
        </w:rPr>
        <w:t xml:space="preserve"> </w:t>
      </w:r>
    </w:p>
  </w:footnote>
  <w:footnote w:id="10">
    <w:p w14:paraId="7FB6D8F4"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يُنظر: المفردات، للراغب: (ص: 11).</w:t>
      </w:r>
      <w:r w:rsidRPr="00E12890">
        <w:rPr>
          <w:rFonts w:cs="Traditional Arabic"/>
          <w:sz w:val="28"/>
          <w:szCs w:val="28"/>
          <w:shd w:val="clear" w:color="auto" w:fill="auto"/>
          <w:rtl/>
        </w:rPr>
        <w:t xml:space="preserve"> المفردات في غريب القرآن المؤلف: أبو القاسم الحسين بن محمد المعروف بالراغب </w:t>
      </w:r>
      <w:proofErr w:type="spellStart"/>
      <w:r w:rsidRPr="00E12890">
        <w:rPr>
          <w:rFonts w:cs="Traditional Arabic"/>
          <w:sz w:val="28"/>
          <w:szCs w:val="28"/>
          <w:shd w:val="clear" w:color="auto" w:fill="auto"/>
          <w:rtl/>
        </w:rPr>
        <w:t>الأصفهانى</w:t>
      </w:r>
      <w:proofErr w:type="spellEnd"/>
      <w:r w:rsidRPr="00E12890">
        <w:rPr>
          <w:rFonts w:cs="Traditional Arabic"/>
          <w:sz w:val="28"/>
          <w:szCs w:val="28"/>
          <w:shd w:val="clear" w:color="auto" w:fill="auto"/>
          <w:rtl/>
        </w:rPr>
        <w:t xml:space="preserve">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٥٠٢هـ) المحقق: صفوان عدنان الداودي الناشر: دار القلم، الدار الشامية - دمشق بيروت الطبعة: الأولى - ١٤١٢هـ</w:t>
      </w:r>
      <w:r w:rsidRPr="00E12890">
        <w:rPr>
          <w:rFonts w:cs="Traditional Arabic" w:hint="cs"/>
          <w:sz w:val="28"/>
          <w:szCs w:val="28"/>
          <w:shd w:val="clear" w:color="auto" w:fill="auto"/>
          <w:rtl/>
        </w:rPr>
        <w:t>.</w:t>
      </w:r>
    </w:p>
  </w:footnote>
  <w:footnote w:id="11">
    <w:p w14:paraId="24AE021A"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يُنظر: المرجع السابق: (ص: 283).</w:t>
      </w:r>
    </w:p>
  </w:footnote>
  <w:footnote w:id="12">
    <w:p w14:paraId="429363DB"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w:t>
      </w:r>
      <w:hyperlink r:id="rId1" w:tgtFrame="_blank" w:history="1">
        <w:r w:rsidRPr="00E12890">
          <w:rPr>
            <w:rStyle w:val="Hyperlink"/>
            <w:rFonts w:cs="Traditional Arabic" w:hint="cs"/>
            <w:color w:val="auto"/>
            <w:sz w:val="28"/>
            <w:szCs w:val="28"/>
            <w:u w:val="none"/>
            <w:bdr w:val="single" w:sz="2" w:space="0" w:color="E5E7EB" w:frame="1"/>
            <w:shd w:val="clear" w:color="auto" w:fill="auto"/>
            <w:rtl/>
          </w:rPr>
          <w:t>يُنظر: ت</w:t>
        </w:r>
        <w:r w:rsidRPr="00E12890">
          <w:rPr>
            <w:rStyle w:val="Hyperlink"/>
            <w:rFonts w:cs="Traditional Arabic"/>
            <w:color w:val="auto"/>
            <w:sz w:val="28"/>
            <w:szCs w:val="28"/>
            <w:u w:val="none"/>
            <w:bdr w:val="single" w:sz="2" w:space="0" w:color="E5E7EB" w:frame="1"/>
            <w:shd w:val="clear" w:color="auto" w:fill="auto"/>
            <w:rtl/>
          </w:rPr>
          <w:t>اج العروس من جواهر القاموس</w:t>
        </w:r>
        <w:r w:rsidRPr="00E12890">
          <w:rPr>
            <w:rStyle w:val="Hyperlink"/>
            <w:rFonts w:cs="Traditional Arabic" w:hint="cs"/>
            <w:color w:val="auto"/>
            <w:sz w:val="28"/>
            <w:szCs w:val="28"/>
            <w:u w:val="none"/>
            <w:bdr w:val="single" w:sz="2" w:space="0" w:color="E5E7EB" w:frame="1"/>
            <w:shd w:val="clear" w:color="auto" w:fill="auto"/>
            <w:rtl/>
          </w:rPr>
          <w:t>:</w:t>
        </w:r>
        <w:r w:rsidRPr="00E12890">
          <w:rPr>
            <w:rStyle w:val="Hyperlink"/>
            <w:rFonts w:cs="Traditional Arabic"/>
            <w:color w:val="auto"/>
            <w:sz w:val="28"/>
            <w:szCs w:val="28"/>
            <w:u w:val="none"/>
            <w:bdr w:val="single" w:sz="2" w:space="0" w:color="E5E7EB" w:frame="1"/>
            <w:shd w:val="clear" w:color="auto" w:fill="auto"/>
            <w:rtl/>
          </w:rPr>
          <w:t xml:space="preserve"> </w:t>
        </w:r>
        <w:r w:rsidRPr="00E12890">
          <w:rPr>
            <w:rStyle w:val="Hyperlink"/>
            <w:rFonts w:cs="Traditional Arabic" w:hint="cs"/>
            <w:color w:val="auto"/>
            <w:sz w:val="28"/>
            <w:szCs w:val="28"/>
            <w:u w:val="none"/>
            <w:bdr w:val="single" w:sz="2" w:space="0" w:color="E5E7EB" w:frame="1"/>
            <w:shd w:val="clear" w:color="auto" w:fill="auto"/>
            <w:rtl/>
          </w:rPr>
          <w:t>(</w:t>
        </w:r>
        <w:r w:rsidRPr="00E12890">
          <w:rPr>
            <w:rStyle w:val="Hyperlink"/>
            <w:rFonts w:cs="Traditional Arabic"/>
            <w:color w:val="auto"/>
            <w:sz w:val="28"/>
            <w:szCs w:val="28"/>
            <w:u w:val="none"/>
            <w:bdr w:val="single" w:sz="2" w:space="0" w:color="E5E7EB" w:frame="1"/>
            <w:shd w:val="clear" w:color="auto" w:fill="auto"/>
            <w:rtl/>
          </w:rPr>
          <w:t xml:space="preserve">19 </w:t>
        </w:r>
        <w:r w:rsidRPr="00E12890">
          <w:rPr>
            <w:rStyle w:val="Hyperlink"/>
            <w:rFonts w:cs="Traditional Arabic" w:hint="cs"/>
            <w:color w:val="auto"/>
            <w:sz w:val="28"/>
            <w:szCs w:val="28"/>
            <w:u w:val="none"/>
            <w:bdr w:val="single" w:sz="2" w:space="0" w:color="E5E7EB" w:frame="1"/>
            <w:shd w:val="clear" w:color="auto" w:fill="auto"/>
            <w:rtl/>
          </w:rPr>
          <w:t>/</w:t>
        </w:r>
        <w:r w:rsidRPr="00E12890">
          <w:rPr>
            <w:rStyle w:val="Hyperlink"/>
            <w:rFonts w:cs="Traditional Arabic"/>
            <w:color w:val="auto"/>
            <w:sz w:val="28"/>
            <w:szCs w:val="28"/>
            <w:u w:val="none"/>
            <w:bdr w:val="single" w:sz="2" w:space="0" w:color="E5E7EB" w:frame="1"/>
            <w:shd w:val="clear" w:color="auto" w:fill="auto"/>
            <w:rtl/>
          </w:rPr>
          <w:t>136</w:t>
        </w:r>
      </w:hyperlink>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المفردات</w:t>
      </w:r>
      <w:r w:rsidRPr="00E12890">
        <w:rPr>
          <w:rFonts w:cs="Traditional Arabic" w:hint="cs"/>
          <w:sz w:val="28"/>
          <w:szCs w:val="28"/>
          <w:shd w:val="clear" w:color="auto" w:fill="auto"/>
          <w:rtl/>
        </w:rPr>
        <w:t>: (1/ 20).</w:t>
      </w:r>
      <w:r w:rsidRPr="00E12890">
        <w:rPr>
          <w:rFonts w:cs="Traditional Arabic"/>
          <w:sz w:val="28"/>
          <w:szCs w:val="28"/>
          <w:shd w:val="clear" w:color="auto" w:fill="auto"/>
          <w:rtl/>
        </w:rPr>
        <w:t xml:space="preserve"> </w:t>
      </w:r>
    </w:p>
  </w:footnote>
  <w:footnote w:id="13">
    <w:p w14:paraId="2B6A9C2E"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hyperlink r:id="rId2" w:tgtFrame="_blank" w:history="1">
        <w:r w:rsidRPr="00E12890">
          <w:rPr>
            <w:rStyle w:val="Hyperlink"/>
            <w:rFonts w:cs="Traditional Arabic" w:hint="cs"/>
            <w:color w:val="auto"/>
            <w:sz w:val="28"/>
            <w:szCs w:val="28"/>
            <w:u w:val="none"/>
            <w:bdr w:val="single" w:sz="2" w:space="0" w:color="E5E7EB" w:frame="1"/>
            <w:shd w:val="clear" w:color="auto" w:fill="auto"/>
            <w:rtl/>
          </w:rPr>
          <w:t>يُنظر: المرجع السابق:</w:t>
        </w:r>
        <w:r w:rsidRPr="00E12890">
          <w:rPr>
            <w:rStyle w:val="Hyperlink"/>
            <w:rFonts w:cs="Traditional Arabic"/>
            <w:color w:val="auto"/>
            <w:sz w:val="28"/>
            <w:szCs w:val="28"/>
            <w:u w:val="none"/>
            <w:bdr w:val="single" w:sz="2" w:space="0" w:color="E5E7EB" w:frame="1"/>
            <w:shd w:val="clear" w:color="auto" w:fill="auto"/>
            <w:rtl/>
          </w:rPr>
          <w:t xml:space="preserve"> </w:t>
        </w:r>
        <w:r w:rsidRPr="00E12890">
          <w:rPr>
            <w:rStyle w:val="Hyperlink"/>
            <w:rFonts w:cs="Traditional Arabic" w:hint="cs"/>
            <w:color w:val="auto"/>
            <w:sz w:val="28"/>
            <w:szCs w:val="28"/>
            <w:u w:val="none"/>
            <w:bdr w:val="single" w:sz="2" w:space="0" w:color="E5E7EB" w:frame="1"/>
            <w:shd w:val="clear" w:color="auto" w:fill="auto"/>
            <w:rtl/>
          </w:rPr>
          <w:t>(</w:t>
        </w:r>
        <w:r w:rsidRPr="00E12890">
          <w:rPr>
            <w:rStyle w:val="Hyperlink"/>
            <w:rFonts w:cs="Traditional Arabic"/>
            <w:color w:val="auto"/>
            <w:sz w:val="28"/>
            <w:szCs w:val="28"/>
            <w:u w:val="none"/>
            <w:bdr w:val="single" w:sz="2" w:space="0" w:color="E5E7EB" w:frame="1"/>
            <w:shd w:val="clear" w:color="auto" w:fill="auto"/>
            <w:rtl/>
          </w:rPr>
          <w:t xml:space="preserve">19 </w:t>
        </w:r>
        <w:r w:rsidRPr="00E12890">
          <w:rPr>
            <w:rStyle w:val="Hyperlink"/>
            <w:rFonts w:cs="Traditional Arabic" w:hint="cs"/>
            <w:color w:val="auto"/>
            <w:sz w:val="28"/>
            <w:szCs w:val="28"/>
            <w:u w:val="none"/>
            <w:bdr w:val="single" w:sz="2" w:space="0" w:color="E5E7EB" w:frame="1"/>
            <w:shd w:val="clear" w:color="auto" w:fill="auto"/>
            <w:rtl/>
          </w:rPr>
          <w:t>/</w:t>
        </w:r>
        <w:r w:rsidRPr="00E12890">
          <w:rPr>
            <w:rStyle w:val="Hyperlink"/>
            <w:rFonts w:cs="Traditional Arabic"/>
            <w:color w:val="auto"/>
            <w:sz w:val="28"/>
            <w:szCs w:val="28"/>
            <w:u w:val="none"/>
            <w:bdr w:val="single" w:sz="2" w:space="0" w:color="E5E7EB" w:frame="1"/>
            <w:shd w:val="clear" w:color="auto" w:fill="auto"/>
            <w:rtl/>
          </w:rPr>
          <w:t>13</w:t>
        </w:r>
        <w:r w:rsidRPr="00E12890">
          <w:rPr>
            <w:rStyle w:val="Hyperlink"/>
            <w:rFonts w:cs="Traditional Arabic" w:hint="cs"/>
            <w:color w:val="auto"/>
            <w:sz w:val="28"/>
            <w:szCs w:val="28"/>
            <w:u w:val="none"/>
            <w:bdr w:val="single" w:sz="2" w:space="0" w:color="E5E7EB" w:frame="1"/>
            <w:shd w:val="clear" w:color="auto" w:fill="auto"/>
            <w:rtl/>
          </w:rPr>
          <w:t>7</w:t>
        </w:r>
      </w:hyperlink>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
  </w:footnote>
  <w:footnote w:id="14">
    <w:p w14:paraId="33F65F76"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المغرب في </w:t>
      </w:r>
      <w:proofErr w:type="spellStart"/>
      <w:r w:rsidRPr="00E12890">
        <w:rPr>
          <w:rFonts w:cs="Traditional Arabic"/>
          <w:sz w:val="28"/>
          <w:szCs w:val="28"/>
          <w:shd w:val="clear" w:color="auto" w:fill="auto"/>
          <w:rtl/>
        </w:rPr>
        <w:t>ترتیب</w:t>
      </w:r>
      <w:proofErr w:type="spellEnd"/>
      <w:r w:rsidRPr="00E12890">
        <w:rPr>
          <w:rFonts w:cs="Traditional Arabic"/>
          <w:sz w:val="28"/>
          <w:szCs w:val="28"/>
          <w:shd w:val="clear" w:color="auto" w:fill="auto"/>
          <w:rtl/>
        </w:rPr>
        <w:t xml:space="preserve"> المعرب</w:t>
      </w:r>
      <w:r w:rsidRPr="00E12890">
        <w:rPr>
          <w:rFonts w:cs="Traditional Arabic" w:hint="cs"/>
          <w:sz w:val="28"/>
          <w:szCs w:val="28"/>
          <w:shd w:val="clear" w:color="auto" w:fill="auto"/>
          <w:rtl/>
        </w:rPr>
        <w:t>: (ص: 26).</w:t>
      </w:r>
      <w:r w:rsidRPr="00E12890">
        <w:rPr>
          <w:rFonts w:cs="Traditional Arabic"/>
          <w:sz w:val="28"/>
          <w:szCs w:val="28"/>
          <w:shd w:val="clear" w:color="auto" w:fill="auto"/>
          <w:rtl/>
        </w:rPr>
        <w:t xml:space="preserve"> المغرب المؤلف: ناصر بن عبد السيد أبى المكارم ابن على، أبو الفتح، برهان الدين الخوارزمي </w:t>
      </w:r>
      <w:proofErr w:type="spellStart"/>
      <w:r w:rsidRPr="00E12890">
        <w:rPr>
          <w:rFonts w:cs="Traditional Arabic"/>
          <w:sz w:val="28"/>
          <w:szCs w:val="28"/>
          <w:shd w:val="clear" w:color="auto" w:fill="auto"/>
          <w:rtl/>
        </w:rPr>
        <w:t>المُطَرِّزِىّ</w:t>
      </w:r>
      <w:proofErr w:type="spellEnd"/>
      <w:r w:rsidRPr="00E12890">
        <w:rPr>
          <w:rFonts w:cs="Traditional Arabic"/>
          <w:sz w:val="28"/>
          <w:szCs w:val="28"/>
          <w:shd w:val="clear" w:color="auto" w:fill="auto"/>
          <w:rtl/>
        </w:rPr>
        <w:t xml:space="preserve">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٦١٠هـ) الناشر: دار الكتاب العربي الطبعة: </w:t>
      </w:r>
      <w:r w:rsidRPr="00E12890">
        <w:rPr>
          <w:rFonts w:cs="Traditional Arabic" w:hint="cs"/>
          <w:sz w:val="28"/>
          <w:szCs w:val="28"/>
          <w:shd w:val="clear" w:color="auto" w:fill="auto"/>
          <w:rtl/>
        </w:rPr>
        <w:t>(د ت)،</w:t>
      </w:r>
      <w:r w:rsidRPr="00E12890">
        <w:rPr>
          <w:rFonts w:cs="Traditional Arabic"/>
          <w:sz w:val="28"/>
          <w:szCs w:val="28"/>
          <w:shd w:val="clear" w:color="auto" w:fill="auto"/>
          <w:rtl/>
        </w:rPr>
        <w:t xml:space="preserve"> عدد الصفحات: </w:t>
      </w:r>
      <w:proofErr w:type="gramStart"/>
      <w:r w:rsidRPr="00E12890">
        <w:rPr>
          <w:rFonts w:cs="Traditional Arabic"/>
          <w:sz w:val="28"/>
          <w:szCs w:val="28"/>
          <w:shd w:val="clear" w:color="auto" w:fill="auto"/>
          <w:rtl/>
        </w:rPr>
        <w:t>٥٤٤</w:t>
      </w:r>
      <w:r w:rsidRPr="00E12890">
        <w:rPr>
          <w:rFonts w:cs="Traditional Arabic"/>
          <w:sz w:val="28"/>
          <w:szCs w:val="28"/>
          <w:shd w:val="clear" w:color="auto" w:fill="auto"/>
        </w:rPr>
        <w:t xml:space="preserve"> </w:t>
      </w:r>
      <w:r w:rsidRPr="00E12890">
        <w:rPr>
          <w:rFonts w:cs="Traditional Arabic" w:hint="cs"/>
          <w:sz w:val="28"/>
          <w:szCs w:val="28"/>
          <w:shd w:val="clear" w:color="auto" w:fill="auto"/>
          <w:rtl/>
        </w:rPr>
        <w:t>.</w:t>
      </w:r>
      <w:proofErr w:type="gramEnd"/>
      <w:r w:rsidRPr="00E12890">
        <w:rPr>
          <w:rFonts w:cs="Traditional Arabic"/>
          <w:sz w:val="28"/>
          <w:szCs w:val="28"/>
          <w:shd w:val="clear" w:color="auto" w:fill="auto"/>
          <w:rtl/>
        </w:rPr>
        <w:t xml:space="preserve"> </w:t>
      </w:r>
    </w:p>
  </w:footnote>
  <w:footnote w:id="15">
    <w:p w14:paraId="0DB9080A"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تعريف و معنى</w:t>
      </w:r>
      <w:r w:rsidRPr="00E12890">
        <w:rPr>
          <w:rFonts w:cs="Traditional Arabic"/>
          <w:sz w:val="28"/>
          <w:szCs w:val="28"/>
          <w:shd w:val="clear" w:color="auto" w:fill="auto"/>
        </w:rPr>
        <w:t> </w:t>
      </w:r>
      <w:r w:rsidRPr="00E12890">
        <w:rPr>
          <w:rFonts w:cs="Traditional Arabic"/>
          <w:sz w:val="28"/>
          <w:szCs w:val="28"/>
          <w:shd w:val="clear" w:color="auto" w:fill="auto"/>
          <w:rtl/>
        </w:rPr>
        <w:t>إتيان</w:t>
      </w:r>
      <w:r w:rsidRPr="00E12890">
        <w:rPr>
          <w:rFonts w:cs="Traditional Arabic"/>
          <w:sz w:val="28"/>
          <w:szCs w:val="28"/>
          <w:shd w:val="clear" w:color="auto" w:fill="auto"/>
        </w:rPr>
        <w:t> </w:t>
      </w:r>
      <w:r w:rsidRPr="00E12890">
        <w:rPr>
          <w:rFonts w:cs="Traditional Arabic"/>
          <w:sz w:val="28"/>
          <w:szCs w:val="28"/>
          <w:shd w:val="clear" w:color="auto" w:fill="auto"/>
          <w:rtl/>
        </w:rPr>
        <w:t xml:space="preserve">في معجم المعاني الجامع - معجم </w:t>
      </w:r>
      <w:proofErr w:type="gramStart"/>
      <w:r w:rsidRPr="00E12890">
        <w:rPr>
          <w:rFonts w:cs="Traditional Arabic"/>
          <w:sz w:val="28"/>
          <w:szCs w:val="28"/>
          <w:shd w:val="clear" w:color="auto" w:fill="auto"/>
          <w:rtl/>
        </w:rPr>
        <w:t>عربي</w:t>
      </w:r>
      <w:r w:rsidRPr="00E12890">
        <w:rPr>
          <w:rFonts w:cs="Traditional Arabic"/>
          <w:sz w:val="28"/>
          <w:szCs w:val="28"/>
          <w:shd w:val="clear" w:color="auto" w:fill="auto"/>
        </w:rPr>
        <w:t> </w:t>
      </w:r>
      <w:r w:rsidRPr="00E12890">
        <w:rPr>
          <w:rFonts w:cs="Traditional Arabic" w:hint="cs"/>
          <w:sz w:val="28"/>
          <w:szCs w:val="28"/>
          <w:shd w:val="clear" w:color="auto" w:fill="auto"/>
          <w:rtl/>
        </w:rPr>
        <w:t>.</w:t>
      </w:r>
      <w:proofErr w:type="gramEnd"/>
    </w:p>
  </w:footnote>
  <w:footnote w:id="16">
    <w:p w14:paraId="0E7616C4" w14:textId="4A0342D3"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bookmarkStart w:id="13" w:name="foot1"/>
      <w:r w:rsidRPr="00E12890">
        <w:rPr>
          <w:rFonts w:cs="Traditional Arabic"/>
          <w:sz w:val="28"/>
          <w:szCs w:val="28"/>
          <w:shd w:val="clear" w:color="auto" w:fill="auto"/>
        </w:rPr>
        <w:fldChar w:fldCharType="begin"/>
      </w:r>
      <w:r w:rsidRPr="00E12890">
        <w:rPr>
          <w:rFonts w:cs="Traditional Arabic"/>
          <w:sz w:val="28"/>
          <w:szCs w:val="28"/>
          <w:shd w:val="clear" w:color="auto" w:fill="auto"/>
        </w:rPr>
        <w:instrText xml:space="preserve"> HYPERLINK "https://ar.wikifeqh.ir/%D8%A7%D9%84%D8%A5%D8%AA%D9%8A%D8%A7%D9%86" \l "foot-main1" </w:instrText>
      </w:r>
      <w:r w:rsidRPr="00E12890">
        <w:rPr>
          <w:rFonts w:cs="Traditional Arabic"/>
          <w:sz w:val="28"/>
          <w:szCs w:val="28"/>
          <w:shd w:val="clear" w:color="auto" w:fill="auto"/>
        </w:rPr>
        <w:fldChar w:fldCharType="separate"/>
      </w:r>
      <w:r w:rsidRPr="00E12890">
        <w:rPr>
          <w:rStyle w:val="Hyperlink"/>
          <w:rFonts w:cs="Traditional Arabic" w:hint="cs"/>
          <w:color w:val="auto"/>
          <w:sz w:val="28"/>
          <w:szCs w:val="28"/>
          <w:u w:val="none"/>
          <w:shd w:val="clear" w:color="auto" w:fill="auto"/>
          <w:rtl/>
        </w:rPr>
        <w:t>-</w:t>
      </w:r>
      <w:r w:rsidRPr="00E12890">
        <w:rPr>
          <w:rFonts w:cs="Traditional Arabic"/>
          <w:sz w:val="28"/>
          <w:szCs w:val="28"/>
          <w:shd w:val="clear" w:color="auto" w:fill="auto"/>
        </w:rPr>
        <w:fldChar w:fldCharType="end"/>
      </w:r>
      <w:bookmarkEnd w:id="13"/>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المصباح المنير</w:t>
      </w:r>
      <w:r w:rsidRPr="00E12890">
        <w:rPr>
          <w:rFonts w:cs="Traditional Arabic" w:hint="cs"/>
          <w:sz w:val="28"/>
          <w:szCs w:val="28"/>
          <w:shd w:val="clear" w:color="auto" w:fill="auto"/>
          <w:rtl/>
        </w:rPr>
        <w:t>: (1/3).</w:t>
      </w:r>
      <w:r w:rsidRPr="00E12890">
        <w:rPr>
          <w:rFonts w:cs="Traditional Arabic"/>
          <w:sz w:val="28"/>
          <w:szCs w:val="28"/>
          <w:shd w:val="clear" w:color="auto" w:fill="auto"/>
          <w:rtl/>
        </w:rPr>
        <w:t xml:space="preserve"> </w:t>
      </w:r>
      <w:r w:rsidRPr="00E12890">
        <w:rPr>
          <w:rStyle w:val="a7"/>
          <w:rFonts w:cs="Traditional Arabic"/>
          <w:i w:val="0"/>
          <w:iCs w:val="0"/>
          <w:sz w:val="28"/>
          <w:szCs w:val="28"/>
          <w:shd w:val="clear" w:color="auto" w:fill="auto"/>
          <w:rtl/>
        </w:rPr>
        <w:t>المصباح المنير</w:t>
      </w:r>
      <w:r w:rsidRPr="00E12890">
        <w:rPr>
          <w:rFonts w:cs="Traditional Arabic"/>
          <w:sz w:val="28"/>
          <w:szCs w:val="28"/>
          <w:shd w:val="clear" w:color="auto" w:fill="auto"/>
        </w:rPr>
        <w:t> </w:t>
      </w:r>
      <w:r w:rsidRPr="00E12890">
        <w:rPr>
          <w:rFonts w:cs="Traditional Arabic"/>
          <w:sz w:val="28"/>
          <w:szCs w:val="28"/>
          <w:shd w:val="clear" w:color="auto" w:fill="auto"/>
          <w:rtl/>
        </w:rPr>
        <w:t>في غريب الشرح الكبير المؤلف: أحمد بن محمد بن علي الفيومي ثم الحموي، أبو العباس (ت نحو</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٧٧٠هـ</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الناشر: المكتبة العلمية - بيروت</w:t>
      </w:r>
      <w:r w:rsidRPr="00E12890">
        <w:rPr>
          <w:rFonts w:cs="Traditional Arabic" w:hint="cs"/>
          <w:sz w:val="28"/>
          <w:szCs w:val="28"/>
          <w:shd w:val="clear" w:color="auto" w:fill="auto"/>
          <w:rtl/>
        </w:rPr>
        <w:t>،</w:t>
      </w:r>
      <w:r w:rsidRPr="00E12890">
        <w:rPr>
          <w:rFonts w:cs="Traditional Arabic"/>
          <w:sz w:val="28"/>
          <w:szCs w:val="28"/>
          <w:shd w:val="clear" w:color="auto" w:fill="auto"/>
        </w:rPr>
        <w:t xml:space="preserve"> </w:t>
      </w:r>
      <w:r w:rsidRPr="00E12890">
        <w:rPr>
          <w:rFonts w:cs="Traditional Arabic"/>
          <w:sz w:val="28"/>
          <w:szCs w:val="28"/>
          <w:shd w:val="clear" w:color="auto" w:fill="auto"/>
          <w:rtl/>
        </w:rPr>
        <w:t>عدد الأجزاء: ٢ (متسلسلة الترقيم</w:t>
      </w:r>
      <w:r w:rsidRPr="00E12890">
        <w:rPr>
          <w:rFonts w:cs="Traditional Arabic" w:hint="cs"/>
          <w:sz w:val="28"/>
          <w:szCs w:val="28"/>
          <w:shd w:val="clear" w:color="auto" w:fill="auto"/>
          <w:rtl/>
        </w:rPr>
        <w:t>).</w:t>
      </w:r>
    </w:p>
  </w:footnote>
  <w:footnote w:id="17">
    <w:p w14:paraId="63541A58" w14:textId="559126C1"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تاج العروس: (10/9).</w:t>
      </w:r>
      <w:r w:rsidRPr="00E12890">
        <w:rPr>
          <w:rFonts w:cs="Traditional Arabic"/>
          <w:sz w:val="28"/>
          <w:szCs w:val="28"/>
          <w:shd w:val="clear" w:color="auto" w:fill="auto"/>
          <w:rtl/>
        </w:rPr>
        <w:t xml:space="preserve"> تاج العروس من جواهر القاموس المؤلف: محمّد مرتضى الحسيني الزَّبيدي تحقيق: جماعة من المختصين من إصدارات: وزارة الإرشاد والأنباء في الكويت - المجلس الوطني للثقافة والفنون والآداب بدولة الكويت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٤٠ أعوام النشر: (١٣٨٥- ١٤٢٢هـ) = (١٩٦٥- ٢٠٠١ م) وصَوّرتْ أجزاءً منه: دار الهداية، ودار إحياء التراث وغيرهما</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18">
    <w:p w14:paraId="2C838434"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أحمد </w:t>
      </w:r>
      <w:r w:rsidRPr="00E12890">
        <w:rPr>
          <w:rFonts w:cs="Traditional Arabic"/>
          <w:sz w:val="28"/>
          <w:szCs w:val="28"/>
          <w:shd w:val="clear" w:color="auto" w:fill="auto"/>
          <w:rtl/>
        </w:rPr>
        <w:t xml:space="preserve">فتح الله: معجم </w:t>
      </w:r>
      <w:r w:rsidRPr="00E12890">
        <w:rPr>
          <w:rFonts w:cs="Traditional Arabic" w:hint="cs"/>
          <w:sz w:val="28"/>
          <w:szCs w:val="28"/>
          <w:shd w:val="clear" w:color="auto" w:fill="auto"/>
          <w:rtl/>
        </w:rPr>
        <w:t>أ</w:t>
      </w:r>
      <w:r w:rsidRPr="00E12890">
        <w:rPr>
          <w:rFonts w:cs="Traditional Arabic"/>
          <w:sz w:val="28"/>
          <w:szCs w:val="28"/>
          <w:shd w:val="clear" w:color="auto" w:fill="auto"/>
          <w:rtl/>
        </w:rPr>
        <w:t>لفاظ الفقه</w:t>
      </w:r>
      <w:r w:rsidRPr="00E12890">
        <w:rPr>
          <w:rFonts w:cs="Traditional Arabic" w:hint="cs"/>
          <w:sz w:val="28"/>
          <w:szCs w:val="28"/>
          <w:shd w:val="clear" w:color="auto" w:fill="auto"/>
          <w:rtl/>
        </w:rPr>
        <w:t>: (ص: 31).</w:t>
      </w:r>
    </w:p>
  </w:footnote>
  <w:footnote w:id="19">
    <w:p w14:paraId="4C737763" w14:textId="62CE1934"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hyperlink r:id="rId3" w:tgtFrame="_blank" w:tooltip="معجم الفروق اللغوية، ج1، ص63." w:history="1">
        <w:r w:rsidRPr="00E12890">
          <w:rPr>
            <w:rStyle w:val="Hyperlink"/>
            <w:rFonts w:cs="Traditional Arabic"/>
            <w:color w:val="auto"/>
            <w:sz w:val="28"/>
            <w:szCs w:val="28"/>
            <w:u w:val="none"/>
            <w:shd w:val="clear" w:color="auto" w:fill="auto"/>
            <w:rtl/>
          </w:rPr>
          <w:t>معجم الفروق اللغوية</w:t>
        </w:r>
        <w:r w:rsidRPr="00E12890">
          <w:rPr>
            <w:rStyle w:val="Hyperlink"/>
            <w:rFonts w:cs="Traditional Arabic"/>
            <w:color w:val="auto"/>
            <w:sz w:val="28"/>
            <w:szCs w:val="28"/>
            <w:u w:val="none"/>
            <w:shd w:val="clear" w:color="auto" w:fill="auto"/>
          </w:rPr>
          <w:t>:</w:t>
        </w:r>
        <w:r w:rsidRPr="00E12890">
          <w:rPr>
            <w:rStyle w:val="Hyperlink"/>
            <w:rFonts w:cs="Traditional Arabic" w:hint="cs"/>
            <w:color w:val="auto"/>
            <w:sz w:val="28"/>
            <w:szCs w:val="28"/>
            <w:u w:val="none"/>
            <w:shd w:val="clear" w:color="auto" w:fill="auto"/>
            <w:rtl/>
          </w:rPr>
          <w:t xml:space="preserve"> (1/23).</w:t>
        </w:r>
      </w:hyperlink>
      <w:r w:rsidRPr="00E12890">
        <w:rPr>
          <w:rStyle w:val="outlink"/>
          <w:rFonts w:cs="Traditional Arabic"/>
          <w:sz w:val="28"/>
          <w:szCs w:val="28"/>
          <w:shd w:val="clear" w:color="auto" w:fill="auto"/>
        </w:rPr>
        <w:t> </w:t>
      </w:r>
      <w:r w:rsidRPr="00E12890">
        <w:rPr>
          <w:rFonts w:cs="Traditional Arabic" w:hint="cs"/>
          <w:sz w:val="28"/>
          <w:szCs w:val="28"/>
          <w:shd w:val="clear" w:color="auto" w:fill="auto"/>
          <w:rtl/>
        </w:rPr>
        <w:t>ويُنظر: ا</w:t>
      </w:r>
      <w:r w:rsidRPr="00E12890">
        <w:rPr>
          <w:rFonts w:cs="Traditional Arabic"/>
          <w:sz w:val="28"/>
          <w:szCs w:val="28"/>
          <w:shd w:val="clear" w:color="auto" w:fill="auto"/>
          <w:rtl/>
        </w:rPr>
        <w:t>لحاوي في تفسير القرآن الكريم</w:t>
      </w:r>
      <w:r w:rsidRPr="00E12890">
        <w:rPr>
          <w:rFonts w:cs="Traditional Arabic" w:hint="cs"/>
          <w:sz w:val="28"/>
          <w:szCs w:val="28"/>
          <w:shd w:val="clear" w:color="auto" w:fill="auto"/>
          <w:rtl/>
        </w:rPr>
        <w:t>: (ص: 1082).</w:t>
      </w:r>
      <w:r w:rsidRPr="00E12890">
        <w:rPr>
          <w:rStyle w:val="outlink"/>
          <w:rFonts w:cs="Traditional Arabic"/>
          <w:sz w:val="28"/>
          <w:szCs w:val="28"/>
          <w:shd w:val="clear" w:color="auto" w:fill="auto"/>
          <w:rtl/>
        </w:rPr>
        <w:t xml:space="preserve"> </w:t>
      </w:r>
    </w:p>
  </w:footnote>
  <w:footnote w:id="20">
    <w:p w14:paraId="04B7E929"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يُنظر: المفردات، للراغب: (1/212).</w:t>
      </w:r>
      <w:r w:rsidRPr="00E12890">
        <w:rPr>
          <w:rFonts w:cs="Traditional Arabic"/>
          <w:sz w:val="28"/>
          <w:szCs w:val="28"/>
          <w:shd w:val="clear" w:color="auto" w:fill="auto"/>
          <w:rtl/>
        </w:rPr>
        <w:t xml:space="preserve"> المفردات في غريب القرآن المؤلف: أبو القاسم الحسين بن محمد المعروف بالراغب </w:t>
      </w:r>
      <w:proofErr w:type="spellStart"/>
      <w:r w:rsidRPr="00E12890">
        <w:rPr>
          <w:rFonts w:cs="Traditional Arabic"/>
          <w:sz w:val="28"/>
          <w:szCs w:val="28"/>
          <w:shd w:val="clear" w:color="auto" w:fill="auto"/>
          <w:rtl/>
        </w:rPr>
        <w:t>الأصفهانى</w:t>
      </w:r>
      <w:proofErr w:type="spellEnd"/>
      <w:r w:rsidRPr="00E12890">
        <w:rPr>
          <w:rFonts w:cs="Traditional Arabic"/>
          <w:sz w:val="28"/>
          <w:szCs w:val="28"/>
          <w:shd w:val="clear" w:color="auto" w:fill="auto"/>
          <w:rtl/>
        </w:rPr>
        <w:t xml:space="preserve">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٥٠٢هـ) المحقق: صفوان عدنان الداودي الناشر: دار القلم، الدار الشامية </w:t>
      </w:r>
      <w:proofErr w:type="gramStart"/>
      <w:r w:rsidRPr="00E12890">
        <w:rPr>
          <w:rFonts w:cs="Traditional Arabic"/>
          <w:sz w:val="28"/>
          <w:szCs w:val="28"/>
          <w:shd w:val="clear" w:color="auto" w:fill="auto"/>
          <w:rtl/>
        </w:rPr>
        <w:t>- دمشق</w:t>
      </w:r>
      <w:proofErr w:type="gramEnd"/>
      <w:r w:rsidRPr="00E12890">
        <w:rPr>
          <w:rFonts w:cs="Traditional Arabic"/>
          <w:sz w:val="28"/>
          <w:szCs w:val="28"/>
          <w:shd w:val="clear" w:color="auto" w:fill="auto"/>
          <w:rtl/>
        </w:rPr>
        <w:t xml:space="preserve"> بيروت الطبعة: الأولى - ١٤١٢هـ</w:t>
      </w:r>
      <w:r w:rsidRPr="00E12890">
        <w:rPr>
          <w:rFonts w:cs="Traditional Arabic" w:hint="cs"/>
          <w:sz w:val="28"/>
          <w:szCs w:val="28"/>
          <w:shd w:val="clear" w:color="auto" w:fill="auto"/>
          <w:rtl/>
        </w:rPr>
        <w:t xml:space="preserve"> ، </w:t>
      </w:r>
      <w:r w:rsidRPr="00E12890">
        <w:rPr>
          <w:rFonts w:cs="Traditional Arabic"/>
          <w:sz w:val="28"/>
          <w:szCs w:val="28"/>
          <w:shd w:val="clear" w:color="auto" w:fill="auto"/>
          <w:rtl/>
        </w:rPr>
        <w:t>عدد الصفحات: ٩٠١</w:t>
      </w:r>
      <w:r w:rsidRPr="00E12890">
        <w:rPr>
          <w:rFonts w:cs="Traditional Arabic" w:hint="cs"/>
          <w:sz w:val="28"/>
          <w:szCs w:val="28"/>
          <w:shd w:val="clear" w:color="auto" w:fill="auto"/>
          <w:rtl/>
        </w:rPr>
        <w:t>.</w:t>
      </w:r>
    </w:p>
  </w:footnote>
  <w:footnote w:id="21">
    <w:p w14:paraId="1E78755B"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يُنظر</w:t>
      </w:r>
      <w:r w:rsidRPr="00E12890">
        <w:rPr>
          <w:rFonts w:cs="Traditional Arabic"/>
          <w:sz w:val="28"/>
          <w:szCs w:val="28"/>
          <w:shd w:val="clear" w:color="auto" w:fill="auto"/>
          <w:rtl/>
        </w:rPr>
        <w:t>: شرح العقيدة الواسطية لهراس (112) [دار الهجرة]، والصفات الإلهية</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محمد أمان</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(248 ـ 257) [الجامعة الإسلامية بالمدينة، ط1، 1408هـ]، وصفات الله عزّ وجل الواردة في الكتاب والسُّنَّة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للسقاف (45 و310) [دار الهجرة الرياض، ط3]</w:t>
      </w:r>
      <w:r w:rsidRPr="00E12890">
        <w:rPr>
          <w:rFonts w:cs="Traditional Arabic"/>
          <w:sz w:val="28"/>
          <w:szCs w:val="28"/>
          <w:shd w:val="clear" w:color="auto" w:fill="auto"/>
        </w:rPr>
        <w:t>.</w:t>
      </w:r>
      <w:r w:rsidRPr="00E12890">
        <w:rPr>
          <w:rFonts w:cs="Traditional Arabic" w:hint="cs"/>
          <w:sz w:val="28"/>
          <w:szCs w:val="28"/>
          <w:shd w:val="clear" w:color="auto" w:fill="auto"/>
          <w:rtl/>
        </w:rPr>
        <w:t xml:space="preserve"> بتصرف يسير.</w:t>
      </w:r>
    </w:p>
  </w:footnote>
  <w:footnote w:id="22">
    <w:p w14:paraId="0E3AE506"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رواه البخاري (7437)، ورواه مسلم (182) واللفظ </w:t>
      </w:r>
      <w:proofErr w:type="gramStart"/>
      <w:r w:rsidRPr="00E12890">
        <w:rPr>
          <w:rFonts w:cs="Traditional Arabic"/>
          <w:sz w:val="28"/>
          <w:szCs w:val="28"/>
          <w:shd w:val="clear" w:color="auto" w:fill="auto"/>
          <w:rtl/>
        </w:rPr>
        <w:t>له</w:t>
      </w:r>
      <w:r w:rsidRPr="00E12890">
        <w:rPr>
          <w:rFonts w:cs="Traditional Arabic"/>
          <w:sz w:val="28"/>
          <w:szCs w:val="28"/>
          <w:shd w:val="clear" w:color="auto" w:fill="auto"/>
        </w:rPr>
        <w:t xml:space="preserve"> .</w:t>
      </w:r>
      <w:proofErr w:type="gramEnd"/>
      <w:r w:rsidRPr="00E12890">
        <w:rPr>
          <w:rFonts w:cs="Traditional Arabic"/>
          <w:sz w:val="28"/>
          <w:szCs w:val="28"/>
          <w:shd w:val="clear" w:color="auto" w:fill="auto"/>
          <w:rtl/>
        </w:rPr>
        <w:t xml:space="preserve"> </w:t>
      </w:r>
    </w:p>
  </w:footnote>
  <w:footnote w:id="23">
    <w:p w14:paraId="0470DD2B" w14:textId="6CE5571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عقيدة السلف أصحاب الحديث (ص: 165)</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عقيدة السلف وأصحاب الحديث أو الرسالة في </w:t>
      </w:r>
      <w:r w:rsidRPr="00E12890">
        <w:rPr>
          <w:rFonts w:cs="Traditional Arabic" w:hint="cs"/>
          <w:sz w:val="28"/>
          <w:szCs w:val="28"/>
          <w:shd w:val="clear" w:color="auto" w:fill="auto"/>
          <w:rtl/>
        </w:rPr>
        <w:t>ا</w:t>
      </w:r>
      <w:r w:rsidRPr="00E12890">
        <w:rPr>
          <w:rFonts w:cs="Traditional Arabic"/>
          <w:sz w:val="28"/>
          <w:szCs w:val="28"/>
          <w:shd w:val="clear" w:color="auto" w:fill="auto"/>
          <w:rtl/>
        </w:rPr>
        <w:t>عتقاد أهل السنة وأصحاب الحديث والأئمة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الجديع</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المؤلف: إسماعيل بن عبد الرحمن الصابوني أبو </w:t>
      </w:r>
      <w:proofErr w:type="gramStart"/>
      <w:r w:rsidRPr="00E12890">
        <w:rPr>
          <w:rFonts w:cs="Traditional Arabic"/>
          <w:sz w:val="28"/>
          <w:szCs w:val="28"/>
          <w:shd w:val="clear" w:color="auto" w:fill="auto"/>
          <w:rtl/>
        </w:rPr>
        <w:t>عثمان</w:t>
      </w:r>
      <w:r w:rsidRPr="00E12890">
        <w:rPr>
          <w:rFonts w:cs="Traditional Arabic" w:hint="cs"/>
          <w:sz w:val="28"/>
          <w:szCs w:val="28"/>
          <w:shd w:val="clear" w:color="auto" w:fill="auto"/>
          <w:rtl/>
        </w:rPr>
        <w:t>(</w:t>
      </w:r>
      <w:proofErr w:type="gramEnd"/>
      <w:r w:rsidRPr="00E12890">
        <w:rPr>
          <w:rFonts w:cs="Traditional Arabic" w:hint="cs"/>
          <w:sz w:val="28"/>
          <w:szCs w:val="28"/>
          <w:shd w:val="clear" w:color="auto" w:fill="auto"/>
          <w:rtl/>
        </w:rPr>
        <w:t xml:space="preserve">ت: 449هـ)، </w:t>
      </w:r>
      <w:r w:rsidRPr="00E12890">
        <w:rPr>
          <w:rFonts w:cs="Traditional Arabic"/>
          <w:sz w:val="28"/>
          <w:szCs w:val="28"/>
          <w:shd w:val="clear" w:color="auto" w:fill="auto"/>
          <w:rtl/>
        </w:rPr>
        <w:t>المحقق: ناصر بن عبد الرحمن بن محمد الجديع</w:t>
      </w:r>
      <w:r w:rsidRPr="00E12890">
        <w:rPr>
          <w:rFonts w:cs="Traditional Arabic" w:hint="cs"/>
          <w:sz w:val="28"/>
          <w:szCs w:val="28"/>
          <w:shd w:val="clear" w:color="auto" w:fill="auto"/>
          <w:rtl/>
        </w:rPr>
        <w:t>،</w:t>
      </w:r>
      <w:r w:rsidRPr="00E12890">
        <w:rPr>
          <w:rFonts w:cs="Traditional Arabic"/>
          <w:sz w:val="28"/>
          <w:szCs w:val="28"/>
          <w:shd w:val="clear" w:color="auto" w:fill="auto"/>
        </w:rPr>
        <w:t> </w:t>
      </w:r>
      <w:r w:rsidRPr="00E12890">
        <w:rPr>
          <w:rFonts w:cs="Traditional Arabic"/>
          <w:sz w:val="28"/>
          <w:szCs w:val="28"/>
          <w:shd w:val="clear" w:color="auto" w:fill="auto"/>
          <w:rtl/>
        </w:rPr>
        <w:t>الناشر: دار العاصمة</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سنة النشر: 1419</w:t>
      </w:r>
      <w:r w:rsidRPr="00E12890">
        <w:rPr>
          <w:rFonts w:cs="Traditional Arabic" w:hint="cs"/>
          <w:sz w:val="28"/>
          <w:szCs w:val="28"/>
          <w:shd w:val="clear" w:color="auto" w:fill="auto"/>
          <w:rtl/>
        </w:rPr>
        <w:t>هـ</w:t>
      </w:r>
      <w:r w:rsidRPr="00E12890">
        <w:rPr>
          <w:rFonts w:cs="Traditional Arabic"/>
          <w:sz w:val="28"/>
          <w:szCs w:val="28"/>
          <w:shd w:val="clear" w:color="auto" w:fill="auto"/>
          <w:rtl/>
        </w:rPr>
        <w:t xml:space="preserve"> - 1998</w:t>
      </w:r>
      <w:r w:rsidRPr="00E12890">
        <w:rPr>
          <w:rFonts w:cs="Traditional Arabic" w:hint="cs"/>
          <w:sz w:val="28"/>
          <w:szCs w:val="28"/>
          <w:shd w:val="clear" w:color="auto" w:fill="auto"/>
          <w:rtl/>
        </w:rPr>
        <w:t xml:space="preserve">م، </w:t>
      </w:r>
      <w:r w:rsidRPr="00E12890">
        <w:rPr>
          <w:rFonts w:cs="Traditional Arabic"/>
          <w:sz w:val="28"/>
          <w:szCs w:val="28"/>
          <w:shd w:val="clear" w:color="auto" w:fill="auto"/>
          <w:rtl/>
        </w:rPr>
        <w:t>عدد المجلدات: 1</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رقم الطبعة: 2</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عدد الصفحات: 392</w:t>
      </w:r>
      <w:r w:rsidRPr="00E12890">
        <w:rPr>
          <w:rFonts w:cs="Traditional Arabic" w:hint="cs"/>
          <w:sz w:val="28"/>
          <w:szCs w:val="28"/>
          <w:shd w:val="clear" w:color="auto" w:fill="auto"/>
          <w:rtl/>
        </w:rPr>
        <w:t>.</w:t>
      </w:r>
    </w:p>
  </w:footnote>
  <w:footnote w:id="24">
    <w:p w14:paraId="78E160C2" w14:textId="1799A3A3"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الحموية: (ص: </w:t>
      </w:r>
      <w:proofErr w:type="gramStart"/>
      <w:r w:rsidRPr="00E12890">
        <w:rPr>
          <w:rFonts w:cs="Traditional Arabic"/>
          <w:sz w:val="28"/>
          <w:szCs w:val="28"/>
          <w:shd w:val="clear" w:color="auto" w:fill="auto"/>
          <w:rtl/>
        </w:rPr>
        <w:t>61 )</w:t>
      </w:r>
      <w:proofErr w:type="gramEnd"/>
      <w:r w:rsidRPr="00E12890">
        <w:rPr>
          <w:rFonts w:cs="Traditional Arabic"/>
          <w:sz w:val="28"/>
          <w:szCs w:val="28"/>
          <w:shd w:val="clear" w:color="auto" w:fill="auto"/>
          <w:rtl/>
        </w:rPr>
        <w:t xml:space="preserve">. الفتوى الحموية الكبرى، المؤلف: تقي الدين أبو العَباس أحمد بن عبد الحليم بن عبد السلام بن عبد الله بن أبي القاسم بن محمد ابن تيمية الحراني الحنبلي الدمشقي (ت 728هـ)، المحقق: د. حمد بن عبد المحسن التويجري، الناشر: دار </w:t>
      </w:r>
      <w:proofErr w:type="spellStart"/>
      <w:r w:rsidRPr="00E12890">
        <w:rPr>
          <w:rFonts w:cs="Traditional Arabic"/>
          <w:sz w:val="28"/>
          <w:szCs w:val="28"/>
          <w:shd w:val="clear" w:color="auto" w:fill="auto"/>
          <w:rtl/>
        </w:rPr>
        <w:t>الصميعي</w:t>
      </w:r>
      <w:proofErr w:type="spellEnd"/>
      <w:r w:rsidRPr="00E12890">
        <w:rPr>
          <w:rFonts w:cs="Traditional Arabic"/>
          <w:sz w:val="28"/>
          <w:szCs w:val="28"/>
          <w:shd w:val="clear" w:color="auto" w:fill="auto"/>
          <w:rtl/>
        </w:rPr>
        <w:t xml:space="preserve"> - الرياض، الطبعة: الطبعة الثانية 142هـ / 2004م، عدد الصفحات: 556</w:t>
      </w:r>
      <w:r w:rsidRPr="00E12890">
        <w:rPr>
          <w:rFonts w:cs="Traditional Arabic"/>
          <w:sz w:val="28"/>
          <w:szCs w:val="28"/>
          <w:shd w:val="clear" w:color="auto" w:fill="auto"/>
        </w:rPr>
        <w:t>.</w:t>
      </w:r>
    </w:p>
  </w:footnote>
  <w:footnote w:id="25">
    <w:p w14:paraId="70232611" w14:textId="1C3F7F3D"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يُنظر</w:t>
      </w:r>
      <w:r w:rsidRPr="00E12890">
        <w:rPr>
          <w:rFonts w:cs="Traditional Arabic"/>
          <w:sz w:val="28"/>
          <w:szCs w:val="28"/>
          <w:shd w:val="clear" w:color="auto" w:fill="auto"/>
          <w:rtl/>
        </w:rPr>
        <w:t>: عقيدة السلف أصحاب الحديث (27)، والفتوى الحموية الكبرى (45 ـ 56) [دار ابن حزم، بيروت، ط1، 1426هـ</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hint="cs"/>
          <w:sz w:val="28"/>
          <w:szCs w:val="28"/>
          <w:shd w:val="clear" w:color="auto" w:fill="auto"/>
          <w:rtl/>
        </w:rPr>
        <w:t xml:space="preserve">، ويُنظر: </w:t>
      </w:r>
      <w:r w:rsidRPr="00E12890">
        <w:rPr>
          <w:rFonts w:cs="Traditional Arabic"/>
          <w:sz w:val="28"/>
          <w:szCs w:val="28"/>
          <w:shd w:val="clear" w:color="auto" w:fill="auto"/>
          <w:rtl/>
        </w:rPr>
        <w:t>موسوعة العقيدة والأديان والفرق والمذاهب المعاصرة</w:t>
      </w:r>
      <w:r w:rsidRPr="00E12890">
        <w:rPr>
          <w:rFonts w:cs="Traditional Arabic" w:hint="cs"/>
          <w:sz w:val="28"/>
          <w:szCs w:val="28"/>
          <w:shd w:val="clear" w:color="auto" w:fill="auto"/>
          <w:rtl/>
        </w:rPr>
        <w:t xml:space="preserve">، </w:t>
      </w:r>
      <w:hyperlink r:id="rId4" w:history="1">
        <w:r w:rsidRPr="00E12890">
          <w:rPr>
            <w:rStyle w:val="Hyperlink"/>
            <w:rFonts w:cs="Traditional Arabic"/>
            <w:color w:val="auto"/>
            <w:sz w:val="28"/>
            <w:szCs w:val="28"/>
            <w:u w:val="none"/>
            <w:shd w:val="clear" w:color="auto" w:fill="auto"/>
            <w:rtl/>
          </w:rPr>
          <w:t>حرف الميم</w:t>
        </w:r>
      </w:hyperlink>
      <w:r w:rsidRPr="00E12890">
        <w:rPr>
          <w:rFonts w:cs="Traditional Arabic" w:hint="cs"/>
          <w:sz w:val="28"/>
          <w:szCs w:val="28"/>
          <w:shd w:val="clear" w:color="auto" w:fill="auto"/>
          <w:rtl/>
        </w:rPr>
        <w:t>،</w:t>
      </w:r>
      <w:r w:rsidRPr="00E12890">
        <w:rPr>
          <w:rFonts w:cs="Traditional Arabic"/>
          <w:sz w:val="28"/>
          <w:szCs w:val="28"/>
          <w:shd w:val="clear" w:color="auto" w:fill="auto"/>
        </w:rPr>
        <w:t> </w:t>
      </w:r>
      <w:r w:rsidRPr="00E12890">
        <w:rPr>
          <w:rFonts w:cs="Traditional Arabic"/>
          <w:sz w:val="28"/>
          <w:szCs w:val="28"/>
          <w:shd w:val="clear" w:color="auto" w:fill="auto"/>
          <w:rtl/>
        </w:rPr>
        <w:t>المجيء والإتيان</w:t>
      </w:r>
      <w:r w:rsidRPr="00E12890">
        <w:rPr>
          <w:rFonts w:cs="Traditional Arabic" w:hint="cs"/>
          <w:sz w:val="28"/>
          <w:szCs w:val="28"/>
          <w:shd w:val="clear" w:color="auto" w:fill="auto"/>
          <w:rtl/>
        </w:rPr>
        <w:t>.</w:t>
      </w:r>
    </w:p>
  </w:footnote>
  <w:footnote w:id="26">
    <w:p w14:paraId="0F78604D" w14:textId="77777777" w:rsidR="00FA3833" w:rsidRPr="00E12890" w:rsidRDefault="00FA3833" w:rsidP="004B4371">
      <w:pPr>
        <w:pStyle w:val="a3"/>
        <w:spacing w:line="240" w:lineRule="auto"/>
        <w:jc w:val="both"/>
        <w:rPr>
          <w:rStyle w:val="a5"/>
          <w:rFonts w:cs="Traditional Arabic"/>
          <w:sz w:val="28"/>
          <w:szCs w:val="28"/>
          <w:shd w:val="clear" w:color="auto" w:fill="auto"/>
          <w:vertAlign w:val="baseline"/>
        </w:rPr>
      </w:pPr>
      <w:r w:rsidRPr="00E12890">
        <w:rPr>
          <w:rStyle w:val="a5"/>
          <w:rFonts w:cs="Traditional Arabic"/>
          <w:sz w:val="28"/>
          <w:szCs w:val="28"/>
          <w:shd w:val="clear" w:color="auto" w:fill="auto"/>
          <w:vertAlign w:val="baseline"/>
        </w:rPr>
        <w:footnoteRef/>
      </w:r>
      <w:r w:rsidRPr="00E12890">
        <w:rPr>
          <w:rStyle w:val="a5"/>
          <w:rFonts w:cs="Traditional Arabic" w:hint="cs"/>
          <w:sz w:val="28"/>
          <w:szCs w:val="28"/>
          <w:shd w:val="clear" w:color="auto" w:fill="auto"/>
          <w:vertAlign w:val="baseline"/>
          <w:rtl/>
        </w:rPr>
        <w:t>-</w:t>
      </w:r>
      <w:r w:rsidRPr="00E12890">
        <w:rPr>
          <w:rFonts w:cs="Traditional Arabic"/>
          <w:sz w:val="28"/>
          <w:szCs w:val="28"/>
          <w:shd w:val="clear" w:color="auto" w:fill="auto"/>
        </w:rPr>
        <w:t> </w:t>
      </w:r>
      <w:r w:rsidRPr="00E12890">
        <w:rPr>
          <w:rFonts w:cs="Traditional Arabic"/>
          <w:sz w:val="28"/>
          <w:szCs w:val="28"/>
          <w:shd w:val="clear" w:color="auto" w:fill="auto"/>
          <w:rtl/>
        </w:rPr>
        <w:t xml:space="preserve">يُنظر: تفسير </w:t>
      </w:r>
      <w:r w:rsidRPr="00E12890">
        <w:rPr>
          <w:rFonts w:cs="Traditional Arabic" w:hint="cs"/>
          <w:sz w:val="28"/>
          <w:szCs w:val="28"/>
          <w:shd w:val="clear" w:color="auto" w:fill="auto"/>
          <w:rtl/>
        </w:rPr>
        <w:t>الطبري:</w:t>
      </w:r>
      <w:r w:rsidRPr="00E12890">
        <w:rPr>
          <w:rFonts w:cs="Traditional Arabic"/>
          <w:sz w:val="28"/>
          <w:szCs w:val="28"/>
          <w:shd w:val="clear" w:color="auto" w:fill="auto"/>
          <w:rtl/>
        </w:rPr>
        <w:t xml:space="preserve"> (3/610</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hint="cs"/>
          <w:sz w:val="28"/>
          <w:szCs w:val="28"/>
          <w:shd w:val="clear" w:color="auto" w:fill="auto"/>
          <w:rtl/>
        </w:rPr>
        <w:t xml:space="preserve"> تفسير الطبري: </w:t>
      </w:r>
      <w:r w:rsidRPr="00E12890">
        <w:rPr>
          <w:rFonts w:cs="Traditional Arabic"/>
          <w:sz w:val="28"/>
          <w:szCs w:val="28"/>
          <w:shd w:val="clear" w:color="auto" w:fill="auto"/>
          <w:rtl/>
        </w:rPr>
        <w:t>جامع البيان في تأويل القرآن المؤلف: محمد بن جرير بن يزيد بن كثير بن غالب الآملي، أبو جعفر الطبري (المتوفى: 310هـ)</w:t>
      </w:r>
      <w:r w:rsidRPr="00E12890">
        <w:rPr>
          <w:rFonts w:cs="Traditional Arabic" w:hint="cs"/>
          <w:sz w:val="28"/>
          <w:szCs w:val="28"/>
          <w:shd w:val="clear" w:color="auto" w:fill="auto"/>
          <w:rtl/>
        </w:rPr>
        <w:t xml:space="preserve"> تحيق</w:t>
      </w:r>
      <w:r w:rsidRPr="00E12890">
        <w:rPr>
          <w:rFonts w:cs="Traditional Arabic"/>
          <w:sz w:val="28"/>
          <w:szCs w:val="28"/>
          <w:shd w:val="clear" w:color="auto" w:fill="auto"/>
          <w:rtl/>
        </w:rPr>
        <w:t xml:space="preserve">: أحمد محمد شاكر الناشر: مؤسسة الرسالة الطبعة: الأولى، 1420هـ </w:t>
      </w:r>
      <w:proofErr w:type="gramStart"/>
      <w:r w:rsidRPr="00E12890">
        <w:rPr>
          <w:rFonts w:cs="Traditional Arabic"/>
          <w:sz w:val="28"/>
          <w:szCs w:val="28"/>
          <w:shd w:val="clear" w:color="auto" w:fill="auto"/>
          <w:rtl/>
        </w:rPr>
        <w:t>- 2000</w:t>
      </w:r>
      <w:proofErr w:type="gramEnd"/>
      <w:r w:rsidRPr="00E12890">
        <w:rPr>
          <w:rFonts w:cs="Traditional Arabic"/>
          <w:sz w:val="28"/>
          <w:szCs w:val="28"/>
          <w:shd w:val="clear" w:color="auto" w:fill="auto"/>
          <w:rtl/>
        </w:rPr>
        <w:t>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24</w:t>
      </w:r>
      <w:r w:rsidRPr="00E12890">
        <w:rPr>
          <w:rFonts w:cs="Traditional Arabic"/>
          <w:sz w:val="28"/>
          <w:szCs w:val="28"/>
          <w:shd w:val="clear" w:color="auto" w:fill="auto"/>
        </w:rPr>
        <w:t> </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27">
    <w:p w14:paraId="181322D9" w14:textId="0B679DF8"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تهذيب اللغة</w:t>
      </w:r>
      <w:r w:rsidRPr="00E12890">
        <w:rPr>
          <w:rFonts w:cs="Traditional Arabic" w:hint="cs"/>
          <w:sz w:val="28"/>
          <w:szCs w:val="28"/>
          <w:shd w:val="clear" w:color="auto" w:fill="auto"/>
          <w:rtl/>
        </w:rPr>
        <w:t>، للأزهري:</w:t>
      </w:r>
      <w:r w:rsidRPr="00E12890">
        <w:rPr>
          <w:rFonts w:cs="Traditional Arabic"/>
          <w:sz w:val="28"/>
          <w:szCs w:val="28"/>
          <w:shd w:val="clear" w:color="auto" w:fill="auto"/>
          <w:rtl/>
        </w:rPr>
        <w:t xml:space="preserve"> (3/ 246</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تهذيب اللغة المؤلف: محمد بن أحمد بن الأزهري الهروي، أبو منصور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٣٧٠هـ) المحقق: محمد عوض مرعب الناشر: دار إحياء التراث العربي - بيروت الطبعة: الأولى، ٢٠٠١م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٨</w:t>
      </w:r>
      <w:r w:rsidRPr="00E12890">
        <w:rPr>
          <w:rFonts w:cs="Traditional Arabic"/>
          <w:sz w:val="28"/>
          <w:szCs w:val="28"/>
          <w:shd w:val="clear" w:color="auto" w:fill="auto"/>
        </w:rPr>
        <w:t>.</w:t>
      </w:r>
    </w:p>
  </w:footnote>
  <w:footnote w:id="28">
    <w:p w14:paraId="312C8D24" w14:textId="77777777" w:rsidR="00FA3833" w:rsidRPr="00E12890" w:rsidRDefault="00FA3833" w:rsidP="004B4371">
      <w:pPr>
        <w:pStyle w:val="a3"/>
        <w:spacing w:line="240" w:lineRule="auto"/>
        <w:jc w:val="both"/>
        <w:rPr>
          <w:rStyle w:val="a5"/>
          <w:rFonts w:cs="Traditional Arabic"/>
          <w:sz w:val="28"/>
          <w:szCs w:val="28"/>
          <w:shd w:val="clear" w:color="auto" w:fill="auto"/>
          <w:vertAlign w:val="baseline"/>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تفسير البغوي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 269</w:t>
      </w:r>
      <w:r w:rsidRPr="00E12890">
        <w:rPr>
          <w:rFonts w:cs="Traditional Arabic" w:hint="cs"/>
          <w:sz w:val="28"/>
          <w:szCs w:val="28"/>
          <w:shd w:val="clear" w:color="auto" w:fill="auto"/>
          <w:rtl/>
        </w:rPr>
        <w:t xml:space="preserve">). تفسير البغوي: </w:t>
      </w:r>
      <w:r w:rsidRPr="00E12890">
        <w:rPr>
          <w:rFonts w:cs="Traditional Arabic"/>
          <w:sz w:val="28"/>
          <w:szCs w:val="28"/>
          <w:shd w:val="clear" w:color="auto" w:fill="auto"/>
          <w:rtl/>
        </w:rPr>
        <w:t>معالم التنزيل في تفسير القرآن = تفسير البغوي المؤلف</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محيي السنة، أبو محمد الحسين بن مسعود بن محمد بن الفراء البغوي الشافعي (المتوفى</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510هـ) المحقق: عبد الرزاق المهدي الناشر</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دار إحياء التراث العربي -بيروت الطبعة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الأولى، 1420هـ</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w:t>
      </w:r>
      <w:r w:rsidRPr="00E12890">
        <w:rPr>
          <w:rFonts w:cs="Traditional Arabic" w:hint="cs"/>
          <w:sz w:val="28"/>
          <w:szCs w:val="28"/>
          <w:shd w:val="clear" w:color="auto" w:fill="auto"/>
          <w:rtl/>
        </w:rPr>
        <w:t>:5.</w:t>
      </w:r>
    </w:p>
  </w:footnote>
  <w:footnote w:id="29">
    <w:p w14:paraId="152F5B4C" w14:textId="77777777" w:rsidR="00FA3833" w:rsidRPr="00E12890" w:rsidRDefault="00FA3833" w:rsidP="004B4371">
      <w:pPr>
        <w:pStyle w:val="a3"/>
        <w:spacing w:line="240" w:lineRule="auto"/>
        <w:jc w:val="both"/>
        <w:rPr>
          <w:rStyle w:val="a5"/>
          <w:rFonts w:cs="Traditional Arabic"/>
          <w:sz w:val="28"/>
          <w:szCs w:val="28"/>
          <w:shd w:val="clear" w:color="auto" w:fill="auto"/>
          <w:vertAlign w:val="baseline"/>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تفسير </w:t>
      </w:r>
      <w:r w:rsidRPr="00E12890">
        <w:rPr>
          <w:rFonts w:cs="Traditional Arabic" w:hint="cs"/>
          <w:sz w:val="28"/>
          <w:szCs w:val="28"/>
          <w:shd w:val="clear" w:color="auto" w:fill="auto"/>
          <w:rtl/>
        </w:rPr>
        <w:t>ابن كثير:</w:t>
      </w:r>
      <w:r w:rsidRPr="00E12890">
        <w:rPr>
          <w:rFonts w:cs="Traditional Arabic"/>
          <w:sz w:val="28"/>
          <w:szCs w:val="28"/>
          <w:shd w:val="clear" w:color="auto" w:fill="auto"/>
          <w:rtl/>
        </w:rPr>
        <w:t xml:space="preserve"> (1/ </w:t>
      </w:r>
      <w:r w:rsidRPr="00E12890">
        <w:rPr>
          <w:rFonts w:cs="Traditional Arabic" w:hint="cs"/>
          <w:sz w:val="28"/>
          <w:szCs w:val="28"/>
          <w:shd w:val="clear" w:color="auto" w:fill="auto"/>
          <w:rtl/>
        </w:rPr>
        <w:t>566). 16-</w:t>
      </w:r>
      <w:r w:rsidRPr="00E12890">
        <w:rPr>
          <w:rFonts w:cs="Traditional Arabic"/>
          <w:sz w:val="28"/>
          <w:szCs w:val="28"/>
          <w:shd w:val="clear" w:color="auto" w:fill="auto"/>
        </w:rPr>
        <w:t xml:space="preserve"> </w:t>
      </w:r>
      <w:r w:rsidRPr="00E12890">
        <w:rPr>
          <w:rFonts w:asciiTheme="majorHAnsi" w:hAnsiTheme="majorHAnsi" w:cs="Traditional Arabic"/>
          <w:sz w:val="28"/>
          <w:szCs w:val="28"/>
          <w:shd w:val="clear" w:color="auto" w:fill="auto"/>
          <w:rtl/>
        </w:rPr>
        <w:t>تفسير ابن كثي</w:t>
      </w:r>
      <w:r w:rsidRPr="00E12890">
        <w:rPr>
          <w:rFonts w:asciiTheme="majorHAnsi" w:hAnsiTheme="majorHAnsi" w:cs="Traditional Arabic" w:hint="cs"/>
          <w:sz w:val="28"/>
          <w:szCs w:val="28"/>
          <w:shd w:val="clear" w:color="auto" w:fill="auto"/>
          <w:rtl/>
        </w:rPr>
        <w:t xml:space="preserve">ر: </w:t>
      </w:r>
      <w:r w:rsidRPr="00E12890">
        <w:rPr>
          <w:rFonts w:asciiTheme="majorHAnsi" w:hAnsiTheme="majorHAnsi" w:cs="Traditional Arabic"/>
          <w:sz w:val="28"/>
          <w:szCs w:val="28"/>
          <w:shd w:val="clear" w:color="auto" w:fill="auto"/>
          <w:rtl/>
        </w:rPr>
        <w:t>تفسير القرآن العظيم</w:t>
      </w:r>
      <w:r w:rsidRPr="00E12890">
        <w:rPr>
          <w:rFonts w:asciiTheme="majorHAnsi" w:hAnsiTheme="majorHAnsi" w:cs="Traditional Arabic" w:hint="cs"/>
          <w:sz w:val="28"/>
          <w:szCs w:val="28"/>
          <w:shd w:val="clear" w:color="auto" w:fill="auto"/>
          <w:rtl/>
        </w:rPr>
        <w:t xml:space="preserve">، </w:t>
      </w:r>
      <w:r w:rsidRPr="00E12890">
        <w:rPr>
          <w:rFonts w:asciiTheme="majorHAnsi" w:hAnsiTheme="majorHAnsi" w:cs="Traditional Arabic"/>
          <w:sz w:val="28"/>
          <w:szCs w:val="28"/>
          <w:shd w:val="clear" w:color="auto" w:fill="auto"/>
          <w:rtl/>
        </w:rPr>
        <w:t>المؤلف: أبو الفداء إسماعيل بن عمر بن كثير القرشي البصري ثم الدمشقي (المتوفى: 774هـ) المحقق: محمد حسين شمس الدين الناشر: دار الكتب العلمية، منشورات محمد علي بيضون - بيروت الطبعة: الأولى - 1419هـ</w:t>
      </w:r>
      <w:r w:rsidRPr="00E12890">
        <w:rPr>
          <w:rFonts w:asciiTheme="majorHAnsi" w:hAnsiTheme="majorHAnsi" w:cs="Traditional Arabic" w:hint="cs"/>
          <w:sz w:val="28"/>
          <w:szCs w:val="28"/>
          <w:shd w:val="clear" w:color="auto" w:fill="auto"/>
          <w:rtl/>
        </w:rPr>
        <w:t>.</w:t>
      </w:r>
      <w:r w:rsidRPr="00E12890">
        <w:rPr>
          <w:rFonts w:cs="Traditional Arabic"/>
          <w:sz w:val="28"/>
          <w:szCs w:val="28"/>
          <w:shd w:val="clear" w:color="auto" w:fill="auto"/>
        </w:rPr>
        <w:t xml:space="preserve"> </w:t>
      </w:r>
    </w:p>
  </w:footnote>
  <w:footnote w:id="30">
    <w:p w14:paraId="54CE3572"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تفسير الألوسي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 285</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تفسير الألوسي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روح المعاني في تفسير القرآن العظيم والسبع المثاني المؤلف: شهاب الدين محمود بن عبد الله الحسيني الألوسي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١٢٧٠هـ) المحقق: علي عبد الباري عطية الناشر: دار الكتب العلمية - بيروت الطبعة: الأولى، ١٤١٥هـ</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١٦ (١٥ ومجلد فهارس</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31">
    <w:p w14:paraId="05E53128" w14:textId="77777777" w:rsidR="00FA3833" w:rsidRPr="00E12890" w:rsidRDefault="00FA3833" w:rsidP="004B4371">
      <w:pPr>
        <w:pStyle w:val="a3"/>
        <w:spacing w:line="240" w:lineRule="auto"/>
        <w:jc w:val="both"/>
        <w:rPr>
          <w:rFonts w:ascii="Arial" w:hAnsi="Arial"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w:t>
      </w:r>
      <w:r w:rsidRPr="00E12890">
        <w:rPr>
          <w:rFonts w:cs="Traditional Arabic" w:hint="cs"/>
          <w:sz w:val="28"/>
          <w:szCs w:val="28"/>
          <w:shd w:val="clear" w:color="auto" w:fill="auto"/>
          <w:rtl/>
        </w:rPr>
        <w:t>تفسير ابن سعدي:</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ص: 94)</w:t>
      </w:r>
      <w:r w:rsidRPr="00E12890">
        <w:rPr>
          <w:rFonts w:ascii="Arial" w:hAnsi="Arial" w:cs="Traditional Arabic" w:hint="cs"/>
          <w:sz w:val="28"/>
          <w:szCs w:val="28"/>
          <w:shd w:val="clear" w:color="auto" w:fill="auto"/>
          <w:rtl/>
        </w:rPr>
        <w:t xml:space="preserve"> تفسير ابن سعدي: </w:t>
      </w:r>
      <w:r w:rsidRPr="00E12890">
        <w:rPr>
          <w:rFonts w:ascii="Arial" w:hAnsi="Arial" w:cs="Traditional Arabic"/>
          <w:sz w:val="28"/>
          <w:szCs w:val="28"/>
          <w:shd w:val="clear" w:color="auto" w:fill="auto"/>
          <w:rtl/>
        </w:rPr>
        <w:t xml:space="preserve">تيسير الكريم الرحمن في تفسير كلام المنان المؤلف: عبد الرحمن بن ناصر بن عبد الله السعدي (المتوفى: 1376هـ) المحقق: عبد الرحمن بن معلا </w:t>
      </w:r>
      <w:proofErr w:type="spellStart"/>
      <w:r w:rsidRPr="00E12890">
        <w:rPr>
          <w:rFonts w:ascii="Arial" w:hAnsi="Arial" w:cs="Traditional Arabic"/>
          <w:sz w:val="28"/>
          <w:szCs w:val="28"/>
          <w:shd w:val="clear" w:color="auto" w:fill="auto"/>
          <w:rtl/>
        </w:rPr>
        <w:t>اللويحق</w:t>
      </w:r>
      <w:proofErr w:type="spellEnd"/>
      <w:r w:rsidRPr="00E12890">
        <w:rPr>
          <w:rFonts w:ascii="Arial" w:hAnsi="Arial" w:cs="Traditional Arabic"/>
          <w:sz w:val="28"/>
          <w:szCs w:val="28"/>
          <w:shd w:val="clear" w:color="auto" w:fill="auto"/>
          <w:rtl/>
        </w:rPr>
        <w:t xml:space="preserve"> الناشر: مؤسسة الرسالة الطبعة: الأولى</w:t>
      </w:r>
      <w:r w:rsidRPr="00E12890">
        <w:rPr>
          <w:rFonts w:ascii="Arial" w:hAnsi="Arial" w:cs="Traditional Arabic" w:hint="cs"/>
          <w:sz w:val="28"/>
          <w:szCs w:val="28"/>
          <w:shd w:val="clear" w:color="auto" w:fill="auto"/>
          <w:rtl/>
        </w:rPr>
        <w:t>:</w:t>
      </w:r>
      <w:r w:rsidRPr="00E12890">
        <w:rPr>
          <w:rFonts w:ascii="Arial" w:hAnsi="Arial" w:cs="Traditional Arabic"/>
          <w:sz w:val="28"/>
          <w:szCs w:val="28"/>
          <w:shd w:val="clear" w:color="auto" w:fill="auto"/>
          <w:rtl/>
        </w:rPr>
        <w:t xml:space="preserve"> 1420هـ -2000 م</w:t>
      </w:r>
      <w:r w:rsidRPr="00E12890">
        <w:rPr>
          <w:rFonts w:ascii="Arial" w:hAnsi="Arial" w:cs="Traditional Arabic" w:hint="cs"/>
          <w:sz w:val="28"/>
          <w:szCs w:val="28"/>
          <w:shd w:val="clear" w:color="auto" w:fill="auto"/>
          <w:rtl/>
        </w:rPr>
        <w:t xml:space="preserve">، </w:t>
      </w:r>
      <w:r w:rsidRPr="00E12890">
        <w:rPr>
          <w:rFonts w:ascii="Arial" w:hAnsi="Arial" w:cs="Traditional Arabic"/>
          <w:sz w:val="28"/>
          <w:szCs w:val="28"/>
          <w:shd w:val="clear" w:color="auto" w:fill="auto"/>
          <w:rtl/>
        </w:rPr>
        <w:t>عدد الأجزاء: 1</w:t>
      </w:r>
      <w:r w:rsidRPr="00E12890">
        <w:rPr>
          <w:rFonts w:cs="Traditional Arabic" w:hint="cs"/>
          <w:sz w:val="28"/>
          <w:szCs w:val="28"/>
          <w:shd w:val="clear" w:color="auto" w:fill="auto"/>
          <w:rtl/>
        </w:rPr>
        <w:t>.</w:t>
      </w:r>
    </w:p>
  </w:footnote>
  <w:footnote w:id="32">
    <w:p w14:paraId="449B7DBC"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أضواء البيان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 549</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hint="cs"/>
          <w:sz w:val="28"/>
          <w:szCs w:val="28"/>
          <w:shd w:val="clear" w:color="auto" w:fill="auto"/>
          <w:rtl/>
        </w:rPr>
        <w:t xml:space="preserve"> تفسير الشنقيطي: </w:t>
      </w:r>
      <w:r w:rsidRPr="00E12890">
        <w:rPr>
          <w:rFonts w:cs="Traditional Arabic"/>
          <w:sz w:val="28"/>
          <w:szCs w:val="28"/>
          <w:shd w:val="clear" w:color="auto" w:fill="auto"/>
          <w:rtl/>
        </w:rPr>
        <w:t>أضواء البيان في إيضاح القرآن بالقرآن</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المؤلف: محمد الأمين بن محمد المختار بن عبد القادر </w:t>
      </w:r>
      <w:proofErr w:type="spellStart"/>
      <w:r w:rsidRPr="00E12890">
        <w:rPr>
          <w:rFonts w:cs="Traditional Arabic"/>
          <w:sz w:val="28"/>
          <w:szCs w:val="28"/>
          <w:shd w:val="clear" w:color="auto" w:fill="auto"/>
          <w:rtl/>
        </w:rPr>
        <w:t>الجكني</w:t>
      </w:r>
      <w:proofErr w:type="spellEnd"/>
      <w:r w:rsidRPr="00E12890">
        <w:rPr>
          <w:rFonts w:cs="Traditional Arabic"/>
          <w:sz w:val="28"/>
          <w:szCs w:val="28"/>
          <w:shd w:val="clear" w:color="auto" w:fill="auto"/>
          <w:rtl/>
        </w:rPr>
        <w:t xml:space="preserve"> الشنقيطي (المتوفى: 1393هـ) الناشر: دار الفكر للطباعة والنشر والتوزيع بيروت - لبنان عام النشر: 1415هـ - 1995م</w:t>
      </w:r>
      <w:r w:rsidRPr="00E12890">
        <w:rPr>
          <w:rFonts w:cs="Traditional Arabic" w:hint="cs"/>
          <w:sz w:val="28"/>
          <w:szCs w:val="28"/>
          <w:shd w:val="clear" w:color="auto" w:fill="auto"/>
          <w:rtl/>
        </w:rPr>
        <w:t>.</w:t>
      </w:r>
    </w:p>
    <w:p w14:paraId="1C336399" w14:textId="77777777" w:rsidR="00FA3833" w:rsidRPr="00E12890" w:rsidRDefault="00FA3833" w:rsidP="004B4371">
      <w:pPr>
        <w:pStyle w:val="a3"/>
        <w:spacing w:line="240" w:lineRule="auto"/>
        <w:jc w:val="both"/>
        <w:rPr>
          <w:rFonts w:cs="Traditional Arabic"/>
          <w:sz w:val="28"/>
          <w:szCs w:val="28"/>
          <w:shd w:val="clear" w:color="auto" w:fill="auto"/>
          <w:rtl/>
        </w:rPr>
      </w:pPr>
    </w:p>
  </w:footnote>
  <w:footnote w:id="33">
    <w:p w14:paraId="7A80B74D"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w:t>
      </w:r>
      <w:r w:rsidRPr="00E12890">
        <w:rPr>
          <w:rFonts w:cs="Traditional Arabic" w:hint="cs"/>
          <w:sz w:val="28"/>
          <w:szCs w:val="28"/>
          <w:shd w:val="clear" w:color="auto" w:fill="auto"/>
          <w:rtl/>
        </w:rPr>
        <w:t>تفسير ابن عثيمين، الفاتحة والبقرة:</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3</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11- 15)</w:t>
      </w:r>
      <w:r w:rsidRPr="00E12890">
        <w:rPr>
          <w:rFonts w:cs="Traditional Arabic"/>
          <w:sz w:val="28"/>
          <w:szCs w:val="28"/>
          <w:shd w:val="clear" w:color="auto" w:fill="auto"/>
        </w:rPr>
        <w:t>.</w:t>
      </w:r>
      <w:r w:rsidRPr="00E12890">
        <w:rPr>
          <w:rFonts w:cs="Traditional Arabic"/>
          <w:sz w:val="28"/>
          <w:szCs w:val="28"/>
          <w:shd w:val="clear" w:color="auto" w:fill="auto"/>
          <w:rtl/>
        </w:rPr>
        <w:t xml:space="preserve"> تفسير الفاتحة والبقرة المؤلف: محمد بن صالح بن محمد العثيمين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١٤٢١هـ) الناشر: دار ابن الجوزي، المملكة العربية السعودية الطبعة: الأولى، ١٤٢٣هـ عدد الأجزاء: </w:t>
      </w:r>
      <w:r w:rsidRPr="00E12890">
        <w:rPr>
          <w:rFonts w:cs="Traditional Arabic" w:hint="cs"/>
          <w:sz w:val="28"/>
          <w:szCs w:val="28"/>
          <w:shd w:val="clear" w:color="auto" w:fill="auto"/>
          <w:rtl/>
        </w:rPr>
        <w:t>3.</w:t>
      </w:r>
      <w:r w:rsidRPr="00E12890">
        <w:rPr>
          <w:rFonts w:cs="Traditional Arabic"/>
          <w:sz w:val="28"/>
          <w:szCs w:val="28"/>
          <w:shd w:val="clear" w:color="auto" w:fill="auto"/>
        </w:rPr>
        <w:t> </w:t>
      </w:r>
    </w:p>
  </w:footnote>
  <w:footnote w:id="34">
    <w:p w14:paraId="3704F331" w14:textId="7A0378B1"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w:t>
      </w:r>
      <w:r w:rsidRPr="00E12890">
        <w:rPr>
          <w:rFonts w:cs="Traditional Arabic"/>
          <w:sz w:val="28"/>
          <w:szCs w:val="28"/>
          <w:shd w:val="clear" w:color="auto" w:fill="auto"/>
        </w:rPr>
        <w:t> </w:t>
      </w:r>
      <w:r w:rsidRPr="00E12890">
        <w:rPr>
          <w:rFonts w:cs="Traditional Arabic"/>
          <w:sz w:val="28"/>
          <w:szCs w:val="28"/>
          <w:shd w:val="clear" w:color="auto" w:fill="auto"/>
          <w:rtl/>
        </w:rPr>
        <w:t xml:space="preserve">يُنظر: تفسير </w:t>
      </w:r>
      <w:r w:rsidRPr="00E12890">
        <w:rPr>
          <w:rFonts w:cs="Traditional Arabic" w:hint="cs"/>
          <w:sz w:val="28"/>
          <w:szCs w:val="28"/>
          <w:shd w:val="clear" w:color="auto" w:fill="auto"/>
          <w:rtl/>
        </w:rPr>
        <w:t xml:space="preserve">الطبري: </w:t>
      </w:r>
      <w:r w:rsidRPr="00E12890">
        <w:rPr>
          <w:rFonts w:cs="Traditional Arabic"/>
          <w:sz w:val="28"/>
          <w:szCs w:val="28"/>
          <w:shd w:val="clear" w:color="auto" w:fill="auto"/>
          <w:rtl/>
        </w:rPr>
        <w:t>(10/ 11</w:t>
      </w:r>
      <w:r w:rsidRPr="00E12890">
        <w:rPr>
          <w:rFonts w:cs="Traditional Arabic" w:hint="cs"/>
          <w:sz w:val="28"/>
          <w:szCs w:val="28"/>
          <w:shd w:val="clear" w:color="auto" w:fill="auto"/>
          <w:rtl/>
        </w:rPr>
        <w:t>).</w:t>
      </w:r>
    </w:p>
  </w:footnote>
  <w:footnote w:id="35">
    <w:p w14:paraId="53F28022"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Fonts w:cs="Traditional Arabic"/>
          <w:sz w:val="28"/>
          <w:szCs w:val="28"/>
          <w:shd w:val="clear" w:color="auto" w:fill="auto"/>
        </w:rPr>
        <w:footnoteRef/>
      </w:r>
      <w:r w:rsidRPr="00E12890">
        <w:rPr>
          <w:rFonts w:cs="Traditional Arabic"/>
          <w:sz w:val="28"/>
          <w:szCs w:val="28"/>
          <w:shd w:val="clear" w:color="auto" w:fill="auto"/>
          <w:rtl/>
        </w:rPr>
        <w:t>يُنظر: تفسير البغوي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(2/ 173</w:t>
      </w:r>
      <w:r w:rsidRPr="00E12890">
        <w:rPr>
          <w:rFonts w:cs="Traditional Arabic" w:hint="cs"/>
          <w:sz w:val="28"/>
          <w:szCs w:val="28"/>
          <w:shd w:val="clear" w:color="auto" w:fill="auto"/>
          <w:rtl/>
        </w:rPr>
        <w:t>).</w:t>
      </w:r>
    </w:p>
  </w:footnote>
  <w:footnote w:id="36">
    <w:p w14:paraId="192A7052"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يُنظر: تفسير </w:t>
      </w:r>
      <w:r w:rsidRPr="00E12890">
        <w:rPr>
          <w:rFonts w:cs="Traditional Arabic" w:hint="cs"/>
          <w:sz w:val="28"/>
          <w:szCs w:val="28"/>
          <w:shd w:val="clear" w:color="auto" w:fill="auto"/>
          <w:rtl/>
        </w:rPr>
        <w:t>الطبري:</w:t>
      </w:r>
      <w:r w:rsidRPr="00E12890">
        <w:rPr>
          <w:rFonts w:cs="Traditional Arabic"/>
          <w:sz w:val="28"/>
          <w:szCs w:val="28"/>
          <w:shd w:val="clear" w:color="auto" w:fill="auto"/>
          <w:rtl/>
        </w:rPr>
        <w:t xml:space="preserve"> (10/11</w:t>
      </w:r>
      <w:proofErr w:type="gramStart"/>
      <w:r w:rsidRPr="00E12890">
        <w:rPr>
          <w:rFonts w:cs="Traditional Arabic"/>
          <w:sz w:val="28"/>
          <w:szCs w:val="28"/>
          <w:shd w:val="clear" w:color="auto" w:fill="auto"/>
          <w:rtl/>
        </w:rPr>
        <w:t>)،</w:t>
      </w:r>
      <w:proofErr w:type="gramEnd"/>
      <w:r w:rsidRPr="00E12890">
        <w:rPr>
          <w:rFonts w:cs="Traditional Arabic"/>
          <w:sz w:val="28"/>
          <w:szCs w:val="28"/>
          <w:shd w:val="clear" w:color="auto" w:fill="auto"/>
          <w:rtl/>
        </w:rPr>
        <w:t xml:space="preserve"> تفسير ابن كثير</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(3/371)، تفسير ا</w:t>
      </w:r>
      <w:r w:rsidRPr="00E12890">
        <w:rPr>
          <w:rFonts w:cs="Traditional Arabic" w:hint="cs"/>
          <w:sz w:val="28"/>
          <w:szCs w:val="28"/>
          <w:shd w:val="clear" w:color="auto" w:fill="auto"/>
          <w:rtl/>
        </w:rPr>
        <w:t xml:space="preserve">بن </w:t>
      </w:r>
      <w:r w:rsidRPr="00E12890">
        <w:rPr>
          <w:rFonts w:cs="Traditional Arabic"/>
          <w:sz w:val="28"/>
          <w:szCs w:val="28"/>
          <w:shd w:val="clear" w:color="auto" w:fill="auto"/>
          <w:rtl/>
        </w:rPr>
        <w:t>سعدي</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(ص: 281)، العذب النمير</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للشنقيطي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(2/560-562). قال الرازيُّ: (أجمعوا على أنَّ المرادَ بهذه الآياتِ علاماتُ القيامةِ)</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تفسير الرازي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(14/188</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w:t>
      </w:r>
    </w:p>
  </w:footnote>
  <w:footnote w:id="37">
    <w:p w14:paraId="0C23B6B6"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يُنظر: </w:t>
      </w:r>
      <w:r w:rsidRPr="00E12890">
        <w:rPr>
          <w:rFonts w:cs="Traditional Arabic" w:hint="cs"/>
          <w:sz w:val="28"/>
          <w:szCs w:val="28"/>
          <w:shd w:val="clear" w:color="auto" w:fill="auto"/>
          <w:rtl/>
        </w:rPr>
        <w:t>تفسير الطبري: (30/232).</w:t>
      </w:r>
    </w:p>
  </w:footnote>
  <w:footnote w:id="38">
    <w:p w14:paraId="51250B14"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وهو من أهل التأويل</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
  </w:footnote>
  <w:footnote w:id="39">
    <w:p w14:paraId="1526E97E"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 </w:t>
      </w:r>
      <w:r w:rsidRPr="00E12890">
        <w:rPr>
          <w:rFonts w:cs="Traditional Arabic"/>
          <w:sz w:val="28"/>
          <w:szCs w:val="28"/>
          <w:shd w:val="clear" w:color="auto" w:fill="auto"/>
        </w:rPr>
        <w:footnoteRef/>
      </w:r>
      <w:r w:rsidRPr="00E12890">
        <w:rPr>
          <w:rFonts w:cs="Traditional Arabic"/>
          <w:sz w:val="28"/>
          <w:szCs w:val="28"/>
          <w:shd w:val="clear" w:color="auto" w:fill="auto"/>
          <w:rtl/>
        </w:rPr>
        <w:t>تفسير القرطبي</w:t>
      </w:r>
      <w:r w:rsidRPr="00E12890">
        <w:rPr>
          <w:rFonts w:cs="Traditional Arabic" w:hint="cs"/>
          <w:sz w:val="28"/>
          <w:szCs w:val="28"/>
          <w:shd w:val="clear" w:color="auto" w:fill="auto"/>
          <w:rtl/>
        </w:rPr>
        <w:t>: (</w:t>
      </w:r>
      <w:r w:rsidRPr="00E12890">
        <w:rPr>
          <w:rFonts w:cs="Traditional Arabic"/>
          <w:sz w:val="28"/>
          <w:szCs w:val="28"/>
          <w:shd w:val="clear" w:color="auto" w:fill="auto"/>
          <w:rtl/>
        </w:rPr>
        <w:t>7/145</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تفسير القرطبي</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الجامع لأحكام القرآن، أبو عبد</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الله محمد بن أحمد بن أبي بكر بن فرح الأنصاري الخزرجي، شمس الدين القرطبي، (المتوفى: 671هـ)، تحقيق: أحمد البردوني، وإبراهيم أطفيش، دار الكتب المصرية - القاهرة، الطبعة: الثانية، 1384هـ - 1964م</w:t>
      </w:r>
      <w:r w:rsidRPr="00E12890">
        <w:rPr>
          <w:rFonts w:cs="Traditional Arabic" w:hint="cs"/>
          <w:sz w:val="28"/>
          <w:szCs w:val="28"/>
          <w:shd w:val="clear" w:color="auto" w:fill="auto"/>
          <w:rtl/>
        </w:rPr>
        <w:t>.</w:t>
      </w:r>
    </w:p>
  </w:footnote>
  <w:footnote w:id="40">
    <w:p w14:paraId="10D8377B"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تفسير ابن كثير</w:t>
      </w:r>
      <w:r w:rsidRPr="00E12890">
        <w:rPr>
          <w:rFonts w:cs="Traditional Arabic"/>
          <w:sz w:val="28"/>
          <w:szCs w:val="28"/>
          <w:shd w:val="clear" w:color="auto" w:fill="auto"/>
        </w:rPr>
        <w:t>:</w:t>
      </w:r>
      <w:r w:rsidRPr="00E12890">
        <w:rPr>
          <w:rFonts w:cs="Traditional Arabic"/>
          <w:sz w:val="28"/>
          <w:szCs w:val="28"/>
          <w:shd w:val="clear" w:color="auto" w:fill="auto"/>
          <w:rtl/>
        </w:rPr>
        <w:t xml:space="preserve"> (8/ 399</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41">
    <w:p w14:paraId="51D51FB5"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 </w:t>
      </w:r>
      <w:r w:rsidRPr="00E12890">
        <w:rPr>
          <w:rFonts w:cs="Traditional Arabic"/>
          <w:sz w:val="28"/>
          <w:szCs w:val="28"/>
          <w:shd w:val="clear" w:color="auto" w:fill="auto"/>
          <w:rtl/>
        </w:rPr>
        <w:t>يُنظر: تفسير ا</w:t>
      </w:r>
      <w:r w:rsidRPr="00E12890">
        <w:rPr>
          <w:rFonts w:cs="Traditional Arabic" w:hint="cs"/>
          <w:sz w:val="28"/>
          <w:szCs w:val="28"/>
          <w:shd w:val="clear" w:color="auto" w:fill="auto"/>
          <w:rtl/>
        </w:rPr>
        <w:t xml:space="preserve">بن </w:t>
      </w:r>
      <w:r w:rsidRPr="00E12890">
        <w:rPr>
          <w:rFonts w:cs="Traditional Arabic"/>
          <w:sz w:val="28"/>
          <w:szCs w:val="28"/>
          <w:shd w:val="clear" w:color="auto" w:fill="auto"/>
          <w:rtl/>
        </w:rPr>
        <w:t>سعدي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924</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w:t>
      </w:r>
    </w:p>
  </w:footnote>
  <w:footnote w:id="42">
    <w:p w14:paraId="782E3B2B"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أضواء البيان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 549</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43">
    <w:p w14:paraId="20A0C75A"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في المطلب </w:t>
      </w:r>
      <w:proofErr w:type="gramStart"/>
      <w:r w:rsidRPr="00E12890">
        <w:rPr>
          <w:rFonts w:cs="Traditional Arabic" w:hint="cs"/>
          <w:sz w:val="28"/>
          <w:szCs w:val="28"/>
          <w:shd w:val="clear" w:color="auto" w:fill="auto"/>
          <w:rtl/>
        </w:rPr>
        <w:t>- الثالث</w:t>
      </w:r>
      <w:proofErr w:type="gramEnd"/>
      <w:r w:rsidRPr="00E12890">
        <w:rPr>
          <w:rFonts w:cs="Traditional Arabic" w:hint="cs"/>
          <w:sz w:val="28"/>
          <w:szCs w:val="28"/>
          <w:shd w:val="clear" w:color="auto" w:fill="auto"/>
          <w:rtl/>
        </w:rPr>
        <w:t xml:space="preserve"> - من هذا المبحث - الرابع - .</w:t>
      </w:r>
    </w:p>
  </w:footnote>
  <w:footnote w:id="44">
    <w:p w14:paraId="530C7C5E"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عقيدة السلف وأصحاب الحديث</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للصابوني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233</w:t>
      </w:r>
      <w:r w:rsidRPr="00E12890">
        <w:rPr>
          <w:rFonts w:cs="Traditional Arabic" w:hint="cs"/>
          <w:sz w:val="28"/>
          <w:szCs w:val="28"/>
          <w:shd w:val="clear" w:color="auto" w:fill="auto"/>
          <w:rtl/>
        </w:rPr>
        <w:t>)</w:t>
      </w:r>
    </w:p>
  </w:footnote>
  <w:footnote w:id="45">
    <w:p w14:paraId="210C1697"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إبطال التأويلات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132</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إبطال التأويلات لأخبار الصفات المؤلف: القاضي أبو يعلى محمد بن الحسين بن الفراء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٤٥٨ هـ) تحقيق ودراسة: أبي عبد الله محمد بن حمد الحمود النجدي الناشر: دار إيلاف الدولية - الكويت الطبعة: الأولى، ١٤١٦هـ - ١٩٩٥م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٢</w:t>
      </w:r>
      <w:r w:rsidRPr="00E12890">
        <w:rPr>
          <w:rFonts w:cs="Traditional Arabic" w:hint="cs"/>
          <w:sz w:val="28"/>
          <w:szCs w:val="28"/>
          <w:shd w:val="clear" w:color="auto" w:fill="auto"/>
          <w:rtl/>
        </w:rPr>
        <w:t>.</w:t>
      </w:r>
    </w:p>
  </w:footnote>
  <w:footnote w:id="46">
    <w:p w14:paraId="67CB5CAB"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footnoteRef/>
      </w:r>
      <w:r w:rsidRPr="00E12890">
        <w:rPr>
          <w:rFonts w:cs="Traditional Arabic"/>
          <w:sz w:val="28"/>
          <w:szCs w:val="28"/>
          <w:shd w:val="clear" w:color="auto" w:fill="auto"/>
        </w:rPr>
        <w:t>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الرد على الجهمية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94</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الرد على الجهمية والزنادقة المؤلف: أبو عبد الله أحمد بن محمد بن حنبل بن هلال بن أسد الشيباني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٢٤١هـ) المحقق: صبري بن سلامة شاهين الناشر: دار الثبات للنشر والتوزيع الطبعة: الأولى عدد الصفحات: ١٧٥</w:t>
      </w:r>
      <w:r w:rsidRPr="00E12890">
        <w:rPr>
          <w:rFonts w:cs="Traditional Arabic" w:hint="cs"/>
          <w:sz w:val="28"/>
          <w:szCs w:val="28"/>
          <w:shd w:val="clear" w:color="auto" w:fill="auto"/>
          <w:rtl/>
        </w:rPr>
        <w:t>.</w:t>
      </w:r>
    </w:p>
  </w:footnote>
  <w:footnote w:id="47">
    <w:p w14:paraId="7FAF06B3"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w:t>
      </w:r>
      <w:r w:rsidRPr="00E12890">
        <w:rPr>
          <w:rFonts w:cs="Traditional Arabic" w:hint="cs"/>
          <w:sz w:val="28"/>
          <w:szCs w:val="28"/>
          <w:shd w:val="clear" w:color="auto" w:fill="auto"/>
          <w:rtl/>
        </w:rPr>
        <w:t>مقالات الإسلاميين:</w:t>
      </w:r>
      <w:r w:rsidRPr="00E12890">
        <w:rPr>
          <w:rFonts w:cs="Traditional Arabic"/>
          <w:sz w:val="28"/>
          <w:szCs w:val="28"/>
          <w:shd w:val="clear" w:color="auto" w:fill="auto"/>
          <w:rtl/>
        </w:rPr>
        <w:t xml:space="preserve"> (1/ 226</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228</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مقالات الإسلاميين واختلاف المصلين المؤلف: أبو الحسن علي بن إسماعيل بن إسحاق بن سالم بن إسماعيل بن عبد الله بن موسى بن أبي بردة بن أبي موسى الأشعري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٣٢٤هـ) المحقق: نعيم زرزور الناشر: المكتبة العصرية الطبعة: الأولى، ١٤٢٦هـ - ٢٠٠٥م عدد الأجزاء: ٢</w:t>
      </w:r>
      <w:r w:rsidRPr="00E12890">
        <w:rPr>
          <w:rFonts w:cs="Traditional Arabic" w:hint="cs"/>
          <w:sz w:val="28"/>
          <w:szCs w:val="28"/>
          <w:shd w:val="clear" w:color="auto" w:fill="auto"/>
          <w:rtl/>
        </w:rPr>
        <w:t>.</w:t>
      </w:r>
    </w:p>
  </w:footnote>
  <w:footnote w:id="48">
    <w:p w14:paraId="78A10785"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Fonts w:cs="Traditional Arabic"/>
          <w:sz w:val="28"/>
          <w:szCs w:val="28"/>
          <w:shd w:val="clear" w:color="auto" w:fill="auto"/>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الرسالة الوافية لمذهب أهل السنة في الاعتقادات وأصول الديانات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202</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الرسالة الوافية لمذهب أهل السنة في الاعتقادات وأصول الديانات المؤلف: عثمان بن سعيد بن عثمان بن عمر أبو عمرو الداني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٤٤٤هـ) المحقق: دغش بن شبيب العجمي الناشر: دار الإمام أحمد - الكويت الطبعة: الأولى ١٤٢١هـ - ٢٠٠٠م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الصفحات: ٢٩٠</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49">
    <w:p w14:paraId="54AA7B51"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شرح حديث النزول</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لابن تيمية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188</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شرح حديث النزول المؤلف: تقي الدين أبو العباس أحمد بن عبد الحليم ابن تيمية الحراني الحنبلي الدمشقي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٧٢٨هـ) الناشر: المكتب الإسلامي، بيروت، لبنان الطبعة: الخامسة، ١٣٩٧هـ/١٩٧٧م</w:t>
      </w:r>
      <w:r w:rsidRPr="00E12890">
        <w:rPr>
          <w:rFonts w:cs="Traditional Arabic" w:hint="cs"/>
          <w:sz w:val="28"/>
          <w:szCs w:val="28"/>
          <w:shd w:val="clear" w:color="auto" w:fill="auto"/>
          <w:rtl/>
        </w:rPr>
        <w:t>ن</w:t>
      </w:r>
      <w:r w:rsidRPr="00E12890">
        <w:rPr>
          <w:rFonts w:cs="Traditional Arabic"/>
          <w:sz w:val="28"/>
          <w:szCs w:val="28"/>
          <w:shd w:val="clear" w:color="auto" w:fill="auto"/>
          <w:rtl/>
        </w:rPr>
        <w:t xml:space="preserve"> عدد الصفحات: ١٩١</w:t>
      </w:r>
      <w:r w:rsidRPr="00E12890">
        <w:rPr>
          <w:rFonts w:cs="Traditional Arabic" w:hint="cs"/>
          <w:sz w:val="28"/>
          <w:szCs w:val="28"/>
          <w:shd w:val="clear" w:color="auto" w:fill="auto"/>
          <w:rtl/>
        </w:rPr>
        <w:t>.</w:t>
      </w:r>
    </w:p>
  </w:footnote>
  <w:footnote w:id="50">
    <w:p w14:paraId="2B49B1F6"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w:t>
      </w:r>
      <w:r w:rsidRPr="00E12890">
        <w:rPr>
          <w:rFonts w:cs="Traditional Arabic"/>
          <w:sz w:val="28"/>
          <w:szCs w:val="28"/>
          <w:shd w:val="clear" w:color="auto" w:fill="auto"/>
        </w:rPr>
        <w:t> </w:t>
      </w:r>
      <w:r w:rsidRPr="00E12890">
        <w:rPr>
          <w:rFonts w:cs="Traditional Arabic"/>
          <w:sz w:val="28"/>
          <w:szCs w:val="28"/>
          <w:shd w:val="clear" w:color="auto" w:fill="auto"/>
          <w:rtl/>
        </w:rPr>
        <w:t>يُنظر: إبطال التأويلات لأخبار الصفات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131</w:t>
      </w:r>
      <w:r w:rsidRPr="00E12890">
        <w:rPr>
          <w:rFonts w:cs="Traditional Arabic" w:hint="cs"/>
          <w:sz w:val="28"/>
          <w:szCs w:val="28"/>
          <w:shd w:val="clear" w:color="auto" w:fill="auto"/>
          <w:rtl/>
        </w:rPr>
        <w:t>).</w:t>
      </w:r>
    </w:p>
  </w:footnote>
  <w:footnote w:id="51">
    <w:p w14:paraId="453CF48C"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w:t>
      </w:r>
      <w:r w:rsidRPr="00E12890">
        <w:rPr>
          <w:rFonts w:cs="Traditional Arabic"/>
          <w:sz w:val="28"/>
          <w:szCs w:val="28"/>
          <w:shd w:val="clear" w:color="auto" w:fill="auto"/>
        </w:rPr>
        <w:t> </w:t>
      </w:r>
      <w:r w:rsidRPr="00E12890">
        <w:rPr>
          <w:rFonts w:cs="Traditional Arabic"/>
          <w:sz w:val="28"/>
          <w:szCs w:val="28"/>
          <w:shd w:val="clear" w:color="auto" w:fill="auto"/>
          <w:rtl/>
        </w:rPr>
        <w:t xml:space="preserve">يُنظر: </w:t>
      </w:r>
      <w:r w:rsidRPr="00E12890">
        <w:rPr>
          <w:rFonts w:cs="Traditional Arabic" w:hint="cs"/>
          <w:sz w:val="28"/>
          <w:szCs w:val="28"/>
          <w:shd w:val="clear" w:color="auto" w:fill="auto"/>
          <w:rtl/>
        </w:rPr>
        <w:t>المرجع السابق:</w:t>
      </w:r>
      <w:r w:rsidRPr="00E12890">
        <w:rPr>
          <w:rFonts w:cs="Traditional Arabic"/>
          <w:sz w:val="28"/>
          <w:szCs w:val="28"/>
          <w:shd w:val="clear" w:color="auto" w:fill="auto"/>
          <w:rtl/>
        </w:rPr>
        <w:t xml:space="preserve"> (ص: 1</w:t>
      </w:r>
      <w:r w:rsidRPr="00E12890">
        <w:rPr>
          <w:rFonts w:cs="Traditional Arabic" w:hint="cs"/>
          <w:sz w:val="28"/>
          <w:szCs w:val="28"/>
          <w:shd w:val="clear" w:color="auto" w:fill="auto"/>
          <w:rtl/>
        </w:rPr>
        <w:t>99).</w:t>
      </w:r>
    </w:p>
  </w:footnote>
  <w:footnote w:id="52">
    <w:p w14:paraId="4E7E71F4"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يُنظر: </w:t>
      </w:r>
      <w:r w:rsidRPr="00E12890">
        <w:rPr>
          <w:rFonts w:cs="Traditional Arabic" w:hint="cs"/>
          <w:sz w:val="28"/>
          <w:szCs w:val="28"/>
          <w:shd w:val="clear" w:color="auto" w:fill="auto"/>
          <w:rtl/>
        </w:rPr>
        <w:t xml:space="preserve">التمهيد: </w:t>
      </w:r>
      <w:r w:rsidRPr="00E12890">
        <w:rPr>
          <w:rFonts w:cs="Traditional Arabic"/>
          <w:sz w:val="28"/>
          <w:szCs w:val="28"/>
          <w:shd w:val="clear" w:color="auto" w:fill="auto"/>
          <w:rtl/>
        </w:rPr>
        <w:t>(</w:t>
      </w:r>
      <w:r w:rsidRPr="00E12890">
        <w:rPr>
          <w:rFonts w:cs="Traditional Arabic" w:hint="cs"/>
          <w:sz w:val="28"/>
          <w:szCs w:val="28"/>
          <w:shd w:val="clear" w:color="auto" w:fill="auto"/>
          <w:rtl/>
        </w:rPr>
        <w:t>7/ 153).</w:t>
      </w:r>
      <w:r w:rsidRPr="00E12890">
        <w:rPr>
          <w:rFonts w:cs="Traditional Arabic"/>
          <w:sz w:val="28"/>
          <w:szCs w:val="28"/>
          <w:shd w:val="clear" w:color="auto" w:fill="auto"/>
          <w:rtl/>
        </w:rPr>
        <w:t xml:space="preserve"> التمهيد لما في الموطأ من المعاني والأسانيد</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المؤلف: أبو عمر يوسف بن عبد الله بن محمد بن عبد البر بن عاصم النمري القرطبي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٤٦٣هـ</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تحقيق:</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مصطفى بن أحمد العلوي</w:t>
      </w:r>
      <w:proofErr w:type="gramStart"/>
      <w:r w:rsidRPr="00E12890">
        <w:rPr>
          <w:rFonts w:cs="Traditional Arabic"/>
          <w:sz w:val="28"/>
          <w:szCs w:val="28"/>
          <w:shd w:val="clear" w:color="auto" w:fill="auto"/>
          <w:rtl/>
        </w:rPr>
        <w:t xml:space="preserve"> ,</w:t>
      </w:r>
      <w:proofErr w:type="gramEnd"/>
      <w:r w:rsidRPr="00E12890">
        <w:rPr>
          <w:rFonts w:cs="Traditional Arabic"/>
          <w:sz w:val="28"/>
          <w:szCs w:val="28"/>
          <w:shd w:val="clear" w:color="auto" w:fill="auto"/>
          <w:rtl/>
        </w:rPr>
        <w:t xml:space="preserve"> محمد عبد الكبير البكري</w:t>
      </w:r>
      <w:r w:rsidRPr="00E12890">
        <w:rPr>
          <w:rFonts w:cs="Traditional Arabic" w:hint="cs"/>
          <w:sz w:val="28"/>
          <w:szCs w:val="28"/>
          <w:shd w:val="clear" w:color="auto" w:fill="auto"/>
          <w:rtl/>
        </w:rPr>
        <w:t>،</w:t>
      </w:r>
      <w:r w:rsidRPr="00E12890">
        <w:rPr>
          <w:rFonts w:cs="Traditional Arabic"/>
          <w:sz w:val="28"/>
          <w:szCs w:val="28"/>
          <w:shd w:val="clear" w:color="auto" w:fill="auto"/>
        </w:rPr>
        <w:t xml:space="preserve"> </w:t>
      </w:r>
      <w:r w:rsidRPr="00E12890">
        <w:rPr>
          <w:rFonts w:cs="Traditional Arabic"/>
          <w:sz w:val="28"/>
          <w:szCs w:val="28"/>
          <w:shd w:val="clear" w:color="auto" w:fill="auto"/>
          <w:rtl/>
        </w:rPr>
        <w:t>الناشر: وزارة عموم الأوقاف والشؤون الإسلامية - المغرب</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عام النشر: ١٣٨٧هـ</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عدد الأجزاء: ٢٤</w:t>
      </w:r>
      <w:r w:rsidRPr="00E12890">
        <w:rPr>
          <w:rFonts w:cs="Traditional Arabic"/>
          <w:sz w:val="28"/>
          <w:szCs w:val="28"/>
          <w:shd w:val="clear" w:color="auto" w:fill="auto"/>
        </w:rPr>
        <w:t xml:space="preserve"> .</w:t>
      </w:r>
      <w:r w:rsidRPr="00E12890">
        <w:rPr>
          <w:rFonts w:cs="Traditional Arabic"/>
          <w:sz w:val="28"/>
          <w:szCs w:val="28"/>
          <w:shd w:val="clear" w:color="auto" w:fill="auto"/>
          <w:rtl/>
        </w:rPr>
        <w:t xml:space="preserve"> </w:t>
      </w:r>
    </w:p>
  </w:footnote>
  <w:footnote w:id="53">
    <w:p w14:paraId="63E68856"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يُنظر: </w:t>
      </w:r>
      <w:r w:rsidRPr="00E12890">
        <w:rPr>
          <w:rFonts w:cs="Traditional Arabic" w:hint="cs"/>
          <w:sz w:val="28"/>
          <w:szCs w:val="28"/>
          <w:shd w:val="clear" w:color="auto" w:fill="auto"/>
          <w:rtl/>
        </w:rPr>
        <w:t>مجموع الفتاوى:</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5</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466)</w:t>
      </w:r>
      <w:r w:rsidRPr="00E12890">
        <w:rPr>
          <w:rFonts w:cs="Traditional Arabic"/>
          <w:sz w:val="28"/>
          <w:szCs w:val="28"/>
          <w:shd w:val="clear" w:color="auto" w:fill="auto"/>
        </w:rPr>
        <w:t>.</w:t>
      </w:r>
      <w:r w:rsidRPr="00E12890">
        <w:rPr>
          <w:rFonts w:ascii="Arial" w:hAnsi="Arial" w:cs="Traditional Arabic"/>
          <w:sz w:val="28"/>
          <w:szCs w:val="28"/>
          <w:shd w:val="clear" w:color="auto" w:fill="auto"/>
          <w:rtl/>
        </w:rPr>
        <w:t xml:space="preserve"> مجموع الفتاوى المؤلف: تقي الدين أبو العباس أحمد بن عبد الحليم بن تيمية الحراني (المتوفى: 728هـ) المحقق: عبد الرحمن بن محمد بن قاسم الناشر: مجمع الملك فهد لطباعة المصحف الشريف، المدينة النبوية، المملكة العربية السعودية عام النشر: 1416هـ/1995م</w:t>
      </w:r>
      <w:r w:rsidRPr="00E12890">
        <w:rPr>
          <w:rFonts w:cs="Traditional Arabic" w:hint="cs"/>
          <w:sz w:val="28"/>
          <w:szCs w:val="28"/>
          <w:shd w:val="clear" w:color="auto" w:fill="auto"/>
          <w:rtl/>
        </w:rPr>
        <w:t>.</w:t>
      </w:r>
    </w:p>
  </w:footnote>
  <w:footnote w:id="54">
    <w:p w14:paraId="1E093E42"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t>-</w:t>
      </w:r>
      <w:r w:rsidRPr="00E12890">
        <w:rPr>
          <w:rFonts w:cs="Traditional Arabic"/>
          <w:sz w:val="28"/>
          <w:szCs w:val="28"/>
          <w:shd w:val="clear" w:color="auto" w:fill="auto"/>
        </w:rPr>
        <w:footnoteRef/>
      </w:r>
      <w:r w:rsidRPr="00E12890">
        <w:rPr>
          <w:rFonts w:cs="Traditional Arabic"/>
          <w:sz w:val="28"/>
          <w:szCs w:val="28"/>
          <w:shd w:val="clear" w:color="auto" w:fill="auto"/>
          <w:rtl/>
        </w:rPr>
        <w:t xml:space="preserve"> يُنظر: العرش</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للذهبي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(1/234</w:t>
      </w:r>
      <w:proofErr w:type="gramStart"/>
      <w:r w:rsidRPr="00E12890">
        <w:rPr>
          <w:rFonts w:cs="Traditional Arabic"/>
          <w:sz w:val="28"/>
          <w:szCs w:val="28"/>
          <w:shd w:val="clear" w:color="auto" w:fill="auto"/>
          <w:rtl/>
        </w:rPr>
        <w:t>)،</w:t>
      </w:r>
      <w:proofErr w:type="gramEnd"/>
      <w:r w:rsidRPr="00E12890">
        <w:rPr>
          <w:rFonts w:cs="Traditional Arabic"/>
          <w:sz w:val="28"/>
          <w:szCs w:val="28"/>
          <w:shd w:val="clear" w:color="auto" w:fill="auto"/>
          <w:rtl/>
        </w:rPr>
        <w:t xml:space="preserve"> مختصر الصواعق المرسلة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لابن الموصلي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614</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55">
    <w:p w14:paraId="63A63CD8"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مختصر الصواعق المرسلة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469</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مختصر الصواعق المرسلة على الجهمية والمعطلة مؤلف الأصل: محمد بن أبي بكر بن أيوب بن سعد شمس الدين ابن قيم الجوزية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٧٥١ هـ) اختصره: محمد بن محمد بن عبد الكريم بن رضوان البعلي شمس الدين، ابن الموصلي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٧٧٤ هـ) المحقق: سيد إبراهيم الناشر: دار الحديث، القاهرة - مصر الطبعة: الأولى، ١٤٢٢هـ - ٢٠٠١م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الصفحات: ٦١٦</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56">
    <w:p w14:paraId="7B79269F"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فتح الباري</w:t>
      </w:r>
      <w:r w:rsidRPr="00E12890">
        <w:rPr>
          <w:rFonts w:cs="Traditional Arabic" w:hint="cs"/>
          <w:sz w:val="28"/>
          <w:szCs w:val="28"/>
          <w:shd w:val="clear" w:color="auto" w:fill="auto"/>
          <w:rtl/>
        </w:rPr>
        <w:t>، لابن رجب:</w:t>
      </w:r>
      <w:r w:rsidRPr="00E12890">
        <w:rPr>
          <w:rFonts w:cs="Traditional Arabic"/>
          <w:sz w:val="28"/>
          <w:szCs w:val="28"/>
          <w:shd w:val="clear" w:color="auto" w:fill="auto"/>
          <w:rtl/>
        </w:rPr>
        <w:t xml:space="preserve"> (5/97</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فتح الباري شرح صحيح البخاري المؤلف: زين الدين عبد الرحمن بن أحمد بن رجب بن الحسن، السَلامي، البغدادي، ثم الدمشقي، الحنبلي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٧٩٥هـ) تحقيق: محمود بن شعبان بن عبد المقصود، مجدي بن عبد الخالق الشافعي، إبراهيم بن إسماعيل القاضي، السيد عزت المرسي، محمد بن عوض المنقوش، صلاح بن سالم </w:t>
      </w:r>
      <w:proofErr w:type="spellStart"/>
      <w:r w:rsidRPr="00E12890">
        <w:rPr>
          <w:rFonts w:cs="Traditional Arabic"/>
          <w:sz w:val="28"/>
          <w:szCs w:val="28"/>
          <w:shd w:val="clear" w:color="auto" w:fill="auto"/>
          <w:rtl/>
        </w:rPr>
        <w:t>المصراتي</w:t>
      </w:r>
      <w:proofErr w:type="spellEnd"/>
      <w:r w:rsidRPr="00E12890">
        <w:rPr>
          <w:rFonts w:cs="Traditional Arabic"/>
          <w:sz w:val="28"/>
          <w:szCs w:val="28"/>
          <w:shd w:val="clear" w:color="auto" w:fill="auto"/>
          <w:rtl/>
        </w:rPr>
        <w:t>، علاء بن مصطفى بن همام، صبري بن عبد الخالق الشافعي الناشر: مكتبة الغرباء الأثرية - المدينة النبوية. الحقوق: مكتب تحقيق دار الحرمين</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القاهرة الطبعة: الأولى، ١٤١٧هـ - ١٩٩٦م</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57">
    <w:p w14:paraId="71CBA123"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تفسير الألوسي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 285</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تفسير الألوسي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روح المعاني في تفسير القرآن العظيم والسبع المثاني المؤلف: شهاب الدين محمود بن عبد الله الحسيني الألوسي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١٢٧٠هـ) المحقق: علي عبد الباري عطية الناشر: دار الكتب العلمية - بيروت الطبعة: الأولى، ١٤١٥هـ</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١٦ (١٥ ومجلد فهارس</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58">
    <w:p w14:paraId="2BF1B3D4"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Pr>
        <w:t xml:space="preserve"> </w:t>
      </w:r>
      <w:r w:rsidRPr="00E12890">
        <w:rPr>
          <w:rFonts w:cs="Traditional Arabic"/>
          <w:sz w:val="28"/>
          <w:szCs w:val="28"/>
          <w:shd w:val="clear" w:color="auto" w:fill="auto"/>
          <w:rtl/>
        </w:rPr>
        <w:t>يُنظر: شرح العقيدة الواسطية</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(ص: 112</w:t>
      </w:r>
      <w:r w:rsidRPr="00E12890">
        <w:rPr>
          <w:rFonts w:cs="Traditional Arabic" w:hint="cs"/>
          <w:sz w:val="28"/>
          <w:szCs w:val="28"/>
          <w:shd w:val="clear" w:color="auto" w:fill="auto"/>
          <w:rtl/>
        </w:rPr>
        <w:t>).</w:t>
      </w:r>
    </w:p>
  </w:footnote>
  <w:footnote w:id="59">
    <w:p w14:paraId="728C8615"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Pr>
        <w:t xml:space="preserve"> </w:t>
      </w:r>
      <w:r w:rsidRPr="00E12890">
        <w:rPr>
          <w:rFonts w:cs="Traditional Arabic"/>
          <w:sz w:val="28"/>
          <w:szCs w:val="28"/>
          <w:shd w:val="clear" w:color="auto" w:fill="auto"/>
          <w:rtl/>
        </w:rPr>
        <w:t>يُنظر: مجموع فتاوى ابن عثيمين</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(8/233</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60">
    <w:p w14:paraId="1400CB11"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Pr>
        <w:t xml:space="preserve"> </w:t>
      </w:r>
      <w:r w:rsidRPr="00E12890">
        <w:rPr>
          <w:rFonts w:cs="Traditional Arabic"/>
          <w:sz w:val="28"/>
          <w:szCs w:val="28"/>
          <w:shd w:val="clear" w:color="auto" w:fill="auto"/>
          <w:rtl/>
        </w:rPr>
        <w:t>يُنظر: رسالة إلى أهل الثغر</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128</w:t>
      </w:r>
      <w:r w:rsidRPr="00E12890">
        <w:rPr>
          <w:rFonts w:cs="Traditional Arabic" w:hint="cs"/>
          <w:sz w:val="28"/>
          <w:szCs w:val="28"/>
          <w:shd w:val="clear" w:color="auto" w:fill="auto"/>
          <w:rtl/>
        </w:rPr>
        <w:t>).</w:t>
      </w:r>
    </w:p>
  </w:footnote>
  <w:footnote w:id="61">
    <w:p w14:paraId="7D7B1354"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مقالات الإسلاميين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 226-228</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62">
    <w:p w14:paraId="75A17AA5"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Fonts w:cs="Traditional Arabic"/>
          <w:sz w:val="28"/>
          <w:szCs w:val="28"/>
          <w:shd w:val="clear" w:color="auto" w:fill="auto"/>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الجامع في السنن والآداب والمغازي والتاريخ</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107-117</w:t>
      </w:r>
      <w:r w:rsidRPr="00E12890">
        <w:rPr>
          <w:rFonts w:cs="Traditional Arabic" w:hint="cs"/>
          <w:sz w:val="28"/>
          <w:szCs w:val="28"/>
          <w:shd w:val="clear" w:color="auto" w:fill="auto"/>
          <w:rtl/>
        </w:rPr>
        <w:t>).</w:t>
      </w:r>
    </w:p>
  </w:footnote>
  <w:footnote w:id="63">
    <w:p w14:paraId="4EEAF2F8" w14:textId="36D43919"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footnoteRef/>
      </w:r>
      <w:r w:rsidRPr="00E12890">
        <w:rPr>
          <w:rFonts w:cs="Traditional Arabic" w:hint="cs"/>
          <w:sz w:val="28"/>
          <w:szCs w:val="28"/>
          <w:shd w:val="clear" w:color="auto" w:fill="auto"/>
          <w:rtl/>
        </w:rPr>
        <w:t xml:space="preserve">- وهو من أهل التأويل، </w:t>
      </w:r>
      <w:r w:rsidRPr="00E12890">
        <w:rPr>
          <w:rFonts w:cs="Traditional Arabic"/>
          <w:sz w:val="28"/>
          <w:szCs w:val="28"/>
          <w:bdr w:val="none" w:sz="0" w:space="0" w:color="auto" w:frame="1"/>
          <w:shd w:val="clear" w:color="auto" w:fill="auto"/>
          <w:rtl/>
        </w:rPr>
        <w:t xml:space="preserve">وهو على جلالة قدره في علم القراءات وحرصه على توخّي السنّة إلا أنّه ابتلي بالتتلمذ على بعض الأشاعرة، </w:t>
      </w:r>
      <w:r w:rsidRPr="00E12890">
        <w:rPr>
          <w:rFonts w:cs="Traditional Arabic" w:hint="cs"/>
          <w:sz w:val="28"/>
          <w:szCs w:val="28"/>
          <w:bdr w:val="none" w:sz="0" w:space="0" w:color="auto" w:frame="1"/>
          <w:shd w:val="clear" w:color="auto" w:fill="auto"/>
          <w:rtl/>
        </w:rPr>
        <w:t>ك</w:t>
      </w:r>
      <w:r w:rsidRPr="00E12890">
        <w:rPr>
          <w:rFonts w:cs="Traditional Arabic"/>
          <w:sz w:val="28"/>
          <w:szCs w:val="28"/>
          <w:bdr w:val="none" w:sz="0" w:space="0" w:color="auto" w:frame="1"/>
          <w:shd w:val="clear" w:color="auto" w:fill="auto"/>
          <w:rtl/>
        </w:rPr>
        <w:t xml:space="preserve">شيخه </w:t>
      </w:r>
      <w:r w:rsidRPr="00E12890">
        <w:rPr>
          <w:rFonts w:cs="Traditional Arabic" w:hint="cs"/>
          <w:sz w:val="28"/>
          <w:szCs w:val="28"/>
          <w:bdr w:val="none" w:sz="0" w:space="0" w:color="auto" w:frame="1"/>
          <w:shd w:val="clear" w:color="auto" w:fill="auto"/>
          <w:rtl/>
        </w:rPr>
        <w:t>القاضي أبي الطيب</w:t>
      </w:r>
      <w:r w:rsidRPr="00E12890">
        <w:rPr>
          <w:rFonts w:cs="Traditional Arabic"/>
          <w:sz w:val="28"/>
          <w:szCs w:val="28"/>
          <w:bdr w:val="none" w:sz="0" w:space="0" w:color="auto" w:frame="1"/>
          <w:shd w:val="clear" w:color="auto" w:fill="auto"/>
          <w:rtl/>
        </w:rPr>
        <w:t xml:space="preserve"> الباقلاني، و</w:t>
      </w:r>
      <w:r w:rsidRPr="00E12890">
        <w:rPr>
          <w:rFonts w:cs="Traditional Arabic" w:hint="cs"/>
          <w:sz w:val="28"/>
          <w:szCs w:val="28"/>
          <w:bdr w:val="none" w:sz="0" w:space="0" w:color="auto" w:frame="1"/>
          <w:shd w:val="clear" w:color="auto" w:fill="auto"/>
          <w:rtl/>
        </w:rPr>
        <w:t>ك</w:t>
      </w:r>
      <w:r w:rsidRPr="00E12890">
        <w:rPr>
          <w:rFonts w:cs="Traditional Arabic"/>
          <w:sz w:val="28"/>
          <w:szCs w:val="28"/>
          <w:bdr w:val="none" w:sz="0" w:space="0" w:color="auto" w:frame="1"/>
          <w:shd w:val="clear" w:color="auto" w:fill="auto"/>
          <w:rtl/>
        </w:rPr>
        <w:t>أب</w:t>
      </w:r>
      <w:r w:rsidRPr="00E12890">
        <w:rPr>
          <w:rFonts w:cs="Traditional Arabic" w:hint="cs"/>
          <w:sz w:val="28"/>
          <w:szCs w:val="28"/>
          <w:bdr w:val="none" w:sz="0" w:space="0" w:color="auto" w:frame="1"/>
          <w:shd w:val="clear" w:color="auto" w:fill="auto"/>
          <w:rtl/>
        </w:rPr>
        <w:t xml:space="preserve">ي </w:t>
      </w:r>
      <w:r w:rsidRPr="00E12890">
        <w:rPr>
          <w:rFonts w:cs="Traditional Arabic"/>
          <w:sz w:val="28"/>
          <w:szCs w:val="28"/>
          <w:bdr w:val="none" w:sz="0" w:space="0" w:color="auto" w:frame="1"/>
          <w:shd w:val="clear" w:color="auto" w:fill="auto"/>
          <w:rtl/>
        </w:rPr>
        <w:t>عمران الفاسي، و</w:t>
      </w:r>
      <w:r w:rsidRPr="00E12890">
        <w:rPr>
          <w:rFonts w:cs="Traditional Arabic" w:hint="cs"/>
          <w:sz w:val="28"/>
          <w:szCs w:val="28"/>
          <w:bdr w:val="none" w:sz="0" w:space="0" w:color="auto" w:frame="1"/>
          <w:shd w:val="clear" w:color="auto" w:fill="auto"/>
          <w:rtl/>
        </w:rPr>
        <w:t>كأبي</w:t>
      </w:r>
      <w:r w:rsidRPr="00E12890">
        <w:rPr>
          <w:rFonts w:cs="Traditional Arabic"/>
          <w:sz w:val="28"/>
          <w:szCs w:val="28"/>
          <w:bdr w:val="none" w:sz="0" w:space="0" w:color="auto" w:frame="1"/>
          <w:shd w:val="clear" w:color="auto" w:fill="auto"/>
          <w:rtl/>
        </w:rPr>
        <w:t xml:space="preserve"> الحسن القابسي، وأخذ أيض</w:t>
      </w:r>
      <w:r w:rsidRPr="00E12890">
        <w:rPr>
          <w:rFonts w:cs="Traditional Arabic" w:hint="cs"/>
          <w:sz w:val="28"/>
          <w:szCs w:val="28"/>
          <w:bdr w:val="none" w:sz="0" w:space="0" w:color="auto" w:frame="1"/>
          <w:shd w:val="clear" w:color="auto" w:fill="auto"/>
          <w:rtl/>
        </w:rPr>
        <w:t>ًا</w:t>
      </w:r>
      <w:r w:rsidRPr="00E12890">
        <w:rPr>
          <w:rFonts w:cs="Traditional Arabic"/>
          <w:sz w:val="28"/>
          <w:szCs w:val="28"/>
          <w:bdr w:val="none" w:sz="0" w:space="0" w:color="auto" w:frame="1"/>
          <w:shd w:val="clear" w:color="auto" w:fill="auto"/>
          <w:rtl/>
        </w:rPr>
        <w:t xml:space="preserve"> عن بعض أئمة أهل السنة كابن أبي زمنين وغيره، وله عناية ظاهرة بتعظيم السنة والتحذير من البدع</w:t>
      </w:r>
      <w:r w:rsidRPr="00E12890">
        <w:rPr>
          <w:rFonts w:cs="Traditional Arabic"/>
          <w:sz w:val="28"/>
          <w:szCs w:val="28"/>
          <w:bdr w:val="none" w:sz="0" w:space="0" w:color="auto" w:frame="1"/>
          <w:shd w:val="clear" w:color="auto" w:fill="auto"/>
        </w:rPr>
        <w:t>.</w:t>
      </w:r>
      <w:r w:rsidRPr="00E12890">
        <w:rPr>
          <w:rFonts w:cs="Traditional Arabic"/>
          <w:sz w:val="28"/>
          <w:szCs w:val="28"/>
          <w:bdr w:val="none" w:sz="0" w:space="0" w:color="auto" w:frame="1"/>
          <w:shd w:val="clear" w:color="auto" w:fill="auto"/>
        </w:rPr>
        <w:br/>
      </w:r>
      <w:r w:rsidRPr="00E12890">
        <w:rPr>
          <w:rFonts w:cs="Traditional Arabic"/>
          <w:sz w:val="28"/>
          <w:szCs w:val="28"/>
          <w:bdr w:val="none" w:sz="0" w:space="0" w:color="auto" w:frame="1"/>
          <w:shd w:val="clear" w:color="auto" w:fill="auto"/>
          <w:rtl/>
        </w:rPr>
        <w:t>وكان يُجِلُّ أبا بكر الباقلاني ويعظّمه مع مخالفته له في كثير من المسائل، لكنه تابعه في جملة منها، وله رسالة في العقيدة مطبوعة باسم "الرسالة الواعية" وطبعت أيضاً باسم "الرسالة الوافية" هذّب فيها كثيراً مما ذكره القاضي أبو بكر الباقلاني في كتابه "الإنصاف فيما يجب اعتقاده ولا يجوز الجهل به في علم الكلام</w:t>
      </w:r>
      <w:r w:rsidRPr="00E12890">
        <w:rPr>
          <w:rFonts w:cs="Traditional Arabic"/>
          <w:sz w:val="28"/>
          <w:szCs w:val="28"/>
          <w:bdr w:val="none" w:sz="0" w:space="0" w:color="auto" w:frame="1"/>
          <w:shd w:val="clear" w:color="auto" w:fill="auto"/>
        </w:rPr>
        <w:t>"</w:t>
      </w:r>
      <w:r w:rsidRPr="00E12890">
        <w:rPr>
          <w:rFonts w:cs="Traditional Arabic"/>
          <w:sz w:val="28"/>
          <w:szCs w:val="28"/>
          <w:bdr w:val="none" w:sz="0" w:space="0" w:color="auto" w:frame="1"/>
          <w:shd w:val="clear" w:color="auto" w:fill="auto"/>
        </w:rPr>
        <w:br/>
      </w:r>
      <w:r w:rsidRPr="00E12890">
        <w:rPr>
          <w:rFonts w:cs="Traditional Arabic"/>
          <w:sz w:val="28"/>
          <w:szCs w:val="28"/>
          <w:bdr w:val="none" w:sz="0" w:space="0" w:color="auto" w:frame="1"/>
          <w:shd w:val="clear" w:color="auto" w:fill="auto"/>
          <w:rtl/>
        </w:rPr>
        <w:t>ولذلك لا تعدّ تلك الرسالة من الرسائل الخالصة في وصف اعتقاد أهل السنة، ولا من الرسائل المعدودة في عقائد الأشاعرة</w:t>
      </w:r>
      <w:r w:rsidRPr="00E12890">
        <w:rPr>
          <w:rFonts w:cs="Traditional Arabic"/>
          <w:sz w:val="28"/>
          <w:szCs w:val="28"/>
          <w:bdr w:val="none" w:sz="0" w:space="0" w:color="auto" w:frame="1"/>
          <w:shd w:val="clear" w:color="auto" w:fill="auto"/>
        </w:rPr>
        <w:t>.</w:t>
      </w:r>
      <w:r w:rsidRPr="00E12890">
        <w:rPr>
          <w:rFonts w:cs="Traditional Arabic"/>
          <w:sz w:val="28"/>
          <w:szCs w:val="28"/>
          <w:bdr w:val="none" w:sz="0" w:space="0" w:color="auto" w:frame="1"/>
          <w:shd w:val="clear" w:color="auto" w:fill="auto"/>
        </w:rPr>
        <w:br/>
      </w:r>
      <w:r w:rsidRPr="00E12890">
        <w:rPr>
          <w:rFonts w:cs="Traditional Arabic"/>
          <w:sz w:val="28"/>
          <w:szCs w:val="28"/>
          <w:bdr w:val="none" w:sz="0" w:space="0" w:color="auto" w:frame="1"/>
          <w:shd w:val="clear" w:color="auto" w:fill="auto"/>
          <w:rtl/>
        </w:rPr>
        <w:t>وهو من أهل السنة من حيث الجملة إلا أنّه لا يُتابع على ما وافق فيه الأشاعرة من المسائل التي ذكرها في رسائله في الاعتقاد وفي علوم القرآن</w:t>
      </w:r>
      <w:r w:rsidRPr="00E12890">
        <w:rPr>
          <w:rFonts w:cs="Traditional Arabic"/>
          <w:sz w:val="28"/>
          <w:szCs w:val="28"/>
          <w:bdr w:val="none" w:sz="0" w:space="0" w:color="auto" w:frame="1"/>
          <w:shd w:val="clear" w:color="auto" w:fill="auto"/>
        </w:rPr>
        <w:t>.</w:t>
      </w:r>
    </w:p>
  </w:footnote>
  <w:footnote w:id="64">
    <w:p w14:paraId="2677E4A5"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الرسالة الوافية لمذهب أهل السنة في الاعتقادات وأصول الديانات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202</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65">
    <w:p w14:paraId="608B4B88"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hyperlink r:id="rId5" w:tgtFrame="_blank" w:history="1">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عقيدة السلف أهل الحديث</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192</w:t>
        </w:r>
      </w:hyperlink>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
  </w:footnote>
  <w:footnote w:id="66">
    <w:p w14:paraId="5ADD8615"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يُنظر: </w:t>
      </w:r>
      <w:r w:rsidRPr="00E12890">
        <w:rPr>
          <w:rFonts w:cs="Traditional Arabic" w:hint="cs"/>
          <w:sz w:val="28"/>
          <w:szCs w:val="28"/>
          <w:shd w:val="clear" w:color="auto" w:fill="auto"/>
          <w:rtl/>
        </w:rPr>
        <w:t xml:space="preserve">التمهيد: </w:t>
      </w:r>
      <w:r w:rsidRPr="00E12890">
        <w:rPr>
          <w:rFonts w:cs="Traditional Arabic"/>
          <w:sz w:val="28"/>
          <w:szCs w:val="28"/>
          <w:shd w:val="clear" w:color="auto" w:fill="auto"/>
          <w:rtl/>
        </w:rPr>
        <w:t>(</w:t>
      </w:r>
      <w:r w:rsidRPr="00E12890">
        <w:rPr>
          <w:rFonts w:cs="Traditional Arabic" w:hint="cs"/>
          <w:sz w:val="28"/>
          <w:szCs w:val="28"/>
          <w:shd w:val="clear" w:color="auto" w:fill="auto"/>
          <w:rtl/>
        </w:rPr>
        <w:t>7/ 153).</w:t>
      </w:r>
      <w:r w:rsidRPr="00E12890">
        <w:rPr>
          <w:rFonts w:cs="Traditional Arabic"/>
          <w:sz w:val="28"/>
          <w:szCs w:val="28"/>
          <w:shd w:val="clear" w:color="auto" w:fill="auto"/>
          <w:rtl/>
        </w:rPr>
        <w:t xml:space="preserve"> التمهيد لما في الموطأ من المعاني والأسانيد</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المؤلف: أبو عمر يوسف بن عبد الله بن محمد بن عبد البر بن عاصم النمري القرطبي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٤٦٣هـ</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تحقيق:</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مصطفى بن أحمد العلوي</w:t>
      </w:r>
      <w:proofErr w:type="gramStart"/>
      <w:r w:rsidRPr="00E12890">
        <w:rPr>
          <w:rFonts w:cs="Traditional Arabic"/>
          <w:sz w:val="28"/>
          <w:szCs w:val="28"/>
          <w:shd w:val="clear" w:color="auto" w:fill="auto"/>
          <w:rtl/>
        </w:rPr>
        <w:t xml:space="preserve"> ,</w:t>
      </w:r>
      <w:proofErr w:type="gramEnd"/>
      <w:r w:rsidRPr="00E12890">
        <w:rPr>
          <w:rFonts w:cs="Traditional Arabic"/>
          <w:sz w:val="28"/>
          <w:szCs w:val="28"/>
          <w:shd w:val="clear" w:color="auto" w:fill="auto"/>
          <w:rtl/>
        </w:rPr>
        <w:t xml:space="preserve"> محمد عبد الكبير البكري</w:t>
      </w:r>
      <w:r w:rsidRPr="00E12890">
        <w:rPr>
          <w:rFonts w:cs="Traditional Arabic" w:hint="cs"/>
          <w:sz w:val="28"/>
          <w:szCs w:val="28"/>
          <w:shd w:val="clear" w:color="auto" w:fill="auto"/>
          <w:rtl/>
        </w:rPr>
        <w:t>،</w:t>
      </w:r>
      <w:r w:rsidRPr="00E12890">
        <w:rPr>
          <w:rFonts w:cs="Traditional Arabic"/>
          <w:sz w:val="28"/>
          <w:szCs w:val="28"/>
          <w:shd w:val="clear" w:color="auto" w:fill="auto"/>
        </w:rPr>
        <w:t xml:space="preserve"> </w:t>
      </w:r>
      <w:r w:rsidRPr="00E12890">
        <w:rPr>
          <w:rFonts w:cs="Traditional Arabic"/>
          <w:sz w:val="28"/>
          <w:szCs w:val="28"/>
          <w:shd w:val="clear" w:color="auto" w:fill="auto"/>
          <w:rtl/>
        </w:rPr>
        <w:t>الناشر: وزارة عموم الأوقاف والشؤون الإسلامية - المغرب</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عام النشر: ١٣٨٧هـ</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عدد الأجزاء: ٢٤</w:t>
      </w:r>
      <w:r w:rsidRPr="00E12890">
        <w:rPr>
          <w:rFonts w:cs="Traditional Arabic"/>
          <w:sz w:val="28"/>
          <w:szCs w:val="28"/>
          <w:shd w:val="clear" w:color="auto" w:fill="auto"/>
        </w:rPr>
        <w:t xml:space="preserve"> .</w:t>
      </w:r>
      <w:r w:rsidRPr="00E12890">
        <w:rPr>
          <w:rFonts w:cs="Traditional Arabic"/>
          <w:sz w:val="28"/>
          <w:szCs w:val="28"/>
          <w:shd w:val="clear" w:color="auto" w:fill="auto"/>
          <w:rtl/>
        </w:rPr>
        <w:t xml:space="preserve"> </w:t>
      </w:r>
    </w:p>
  </w:footnote>
  <w:footnote w:id="67">
    <w:p w14:paraId="7F6DC01F"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شرح السنة</w:t>
      </w:r>
      <w:r w:rsidRPr="00E12890">
        <w:rPr>
          <w:rFonts w:cs="Traditional Arabic" w:hint="cs"/>
          <w:sz w:val="28"/>
          <w:szCs w:val="28"/>
          <w:shd w:val="clear" w:color="auto" w:fill="auto"/>
          <w:rtl/>
        </w:rPr>
        <w:t>، للبغوي:</w:t>
      </w:r>
      <w:r w:rsidRPr="00E12890">
        <w:rPr>
          <w:rFonts w:cs="Traditional Arabic"/>
          <w:sz w:val="28"/>
          <w:szCs w:val="28"/>
          <w:shd w:val="clear" w:color="auto" w:fill="auto"/>
          <w:rtl/>
        </w:rPr>
        <w:t xml:space="preserve"> (1/ 163-171</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شرح السنة المؤلف: محيي السنة، أبو محمد الحسين بن مسعود بن محمد بن الفراء البغوي الشافعي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٥١٦هـ) تحقيق: شعيب </w:t>
      </w:r>
      <w:proofErr w:type="spellStart"/>
      <w:r w:rsidRPr="00E12890">
        <w:rPr>
          <w:rFonts w:cs="Traditional Arabic"/>
          <w:sz w:val="28"/>
          <w:szCs w:val="28"/>
          <w:shd w:val="clear" w:color="auto" w:fill="auto"/>
          <w:rtl/>
        </w:rPr>
        <w:t>الأرنؤوط</w:t>
      </w:r>
      <w:proofErr w:type="spellEnd"/>
      <w:r w:rsidRPr="00E12890">
        <w:rPr>
          <w:rFonts w:cs="Traditional Arabic" w:hint="cs"/>
          <w:sz w:val="28"/>
          <w:szCs w:val="28"/>
          <w:shd w:val="clear" w:color="auto" w:fill="auto"/>
          <w:rtl/>
        </w:rPr>
        <w:t xml:space="preserve"> - </w:t>
      </w:r>
      <w:r w:rsidRPr="00E12890">
        <w:rPr>
          <w:rFonts w:cs="Traditional Arabic"/>
          <w:sz w:val="28"/>
          <w:szCs w:val="28"/>
          <w:shd w:val="clear" w:color="auto" w:fill="auto"/>
          <w:rtl/>
        </w:rPr>
        <w:t>محمد زهير الشاويش الناشر: المكتب الإسلامي - دمشق، بيروت الطبعة: الثانية، ١٤٠٣هـ - ١٩٨٣م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١٥</w:t>
      </w:r>
      <w:r w:rsidRPr="00E12890">
        <w:rPr>
          <w:rFonts w:cs="Traditional Arabic" w:hint="cs"/>
          <w:sz w:val="28"/>
          <w:szCs w:val="28"/>
          <w:shd w:val="clear" w:color="auto" w:fill="auto"/>
          <w:rtl/>
        </w:rPr>
        <w:t>.</w:t>
      </w:r>
    </w:p>
  </w:footnote>
  <w:footnote w:id="68">
    <w:p w14:paraId="30706611"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يُنظر: العرش</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للذهبي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(1/234</w:t>
      </w:r>
      <w:proofErr w:type="gramStart"/>
      <w:r w:rsidRPr="00E12890">
        <w:rPr>
          <w:rFonts w:cs="Traditional Arabic"/>
          <w:sz w:val="28"/>
          <w:szCs w:val="28"/>
          <w:shd w:val="clear" w:color="auto" w:fill="auto"/>
          <w:rtl/>
        </w:rPr>
        <w:t>)،</w:t>
      </w:r>
      <w:proofErr w:type="gramEnd"/>
      <w:r w:rsidRPr="00E12890">
        <w:rPr>
          <w:rFonts w:cs="Traditional Arabic"/>
          <w:sz w:val="28"/>
          <w:szCs w:val="28"/>
          <w:shd w:val="clear" w:color="auto" w:fill="auto"/>
          <w:rtl/>
        </w:rPr>
        <w:t xml:space="preserve"> مختصر الصواعق المرسلة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لابن الموصلي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614</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w:t>
      </w:r>
    </w:p>
  </w:footnote>
  <w:footnote w:id="69">
    <w:p w14:paraId="630856F1"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فتح الباري</w:t>
      </w:r>
      <w:r w:rsidRPr="00E12890">
        <w:rPr>
          <w:rFonts w:cs="Traditional Arabic" w:hint="cs"/>
          <w:sz w:val="28"/>
          <w:szCs w:val="28"/>
          <w:shd w:val="clear" w:color="auto" w:fill="auto"/>
          <w:rtl/>
        </w:rPr>
        <w:t>، لابن رجب:</w:t>
      </w:r>
      <w:r w:rsidRPr="00E12890">
        <w:rPr>
          <w:rFonts w:cs="Traditional Arabic"/>
          <w:sz w:val="28"/>
          <w:szCs w:val="28"/>
          <w:shd w:val="clear" w:color="auto" w:fill="auto"/>
          <w:rtl/>
        </w:rPr>
        <w:t xml:space="preserve"> (5/97</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فتح الباري شرح صحيح البخاري المؤلف: زين الدين عبد الرحمن بن أحمد بن رجب بن الحسن، السَلامي، البغدادي، ثم الدمشقي، الحنبلي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٧٩٥هـ) تحقيق: محمود بن شعبان بن عبد المقصود، مجدي بن عبد الخالق الشافعي، إبراهيم بن إسماعيل القاضي، السيد عزت المرسي، محمد بن عوض المنقوش، صلاح بن سالم </w:t>
      </w:r>
      <w:proofErr w:type="spellStart"/>
      <w:r w:rsidRPr="00E12890">
        <w:rPr>
          <w:rFonts w:cs="Traditional Arabic"/>
          <w:sz w:val="28"/>
          <w:szCs w:val="28"/>
          <w:shd w:val="clear" w:color="auto" w:fill="auto"/>
          <w:rtl/>
        </w:rPr>
        <w:t>المصراتي</w:t>
      </w:r>
      <w:proofErr w:type="spellEnd"/>
      <w:r w:rsidRPr="00E12890">
        <w:rPr>
          <w:rFonts w:cs="Traditional Arabic"/>
          <w:sz w:val="28"/>
          <w:szCs w:val="28"/>
          <w:shd w:val="clear" w:color="auto" w:fill="auto"/>
          <w:rtl/>
        </w:rPr>
        <w:t>، علاء بن مصطفى بن همام، صبري بن عبد الخالق الشافعي الناشر: مكتبة الغرباء الأثرية - المدينة النبوية. الحقوق: مكتب تحقيق دار الحرمين</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القاهرة الطبعة: الأولى، ١٤١٧هـ - ١٩٩٦م</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70">
    <w:p w14:paraId="51FC414D"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تفسير الألوسي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 285</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
  </w:footnote>
  <w:footnote w:id="71">
    <w:p w14:paraId="55621A70"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w:t>
      </w:r>
      <w:r w:rsidRPr="00E12890">
        <w:rPr>
          <w:rFonts w:cs="Traditional Arabic" w:hint="cs"/>
          <w:sz w:val="28"/>
          <w:szCs w:val="28"/>
          <w:shd w:val="clear" w:color="auto" w:fill="auto"/>
          <w:rtl/>
        </w:rPr>
        <w:t>شرح العقيدة الواسطية، لهراس:</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ص: 112).</w:t>
      </w:r>
      <w:r w:rsidRPr="00E12890">
        <w:rPr>
          <w:rFonts w:cs="Traditional Arabic"/>
          <w:sz w:val="28"/>
          <w:szCs w:val="28"/>
          <w:shd w:val="clear" w:color="auto" w:fill="auto"/>
          <w:rtl/>
        </w:rPr>
        <w:t xml:space="preserve"> شرح العقيدة الواسطية، ويليه ملحق الواسطية المؤلف: محمد بن خليل حسن هرّاس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١٣٩٥هـ) ضبط نصه وخرَّج أحاديثه ووضع الملحق: علوي بن عبد القادر السقاف</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الناشر: دار الهجرة للنشر والتوزيع - الخبر الطبعة: الثالثة، ١٤١٥</w:t>
      </w:r>
      <w:r w:rsidRPr="00E12890">
        <w:rPr>
          <w:rFonts w:cs="Traditional Arabic" w:hint="cs"/>
          <w:sz w:val="28"/>
          <w:szCs w:val="28"/>
          <w:shd w:val="clear" w:color="auto" w:fill="auto"/>
          <w:rtl/>
        </w:rPr>
        <w:t xml:space="preserve">هـ، </w:t>
      </w:r>
      <w:r w:rsidRPr="00E12890">
        <w:rPr>
          <w:rFonts w:cs="Traditional Arabic"/>
          <w:sz w:val="28"/>
          <w:szCs w:val="28"/>
          <w:shd w:val="clear" w:color="auto" w:fill="auto"/>
          <w:rtl/>
        </w:rPr>
        <w:t>عدد الأجزاء:١</w:t>
      </w:r>
      <w:r w:rsidRPr="00E12890">
        <w:rPr>
          <w:rFonts w:cs="Traditional Arabic" w:hint="cs"/>
          <w:sz w:val="28"/>
          <w:szCs w:val="28"/>
          <w:shd w:val="clear" w:color="auto" w:fill="auto"/>
          <w:rtl/>
        </w:rPr>
        <w:t>.</w:t>
      </w:r>
    </w:p>
  </w:footnote>
  <w:footnote w:id="72">
    <w:p w14:paraId="2F9D1102" w14:textId="29352022"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مجموع فتاوى ابن عثيمين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(8/233</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مجموع فتاوى ورسائل فضيلة الشيخ محمد بن صالح العثيمين المؤلف: محمد بن صالح بن محمد العثيمين (المتوفى: ١٤٢١هـ) جمع وترتيب: فهد بن ناصر بن إبراهيم السليمان </w:t>
      </w:r>
      <w:proofErr w:type="gramStart"/>
      <w:r w:rsidRPr="00E12890">
        <w:rPr>
          <w:rFonts w:cs="Traditional Arabic"/>
          <w:sz w:val="28"/>
          <w:szCs w:val="28"/>
          <w:shd w:val="clear" w:color="auto" w:fill="auto"/>
          <w:rtl/>
        </w:rPr>
        <w:t>الناشر :</w:t>
      </w:r>
      <w:proofErr w:type="gramEnd"/>
      <w:r w:rsidRPr="00E12890">
        <w:rPr>
          <w:rFonts w:cs="Traditional Arabic"/>
          <w:sz w:val="28"/>
          <w:szCs w:val="28"/>
          <w:shd w:val="clear" w:color="auto" w:fill="auto"/>
          <w:rtl/>
        </w:rPr>
        <w:t xml:space="preserve"> دار الوطن - دار الثريا الطبعة: الأخيرة - ١٤١٣هـ</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 ٢٦</w:t>
      </w:r>
      <w:r w:rsidRPr="00E12890">
        <w:rPr>
          <w:rFonts w:cs="Traditional Arabic" w:hint="cs"/>
          <w:sz w:val="28"/>
          <w:szCs w:val="28"/>
          <w:shd w:val="clear" w:color="auto" w:fill="auto"/>
          <w:rtl/>
        </w:rPr>
        <w:t>.</w:t>
      </w:r>
    </w:p>
  </w:footnote>
  <w:footnote w:id="73">
    <w:p w14:paraId="37A236CB"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رواه البخاري (7437</w:t>
      </w:r>
      <w:proofErr w:type="gramStart"/>
      <w:r w:rsidRPr="00E12890">
        <w:rPr>
          <w:rFonts w:cs="Traditional Arabic"/>
          <w:sz w:val="28"/>
          <w:szCs w:val="28"/>
          <w:shd w:val="clear" w:color="auto" w:fill="auto"/>
          <w:rtl/>
        </w:rPr>
        <w:t>) ،</w:t>
      </w:r>
      <w:proofErr w:type="gramEnd"/>
      <w:r w:rsidRPr="00E12890">
        <w:rPr>
          <w:rFonts w:cs="Traditional Arabic"/>
          <w:sz w:val="28"/>
          <w:szCs w:val="28"/>
          <w:shd w:val="clear" w:color="auto" w:fill="auto"/>
          <w:rtl/>
        </w:rPr>
        <w:t xml:space="preserve"> ورواه مسلم (182) واللفظ له</w:t>
      </w:r>
      <w:r w:rsidRPr="00E12890">
        <w:rPr>
          <w:rFonts w:cs="Traditional Arabic"/>
          <w:sz w:val="28"/>
          <w:szCs w:val="28"/>
          <w:shd w:val="clear" w:color="auto" w:fill="auto"/>
        </w:rPr>
        <w:t xml:space="preserve"> .</w:t>
      </w:r>
    </w:p>
  </w:footnote>
  <w:footnote w:id="74">
    <w:p w14:paraId="651CE502" w14:textId="08C22E31"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رواه البخاري (7439</w:t>
      </w:r>
      <w:proofErr w:type="gramStart"/>
      <w:r w:rsidRPr="00E12890">
        <w:rPr>
          <w:rFonts w:cs="Traditional Arabic"/>
          <w:sz w:val="28"/>
          <w:szCs w:val="28"/>
          <w:shd w:val="clear" w:color="auto" w:fill="auto"/>
          <w:rtl/>
        </w:rPr>
        <w:t>)</w:t>
      </w:r>
      <w:r w:rsidRPr="00E12890">
        <w:rPr>
          <w:rFonts w:cs="Traditional Arabic" w:hint="cs"/>
          <w:sz w:val="28"/>
          <w:szCs w:val="28"/>
          <w:shd w:val="clear" w:color="auto" w:fill="auto"/>
          <w:rtl/>
        </w:rPr>
        <w:t>،</w:t>
      </w:r>
      <w:proofErr w:type="gramEnd"/>
      <w:r w:rsidRPr="00E12890">
        <w:rPr>
          <w:rFonts w:cs="Traditional Arabic"/>
          <w:sz w:val="28"/>
          <w:szCs w:val="28"/>
          <w:shd w:val="clear" w:color="auto" w:fill="auto"/>
          <w:rtl/>
        </w:rPr>
        <w:t xml:space="preserve"> ومسلم (183</w:t>
      </w:r>
      <w:r w:rsidRPr="00E12890">
        <w:rPr>
          <w:rFonts w:cs="Traditional Arabic" w:hint="cs"/>
          <w:sz w:val="28"/>
          <w:szCs w:val="28"/>
          <w:shd w:val="clear" w:color="auto" w:fill="auto"/>
          <w:rtl/>
        </w:rPr>
        <w:t>)</w:t>
      </w:r>
      <w:r w:rsidRPr="00E12890">
        <w:rPr>
          <w:rFonts w:cs="Traditional Arabic"/>
          <w:sz w:val="28"/>
          <w:szCs w:val="28"/>
          <w:shd w:val="clear" w:color="auto" w:fill="auto"/>
        </w:rPr>
        <w:t xml:space="preserve"> .</w:t>
      </w:r>
      <w:r w:rsidRPr="00E12890">
        <w:rPr>
          <w:rFonts w:cs="Traditional Arabic" w:hint="cs"/>
          <w:sz w:val="28"/>
          <w:szCs w:val="28"/>
          <w:shd w:val="clear" w:color="auto" w:fill="auto"/>
          <w:rtl/>
        </w:rPr>
        <w:t xml:space="preserve"> </w:t>
      </w:r>
    </w:p>
  </w:footnote>
  <w:footnote w:id="75">
    <w:p w14:paraId="208A60B6"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أخرجه مسلم (2675) دون لفظة: "جئته". وجاء في ((مستخرج أبي عَوانة)) (20/356) على الشَّكِّ مِن الرَّاوي: (وإذا تلَقَّاني بباعٍ جِئْتُه -أو قال: أتيتُه- بأسرَعَ). قال المُحَقِّقُ: (وهكذا جاء بالشَّكِّ في صحيفةِ عبدِ الرَّزَّاقِ عن مَعمَرٍ</w:t>
      </w:r>
      <w:r w:rsidRPr="00E12890">
        <w:rPr>
          <w:rFonts w:cs="Traditional Arabic" w:hint="cs"/>
          <w:sz w:val="28"/>
          <w:szCs w:val="28"/>
          <w:shd w:val="clear" w:color="auto" w:fill="auto"/>
          <w:rtl/>
        </w:rPr>
        <w:t>).</w:t>
      </w:r>
    </w:p>
  </w:footnote>
  <w:footnote w:id="76">
    <w:p w14:paraId="77ACD791" w14:textId="78092280"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Pr>
        <w:t xml:space="preserve"> </w:t>
      </w:r>
      <w:r w:rsidRPr="00E12890">
        <w:rPr>
          <w:rFonts w:cs="Traditional Arabic"/>
          <w:sz w:val="28"/>
          <w:szCs w:val="28"/>
          <w:shd w:val="clear" w:color="auto" w:fill="auto"/>
          <w:rtl/>
        </w:rPr>
        <w:t>يُنظر: رسالة إلى أهل الثغر</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128</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رسالة إلى أهل الثغر بباب الأبواب المؤلف: أبو الحسن علي بن إسماعيل بن إسحاق بن سالم بن إسماعيل بن عبد الله بن موسى بن أبي بردة بن أبي موسى الأشعري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٣٢٤هـ) المحقق: عبد الله شاكر محمد الجنيدي الناشر: عمادة البحث العلمي بالجامعة الإسلامية، المدينة المنورة، المملكة العربية السعودية الطبعة: ١٤١٣هـ</w:t>
      </w:r>
      <w:r w:rsidRPr="00E12890">
        <w:rPr>
          <w:rFonts w:cs="Traditional Arabic" w:hint="cs"/>
          <w:sz w:val="28"/>
          <w:szCs w:val="28"/>
          <w:shd w:val="clear" w:color="auto" w:fill="auto"/>
          <w:rtl/>
        </w:rPr>
        <w:t xml:space="preserve">. </w:t>
      </w:r>
    </w:p>
  </w:footnote>
  <w:footnote w:id="77">
    <w:p w14:paraId="3CD6D162"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يُنظر: مقالات الإسلاميين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 226-228</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78">
    <w:p w14:paraId="182B723F"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Fonts w:cs="Traditional Arabic"/>
          <w:sz w:val="28"/>
          <w:szCs w:val="28"/>
          <w:shd w:val="clear" w:color="auto" w:fill="auto"/>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الجامع في السنن والآداب والمغازي والتاريخ</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107-117</w:t>
      </w:r>
      <w:r w:rsidRPr="00E12890">
        <w:rPr>
          <w:rFonts w:cs="Traditional Arabic" w:hint="cs"/>
          <w:sz w:val="28"/>
          <w:szCs w:val="28"/>
          <w:shd w:val="clear" w:color="auto" w:fill="auto"/>
          <w:rtl/>
        </w:rPr>
        <w:t>).</w:t>
      </w:r>
    </w:p>
  </w:footnote>
  <w:footnote w:id="79">
    <w:p w14:paraId="55CAA5F7"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مجموع الفتاوى</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(5/ 466</w:t>
      </w:r>
      <w:r w:rsidRPr="00E12890">
        <w:rPr>
          <w:rFonts w:cs="Traditional Arabic" w:hint="cs"/>
          <w:sz w:val="28"/>
          <w:szCs w:val="28"/>
          <w:shd w:val="clear" w:color="auto" w:fill="auto"/>
          <w:rtl/>
        </w:rPr>
        <w:t>).</w:t>
      </w:r>
    </w:p>
  </w:footnote>
  <w:footnote w:id="80">
    <w:p w14:paraId="5A4DCEB8"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الرسالة الوافية لمذهب أهل السنة في الاعتقادات وأصول الديانات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202</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81">
    <w:p w14:paraId="76004873"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hyperlink r:id="rId6" w:tgtFrame="_blank" w:history="1">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عقيدة السلف أهل الحديث</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192</w:t>
        </w:r>
      </w:hyperlink>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
  </w:footnote>
  <w:footnote w:id="82">
    <w:p w14:paraId="03E85B4B"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التمهيد</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(7/ 153</w:t>
      </w:r>
      <w:proofErr w:type="gramStart"/>
      <w:r w:rsidRPr="00E12890">
        <w:rPr>
          <w:rFonts w:cs="Traditional Arabic" w:hint="cs"/>
          <w:sz w:val="28"/>
          <w:szCs w:val="28"/>
          <w:shd w:val="clear" w:color="auto" w:fill="auto"/>
          <w:rtl/>
        </w:rPr>
        <w:t>).</w:t>
      </w:r>
      <w:r w:rsidRPr="00E12890">
        <w:rPr>
          <w:rStyle w:val="ayatext"/>
          <w:rFonts w:cs="Traditional Arabic" w:hint="cs"/>
          <w:sz w:val="28"/>
          <w:szCs w:val="28"/>
          <w:shd w:val="clear" w:color="auto" w:fill="auto"/>
          <w:rtl/>
        </w:rPr>
        <w:t>وينظر</w:t>
      </w:r>
      <w:proofErr w:type="gramEnd"/>
      <w:r w:rsidRPr="00E12890">
        <w:rPr>
          <w:rStyle w:val="ayatext"/>
          <w:rFonts w:cs="Traditional Arabic" w:hint="cs"/>
          <w:sz w:val="28"/>
          <w:szCs w:val="28"/>
          <w:shd w:val="clear" w:color="auto" w:fill="auto"/>
          <w:rtl/>
        </w:rPr>
        <w:t>: الموسوعة العقدية- الدر السنية- مبحث صفتي الإتيان والمجيء.</w:t>
      </w:r>
    </w:p>
  </w:footnote>
  <w:footnote w:id="83">
    <w:p w14:paraId="0402F4F0"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يعني: </w:t>
      </w:r>
      <w:hyperlink r:id="rId7" w:tgtFrame="_blank" w:history="1">
        <w:r w:rsidRPr="00E12890">
          <w:rPr>
            <w:rFonts w:cs="Traditional Arabic" w:hint="cs"/>
            <w:sz w:val="28"/>
            <w:szCs w:val="28"/>
            <w:shd w:val="clear" w:color="auto" w:fill="auto"/>
            <w:rtl/>
          </w:rPr>
          <w:t>قوله تعالى</w:t>
        </w:r>
        <w:proofErr w:type="gramStart"/>
        <w:r w:rsidRPr="00E12890">
          <w:rPr>
            <w:rFonts w:cs="Traditional Arabic" w:hint="cs"/>
            <w:sz w:val="28"/>
            <w:szCs w:val="28"/>
            <w:shd w:val="clear" w:color="auto" w:fill="auto"/>
            <w:rtl/>
          </w:rPr>
          <w:t>: ﴿</w:t>
        </w:r>
        <w:proofErr w:type="gramEnd"/>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هَلْ يَنْظُرُونَ إِلَّا أَنْ يَأْتِيَهُمُ اللَّهُ فِي ظُلَلٍ مِنَ الْغَمَامِ وَالْمَلائِكَةُ وَقُضِيَ الْأَمْرُ</w:t>
        </w:r>
        <w:r w:rsidRPr="00E12890">
          <w:rPr>
            <w:rFonts w:cs="Traditional Arabic" w:hint="cs"/>
            <w:sz w:val="28"/>
            <w:szCs w:val="28"/>
            <w:shd w:val="clear" w:color="auto" w:fill="auto"/>
            <w:rtl/>
          </w:rPr>
          <w:t xml:space="preserve"> ﴾ (البقرة: 210)</w:t>
        </w:r>
        <w:r w:rsidRPr="00E12890">
          <w:rPr>
            <w:rStyle w:val="Hyperlink"/>
            <w:rFonts w:cs="Traditional Arabic"/>
            <w:color w:val="auto"/>
            <w:sz w:val="28"/>
            <w:szCs w:val="28"/>
            <w:u w:val="none"/>
            <w:shd w:val="clear" w:color="auto" w:fill="auto"/>
          </w:rPr>
          <w:t> </w:t>
        </w:r>
      </w:hyperlink>
      <w:r w:rsidRPr="00E12890">
        <w:rPr>
          <w:rFonts w:cs="Traditional Arabic"/>
          <w:sz w:val="28"/>
          <w:szCs w:val="28"/>
          <w:shd w:val="clear" w:color="auto" w:fill="auto"/>
        </w:rPr>
        <w:t>.</w:t>
      </w:r>
      <w:hyperlink r:id="rId8" w:anchor="more-titles" w:history="1">
        <w:r w:rsidRPr="00E12890">
          <w:rPr>
            <w:rStyle w:val="Hyperlink"/>
            <w:rFonts w:cs="Traditional Arabic"/>
            <w:color w:val="auto"/>
            <w:sz w:val="28"/>
            <w:szCs w:val="28"/>
            <w:u w:val="none"/>
            <w:bdr w:val="none" w:sz="0" w:space="0" w:color="auto" w:frame="1"/>
            <w:shd w:val="clear" w:color="auto" w:fill="auto"/>
          </w:rPr>
          <w:t> </w:t>
        </w:r>
      </w:hyperlink>
    </w:p>
  </w:footnote>
  <w:footnote w:id="84">
    <w:p w14:paraId="007B4082" w14:textId="77777777" w:rsidR="00FA3833" w:rsidRPr="00E12890" w:rsidRDefault="00FA3833" w:rsidP="004B4371">
      <w:pPr>
        <w:pStyle w:val="a3"/>
        <w:spacing w:line="240" w:lineRule="auto"/>
        <w:jc w:val="both"/>
        <w:rPr>
          <w:rStyle w:val="a5"/>
          <w:rFonts w:cs="Traditional Arabic"/>
          <w:sz w:val="28"/>
          <w:szCs w:val="28"/>
          <w:shd w:val="clear" w:color="auto" w:fill="auto"/>
          <w:vertAlign w:val="baseline"/>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يُنظر: تفسير البغوي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 269</w:t>
      </w:r>
      <w:r w:rsidRPr="00E12890">
        <w:rPr>
          <w:rFonts w:cs="Traditional Arabic" w:hint="cs"/>
          <w:sz w:val="28"/>
          <w:szCs w:val="28"/>
          <w:shd w:val="clear" w:color="auto" w:fill="auto"/>
          <w:rtl/>
        </w:rPr>
        <w:t>).</w:t>
      </w:r>
    </w:p>
  </w:footnote>
  <w:footnote w:id="85">
    <w:p w14:paraId="136659E0"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 </w:t>
      </w:r>
      <w:r w:rsidRPr="00E12890">
        <w:rPr>
          <w:rFonts w:cs="Traditional Arabic"/>
          <w:sz w:val="28"/>
          <w:szCs w:val="28"/>
          <w:shd w:val="clear" w:color="auto" w:fill="auto"/>
        </w:rPr>
        <w:footnoteRef/>
      </w:r>
      <w:r w:rsidRPr="00E12890">
        <w:rPr>
          <w:rFonts w:cs="Traditional Arabic"/>
          <w:sz w:val="28"/>
          <w:szCs w:val="28"/>
          <w:shd w:val="clear" w:color="auto" w:fill="auto"/>
          <w:rtl/>
        </w:rPr>
        <w:t>تفسير القرطبي</w:t>
      </w:r>
      <w:r w:rsidRPr="00E12890">
        <w:rPr>
          <w:rFonts w:cs="Traditional Arabic" w:hint="cs"/>
          <w:sz w:val="28"/>
          <w:szCs w:val="28"/>
          <w:shd w:val="clear" w:color="auto" w:fill="auto"/>
          <w:rtl/>
        </w:rPr>
        <w:t>: (</w:t>
      </w:r>
      <w:r w:rsidRPr="00E12890">
        <w:rPr>
          <w:rFonts w:cs="Traditional Arabic"/>
          <w:sz w:val="28"/>
          <w:szCs w:val="28"/>
          <w:shd w:val="clear" w:color="auto" w:fill="auto"/>
          <w:rtl/>
        </w:rPr>
        <w:t>7/145</w:t>
      </w:r>
      <w:r w:rsidRPr="00E12890">
        <w:rPr>
          <w:rFonts w:cs="Traditional Arabic" w:hint="cs"/>
          <w:sz w:val="28"/>
          <w:szCs w:val="28"/>
          <w:shd w:val="clear" w:color="auto" w:fill="auto"/>
          <w:rtl/>
        </w:rPr>
        <w:t>).</w:t>
      </w:r>
    </w:p>
  </w:footnote>
  <w:footnote w:id="86">
    <w:p w14:paraId="5892A504"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يُنظر: مجموع الفتاوى</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(5/ 466</w:t>
      </w:r>
      <w:r w:rsidRPr="00E12890">
        <w:rPr>
          <w:rFonts w:cs="Traditional Arabic" w:hint="cs"/>
          <w:sz w:val="28"/>
          <w:szCs w:val="28"/>
          <w:shd w:val="clear" w:color="auto" w:fill="auto"/>
          <w:rtl/>
        </w:rPr>
        <w:t>).</w:t>
      </w:r>
    </w:p>
  </w:footnote>
  <w:footnote w:id="87">
    <w:p w14:paraId="0CD16A1A"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يُنظر: العرش</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للذهبي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(1/234</w:t>
      </w:r>
      <w:proofErr w:type="gramStart"/>
      <w:r w:rsidRPr="00E12890">
        <w:rPr>
          <w:rFonts w:cs="Traditional Arabic"/>
          <w:sz w:val="28"/>
          <w:szCs w:val="28"/>
          <w:shd w:val="clear" w:color="auto" w:fill="auto"/>
          <w:rtl/>
        </w:rPr>
        <w:t>)،</w:t>
      </w:r>
      <w:proofErr w:type="gramEnd"/>
      <w:r w:rsidRPr="00E12890">
        <w:rPr>
          <w:rFonts w:cs="Traditional Arabic"/>
          <w:sz w:val="28"/>
          <w:szCs w:val="28"/>
          <w:shd w:val="clear" w:color="auto" w:fill="auto"/>
          <w:rtl/>
        </w:rPr>
        <w:t xml:space="preserve"> مختصر الصواعق المرسلة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لابن الموصلي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614</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88">
    <w:p w14:paraId="58E028EE"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تفسير الألوسي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 285</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
  </w:footnote>
  <w:footnote w:id="89">
    <w:p w14:paraId="2A8F2939" w14:textId="13F8A0EC"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مجموع فتاوى ابن عثيمين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(8/233</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مجموع فتاوى ورسائل فضيلة الشيخ محمد بن صالح العثيمين المؤلف: محمد بن صالح بن محمد العثيمين (المتوفى: ١٤٢١هـ) جمع وترتيب: فهد بن ناصر بن إبراهيم السليمان </w:t>
      </w:r>
      <w:proofErr w:type="gramStart"/>
      <w:r w:rsidRPr="00E12890">
        <w:rPr>
          <w:rFonts w:cs="Traditional Arabic"/>
          <w:sz w:val="28"/>
          <w:szCs w:val="28"/>
          <w:shd w:val="clear" w:color="auto" w:fill="auto"/>
          <w:rtl/>
        </w:rPr>
        <w:t>الناشر :</w:t>
      </w:r>
      <w:proofErr w:type="gramEnd"/>
      <w:r w:rsidRPr="00E12890">
        <w:rPr>
          <w:rFonts w:cs="Traditional Arabic"/>
          <w:sz w:val="28"/>
          <w:szCs w:val="28"/>
          <w:shd w:val="clear" w:color="auto" w:fill="auto"/>
          <w:rtl/>
        </w:rPr>
        <w:t xml:space="preserve"> دار الوطن - دار الثريا الطبعة: الأخيرة - ١٤١٣هـ</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 ٢٦</w:t>
      </w:r>
      <w:r w:rsidRPr="00E12890">
        <w:rPr>
          <w:rFonts w:cs="Traditional Arabic" w:hint="cs"/>
          <w:sz w:val="28"/>
          <w:szCs w:val="28"/>
          <w:shd w:val="clear" w:color="auto" w:fill="auto"/>
          <w:rtl/>
        </w:rPr>
        <w:t>.</w:t>
      </w:r>
    </w:p>
  </w:footnote>
  <w:footnote w:id="90">
    <w:p w14:paraId="512D45B9"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 بعد البحث</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لم أقف على حديث بهذا النص. الباحث.</w:t>
      </w:r>
    </w:p>
    <w:p w14:paraId="50D8B820" w14:textId="3B89093A"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hint="cs"/>
          <w:sz w:val="28"/>
          <w:szCs w:val="28"/>
          <w:shd w:val="clear" w:color="auto" w:fill="auto"/>
          <w:rtl/>
        </w:rPr>
        <w:t>ويمكن الاستعاضة عنه بما ثبت في</w:t>
      </w:r>
      <w:r w:rsidRPr="00E12890">
        <w:rPr>
          <w:rFonts w:cs="Traditional Arabic"/>
          <w:sz w:val="28"/>
          <w:szCs w:val="28"/>
          <w:shd w:val="clear" w:color="auto" w:fill="auto"/>
          <w:rtl/>
        </w:rPr>
        <w:t xml:space="preserve"> صحيح مسلم عن أبي هريرة </w:t>
      </w:r>
      <w:proofErr w:type="gramStart"/>
      <w:r w:rsidRPr="00E12890">
        <w:rPr>
          <w:rFonts w:cs="Traditional Arabic" w:hint="cs"/>
          <w:sz w:val="28"/>
          <w:szCs w:val="28"/>
          <w:shd w:val="clear" w:color="auto" w:fill="auto"/>
          <w:rtl/>
        </w:rPr>
        <w:t>- رضي</w:t>
      </w:r>
      <w:proofErr w:type="gramEnd"/>
      <w:r w:rsidRPr="00E12890">
        <w:rPr>
          <w:rFonts w:cs="Traditional Arabic" w:hint="cs"/>
          <w:sz w:val="28"/>
          <w:szCs w:val="28"/>
          <w:shd w:val="clear" w:color="auto" w:fill="auto"/>
          <w:rtl/>
        </w:rPr>
        <w:t xml:space="preserve"> الله عنه-</w:t>
      </w:r>
      <w:r w:rsidRPr="00E12890">
        <w:rPr>
          <w:rFonts w:cs="Traditional Arabic"/>
          <w:sz w:val="28"/>
          <w:szCs w:val="28"/>
          <w:shd w:val="clear" w:color="auto" w:fill="auto"/>
          <w:rtl/>
        </w:rPr>
        <w:t>، عن النبي</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صلى الله عليه وسلم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قال: ( إن لله مائة رحمة، أنزل منها رحمة واحدة بين الجن والإنس والبهائم والهوام، فبها يتعاطفون، وبها يتراحمون، وبها تعطف الوحش على ولدها، وأخر الله تسع</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ا وتسعين رحمة، يرحم بها عباده يوم القيامة ) </w:t>
      </w:r>
      <w:r w:rsidRPr="00E12890">
        <w:rPr>
          <w:rFonts w:cs="Traditional Arabic" w:hint="cs"/>
          <w:sz w:val="28"/>
          <w:szCs w:val="28"/>
          <w:shd w:val="clear" w:color="auto" w:fill="auto"/>
          <w:rtl/>
        </w:rPr>
        <w:t xml:space="preserve">. رواه </w:t>
      </w:r>
      <w:r w:rsidRPr="00E12890">
        <w:rPr>
          <w:rFonts w:cs="Traditional Arabic"/>
          <w:sz w:val="28"/>
          <w:szCs w:val="28"/>
          <w:shd w:val="clear" w:color="auto" w:fill="auto"/>
          <w:rtl/>
        </w:rPr>
        <w:t>مسلم</w:t>
      </w:r>
      <w:r w:rsidRPr="00E12890">
        <w:rPr>
          <w:rFonts w:cs="Traditional Arabic" w:hint="cs"/>
          <w:sz w:val="28"/>
          <w:szCs w:val="28"/>
          <w:shd w:val="clear" w:color="auto" w:fill="auto"/>
          <w:rtl/>
        </w:rPr>
        <w:t xml:space="preserve">: </w:t>
      </w:r>
      <w:proofErr w:type="gramStart"/>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6908</w:t>
      </w:r>
      <w:proofErr w:type="gramEnd"/>
      <w:r w:rsidRPr="00E12890">
        <w:rPr>
          <w:rFonts w:cs="Traditional Arabic"/>
          <w:sz w:val="28"/>
          <w:szCs w:val="28"/>
          <w:shd w:val="clear" w:color="auto" w:fill="auto"/>
        </w:rPr>
        <w:t xml:space="preserve"> </w:t>
      </w:r>
      <w:r w:rsidRPr="00E12890">
        <w:rPr>
          <w:rFonts w:cs="Traditional Arabic" w:hint="cs"/>
          <w:sz w:val="28"/>
          <w:szCs w:val="28"/>
          <w:shd w:val="clear" w:color="auto" w:fill="auto"/>
          <w:rtl/>
        </w:rPr>
        <w:t xml:space="preserve">). </w:t>
      </w:r>
    </w:p>
  </w:footnote>
  <w:footnote w:id="91">
    <w:p w14:paraId="251C8F60"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Style w:val="primary-text-color"/>
          <w:rFonts w:cs="Traditional Arabic" w:hint="cs"/>
          <w:sz w:val="28"/>
          <w:szCs w:val="28"/>
          <w:shd w:val="clear" w:color="auto" w:fill="auto"/>
          <w:rtl/>
        </w:rPr>
        <w:t xml:space="preserve">- </w:t>
      </w:r>
      <w:r w:rsidRPr="00E12890">
        <w:rPr>
          <w:rStyle w:val="primary-text-color"/>
          <w:rFonts w:cs="Traditional Arabic"/>
          <w:sz w:val="28"/>
          <w:szCs w:val="28"/>
          <w:shd w:val="clear" w:color="auto" w:fill="auto"/>
          <w:rtl/>
        </w:rPr>
        <w:t>ضعيف أبي داود</w:t>
      </w:r>
      <w:r w:rsidRPr="00E12890">
        <w:rPr>
          <w:rStyle w:val="primary-text-color"/>
          <w:rFonts w:cs="Traditional Arabic" w:hint="cs"/>
          <w:sz w:val="28"/>
          <w:szCs w:val="28"/>
          <w:shd w:val="clear" w:color="auto" w:fill="auto"/>
          <w:rtl/>
        </w:rPr>
        <w:t>: (3919).</w:t>
      </w:r>
    </w:p>
  </w:footnote>
  <w:footnote w:id="92">
    <w:p w14:paraId="53B510FE"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مختصر الصواعق المرسلة</w:t>
      </w:r>
      <w:r w:rsidRPr="00E12890">
        <w:rPr>
          <w:rFonts w:cs="Traditional Arabic" w:hint="cs"/>
          <w:sz w:val="28"/>
          <w:szCs w:val="28"/>
          <w:shd w:val="clear" w:color="auto" w:fill="auto"/>
          <w:rtl/>
        </w:rPr>
        <w:t>: (</w:t>
      </w:r>
      <w:r w:rsidRPr="00E12890">
        <w:rPr>
          <w:rFonts w:cs="Traditional Arabic"/>
          <w:sz w:val="28"/>
          <w:szCs w:val="28"/>
          <w:shd w:val="clear" w:color="auto" w:fill="auto"/>
          <w:rtl/>
        </w:rPr>
        <w:t>1/448</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
  </w:footnote>
  <w:footnote w:id="93">
    <w:p w14:paraId="6459C62D" w14:textId="46880622"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التّوضيح والبيان لشجرة الإيما</w:t>
      </w:r>
      <w:r w:rsidRPr="00E12890">
        <w:rPr>
          <w:rFonts w:cs="Traditional Arabic" w:hint="cs"/>
          <w:sz w:val="28"/>
          <w:szCs w:val="28"/>
          <w:shd w:val="clear" w:color="auto" w:fill="auto"/>
          <w:rtl/>
        </w:rPr>
        <w:t>ن،</w:t>
      </w:r>
      <w:r w:rsidRPr="00E12890">
        <w:rPr>
          <w:rFonts w:cs="Traditional Arabic"/>
          <w:sz w:val="28"/>
          <w:szCs w:val="28"/>
          <w:shd w:val="clear" w:color="auto" w:fill="auto"/>
        </w:rPr>
        <w:t> </w:t>
      </w:r>
      <w:r w:rsidRPr="00E12890">
        <w:rPr>
          <w:rFonts w:cs="Traditional Arabic"/>
          <w:sz w:val="28"/>
          <w:szCs w:val="28"/>
          <w:shd w:val="clear" w:color="auto" w:fill="auto"/>
          <w:rtl/>
        </w:rPr>
        <w:t>ل</w:t>
      </w:r>
      <w:r w:rsidRPr="00E12890">
        <w:rPr>
          <w:rFonts w:cs="Traditional Arabic" w:hint="cs"/>
          <w:sz w:val="28"/>
          <w:szCs w:val="28"/>
          <w:shd w:val="clear" w:color="auto" w:fill="auto"/>
          <w:rtl/>
        </w:rPr>
        <w:t xml:space="preserve">ابن </w:t>
      </w:r>
      <w:r w:rsidRPr="00E12890">
        <w:rPr>
          <w:rFonts w:cs="Traditional Arabic"/>
          <w:sz w:val="28"/>
          <w:szCs w:val="28"/>
          <w:shd w:val="clear" w:color="auto" w:fill="auto"/>
          <w:rtl/>
        </w:rPr>
        <w:t>سعدي</w:t>
      </w:r>
      <w:r w:rsidRPr="00E12890">
        <w:rPr>
          <w:rFonts w:cs="Traditional Arabic" w:hint="cs"/>
          <w:sz w:val="28"/>
          <w:szCs w:val="28"/>
          <w:shd w:val="clear" w:color="auto" w:fill="auto"/>
          <w:rtl/>
        </w:rPr>
        <w:t>: (ص: 41).</w:t>
      </w:r>
      <w:r w:rsidRPr="00E12890">
        <w:rPr>
          <w:rFonts w:cs="Traditional Arabic"/>
          <w:sz w:val="28"/>
          <w:szCs w:val="28"/>
          <w:shd w:val="clear" w:color="auto" w:fill="auto"/>
          <w:rtl/>
        </w:rPr>
        <w:t xml:space="preserve"> التوضيح والبيان لشجرة الإيمان المؤلف: أبو عبد الله، عبد الرحمن بن ناصر بن عبد الله بن ناصر بن حمد آل سعدي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١٣٧٦هـ)</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الصفحات: </w:t>
      </w:r>
      <w:proofErr w:type="gramStart"/>
      <w:r w:rsidRPr="00E12890">
        <w:rPr>
          <w:rFonts w:cs="Traditional Arabic"/>
          <w:sz w:val="28"/>
          <w:szCs w:val="28"/>
          <w:shd w:val="clear" w:color="auto" w:fill="auto"/>
          <w:rtl/>
        </w:rPr>
        <w:t>١١٠</w:t>
      </w:r>
      <w:r w:rsidRPr="00E12890">
        <w:rPr>
          <w:rFonts w:cs="Traditional Arabic"/>
          <w:sz w:val="28"/>
          <w:szCs w:val="28"/>
          <w:shd w:val="clear" w:color="auto" w:fill="auto"/>
        </w:rPr>
        <w:t> </w:t>
      </w:r>
      <w:r w:rsidRPr="00E12890">
        <w:rPr>
          <w:rFonts w:cs="Traditional Arabic" w:hint="cs"/>
          <w:sz w:val="28"/>
          <w:szCs w:val="28"/>
          <w:shd w:val="clear" w:color="auto" w:fill="auto"/>
          <w:rtl/>
        </w:rPr>
        <w:t>.</w:t>
      </w:r>
      <w:proofErr w:type="gramEnd"/>
    </w:p>
  </w:footnote>
  <w:footnote w:id="94">
    <w:p w14:paraId="63148762"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الصّواعق المرسل</w:t>
      </w:r>
      <w:r w:rsidRPr="00E12890">
        <w:rPr>
          <w:rFonts w:cs="Traditional Arabic" w:hint="cs"/>
          <w:sz w:val="28"/>
          <w:szCs w:val="28"/>
          <w:shd w:val="clear" w:color="auto" w:fill="auto"/>
          <w:rtl/>
        </w:rPr>
        <w:t>ة: (1/150-151).</w:t>
      </w:r>
    </w:p>
  </w:footnote>
  <w:footnote w:id="95">
    <w:p w14:paraId="259AAF0B" w14:textId="63D3918C"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رواه مسلم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(34</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w:t>
      </w:r>
    </w:p>
  </w:footnote>
  <w:footnote w:id="96">
    <w:p w14:paraId="3A39F6D0" w14:textId="3EBFF9F1"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والحديث بطوله: أخرجه أحمد وغيره من حديث عبد الله بن مسعود - رضي الله عنه- </w:t>
      </w:r>
      <w:r w:rsidRPr="00E12890">
        <w:rPr>
          <w:rFonts w:cs="Traditional Arabic"/>
          <w:sz w:val="28"/>
          <w:szCs w:val="28"/>
          <w:shd w:val="clear" w:color="auto" w:fill="auto"/>
          <w:rtl/>
        </w:rPr>
        <w:t>أن</w:t>
      </w:r>
      <w:r w:rsidRPr="00E12890">
        <w:rPr>
          <w:rFonts w:cs="Traditional Arabic" w:hint="cs"/>
          <w:sz w:val="28"/>
          <w:szCs w:val="28"/>
          <w:shd w:val="clear" w:color="auto" w:fill="auto"/>
          <w:rtl/>
        </w:rPr>
        <w:t xml:space="preserve"> النبي -</w:t>
      </w:r>
      <w:r w:rsidRPr="00E12890">
        <w:rPr>
          <w:rFonts w:cs="Traditional Arabic"/>
          <w:sz w:val="28"/>
          <w:szCs w:val="28"/>
          <w:shd w:val="clear" w:color="auto" w:fill="auto"/>
          <w:rtl/>
        </w:rPr>
        <w:t xml:space="preserve"> صلى الله عليه وسلم</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قال:</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w:t>
      </w:r>
      <w:r w:rsidRPr="00E12890">
        <w:rPr>
          <w:rFonts w:cs="Traditional Arabic"/>
          <w:sz w:val="28"/>
          <w:szCs w:val="28"/>
          <w:shd w:val="clear" w:color="auto" w:fill="auto"/>
          <w:rtl/>
        </w:rPr>
        <w:t>ما أصاب أحدًا قطُّ همٌّ ولا حَزَنٌ فقال اللهمَّ إني عبدُك ابنُ عبدِك 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وذهابَ هَمِّي إلا أذهب اللهُ همَّه وحُزْنَه وأبدله مكانه فَرَجًا قا</w:t>
      </w:r>
      <w:r w:rsidRPr="00E12890">
        <w:rPr>
          <w:rFonts w:cs="Traditional Arabic" w:hint="cs"/>
          <w:sz w:val="28"/>
          <w:szCs w:val="28"/>
          <w:shd w:val="clear" w:color="auto" w:fill="auto"/>
          <w:rtl/>
        </w:rPr>
        <w:t>ل:</w:t>
      </w:r>
      <w:r w:rsidRPr="00E12890">
        <w:rPr>
          <w:rFonts w:cs="Traditional Arabic"/>
          <w:sz w:val="28"/>
          <w:szCs w:val="28"/>
          <w:shd w:val="clear" w:color="auto" w:fill="auto"/>
          <w:rtl/>
        </w:rPr>
        <w:t xml:space="preserve"> فقيل: يا رسولَ اللهِ ألا نتعلمُها فقال: بلى ينبغي لِمَنْ سمِعها أنْ يتعلمَها</w:t>
      </w:r>
      <w:r w:rsidRPr="00E12890">
        <w:rPr>
          <w:rFonts w:cs="Traditional Arabic" w:hint="cs"/>
          <w:sz w:val="28"/>
          <w:szCs w:val="28"/>
          <w:shd w:val="clear" w:color="auto" w:fill="auto"/>
          <w:rtl/>
        </w:rPr>
        <w:t xml:space="preserve">). أخرجه أحمد في المسند: </w:t>
      </w:r>
      <w:r w:rsidRPr="00E12890">
        <w:rPr>
          <w:rStyle w:val="primary-text-color"/>
          <w:rFonts w:cs="Traditional Arabic"/>
          <w:sz w:val="28"/>
          <w:szCs w:val="28"/>
          <w:shd w:val="clear" w:color="auto" w:fill="auto"/>
          <w:rtl/>
        </w:rPr>
        <w:t>(3712) واللفظ له</w:t>
      </w:r>
      <w:r w:rsidRPr="00E12890">
        <w:rPr>
          <w:rStyle w:val="primary-text-color"/>
          <w:rFonts w:cs="Traditional Arabic" w:hint="cs"/>
          <w:sz w:val="28"/>
          <w:szCs w:val="28"/>
          <w:shd w:val="clear" w:color="auto" w:fill="auto"/>
          <w:rtl/>
        </w:rPr>
        <w:t xml:space="preserve"> وصححه أحمد شاكر في تخريجه للمسند: (267/5)، ورواه</w:t>
      </w:r>
      <w:r w:rsidRPr="00E12890">
        <w:rPr>
          <w:rStyle w:val="primary-text-color"/>
          <w:rFonts w:cs="Traditional Arabic"/>
          <w:sz w:val="28"/>
          <w:szCs w:val="28"/>
          <w:shd w:val="clear" w:color="auto" w:fill="auto"/>
          <w:rtl/>
        </w:rPr>
        <w:t xml:space="preserve"> ابن حبان</w:t>
      </w:r>
      <w:r w:rsidRPr="00E12890">
        <w:rPr>
          <w:rStyle w:val="primary-text-color"/>
          <w:rFonts w:cs="Traditional Arabic" w:hint="cs"/>
          <w:sz w:val="28"/>
          <w:szCs w:val="28"/>
          <w:shd w:val="clear" w:color="auto" w:fill="auto"/>
          <w:rtl/>
        </w:rPr>
        <w:t>:</w:t>
      </w:r>
      <w:r w:rsidRPr="00E12890">
        <w:rPr>
          <w:rStyle w:val="primary-text-color"/>
          <w:rFonts w:cs="Traditional Arabic"/>
          <w:sz w:val="28"/>
          <w:szCs w:val="28"/>
          <w:shd w:val="clear" w:color="auto" w:fill="auto"/>
          <w:rtl/>
        </w:rPr>
        <w:t xml:space="preserve"> (972)، والطبراني</w:t>
      </w:r>
      <w:r w:rsidRPr="00E12890">
        <w:rPr>
          <w:rStyle w:val="primary-text-color"/>
          <w:rFonts w:cs="Traditional Arabic" w:hint="cs"/>
          <w:sz w:val="28"/>
          <w:szCs w:val="28"/>
          <w:shd w:val="clear" w:color="auto" w:fill="auto"/>
          <w:rtl/>
        </w:rPr>
        <w:t>:</w:t>
      </w:r>
      <w:r w:rsidRPr="00E12890">
        <w:rPr>
          <w:rStyle w:val="primary-text-color"/>
          <w:rFonts w:cs="Traditional Arabic"/>
          <w:sz w:val="28"/>
          <w:szCs w:val="28"/>
          <w:shd w:val="clear" w:color="auto" w:fill="auto"/>
          <w:rtl/>
        </w:rPr>
        <w:t xml:space="preserve"> (10/210) (10352) باختلاف يسير</w:t>
      </w:r>
      <w:r w:rsidRPr="00E12890">
        <w:rPr>
          <w:rStyle w:val="primary-text-color"/>
          <w:rFonts w:cs="Traditional Arabic"/>
          <w:sz w:val="28"/>
          <w:szCs w:val="28"/>
          <w:shd w:val="clear" w:color="auto" w:fill="auto"/>
        </w:rPr>
        <w:t>.</w:t>
      </w:r>
      <w:r w:rsidRPr="00E12890">
        <w:rPr>
          <w:rFonts w:cs="Traditional Arabic" w:hint="cs"/>
          <w:sz w:val="28"/>
          <w:szCs w:val="28"/>
          <w:shd w:val="clear" w:color="auto" w:fill="auto"/>
          <w:rtl/>
        </w:rPr>
        <w:t xml:space="preserve"> </w:t>
      </w:r>
    </w:p>
  </w:footnote>
  <w:footnote w:id="97">
    <w:p w14:paraId="5CBE5DC8" w14:textId="047E6844"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الفوائد لابن القيم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93</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الفوائد المؤلف: محمد بن أبي بكر بن أيوب بن سعد شمس الدين ابن قيم الجوزية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٧٥١هـ) الناشر: دار الكتب العلمية - بيروت الطبعة: الثانية، ١٣٩٣هـ - ١٩٧٣م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الصفحات: ٢١٢</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98">
    <w:p w14:paraId="0E20A1CB"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رواه</w:t>
      </w:r>
      <w:r w:rsidRPr="00E12890">
        <w:rPr>
          <w:rFonts w:cs="Traditional Arabic"/>
          <w:sz w:val="28"/>
          <w:szCs w:val="28"/>
          <w:shd w:val="clear" w:color="auto" w:fill="auto"/>
          <w:rtl/>
        </w:rPr>
        <w:t xml:space="preserve"> في البخاري (6101</w:t>
      </w:r>
      <w:proofErr w:type="gramStart"/>
      <w:r w:rsidRPr="00E12890">
        <w:rPr>
          <w:rFonts w:cs="Traditional Arabic"/>
          <w:sz w:val="28"/>
          <w:szCs w:val="28"/>
          <w:shd w:val="clear" w:color="auto" w:fill="auto"/>
          <w:rtl/>
        </w:rPr>
        <w:t>)،</w:t>
      </w:r>
      <w:proofErr w:type="gramEnd"/>
      <w:r w:rsidRPr="00E12890">
        <w:rPr>
          <w:rFonts w:cs="Traditional Arabic"/>
          <w:sz w:val="28"/>
          <w:szCs w:val="28"/>
          <w:shd w:val="clear" w:color="auto" w:fill="auto"/>
          <w:rtl/>
        </w:rPr>
        <w:t xml:space="preserve"> ومسلم (2356)، بلفظ: ((إنِّي لأعلمهم بالله، وأشدهم له خشية))، و</w:t>
      </w:r>
      <w:r w:rsidRPr="00E12890">
        <w:rPr>
          <w:rFonts w:cs="Traditional Arabic" w:hint="cs"/>
          <w:sz w:val="28"/>
          <w:szCs w:val="28"/>
          <w:shd w:val="clear" w:color="auto" w:fill="auto"/>
          <w:rtl/>
        </w:rPr>
        <w:t>يُنظر</w:t>
      </w:r>
      <w:r w:rsidRPr="00E12890">
        <w:rPr>
          <w:rFonts w:cs="Traditional Arabic"/>
          <w:sz w:val="28"/>
          <w:szCs w:val="28"/>
          <w:shd w:val="clear" w:color="auto" w:fill="auto"/>
          <w:rtl/>
        </w:rPr>
        <w:t>: فتح الباري (1 / 70)، كشف الخفاء</w:t>
      </w:r>
      <w:r w:rsidRPr="00E12890">
        <w:rPr>
          <w:rFonts w:cs="Traditional Arabic" w:hint="cs"/>
          <w:sz w:val="28"/>
          <w:szCs w:val="28"/>
          <w:shd w:val="clear" w:color="auto" w:fill="auto"/>
          <w:rtl/>
        </w:rPr>
        <w:t>، للعجلوني:</w:t>
      </w:r>
      <w:r w:rsidRPr="00E12890">
        <w:rPr>
          <w:rFonts w:cs="Traditional Arabic"/>
          <w:sz w:val="28"/>
          <w:szCs w:val="28"/>
          <w:shd w:val="clear" w:color="auto" w:fill="auto"/>
          <w:rtl/>
        </w:rPr>
        <w:t xml:space="preserve"> (607</w:t>
      </w:r>
      <w:r w:rsidRPr="00E12890">
        <w:rPr>
          <w:rFonts w:cs="Traditional Arabic" w:hint="cs"/>
          <w:sz w:val="28"/>
          <w:szCs w:val="28"/>
          <w:shd w:val="clear" w:color="auto" w:fill="auto"/>
          <w:rtl/>
        </w:rPr>
        <w:t>).</w:t>
      </w:r>
    </w:p>
  </w:footnote>
  <w:footnote w:id="99">
    <w:p w14:paraId="14EB9DF3"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Pr>
        <w:t>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روضة المحبين (406</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روضة المحبين ونزهة المشتاقين المؤلف: محمد بن أبي بكر بن أيوب بن سعد شمس الدين ابن قيم الجوزية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٧٥١ هـ) الناشر: دار الكتب العلمية، بيروت، لبنان الطبعة: ١٤٠٣هـ</w:t>
      </w:r>
      <w:r w:rsidRPr="00E12890">
        <w:rPr>
          <w:rFonts w:cs="Traditional Arabic" w:hint="cs"/>
          <w:sz w:val="28"/>
          <w:szCs w:val="28"/>
          <w:shd w:val="clear" w:color="auto" w:fill="auto"/>
          <w:rtl/>
        </w:rPr>
        <w:t xml:space="preserve"> - </w:t>
      </w:r>
      <w:r w:rsidRPr="00E12890">
        <w:rPr>
          <w:rFonts w:cs="Traditional Arabic"/>
          <w:sz w:val="28"/>
          <w:szCs w:val="28"/>
          <w:shd w:val="clear" w:color="auto" w:fill="auto"/>
          <w:rtl/>
        </w:rPr>
        <w:t>١٩٨٣م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الصفحات: ٤٨٦</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100">
    <w:p w14:paraId="2E172568"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تفسير </w:t>
      </w:r>
      <w:r w:rsidRPr="00E12890">
        <w:rPr>
          <w:rFonts w:cs="Traditional Arabic" w:hint="cs"/>
          <w:sz w:val="28"/>
          <w:szCs w:val="28"/>
          <w:shd w:val="clear" w:color="auto" w:fill="auto"/>
          <w:rtl/>
        </w:rPr>
        <w:t>ابن كثير:</w:t>
      </w:r>
      <w:r w:rsidRPr="00E12890">
        <w:rPr>
          <w:rFonts w:cs="Traditional Arabic"/>
          <w:sz w:val="28"/>
          <w:szCs w:val="28"/>
          <w:shd w:val="clear" w:color="auto" w:fill="auto"/>
          <w:rtl/>
        </w:rPr>
        <w:t xml:space="preserve"> (3 / 561</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w:t>
      </w:r>
    </w:p>
  </w:footnote>
  <w:footnote w:id="101">
    <w:p w14:paraId="4902CE1D"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مدارج السالكين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 420</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مدارج السالكين بين منازل إياك نعبد وإياك نستعين المؤلف: محمد بن أبي بكر بن أيوب بن سعد شمس الدين ابن قيم الجوزية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٧٥١هـ) المحقق: محمد المعتصم بالله البغدادي الناشر: دار الكتاب العربي - بيروت الطبعة: الثالثة، ١٤١٦هـ - ١٩٩٦م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٢</w:t>
      </w:r>
      <w:r w:rsidRPr="00E12890">
        <w:rPr>
          <w:rFonts w:cs="Traditional Arabic" w:hint="cs"/>
          <w:sz w:val="28"/>
          <w:szCs w:val="28"/>
          <w:shd w:val="clear" w:color="auto" w:fill="auto"/>
          <w:rtl/>
        </w:rPr>
        <w:t>.</w:t>
      </w:r>
    </w:p>
  </w:footnote>
  <w:footnote w:id="102">
    <w:p w14:paraId="0BAA0561"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رواه البخاري، كتاب التوحيد، باب ما جاء في دعاء النبي صلى الله عليه وسلم أمته إلى توحيد الله تبارك وتعالى، برقم (7375)، ومسلم، كتاب صلاة المسافرين وقصرها، باب فضل </w:t>
      </w:r>
      <w:proofErr w:type="gramStart"/>
      <w:r w:rsidRPr="00E12890">
        <w:rPr>
          <w:rFonts w:cs="Traditional Arabic"/>
          <w:sz w:val="28"/>
          <w:szCs w:val="28"/>
          <w:shd w:val="clear" w:color="auto" w:fill="auto"/>
          <w:rtl/>
        </w:rPr>
        <w:t>قراءة ﴿</w:t>
      </w:r>
      <w:proofErr w:type="gramEnd"/>
      <w:r w:rsidRPr="00E12890">
        <w:rPr>
          <w:rFonts w:cs="Traditional Arabic"/>
          <w:sz w:val="28"/>
          <w:szCs w:val="28"/>
          <w:shd w:val="clear" w:color="auto" w:fill="auto"/>
        </w:rPr>
        <w:t> </w:t>
      </w:r>
      <w:r w:rsidRPr="00E12890">
        <w:rPr>
          <w:rFonts w:cs="Traditional Arabic"/>
          <w:sz w:val="28"/>
          <w:szCs w:val="28"/>
          <w:shd w:val="clear" w:color="auto" w:fill="auto"/>
          <w:rtl/>
        </w:rPr>
        <w:t>قُلْ هُوَ اللَّهُ أَحَدٌ</w:t>
      </w:r>
      <w:r w:rsidRPr="00E12890">
        <w:rPr>
          <w:rFonts w:cs="Traditional Arabic"/>
          <w:sz w:val="28"/>
          <w:szCs w:val="28"/>
          <w:shd w:val="clear" w:color="auto" w:fill="auto"/>
        </w:rPr>
        <w:t> </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w:t>
      </w:r>
      <w:r w:rsidRPr="00E12890">
        <w:rPr>
          <w:rFonts w:cs="Traditional Arabic"/>
          <w:sz w:val="28"/>
          <w:szCs w:val="28"/>
          <w:shd w:val="clear" w:color="auto" w:fill="auto"/>
          <w:rtl/>
        </w:rPr>
        <w:t>الإخلاص: 1</w:t>
      </w:r>
      <w:r w:rsidRPr="00E12890">
        <w:rPr>
          <w:rFonts w:cs="Traditional Arabic" w:hint="cs"/>
          <w:sz w:val="28"/>
          <w:szCs w:val="28"/>
          <w:shd w:val="clear" w:color="auto" w:fill="auto"/>
          <w:rtl/>
        </w:rPr>
        <w:t>)</w:t>
      </w:r>
      <w:r w:rsidRPr="00E12890">
        <w:rPr>
          <w:rFonts w:cs="Traditional Arabic"/>
          <w:sz w:val="28"/>
          <w:szCs w:val="28"/>
          <w:shd w:val="clear" w:color="auto" w:fill="auto"/>
          <w:rtl/>
        </w:rPr>
        <w:t>، برقم (813</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103">
    <w:p w14:paraId="149D21B9"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مفتاح دار السعادة</w:t>
      </w:r>
      <w:r w:rsidRPr="00E12890">
        <w:rPr>
          <w:rFonts w:cs="Traditional Arabic" w:hint="cs"/>
          <w:sz w:val="28"/>
          <w:szCs w:val="28"/>
          <w:shd w:val="clear" w:color="auto" w:fill="auto"/>
          <w:rtl/>
        </w:rPr>
        <w:t>: (178/1).</w:t>
      </w:r>
      <w:r w:rsidRPr="00E12890">
        <w:rPr>
          <w:rFonts w:cs="Traditional Arabic"/>
          <w:sz w:val="28"/>
          <w:szCs w:val="28"/>
          <w:shd w:val="clear" w:color="auto" w:fill="auto"/>
          <w:rtl/>
        </w:rPr>
        <w:t xml:space="preserve"> مفتاح دار السعادة ومنشور ولاية العلم والإرادة المؤلف: محمد بن أبي بكر بن أيوب بن سعد شمس الدين ابن قيم الجوزية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٧٥١هـ) الناشر: دار الكتب العلمية </w:t>
      </w:r>
      <w:proofErr w:type="gramStart"/>
      <w:r w:rsidRPr="00E12890">
        <w:rPr>
          <w:rFonts w:cs="Traditional Arabic"/>
          <w:sz w:val="28"/>
          <w:szCs w:val="28"/>
          <w:shd w:val="clear" w:color="auto" w:fill="auto"/>
          <w:rtl/>
        </w:rPr>
        <w:t>- بيروت</w:t>
      </w:r>
      <w:proofErr w:type="gramEnd"/>
      <w:r w:rsidRPr="00E12890">
        <w:rPr>
          <w:rFonts w:cs="Traditional Arabic"/>
          <w:sz w:val="28"/>
          <w:szCs w:val="28"/>
          <w:shd w:val="clear" w:color="auto" w:fill="auto"/>
          <w:rtl/>
        </w:rPr>
        <w:t xml:space="preserve"> عدد الأجزاء: ٢ </w:t>
      </w:r>
      <w:r w:rsidRPr="00E12890">
        <w:rPr>
          <w:rFonts w:cs="Traditional Arabic" w:hint="cs"/>
          <w:sz w:val="28"/>
          <w:szCs w:val="28"/>
          <w:shd w:val="clear" w:color="auto" w:fill="auto"/>
          <w:rtl/>
        </w:rPr>
        <w:t>في مجلد</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w:t>
      </w:r>
    </w:p>
    <w:p w14:paraId="6B23749F" w14:textId="77777777" w:rsidR="00FA3833" w:rsidRPr="00E12890" w:rsidRDefault="00FA3833" w:rsidP="004B4371">
      <w:pPr>
        <w:pStyle w:val="a3"/>
        <w:spacing w:line="240" w:lineRule="auto"/>
        <w:jc w:val="both"/>
        <w:rPr>
          <w:rFonts w:cs="Traditional Arabic"/>
          <w:sz w:val="28"/>
          <w:szCs w:val="28"/>
          <w:shd w:val="clear" w:color="auto" w:fill="auto"/>
          <w:rtl/>
        </w:rPr>
      </w:pPr>
    </w:p>
  </w:footnote>
  <w:footnote w:id="104">
    <w:p w14:paraId="4A3DDD5D"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مجاز القرآن</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لأبي عُبَيدة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(1/29)، غريب القرآن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لابن قتيبة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39)، غريب القرآن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للسِّجِسْتاني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432)، مقاييس اللغة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لابن فارس</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(4/450)، الغريبين في القرآن والحديث</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للهَرَوي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(5/1471)، المفردات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للراغب</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644)، الكليات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roofErr w:type="spellStart"/>
      <w:r w:rsidRPr="00E12890">
        <w:rPr>
          <w:rFonts w:cs="Traditional Arabic"/>
          <w:sz w:val="28"/>
          <w:szCs w:val="28"/>
          <w:shd w:val="clear" w:color="auto" w:fill="auto"/>
          <w:rtl/>
        </w:rPr>
        <w:t>للكفوي</w:t>
      </w:r>
      <w:proofErr w:type="spellEnd"/>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697)، تفسير ا</w:t>
      </w:r>
      <w:r w:rsidRPr="00E12890">
        <w:rPr>
          <w:rFonts w:cs="Traditional Arabic" w:hint="cs"/>
          <w:sz w:val="28"/>
          <w:szCs w:val="28"/>
          <w:shd w:val="clear" w:color="auto" w:fill="auto"/>
          <w:rtl/>
        </w:rPr>
        <w:t xml:space="preserve">بن </w:t>
      </w:r>
      <w:r w:rsidRPr="00E12890">
        <w:rPr>
          <w:rFonts w:cs="Traditional Arabic"/>
          <w:sz w:val="28"/>
          <w:szCs w:val="28"/>
          <w:shd w:val="clear" w:color="auto" w:fill="auto"/>
          <w:rtl/>
        </w:rPr>
        <w:t>سعدي (ص: 294</w:t>
      </w:r>
      <w:r w:rsidRPr="00E12890">
        <w:rPr>
          <w:rFonts w:cs="Traditional Arabic" w:hint="cs"/>
          <w:sz w:val="28"/>
          <w:szCs w:val="28"/>
          <w:shd w:val="clear" w:color="auto" w:fill="auto"/>
          <w:rtl/>
        </w:rPr>
        <w:t>).</w:t>
      </w:r>
    </w:p>
  </w:footnote>
  <w:footnote w:id="105">
    <w:p w14:paraId="42621E50"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يُنظر: تفسير </w:t>
      </w:r>
      <w:r w:rsidRPr="00E12890">
        <w:rPr>
          <w:rFonts w:cs="Traditional Arabic" w:hint="cs"/>
          <w:sz w:val="28"/>
          <w:szCs w:val="28"/>
          <w:shd w:val="clear" w:color="auto" w:fill="auto"/>
          <w:rtl/>
        </w:rPr>
        <w:t>الطبري:</w:t>
      </w:r>
      <w:r w:rsidRPr="00E12890">
        <w:rPr>
          <w:rFonts w:cs="Traditional Arabic"/>
          <w:sz w:val="28"/>
          <w:szCs w:val="28"/>
          <w:shd w:val="clear" w:color="auto" w:fill="auto"/>
          <w:rtl/>
        </w:rPr>
        <w:t xml:space="preserve"> (24/443)، مقاييس </w:t>
      </w:r>
      <w:proofErr w:type="spellStart"/>
      <w:proofErr w:type="gramStart"/>
      <w:r w:rsidRPr="00E12890">
        <w:rPr>
          <w:rFonts w:cs="Traditional Arabic"/>
          <w:sz w:val="28"/>
          <w:szCs w:val="28"/>
          <w:shd w:val="clear" w:color="auto" w:fill="auto"/>
          <w:rtl/>
        </w:rPr>
        <w:t>اللغة</w:t>
      </w:r>
      <w:r w:rsidRPr="00E12890">
        <w:rPr>
          <w:rFonts w:cs="Traditional Arabic" w:hint="cs"/>
          <w:sz w:val="28"/>
          <w:szCs w:val="28"/>
          <w:shd w:val="clear" w:color="auto" w:fill="auto"/>
          <w:rtl/>
        </w:rPr>
        <w:t>،</w:t>
      </w:r>
      <w:r w:rsidRPr="00E12890">
        <w:rPr>
          <w:rFonts w:cs="Traditional Arabic"/>
          <w:sz w:val="28"/>
          <w:szCs w:val="28"/>
          <w:shd w:val="clear" w:color="auto" w:fill="auto"/>
          <w:rtl/>
        </w:rPr>
        <w:t>لابن</w:t>
      </w:r>
      <w:proofErr w:type="spellEnd"/>
      <w:proofErr w:type="gramEnd"/>
      <w:r w:rsidRPr="00E12890">
        <w:rPr>
          <w:rFonts w:cs="Traditional Arabic"/>
          <w:sz w:val="28"/>
          <w:szCs w:val="28"/>
          <w:shd w:val="clear" w:color="auto" w:fill="auto"/>
          <w:rtl/>
        </w:rPr>
        <w:t xml:space="preserve"> فارس</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(3/17)، النهاية في غريب الحديث والأثر</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لابن الأثير (2/307</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106">
    <w:p w14:paraId="4931C19F"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تفسير ابن كثير</w:t>
      </w:r>
      <w:r w:rsidRPr="00E12890">
        <w:rPr>
          <w:rFonts w:cs="Traditional Arabic" w:hint="cs"/>
          <w:sz w:val="28"/>
          <w:szCs w:val="28"/>
          <w:shd w:val="clear" w:color="auto" w:fill="auto"/>
          <w:rtl/>
        </w:rPr>
        <w:t xml:space="preserve">: (8/412). </w:t>
      </w:r>
    </w:p>
  </w:footnote>
  <w:footnote w:id="107">
    <w:p w14:paraId="14DDD372"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xml:space="preserve"> - </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تفسير ا</w:t>
      </w:r>
      <w:r w:rsidRPr="00E12890">
        <w:rPr>
          <w:rFonts w:cs="Traditional Arabic" w:hint="cs"/>
          <w:sz w:val="28"/>
          <w:szCs w:val="28"/>
          <w:shd w:val="clear" w:color="auto" w:fill="auto"/>
          <w:rtl/>
        </w:rPr>
        <w:t xml:space="preserve">بن </w:t>
      </w:r>
      <w:r w:rsidRPr="00E12890">
        <w:rPr>
          <w:rFonts w:cs="Traditional Arabic"/>
          <w:sz w:val="28"/>
          <w:szCs w:val="28"/>
          <w:shd w:val="clear" w:color="auto" w:fill="auto"/>
          <w:rtl/>
        </w:rPr>
        <w:t>سعدي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926</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w:t>
      </w:r>
    </w:p>
  </w:footnote>
  <w:footnote w:id="108">
    <w:p w14:paraId="1D05785C"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currentbookname"/>
          <w:rFonts w:cs="Traditional Arabic"/>
          <w:sz w:val="28"/>
          <w:szCs w:val="28"/>
          <w:bdr w:val="none" w:sz="0" w:space="0" w:color="auto" w:frame="1"/>
          <w:shd w:val="clear" w:color="auto" w:fill="auto"/>
        </w:rPr>
        <w:t xml:space="preserve"> -</w:t>
      </w:r>
      <w:r w:rsidRPr="00E12890">
        <w:rPr>
          <w:rStyle w:val="a5"/>
          <w:rFonts w:cs="Traditional Arabic"/>
          <w:sz w:val="28"/>
          <w:szCs w:val="28"/>
          <w:shd w:val="clear" w:color="auto" w:fill="auto"/>
          <w:vertAlign w:val="baseline"/>
        </w:rPr>
        <w:footnoteRef/>
      </w:r>
      <w:r w:rsidRPr="00E12890">
        <w:rPr>
          <w:rStyle w:val="currentbookname"/>
          <w:rFonts w:cs="Traditional Arabic"/>
          <w:sz w:val="28"/>
          <w:szCs w:val="28"/>
          <w:bdr w:val="none" w:sz="0" w:space="0" w:color="auto" w:frame="1"/>
          <w:shd w:val="clear" w:color="auto" w:fill="auto"/>
        </w:rPr>
        <w:t> </w:t>
      </w:r>
      <w:r w:rsidRPr="00E12890">
        <w:rPr>
          <w:rStyle w:val="currentbookname"/>
          <w:rFonts w:cs="Traditional Arabic" w:hint="cs"/>
          <w:sz w:val="28"/>
          <w:szCs w:val="28"/>
          <w:bdr w:val="none" w:sz="0" w:space="0" w:color="auto" w:frame="1"/>
          <w:shd w:val="clear" w:color="auto" w:fill="auto"/>
          <w:rtl/>
        </w:rPr>
        <w:t>بدائع التفسير: (3/ 313)،</w:t>
      </w:r>
      <w:r w:rsidRPr="00E12890">
        <w:rPr>
          <w:rFonts w:cs="Traditional Arabic"/>
          <w:sz w:val="28"/>
          <w:szCs w:val="28"/>
          <w:shd w:val="clear" w:color="auto" w:fill="auto"/>
          <w:rtl/>
        </w:rPr>
        <w:t xml:space="preserve"> الجامع لما فسره الإمام ابن قيم الجوزية</w:t>
      </w:r>
    </w:p>
    <w:p w14:paraId="75E720E2"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t> </w:t>
      </w:r>
      <w:proofErr w:type="gramStart"/>
      <w:r w:rsidRPr="00E12890">
        <w:rPr>
          <w:rFonts w:cs="Traditional Arabic"/>
          <w:sz w:val="28"/>
          <w:szCs w:val="28"/>
          <w:shd w:val="clear" w:color="auto" w:fill="auto"/>
          <w:rtl/>
        </w:rPr>
        <w:t>المؤلف</w:t>
      </w:r>
      <w:r w:rsidRPr="00E12890">
        <w:rPr>
          <w:rFonts w:cs="Traditional Arabic"/>
          <w:sz w:val="28"/>
          <w:szCs w:val="28"/>
          <w:shd w:val="clear" w:color="auto" w:fill="auto"/>
        </w:rPr>
        <w:t xml:space="preserve"> :</w:t>
      </w:r>
      <w:hyperlink r:id="rId9" w:tgtFrame="_blank" w:history="1">
        <w:r w:rsidRPr="00E12890">
          <w:rPr>
            <w:rStyle w:val="Hyperlink"/>
            <w:rFonts w:cs="Traditional Arabic"/>
            <w:color w:val="auto"/>
            <w:sz w:val="28"/>
            <w:szCs w:val="28"/>
            <w:u w:val="none"/>
            <w:shd w:val="clear" w:color="auto" w:fill="auto"/>
            <w:rtl/>
          </w:rPr>
          <w:t>ابن</w:t>
        </w:r>
        <w:proofErr w:type="gramEnd"/>
        <w:r w:rsidRPr="00E12890">
          <w:rPr>
            <w:rStyle w:val="Hyperlink"/>
            <w:rFonts w:cs="Traditional Arabic"/>
            <w:color w:val="auto"/>
            <w:sz w:val="28"/>
            <w:szCs w:val="28"/>
            <w:u w:val="none"/>
            <w:shd w:val="clear" w:color="auto" w:fill="auto"/>
            <w:rtl/>
          </w:rPr>
          <w:t xml:space="preserve"> قيم الجوزية؛ محمد بن أبي بكر بن أيوب بن سعد الزرعي الدمشقي، أبو عبد الله، شمس الدين</w:t>
        </w:r>
      </w:hyperlink>
      <w:r w:rsidRPr="00E12890">
        <w:rPr>
          <w:rFonts w:cs="Traditional Arabic" w:hint="cs"/>
          <w:sz w:val="28"/>
          <w:szCs w:val="28"/>
          <w:shd w:val="clear" w:color="auto" w:fill="auto"/>
          <w:rtl/>
        </w:rPr>
        <w:t>،</w:t>
      </w:r>
      <w:r w:rsidRPr="00E12890">
        <w:rPr>
          <w:rFonts w:cs="Traditional Arabic"/>
          <w:sz w:val="28"/>
          <w:szCs w:val="28"/>
          <w:shd w:val="clear" w:color="auto" w:fill="auto"/>
        </w:rPr>
        <w:t> </w:t>
      </w:r>
      <w:r w:rsidRPr="00E12890">
        <w:rPr>
          <w:rFonts w:cs="Traditional Arabic"/>
          <w:sz w:val="28"/>
          <w:szCs w:val="28"/>
          <w:shd w:val="clear" w:color="auto" w:fill="auto"/>
          <w:rtl/>
        </w:rPr>
        <w:t>المحقق: يسري السيد - صالح الشامي</w:t>
      </w:r>
      <w:r w:rsidRPr="00E12890">
        <w:rPr>
          <w:rFonts w:cs="Traditional Arabic" w:hint="cs"/>
          <w:sz w:val="28"/>
          <w:szCs w:val="28"/>
          <w:shd w:val="clear" w:color="auto" w:fill="auto"/>
          <w:rtl/>
        </w:rPr>
        <w:t>،</w:t>
      </w:r>
      <w:r w:rsidRPr="00E12890">
        <w:rPr>
          <w:rFonts w:cs="Traditional Arabic"/>
          <w:sz w:val="28"/>
          <w:szCs w:val="28"/>
          <w:shd w:val="clear" w:color="auto" w:fill="auto"/>
        </w:rPr>
        <w:t> </w:t>
      </w:r>
      <w:r w:rsidRPr="00E12890">
        <w:rPr>
          <w:rFonts w:cs="Traditional Arabic"/>
          <w:sz w:val="28"/>
          <w:szCs w:val="28"/>
          <w:shd w:val="clear" w:color="auto" w:fill="auto"/>
          <w:rtl/>
        </w:rPr>
        <w:t>الناشر: دار ابن الجوزي - الرياض</w:t>
      </w:r>
    </w:p>
    <w:p w14:paraId="3EE57889"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 </w:t>
      </w:r>
      <w:r w:rsidRPr="00E12890">
        <w:rPr>
          <w:rFonts w:cs="Traditional Arabic"/>
          <w:sz w:val="28"/>
          <w:szCs w:val="28"/>
          <w:shd w:val="clear" w:color="auto" w:fill="auto"/>
          <w:rtl/>
        </w:rPr>
        <w:t>عدد المجلدات: 3</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
  </w:footnote>
  <w:footnote w:id="109">
    <w:p w14:paraId="044DF21F"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مدارج السالكين</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(2/315</w:t>
      </w:r>
      <w:r w:rsidRPr="00E12890">
        <w:rPr>
          <w:rFonts w:cs="Traditional Arabic" w:hint="cs"/>
          <w:sz w:val="28"/>
          <w:szCs w:val="28"/>
          <w:shd w:val="clear" w:color="auto" w:fill="auto"/>
          <w:rtl/>
        </w:rPr>
        <w:t>).</w:t>
      </w:r>
    </w:p>
  </w:footnote>
  <w:footnote w:id="110">
    <w:p w14:paraId="3D4E3447"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رو</w:t>
      </w:r>
      <w:r w:rsidRPr="00E12890">
        <w:rPr>
          <w:rFonts w:cs="Traditional Arabic" w:hint="cs"/>
          <w:sz w:val="28"/>
          <w:szCs w:val="28"/>
          <w:shd w:val="clear" w:color="auto" w:fill="auto"/>
          <w:rtl/>
        </w:rPr>
        <w:t>اه</w:t>
      </w:r>
      <w:r w:rsidRPr="00E12890">
        <w:rPr>
          <w:rFonts w:cs="Traditional Arabic"/>
          <w:sz w:val="28"/>
          <w:szCs w:val="28"/>
          <w:shd w:val="clear" w:color="auto" w:fill="auto"/>
          <w:rtl/>
        </w:rPr>
        <w:t xml:space="preserve"> البخاري</w:t>
      </w:r>
      <w:r w:rsidRPr="00E12890">
        <w:rPr>
          <w:rFonts w:cs="Traditional Arabic" w:hint="cs"/>
          <w:sz w:val="28"/>
          <w:szCs w:val="28"/>
          <w:shd w:val="clear" w:color="auto" w:fill="auto"/>
          <w:rtl/>
        </w:rPr>
        <w:t>: (2736)، و</w:t>
      </w:r>
      <w:r w:rsidRPr="00E12890">
        <w:rPr>
          <w:rFonts w:cs="Traditional Arabic"/>
          <w:sz w:val="28"/>
          <w:szCs w:val="28"/>
          <w:shd w:val="clear" w:color="auto" w:fill="auto"/>
          <w:rtl/>
        </w:rPr>
        <w:t>مسلم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(2677) باختلاف يسير</w:t>
      </w:r>
      <w:r w:rsidRPr="00E12890">
        <w:rPr>
          <w:rFonts w:cs="Traditional Arabic" w:hint="cs"/>
          <w:sz w:val="28"/>
          <w:szCs w:val="28"/>
          <w:shd w:val="clear" w:color="auto" w:fill="auto"/>
          <w:rtl/>
        </w:rPr>
        <w:t>.</w:t>
      </w:r>
    </w:p>
  </w:footnote>
  <w:footnote w:id="111">
    <w:p w14:paraId="7C38574A" w14:textId="4AFC2A1B"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Pr>
        <w:t> </w:t>
      </w:r>
      <w:r w:rsidRPr="00E12890">
        <w:rPr>
          <w:rFonts w:cs="Traditional Arabic" w:hint="cs"/>
          <w:sz w:val="28"/>
          <w:szCs w:val="28"/>
          <w:shd w:val="clear" w:color="auto" w:fill="auto"/>
          <w:rtl/>
        </w:rPr>
        <w:t xml:space="preserve">- يُنظر: </w:t>
      </w:r>
      <w:r w:rsidRPr="00E12890">
        <w:rPr>
          <w:rFonts w:cs="Traditional Arabic"/>
          <w:sz w:val="28"/>
          <w:szCs w:val="28"/>
          <w:shd w:val="clear" w:color="auto" w:fill="auto"/>
          <w:rtl/>
        </w:rPr>
        <w:t>بدائع الفوائد (1/172</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بدائع الفوائد المؤلف: محمد بن أبي بكر بن أيوب بن سعد شمس الدين ابن قيم الجوزية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٧٥١هـ) الناشر: دار الكتاب العربي، بيروت، لبنان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الأجزاء: ٤</w:t>
      </w:r>
      <w:r w:rsidRPr="00E12890">
        <w:rPr>
          <w:rFonts w:cs="Traditional Arabic"/>
          <w:sz w:val="28"/>
          <w:szCs w:val="28"/>
          <w:shd w:val="clear" w:color="auto" w:fill="auto"/>
        </w:rPr>
        <w:t> </w:t>
      </w:r>
    </w:p>
    <w:p w14:paraId="1879A760" w14:textId="77777777" w:rsidR="00FA3833" w:rsidRPr="00E12890" w:rsidRDefault="00FA3833" w:rsidP="004B4371">
      <w:pPr>
        <w:pStyle w:val="a3"/>
        <w:spacing w:line="240" w:lineRule="auto"/>
        <w:jc w:val="both"/>
        <w:rPr>
          <w:rFonts w:cs="Traditional Arabic"/>
          <w:sz w:val="28"/>
          <w:szCs w:val="28"/>
          <w:shd w:val="clear" w:color="auto" w:fill="auto"/>
          <w:rtl/>
        </w:rPr>
      </w:pPr>
    </w:p>
  </w:footnote>
  <w:footnote w:id="112">
    <w:p w14:paraId="0E16BA29" w14:textId="34E126E0"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Pr>
        <w:t xml:space="preserve"> </w:t>
      </w:r>
      <w:r w:rsidRPr="00E12890">
        <w:rPr>
          <w:rFonts w:cs="Traditional Arabic"/>
          <w:sz w:val="28"/>
          <w:szCs w:val="28"/>
          <w:shd w:val="clear" w:color="auto" w:fill="auto"/>
          <w:rtl/>
        </w:rPr>
        <w:t>الموقع الرسمي لسماحة الشيخ الإمام ابن باز</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رحمه الله</w:t>
      </w:r>
      <w:r w:rsidRPr="00E12890">
        <w:rPr>
          <w:rFonts w:cs="Traditional Arabic" w:hint="cs"/>
          <w:sz w:val="28"/>
          <w:szCs w:val="28"/>
          <w:shd w:val="clear" w:color="auto" w:fill="auto"/>
          <w:rtl/>
        </w:rPr>
        <w:t>-، إجابة عن سؤال في فتاوى: "</w:t>
      </w:r>
      <w:hyperlink r:id="rId10" w:history="1">
        <w:r w:rsidRPr="00E12890">
          <w:rPr>
            <w:rStyle w:val="Hyperlink"/>
            <w:rFonts w:cs="Traditional Arabic"/>
            <w:color w:val="auto"/>
            <w:sz w:val="28"/>
            <w:szCs w:val="28"/>
            <w:u w:val="none"/>
            <w:shd w:val="clear" w:color="auto" w:fill="auto"/>
            <w:rtl/>
          </w:rPr>
          <w:t>نور</w:t>
        </w:r>
        <w:r w:rsidRPr="00E12890">
          <w:rPr>
            <w:rStyle w:val="Hyperlink"/>
            <w:rFonts w:cs="Traditional Arabic" w:hint="cs"/>
            <w:color w:val="auto"/>
            <w:sz w:val="28"/>
            <w:szCs w:val="28"/>
            <w:u w:val="none"/>
            <w:shd w:val="clear" w:color="auto" w:fill="auto"/>
            <w:rtl/>
          </w:rPr>
          <w:t xml:space="preserve"> </w:t>
        </w:r>
        <w:r w:rsidRPr="00E12890">
          <w:rPr>
            <w:rStyle w:val="Hyperlink"/>
            <w:rFonts w:cs="Traditional Arabic"/>
            <w:color w:val="auto"/>
            <w:sz w:val="28"/>
            <w:szCs w:val="28"/>
            <w:u w:val="none"/>
            <w:shd w:val="clear" w:color="auto" w:fill="auto"/>
            <w:rtl/>
          </w:rPr>
          <w:t>على الدرب</w:t>
        </w:r>
      </w:hyperlink>
      <w:r w:rsidRPr="00E12890">
        <w:rPr>
          <w:rFonts w:cs="Traditional Arabic" w:hint="cs"/>
          <w:sz w:val="28"/>
          <w:szCs w:val="28"/>
          <w:shd w:val="clear" w:color="auto" w:fill="auto"/>
          <w:rtl/>
        </w:rPr>
        <w:t xml:space="preserve"> ". </w:t>
      </w:r>
      <w:r w:rsidRPr="00E12890">
        <w:rPr>
          <w:rFonts w:cs="Traditional Arabic"/>
          <w:sz w:val="28"/>
          <w:szCs w:val="28"/>
          <w:shd w:val="clear" w:color="auto" w:fill="auto"/>
          <w:rtl/>
        </w:rPr>
        <w:t>فتاوى نور على الدرب المؤلف: عبد العزيز بن عبد الله بن باز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١٤٢٠هـ) جمعها: الدكتور محمد بن سعد الشويعر قدم لها: عبد العزيز بن عبد الله بن محمد آل الشيخ عدد الأجزاء: </w:t>
      </w:r>
      <w:proofErr w:type="gramStart"/>
      <w:r w:rsidRPr="00E12890">
        <w:rPr>
          <w:rFonts w:cs="Traditional Arabic"/>
          <w:sz w:val="28"/>
          <w:szCs w:val="28"/>
          <w:shd w:val="clear" w:color="auto" w:fill="auto"/>
          <w:rtl/>
        </w:rPr>
        <w:t xml:space="preserve">٢٢ </w:t>
      </w:r>
      <w:r w:rsidRPr="00E12890">
        <w:rPr>
          <w:rFonts w:cs="Traditional Arabic"/>
          <w:sz w:val="28"/>
          <w:szCs w:val="28"/>
          <w:shd w:val="clear" w:color="auto" w:fill="auto"/>
        </w:rPr>
        <w:t>.</w:t>
      </w:r>
      <w:proofErr w:type="gramEnd"/>
      <w:r w:rsidRPr="00E12890">
        <w:rPr>
          <w:rFonts w:cs="Traditional Arabic"/>
          <w:sz w:val="28"/>
          <w:szCs w:val="28"/>
          <w:shd w:val="clear" w:color="auto" w:fill="auto"/>
        </w:rPr>
        <w:t> </w:t>
      </w:r>
    </w:p>
    <w:p w14:paraId="18F077C9" w14:textId="77777777" w:rsidR="00FA3833" w:rsidRPr="00E12890" w:rsidRDefault="00FA3833" w:rsidP="004B4371">
      <w:pPr>
        <w:pStyle w:val="a4"/>
        <w:jc w:val="both"/>
        <w:rPr>
          <w:rFonts w:cs="Traditional Arabic"/>
          <w:sz w:val="28"/>
          <w:szCs w:val="28"/>
        </w:rPr>
      </w:pPr>
      <w:r w:rsidRPr="00E12890">
        <w:rPr>
          <w:rFonts w:cs="Traditional Arabic"/>
          <w:sz w:val="28"/>
          <w:szCs w:val="28"/>
          <w:rtl/>
        </w:rPr>
        <w:t xml:space="preserve"> </w:t>
      </w:r>
    </w:p>
  </w:footnote>
  <w:footnote w:id="113">
    <w:p w14:paraId="5C301908"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Style w:val="a9"/>
          <w:rFonts w:cs="Traditional Arabic"/>
          <w:b w:val="0"/>
          <w:bCs w:val="0"/>
          <w:sz w:val="28"/>
          <w:szCs w:val="28"/>
          <w:shd w:val="clear" w:color="auto" w:fill="auto"/>
        </w:rPr>
        <w:t> </w:t>
      </w:r>
      <w:r w:rsidRPr="00E12890">
        <w:rPr>
          <w:rStyle w:val="primary-text-color"/>
          <w:rFonts w:cs="Traditional Arabic" w:hint="cs"/>
          <w:sz w:val="28"/>
          <w:szCs w:val="28"/>
          <w:shd w:val="clear" w:color="auto" w:fill="auto"/>
          <w:rtl/>
        </w:rPr>
        <w:t>- روا</w:t>
      </w:r>
      <w:r w:rsidRPr="00E12890">
        <w:rPr>
          <w:rStyle w:val="primary-text-color"/>
          <w:rFonts w:cs="Traditional Arabic"/>
          <w:sz w:val="28"/>
          <w:szCs w:val="28"/>
          <w:shd w:val="clear" w:color="auto" w:fill="auto"/>
          <w:rtl/>
        </w:rPr>
        <w:t>ه البخاري (</w:t>
      </w:r>
      <w:r w:rsidRPr="00E12890">
        <w:rPr>
          <w:rStyle w:val="primary-text-color"/>
          <w:rFonts w:cs="Traditional Arabic" w:hint="cs"/>
          <w:sz w:val="28"/>
          <w:szCs w:val="28"/>
          <w:shd w:val="clear" w:color="auto" w:fill="auto"/>
          <w:rtl/>
        </w:rPr>
        <w:t>3595)،</w:t>
      </w:r>
      <w:r w:rsidRPr="00E12890">
        <w:rPr>
          <w:rStyle w:val="primary-text-color"/>
          <w:rFonts w:cs="Traditional Arabic"/>
          <w:sz w:val="28"/>
          <w:szCs w:val="28"/>
          <w:shd w:val="clear" w:color="auto" w:fill="auto"/>
          <w:rtl/>
        </w:rPr>
        <w:t xml:space="preserve"> ومسلم (1016</w:t>
      </w:r>
      <w:proofErr w:type="gramStart"/>
      <w:r w:rsidRPr="00E12890">
        <w:rPr>
          <w:rStyle w:val="primary-text-color"/>
          <w:rFonts w:cs="Traditional Arabic"/>
          <w:sz w:val="28"/>
          <w:szCs w:val="28"/>
          <w:shd w:val="clear" w:color="auto" w:fill="auto"/>
          <w:rtl/>
        </w:rPr>
        <w:t xml:space="preserve">) </w:t>
      </w:r>
      <w:r w:rsidRPr="00E12890">
        <w:rPr>
          <w:rStyle w:val="primary-text-color"/>
          <w:rFonts w:cs="Traditional Arabic" w:hint="cs"/>
          <w:sz w:val="28"/>
          <w:szCs w:val="28"/>
          <w:shd w:val="clear" w:color="auto" w:fill="auto"/>
          <w:rtl/>
        </w:rPr>
        <w:t>.</w:t>
      </w:r>
      <w:proofErr w:type="gramEnd"/>
      <w:r w:rsidRPr="00E12890">
        <w:rPr>
          <w:rFonts w:cs="Traditional Arabic"/>
          <w:sz w:val="28"/>
          <w:szCs w:val="28"/>
          <w:shd w:val="clear" w:color="auto" w:fill="auto"/>
          <w:rtl/>
        </w:rPr>
        <w:t xml:space="preserve"> </w:t>
      </w:r>
    </w:p>
  </w:footnote>
  <w:footnote w:id="114">
    <w:p w14:paraId="3C3D3EE5"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t xml:space="preserve"> -</w:t>
      </w:r>
      <w:r w:rsidRPr="00E12890">
        <w:rPr>
          <w:rStyle w:val="a5"/>
          <w:rFonts w:cs="Traditional Arabic"/>
          <w:sz w:val="28"/>
          <w:szCs w:val="28"/>
          <w:shd w:val="clear" w:color="auto" w:fill="auto"/>
          <w:vertAlign w:val="baseline"/>
        </w:rPr>
        <w:footnoteRef/>
      </w:r>
      <w:hyperlink r:id="rId11" w:history="1"/>
      <w:r w:rsidRPr="00E12890">
        <w:rPr>
          <w:rFonts w:cs="Traditional Arabic" w:hint="cs"/>
          <w:sz w:val="28"/>
          <w:szCs w:val="28"/>
          <w:shd w:val="clear" w:color="auto" w:fill="auto"/>
          <w:rtl/>
        </w:rPr>
        <w:t>يُنظر: شرح العقيدة الواسطية، عثيمين: (1/280).</w:t>
      </w:r>
      <w:r w:rsidRPr="00E12890">
        <w:rPr>
          <w:rFonts w:cs="Traditional Arabic"/>
          <w:sz w:val="28"/>
          <w:szCs w:val="28"/>
          <w:shd w:val="clear" w:color="auto" w:fill="auto"/>
          <w:rtl/>
        </w:rPr>
        <w:t xml:space="preserve"> شرح العقيدة الواسطية</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المؤلف: محمد بن صالح بن محمد العثيمين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١٤٢١</w:t>
      </w:r>
      <w:r w:rsidRPr="00E12890">
        <w:rPr>
          <w:rFonts w:cs="Traditional Arabic" w:hint="cs"/>
          <w:sz w:val="28"/>
          <w:szCs w:val="28"/>
          <w:shd w:val="clear" w:color="auto" w:fill="auto"/>
          <w:rtl/>
        </w:rPr>
        <w:t xml:space="preserve">هـ)، </w:t>
      </w:r>
      <w:r w:rsidRPr="00E12890">
        <w:rPr>
          <w:rFonts w:cs="Traditional Arabic"/>
          <w:sz w:val="28"/>
          <w:szCs w:val="28"/>
          <w:shd w:val="clear" w:color="auto" w:fill="auto"/>
          <w:rtl/>
        </w:rPr>
        <w:t>خرج أحاديثه واعتنى به: سعد بن فواز الصميل</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الناشر: دار ابن الجوزي للنشر والتوزيع، المملكة العربية السعودية</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الطبعة: السادسة، ١٤٢١</w:t>
      </w:r>
      <w:r w:rsidRPr="00E12890">
        <w:rPr>
          <w:rFonts w:cs="Traditional Arabic" w:hint="cs"/>
          <w:sz w:val="28"/>
          <w:szCs w:val="28"/>
          <w:shd w:val="clear" w:color="auto" w:fill="auto"/>
          <w:rtl/>
        </w:rPr>
        <w:t xml:space="preserve">هـ، </w:t>
      </w:r>
      <w:r w:rsidRPr="00E12890">
        <w:rPr>
          <w:rFonts w:cs="Traditional Arabic"/>
          <w:sz w:val="28"/>
          <w:szCs w:val="28"/>
          <w:shd w:val="clear" w:color="auto" w:fill="auto"/>
          <w:rtl/>
        </w:rPr>
        <w:t xml:space="preserve">عدد الأجزاء: </w:t>
      </w:r>
      <w:r w:rsidRPr="00E12890">
        <w:rPr>
          <w:rFonts w:cs="Traditional Arabic" w:hint="cs"/>
          <w:sz w:val="28"/>
          <w:szCs w:val="28"/>
          <w:shd w:val="clear" w:color="auto" w:fill="auto"/>
          <w:rtl/>
        </w:rPr>
        <w:t>2.</w:t>
      </w:r>
    </w:p>
  </w:footnote>
  <w:footnote w:id="115">
    <w:p w14:paraId="14A29BC1"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رواه البخاري (7437</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ورواه مسلم (182) واللفظ </w:t>
      </w:r>
      <w:proofErr w:type="gramStart"/>
      <w:r w:rsidRPr="00E12890">
        <w:rPr>
          <w:rFonts w:cs="Traditional Arabic"/>
          <w:sz w:val="28"/>
          <w:szCs w:val="28"/>
          <w:shd w:val="clear" w:color="auto" w:fill="auto"/>
          <w:rtl/>
        </w:rPr>
        <w:t>له</w:t>
      </w:r>
      <w:r w:rsidRPr="00E12890">
        <w:rPr>
          <w:rFonts w:cs="Traditional Arabic"/>
          <w:sz w:val="28"/>
          <w:szCs w:val="28"/>
          <w:shd w:val="clear" w:color="auto" w:fill="auto"/>
        </w:rPr>
        <w:t xml:space="preserve"> .</w:t>
      </w:r>
      <w:proofErr w:type="gramEnd"/>
    </w:p>
  </w:footnote>
  <w:footnote w:id="116">
    <w:p w14:paraId="3D3DF64F"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أخرجه البخاري (1145)، ومسلم (758</w:t>
      </w:r>
      <w:r w:rsidRPr="00E12890">
        <w:rPr>
          <w:rFonts w:cs="Traditional Arabic" w:hint="cs"/>
          <w:sz w:val="28"/>
          <w:szCs w:val="28"/>
          <w:shd w:val="clear" w:color="auto" w:fill="auto"/>
          <w:rtl/>
        </w:rPr>
        <w:t>).</w:t>
      </w:r>
    </w:p>
  </w:footnote>
  <w:footnote w:id="117">
    <w:p w14:paraId="0D1EFB36" w14:textId="758671B6"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يُنظر: </w:t>
      </w:r>
      <w:hyperlink r:id="rId12" w:history="1">
        <w:r w:rsidRPr="00E12890">
          <w:rPr>
            <w:rStyle w:val="Hyperlink"/>
            <w:rFonts w:cs="Traditional Arabic"/>
            <w:color w:val="auto"/>
            <w:sz w:val="28"/>
            <w:szCs w:val="28"/>
            <w:u w:val="none"/>
            <w:shd w:val="clear" w:color="auto" w:fill="auto"/>
            <w:rtl/>
          </w:rPr>
          <w:t>التبصير في معالم الدين</w:t>
        </w:r>
        <w:r w:rsidRPr="00E12890">
          <w:rPr>
            <w:rStyle w:val="Hyperlink"/>
            <w:rFonts w:cs="Traditional Arabic" w:hint="cs"/>
            <w:color w:val="auto"/>
            <w:sz w:val="28"/>
            <w:szCs w:val="28"/>
            <w:u w:val="none"/>
            <w:shd w:val="clear" w:color="auto" w:fill="auto"/>
            <w:rtl/>
          </w:rPr>
          <w:t>:</w:t>
        </w:r>
      </w:hyperlink>
      <w:r w:rsidRPr="00E12890">
        <w:rPr>
          <w:rFonts w:cs="Traditional Arabic" w:hint="cs"/>
          <w:sz w:val="28"/>
          <w:szCs w:val="28"/>
          <w:shd w:val="clear" w:color="auto" w:fill="auto"/>
          <w:rtl/>
        </w:rPr>
        <w:t xml:space="preserve"> (ص: 140).</w:t>
      </w:r>
      <w:r w:rsidRPr="00E12890">
        <w:rPr>
          <w:rFonts w:cs="Traditional Arabic"/>
          <w:sz w:val="28"/>
          <w:szCs w:val="28"/>
          <w:shd w:val="clear" w:color="auto" w:fill="auto"/>
          <w:rtl/>
        </w:rPr>
        <w:t xml:space="preserve"> التبصير في معالم الدين المؤلف: محمد بن جرير بن يزيد بن كثير بن غالب الآملي، أبو جعفر الطبري (ت ٣١٠هـ) المحقق: علي بن عبد العزيز بن علي الشبل الناشر: دار العاصمة الطبعة: الأولى ١٤١٦هـ </w:t>
      </w:r>
      <w:proofErr w:type="gramStart"/>
      <w:r w:rsidRPr="00E12890">
        <w:rPr>
          <w:rFonts w:cs="Traditional Arabic"/>
          <w:sz w:val="28"/>
          <w:szCs w:val="28"/>
          <w:shd w:val="clear" w:color="auto" w:fill="auto"/>
          <w:rtl/>
        </w:rPr>
        <w:t>- ١٩٩٦</w:t>
      </w:r>
      <w:proofErr w:type="gramEnd"/>
      <w:r w:rsidRPr="00E12890">
        <w:rPr>
          <w:rFonts w:cs="Traditional Arabic"/>
          <w:sz w:val="28"/>
          <w:szCs w:val="28"/>
          <w:shd w:val="clear" w:color="auto" w:fill="auto"/>
          <w:rtl/>
        </w:rPr>
        <w:t>م</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عدد الصفحات: ٢٢٢</w:t>
      </w:r>
      <w:r w:rsidRPr="00E12890">
        <w:rPr>
          <w:rFonts w:cs="Traditional Arabic"/>
          <w:sz w:val="28"/>
          <w:szCs w:val="28"/>
          <w:shd w:val="clear" w:color="auto" w:fill="auto"/>
        </w:rPr>
        <w:t> </w:t>
      </w:r>
      <w:r w:rsidRPr="00E12890">
        <w:rPr>
          <w:rFonts w:cs="Traditional Arabic" w:hint="cs"/>
          <w:sz w:val="28"/>
          <w:szCs w:val="28"/>
          <w:shd w:val="clear" w:color="auto" w:fill="auto"/>
          <w:rtl/>
        </w:rPr>
        <w:t>.</w:t>
      </w:r>
    </w:p>
  </w:footnote>
  <w:footnote w:id="118">
    <w:p w14:paraId="7897F72B"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Pr>
        <w:t xml:space="preserve"> - </w:t>
      </w:r>
      <w:r w:rsidRPr="00E12890">
        <w:rPr>
          <w:rStyle w:val="a5"/>
          <w:rFonts w:cs="Traditional Arabic"/>
          <w:sz w:val="28"/>
          <w:szCs w:val="28"/>
          <w:shd w:val="clear" w:color="auto" w:fill="auto"/>
          <w:vertAlign w:val="baseline"/>
        </w:rPr>
        <w:footnoteRef/>
      </w:r>
      <w:hyperlink r:id="rId13" w:history="1">
        <w:r w:rsidRPr="00E12890">
          <w:rPr>
            <w:rFonts w:cs="Traditional Arabic"/>
            <w:sz w:val="28"/>
            <w:szCs w:val="28"/>
            <w:shd w:val="clear" w:color="auto" w:fill="auto"/>
            <w:rtl/>
          </w:rPr>
          <w:t>مجموع الفتاوى:</w:t>
        </w:r>
        <w:r w:rsidRPr="00E12890">
          <w:rPr>
            <w:rFonts w:cs="Traditional Arabic" w:hint="cs"/>
            <w:sz w:val="28"/>
            <w:szCs w:val="28"/>
            <w:shd w:val="clear" w:color="auto" w:fill="auto"/>
            <w:rtl/>
          </w:rPr>
          <w:t xml:space="preserve"> (409</w:t>
        </w:r>
        <w:r w:rsidRPr="00E12890">
          <w:rPr>
            <w:rFonts w:cs="Traditional Arabic"/>
            <w:sz w:val="28"/>
            <w:szCs w:val="28"/>
            <w:shd w:val="clear" w:color="auto" w:fill="auto"/>
            <w:rtl/>
          </w:rPr>
          <w:t>/5</w:t>
        </w:r>
        <w:proofErr w:type="gramStart"/>
        <w:r w:rsidRPr="00E12890">
          <w:rPr>
            <w:rFonts w:cs="Traditional Arabic" w:hint="cs"/>
            <w:sz w:val="28"/>
            <w:szCs w:val="28"/>
            <w:shd w:val="clear" w:color="auto" w:fill="auto"/>
            <w:rtl/>
          </w:rPr>
          <w:t>)</w:t>
        </w:r>
        <w:r w:rsidRPr="00E12890">
          <w:rPr>
            <w:rStyle w:val="Hyperlink"/>
            <w:rFonts w:cs="Traditional Arabic" w:hint="cs"/>
            <w:color w:val="auto"/>
            <w:sz w:val="28"/>
            <w:szCs w:val="28"/>
            <w:u w:val="none"/>
            <w:shd w:val="clear" w:color="auto" w:fill="auto"/>
            <w:rtl/>
          </w:rPr>
          <w:t>،</w:t>
        </w:r>
        <w:proofErr w:type="gramEnd"/>
      </w:hyperlink>
      <w:r w:rsidRPr="00E12890">
        <w:rPr>
          <w:rFonts w:cs="Traditional Arabic" w:hint="cs"/>
          <w:sz w:val="28"/>
          <w:szCs w:val="28"/>
          <w:shd w:val="clear" w:color="auto" w:fill="auto"/>
          <w:rtl/>
        </w:rPr>
        <w:t xml:space="preserve"> ويُنظر: </w:t>
      </w:r>
      <w:r w:rsidRPr="00E12890">
        <w:rPr>
          <w:rFonts w:cs="Traditional Arabic"/>
          <w:sz w:val="28"/>
          <w:szCs w:val="28"/>
          <w:shd w:val="clear" w:color="auto" w:fill="auto"/>
          <w:rtl/>
        </w:rPr>
        <w:t>صفة المجيء لله تعالى</w:t>
      </w:r>
      <w:r w:rsidRPr="00E12890">
        <w:rPr>
          <w:rFonts w:cs="Traditional Arabic" w:hint="cs"/>
          <w:sz w:val="28"/>
          <w:szCs w:val="28"/>
          <w:shd w:val="clear" w:color="auto" w:fill="auto"/>
          <w:rtl/>
        </w:rPr>
        <w:t>: (</w:t>
      </w:r>
      <w:r w:rsidRPr="00E12890">
        <w:rPr>
          <w:rFonts w:cs="Traditional Arabic"/>
          <w:sz w:val="28"/>
          <w:szCs w:val="28"/>
          <w:shd w:val="clear" w:color="auto" w:fill="auto"/>
          <w:rtl/>
        </w:rPr>
        <w:t>سلسلة في صفات الله عز وجل</w:t>
      </w:r>
      <w:r w:rsidRPr="00E12890">
        <w:rPr>
          <w:rFonts w:cs="Traditional Arabic" w:hint="cs"/>
          <w:sz w:val="28"/>
          <w:szCs w:val="28"/>
          <w:shd w:val="clear" w:color="auto" w:fill="auto"/>
          <w:rtl/>
        </w:rPr>
        <w:t xml:space="preserve">). </w:t>
      </w:r>
      <w:hyperlink r:id="rId14" w:history="1">
        <w:r w:rsidRPr="00E12890">
          <w:rPr>
            <w:rStyle w:val="Hyperlink"/>
            <w:rFonts w:cs="Traditional Arabic"/>
            <w:color w:val="auto"/>
            <w:sz w:val="28"/>
            <w:szCs w:val="28"/>
            <w:u w:val="none"/>
            <w:shd w:val="clear" w:color="auto" w:fill="auto"/>
            <w:rtl/>
          </w:rPr>
          <w:t>موقع ملتقى السلام</w:t>
        </w:r>
      </w:hyperlink>
      <w:r w:rsidRPr="00E12890">
        <w:rPr>
          <w:rFonts w:cs="Traditional Arabic" w:hint="cs"/>
          <w:sz w:val="28"/>
          <w:szCs w:val="28"/>
          <w:shd w:val="clear" w:color="auto" w:fill="auto"/>
          <w:rtl/>
        </w:rPr>
        <w:t>.</w:t>
      </w:r>
    </w:p>
  </w:footnote>
  <w:footnote w:id="119">
    <w:p w14:paraId="78F2216E"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يُنظر: عقيدة السلف وأصحاب الحديث</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للصابوني</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233</w:t>
      </w:r>
      <w:r w:rsidRPr="00E12890">
        <w:rPr>
          <w:rFonts w:cs="Traditional Arabic" w:hint="cs"/>
          <w:sz w:val="28"/>
          <w:szCs w:val="28"/>
          <w:shd w:val="clear" w:color="auto" w:fill="auto"/>
          <w:rtl/>
        </w:rPr>
        <w:t>)</w:t>
      </w:r>
      <w:r w:rsidRPr="00E12890">
        <w:rPr>
          <w:rFonts w:cs="Traditional Arabic"/>
          <w:sz w:val="28"/>
          <w:szCs w:val="28"/>
          <w:shd w:val="clear" w:color="auto" w:fill="auto"/>
        </w:rPr>
        <w:t>.</w:t>
      </w:r>
    </w:p>
  </w:footnote>
  <w:footnote w:id="120">
    <w:p w14:paraId="7BF9800E"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المطلب الرابع: </w:t>
      </w:r>
      <w:r w:rsidRPr="00E12890">
        <w:rPr>
          <w:rStyle w:val="ayatext"/>
          <w:rFonts w:cs="Traditional Arabic" w:hint="cs"/>
          <w:sz w:val="28"/>
          <w:szCs w:val="28"/>
          <w:shd w:val="clear" w:color="auto" w:fill="auto"/>
          <w:rtl/>
        </w:rPr>
        <w:t xml:space="preserve">معنى صِفَتيِ </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الإ</w:t>
      </w:r>
      <w:r w:rsidRPr="00E12890">
        <w:rPr>
          <w:rFonts w:cs="Traditional Arabic" w:hint="cs"/>
          <w:sz w:val="28"/>
          <w:szCs w:val="28"/>
          <w:shd w:val="clear" w:color="auto" w:fill="auto"/>
          <w:rtl/>
        </w:rPr>
        <w:t>ِ</w:t>
      </w:r>
      <w:r w:rsidRPr="00E12890">
        <w:rPr>
          <w:rFonts w:cs="Traditional Arabic"/>
          <w:sz w:val="28"/>
          <w:szCs w:val="28"/>
          <w:shd w:val="clear" w:color="auto" w:fill="auto"/>
          <w:rtl/>
        </w:rPr>
        <w:t>ت</w:t>
      </w:r>
      <w:r w:rsidRPr="00E12890">
        <w:rPr>
          <w:rFonts w:cs="Traditional Arabic" w:hint="cs"/>
          <w:sz w:val="28"/>
          <w:szCs w:val="28"/>
          <w:shd w:val="clear" w:color="auto" w:fill="auto"/>
          <w:rtl/>
        </w:rPr>
        <w:t>ْ</w:t>
      </w:r>
      <w:r w:rsidRPr="00E12890">
        <w:rPr>
          <w:rFonts w:cs="Traditional Arabic"/>
          <w:sz w:val="28"/>
          <w:szCs w:val="28"/>
          <w:shd w:val="clear" w:color="auto" w:fill="auto"/>
          <w:rtl/>
        </w:rPr>
        <w:t>ي</w:t>
      </w:r>
      <w:r w:rsidRPr="00E12890">
        <w:rPr>
          <w:rFonts w:cs="Traditional Arabic" w:hint="cs"/>
          <w:sz w:val="28"/>
          <w:szCs w:val="28"/>
          <w:shd w:val="clear" w:color="auto" w:fill="auto"/>
          <w:rtl/>
        </w:rPr>
        <w:t>َ</w:t>
      </w:r>
      <w:r w:rsidRPr="00E12890">
        <w:rPr>
          <w:rFonts w:cs="Traditional Arabic"/>
          <w:sz w:val="28"/>
          <w:szCs w:val="28"/>
          <w:shd w:val="clear" w:color="auto" w:fill="auto"/>
          <w:rtl/>
        </w:rPr>
        <w:t>ان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و</w:t>
      </w:r>
      <w:r w:rsidRPr="00E12890">
        <w:rPr>
          <w:rFonts w:cs="Traditional Arabic" w:hint="cs"/>
          <w:sz w:val="28"/>
          <w:szCs w:val="28"/>
          <w:shd w:val="clear" w:color="auto" w:fill="auto"/>
          <w:rtl/>
        </w:rPr>
        <w:t>َ</w:t>
      </w:r>
      <w:r w:rsidRPr="00E12890">
        <w:rPr>
          <w:rFonts w:cs="Traditional Arabic"/>
          <w:sz w:val="28"/>
          <w:szCs w:val="28"/>
          <w:shd w:val="clear" w:color="auto" w:fill="auto"/>
          <w:rtl/>
        </w:rPr>
        <w:t>ال</w:t>
      </w:r>
      <w:r w:rsidRPr="00E12890">
        <w:rPr>
          <w:rFonts w:cs="Traditional Arabic" w:hint="cs"/>
          <w:sz w:val="28"/>
          <w:szCs w:val="28"/>
          <w:shd w:val="clear" w:color="auto" w:fill="auto"/>
          <w:rtl/>
        </w:rPr>
        <w:t>ْ</w:t>
      </w:r>
      <w:r w:rsidRPr="00E12890">
        <w:rPr>
          <w:rFonts w:cs="Traditional Arabic"/>
          <w:sz w:val="28"/>
          <w:szCs w:val="28"/>
          <w:shd w:val="clear" w:color="auto" w:fill="auto"/>
          <w:rtl/>
        </w:rPr>
        <w:t>م</w:t>
      </w:r>
      <w:r w:rsidRPr="00E12890">
        <w:rPr>
          <w:rFonts w:cs="Traditional Arabic" w:hint="cs"/>
          <w:sz w:val="28"/>
          <w:szCs w:val="28"/>
          <w:shd w:val="clear" w:color="auto" w:fill="auto"/>
          <w:rtl/>
        </w:rPr>
        <w:t>َ</w:t>
      </w:r>
      <w:r w:rsidRPr="00E12890">
        <w:rPr>
          <w:rFonts w:cs="Traditional Arabic"/>
          <w:sz w:val="28"/>
          <w:szCs w:val="28"/>
          <w:shd w:val="clear" w:color="auto" w:fill="auto"/>
          <w:rtl/>
        </w:rPr>
        <w:t>جيء</w:t>
      </w:r>
      <w:r w:rsidRPr="00E12890">
        <w:rPr>
          <w:rFonts w:cs="Traditional Arabic" w:hint="cs"/>
          <w:sz w:val="28"/>
          <w:szCs w:val="28"/>
          <w:shd w:val="clear" w:color="auto" w:fill="auto"/>
          <w:rtl/>
        </w:rPr>
        <w:t xml:space="preserve">ِ </w:t>
      </w:r>
      <w:r w:rsidRPr="00E12890">
        <w:rPr>
          <w:rStyle w:val="a9"/>
          <w:rFonts w:cs="Traditional Arabic" w:hint="cs"/>
          <w:b w:val="0"/>
          <w:bCs w:val="0"/>
          <w:sz w:val="28"/>
          <w:szCs w:val="28"/>
          <w:bdr w:val="none" w:sz="0" w:space="0" w:color="auto" w:frame="1"/>
          <w:shd w:val="clear" w:color="auto" w:fill="auto"/>
          <w:rtl/>
        </w:rPr>
        <w:t>"</w:t>
      </w:r>
      <w:r w:rsidRPr="00E12890">
        <w:rPr>
          <w:rStyle w:val="ayatext"/>
          <w:rFonts w:cs="Traditional Arabic" w:hint="cs"/>
          <w:sz w:val="28"/>
          <w:szCs w:val="28"/>
          <w:shd w:val="clear" w:color="auto" w:fill="auto"/>
          <w:rtl/>
        </w:rPr>
        <w:t xml:space="preserve"> عند أئمة السلف.</w:t>
      </w:r>
    </w:p>
  </w:footnote>
  <w:footnote w:id="121">
    <w:p w14:paraId="2DB2861C"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التبصير في معالم الدين</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(ص: 145-146)</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p>
  </w:footnote>
  <w:footnote w:id="122">
    <w:p w14:paraId="34CF9EBD" w14:textId="492BAD32"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t>-</w:t>
      </w:r>
      <w:r w:rsidRPr="00E12890">
        <w:rPr>
          <w:rFonts w:cs="Traditional Arabic"/>
          <w:sz w:val="28"/>
          <w:szCs w:val="28"/>
          <w:shd w:val="clear" w:color="auto" w:fill="auto"/>
        </w:rPr>
        <w:footnoteRef/>
      </w:r>
      <w:r w:rsidRPr="00E12890">
        <w:rPr>
          <w:rFonts w:cs="Traditional Arabic" w:hint="cs"/>
          <w:b/>
          <w:bCs/>
          <w:sz w:val="28"/>
          <w:szCs w:val="28"/>
          <w:shd w:val="clear" w:color="auto" w:fill="auto"/>
          <w:rtl/>
        </w:rPr>
        <w:t>و</w:t>
      </w:r>
      <w:r w:rsidRPr="00E12890">
        <w:rPr>
          <w:rFonts w:cs="Traditional Arabic"/>
          <w:b/>
          <w:bCs/>
          <w:sz w:val="28"/>
          <w:szCs w:val="28"/>
          <w:shd w:val="clear" w:color="auto" w:fill="auto"/>
        </w:rPr>
        <w:t>"</w:t>
      </w:r>
      <w:r w:rsidRPr="00E12890">
        <w:rPr>
          <w:rFonts w:cs="Traditional Arabic"/>
          <w:b/>
          <w:bCs/>
          <w:sz w:val="28"/>
          <w:szCs w:val="28"/>
          <w:shd w:val="clear" w:color="auto" w:fill="auto"/>
          <w:rtl/>
        </w:rPr>
        <w:t>الفنقلة</w:t>
      </w:r>
      <w:r w:rsidRPr="00E12890">
        <w:rPr>
          <w:rFonts w:cs="Traditional Arabic"/>
          <w:b/>
          <w:bCs/>
          <w:sz w:val="28"/>
          <w:szCs w:val="28"/>
          <w:shd w:val="clear" w:color="auto" w:fill="auto"/>
        </w:rPr>
        <w:t xml:space="preserve"> "</w:t>
      </w:r>
      <w:r w:rsidRPr="00E12890">
        <w:rPr>
          <w:rFonts w:cs="Traditional Arabic"/>
          <w:sz w:val="28"/>
          <w:szCs w:val="28"/>
          <w:shd w:val="clear" w:color="auto" w:fill="auto"/>
        </w:rPr>
        <w:t> </w:t>
      </w:r>
      <w:r w:rsidRPr="00E12890">
        <w:rPr>
          <w:rFonts w:cs="Traditional Arabic"/>
          <w:sz w:val="28"/>
          <w:szCs w:val="28"/>
          <w:shd w:val="clear" w:color="auto" w:fill="auto"/>
          <w:rtl/>
        </w:rPr>
        <w:t>معناها "إذا قلتم كذا قلنا كذا</w:t>
      </w:r>
      <w:r w:rsidRPr="00E12890">
        <w:rPr>
          <w:rFonts w:cs="Traditional Arabic"/>
          <w:sz w:val="28"/>
          <w:szCs w:val="28"/>
          <w:shd w:val="clear" w:color="auto" w:fill="auto"/>
        </w:rPr>
        <w:t>".</w:t>
      </w:r>
    </w:p>
    <w:p w14:paraId="1C0985D7"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tl/>
        </w:rPr>
        <w:t xml:space="preserve"> ولقد جرى المحققون على</w:t>
      </w:r>
      <w:r w:rsidRPr="00E12890">
        <w:rPr>
          <w:rFonts w:cs="Traditional Arabic"/>
          <w:sz w:val="28"/>
          <w:szCs w:val="28"/>
          <w:shd w:val="clear" w:color="auto" w:fill="auto"/>
        </w:rPr>
        <w:t> "</w:t>
      </w:r>
      <w:r w:rsidRPr="00E12890">
        <w:rPr>
          <w:rFonts w:cs="Traditional Arabic"/>
          <w:sz w:val="28"/>
          <w:szCs w:val="28"/>
          <w:shd w:val="clear" w:color="auto" w:fill="auto"/>
          <w:rtl/>
        </w:rPr>
        <w:t>التفصيل</w:t>
      </w:r>
      <w:r w:rsidRPr="00E12890">
        <w:rPr>
          <w:rFonts w:cs="Traditional Arabic"/>
          <w:sz w:val="28"/>
          <w:szCs w:val="28"/>
          <w:shd w:val="clear" w:color="auto" w:fill="auto"/>
        </w:rPr>
        <w:t xml:space="preserve"> "</w:t>
      </w:r>
      <w:r w:rsidRPr="00E12890">
        <w:rPr>
          <w:rFonts w:cs="Traditional Arabic"/>
          <w:sz w:val="28"/>
          <w:szCs w:val="28"/>
          <w:shd w:val="clear" w:color="auto" w:fill="auto"/>
          <w:rtl/>
        </w:rPr>
        <w:t xml:space="preserve">، </w:t>
      </w:r>
      <w:proofErr w:type="spellStart"/>
      <w:r w:rsidRPr="00E12890">
        <w:rPr>
          <w:rFonts w:cs="Traditional Arabic"/>
          <w:sz w:val="28"/>
          <w:szCs w:val="28"/>
          <w:shd w:val="clear" w:color="auto" w:fill="auto"/>
          <w:rtl/>
        </w:rPr>
        <w:t>و"الفنقلة</w:t>
      </w:r>
      <w:proofErr w:type="spellEnd"/>
      <w:r w:rsidRPr="00E12890">
        <w:rPr>
          <w:rFonts w:cs="Traditional Arabic"/>
          <w:sz w:val="28"/>
          <w:szCs w:val="28"/>
          <w:shd w:val="clear" w:color="auto" w:fill="auto"/>
          <w:rtl/>
        </w:rPr>
        <w:t xml:space="preserve">" عندهم منحوتةٌ، من قولهم: </w:t>
      </w:r>
      <w:proofErr w:type="gramStart"/>
      <w:r w:rsidRPr="00E12890">
        <w:rPr>
          <w:rFonts w:cs="Traditional Arabic"/>
          <w:sz w:val="28"/>
          <w:szCs w:val="28"/>
          <w:shd w:val="clear" w:color="auto" w:fill="auto"/>
          <w:rtl/>
        </w:rPr>
        <w:t>( فإن</w:t>
      </w:r>
      <w:proofErr w:type="gramEnd"/>
      <w:r w:rsidRPr="00E12890">
        <w:rPr>
          <w:rFonts w:cs="Traditional Arabic"/>
          <w:sz w:val="28"/>
          <w:szCs w:val="28"/>
          <w:shd w:val="clear" w:color="auto" w:fill="auto"/>
          <w:rtl/>
        </w:rPr>
        <w:t xml:space="preserve"> قيلَ، قلنا )، كالبسملة </w:t>
      </w:r>
      <w:proofErr w:type="spellStart"/>
      <w:r w:rsidRPr="00E12890">
        <w:rPr>
          <w:rFonts w:cs="Traditional Arabic"/>
          <w:sz w:val="28"/>
          <w:szCs w:val="28"/>
          <w:shd w:val="clear" w:color="auto" w:fill="auto"/>
          <w:rtl/>
        </w:rPr>
        <w:t>والحيعلة</w:t>
      </w:r>
      <w:proofErr w:type="spellEnd"/>
      <w:r w:rsidRPr="00E12890">
        <w:rPr>
          <w:rFonts w:cs="Traditional Arabic"/>
          <w:sz w:val="28"/>
          <w:szCs w:val="28"/>
          <w:shd w:val="clear" w:color="auto" w:fill="auto"/>
          <w:rtl/>
        </w:rPr>
        <w:t xml:space="preserve">. وهي من أحسن الطرق في نفي الشبهة عن جواب المفتي والمدرّس، وتجدها عند أبي العباس وتلميذه ـ رحمهما الله </w:t>
      </w:r>
      <w:proofErr w:type="gramStart"/>
      <w:r w:rsidRPr="00E12890">
        <w:rPr>
          <w:rFonts w:cs="Traditional Arabic"/>
          <w:sz w:val="28"/>
          <w:szCs w:val="28"/>
          <w:shd w:val="clear" w:color="auto" w:fill="auto"/>
          <w:rtl/>
        </w:rPr>
        <w:t>ـ ،</w:t>
      </w:r>
      <w:proofErr w:type="gramEnd"/>
      <w:r w:rsidRPr="00E12890">
        <w:rPr>
          <w:rFonts w:cs="Traditional Arabic"/>
          <w:sz w:val="28"/>
          <w:szCs w:val="28"/>
          <w:shd w:val="clear" w:color="auto" w:fill="auto"/>
          <w:rtl/>
        </w:rPr>
        <w:t xml:space="preserve"> ومن المعاصرين ابن عثيمين ـ</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رحمه الله ـ</w:t>
      </w:r>
      <w:r w:rsidRPr="00E12890">
        <w:rPr>
          <w:rFonts w:cs="Traditional Arabic"/>
          <w:sz w:val="28"/>
          <w:szCs w:val="28"/>
          <w:shd w:val="clear" w:color="auto" w:fill="auto"/>
        </w:rPr>
        <w:t xml:space="preserve"> .</w:t>
      </w:r>
    </w:p>
    <w:p w14:paraId="34604007" w14:textId="05118830" w:rsidR="00FA3833" w:rsidRPr="00E12890" w:rsidRDefault="00FA3833" w:rsidP="00FC499D">
      <w:pPr>
        <w:pStyle w:val="a3"/>
        <w:spacing w:line="240" w:lineRule="auto"/>
        <w:jc w:val="center"/>
        <w:rPr>
          <w:rFonts w:cs="Traditional Arabic"/>
          <w:sz w:val="28"/>
          <w:szCs w:val="28"/>
          <w:shd w:val="clear" w:color="auto" w:fill="auto"/>
          <w:rtl/>
        </w:rPr>
      </w:pPr>
      <w:r w:rsidRPr="00E12890">
        <w:rPr>
          <w:rFonts w:cs="Traditional Arabic"/>
          <w:b/>
          <w:bCs/>
          <w:sz w:val="28"/>
          <w:szCs w:val="28"/>
          <w:shd w:val="clear" w:color="auto" w:fill="auto"/>
          <w:rtl/>
        </w:rPr>
        <w:t>وقد قلتُ في ذلك</w:t>
      </w:r>
      <w:r w:rsidRPr="00E12890">
        <w:rPr>
          <w:rFonts w:cs="Traditional Arabic"/>
          <w:b/>
          <w:bCs/>
          <w:sz w:val="28"/>
          <w:szCs w:val="28"/>
          <w:shd w:val="clear" w:color="auto" w:fill="auto"/>
        </w:rPr>
        <w:t>:</w:t>
      </w:r>
      <w:r w:rsidRPr="00E12890">
        <w:rPr>
          <w:rFonts w:cs="Traditional Arabic"/>
          <w:b/>
          <w:bCs/>
          <w:sz w:val="28"/>
          <w:szCs w:val="28"/>
          <w:shd w:val="clear" w:color="auto" w:fill="auto"/>
        </w:rPr>
        <w:br/>
      </w:r>
      <w:r w:rsidRPr="00E12890">
        <w:rPr>
          <w:rFonts w:cs="Traditional Arabic"/>
          <w:sz w:val="28"/>
          <w:szCs w:val="28"/>
          <w:shd w:val="clear" w:color="auto" w:fill="auto"/>
          <w:rtl/>
        </w:rPr>
        <w:t>إذا سطرْتَ جواب</w:t>
      </w:r>
      <w:r w:rsidRPr="00E12890">
        <w:rPr>
          <w:rFonts w:cs="Traditional Arabic" w:hint="cs"/>
          <w:sz w:val="28"/>
          <w:szCs w:val="28"/>
          <w:shd w:val="clear" w:color="auto" w:fill="auto"/>
          <w:rtl/>
        </w:rPr>
        <w:t>ًا</w:t>
      </w:r>
      <w:r w:rsidRPr="00E12890">
        <w:rPr>
          <w:rFonts w:cs="Traditional Arabic"/>
          <w:sz w:val="28"/>
          <w:szCs w:val="28"/>
          <w:shd w:val="clear" w:color="auto" w:fill="auto"/>
          <w:rtl/>
        </w:rPr>
        <w:t xml:space="preserve"> في مُساءلةٍ</w:t>
      </w:r>
      <w:r w:rsidRPr="00E12890">
        <w:rPr>
          <w:rFonts w:cs="Traditional Arabic" w:hint="cs"/>
          <w:sz w:val="28"/>
          <w:szCs w:val="28"/>
          <w:shd w:val="clear" w:color="auto" w:fill="auto"/>
          <w:rtl/>
        </w:rPr>
        <w:t>....</w:t>
      </w:r>
      <w:r>
        <w:rPr>
          <w:rFonts w:cs="Traditional Arabic" w:hint="cs"/>
          <w:sz w:val="28"/>
          <w:szCs w:val="28"/>
          <w:shd w:val="clear" w:color="auto" w:fill="auto"/>
          <w:rtl/>
        </w:rPr>
        <w:t>..........</w:t>
      </w:r>
      <w:r w:rsidRPr="00E12890">
        <w:rPr>
          <w:rFonts w:cs="Traditional Arabic" w:hint="cs"/>
          <w:sz w:val="28"/>
          <w:szCs w:val="28"/>
          <w:shd w:val="clear" w:color="auto" w:fill="auto"/>
          <w:rtl/>
        </w:rPr>
        <w:t>.....</w:t>
      </w:r>
      <w:r w:rsidRPr="00E12890">
        <w:rPr>
          <w:rFonts w:cs="Traditional Arabic"/>
          <w:sz w:val="28"/>
          <w:szCs w:val="28"/>
          <w:shd w:val="clear" w:color="auto" w:fill="auto"/>
          <w:rtl/>
        </w:rPr>
        <w:t>فحرِّرِ القولَ فيهــا وفصّلِ</w:t>
      </w:r>
      <w:r w:rsidRPr="00E12890">
        <w:rPr>
          <w:rFonts w:cs="Traditional Arabic"/>
          <w:sz w:val="28"/>
          <w:szCs w:val="28"/>
          <w:shd w:val="clear" w:color="auto" w:fill="auto"/>
        </w:rPr>
        <w:br/>
      </w:r>
      <w:r w:rsidRPr="00E12890">
        <w:rPr>
          <w:rFonts w:cs="Traditional Arabic"/>
          <w:sz w:val="28"/>
          <w:szCs w:val="28"/>
          <w:shd w:val="clear" w:color="auto" w:fill="auto"/>
          <w:rtl/>
        </w:rPr>
        <w:t>وبيِّنِ الحكمَ فيهـــا ولا تـــدَعْ</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تعقيبَ هذا باحترازٍ </w:t>
      </w:r>
      <w:proofErr w:type="spellStart"/>
      <w:r w:rsidRPr="00E12890">
        <w:rPr>
          <w:rFonts w:cs="Traditional Arabic"/>
          <w:sz w:val="28"/>
          <w:szCs w:val="28"/>
          <w:shd w:val="clear" w:color="auto" w:fill="auto"/>
          <w:rtl/>
        </w:rPr>
        <w:t>وفنقِلِ</w:t>
      </w:r>
      <w:proofErr w:type="spellEnd"/>
      <w:r w:rsidRPr="00E12890">
        <w:rPr>
          <w:rFonts w:cs="Traditional Arabic" w:hint="cs"/>
          <w:sz w:val="28"/>
          <w:szCs w:val="28"/>
          <w:shd w:val="clear" w:color="auto" w:fill="auto"/>
          <w:rtl/>
        </w:rPr>
        <w:t>.</w:t>
      </w:r>
    </w:p>
    <w:p w14:paraId="6B852BD9" w14:textId="3AF7EB5F"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tl/>
        </w:rPr>
        <w:t xml:space="preserve"> التفصيل </w:t>
      </w:r>
      <w:proofErr w:type="spellStart"/>
      <w:r w:rsidRPr="00E12890">
        <w:rPr>
          <w:rFonts w:cs="Traditional Arabic"/>
          <w:sz w:val="28"/>
          <w:szCs w:val="28"/>
          <w:shd w:val="clear" w:color="auto" w:fill="auto"/>
          <w:rtl/>
        </w:rPr>
        <w:t>والفنقَلَة</w:t>
      </w:r>
      <w:proofErr w:type="spellEnd"/>
      <w:r w:rsidRPr="00E12890">
        <w:rPr>
          <w:rFonts w:cs="Traditional Arabic" w:hint="cs"/>
          <w:sz w:val="28"/>
          <w:szCs w:val="28"/>
          <w:shd w:val="clear" w:color="auto" w:fill="auto"/>
          <w:rtl/>
        </w:rPr>
        <w:t xml:space="preserve">، مقال لأبي عبد الله النجدي نقلًا عن موقع أهل الحديث. (د ت). </w:t>
      </w:r>
    </w:p>
    <w:p w14:paraId="6EF025D5"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hint="cs"/>
          <w:sz w:val="28"/>
          <w:szCs w:val="28"/>
          <w:shd w:val="clear" w:color="auto" w:fill="auto"/>
          <w:rtl/>
        </w:rPr>
        <w:t xml:space="preserve">ويُنظر: </w:t>
      </w:r>
      <w:r w:rsidRPr="00E12890">
        <w:rPr>
          <w:rFonts w:cs="Traditional Arabic"/>
          <w:sz w:val="28"/>
          <w:szCs w:val="28"/>
          <w:shd w:val="clear" w:color="auto" w:fill="auto"/>
          <w:rtl/>
        </w:rPr>
        <w:t>عَرَفة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بْنُ طَنْطَاوِيِّ</w:t>
      </w:r>
      <w:r w:rsidRPr="00E12890">
        <w:rPr>
          <w:rFonts w:cs="Traditional Arabic" w:hint="cs"/>
          <w:sz w:val="28"/>
          <w:szCs w:val="28"/>
          <w:shd w:val="clear" w:color="auto" w:fill="auto"/>
          <w:rtl/>
        </w:rPr>
        <w:t>، الشُّفْعَةُ بَيِنَ الجَمْعِ العُثْمَانِيِّ وَالأَحْرُفِ السَّبْعَةِ: (ص: 386).</w:t>
      </w:r>
    </w:p>
    <w:p w14:paraId="0DE83BEA"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Fonts w:cs="Traditional Arabic"/>
          <w:sz w:val="28"/>
          <w:szCs w:val="28"/>
          <w:shd w:val="clear" w:color="auto" w:fill="auto"/>
          <w:rtl/>
        </w:rPr>
        <w:t xml:space="preserve"> عَرَفة</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بْنُ طَنْطَاوِيِّ</w:t>
      </w:r>
      <w:r w:rsidRPr="00E12890">
        <w:rPr>
          <w:rFonts w:cs="Traditional Arabic" w:hint="cs"/>
          <w:sz w:val="28"/>
          <w:szCs w:val="28"/>
          <w:shd w:val="clear" w:color="auto" w:fill="auto"/>
          <w:rtl/>
        </w:rPr>
        <w:t xml:space="preserve">: الشُّفْعَةُ بَيِنَ الجَمْعِ العُثْمَانِيِّ وَالأَحْرُفِ السَّبْعَةِ، من إصدارات: مركز تأصيل علوم التنزيل للبحوث العلمية والدراسات القرآنية، </w:t>
      </w:r>
      <w:r w:rsidRPr="00E12890">
        <w:rPr>
          <w:rFonts w:cs="Traditional Arabic"/>
          <w:sz w:val="28"/>
          <w:szCs w:val="28"/>
          <w:shd w:val="clear" w:color="auto" w:fill="auto"/>
          <w:rtl/>
        </w:rPr>
        <w:t xml:space="preserve">عدد الصفحات: </w:t>
      </w:r>
      <w:r w:rsidRPr="00E12890">
        <w:rPr>
          <w:rFonts w:cs="Traditional Arabic" w:hint="cs"/>
          <w:sz w:val="28"/>
          <w:szCs w:val="28"/>
          <w:shd w:val="clear" w:color="auto" w:fill="auto"/>
          <w:rtl/>
        </w:rPr>
        <w:t xml:space="preserve">628. عدد المجلدات: 2. وأصل الكتاب أُطْرُوُحَةٌ عِلْمِيَّةٌ نال بها المؤلف دَرَجَةَ العَالِمِيَّةِ (الدكتوراه) في القراءات من كلية الدراسات الإسلامية، بجامعة ربانيين العالمية، بمرتبة الشرف الأولى، سنة: 1445هـ، وهو كذلك بحث مجاز للنشر من مجلة: البحوث والدراسات الشرعية، وهي إصدار علمي متخصص جامعي محكم، بتاريخ: 2/1/1443هـ، تحت رقم: (143179/10)، وهو - كذلك - بحث منشور في مواقع عدة، ومن أبرزها على صفحة المؤلف في موقع شبكتي: الألوكة، والشاملة وغيرهما. </w:t>
      </w:r>
    </w:p>
  </w:footnote>
  <w:footnote w:id="123">
    <w:p w14:paraId="214F4A44"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التبصير في معالم الدين</w:t>
      </w:r>
      <w:r w:rsidRPr="00E12890">
        <w:rPr>
          <w:rFonts w:cs="Traditional Arabic" w:hint="cs"/>
          <w:sz w:val="28"/>
          <w:szCs w:val="28"/>
          <w:shd w:val="clear" w:color="auto" w:fill="auto"/>
          <w:rtl/>
        </w:rPr>
        <w:t>: (</w:t>
      </w:r>
      <w:r w:rsidRPr="00E12890">
        <w:rPr>
          <w:rFonts w:cs="Traditional Arabic"/>
          <w:sz w:val="28"/>
          <w:szCs w:val="28"/>
          <w:shd w:val="clear" w:color="auto" w:fill="auto"/>
          <w:rtl/>
        </w:rPr>
        <w:t>14</w:t>
      </w:r>
      <w:r w:rsidRPr="00E12890">
        <w:rPr>
          <w:rFonts w:cs="Traditional Arabic" w:hint="cs"/>
          <w:sz w:val="28"/>
          <w:szCs w:val="28"/>
          <w:shd w:val="clear" w:color="auto" w:fill="auto"/>
          <w:rtl/>
        </w:rPr>
        <w:t>8</w:t>
      </w:r>
      <w:r w:rsidRPr="00E12890">
        <w:rPr>
          <w:rFonts w:cs="Traditional Arabic"/>
          <w:sz w:val="28"/>
          <w:szCs w:val="28"/>
          <w:shd w:val="clear" w:color="auto" w:fill="auto"/>
          <w:rtl/>
        </w:rPr>
        <w:t>-14</w:t>
      </w:r>
      <w:r w:rsidRPr="00E12890">
        <w:rPr>
          <w:rFonts w:cs="Traditional Arabic" w:hint="cs"/>
          <w:sz w:val="28"/>
          <w:szCs w:val="28"/>
          <w:shd w:val="clear" w:color="auto" w:fill="auto"/>
          <w:rtl/>
        </w:rPr>
        <w:t>9)</w:t>
      </w:r>
      <w:r w:rsidRPr="00E12890">
        <w:rPr>
          <w:rFonts w:cs="Traditional Arabic"/>
          <w:sz w:val="28"/>
          <w:szCs w:val="28"/>
          <w:shd w:val="clear" w:color="auto" w:fill="auto"/>
        </w:rPr>
        <w:t>.</w:t>
      </w:r>
    </w:p>
  </w:footnote>
  <w:footnote w:id="124">
    <w:p w14:paraId="79E0C667"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Fonts w:cs="Traditional Arabic"/>
          <w:sz w:val="28"/>
          <w:szCs w:val="28"/>
          <w:shd w:val="clear" w:color="auto" w:fill="auto"/>
        </w:rPr>
        <w:footnoteRef/>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الاعتقاد (ص16</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الاعتقاد المؤلف: أبو الحسين ابن أبي </w:t>
      </w:r>
      <w:proofErr w:type="gramStart"/>
      <w:r w:rsidRPr="00E12890">
        <w:rPr>
          <w:rFonts w:cs="Traditional Arabic"/>
          <w:sz w:val="28"/>
          <w:szCs w:val="28"/>
          <w:shd w:val="clear" w:color="auto" w:fill="auto"/>
          <w:rtl/>
        </w:rPr>
        <w:t>يعلى ،</w:t>
      </w:r>
      <w:proofErr w:type="gramEnd"/>
      <w:r w:rsidRPr="00E12890">
        <w:rPr>
          <w:rFonts w:cs="Traditional Arabic"/>
          <w:sz w:val="28"/>
          <w:szCs w:val="28"/>
          <w:shd w:val="clear" w:color="auto" w:fill="auto"/>
          <w:rtl/>
        </w:rPr>
        <w:t xml:space="preserve"> محمد بن محمد (المتوفى: ٥٢٦هـ) المحقق: محمد بن عبد الرحمن الخميس الناشر: دار أطلس الخضراء الطبعة: الأولى، ١٤٢٣هـ - </w:t>
      </w:r>
      <w:r w:rsidRPr="00E12890">
        <w:rPr>
          <w:rFonts w:cs="Traditional Arabic" w:hint="cs"/>
          <w:sz w:val="28"/>
          <w:szCs w:val="28"/>
          <w:shd w:val="clear" w:color="auto" w:fill="auto"/>
          <w:rtl/>
        </w:rPr>
        <w:t>2002م.</w:t>
      </w:r>
    </w:p>
  </w:footnote>
  <w:footnote w:id="125">
    <w:p w14:paraId="3F2843FF"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يُنظر: فتح الباري</w:t>
      </w:r>
      <w:r w:rsidRPr="00E12890">
        <w:rPr>
          <w:rFonts w:cs="Traditional Arabic" w:hint="cs"/>
          <w:sz w:val="28"/>
          <w:szCs w:val="28"/>
          <w:shd w:val="clear" w:color="auto" w:fill="auto"/>
          <w:rtl/>
        </w:rPr>
        <w:t>، لابن رجب:</w:t>
      </w:r>
      <w:r w:rsidRPr="00E12890">
        <w:rPr>
          <w:rFonts w:cs="Traditional Arabic"/>
          <w:sz w:val="28"/>
          <w:szCs w:val="28"/>
          <w:shd w:val="clear" w:color="auto" w:fill="auto"/>
          <w:rtl/>
        </w:rPr>
        <w:t xml:space="preserve"> (5/97</w:t>
      </w:r>
      <w:r w:rsidRPr="00E12890">
        <w:rPr>
          <w:rFonts w:cs="Traditional Arabic" w:hint="cs"/>
          <w:sz w:val="28"/>
          <w:szCs w:val="28"/>
          <w:shd w:val="clear" w:color="auto" w:fill="auto"/>
          <w:rtl/>
        </w:rPr>
        <w:t>)</w:t>
      </w:r>
      <w:r w:rsidRPr="00E12890">
        <w:rPr>
          <w:rFonts w:cs="Traditional Arabic"/>
          <w:sz w:val="28"/>
          <w:szCs w:val="28"/>
          <w:shd w:val="clear" w:color="auto" w:fill="auto"/>
        </w:rPr>
        <w:t>.</w:t>
      </w:r>
      <w:r w:rsidRPr="00E12890">
        <w:rPr>
          <w:rFonts w:cs="Traditional Arabic"/>
          <w:sz w:val="28"/>
          <w:szCs w:val="28"/>
          <w:shd w:val="clear" w:color="auto" w:fill="auto"/>
          <w:rtl/>
        </w:rPr>
        <w:t xml:space="preserve"> فتح الباري شرح صحيح البخاري المؤلف: زين الدين عبد الرحمن بن أحمد بن رجب بن الحسن، السَلامي، البغدادي، ثم الدمشقي، الحنبلي (ت</w:t>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٧٩٥هـ) تحقيق: محمود بن شعبان بن عبد المقصود، مجدي بن عبد الخالق الشافعي، إبراهيم بن إسماعيل القاضي، السيد عزت المرسي، محمد بن عوض المنقوش، صلاح بن سالم </w:t>
      </w:r>
      <w:proofErr w:type="spellStart"/>
      <w:r w:rsidRPr="00E12890">
        <w:rPr>
          <w:rFonts w:cs="Traditional Arabic"/>
          <w:sz w:val="28"/>
          <w:szCs w:val="28"/>
          <w:shd w:val="clear" w:color="auto" w:fill="auto"/>
          <w:rtl/>
        </w:rPr>
        <w:t>المصراتي</w:t>
      </w:r>
      <w:proofErr w:type="spellEnd"/>
      <w:r w:rsidRPr="00E12890">
        <w:rPr>
          <w:rFonts w:cs="Traditional Arabic"/>
          <w:sz w:val="28"/>
          <w:szCs w:val="28"/>
          <w:shd w:val="clear" w:color="auto" w:fill="auto"/>
          <w:rtl/>
        </w:rPr>
        <w:t>، علاء بن مصطفى بن همام، صبري بن عبد الخالق الشافعي الناشر: مكتبة الغرباء الأثرية - المدينة النبوية. الحقوق: مكتب تحقيق دار الحرمين</w:t>
      </w:r>
      <w:r w:rsidRPr="00E12890">
        <w:rPr>
          <w:rFonts w:cs="Traditional Arabic" w:hint="cs"/>
          <w:sz w:val="28"/>
          <w:szCs w:val="28"/>
          <w:shd w:val="clear" w:color="auto" w:fill="auto"/>
          <w:rtl/>
        </w:rPr>
        <w:t xml:space="preserve"> -</w:t>
      </w:r>
      <w:r w:rsidRPr="00E12890">
        <w:rPr>
          <w:rFonts w:cs="Traditional Arabic"/>
          <w:sz w:val="28"/>
          <w:szCs w:val="28"/>
          <w:shd w:val="clear" w:color="auto" w:fill="auto"/>
          <w:rtl/>
        </w:rPr>
        <w:t xml:space="preserve"> القاهرة الطبعة: الأولى، ١٤١٧هـ - ١٩٩٦م</w:t>
      </w:r>
      <w:r w:rsidRPr="00E12890">
        <w:rPr>
          <w:rFonts w:cs="Traditional Arabic" w:hint="cs"/>
          <w:sz w:val="28"/>
          <w:szCs w:val="28"/>
          <w:shd w:val="clear" w:color="auto" w:fill="auto"/>
          <w:rtl/>
        </w:rPr>
        <w:t>.</w:t>
      </w:r>
      <w:r w:rsidRPr="00E12890">
        <w:rPr>
          <w:rFonts w:cs="Traditional Arabic"/>
          <w:sz w:val="28"/>
          <w:szCs w:val="28"/>
          <w:shd w:val="clear" w:color="auto" w:fill="auto"/>
        </w:rPr>
        <w:t> </w:t>
      </w:r>
    </w:p>
  </w:footnote>
  <w:footnote w:id="126">
    <w:p w14:paraId="06C55ABE" w14:textId="77777777" w:rsidR="00FA3833" w:rsidRPr="00E12890" w:rsidRDefault="00FA3833" w:rsidP="004B4371">
      <w:pPr>
        <w:pStyle w:val="a3"/>
        <w:spacing w:line="240" w:lineRule="auto"/>
        <w:jc w:val="both"/>
        <w:rPr>
          <w:rFonts w:cs="Traditional Arabic"/>
          <w:sz w:val="28"/>
          <w:szCs w:val="28"/>
          <w:shd w:val="clear" w:color="auto" w:fill="auto"/>
        </w:rPr>
      </w:pPr>
      <w:r w:rsidRPr="00E12890">
        <w:rPr>
          <w:rStyle w:val="a5"/>
          <w:rFonts w:cs="Traditional Arabic"/>
          <w:sz w:val="28"/>
          <w:szCs w:val="28"/>
          <w:shd w:val="clear" w:color="auto" w:fill="auto"/>
          <w:vertAlign w:val="baseline"/>
        </w:rPr>
        <w:footnoteRef/>
      </w:r>
      <w:r w:rsidRPr="00E12890">
        <w:rPr>
          <w:rFonts w:cs="Traditional Arabic" w:hint="cs"/>
          <w:sz w:val="28"/>
          <w:szCs w:val="28"/>
          <w:shd w:val="clear" w:color="auto" w:fill="auto"/>
          <w:rtl/>
        </w:rPr>
        <w:t>-</w:t>
      </w:r>
      <w:r w:rsidRPr="00E12890">
        <w:rPr>
          <w:rFonts w:cs="Traditional Arabic"/>
          <w:sz w:val="28"/>
          <w:szCs w:val="28"/>
          <w:shd w:val="clear" w:color="auto" w:fill="auto"/>
          <w:rtl/>
        </w:rPr>
        <w:t xml:space="preserve"> </w:t>
      </w:r>
      <w:r w:rsidRPr="00E12890">
        <w:rPr>
          <w:rFonts w:cs="Traditional Arabic" w:hint="cs"/>
          <w:sz w:val="28"/>
          <w:szCs w:val="28"/>
          <w:shd w:val="clear" w:color="auto" w:fill="auto"/>
          <w:rtl/>
        </w:rPr>
        <w:t>يُنظر:</w:t>
      </w:r>
      <w:r w:rsidRPr="00E12890">
        <w:rPr>
          <w:rFonts w:cs="Traditional Arabic"/>
          <w:sz w:val="28"/>
          <w:szCs w:val="28"/>
          <w:shd w:val="clear" w:color="auto" w:fill="auto"/>
          <w:rtl/>
        </w:rPr>
        <w:t xml:space="preserve"> عقيدة السلف أصحاب الحديث (27)، والفتوى الحموية الكبرى (45 ـ 56) [دار ابن حزم، بيروت، ط1، 1426هـ</w:t>
      </w:r>
      <w:r w:rsidRPr="00E12890">
        <w:rPr>
          <w:rFonts w:cs="Traditional Arabic" w:hint="cs"/>
          <w:sz w:val="28"/>
          <w:szCs w:val="28"/>
          <w:shd w:val="clear" w:color="auto" w:fill="auto"/>
          <w:rtl/>
        </w:rPr>
        <w:t>].</w:t>
      </w:r>
    </w:p>
  </w:footnote>
  <w:footnote w:id="127">
    <w:p w14:paraId="5C36DAFA" w14:textId="77777777" w:rsidR="00FA3833" w:rsidRPr="00E12890" w:rsidRDefault="00FA3833" w:rsidP="004B4371">
      <w:pPr>
        <w:pStyle w:val="a3"/>
        <w:spacing w:line="240" w:lineRule="auto"/>
        <w:jc w:val="both"/>
        <w:rPr>
          <w:rFonts w:cs="Traditional Arabic"/>
          <w:sz w:val="28"/>
          <w:szCs w:val="28"/>
          <w:shd w:val="clear" w:color="auto" w:fill="auto"/>
          <w:rtl/>
        </w:rPr>
      </w:pPr>
      <w:r w:rsidRPr="00E12890">
        <w:rPr>
          <w:rStyle w:val="a5"/>
          <w:rFonts w:cs="Traditional Arabic"/>
          <w:sz w:val="28"/>
          <w:szCs w:val="28"/>
          <w:shd w:val="clear" w:color="auto" w:fill="auto"/>
          <w:vertAlign w:val="baseline"/>
        </w:rPr>
        <w:footnoteRef/>
      </w:r>
      <w:r w:rsidRPr="00E12890">
        <w:rPr>
          <w:rFonts w:cs="Traditional Arabic"/>
          <w:sz w:val="28"/>
          <w:szCs w:val="28"/>
          <w:shd w:val="clear" w:color="auto" w:fill="auto"/>
        </w:rPr>
        <w:t> </w:t>
      </w:r>
      <w:r w:rsidRPr="00E12890">
        <w:rPr>
          <w:rStyle w:val="color"/>
          <w:rFonts w:cs="Traditional Arabic" w:hint="cs"/>
          <w:sz w:val="28"/>
          <w:szCs w:val="28"/>
          <w:shd w:val="clear" w:color="auto" w:fill="auto"/>
          <w:rtl/>
        </w:rPr>
        <w:t xml:space="preserve">- </w:t>
      </w:r>
      <w:r w:rsidRPr="00E12890">
        <w:rPr>
          <w:rStyle w:val="color"/>
          <w:rFonts w:cs="Traditional Arabic"/>
          <w:sz w:val="28"/>
          <w:szCs w:val="28"/>
          <w:shd w:val="clear" w:color="auto" w:fill="auto"/>
          <w:rtl/>
        </w:rPr>
        <w:t>صحيح الترمذي</w:t>
      </w:r>
      <w:r w:rsidRPr="00E12890">
        <w:rPr>
          <w:rFonts w:cs="Traditional Arabic" w:hint="cs"/>
          <w:sz w:val="28"/>
          <w:szCs w:val="28"/>
          <w:shd w:val="clear" w:color="auto" w:fill="auto"/>
          <w:rtl/>
        </w:rPr>
        <w:t>: (2167).</w:t>
      </w:r>
      <w:r w:rsidRPr="00E12890">
        <w:rPr>
          <w:rFonts w:cs="Traditional Arabic"/>
          <w:sz w:val="28"/>
          <w:szCs w:val="28"/>
          <w:shd w:val="clear" w:color="auto" w:fill="auto"/>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37F0C" w14:textId="06C5A75D" w:rsidR="000A6259" w:rsidRDefault="000A6259" w:rsidP="000A6259">
    <w:pPr>
      <w:pStyle w:val="af2"/>
    </w:pPr>
    <w:r>
      <w:rPr>
        <w:noProof/>
      </w:rPr>
      <w:drawing>
        <wp:anchor distT="0" distB="0" distL="114300" distR="114300" simplePos="0" relativeHeight="251658752" behindDoc="1" locked="0" layoutInCell="1" allowOverlap="1" wp14:anchorId="2BEAE6DB" wp14:editId="218BB0DE">
          <wp:simplePos x="0" y="0"/>
          <wp:positionH relativeFrom="column">
            <wp:posOffset>-1196163</wp:posOffset>
          </wp:positionH>
          <wp:positionV relativeFrom="paragraph">
            <wp:posOffset>-449580</wp:posOffset>
          </wp:positionV>
          <wp:extent cx="7534853" cy="10686831"/>
          <wp:effectExtent l="0" t="0" r="0" b="0"/>
          <wp:wrapNone/>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صورة 1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853" cy="106868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DD9D5E" w14:textId="28DA0C90" w:rsidR="000A6259" w:rsidRDefault="000A6259" w:rsidP="000A6259">
    <w:pPr>
      <w:pStyle w:val="af2"/>
    </w:pPr>
  </w:p>
  <w:p w14:paraId="43CEBAC4" w14:textId="6673E05F" w:rsidR="000A6259" w:rsidRDefault="000A6259" w:rsidP="000A6259">
    <w:pPr>
      <w:pStyle w:val="af2"/>
      <w:rPr>
        <w:rtl/>
        <w:lang w:bidi="ar-IQ"/>
      </w:rPr>
    </w:pPr>
  </w:p>
  <w:p w14:paraId="6CDFD887" w14:textId="77777777" w:rsidR="000A6259" w:rsidRDefault="000A6259" w:rsidP="000A6259">
    <w:pPr>
      <w:pStyle w:val="af2"/>
    </w:pPr>
  </w:p>
  <w:p w14:paraId="172F9875" w14:textId="6B36272C" w:rsidR="000A6259" w:rsidRDefault="000A6259">
    <w:pPr>
      <w:pStyle w:val="af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1666E1"/>
    <w:rsid w:val="000020D0"/>
    <w:rsid w:val="000026CA"/>
    <w:rsid w:val="000052C5"/>
    <w:rsid w:val="00010D37"/>
    <w:rsid w:val="00013D2C"/>
    <w:rsid w:val="000154FC"/>
    <w:rsid w:val="000200D4"/>
    <w:rsid w:val="00020443"/>
    <w:rsid w:val="000307E0"/>
    <w:rsid w:val="0003237C"/>
    <w:rsid w:val="00035353"/>
    <w:rsid w:val="00037F24"/>
    <w:rsid w:val="00046C1A"/>
    <w:rsid w:val="000503ED"/>
    <w:rsid w:val="000552E2"/>
    <w:rsid w:val="00056199"/>
    <w:rsid w:val="00076453"/>
    <w:rsid w:val="0008040B"/>
    <w:rsid w:val="00081F64"/>
    <w:rsid w:val="00090BA0"/>
    <w:rsid w:val="000927DE"/>
    <w:rsid w:val="000969B1"/>
    <w:rsid w:val="000972CD"/>
    <w:rsid w:val="00097CF8"/>
    <w:rsid w:val="000A0243"/>
    <w:rsid w:val="000A0882"/>
    <w:rsid w:val="000A09E5"/>
    <w:rsid w:val="000A2357"/>
    <w:rsid w:val="000A6259"/>
    <w:rsid w:val="000A72E5"/>
    <w:rsid w:val="000B3A4A"/>
    <w:rsid w:val="000C3526"/>
    <w:rsid w:val="000C6480"/>
    <w:rsid w:val="000E44FD"/>
    <w:rsid w:val="000E5740"/>
    <w:rsid w:val="000F5A9C"/>
    <w:rsid w:val="000F6C40"/>
    <w:rsid w:val="00114CAC"/>
    <w:rsid w:val="00122428"/>
    <w:rsid w:val="001361A8"/>
    <w:rsid w:val="00143CE0"/>
    <w:rsid w:val="001526A6"/>
    <w:rsid w:val="00157D13"/>
    <w:rsid w:val="00157EBE"/>
    <w:rsid w:val="001610A5"/>
    <w:rsid w:val="00165664"/>
    <w:rsid w:val="001666E1"/>
    <w:rsid w:val="00171269"/>
    <w:rsid w:val="00173CE6"/>
    <w:rsid w:val="00176F1E"/>
    <w:rsid w:val="001775A5"/>
    <w:rsid w:val="001831D3"/>
    <w:rsid w:val="001A11D5"/>
    <w:rsid w:val="001A3F92"/>
    <w:rsid w:val="001A4D5D"/>
    <w:rsid w:val="001A7A1B"/>
    <w:rsid w:val="001B145F"/>
    <w:rsid w:val="001B1E8E"/>
    <w:rsid w:val="001B4B8C"/>
    <w:rsid w:val="001C4E3B"/>
    <w:rsid w:val="001D2DCD"/>
    <w:rsid w:val="001E1FDB"/>
    <w:rsid w:val="001E4F23"/>
    <w:rsid w:val="001E6413"/>
    <w:rsid w:val="001F0440"/>
    <w:rsid w:val="001F1AC6"/>
    <w:rsid w:val="001F6BAC"/>
    <w:rsid w:val="001F6DCA"/>
    <w:rsid w:val="00200EC8"/>
    <w:rsid w:val="002025AA"/>
    <w:rsid w:val="00207A6C"/>
    <w:rsid w:val="00207B52"/>
    <w:rsid w:val="0021069E"/>
    <w:rsid w:val="0021346E"/>
    <w:rsid w:val="00217E8B"/>
    <w:rsid w:val="00223804"/>
    <w:rsid w:val="0022455B"/>
    <w:rsid w:val="00232CE9"/>
    <w:rsid w:val="00235267"/>
    <w:rsid w:val="00235CD5"/>
    <w:rsid w:val="0024043D"/>
    <w:rsid w:val="00243093"/>
    <w:rsid w:val="00247F79"/>
    <w:rsid w:val="002507FE"/>
    <w:rsid w:val="00252EE1"/>
    <w:rsid w:val="00254190"/>
    <w:rsid w:val="00254F4D"/>
    <w:rsid w:val="002654D8"/>
    <w:rsid w:val="002700E0"/>
    <w:rsid w:val="0027527F"/>
    <w:rsid w:val="00275FAC"/>
    <w:rsid w:val="00295DF6"/>
    <w:rsid w:val="002B6AB5"/>
    <w:rsid w:val="002B74B6"/>
    <w:rsid w:val="002C4E69"/>
    <w:rsid w:val="002D46DE"/>
    <w:rsid w:val="002D4DC0"/>
    <w:rsid w:val="002D6908"/>
    <w:rsid w:val="002D7F46"/>
    <w:rsid w:val="002E073A"/>
    <w:rsid w:val="002E22E9"/>
    <w:rsid w:val="002E362A"/>
    <w:rsid w:val="002F697C"/>
    <w:rsid w:val="00304426"/>
    <w:rsid w:val="00304DE5"/>
    <w:rsid w:val="00311C56"/>
    <w:rsid w:val="003153EB"/>
    <w:rsid w:val="003216BC"/>
    <w:rsid w:val="00326BA8"/>
    <w:rsid w:val="00327D88"/>
    <w:rsid w:val="00332B30"/>
    <w:rsid w:val="00333CB5"/>
    <w:rsid w:val="003357C7"/>
    <w:rsid w:val="003456ED"/>
    <w:rsid w:val="00346195"/>
    <w:rsid w:val="00346B29"/>
    <w:rsid w:val="0035298F"/>
    <w:rsid w:val="00381EFB"/>
    <w:rsid w:val="00392D94"/>
    <w:rsid w:val="00393ADE"/>
    <w:rsid w:val="003A255C"/>
    <w:rsid w:val="003A4A5B"/>
    <w:rsid w:val="003B4765"/>
    <w:rsid w:val="003B543A"/>
    <w:rsid w:val="003C0273"/>
    <w:rsid w:val="003C71D8"/>
    <w:rsid w:val="003D152C"/>
    <w:rsid w:val="003E1FB3"/>
    <w:rsid w:val="003F013C"/>
    <w:rsid w:val="003F328C"/>
    <w:rsid w:val="00403B69"/>
    <w:rsid w:val="0040507F"/>
    <w:rsid w:val="004052DB"/>
    <w:rsid w:val="004069C7"/>
    <w:rsid w:val="00406A05"/>
    <w:rsid w:val="00411B0D"/>
    <w:rsid w:val="0041267D"/>
    <w:rsid w:val="0041579F"/>
    <w:rsid w:val="00416936"/>
    <w:rsid w:val="004229AB"/>
    <w:rsid w:val="00424401"/>
    <w:rsid w:val="00445CF1"/>
    <w:rsid w:val="00451A47"/>
    <w:rsid w:val="00451DE6"/>
    <w:rsid w:val="00454EA9"/>
    <w:rsid w:val="00455098"/>
    <w:rsid w:val="00461424"/>
    <w:rsid w:val="00462724"/>
    <w:rsid w:val="00472C98"/>
    <w:rsid w:val="0047314A"/>
    <w:rsid w:val="0047780E"/>
    <w:rsid w:val="00481792"/>
    <w:rsid w:val="00486D70"/>
    <w:rsid w:val="004908F9"/>
    <w:rsid w:val="004B1267"/>
    <w:rsid w:val="004B3442"/>
    <w:rsid w:val="004B3A1C"/>
    <w:rsid w:val="004B4371"/>
    <w:rsid w:val="004B5A84"/>
    <w:rsid w:val="004C187F"/>
    <w:rsid w:val="004C5D08"/>
    <w:rsid w:val="004D0D6F"/>
    <w:rsid w:val="004E37A1"/>
    <w:rsid w:val="004F09F5"/>
    <w:rsid w:val="004F13B5"/>
    <w:rsid w:val="00500921"/>
    <w:rsid w:val="005024AF"/>
    <w:rsid w:val="00510B48"/>
    <w:rsid w:val="00516C63"/>
    <w:rsid w:val="0052473F"/>
    <w:rsid w:val="00526752"/>
    <w:rsid w:val="00526D2A"/>
    <w:rsid w:val="0053069A"/>
    <w:rsid w:val="00531FF7"/>
    <w:rsid w:val="00542D0A"/>
    <w:rsid w:val="005436AF"/>
    <w:rsid w:val="00545B19"/>
    <w:rsid w:val="00550BAD"/>
    <w:rsid w:val="005517B6"/>
    <w:rsid w:val="005521CC"/>
    <w:rsid w:val="0055407E"/>
    <w:rsid w:val="00557EF7"/>
    <w:rsid w:val="005631D7"/>
    <w:rsid w:val="005817FA"/>
    <w:rsid w:val="005824B3"/>
    <w:rsid w:val="00592ADA"/>
    <w:rsid w:val="005950E7"/>
    <w:rsid w:val="005A3B5F"/>
    <w:rsid w:val="005B163B"/>
    <w:rsid w:val="005B169E"/>
    <w:rsid w:val="005B214A"/>
    <w:rsid w:val="005B3E64"/>
    <w:rsid w:val="005B6662"/>
    <w:rsid w:val="005C00DF"/>
    <w:rsid w:val="005C45DF"/>
    <w:rsid w:val="005C7523"/>
    <w:rsid w:val="005D4554"/>
    <w:rsid w:val="005D741E"/>
    <w:rsid w:val="005E314B"/>
    <w:rsid w:val="005E774D"/>
    <w:rsid w:val="005F5440"/>
    <w:rsid w:val="005F5670"/>
    <w:rsid w:val="006002A4"/>
    <w:rsid w:val="006061AE"/>
    <w:rsid w:val="00616C2B"/>
    <w:rsid w:val="00617567"/>
    <w:rsid w:val="006210D8"/>
    <w:rsid w:val="0062189D"/>
    <w:rsid w:val="0062201B"/>
    <w:rsid w:val="0062269A"/>
    <w:rsid w:val="00625FCF"/>
    <w:rsid w:val="006300F7"/>
    <w:rsid w:val="00630343"/>
    <w:rsid w:val="00637C85"/>
    <w:rsid w:val="0064257B"/>
    <w:rsid w:val="006448AF"/>
    <w:rsid w:val="00646C65"/>
    <w:rsid w:val="0065324D"/>
    <w:rsid w:val="00670E5A"/>
    <w:rsid w:val="0067238B"/>
    <w:rsid w:val="00672D65"/>
    <w:rsid w:val="0067613E"/>
    <w:rsid w:val="0069193B"/>
    <w:rsid w:val="00693123"/>
    <w:rsid w:val="00696C2A"/>
    <w:rsid w:val="006A079A"/>
    <w:rsid w:val="006A7F46"/>
    <w:rsid w:val="006B0EC0"/>
    <w:rsid w:val="006B418A"/>
    <w:rsid w:val="006C4F12"/>
    <w:rsid w:val="006C7A90"/>
    <w:rsid w:val="006D268A"/>
    <w:rsid w:val="006D3A70"/>
    <w:rsid w:val="006D4E2A"/>
    <w:rsid w:val="006D6D6E"/>
    <w:rsid w:val="006E32EB"/>
    <w:rsid w:val="006F1F36"/>
    <w:rsid w:val="006F3BC6"/>
    <w:rsid w:val="006F5A36"/>
    <w:rsid w:val="00701B0D"/>
    <w:rsid w:val="00704DBF"/>
    <w:rsid w:val="00705C97"/>
    <w:rsid w:val="00732BCF"/>
    <w:rsid w:val="00740BBA"/>
    <w:rsid w:val="007551E7"/>
    <w:rsid w:val="00755E96"/>
    <w:rsid w:val="0075673E"/>
    <w:rsid w:val="0076361B"/>
    <w:rsid w:val="00763E25"/>
    <w:rsid w:val="00764B6C"/>
    <w:rsid w:val="007654DE"/>
    <w:rsid w:val="0077648D"/>
    <w:rsid w:val="00776BE1"/>
    <w:rsid w:val="00777A5F"/>
    <w:rsid w:val="007801F7"/>
    <w:rsid w:val="00782040"/>
    <w:rsid w:val="00784C63"/>
    <w:rsid w:val="00786640"/>
    <w:rsid w:val="007A5ECD"/>
    <w:rsid w:val="007B2269"/>
    <w:rsid w:val="007C6BC0"/>
    <w:rsid w:val="007C7259"/>
    <w:rsid w:val="007D00C0"/>
    <w:rsid w:val="007D5312"/>
    <w:rsid w:val="007D5E2C"/>
    <w:rsid w:val="007E1AEB"/>
    <w:rsid w:val="007F01ED"/>
    <w:rsid w:val="007F5FFC"/>
    <w:rsid w:val="007F7340"/>
    <w:rsid w:val="00803BE5"/>
    <w:rsid w:val="00807642"/>
    <w:rsid w:val="008105A9"/>
    <w:rsid w:val="00820909"/>
    <w:rsid w:val="00823E63"/>
    <w:rsid w:val="00830AE2"/>
    <w:rsid w:val="00830DAC"/>
    <w:rsid w:val="008325A3"/>
    <w:rsid w:val="00833A19"/>
    <w:rsid w:val="008641BE"/>
    <w:rsid w:val="00865EC8"/>
    <w:rsid w:val="008701E4"/>
    <w:rsid w:val="00873ED9"/>
    <w:rsid w:val="008757C8"/>
    <w:rsid w:val="00880056"/>
    <w:rsid w:val="008800F2"/>
    <w:rsid w:val="008812A1"/>
    <w:rsid w:val="0089140B"/>
    <w:rsid w:val="00891A73"/>
    <w:rsid w:val="00892473"/>
    <w:rsid w:val="00892AE6"/>
    <w:rsid w:val="008956E3"/>
    <w:rsid w:val="0089596C"/>
    <w:rsid w:val="008A0EAD"/>
    <w:rsid w:val="008A13BD"/>
    <w:rsid w:val="008C189F"/>
    <w:rsid w:val="008C1C5E"/>
    <w:rsid w:val="008D0C9A"/>
    <w:rsid w:val="008D125A"/>
    <w:rsid w:val="008F69F7"/>
    <w:rsid w:val="009053AF"/>
    <w:rsid w:val="0091116A"/>
    <w:rsid w:val="0091194E"/>
    <w:rsid w:val="00912459"/>
    <w:rsid w:val="00915C83"/>
    <w:rsid w:val="00923629"/>
    <w:rsid w:val="00925317"/>
    <w:rsid w:val="009269DF"/>
    <w:rsid w:val="00926C3C"/>
    <w:rsid w:val="0093391A"/>
    <w:rsid w:val="009360C2"/>
    <w:rsid w:val="00936B6C"/>
    <w:rsid w:val="00940CDA"/>
    <w:rsid w:val="00940FF3"/>
    <w:rsid w:val="00943E24"/>
    <w:rsid w:val="00944596"/>
    <w:rsid w:val="00946EAC"/>
    <w:rsid w:val="00953504"/>
    <w:rsid w:val="009565E1"/>
    <w:rsid w:val="009755AB"/>
    <w:rsid w:val="009853BC"/>
    <w:rsid w:val="00987978"/>
    <w:rsid w:val="00991737"/>
    <w:rsid w:val="0099397B"/>
    <w:rsid w:val="009A3874"/>
    <w:rsid w:val="009A535E"/>
    <w:rsid w:val="009A5DF3"/>
    <w:rsid w:val="009B1793"/>
    <w:rsid w:val="009C6E31"/>
    <w:rsid w:val="009E13E8"/>
    <w:rsid w:val="009E3C22"/>
    <w:rsid w:val="009E42E9"/>
    <w:rsid w:val="009E668E"/>
    <w:rsid w:val="009F4DA4"/>
    <w:rsid w:val="00A00894"/>
    <w:rsid w:val="00A041C0"/>
    <w:rsid w:val="00A0796A"/>
    <w:rsid w:val="00A12D51"/>
    <w:rsid w:val="00A15399"/>
    <w:rsid w:val="00A163C3"/>
    <w:rsid w:val="00A22B27"/>
    <w:rsid w:val="00A340A7"/>
    <w:rsid w:val="00A34297"/>
    <w:rsid w:val="00A356BD"/>
    <w:rsid w:val="00A43F26"/>
    <w:rsid w:val="00A462D4"/>
    <w:rsid w:val="00A5554D"/>
    <w:rsid w:val="00A56F38"/>
    <w:rsid w:val="00A63900"/>
    <w:rsid w:val="00A6678E"/>
    <w:rsid w:val="00A67BAF"/>
    <w:rsid w:val="00A71346"/>
    <w:rsid w:val="00A72F02"/>
    <w:rsid w:val="00A73C13"/>
    <w:rsid w:val="00A77CE9"/>
    <w:rsid w:val="00A8001B"/>
    <w:rsid w:val="00A81ED6"/>
    <w:rsid w:val="00A83287"/>
    <w:rsid w:val="00A8365A"/>
    <w:rsid w:val="00A861EF"/>
    <w:rsid w:val="00AA41AD"/>
    <w:rsid w:val="00AC281A"/>
    <w:rsid w:val="00AC49E6"/>
    <w:rsid w:val="00AD1420"/>
    <w:rsid w:val="00AD2CEB"/>
    <w:rsid w:val="00AD32B3"/>
    <w:rsid w:val="00AD4BEC"/>
    <w:rsid w:val="00AD4DA0"/>
    <w:rsid w:val="00AD5349"/>
    <w:rsid w:val="00AE6036"/>
    <w:rsid w:val="00AE7602"/>
    <w:rsid w:val="00AE7DBF"/>
    <w:rsid w:val="00B0089E"/>
    <w:rsid w:val="00B017E3"/>
    <w:rsid w:val="00B01EBC"/>
    <w:rsid w:val="00B3178B"/>
    <w:rsid w:val="00B3218D"/>
    <w:rsid w:val="00B32453"/>
    <w:rsid w:val="00B357B9"/>
    <w:rsid w:val="00B37095"/>
    <w:rsid w:val="00B40659"/>
    <w:rsid w:val="00B44F63"/>
    <w:rsid w:val="00B515FA"/>
    <w:rsid w:val="00B65E8D"/>
    <w:rsid w:val="00B774AC"/>
    <w:rsid w:val="00B94276"/>
    <w:rsid w:val="00B97B6E"/>
    <w:rsid w:val="00B97FEB"/>
    <w:rsid w:val="00BA6E53"/>
    <w:rsid w:val="00BB153A"/>
    <w:rsid w:val="00BB38A8"/>
    <w:rsid w:val="00BB5309"/>
    <w:rsid w:val="00BB68A1"/>
    <w:rsid w:val="00BC3CD6"/>
    <w:rsid w:val="00BD4237"/>
    <w:rsid w:val="00BD5BA9"/>
    <w:rsid w:val="00BD6B3E"/>
    <w:rsid w:val="00C03686"/>
    <w:rsid w:val="00C04A31"/>
    <w:rsid w:val="00C05C46"/>
    <w:rsid w:val="00C20956"/>
    <w:rsid w:val="00C23737"/>
    <w:rsid w:val="00C2743C"/>
    <w:rsid w:val="00C368E5"/>
    <w:rsid w:val="00C40234"/>
    <w:rsid w:val="00C41C83"/>
    <w:rsid w:val="00C5529D"/>
    <w:rsid w:val="00C60ACC"/>
    <w:rsid w:val="00C62E50"/>
    <w:rsid w:val="00C70A42"/>
    <w:rsid w:val="00C764AC"/>
    <w:rsid w:val="00C83EF5"/>
    <w:rsid w:val="00C8511A"/>
    <w:rsid w:val="00C85C45"/>
    <w:rsid w:val="00C87968"/>
    <w:rsid w:val="00C937A5"/>
    <w:rsid w:val="00C945E5"/>
    <w:rsid w:val="00C96728"/>
    <w:rsid w:val="00C97853"/>
    <w:rsid w:val="00CA4E9C"/>
    <w:rsid w:val="00CB1F66"/>
    <w:rsid w:val="00CB29F4"/>
    <w:rsid w:val="00CB4158"/>
    <w:rsid w:val="00CC06CB"/>
    <w:rsid w:val="00CC16F7"/>
    <w:rsid w:val="00CC46E0"/>
    <w:rsid w:val="00CC7A53"/>
    <w:rsid w:val="00CD1B03"/>
    <w:rsid w:val="00CD2CF2"/>
    <w:rsid w:val="00CE2565"/>
    <w:rsid w:val="00CE2DF4"/>
    <w:rsid w:val="00CE51CA"/>
    <w:rsid w:val="00CE5C74"/>
    <w:rsid w:val="00CE610B"/>
    <w:rsid w:val="00CE67A2"/>
    <w:rsid w:val="00CE7208"/>
    <w:rsid w:val="00CE74F8"/>
    <w:rsid w:val="00CF2AC1"/>
    <w:rsid w:val="00CF588B"/>
    <w:rsid w:val="00CF7AD0"/>
    <w:rsid w:val="00D023BA"/>
    <w:rsid w:val="00D035BA"/>
    <w:rsid w:val="00D07D85"/>
    <w:rsid w:val="00D1244B"/>
    <w:rsid w:val="00D15239"/>
    <w:rsid w:val="00D166FF"/>
    <w:rsid w:val="00D302AD"/>
    <w:rsid w:val="00D30B37"/>
    <w:rsid w:val="00D3251B"/>
    <w:rsid w:val="00D34E2B"/>
    <w:rsid w:val="00D37733"/>
    <w:rsid w:val="00D46598"/>
    <w:rsid w:val="00D64426"/>
    <w:rsid w:val="00D67F38"/>
    <w:rsid w:val="00D71E2B"/>
    <w:rsid w:val="00D76A99"/>
    <w:rsid w:val="00D77AE6"/>
    <w:rsid w:val="00D80131"/>
    <w:rsid w:val="00D8606A"/>
    <w:rsid w:val="00D94191"/>
    <w:rsid w:val="00DA5331"/>
    <w:rsid w:val="00DC13C3"/>
    <w:rsid w:val="00DC37B3"/>
    <w:rsid w:val="00DC4CB7"/>
    <w:rsid w:val="00DC7F78"/>
    <w:rsid w:val="00DD569B"/>
    <w:rsid w:val="00DE05C8"/>
    <w:rsid w:val="00DE19E9"/>
    <w:rsid w:val="00DE47C3"/>
    <w:rsid w:val="00DE5A92"/>
    <w:rsid w:val="00DE5DA9"/>
    <w:rsid w:val="00DF09BD"/>
    <w:rsid w:val="00DF17EE"/>
    <w:rsid w:val="00E02842"/>
    <w:rsid w:val="00E04D3B"/>
    <w:rsid w:val="00E106D0"/>
    <w:rsid w:val="00E12890"/>
    <w:rsid w:val="00E15523"/>
    <w:rsid w:val="00E22C18"/>
    <w:rsid w:val="00E31C1D"/>
    <w:rsid w:val="00E3348D"/>
    <w:rsid w:val="00E344DF"/>
    <w:rsid w:val="00E35412"/>
    <w:rsid w:val="00E41657"/>
    <w:rsid w:val="00E416A3"/>
    <w:rsid w:val="00E529A2"/>
    <w:rsid w:val="00E54845"/>
    <w:rsid w:val="00E55413"/>
    <w:rsid w:val="00E60D3F"/>
    <w:rsid w:val="00E67659"/>
    <w:rsid w:val="00E67B89"/>
    <w:rsid w:val="00E749DE"/>
    <w:rsid w:val="00E825CF"/>
    <w:rsid w:val="00E8450D"/>
    <w:rsid w:val="00E84946"/>
    <w:rsid w:val="00E922E6"/>
    <w:rsid w:val="00E97AE4"/>
    <w:rsid w:val="00EA07F8"/>
    <w:rsid w:val="00EB14CE"/>
    <w:rsid w:val="00EB1A44"/>
    <w:rsid w:val="00EB2EAE"/>
    <w:rsid w:val="00EC2372"/>
    <w:rsid w:val="00ED7A7A"/>
    <w:rsid w:val="00EF484F"/>
    <w:rsid w:val="00F06746"/>
    <w:rsid w:val="00F1194F"/>
    <w:rsid w:val="00F1461E"/>
    <w:rsid w:val="00F17DE6"/>
    <w:rsid w:val="00F207C0"/>
    <w:rsid w:val="00F216BD"/>
    <w:rsid w:val="00F25C61"/>
    <w:rsid w:val="00F41E5F"/>
    <w:rsid w:val="00F429E8"/>
    <w:rsid w:val="00F51F15"/>
    <w:rsid w:val="00F576EC"/>
    <w:rsid w:val="00F57925"/>
    <w:rsid w:val="00F6424D"/>
    <w:rsid w:val="00F67CBD"/>
    <w:rsid w:val="00F745E0"/>
    <w:rsid w:val="00F900CB"/>
    <w:rsid w:val="00FA37A3"/>
    <w:rsid w:val="00FA3833"/>
    <w:rsid w:val="00FA4405"/>
    <w:rsid w:val="00FA563D"/>
    <w:rsid w:val="00FA5B44"/>
    <w:rsid w:val="00FA76B5"/>
    <w:rsid w:val="00FB3A54"/>
    <w:rsid w:val="00FC499D"/>
    <w:rsid w:val="00FC60F8"/>
    <w:rsid w:val="00FD179C"/>
    <w:rsid w:val="00FE3040"/>
    <w:rsid w:val="00FE4A16"/>
    <w:rsid w:val="00FE6233"/>
    <w:rsid w:val="00FF255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9F3C8"/>
  <w15:docId w15:val="{018D4A32-86D3-465E-9325-ABBC8F644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07E0"/>
    <w:pPr>
      <w:bidi/>
    </w:pPr>
  </w:style>
  <w:style w:type="paragraph" w:styleId="1">
    <w:name w:val="heading 1"/>
    <w:basedOn w:val="a"/>
    <w:link w:val="1Char"/>
    <w:uiPriority w:val="9"/>
    <w:qFormat/>
    <w:rsid w:val="004B4371"/>
    <w:pPr>
      <w:bidi w:val="0"/>
      <w:spacing w:before="100" w:beforeAutospacing="1" w:after="100" w:afterAutospacing="1" w:line="240" w:lineRule="auto"/>
      <w:jc w:val="center"/>
      <w:outlineLvl w:val="0"/>
    </w:pPr>
    <w:rPr>
      <w:rFonts w:ascii="Times New Roman" w:eastAsia="Times New Roman" w:hAnsi="Times New Roman" w:cs="(AH) Manal Black"/>
      <w:b/>
      <w:color w:val="0000FF"/>
      <w:kern w:val="36"/>
      <w:sz w:val="48"/>
      <w:szCs w:val="48"/>
    </w:rPr>
  </w:style>
  <w:style w:type="paragraph" w:styleId="2">
    <w:name w:val="heading 2"/>
    <w:basedOn w:val="a"/>
    <w:next w:val="a"/>
    <w:link w:val="2Char"/>
    <w:uiPriority w:val="9"/>
    <w:unhideWhenUsed/>
    <w:qFormat/>
    <w:rsid w:val="004B4371"/>
    <w:pPr>
      <w:keepNext/>
      <w:keepLines/>
      <w:spacing w:before="200" w:after="0"/>
      <w:outlineLvl w:val="1"/>
    </w:pPr>
    <w:rPr>
      <w:rFonts w:ascii="(AH) Manal Black" w:eastAsia="(AH) Manal Black" w:hAnsi="(AH) Manal Black" w:cs="(AH) Manal Black"/>
      <w:color w:val="800000"/>
      <w:sz w:val="38"/>
      <w:szCs w:val="38"/>
    </w:rPr>
  </w:style>
  <w:style w:type="paragraph" w:styleId="3">
    <w:name w:val="heading 3"/>
    <w:basedOn w:val="a"/>
    <w:next w:val="a"/>
    <w:link w:val="3Char"/>
    <w:uiPriority w:val="9"/>
    <w:unhideWhenUsed/>
    <w:qFormat/>
    <w:rsid w:val="001666E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Char"/>
    <w:uiPriority w:val="9"/>
    <w:unhideWhenUsed/>
    <w:qFormat/>
    <w:rsid w:val="001666E1"/>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semiHidden/>
    <w:unhideWhenUsed/>
    <w:qFormat/>
    <w:rsid w:val="001666E1"/>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1666E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4B4371"/>
    <w:rPr>
      <w:rFonts w:ascii="Times New Roman" w:eastAsia="Times New Roman" w:hAnsi="Times New Roman" w:cs="(AH) Manal Black"/>
      <w:b/>
      <w:color w:val="0000FF"/>
      <w:kern w:val="36"/>
      <w:sz w:val="48"/>
      <w:szCs w:val="48"/>
    </w:rPr>
  </w:style>
  <w:style w:type="character" w:customStyle="1" w:styleId="2Char">
    <w:name w:val="عنوان 2 Char"/>
    <w:basedOn w:val="a0"/>
    <w:link w:val="2"/>
    <w:uiPriority w:val="9"/>
    <w:rsid w:val="004B4371"/>
    <w:rPr>
      <w:rFonts w:ascii="(AH) Manal Black" w:eastAsia="(AH) Manal Black" w:hAnsi="(AH) Manal Black" w:cs="(AH) Manal Black"/>
      <w:color w:val="800000"/>
      <w:sz w:val="38"/>
      <w:szCs w:val="38"/>
    </w:rPr>
  </w:style>
  <w:style w:type="character" w:customStyle="1" w:styleId="3Char">
    <w:name w:val="عنوان 3 Char"/>
    <w:basedOn w:val="a0"/>
    <w:link w:val="3"/>
    <w:uiPriority w:val="9"/>
    <w:rsid w:val="001666E1"/>
    <w:rPr>
      <w:rFonts w:asciiTheme="majorHAnsi" w:eastAsiaTheme="majorEastAsia" w:hAnsiTheme="majorHAnsi" w:cstheme="majorBidi"/>
      <w:b/>
      <w:bCs/>
      <w:color w:val="4F81BD" w:themeColor="accent1"/>
    </w:rPr>
  </w:style>
  <w:style w:type="character" w:customStyle="1" w:styleId="4Char">
    <w:name w:val="عنوان 4 Char"/>
    <w:basedOn w:val="a0"/>
    <w:link w:val="4"/>
    <w:uiPriority w:val="9"/>
    <w:rsid w:val="001666E1"/>
    <w:rPr>
      <w:rFonts w:asciiTheme="majorHAnsi" w:eastAsiaTheme="majorEastAsia" w:hAnsiTheme="majorHAnsi" w:cstheme="majorBidi"/>
      <w:b/>
      <w:bCs/>
      <w:i/>
      <w:iCs/>
      <w:color w:val="4F81BD" w:themeColor="accent1"/>
    </w:rPr>
  </w:style>
  <w:style w:type="character" w:customStyle="1" w:styleId="5Char">
    <w:name w:val="عنوان 5 Char"/>
    <w:basedOn w:val="a0"/>
    <w:link w:val="5"/>
    <w:uiPriority w:val="9"/>
    <w:semiHidden/>
    <w:rsid w:val="001666E1"/>
    <w:rPr>
      <w:rFonts w:asciiTheme="majorHAnsi" w:eastAsiaTheme="majorEastAsia" w:hAnsiTheme="majorHAnsi" w:cstheme="majorBidi"/>
      <w:color w:val="243F60" w:themeColor="accent1" w:themeShade="7F"/>
    </w:rPr>
  </w:style>
  <w:style w:type="character" w:customStyle="1" w:styleId="6Char">
    <w:name w:val="عنوان 6 Char"/>
    <w:basedOn w:val="a0"/>
    <w:link w:val="6"/>
    <w:uiPriority w:val="9"/>
    <w:semiHidden/>
    <w:rsid w:val="001666E1"/>
    <w:rPr>
      <w:rFonts w:asciiTheme="majorHAnsi" w:eastAsiaTheme="majorEastAsia" w:hAnsiTheme="majorHAnsi" w:cstheme="majorBidi"/>
      <w:i/>
      <w:iCs/>
      <w:color w:val="243F60" w:themeColor="accent1" w:themeShade="7F"/>
    </w:rPr>
  </w:style>
  <w:style w:type="paragraph" w:styleId="a3">
    <w:name w:val="No Spacing"/>
    <w:link w:val="Char"/>
    <w:uiPriority w:val="1"/>
    <w:qFormat/>
    <w:rsid w:val="001666E1"/>
    <w:pPr>
      <w:bidi/>
      <w:spacing w:after="0" w:line="360" w:lineRule="auto"/>
    </w:pPr>
    <w:rPr>
      <w:rFonts w:ascii="Calibri" w:eastAsia="Calibri" w:hAnsi="Calibri" w:cs="Arial"/>
      <w:sz w:val="32"/>
      <w:szCs w:val="32"/>
      <w:shd w:val="clear" w:color="auto" w:fill="FFFFFF"/>
    </w:rPr>
  </w:style>
  <w:style w:type="character" w:customStyle="1" w:styleId="Char">
    <w:name w:val="بلا تباعد Char"/>
    <w:link w:val="a3"/>
    <w:uiPriority w:val="1"/>
    <w:locked/>
    <w:rsid w:val="001666E1"/>
    <w:rPr>
      <w:rFonts w:ascii="Calibri" w:eastAsia="Calibri" w:hAnsi="Calibri" w:cs="Arial"/>
      <w:sz w:val="32"/>
      <w:szCs w:val="32"/>
    </w:rPr>
  </w:style>
  <w:style w:type="character" w:styleId="Hyperlink">
    <w:name w:val="Hyperlink"/>
    <w:basedOn w:val="a0"/>
    <w:uiPriority w:val="99"/>
    <w:unhideWhenUsed/>
    <w:rsid w:val="001666E1"/>
    <w:rPr>
      <w:color w:val="0000FF"/>
      <w:u w:val="single"/>
    </w:rPr>
  </w:style>
  <w:style w:type="paragraph" w:styleId="a4">
    <w:name w:val="footnote text"/>
    <w:basedOn w:val="a"/>
    <w:link w:val="Char0"/>
    <w:uiPriority w:val="99"/>
    <w:unhideWhenUsed/>
    <w:rsid w:val="001666E1"/>
    <w:pPr>
      <w:spacing w:after="0" w:line="240" w:lineRule="auto"/>
    </w:pPr>
    <w:rPr>
      <w:sz w:val="20"/>
      <w:szCs w:val="20"/>
    </w:rPr>
  </w:style>
  <w:style w:type="character" w:customStyle="1" w:styleId="Char0">
    <w:name w:val="نص حاشية سفلية Char"/>
    <w:basedOn w:val="a0"/>
    <w:link w:val="a4"/>
    <w:uiPriority w:val="99"/>
    <w:rsid w:val="001666E1"/>
    <w:rPr>
      <w:sz w:val="20"/>
      <w:szCs w:val="20"/>
    </w:rPr>
  </w:style>
  <w:style w:type="character" w:styleId="a5">
    <w:name w:val="footnote reference"/>
    <w:aliases w:val="Footnote Reference1,Footnote Reference2,Footnote Reference11,Footnote Reference21,Footnote Reference12,Footnote Reference22,Footnote Reference13,Footnote Reference23,Footnote Reference111,Footnote Reference211"/>
    <w:basedOn w:val="a0"/>
    <w:uiPriority w:val="99"/>
    <w:unhideWhenUsed/>
    <w:rsid w:val="001666E1"/>
    <w:rPr>
      <w:vertAlign w:val="superscript"/>
    </w:rPr>
  </w:style>
  <w:style w:type="paragraph" w:styleId="a6">
    <w:name w:val="Normal (Web)"/>
    <w:basedOn w:val="a"/>
    <w:uiPriority w:val="99"/>
    <w:unhideWhenUsed/>
    <w:rsid w:val="001666E1"/>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7">
    <w:name w:val="Emphasis"/>
    <w:basedOn w:val="a0"/>
    <w:uiPriority w:val="20"/>
    <w:qFormat/>
    <w:rsid w:val="001666E1"/>
    <w:rPr>
      <w:i/>
      <w:iCs/>
    </w:rPr>
  </w:style>
  <w:style w:type="character" w:customStyle="1" w:styleId="color">
    <w:name w:val="color:"/>
    <w:basedOn w:val="a0"/>
    <w:rsid w:val="001666E1"/>
  </w:style>
  <w:style w:type="paragraph" w:customStyle="1" w:styleId="hamesh">
    <w:name w:val="hamesh"/>
    <w:basedOn w:val="a"/>
    <w:rsid w:val="001666E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list">
    <w:name w:val="g-list"/>
    <w:basedOn w:val="a0"/>
    <w:rsid w:val="001666E1"/>
  </w:style>
  <w:style w:type="character" w:customStyle="1" w:styleId="g-parentheses">
    <w:name w:val="g-parentheses"/>
    <w:basedOn w:val="a0"/>
    <w:rsid w:val="001666E1"/>
  </w:style>
  <w:style w:type="paragraph" w:styleId="a8">
    <w:name w:val="List Paragraph"/>
    <w:basedOn w:val="a"/>
    <w:uiPriority w:val="34"/>
    <w:qFormat/>
    <w:rsid w:val="001666E1"/>
    <w:pPr>
      <w:ind w:left="720"/>
      <w:contextualSpacing/>
    </w:pPr>
  </w:style>
  <w:style w:type="character" w:customStyle="1" w:styleId="mw-headline">
    <w:name w:val="mw-headline"/>
    <w:basedOn w:val="a0"/>
    <w:rsid w:val="001666E1"/>
  </w:style>
  <w:style w:type="character" w:styleId="a9">
    <w:name w:val="Strong"/>
    <w:basedOn w:val="a0"/>
    <w:uiPriority w:val="22"/>
    <w:qFormat/>
    <w:rsid w:val="001666E1"/>
    <w:rPr>
      <w:b/>
      <w:bCs/>
    </w:rPr>
  </w:style>
  <w:style w:type="character" w:customStyle="1" w:styleId="mw-editsection">
    <w:name w:val="mw-editsection"/>
    <w:basedOn w:val="a0"/>
    <w:rsid w:val="001666E1"/>
  </w:style>
  <w:style w:type="character" w:customStyle="1" w:styleId="mw-editsection-bracket">
    <w:name w:val="mw-editsection-bracket"/>
    <w:basedOn w:val="a0"/>
    <w:rsid w:val="001666E1"/>
  </w:style>
  <w:style w:type="character" w:customStyle="1" w:styleId="reference-text">
    <w:name w:val="reference-text"/>
    <w:basedOn w:val="a0"/>
    <w:rsid w:val="001666E1"/>
  </w:style>
  <w:style w:type="character" w:styleId="HTML">
    <w:name w:val="HTML Cite"/>
    <w:basedOn w:val="a0"/>
    <w:uiPriority w:val="99"/>
    <w:semiHidden/>
    <w:unhideWhenUsed/>
    <w:rsid w:val="001666E1"/>
    <w:rPr>
      <w:i/>
      <w:iCs/>
    </w:rPr>
  </w:style>
  <w:style w:type="character" w:customStyle="1" w:styleId="mw-cite-backlink">
    <w:name w:val="mw-cite-backlink"/>
    <w:basedOn w:val="a0"/>
    <w:rsid w:val="001666E1"/>
  </w:style>
  <w:style w:type="character" w:customStyle="1" w:styleId="cs1-visible-error">
    <w:name w:val="cs1-visible-error"/>
    <w:basedOn w:val="a0"/>
    <w:rsid w:val="001666E1"/>
  </w:style>
  <w:style w:type="character" w:styleId="HTMLCode">
    <w:name w:val="HTML Code"/>
    <w:basedOn w:val="a0"/>
    <w:uiPriority w:val="99"/>
    <w:semiHidden/>
    <w:unhideWhenUsed/>
    <w:rsid w:val="001666E1"/>
    <w:rPr>
      <w:rFonts w:ascii="Courier New" w:eastAsia="Times New Roman" w:hAnsi="Courier New" w:cs="Courier New"/>
      <w:sz w:val="20"/>
      <w:szCs w:val="20"/>
    </w:rPr>
  </w:style>
  <w:style w:type="character" w:customStyle="1" w:styleId="navbar">
    <w:name w:val="navbar"/>
    <w:basedOn w:val="a0"/>
    <w:rsid w:val="001666E1"/>
  </w:style>
  <w:style w:type="paragraph" w:styleId="aa">
    <w:name w:val="Balloon Text"/>
    <w:basedOn w:val="a"/>
    <w:link w:val="Char1"/>
    <w:uiPriority w:val="99"/>
    <w:semiHidden/>
    <w:unhideWhenUsed/>
    <w:rsid w:val="001666E1"/>
    <w:pPr>
      <w:spacing w:after="0" w:line="240" w:lineRule="auto"/>
    </w:pPr>
    <w:rPr>
      <w:rFonts w:ascii="Tahoma" w:hAnsi="Tahoma" w:cs="Tahoma"/>
      <w:sz w:val="16"/>
      <w:szCs w:val="16"/>
    </w:rPr>
  </w:style>
  <w:style w:type="character" w:customStyle="1" w:styleId="Char1">
    <w:name w:val="نص في بالون Char"/>
    <w:basedOn w:val="a0"/>
    <w:link w:val="aa"/>
    <w:uiPriority w:val="99"/>
    <w:semiHidden/>
    <w:rsid w:val="001666E1"/>
    <w:rPr>
      <w:rFonts w:ascii="Tahoma" w:hAnsi="Tahoma" w:cs="Tahoma"/>
      <w:sz w:val="16"/>
      <w:szCs w:val="16"/>
    </w:rPr>
  </w:style>
  <w:style w:type="character" w:customStyle="1" w:styleId="introductionlabel">
    <w:name w:val="introductionlabel"/>
    <w:basedOn w:val="a0"/>
    <w:rsid w:val="001666E1"/>
  </w:style>
  <w:style w:type="character" w:customStyle="1" w:styleId="relatedarticleslabel">
    <w:name w:val="relatedarticleslabel"/>
    <w:basedOn w:val="a0"/>
    <w:rsid w:val="001666E1"/>
  </w:style>
  <w:style w:type="character" w:customStyle="1" w:styleId="hgkelc">
    <w:name w:val="hgkelc"/>
    <w:basedOn w:val="a0"/>
    <w:rsid w:val="001666E1"/>
  </w:style>
  <w:style w:type="paragraph" w:styleId="ab">
    <w:name w:val="Title"/>
    <w:basedOn w:val="a"/>
    <w:next w:val="a"/>
    <w:link w:val="Char2"/>
    <w:uiPriority w:val="10"/>
    <w:qFormat/>
    <w:rsid w:val="001666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har2">
    <w:name w:val="العنوان Char"/>
    <w:basedOn w:val="a0"/>
    <w:link w:val="ab"/>
    <w:uiPriority w:val="10"/>
    <w:rsid w:val="001666E1"/>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
    <w:next w:val="a"/>
    <w:link w:val="Char3"/>
    <w:uiPriority w:val="11"/>
    <w:qFormat/>
    <w:rsid w:val="001666E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Char3">
    <w:name w:val="عنوان فرعي Char"/>
    <w:basedOn w:val="a0"/>
    <w:link w:val="ac"/>
    <w:uiPriority w:val="11"/>
    <w:rsid w:val="001666E1"/>
    <w:rPr>
      <w:rFonts w:asciiTheme="majorHAnsi" w:eastAsiaTheme="majorEastAsia" w:hAnsiTheme="majorHAnsi" w:cstheme="majorBidi"/>
      <w:i/>
      <w:iCs/>
      <w:color w:val="4F81BD" w:themeColor="accent1"/>
      <w:spacing w:val="15"/>
      <w:sz w:val="24"/>
      <w:szCs w:val="24"/>
    </w:rPr>
  </w:style>
  <w:style w:type="character" w:styleId="ad">
    <w:name w:val="Subtle Emphasis"/>
    <w:basedOn w:val="a0"/>
    <w:uiPriority w:val="19"/>
    <w:qFormat/>
    <w:rsid w:val="001666E1"/>
    <w:rPr>
      <w:i/>
      <w:iCs/>
      <w:color w:val="808080" w:themeColor="text1" w:themeTint="7F"/>
    </w:rPr>
  </w:style>
  <w:style w:type="character" w:customStyle="1" w:styleId="css-901oao">
    <w:name w:val="css-901oao"/>
    <w:basedOn w:val="a0"/>
    <w:rsid w:val="001666E1"/>
  </w:style>
  <w:style w:type="character" w:customStyle="1" w:styleId="primary-text-color">
    <w:name w:val="primary-text-color"/>
    <w:basedOn w:val="a0"/>
    <w:rsid w:val="001666E1"/>
  </w:style>
  <w:style w:type="character" w:customStyle="1" w:styleId="index">
    <w:name w:val="index"/>
    <w:basedOn w:val="a0"/>
    <w:rsid w:val="001666E1"/>
  </w:style>
  <w:style w:type="character" w:customStyle="1" w:styleId="t1">
    <w:name w:val="t1"/>
    <w:basedOn w:val="a0"/>
    <w:rsid w:val="001666E1"/>
  </w:style>
  <w:style w:type="character" w:customStyle="1" w:styleId="script-arabic">
    <w:name w:val="script-arabic"/>
    <w:basedOn w:val="a0"/>
    <w:rsid w:val="001666E1"/>
  </w:style>
  <w:style w:type="character" w:customStyle="1" w:styleId="aaya">
    <w:name w:val="aaya"/>
    <w:basedOn w:val="a0"/>
    <w:rsid w:val="001666E1"/>
  </w:style>
  <w:style w:type="character" w:customStyle="1" w:styleId="sora">
    <w:name w:val="sora"/>
    <w:basedOn w:val="a0"/>
    <w:rsid w:val="001666E1"/>
  </w:style>
  <w:style w:type="character" w:customStyle="1" w:styleId="search-keys">
    <w:name w:val="search-keys"/>
    <w:basedOn w:val="a0"/>
    <w:rsid w:val="001666E1"/>
  </w:style>
  <w:style w:type="character" w:customStyle="1" w:styleId="hl">
    <w:name w:val="hl"/>
    <w:basedOn w:val="a0"/>
    <w:rsid w:val="001666E1"/>
  </w:style>
  <w:style w:type="paragraph" w:styleId="ae">
    <w:name w:val="Body Text"/>
    <w:basedOn w:val="a"/>
    <w:link w:val="Char4"/>
    <w:uiPriority w:val="1"/>
    <w:qFormat/>
    <w:rsid w:val="001666E1"/>
    <w:pPr>
      <w:widowControl w:val="0"/>
      <w:autoSpaceDE w:val="0"/>
      <w:autoSpaceDN w:val="0"/>
      <w:bidi w:val="0"/>
      <w:spacing w:after="0" w:line="240" w:lineRule="auto"/>
    </w:pPr>
    <w:rPr>
      <w:rFonts w:ascii="Microsoft Sans Serif" w:eastAsia="Microsoft Sans Serif" w:hAnsi="Microsoft Sans Serif" w:cs="Microsoft Sans Serif"/>
      <w:sz w:val="24"/>
      <w:szCs w:val="24"/>
    </w:rPr>
  </w:style>
  <w:style w:type="character" w:customStyle="1" w:styleId="Char4">
    <w:name w:val="نص أساسي Char"/>
    <w:basedOn w:val="a0"/>
    <w:link w:val="ae"/>
    <w:uiPriority w:val="1"/>
    <w:rsid w:val="001666E1"/>
    <w:rPr>
      <w:rFonts w:ascii="Microsoft Sans Serif" w:eastAsia="Microsoft Sans Serif" w:hAnsi="Microsoft Sans Serif" w:cs="Microsoft Sans Serif"/>
      <w:sz w:val="24"/>
      <w:szCs w:val="24"/>
    </w:rPr>
  </w:style>
  <w:style w:type="character" w:customStyle="1" w:styleId="text-gray">
    <w:name w:val="text-gray"/>
    <w:basedOn w:val="a0"/>
    <w:rsid w:val="001666E1"/>
  </w:style>
  <w:style w:type="character" w:customStyle="1" w:styleId="ayatext">
    <w:name w:val="aya_text"/>
    <w:basedOn w:val="a0"/>
    <w:rsid w:val="001666E1"/>
  </w:style>
  <w:style w:type="character" w:styleId="af">
    <w:name w:val="FollowedHyperlink"/>
    <w:basedOn w:val="a0"/>
    <w:uiPriority w:val="99"/>
    <w:semiHidden/>
    <w:unhideWhenUsed/>
    <w:rsid w:val="001666E1"/>
    <w:rPr>
      <w:color w:val="800080" w:themeColor="followedHyperlink"/>
      <w:u w:val="single"/>
    </w:rPr>
  </w:style>
  <w:style w:type="character" w:customStyle="1" w:styleId="qaws">
    <w:name w:val="qaws"/>
    <w:basedOn w:val="a0"/>
    <w:rsid w:val="001666E1"/>
  </w:style>
  <w:style w:type="character" w:customStyle="1" w:styleId="mw-collapsible-toggle">
    <w:name w:val="mw-collapsible-toggle"/>
    <w:basedOn w:val="a0"/>
    <w:rsid w:val="001666E1"/>
  </w:style>
  <w:style w:type="character" w:customStyle="1" w:styleId="reference-accessdate">
    <w:name w:val="reference-accessdate"/>
    <w:basedOn w:val="a0"/>
    <w:rsid w:val="001666E1"/>
  </w:style>
  <w:style w:type="character" w:customStyle="1" w:styleId="info-item">
    <w:name w:val="info-item"/>
    <w:basedOn w:val="a0"/>
    <w:rsid w:val="001666E1"/>
  </w:style>
  <w:style w:type="character" w:customStyle="1" w:styleId="info-desc">
    <w:name w:val="info-desc"/>
    <w:basedOn w:val="a0"/>
    <w:rsid w:val="001666E1"/>
  </w:style>
  <w:style w:type="character" w:customStyle="1" w:styleId="info-title">
    <w:name w:val="info-title"/>
    <w:basedOn w:val="a0"/>
    <w:rsid w:val="001666E1"/>
  </w:style>
  <w:style w:type="paragraph" w:customStyle="1" w:styleId="10">
    <w:name w:val="عنوان فرعي1"/>
    <w:basedOn w:val="a"/>
    <w:rsid w:val="001666E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2">
    <w:name w:val="title-2"/>
    <w:basedOn w:val="a0"/>
    <w:rsid w:val="001666E1"/>
  </w:style>
  <w:style w:type="character" w:customStyle="1" w:styleId="hadith">
    <w:name w:val="hadith"/>
    <w:basedOn w:val="a0"/>
    <w:rsid w:val="001666E1"/>
  </w:style>
  <w:style w:type="paragraph" w:customStyle="1" w:styleId="color1">
    <w:name w:val="color:1"/>
    <w:basedOn w:val="a"/>
    <w:rsid w:val="001666E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page-title-main">
    <w:name w:val="mw-page-title-main"/>
    <w:basedOn w:val="a0"/>
    <w:rsid w:val="001666E1"/>
  </w:style>
  <w:style w:type="character" w:customStyle="1" w:styleId="updated">
    <w:name w:val="updated"/>
    <w:basedOn w:val="a0"/>
    <w:rsid w:val="001666E1"/>
  </w:style>
  <w:style w:type="paragraph" w:customStyle="1" w:styleId="theme-color">
    <w:name w:val="theme-color"/>
    <w:basedOn w:val="a"/>
    <w:rsid w:val="001666E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yat">
    <w:name w:val="ayat"/>
    <w:basedOn w:val="a0"/>
    <w:rsid w:val="001666E1"/>
  </w:style>
  <w:style w:type="character" w:customStyle="1" w:styleId="arabisque">
    <w:name w:val="arabisque"/>
    <w:basedOn w:val="a0"/>
    <w:rsid w:val="001666E1"/>
  </w:style>
  <w:style w:type="character" w:customStyle="1" w:styleId="g-holy-word">
    <w:name w:val="g-holy-word"/>
    <w:basedOn w:val="a0"/>
    <w:rsid w:val="001666E1"/>
  </w:style>
  <w:style w:type="character" w:customStyle="1" w:styleId="g-quotes">
    <w:name w:val="g-quotes"/>
    <w:basedOn w:val="a0"/>
    <w:rsid w:val="001666E1"/>
  </w:style>
  <w:style w:type="paragraph" w:customStyle="1" w:styleId="g-paragraph">
    <w:name w:val="g-paragraph"/>
    <w:basedOn w:val="a"/>
    <w:rsid w:val="001666E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footnote-target">
    <w:name w:val="g-footnote-target"/>
    <w:basedOn w:val="a0"/>
    <w:rsid w:val="001666E1"/>
  </w:style>
  <w:style w:type="character" w:customStyle="1" w:styleId="ml-15">
    <w:name w:val="ml-15"/>
    <w:basedOn w:val="a0"/>
    <w:rsid w:val="001666E1"/>
  </w:style>
  <w:style w:type="character" w:customStyle="1" w:styleId="increase-f-s">
    <w:name w:val="increase-f-s"/>
    <w:basedOn w:val="a0"/>
    <w:rsid w:val="001666E1"/>
  </w:style>
  <w:style w:type="character" w:customStyle="1" w:styleId="decrease-f-s">
    <w:name w:val="decrease-f-s"/>
    <w:basedOn w:val="a0"/>
    <w:rsid w:val="001666E1"/>
  </w:style>
  <w:style w:type="character" w:customStyle="1" w:styleId="footnotes">
    <w:name w:val="footnotes"/>
    <w:basedOn w:val="a0"/>
    <w:rsid w:val="001666E1"/>
  </w:style>
  <w:style w:type="character" w:customStyle="1" w:styleId="bluelink">
    <w:name w:val="bluelink"/>
    <w:basedOn w:val="a0"/>
    <w:rsid w:val="001666E1"/>
  </w:style>
  <w:style w:type="paragraph" w:customStyle="1" w:styleId="has-font-heading">
    <w:name w:val="has-font-heading"/>
    <w:basedOn w:val="a"/>
    <w:rsid w:val="001666E1"/>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text-muted">
    <w:name w:val="has-text-muted"/>
    <w:basedOn w:val="a0"/>
    <w:rsid w:val="001666E1"/>
  </w:style>
  <w:style w:type="character" w:customStyle="1" w:styleId="gareeb">
    <w:name w:val="gareeb"/>
    <w:basedOn w:val="a0"/>
    <w:rsid w:val="001666E1"/>
  </w:style>
  <w:style w:type="paragraph" w:styleId="af0">
    <w:name w:val="footer"/>
    <w:basedOn w:val="a"/>
    <w:link w:val="Char5"/>
    <w:uiPriority w:val="99"/>
    <w:unhideWhenUsed/>
    <w:rsid w:val="00B97FEB"/>
    <w:pPr>
      <w:tabs>
        <w:tab w:val="center" w:pos="4153"/>
        <w:tab w:val="right" w:pos="8306"/>
      </w:tabs>
      <w:spacing w:after="0" w:line="240" w:lineRule="auto"/>
    </w:pPr>
  </w:style>
  <w:style w:type="character" w:customStyle="1" w:styleId="Char5">
    <w:name w:val="تذييل الصفحة Char"/>
    <w:basedOn w:val="a0"/>
    <w:link w:val="af0"/>
    <w:uiPriority w:val="99"/>
    <w:rsid w:val="00B97FEB"/>
  </w:style>
  <w:style w:type="character" w:customStyle="1" w:styleId="11">
    <w:name w:val="العنوان1"/>
    <w:basedOn w:val="a0"/>
    <w:rsid w:val="00D023BA"/>
  </w:style>
  <w:style w:type="character" w:customStyle="1" w:styleId="label">
    <w:name w:val="label"/>
    <w:basedOn w:val="a0"/>
    <w:rsid w:val="00D023BA"/>
  </w:style>
  <w:style w:type="paragraph" w:customStyle="1" w:styleId="pediaentry">
    <w:name w:val="pedia_entry"/>
    <w:basedOn w:val="a"/>
    <w:rsid w:val="00A8001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ashkil">
    <w:name w:val="tashkil"/>
    <w:basedOn w:val="a0"/>
    <w:rsid w:val="00A8001B"/>
  </w:style>
  <w:style w:type="paragraph" w:customStyle="1" w:styleId="pediafootnote">
    <w:name w:val="pedia_footnote"/>
    <w:basedOn w:val="a"/>
    <w:rsid w:val="00A8001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0">
    <w:name w:val="mt-0"/>
    <w:basedOn w:val="a"/>
    <w:rsid w:val="00090BA0"/>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2">
    <w:name w:val="mt-2"/>
    <w:basedOn w:val="a"/>
    <w:rsid w:val="00090BA0"/>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theme-green-700">
    <w:name w:val="text-theme-green-700"/>
    <w:basedOn w:val="a0"/>
    <w:rsid w:val="00A8365A"/>
  </w:style>
  <w:style w:type="character" w:customStyle="1" w:styleId="mb-2">
    <w:name w:val="mb-2"/>
    <w:basedOn w:val="a0"/>
    <w:rsid w:val="00A8365A"/>
  </w:style>
  <w:style w:type="paragraph" w:customStyle="1" w:styleId="my-2">
    <w:name w:val="my-2"/>
    <w:basedOn w:val="a"/>
    <w:rsid w:val="00A8365A"/>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black">
    <w:name w:val="text-black"/>
    <w:basedOn w:val="a0"/>
    <w:rsid w:val="00A8365A"/>
  </w:style>
  <w:style w:type="character" w:customStyle="1" w:styleId="score">
    <w:name w:val="score"/>
    <w:basedOn w:val="a0"/>
    <w:rsid w:val="00A6678E"/>
  </w:style>
  <w:style w:type="character" w:customStyle="1" w:styleId="mx-1">
    <w:name w:val="mx-1"/>
    <w:basedOn w:val="a0"/>
    <w:rsid w:val="00207A6C"/>
  </w:style>
  <w:style w:type="character" w:customStyle="1" w:styleId="ayah">
    <w:name w:val="ayah"/>
    <w:basedOn w:val="a0"/>
    <w:rsid w:val="004B1267"/>
  </w:style>
  <w:style w:type="character" w:customStyle="1" w:styleId="footnote">
    <w:name w:val="footnote"/>
    <w:basedOn w:val="a0"/>
    <w:rsid w:val="004B1267"/>
  </w:style>
  <w:style w:type="character" w:customStyle="1" w:styleId="outlink">
    <w:name w:val="outlink"/>
    <w:basedOn w:val="a0"/>
    <w:rsid w:val="005D741E"/>
  </w:style>
  <w:style w:type="paragraph" w:styleId="af1">
    <w:name w:val="Quote"/>
    <w:basedOn w:val="a"/>
    <w:next w:val="a"/>
    <w:link w:val="Char6"/>
    <w:uiPriority w:val="29"/>
    <w:qFormat/>
    <w:rsid w:val="00BB68A1"/>
    <w:pPr>
      <w:bidi w:val="0"/>
      <w:spacing w:after="0" w:line="240" w:lineRule="auto"/>
    </w:pPr>
    <w:rPr>
      <w:rFonts w:asciiTheme="majorHAnsi" w:eastAsiaTheme="minorHAnsi" w:hAnsiTheme="majorHAnsi" w:cstheme="majorBidi"/>
      <w:i/>
      <w:iCs/>
    </w:rPr>
  </w:style>
  <w:style w:type="character" w:customStyle="1" w:styleId="Char6">
    <w:name w:val="اقتباس Char"/>
    <w:basedOn w:val="a0"/>
    <w:link w:val="af1"/>
    <w:uiPriority w:val="29"/>
    <w:rsid w:val="00BB68A1"/>
    <w:rPr>
      <w:rFonts w:asciiTheme="majorHAnsi" w:eastAsiaTheme="minorHAnsi" w:hAnsiTheme="majorHAnsi" w:cstheme="majorBidi"/>
      <w:i/>
      <w:iCs/>
    </w:rPr>
  </w:style>
  <w:style w:type="character" w:customStyle="1" w:styleId="hadeeth">
    <w:name w:val="hadeeth"/>
    <w:basedOn w:val="a0"/>
    <w:rsid w:val="001526A6"/>
  </w:style>
  <w:style w:type="character" w:customStyle="1" w:styleId="currentbookname">
    <w:name w:val="current_book_name"/>
    <w:basedOn w:val="a0"/>
    <w:rsid w:val="00DA5331"/>
  </w:style>
  <w:style w:type="character" w:customStyle="1" w:styleId="currentbookpage">
    <w:name w:val="current_book_page"/>
    <w:basedOn w:val="a0"/>
    <w:rsid w:val="00DA5331"/>
  </w:style>
  <w:style w:type="paragraph" w:styleId="HTML0">
    <w:name w:val="HTML Preformatted"/>
    <w:basedOn w:val="a"/>
    <w:link w:val="HTMLChar"/>
    <w:uiPriority w:val="99"/>
    <w:semiHidden/>
    <w:unhideWhenUsed/>
    <w:rsid w:val="00B017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Char">
    <w:name w:val="بتنسيق HTML مسبق Char"/>
    <w:basedOn w:val="a0"/>
    <w:link w:val="HTML0"/>
    <w:uiPriority w:val="99"/>
    <w:semiHidden/>
    <w:rsid w:val="00B017E3"/>
    <w:rPr>
      <w:rFonts w:ascii="Courier New" w:eastAsia="Times New Roman" w:hAnsi="Courier New" w:cs="Courier New"/>
      <w:sz w:val="20"/>
      <w:szCs w:val="20"/>
    </w:rPr>
  </w:style>
  <w:style w:type="character" w:customStyle="1" w:styleId="y2iqfc">
    <w:name w:val="y2iqfc"/>
    <w:basedOn w:val="a0"/>
    <w:rsid w:val="00B017E3"/>
  </w:style>
  <w:style w:type="paragraph" w:styleId="af2">
    <w:name w:val="header"/>
    <w:basedOn w:val="a"/>
    <w:link w:val="Char7"/>
    <w:uiPriority w:val="99"/>
    <w:unhideWhenUsed/>
    <w:rsid w:val="00782040"/>
    <w:pPr>
      <w:tabs>
        <w:tab w:val="center" w:pos="4153"/>
        <w:tab w:val="right" w:pos="8306"/>
      </w:tabs>
      <w:spacing w:after="0" w:line="240" w:lineRule="auto"/>
    </w:pPr>
  </w:style>
  <w:style w:type="character" w:customStyle="1" w:styleId="Char7">
    <w:name w:val="رأس الصفحة Char"/>
    <w:basedOn w:val="a0"/>
    <w:link w:val="af2"/>
    <w:uiPriority w:val="99"/>
    <w:rsid w:val="00782040"/>
  </w:style>
  <w:style w:type="paragraph" w:styleId="af3">
    <w:name w:val="TOC Heading"/>
    <w:basedOn w:val="1"/>
    <w:next w:val="a"/>
    <w:uiPriority w:val="39"/>
    <w:unhideWhenUsed/>
    <w:qFormat/>
    <w:rsid w:val="00D64426"/>
    <w:pPr>
      <w:keepNext/>
      <w:keepLines/>
      <w:bidi/>
      <w:spacing w:before="240" w:beforeAutospacing="0" w:after="0" w:afterAutospacing="0" w:line="259" w:lineRule="auto"/>
      <w:jc w:val="left"/>
      <w:outlineLvl w:val="9"/>
    </w:pPr>
    <w:rPr>
      <w:rFonts w:asciiTheme="majorHAnsi" w:eastAsiaTheme="majorEastAsia" w:hAnsiTheme="majorHAnsi" w:cstheme="majorBidi"/>
      <w:b w:val="0"/>
      <w:color w:val="365F91" w:themeColor="accent1" w:themeShade="BF"/>
      <w:kern w:val="0"/>
      <w:sz w:val="32"/>
      <w:szCs w:val="32"/>
      <w:rtl/>
    </w:rPr>
  </w:style>
  <w:style w:type="paragraph" w:styleId="12">
    <w:name w:val="toc 1"/>
    <w:basedOn w:val="a"/>
    <w:next w:val="a"/>
    <w:autoRedefine/>
    <w:uiPriority w:val="39"/>
    <w:unhideWhenUsed/>
    <w:rsid w:val="00D64426"/>
    <w:pPr>
      <w:spacing w:after="100"/>
    </w:pPr>
  </w:style>
  <w:style w:type="paragraph" w:styleId="20">
    <w:name w:val="toc 2"/>
    <w:basedOn w:val="a"/>
    <w:next w:val="a"/>
    <w:autoRedefine/>
    <w:uiPriority w:val="39"/>
    <w:unhideWhenUsed/>
    <w:rsid w:val="00D64426"/>
    <w:pPr>
      <w:spacing w:after="100"/>
      <w:ind w:left="220"/>
    </w:pPr>
  </w:style>
  <w:style w:type="paragraph" w:styleId="30">
    <w:name w:val="toc 3"/>
    <w:basedOn w:val="a"/>
    <w:next w:val="a"/>
    <w:autoRedefine/>
    <w:uiPriority w:val="39"/>
    <w:unhideWhenUsed/>
    <w:rsid w:val="00D64426"/>
    <w:pPr>
      <w:spacing w:after="100" w:line="259" w:lineRule="auto"/>
      <w:ind w:left="440"/>
    </w:pPr>
  </w:style>
  <w:style w:type="paragraph" w:styleId="40">
    <w:name w:val="toc 4"/>
    <w:basedOn w:val="a"/>
    <w:next w:val="a"/>
    <w:autoRedefine/>
    <w:uiPriority w:val="39"/>
    <w:unhideWhenUsed/>
    <w:rsid w:val="00D64426"/>
    <w:pPr>
      <w:spacing w:after="100" w:line="259" w:lineRule="auto"/>
      <w:ind w:left="660"/>
    </w:pPr>
  </w:style>
  <w:style w:type="paragraph" w:styleId="50">
    <w:name w:val="toc 5"/>
    <w:basedOn w:val="a"/>
    <w:next w:val="a"/>
    <w:autoRedefine/>
    <w:uiPriority w:val="39"/>
    <w:unhideWhenUsed/>
    <w:rsid w:val="00D64426"/>
    <w:pPr>
      <w:spacing w:after="100" w:line="259" w:lineRule="auto"/>
      <w:ind w:left="880"/>
    </w:pPr>
  </w:style>
  <w:style w:type="paragraph" w:styleId="60">
    <w:name w:val="toc 6"/>
    <w:basedOn w:val="a"/>
    <w:next w:val="a"/>
    <w:autoRedefine/>
    <w:uiPriority w:val="39"/>
    <w:unhideWhenUsed/>
    <w:rsid w:val="00D64426"/>
    <w:pPr>
      <w:spacing w:after="100" w:line="259" w:lineRule="auto"/>
      <w:ind w:left="1100"/>
    </w:pPr>
  </w:style>
  <w:style w:type="paragraph" w:styleId="7">
    <w:name w:val="toc 7"/>
    <w:basedOn w:val="a"/>
    <w:next w:val="a"/>
    <w:autoRedefine/>
    <w:uiPriority w:val="39"/>
    <w:unhideWhenUsed/>
    <w:rsid w:val="00D64426"/>
    <w:pPr>
      <w:spacing w:after="100" w:line="259" w:lineRule="auto"/>
      <w:ind w:left="1320"/>
    </w:pPr>
  </w:style>
  <w:style w:type="paragraph" w:styleId="8">
    <w:name w:val="toc 8"/>
    <w:basedOn w:val="a"/>
    <w:next w:val="a"/>
    <w:autoRedefine/>
    <w:uiPriority w:val="39"/>
    <w:unhideWhenUsed/>
    <w:rsid w:val="00D64426"/>
    <w:pPr>
      <w:spacing w:after="100" w:line="259" w:lineRule="auto"/>
      <w:ind w:left="1540"/>
    </w:pPr>
  </w:style>
  <w:style w:type="paragraph" w:styleId="9">
    <w:name w:val="toc 9"/>
    <w:basedOn w:val="a"/>
    <w:next w:val="a"/>
    <w:autoRedefine/>
    <w:uiPriority w:val="39"/>
    <w:unhideWhenUsed/>
    <w:rsid w:val="00D64426"/>
    <w:pPr>
      <w:spacing w:after="100" w:line="259" w:lineRule="auto"/>
      <w:ind w:left="1760"/>
    </w:pPr>
  </w:style>
  <w:style w:type="character" w:customStyle="1" w:styleId="UnresolvedMention">
    <w:name w:val="Unresolved Mention"/>
    <w:basedOn w:val="a0"/>
    <w:uiPriority w:val="99"/>
    <w:semiHidden/>
    <w:unhideWhenUsed/>
    <w:rsid w:val="00D644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7696">
      <w:bodyDiv w:val="1"/>
      <w:marLeft w:val="0"/>
      <w:marRight w:val="0"/>
      <w:marTop w:val="0"/>
      <w:marBottom w:val="0"/>
      <w:divBdr>
        <w:top w:val="none" w:sz="0" w:space="0" w:color="auto"/>
        <w:left w:val="none" w:sz="0" w:space="0" w:color="auto"/>
        <w:bottom w:val="none" w:sz="0" w:space="0" w:color="auto"/>
        <w:right w:val="none" w:sz="0" w:space="0" w:color="auto"/>
      </w:divBdr>
    </w:div>
    <w:div w:id="51539375">
      <w:bodyDiv w:val="1"/>
      <w:marLeft w:val="0"/>
      <w:marRight w:val="0"/>
      <w:marTop w:val="0"/>
      <w:marBottom w:val="0"/>
      <w:divBdr>
        <w:top w:val="none" w:sz="0" w:space="0" w:color="auto"/>
        <w:left w:val="none" w:sz="0" w:space="0" w:color="auto"/>
        <w:bottom w:val="none" w:sz="0" w:space="0" w:color="auto"/>
        <w:right w:val="none" w:sz="0" w:space="0" w:color="auto"/>
      </w:divBdr>
      <w:divsChild>
        <w:div w:id="301353532">
          <w:marLeft w:val="0"/>
          <w:marRight w:val="0"/>
          <w:marTop w:val="0"/>
          <w:marBottom w:val="0"/>
          <w:divBdr>
            <w:top w:val="none" w:sz="0" w:space="0" w:color="auto"/>
            <w:left w:val="none" w:sz="0" w:space="0" w:color="auto"/>
            <w:bottom w:val="none" w:sz="0" w:space="0" w:color="auto"/>
            <w:right w:val="none" w:sz="0" w:space="0" w:color="auto"/>
          </w:divBdr>
          <w:divsChild>
            <w:div w:id="774833654">
              <w:marLeft w:val="1331"/>
              <w:marRight w:val="0"/>
              <w:marTop w:val="0"/>
              <w:marBottom w:val="0"/>
              <w:divBdr>
                <w:top w:val="none" w:sz="0" w:space="0" w:color="auto"/>
                <w:left w:val="none" w:sz="0" w:space="0" w:color="auto"/>
                <w:bottom w:val="none" w:sz="0" w:space="0" w:color="auto"/>
                <w:right w:val="none" w:sz="0" w:space="0" w:color="auto"/>
              </w:divBdr>
            </w:div>
            <w:div w:id="1061562356">
              <w:marLeft w:val="1331"/>
              <w:marRight w:val="0"/>
              <w:marTop w:val="0"/>
              <w:marBottom w:val="0"/>
              <w:divBdr>
                <w:top w:val="none" w:sz="0" w:space="0" w:color="auto"/>
                <w:left w:val="none" w:sz="0" w:space="0" w:color="auto"/>
                <w:bottom w:val="none" w:sz="0" w:space="0" w:color="auto"/>
                <w:right w:val="none" w:sz="0" w:space="0" w:color="auto"/>
              </w:divBdr>
            </w:div>
            <w:div w:id="1548909840">
              <w:marLeft w:val="1331"/>
              <w:marRight w:val="0"/>
              <w:marTop w:val="0"/>
              <w:marBottom w:val="0"/>
              <w:divBdr>
                <w:top w:val="none" w:sz="0" w:space="0" w:color="auto"/>
                <w:left w:val="none" w:sz="0" w:space="0" w:color="auto"/>
                <w:bottom w:val="none" w:sz="0" w:space="0" w:color="auto"/>
                <w:right w:val="none" w:sz="0" w:space="0" w:color="auto"/>
              </w:divBdr>
            </w:div>
            <w:div w:id="1994211081">
              <w:marLeft w:val="1331"/>
              <w:marRight w:val="0"/>
              <w:marTop w:val="0"/>
              <w:marBottom w:val="0"/>
              <w:divBdr>
                <w:top w:val="none" w:sz="0" w:space="0" w:color="auto"/>
                <w:left w:val="none" w:sz="0" w:space="0" w:color="auto"/>
                <w:bottom w:val="none" w:sz="0" w:space="0" w:color="auto"/>
                <w:right w:val="none" w:sz="0" w:space="0" w:color="auto"/>
              </w:divBdr>
            </w:div>
            <w:div w:id="1683702152">
              <w:marLeft w:val="1331"/>
              <w:marRight w:val="0"/>
              <w:marTop w:val="0"/>
              <w:marBottom w:val="0"/>
              <w:divBdr>
                <w:top w:val="none" w:sz="0" w:space="0" w:color="auto"/>
                <w:left w:val="none" w:sz="0" w:space="0" w:color="auto"/>
                <w:bottom w:val="none" w:sz="0" w:space="0" w:color="auto"/>
                <w:right w:val="none" w:sz="0" w:space="0" w:color="auto"/>
              </w:divBdr>
            </w:div>
            <w:div w:id="319582870">
              <w:marLeft w:val="1331"/>
              <w:marRight w:val="0"/>
              <w:marTop w:val="0"/>
              <w:marBottom w:val="0"/>
              <w:divBdr>
                <w:top w:val="none" w:sz="0" w:space="0" w:color="auto"/>
                <w:left w:val="none" w:sz="0" w:space="0" w:color="auto"/>
                <w:bottom w:val="none" w:sz="0" w:space="0" w:color="auto"/>
                <w:right w:val="none" w:sz="0" w:space="0" w:color="auto"/>
              </w:divBdr>
            </w:div>
            <w:div w:id="52582687">
              <w:marLeft w:val="1331"/>
              <w:marRight w:val="0"/>
              <w:marTop w:val="0"/>
              <w:marBottom w:val="0"/>
              <w:divBdr>
                <w:top w:val="none" w:sz="0" w:space="0" w:color="auto"/>
                <w:left w:val="none" w:sz="0" w:space="0" w:color="auto"/>
                <w:bottom w:val="none" w:sz="0" w:space="0" w:color="auto"/>
                <w:right w:val="none" w:sz="0" w:space="0" w:color="auto"/>
              </w:divBdr>
            </w:div>
            <w:div w:id="525677157">
              <w:marLeft w:val="1331"/>
              <w:marRight w:val="0"/>
              <w:marTop w:val="0"/>
              <w:marBottom w:val="0"/>
              <w:divBdr>
                <w:top w:val="none" w:sz="0" w:space="0" w:color="auto"/>
                <w:left w:val="none" w:sz="0" w:space="0" w:color="auto"/>
                <w:bottom w:val="none" w:sz="0" w:space="0" w:color="auto"/>
                <w:right w:val="none" w:sz="0" w:space="0" w:color="auto"/>
              </w:divBdr>
            </w:div>
            <w:div w:id="1800957436">
              <w:marLeft w:val="1331"/>
              <w:marRight w:val="0"/>
              <w:marTop w:val="0"/>
              <w:marBottom w:val="0"/>
              <w:divBdr>
                <w:top w:val="none" w:sz="0" w:space="0" w:color="auto"/>
                <w:left w:val="none" w:sz="0" w:space="0" w:color="auto"/>
                <w:bottom w:val="none" w:sz="0" w:space="0" w:color="auto"/>
                <w:right w:val="none" w:sz="0" w:space="0" w:color="auto"/>
              </w:divBdr>
            </w:div>
          </w:divsChild>
        </w:div>
      </w:divsChild>
    </w:div>
    <w:div w:id="107938350">
      <w:bodyDiv w:val="1"/>
      <w:marLeft w:val="0"/>
      <w:marRight w:val="0"/>
      <w:marTop w:val="0"/>
      <w:marBottom w:val="0"/>
      <w:divBdr>
        <w:top w:val="none" w:sz="0" w:space="0" w:color="auto"/>
        <w:left w:val="none" w:sz="0" w:space="0" w:color="auto"/>
        <w:bottom w:val="none" w:sz="0" w:space="0" w:color="auto"/>
        <w:right w:val="none" w:sz="0" w:space="0" w:color="auto"/>
      </w:divBdr>
    </w:div>
    <w:div w:id="171992755">
      <w:bodyDiv w:val="1"/>
      <w:marLeft w:val="0"/>
      <w:marRight w:val="0"/>
      <w:marTop w:val="0"/>
      <w:marBottom w:val="0"/>
      <w:divBdr>
        <w:top w:val="none" w:sz="0" w:space="0" w:color="auto"/>
        <w:left w:val="none" w:sz="0" w:space="0" w:color="auto"/>
        <w:bottom w:val="none" w:sz="0" w:space="0" w:color="auto"/>
        <w:right w:val="none" w:sz="0" w:space="0" w:color="auto"/>
      </w:divBdr>
    </w:div>
    <w:div w:id="189530546">
      <w:bodyDiv w:val="1"/>
      <w:marLeft w:val="0"/>
      <w:marRight w:val="0"/>
      <w:marTop w:val="0"/>
      <w:marBottom w:val="0"/>
      <w:divBdr>
        <w:top w:val="none" w:sz="0" w:space="0" w:color="auto"/>
        <w:left w:val="none" w:sz="0" w:space="0" w:color="auto"/>
        <w:bottom w:val="none" w:sz="0" w:space="0" w:color="auto"/>
        <w:right w:val="none" w:sz="0" w:space="0" w:color="auto"/>
      </w:divBdr>
    </w:div>
    <w:div w:id="224220921">
      <w:bodyDiv w:val="1"/>
      <w:marLeft w:val="0"/>
      <w:marRight w:val="0"/>
      <w:marTop w:val="0"/>
      <w:marBottom w:val="0"/>
      <w:divBdr>
        <w:top w:val="none" w:sz="0" w:space="0" w:color="auto"/>
        <w:left w:val="none" w:sz="0" w:space="0" w:color="auto"/>
        <w:bottom w:val="none" w:sz="0" w:space="0" w:color="auto"/>
        <w:right w:val="none" w:sz="0" w:space="0" w:color="auto"/>
      </w:divBdr>
    </w:div>
    <w:div w:id="317460798">
      <w:bodyDiv w:val="1"/>
      <w:marLeft w:val="0"/>
      <w:marRight w:val="0"/>
      <w:marTop w:val="0"/>
      <w:marBottom w:val="0"/>
      <w:divBdr>
        <w:top w:val="none" w:sz="0" w:space="0" w:color="auto"/>
        <w:left w:val="none" w:sz="0" w:space="0" w:color="auto"/>
        <w:bottom w:val="none" w:sz="0" w:space="0" w:color="auto"/>
        <w:right w:val="none" w:sz="0" w:space="0" w:color="auto"/>
      </w:divBdr>
    </w:div>
    <w:div w:id="335959633">
      <w:bodyDiv w:val="1"/>
      <w:marLeft w:val="0"/>
      <w:marRight w:val="0"/>
      <w:marTop w:val="0"/>
      <w:marBottom w:val="0"/>
      <w:divBdr>
        <w:top w:val="none" w:sz="0" w:space="0" w:color="auto"/>
        <w:left w:val="none" w:sz="0" w:space="0" w:color="auto"/>
        <w:bottom w:val="none" w:sz="0" w:space="0" w:color="auto"/>
        <w:right w:val="none" w:sz="0" w:space="0" w:color="auto"/>
      </w:divBdr>
    </w:div>
    <w:div w:id="402609803">
      <w:bodyDiv w:val="1"/>
      <w:marLeft w:val="0"/>
      <w:marRight w:val="0"/>
      <w:marTop w:val="0"/>
      <w:marBottom w:val="0"/>
      <w:divBdr>
        <w:top w:val="none" w:sz="0" w:space="0" w:color="auto"/>
        <w:left w:val="none" w:sz="0" w:space="0" w:color="auto"/>
        <w:bottom w:val="none" w:sz="0" w:space="0" w:color="auto"/>
        <w:right w:val="none" w:sz="0" w:space="0" w:color="auto"/>
      </w:divBdr>
    </w:div>
    <w:div w:id="407535537">
      <w:bodyDiv w:val="1"/>
      <w:marLeft w:val="0"/>
      <w:marRight w:val="0"/>
      <w:marTop w:val="0"/>
      <w:marBottom w:val="0"/>
      <w:divBdr>
        <w:top w:val="none" w:sz="0" w:space="0" w:color="auto"/>
        <w:left w:val="none" w:sz="0" w:space="0" w:color="auto"/>
        <w:bottom w:val="none" w:sz="0" w:space="0" w:color="auto"/>
        <w:right w:val="none" w:sz="0" w:space="0" w:color="auto"/>
      </w:divBdr>
      <w:divsChild>
        <w:div w:id="14783747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09928485">
      <w:bodyDiv w:val="1"/>
      <w:marLeft w:val="0"/>
      <w:marRight w:val="0"/>
      <w:marTop w:val="0"/>
      <w:marBottom w:val="0"/>
      <w:divBdr>
        <w:top w:val="none" w:sz="0" w:space="0" w:color="auto"/>
        <w:left w:val="none" w:sz="0" w:space="0" w:color="auto"/>
        <w:bottom w:val="none" w:sz="0" w:space="0" w:color="auto"/>
        <w:right w:val="none" w:sz="0" w:space="0" w:color="auto"/>
      </w:divBdr>
      <w:divsChild>
        <w:div w:id="2103185976">
          <w:marLeft w:val="0"/>
          <w:marRight w:val="0"/>
          <w:marTop w:val="0"/>
          <w:marBottom w:val="0"/>
          <w:divBdr>
            <w:top w:val="single" w:sz="2" w:space="0" w:color="E5E7EB"/>
            <w:left w:val="single" w:sz="2" w:space="0" w:color="E5E7EB"/>
            <w:bottom w:val="single" w:sz="2" w:space="0" w:color="E5E7EB"/>
            <w:right w:val="single" w:sz="2" w:space="0" w:color="E5E7EB"/>
          </w:divBdr>
        </w:div>
        <w:div w:id="179471276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0347896">
      <w:bodyDiv w:val="1"/>
      <w:marLeft w:val="0"/>
      <w:marRight w:val="0"/>
      <w:marTop w:val="0"/>
      <w:marBottom w:val="0"/>
      <w:divBdr>
        <w:top w:val="none" w:sz="0" w:space="0" w:color="auto"/>
        <w:left w:val="none" w:sz="0" w:space="0" w:color="auto"/>
        <w:bottom w:val="none" w:sz="0" w:space="0" w:color="auto"/>
        <w:right w:val="none" w:sz="0" w:space="0" w:color="auto"/>
      </w:divBdr>
    </w:div>
    <w:div w:id="485556253">
      <w:bodyDiv w:val="1"/>
      <w:marLeft w:val="0"/>
      <w:marRight w:val="0"/>
      <w:marTop w:val="0"/>
      <w:marBottom w:val="0"/>
      <w:divBdr>
        <w:top w:val="none" w:sz="0" w:space="0" w:color="auto"/>
        <w:left w:val="none" w:sz="0" w:space="0" w:color="auto"/>
        <w:bottom w:val="none" w:sz="0" w:space="0" w:color="auto"/>
        <w:right w:val="none" w:sz="0" w:space="0" w:color="auto"/>
      </w:divBdr>
    </w:div>
    <w:div w:id="509024575">
      <w:bodyDiv w:val="1"/>
      <w:marLeft w:val="0"/>
      <w:marRight w:val="0"/>
      <w:marTop w:val="0"/>
      <w:marBottom w:val="0"/>
      <w:divBdr>
        <w:top w:val="none" w:sz="0" w:space="0" w:color="auto"/>
        <w:left w:val="none" w:sz="0" w:space="0" w:color="auto"/>
        <w:bottom w:val="none" w:sz="0" w:space="0" w:color="auto"/>
        <w:right w:val="none" w:sz="0" w:space="0" w:color="auto"/>
      </w:divBdr>
    </w:div>
    <w:div w:id="513540886">
      <w:bodyDiv w:val="1"/>
      <w:marLeft w:val="0"/>
      <w:marRight w:val="0"/>
      <w:marTop w:val="0"/>
      <w:marBottom w:val="0"/>
      <w:divBdr>
        <w:top w:val="none" w:sz="0" w:space="0" w:color="auto"/>
        <w:left w:val="none" w:sz="0" w:space="0" w:color="auto"/>
        <w:bottom w:val="none" w:sz="0" w:space="0" w:color="auto"/>
        <w:right w:val="none" w:sz="0" w:space="0" w:color="auto"/>
      </w:divBdr>
    </w:div>
    <w:div w:id="536164268">
      <w:bodyDiv w:val="1"/>
      <w:marLeft w:val="0"/>
      <w:marRight w:val="0"/>
      <w:marTop w:val="0"/>
      <w:marBottom w:val="0"/>
      <w:divBdr>
        <w:top w:val="none" w:sz="0" w:space="0" w:color="auto"/>
        <w:left w:val="none" w:sz="0" w:space="0" w:color="auto"/>
        <w:bottom w:val="none" w:sz="0" w:space="0" w:color="auto"/>
        <w:right w:val="none" w:sz="0" w:space="0" w:color="auto"/>
      </w:divBdr>
      <w:divsChild>
        <w:div w:id="1057437213">
          <w:marLeft w:val="0"/>
          <w:marRight w:val="0"/>
          <w:marTop w:val="0"/>
          <w:marBottom w:val="0"/>
          <w:divBdr>
            <w:top w:val="none" w:sz="0" w:space="0" w:color="auto"/>
            <w:left w:val="none" w:sz="0" w:space="0" w:color="auto"/>
            <w:bottom w:val="dotted" w:sz="2" w:space="0" w:color="000000"/>
            <w:right w:val="none" w:sz="0" w:space="0" w:color="auto"/>
          </w:divBdr>
        </w:div>
      </w:divsChild>
    </w:div>
    <w:div w:id="545797103">
      <w:bodyDiv w:val="1"/>
      <w:marLeft w:val="0"/>
      <w:marRight w:val="0"/>
      <w:marTop w:val="0"/>
      <w:marBottom w:val="0"/>
      <w:divBdr>
        <w:top w:val="none" w:sz="0" w:space="0" w:color="auto"/>
        <w:left w:val="none" w:sz="0" w:space="0" w:color="auto"/>
        <w:bottom w:val="none" w:sz="0" w:space="0" w:color="auto"/>
        <w:right w:val="none" w:sz="0" w:space="0" w:color="auto"/>
      </w:divBdr>
      <w:divsChild>
        <w:div w:id="707410919">
          <w:marLeft w:val="102"/>
          <w:marRight w:val="0"/>
          <w:marTop w:val="0"/>
          <w:marBottom w:val="0"/>
          <w:divBdr>
            <w:top w:val="none" w:sz="0" w:space="0" w:color="auto"/>
            <w:left w:val="none" w:sz="0" w:space="0" w:color="auto"/>
            <w:bottom w:val="none" w:sz="0" w:space="0" w:color="auto"/>
            <w:right w:val="none" w:sz="0" w:space="0" w:color="auto"/>
          </w:divBdr>
          <w:divsChild>
            <w:div w:id="1030572385">
              <w:marLeft w:val="0"/>
              <w:marRight w:val="0"/>
              <w:marTop w:val="0"/>
              <w:marBottom w:val="0"/>
              <w:divBdr>
                <w:top w:val="none" w:sz="0" w:space="0" w:color="auto"/>
                <w:left w:val="none" w:sz="0" w:space="0" w:color="auto"/>
                <w:bottom w:val="none" w:sz="0" w:space="0" w:color="auto"/>
                <w:right w:val="none" w:sz="0" w:space="0" w:color="auto"/>
              </w:divBdr>
              <w:divsChild>
                <w:div w:id="1082458180">
                  <w:marLeft w:val="0"/>
                  <w:marRight w:val="0"/>
                  <w:marTop w:val="0"/>
                  <w:marBottom w:val="0"/>
                  <w:divBdr>
                    <w:top w:val="none" w:sz="0" w:space="0" w:color="auto"/>
                    <w:left w:val="none" w:sz="0" w:space="0" w:color="auto"/>
                    <w:bottom w:val="none" w:sz="0" w:space="0" w:color="auto"/>
                    <w:right w:val="none" w:sz="0" w:space="0" w:color="auto"/>
                  </w:divBdr>
                  <w:divsChild>
                    <w:div w:id="191570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90942">
              <w:marLeft w:val="0"/>
              <w:marRight w:val="0"/>
              <w:marTop w:val="0"/>
              <w:marBottom w:val="0"/>
              <w:divBdr>
                <w:top w:val="none" w:sz="0" w:space="0" w:color="auto"/>
                <w:left w:val="none" w:sz="0" w:space="0" w:color="auto"/>
                <w:bottom w:val="none" w:sz="0" w:space="0" w:color="auto"/>
                <w:right w:val="none" w:sz="0" w:space="0" w:color="auto"/>
              </w:divBdr>
            </w:div>
          </w:divsChild>
        </w:div>
        <w:div w:id="1742945945">
          <w:marLeft w:val="-102"/>
          <w:marRight w:val="-102"/>
          <w:marTop w:val="0"/>
          <w:marBottom w:val="0"/>
          <w:divBdr>
            <w:top w:val="none" w:sz="0" w:space="0" w:color="auto"/>
            <w:left w:val="none" w:sz="0" w:space="0" w:color="auto"/>
            <w:bottom w:val="none" w:sz="0" w:space="0" w:color="auto"/>
            <w:right w:val="none" w:sz="0" w:space="0" w:color="auto"/>
          </w:divBdr>
          <w:divsChild>
            <w:div w:id="66998416">
              <w:marLeft w:val="0"/>
              <w:marRight w:val="0"/>
              <w:marTop w:val="0"/>
              <w:marBottom w:val="0"/>
              <w:divBdr>
                <w:top w:val="none" w:sz="0" w:space="0" w:color="auto"/>
                <w:left w:val="none" w:sz="0" w:space="0" w:color="auto"/>
                <w:bottom w:val="none" w:sz="0" w:space="0" w:color="auto"/>
                <w:right w:val="none" w:sz="0" w:space="0" w:color="auto"/>
              </w:divBdr>
              <w:divsChild>
                <w:div w:id="564338524">
                  <w:marLeft w:val="0"/>
                  <w:marRight w:val="0"/>
                  <w:marTop w:val="0"/>
                  <w:marBottom w:val="0"/>
                  <w:divBdr>
                    <w:top w:val="none" w:sz="0" w:space="0" w:color="auto"/>
                    <w:left w:val="none" w:sz="0" w:space="0" w:color="auto"/>
                    <w:bottom w:val="none" w:sz="0" w:space="0" w:color="auto"/>
                    <w:right w:val="none" w:sz="0" w:space="0" w:color="auto"/>
                  </w:divBdr>
                </w:div>
                <w:div w:id="124155342">
                  <w:marLeft w:val="0"/>
                  <w:marRight w:val="0"/>
                  <w:marTop w:val="0"/>
                  <w:marBottom w:val="0"/>
                  <w:divBdr>
                    <w:top w:val="none" w:sz="0" w:space="0" w:color="auto"/>
                    <w:left w:val="none" w:sz="0" w:space="0" w:color="auto"/>
                    <w:bottom w:val="none" w:sz="0" w:space="0" w:color="auto"/>
                    <w:right w:val="none" w:sz="0" w:space="0" w:color="auto"/>
                  </w:divBdr>
                  <w:divsChild>
                    <w:div w:id="689991801">
                      <w:marLeft w:val="0"/>
                      <w:marRight w:val="0"/>
                      <w:marTop w:val="0"/>
                      <w:marBottom w:val="0"/>
                      <w:divBdr>
                        <w:top w:val="none" w:sz="0" w:space="0" w:color="auto"/>
                        <w:left w:val="none" w:sz="0" w:space="0" w:color="auto"/>
                        <w:bottom w:val="none" w:sz="0" w:space="0" w:color="auto"/>
                        <w:right w:val="none" w:sz="0" w:space="0" w:color="auto"/>
                      </w:divBdr>
                      <w:divsChild>
                        <w:div w:id="51892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30483">
              <w:marLeft w:val="0"/>
              <w:marRight w:val="0"/>
              <w:marTop w:val="0"/>
              <w:marBottom w:val="0"/>
              <w:divBdr>
                <w:top w:val="none" w:sz="0" w:space="0" w:color="auto"/>
                <w:left w:val="none" w:sz="0" w:space="0" w:color="auto"/>
                <w:bottom w:val="none" w:sz="0" w:space="0" w:color="auto"/>
                <w:right w:val="none" w:sz="0" w:space="0" w:color="auto"/>
              </w:divBdr>
              <w:divsChild>
                <w:div w:id="1696924628">
                  <w:marLeft w:val="0"/>
                  <w:marRight w:val="0"/>
                  <w:marTop w:val="0"/>
                  <w:marBottom w:val="0"/>
                  <w:divBdr>
                    <w:top w:val="none" w:sz="0" w:space="0" w:color="auto"/>
                    <w:left w:val="none" w:sz="0" w:space="0" w:color="auto"/>
                    <w:bottom w:val="none" w:sz="0" w:space="0" w:color="auto"/>
                    <w:right w:val="none" w:sz="0" w:space="0" w:color="auto"/>
                  </w:divBdr>
                  <w:divsChild>
                    <w:div w:id="1120534994">
                      <w:marLeft w:val="0"/>
                      <w:marRight w:val="0"/>
                      <w:marTop w:val="0"/>
                      <w:marBottom w:val="0"/>
                      <w:divBdr>
                        <w:top w:val="none" w:sz="0" w:space="0" w:color="auto"/>
                        <w:left w:val="none" w:sz="0" w:space="0" w:color="auto"/>
                        <w:bottom w:val="none" w:sz="0" w:space="0" w:color="auto"/>
                        <w:right w:val="none" w:sz="0" w:space="0" w:color="auto"/>
                      </w:divBdr>
                      <w:divsChild>
                        <w:div w:id="1580170100">
                          <w:marLeft w:val="0"/>
                          <w:marRight w:val="0"/>
                          <w:marTop w:val="0"/>
                          <w:marBottom w:val="0"/>
                          <w:divBdr>
                            <w:top w:val="none" w:sz="0" w:space="0" w:color="auto"/>
                            <w:left w:val="none" w:sz="0" w:space="0" w:color="auto"/>
                            <w:bottom w:val="none" w:sz="0" w:space="0" w:color="auto"/>
                            <w:right w:val="none" w:sz="0" w:space="0" w:color="auto"/>
                          </w:divBdr>
                          <w:divsChild>
                            <w:div w:id="141833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820023">
      <w:bodyDiv w:val="1"/>
      <w:marLeft w:val="0"/>
      <w:marRight w:val="0"/>
      <w:marTop w:val="0"/>
      <w:marBottom w:val="0"/>
      <w:divBdr>
        <w:top w:val="none" w:sz="0" w:space="0" w:color="auto"/>
        <w:left w:val="none" w:sz="0" w:space="0" w:color="auto"/>
        <w:bottom w:val="none" w:sz="0" w:space="0" w:color="auto"/>
        <w:right w:val="none" w:sz="0" w:space="0" w:color="auto"/>
      </w:divBdr>
    </w:div>
    <w:div w:id="673267328">
      <w:bodyDiv w:val="1"/>
      <w:marLeft w:val="0"/>
      <w:marRight w:val="0"/>
      <w:marTop w:val="0"/>
      <w:marBottom w:val="0"/>
      <w:divBdr>
        <w:top w:val="none" w:sz="0" w:space="0" w:color="auto"/>
        <w:left w:val="none" w:sz="0" w:space="0" w:color="auto"/>
        <w:bottom w:val="none" w:sz="0" w:space="0" w:color="auto"/>
        <w:right w:val="none" w:sz="0" w:space="0" w:color="auto"/>
      </w:divBdr>
    </w:div>
    <w:div w:id="688607107">
      <w:bodyDiv w:val="1"/>
      <w:marLeft w:val="0"/>
      <w:marRight w:val="0"/>
      <w:marTop w:val="0"/>
      <w:marBottom w:val="0"/>
      <w:divBdr>
        <w:top w:val="none" w:sz="0" w:space="0" w:color="auto"/>
        <w:left w:val="none" w:sz="0" w:space="0" w:color="auto"/>
        <w:bottom w:val="none" w:sz="0" w:space="0" w:color="auto"/>
        <w:right w:val="none" w:sz="0" w:space="0" w:color="auto"/>
      </w:divBdr>
    </w:div>
    <w:div w:id="744953782">
      <w:bodyDiv w:val="1"/>
      <w:marLeft w:val="0"/>
      <w:marRight w:val="0"/>
      <w:marTop w:val="0"/>
      <w:marBottom w:val="0"/>
      <w:divBdr>
        <w:top w:val="none" w:sz="0" w:space="0" w:color="auto"/>
        <w:left w:val="none" w:sz="0" w:space="0" w:color="auto"/>
        <w:bottom w:val="none" w:sz="0" w:space="0" w:color="auto"/>
        <w:right w:val="none" w:sz="0" w:space="0" w:color="auto"/>
      </w:divBdr>
      <w:divsChild>
        <w:div w:id="1631474138">
          <w:marLeft w:val="0"/>
          <w:marRight w:val="0"/>
          <w:marTop w:val="0"/>
          <w:marBottom w:val="0"/>
          <w:divBdr>
            <w:top w:val="none" w:sz="0" w:space="0" w:color="auto"/>
            <w:left w:val="none" w:sz="0" w:space="0" w:color="auto"/>
            <w:bottom w:val="none" w:sz="0" w:space="0" w:color="auto"/>
            <w:right w:val="none" w:sz="0" w:space="0" w:color="auto"/>
          </w:divBdr>
        </w:div>
      </w:divsChild>
    </w:div>
    <w:div w:id="766272095">
      <w:bodyDiv w:val="1"/>
      <w:marLeft w:val="0"/>
      <w:marRight w:val="0"/>
      <w:marTop w:val="0"/>
      <w:marBottom w:val="0"/>
      <w:divBdr>
        <w:top w:val="none" w:sz="0" w:space="0" w:color="auto"/>
        <w:left w:val="none" w:sz="0" w:space="0" w:color="auto"/>
        <w:bottom w:val="none" w:sz="0" w:space="0" w:color="auto"/>
        <w:right w:val="none" w:sz="0" w:space="0" w:color="auto"/>
      </w:divBdr>
    </w:div>
    <w:div w:id="803237898">
      <w:bodyDiv w:val="1"/>
      <w:marLeft w:val="0"/>
      <w:marRight w:val="0"/>
      <w:marTop w:val="0"/>
      <w:marBottom w:val="0"/>
      <w:divBdr>
        <w:top w:val="none" w:sz="0" w:space="0" w:color="auto"/>
        <w:left w:val="none" w:sz="0" w:space="0" w:color="auto"/>
        <w:bottom w:val="none" w:sz="0" w:space="0" w:color="auto"/>
        <w:right w:val="none" w:sz="0" w:space="0" w:color="auto"/>
      </w:divBdr>
    </w:div>
    <w:div w:id="841286144">
      <w:bodyDiv w:val="1"/>
      <w:marLeft w:val="0"/>
      <w:marRight w:val="0"/>
      <w:marTop w:val="0"/>
      <w:marBottom w:val="0"/>
      <w:divBdr>
        <w:top w:val="none" w:sz="0" w:space="0" w:color="auto"/>
        <w:left w:val="none" w:sz="0" w:space="0" w:color="auto"/>
        <w:bottom w:val="none" w:sz="0" w:space="0" w:color="auto"/>
        <w:right w:val="none" w:sz="0" w:space="0" w:color="auto"/>
      </w:divBdr>
    </w:div>
    <w:div w:id="923488500">
      <w:bodyDiv w:val="1"/>
      <w:marLeft w:val="0"/>
      <w:marRight w:val="0"/>
      <w:marTop w:val="0"/>
      <w:marBottom w:val="0"/>
      <w:divBdr>
        <w:top w:val="none" w:sz="0" w:space="0" w:color="auto"/>
        <w:left w:val="none" w:sz="0" w:space="0" w:color="auto"/>
        <w:bottom w:val="none" w:sz="0" w:space="0" w:color="auto"/>
        <w:right w:val="none" w:sz="0" w:space="0" w:color="auto"/>
      </w:divBdr>
    </w:div>
    <w:div w:id="956255665">
      <w:bodyDiv w:val="1"/>
      <w:marLeft w:val="0"/>
      <w:marRight w:val="0"/>
      <w:marTop w:val="0"/>
      <w:marBottom w:val="0"/>
      <w:divBdr>
        <w:top w:val="none" w:sz="0" w:space="0" w:color="auto"/>
        <w:left w:val="none" w:sz="0" w:space="0" w:color="auto"/>
        <w:bottom w:val="none" w:sz="0" w:space="0" w:color="auto"/>
        <w:right w:val="none" w:sz="0" w:space="0" w:color="auto"/>
      </w:divBdr>
    </w:div>
    <w:div w:id="973870770">
      <w:bodyDiv w:val="1"/>
      <w:marLeft w:val="0"/>
      <w:marRight w:val="0"/>
      <w:marTop w:val="0"/>
      <w:marBottom w:val="0"/>
      <w:divBdr>
        <w:top w:val="none" w:sz="0" w:space="0" w:color="auto"/>
        <w:left w:val="none" w:sz="0" w:space="0" w:color="auto"/>
        <w:bottom w:val="none" w:sz="0" w:space="0" w:color="auto"/>
        <w:right w:val="none" w:sz="0" w:space="0" w:color="auto"/>
      </w:divBdr>
    </w:div>
    <w:div w:id="1014647043">
      <w:bodyDiv w:val="1"/>
      <w:marLeft w:val="0"/>
      <w:marRight w:val="0"/>
      <w:marTop w:val="0"/>
      <w:marBottom w:val="0"/>
      <w:divBdr>
        <w:top w:val="none" w:sz="0" w:space="0" w:color="auto"/>
        <w:left w:val="none" w:sz="0" w:space="0" w:color="auto"/>
        <w:bottom w:val="none" w:sz="0" w:space="0" w:color="auto"/>
        <w:right w:val="none" w:sz="0" w:space="0" w:color="auto"/>
      </w:divBdr>
    </w:div>
    <w:div w:id="1114591105">
      <w:bodyDiv w:val="1"/>
      <w:marLeft w:val="0"/>
      <w:marRight w:val="0"/>
      <w:marTop w:val="0"/>
      <w:marBottom w:val="0"/>
      <w:divBdr>
        <w:top w:val="none" w:sz="0" w:space="0" w:color="auto"/>
        <w:left w:val="none" w:sz="0" w:space="0" w:color="auto"/>
        <w:bottom w:val="none" w:sz="0" w:space="0" w:color="auto"/>
        <w:right w:val="none" w:sz="0" w:space="0" w:color="auto"/>
      </w:divBdr>
      <w:divsChild>
        <w:div w:id="500391817">
          <w:marLeft w:val="0"/>
          <w:marRight w:val="0"/>
          <w:marTop w:val="0"/>
          <w:marBottom w:val="0"/>
          <w:divBdr>
            <w:top w:val="none" w:sz="0" w:space="0" w:color="auto"/>
            <w:left w:val="none" w:sz="0" w:space="0" w:color="auto"/>
            <w:bottom w:val="dotted" w:sz="2" w:space="0" w:color="000000"/>
            <w:right w:val="none" w:sz="0" w:space="0" w:color="auto"/>
          </w:divBdr>
        </w:div>
      </w:divsChild>
    </w:div>
    <w:div w:id="1181701769">
      <w:bodyDiv w:val="1"/>
      <w:marLeft w:val="0"/>
      <w:marRight w:val="0"/>
      <w:marTop w:val="0"/>
      <w:marBottom w:val="0"/>
      <w:divBdr>
        <w:top w:val="none" w:sz="0" w:space="0" w:color="auto"/>
        <w:left w:val="none" w:sz="0" w:space="0" w:color="auto"/>
        <w:bottom w:val="none" w:sz="0" w:space="0" w:color="auto"/>
        <w:right w:val="none" w:sz="0" w:space="0" w:color="auto"/>
      </w:divBdr>
    </w:div>
    <w:div w:id="1196575984">
      <w:bodyDiv w:val="1"/>
      <w:marLeft w:val="0"/>
      <w:marRight w:val="0"/>
      <w:marTop w:val="0"/>
      <w:marBottom w:val="0"/>
      <w:divBdr>
        <w:top w:val="none" w:sz="0" w:space="0" w:color="auto"/>
        <w:left w:val="none" w:sz="0" w:space="0" w:color="auto"/>
        <w:bottom w:val="none" w:sz="0" w:space="0" w:color="auto"/>
        <w:right w:val="none" w:sz="0" w:space="0" w:color="auto"/>
      </w:divBdr>
      <w:divsChild>
        <w:div w:id="1598321649">
          <w:marLeft w:val="0"/>
          <w:marRight w:val="0"/>
          <w:marTop w:val="0"/>
          <w:marBottom w:val="0"/>
          <w:divBdr>
            <w:top w:val="none" w:sz="0" w:space="0" w:color="auto"/>
            <w:left w:val="none" w:sz="0" w:space="0" w:color="auto"/>
            <w:bottom w:val="none" w:sz="0" w:space="0" w:color="auto"/>
            <w:right w:val="none" w:sz="0" w:space="0" w:color="auto"/>
          </w:divBdr>
          <w:divsChild>
            <w:div w:id="1747260937">
              <w:marLeft w:val="0"/>
              <w:marRight w:val="0"/>
              <w:marTop w:val="0"/>
              <w:marBottom w:val="0"/>
              <w:divBdr>
                <w:top w:val="none" w:sz="0" w:space="0" w:color="auto"/>
                <w:left w:val="none" w:sz="0" w:space="0" w:color="auto"/>
                <w:bottom w:val="none" w:sz="0" w:space="0" w:color="auto"/>
                <w:right w:val="none" w:sz="0" w:space="0" w:color="auto"/>
              </w:divBdr>
            </w:div>
          </w:divsChild>
        </w:div>
        <w:div w:id="456603440">
          <w:marLeft w:val="0"/>
          <w:marRight w:val="0"/>
          <w:marTop w:val="0"/>
          <w:marBottom w:val="0"/>
          <w:divBdr>
            <w:top w:val="none" w:sz="0" w:space="0" w:color="auto"/>
            <w:left w:val="none" w:sz="0" w:space="0" w:color="auto"/>
            <w:bottom w:val="none" w:sz="0" w:space="0" w:color="auto"/>
            <w:right w:val="none" w:sz="0" w:space="0" w:color="auto"/>
          </w:divBdr>
        </w:div>
      </w:divsChild>
    </w:div>
    <w:div w:id="1249998074">
      <w:bodyDiv w:val="1"/>
      <w:marLeft w:val="0"/>
      <w:marRight w:val="0"/>
      <w:marTop w:val="0"/>
      <w:marBottom w:val="0"/>
      <w:divBdr>
        <w:top w:val="none" w:sz="0" w:space="0" w:color="auto"/>
        <w:left w:val="none" w:sz="0" w:space="0" w:color="auto"/>
        <w:bottom w:val="none" w:sz="0" w:space="0" w:color="auto"/>
        <w:right w:val="none" w:sz="0" w:space="0" w:color="auto"/>
      </w:divBdr>
    </w:div>
    <w:div w:id="1284922614">
      <w:bodyDiv w:val="1"/>
      <w:marLeft w:val="0"/>
      <w:marRight w:val="0"/>
      <w:marTop w:val="0"/>
      <w:marBottom w:val="0"/>
      <w:divBdr>
        <w:top w:val="none" w:sz="0" w:space="0" w:color="auto"/>
        <w:left w:val="none" w:sz="0" w:space="0" w:color="auto"/>
        <w:bottom w:val="none" w:sz="0" w:space="0" w:color="auto"/>
        <w:right w:val="none" w:sz="0" w:space="0" w:color="auto"/>
      </w:divBdr>
    </w:div>
    <w:div w:id="1298142379">
      <w:bodyDiv w:val="1"/>
      <w:marLeft w:val="0"/>
      <w:marRight w:val="0"/>
      <w:marTop w:val="0"/>
      <w:marBottom w:val="0"/>
      <w:divBdr>
        <w:top w:val="none" w:sz="0" w:space="0" w:color="auto"/>
        <w:left w:val="none" w:sz="0" w:space="0" w:color="auto"/>
        <w:bottom w:val="none" w:sz="0" w:space="0" w:color="auto"/>
        <w:right w:val="none" w:sz="0" w:space="0" w:color="auto"/>
      </w:divBdr>
      <w:divsChild>
        <w:div w:id="316157740">
          <w:marLeft w:val="0"/>
          <w:marRight w:val="0"/>
          <w:marTop w:val="0"/>
          <w:marBottom w:val="0"/>
          <w:divBdr>
            <w:top w:val="single" w:sz="2" w:space="0" w:color="E5E7EB"/>
            <w:left w:val="single" w:sz="2" w:space="0" w:color="E5E7EB"/>
            <w:bottom w:val="single" w:sz="2" w:space="0" w:color="E5E7EB"/>
            <w:right w:val="single" w:sz="2" w:space="0" w:color="E5E7EB"/>
          </w:divBdr>
        </w:div>
        <w:div w:id="11873300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16226164">
      <w:bodyDiv w:val="1"/>
      <w:marLeft w:val="0"/>
      <w:marRight w:val="0"/>
      <w:marTop w:val="0"/>
      <w:marBottom w:val="0"/>
      <w:divBdr>
        <w:top w:val="none" w:sz="0" w:space="0" w:color="auto"/>
        <w:left w:val="none" w:sz="0" w:space="0" w:color="auto"/>
        <w:bottom w:val="none" w:sz="0" w:space="0" w:color="auto"/>
        <w:right w:val="none" w:sz="0" w:space="0" w:color="auto"/>
      </w:divBdr>
    </w:div>
    <w:div w:id="1324623802">
      <w:bodyDiv w:val="1"/>
      <w:marLeft w:val="0"/>
      <w:marRight w:val="0"/>
      <w:marTop w:val="0"/>
      <w:marBottom w:val="0"/>
      <w:divBdr>
        <w:top w:val="none" w:sz="0" w:space="0" w:color="auto"/>
        <w:left w:val="none" w:sz="0" w:space="0" w:color="auto"/>
        <w:bottom w:val="none" w:sz="0" w:space="0" w:color="auto"/>
        <w:right w:val="none" w:sz="0" w:space="0" w:color="auto"/>
      </w:divBdr>
    </w:div>
    <w:div w:id="1348287634">
      <w:bodyDiv w:val="1"/>
      <w:marLeft w:val="0"/>
      <w:marRight w:val="0"/>
      <w:marTop w:val="0"/>
      <w:marBottom w:val="0"/>
      <w:divBdr>
        <w:top w:val="none" w:sz="0" w:space="0" w:color="auto"/>
        <w:left w:val="none" w:sz="0" w:space="0" w:color="auto"/>
        <w:bottom w:val="none" w:sz="0" w:space="0" w:color="auto"/>
        <w:right w:val="none" w:sz="0" w:space="0" w:color="auto"/>
      </w:divBdr>
      <w:divsChild>
        <w:div w:id="492335750">
          <w:marLeft w:val="0"/>
          <w:marRight w:val="0"/>
          <w:marTop w:val="0"/>
          <w:marBottom w:val="0"/>
          <w:divBdr>
            <w:top w:val="none" w:sz="0" w:space="0" w:color="auto"/>
            <w:left w:val="none" w:sz="0" w:space="0" w:color="auto"/>
            <w:bottom w:val="none" w:sz="0" w:space="0" w:color="auto"/>
            <w:right w:val="none" w:sz="0" w:space="0" w:color="auto"/>
          </w:divBdr>
        </w:div>
        <w:div w:id="660305323">
          <w:marLeft w:val="-94"/>
          <w:marRight w:val="-94"/>
          <w:marTop w:val="0"/>
          <w:marBottom w:val="0"/>
          <w:divBdr>
            <w:top w:val="none" w:sz="0" w:space="0" w:color="auto"/>
            <w:left w:val="none" w:sz="0" w:space="0" w:color="auto"/>
            <w:bottom w:val="none" w:sz="0" w:space="0" w:color="auto"/>
            <w:right w:val="none" w:sz="0" w:space="0" w:color="auto"/>
          </w:divBdr>
        </w:div>
      </w:divsChild>
    </w:div>
    <w:div w:id="1372724124">
      <w:bodyDiv w:val="1"/>
      <w:marLeft w:val="0"/>
      <w:marRight w:val="0"/>
      <w:marTop w:val="0"/>
      <w:marBottom w:val="0"/>
      <w:divBdr>
        <w:top w:val="none" w:sz="0" w:space="0" w:color="auto"/>
        <w:left w:val="none" w:sz="0" w:space="0" w:color="auto"/>
        <w:bottom w:val="none" w:sz="0" w:space="0" w:color="auto"/>
        <w:right w:val="none" w:sz="0" w:space="0" w:color="auto"/>
      </w:divBdr>
    </w:div>
    <w:div w:id="1382943431">
      <w:bodyDiv w:val="1"/>
      <w:marLeft w:val="0"/>
      <w:marRight w:val="0"/>
      <w:marTop w:val="0"/>
      <w:marBottom w:val="0"/>
      <w:divBdr>
        <w:top w:val="none" w:sz="0" w:space="0" w:color="auto"/>
        <w:left w:val="none" w:sz="0" w:space="0" w:color="auto"/>
        <w:bottom w:val="none" w:sz="0" w:space="0" w:color="auto"/>
        <w:right w:val="none" w:sz="0" w:space="0" w:color="auto"/>
      </w:divBdr>
      <w:divsChild>
        <w:div w:id="1831094032">
          <w:marLeft w:val="0"/>
          <w:marRight w:val="0"/>
          <w:marTop w:val="0"/>
          <w:marBottom w:val="0"/>
          <w:divBdr>
            <w:top w:val="single" w:sz="2" w:space="0" w:color="E5E7EB"/>
            <w:left w:val="single" w:sz="2" w:space="0" w:color="E5E7EB"/>
            <w:bottom w:val="single" w:sz="2" w:space="0" w:color="E5E7EB"/>
            <w:right w:val="single" w:sz="2" w:space="0" w:color="E5E7EB"/>
          </w:divBdr>
          <w:divsChild>
            <w:div w:id="3236284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34206026">
      <w:bodyDiv w:val="1"/>
      <w:marLeft w:val="0"/>
      <w:marRight w:val="0"/>
      <w:marTop w:val="0"/>
      <w:marBottom w:val="0"/>
      <w:divBdr>
        <w:top w:val="none" w:sz="0" w:space="0" w:color="auto"/>
        <w:left w:val="none" w:sz="0" w:space="0" w:color="auto"/>
        <w:bottom w:val="none" w:sz="0" w:space="0" w:color="auto"/>
        <w:right w:val="none" w:sz="0" w:space="0" w:color="auto"/>
      </w:divBdr>
    </w:div>
    <w:div w:id="1446073275">
      <w:bodyDiv w:val="1"/>
      <w:marLeft w:val="0"/>
      <w:marRight w:val="0"/>
      <w:marTop w:val="0"/>
      <w:marBottom w:val="0"/>
      <w:divBdr>
        <w:top w:val="none" w:sz="0" w:space="0" w:color="auto"/>
        <w:left w:val="none" w:sz="0" w:space="0" w:color="auto"/>
        <w:bottom w:val="none" w:sz="0" w:space="0" w:color="auto"/>
        <w:right w:val="none" w:sz="0" w:space="0" w:color="auto"/>
      </w:divBdr>
    </w:div>
    <w:div w:id="1468547292">
      <w:bodyDiv w:val="1"/>
      <w:marLeft w:val="0"/>
      <w:marRight w:val="0"/>
      <w:marTop w:val="0"/>
      <w:marBottom w:val="0"/>
      <w:divBdr>
        <w:top w:val="none" w:sz="0" w:space="0" w:color="auto"/>
        <w:left w:val="none" w:sz="0" w:space="0" w:color="auto"/>
        <w:bottom w:val="none" w:sz="0" w:space="0" w:color="auto"/>
        <w:right w:val="none" w:sz="0" w:space="0" w:color="auto"/>
      </w:divBdr>
    </w:div>
    <w:div w:id="1522477351">
      <w:bodyDiv w:val="1"/>
      <w:marLeft w:val="0"/>
      <w:marRight w:val="0"/>
      <w:marTop w:val="0"/>
      <w:marBottom w:val="0"/>
      <w:divBdr>
        <w:top w:val="none" w:sz="0" w:space="0" w:color="auto"/>
        <w:left w:val="none" w:sz="0" w:space="0" w:color="auto"/>
        <w:bottom w:val="none" w:sz="0" w:space="0" w:color="auto"/>
        <w:right w:val="none" w:sz="0" w:space="0" w:color="auto"/>
      </w:divBdr>
      <w:divsChild>
        <w:div w:id="243495021">
          <w:marLeft w:val="0"/>
          <w:marRight w:val="0"/>
          <w:marTop w:val="0"/>
          <w:marBottom w:val="0"/>
          <w:divBdr>
            <w:top w:val="none" w:sz="0" w:space="0" w:color="auto"/>
            <w:left w:val="none" w:sz="0" w:space="0" w:color="auto"/>
            <w:bottom w:val="none" w:sz="0" w:space="0" w:color="auto"/>
            <w:right w:val="none" w:sz="0" w:space="0" w:color="auto"/>
          </w:divBdr>
          <w:divsChild>
            <w:div w:id="1999918163">
              <w:marLeft w:val="0"/>
              <w:marRight w:val="0"/>
              <w:marTop w:val="0"/>
              <w:marBottom w:val="0"/>
              <w:divBdr>
                <w:top w:val="none" w:sz="0" w:space="0" w:color="auto"/>
                <w:left w:val="none" w:sz="0" w:space="0" w:color="auto"/>
                <w:bottom w:val="none" w:sz="0" w:space="0" w:color="auto"/>
                <w:right w:val="none" w:sz="0" w:space="0" w:color="auto"/>
              </w:divBdr>
              <w:divsChild>
                <w:div w:id="1272323631">
                  <w:marLeft w:val="0"/>
                  <w:marRight w:val="0"/>
                  <w:marTop w:val="0"/>
                  <w:marBottom w:val="0"/>
                  <w:divBdr>
                    <w:top w:val="none" w:sz="0" w:space="0" w:color="auto"/>
                    <w:left w:val="none" w:sz="0" w:space="0" w:color="auto"/>
                    <w:bottom w:val="none" w:sz="0" w:space="0" w:color="auto"/>
                    <w:right w:val="none" w:sz="0" w:space="0" w:color="auto"/>
                  </w:divBdr>
                  <w:divsChild>
                    <w:div w:id="1975015792">
                      <w:marLeft w:val="0"/>
                      <w:marRight w:val="0"/>
                      <w:marTop w:val="0"/>
                      <w:marBottom w:val="0"/>
                      <w:divBdr>
                        <w:top w:val="none" w:sz="0" w:space="0" w:color="auto"/>
                        <w:left w:val="none" w:sz="0" w:space="0" w:color="auto"/>
                        <w:bottom w:val="none" w:sz="0" w:space="0" w:color="auto"/>
                        <w:right w:val="none" w:sz="0" w:space="0" w:color="auto"/>
                      </w:divBdr>
                      <w:divsChild>
                        <w:div w:id="557789140">
                          <w:marLeft w:val="0"/>
                          <w:marRight w:val="0"/>
                          <w:marTop w:val="0"/>
                          <w:marBottom w:val="0"/>
                          <w:divBdr>
                            <w:top w:val="none" w:sz="0" w:space="0" w:color="auto"/>
                            <w:left w:val="none" w:sz="0" w:space="0" w:color="auto"/>
                            <w:bottom w:val="none" w:sz="0" w:space="0" w:color="auto"/>
                            <w:right w:val="none" w:sz="0" w:space="0" w:color="auto"/>
                          </w:divBdr>
                          <w:divsChild>
                            <w:div w:id="431052370">
                              <w:marLeft w:val="0"/>
                              <w:marRight w:val="0"/>
                              <w:marTop w:val="0"/>
                              <w:marBottom w:val="0"/>
                              <w:divBdr>
                                <w:top w:val="none" w:sz="0" w:space="0" w:color="auto"/>
                                <w:left w:val="none" w:sz="0" w:space="0" w:color="auto"/>
                                <w:bottom w:val="none" w:sz="0" w:space="0" w:color="auto"/>
                                <w:right w:val="none" w:sz="0" w:space="0" w:color="auto"/>
                              </w:divBdr>
                              <w:divsChild>
                                <w:div w:id="830290822">
                                  <w:marLeft w:val="0"/>
                                  <w:marRight w:val="0"/>
                                  <w:marTop w:val="0"/>
                                  <w:marBottom w:val="0"/>
                                  <w:divBdr>
                                    <w:top w:val="none" w:sz="0" w:space="0" w:color="auto"/>
                                    <w:left w:val="none" w:sz="0" w:space="0" w:color="auto"/>
                                    <w:bottom w:val="none" w:sz="0" w:space="0" w:color="auto"/>
                                    <w:right w:val="none" w:sz="0" w:space="0" w:color="auto"/>
                                  </w:divBdr>
                                  <w:divsChild>
                                    <w:div w:id="1582104654">
                                      <w:marLeft w:val="0"/>
                                      <w:marRight w:val="0"/>
                                      <w:marTop w:val="0"/>
                                      <w:marBottom w:val="0"/>
                                      <w:divBdr>
                                        <w:top w:val="none" w:sz="0" w:space="0" w:color="auto"/>
                                        <w:left w:val="none" w:sz="0" w:space="0" w:color="auto"/>
                                        <w:bottom w:val="none" w:sz="0" w:space="0" w:color="auto"/>
                                        <w:right w:val="none" w:sz="0" w:space="0" w:color="auto"/>
                                      </w:divBdr>
                                    </w:div>
                                    <w:div w:id="1303580264">
                                      <w:marLeft w:val="0"/>
                                      <w:marRight w:val="0"/>
                                      <w:marTop w:val="0"/>
                                      <w:marBottom w:val="0"/>
                                      <w:divBdr>
                                        <w:top w:val="none" w:sz="0" w:space="0" w:color="auto"/>
                                        <w:left w:val="none" w:sz="0" w:space="0" w:color="auto"/>
                                        <w:bottom w:val="none" w:sz="0" w:space="0" w:color="auto"/>
                                        <w:right w:val="none" w:sz="0" w:space="0" w:color="auto"/>
                                      </w:divBdr>
                                      <w:divsChild>
                                        <w:div w:id="81922367">
                                          <w:marLeft w:val="69"/>
                                          <w:marRight w:val="0"/>
                                          <w:marTop w:val="63"/>
                                          <w:marBottom w:val="0"/>
                                          <w:divBdr>
                                            <w:top w:val="none" w:sz="0" w:space="0" w:color="auto"/>
                                            <w:left w:val="none" w:sz="0" w:space="0" w:color="auto"/>
                                            <w:bottom w:val="none" w:sz="0" w:space="0" w:color="auto"/>
                                            <w:right w:val="none" w:sz="0" w:space="0" w:color="auto"/>
                                          </w:divBdr>
                                          <w:divsChild>
                                            <w:div w:id="2134051814">
                                              <w:marLeft w:val="0"/>
                                              <w:marRight w:val="0"/>
                                              <w:marTop w:val="0"/>
                                              <w:marBottom w:val="0"/>
                                              <w:divBdr>
                                                <w:top w:val="none" w:sz="0" w:space="0" w:color="auto"/>
                                                <w:left w:val="none" w:sz="0" w:space="0" w:color="auto"/>
                                                <w:bottom w:val="none" w:sz="0" w:space="0" w:color="auto"/>
                                                <w:right w:val="none" w:sz="0" w:space="0" w:color="auto"/>
                                              </w:divBdr>
                                              <w:divsChild>
                                                <w:div w:id="1258900815">
                                                  <w:marLeft w:val="-69"/>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4560324">
      <w:bodyDiv w:val="1"/>
      <w:marLeft w:val="0"/>
      <w:marRight w:val="0"/>
      <w:marTop w:val="0"/>
      <w:marBottom w:val="0"/>
      <w:divBdr>
        <w:top w:val="none" w:sz="0" w:space="0" w:color="auto"/>
        <w:left w:val="none" w:sz="0" w:space="0" w:color="auto"/>
        <w:bottom w:val="none" w:sz="0" w:space="0" w:color="auto"/>
        <w:right w:val="none" w:sz="0" w:space="0" w:color="auto"/>
      </w:divBdr>
    </w:div>
    <w:div w:id="1546601817">
      <w:bodyDiv w:val="1"/>
      <w:marLeft w:val="0"/>
      <w:marRight w:val="0"/>
      <w:marTop w:val="0"/>
      <w:marBottom w:val="0"/>
      <w:divBdr>
        <w:top w:val="none" w:sz="0" w:space="0" w:color="auto"/>
        <w:left w:val="none" w:sz="0" w:space="0" w:color="auto"/>
        <w:bottom w:val="none" w:sz="0" w:space="0" w:color="auto"/>
        <w:right w:val="none" w:sz="0" w:space="0" w:color="auto"/>
      </w:divBdr>
    </w:div>
    <w:div w:id="1558200459">
      <w:bodyDiv w:val="1"/>
      <w:marLeft w:val="0"/>
      <w:marRight w:val="0"/>
      <w:marTop w:val="0"/>
      <w:marBottom w:val="0"/>
      <w:divBdr>
        <w:top w:val="none" w:sz="0" w:space="0" w:color="auto"/>
        <w:left w:val="none" w:sz="0" w:space="0" w:color="auto"/>
        <w:bottom w:val="none" w:sz="0" w:space="0" w:color="auto"/>
        <w:right w:val="none" w:sz="0" w:space="0" w:color="auto"/>
      </w:divBdr>
    </w:div>
    <w:div w:id="1567689818">
      <w:bodyDiv w:val="1"/>
      <w:marLeft w:val="0"/>
      <w:marRight w:val="0"/>
      <w:marTop w:val="0"/>
      <w:marBottom w:val="0"/>
      <w:divBdr>
        <w:top w:val="none" w:sz="0" w:space="0" w:color="auto"/>
        <w:left w:val="none" w:sz="0" w:space="0" w:color="auto"/>
        <w:bottom w:val="none" w:sz="0" w:space="0" w:color="auto"/>
        <w:right w:val="none" w:sz="0" w:space="0" w:color="auto"/>
      </w:divBdr>
      <w:divsChild>
        <w:div w:id="214977491">
          <w:marLeft w:val="0"/>
          <w:marRight w:val="0"/>
          <w:marTop w:val="0"/>
          <w:marBottom w:val="0"/>
          <w:divBdr>
            <w:top w:val="none" w:sz="0" w:space="0" w:color="auto"/>
            <w:left w:val="none" w:sz="0" w:space="0" w:color="auto"/>
            <w:bottom w:val="none" w:sz="0" w:space="0" w:color="auto"/>
            <w:right w:val="none" w:sz="0" w:space="0" w:color="auto"/>
          </w:divBdr>
        </w:div>
        <w:div w:id="155613678">
          <w:marLeft w:val="0"/>
          <w:marRight w:val="0"/>
          <w:marTop w:val="0"/>
          <w:marBottom w:val="0"/>
          <w:divBdr>
            <w:top w:val="none" w:sz="0" w:space="0" w:color="auto"/>
            <w:left w:val="none" w:sz="0" w:space="0" w:color="auto"/>
            <w:bottom w:val="none" w:sz="0" w:space="0" w:color="auto"/>
            <w:right w:val="none" w:sz="0" w:space="0" w:color="auto"/>
          </w:divBdr>
        </w:div>
      </w:divsChild>
    </w:div>
    <w:div w:id="1621522997">
      <w:bodyDiv w:val="1"/>
      <w:marLeft w:val="0"/>
      <w:marRight w:val="0"/>
      <w:marTop w:val="0"/>
      <w:marBottom w:val="0"/>
      <w:divBdr>
        <w:top w:val="none" w:sz="0" w:space="0" w:color="auto"/>
        <w:left w:val="none" w:sz="0" w:space="0" w:color="auto"/>
        <w:bottom w:val="none" w:sz="0" w:space="0" w:color="auto"/>
        <w:right w:val="none" w:sz="0" w:space="0" w:color="auto"/>
      </w:divBdr>
    </w:div>
    <w:div w:id="1647779469">
      <w:bodyDiv w:val="1"/>
      <w:marLeft w:val="0"/>
      <w:marRight w:val="0"/>
      <w:marTop w:val="0"/>
      <w:marBottom w:val="0"/>
      <w:divBdr>
        <w:top w:val="none" w:sz="0" w:space="0" w:color="auto"/>
        <w:left w:val="none" w:sz="0" w:space="0" w:color="auto"/>
        <w:bottom w:val="none" w:sz="0" w:space="0" w:color="auto"/>
        <w:right w:val="none" w:sz="0" w:space="0" w:color="auto"/>
      </w:divBdr>
    </w:div>
    <w:div w:id="1706830645">
      <w:bodyDiv w:val="1"/>
      <w:marLeft w:val="0"/>
      <w:marRight w:val="0"/>
      <w:marTop w:val="0"/>
      <w:marBottom w:val="0"/>
      <w:divBdr>
        <w:top w:val="none" w:sz="0" w:space="0" w:color="auto"/>
        <w:left w:val="none" w:sz="0" w:space="0" w:color="auto"/>
        <w:bottom w:val="none" w:sz="0" w:space="0" w:color="auto"/>
        <w:right w:val="none" w:sz="0" w:space="0" w:color="auto"/>
      </w:divBdr>
      <w:divsChild>
        <w:div w:id="1816529257">
          <w:marLeft w:val="0"/>
          <w:marRight w:val="0"/>
          <w:marTop w:val="0"/>
          <w:marBottom w:val="0"/>
          <w:divBdr>
            <w:top w:val="none" w:sz="0" w:space="0" w:color="auto"/>
            <w:left w:val="none" w:sz="0" w:space="0" w:color="auto"/>
            <w:bottom w:val="none" w:sz="0" w:space="0" w:color="auto"/>
            <w:right w:val="none" w:sz="0" w:space="0" w:color="auto"/>
          </w:divBdr>
          <w:divsChild>
            <w:div w:id="415787692">
              <w:marLeft w:val="0"/>
              <w:marRight w:val="0"/>
              <w:marTop w:val="0"/>
              <w:marBottom w:val="0"/>
              <w:divBdr>
                <w:top w:val="none" w:sz="0" w:space="0" w:color="auto"/>
                <w:left w:val="none" w:sz="0" w:space="0" w:color="auto"/>
                <w:bottom w:val="none" w:sz="0" w:space="0" w:color="auto"/>
                <w:right w:val="none" w:sz="0" w:space="0" w:color="auto"/>
              </w:divBdr>
              <w:divsChild>
                <w:div w:id="1980305516">
                  <w:marLeft w:val="0"/>
                  <w:marRight w:val="0"/>
                  <w:marTop w:val="0"/>
                  <w:marBottom w:val="0"/>
                  <w:divBdr>
                    <w:top w:val="none" w:sz="0" w:space="0" w:color="auto"/>
                    <w:left w:val="none" w:sz="0" w:space="0" w:color="auto"/>
                    <w:bottom w:val="none" w:sz="0" w:space="0" w:color="auto"/>
                    <w:right w:val="none" w:sz="0" w:space="0" w:color="auto"/>
                  </w:divBdr>
                  <w:divsChild>
                    <w:div w:id="1292203853">
                      <w:marLeft w:val="0"/>
                      <w:marRight w:val="0"/>
                      <w:marTop w:val="0"/>
                      <w:marBottom w:val="0"/>
                      <w:divBdr>
                        <w:top w:val="none" w:sz="0" w:space="0" w:color="auto"/>
                        <w:left w:val="none" w:sz="0" w:space="0" w:color="auto"/>
                        <w:bottom w:val="none" w:sz="0" w:space="0" w:color="auto"/>
                        <w:right w:val="none" w:sz="0" w:space="0" w:color="auto"/>
                      </w:divBdr>
                      <w:divsChild>
                        <w:div w:id="1676878615">
                          <w:marLeft w:val="0"/>
                          <w:marRight w:val="0"/>
                          <w:marTop w:val="0"/>
                          <w:marBottom w:val="0"/>
                          <w:divBdr>
                            <w:top w:val="none" w:sz="0" w:space="0" w:color="auto"/>
                            <w:left w:val="none" w:sz="0" w:space="0" w:color="auto"/>
                            <w:bottom w:val="none" w:sz="0" w:space="0" w:color="auto"/>
                            <w:right w:val="none" w:sz="0" w:space="0" w:color="auto"/>
                          </w:divBdr>
                          <w:divsChild>
                            <w:div w:id="1109398729">
                              <w:marLeft w:val="0"/>
                              <w:marRight w:val="0"/>
                              <w:marTop w:val="0"/>
                              <w:marBottom w:val="0"/>
                              <w:divBdr>
                                <w:top w:val="none" w:sz="0" w:space="0" w:color="auto"/>
                                <w:left w:val="none" w:sz="0" w:space="0" w:color="auto"/>
                                <w:bottom w:val="none" w:sz="0" w:space="0" w:color="auto"/>
                                <w:right w:val="none" w:sz="0" w:space="0" w:color="auto"/>
                              </w:divBdr>
                              <w:divsChild>
                                <w:div w:id="1399669149">
                                  <w:marLeft w:val="0"/>
                                  <w:marRight w:val="0"/>
                                  <w:marTop w:val="0"/>
                                  <w:marBottom w:val="0"/>
                                  <w:divBdr>
                                    <w:top w:val="none" w:sz="0" w:space="0" w:color="auto"/>
                                    <w:left w:val="none" w:sz="0" w:space="0" w:color="auto"/>
                                    <w:bottom w:val="none" w:sz="0" w:space="0" w:color="auto"/>
                                    <w:right w:val="none" w:sz="0" w:space="0" w:color="auto"/>
                                  </w:divBdr>
                                  <w:divsChild>
                                    <w:div w:id="1982418992">
                                      <w:marLeft w:val="0"/>
                                      <w:marRight w:val="0"/>
                                      <w:marTop w:val="0"/>
                                      <w:marBottom w:val="0"/>
                                      <w:divBdr>
                                        <w:top w:val="none" w:sz="0" w:space="0" w:color="auto"/>
                                        <w:left w:val="none" w:sz="0" w:space="0" w:color="auto"/>
                                        <w:bottom w:val="none" w:sz="0" w:space="0" w:color="auto"/>
                                        <w:right w:val="none" w:sz="0" w:space="0" w:color="auto"/>
                                      </w:divBdr>
                                    </w:div>
                                    <w:div w:id="355355819">
                                      <w:marLeft w:val="0"/>
                                      <w:marRight w:val="0"/>
                                      <w:marTop w:val="0"/>
                                      <w:marBottom w:val="0"/>
                                      <w:divBdr>
                                        <w:top w:val="none" w:sz="0" w:space="0" w:color="auto"/>
                                        <w:left w:val="none" w:sz="0" w:space="0" w:color="auto"/>
                                        <w:bottom w:val="none" w:sz="0" w:space="0" w:color="auto"/>
                                        <w:right w:val="none" w:sz="0" w:space="0" w:color="auto"/>
                                      </w:divBdr>
                                      <w:divsChild>
                                        <w:div w:id="664361567">
                                          <w:marLeft w:val="69"/>
                                          <w:marRight w:val="0"/>
                                          <w:marTop w:val="63"/>
                                          <w:marBottom w:val="0"/>
                                          <w:divBdr>
                                            <w:top w:val="none" w:sz="0" w:space="0" w:color="auto"/>
                                            <w:left w:val="none" w:sz="0" w:space="0" w:color="auto"/>
                                            <w:bottom w:val="none" w:sz="0" w:space="0" w:color="auto"/>
                                            <w:right w:val="none" w:sz="0" w:space="0" w:color="auto"/>
                                          </w:divBdr>
                                          <w:divsChild>
                                            <w:div w:id="795833043">
                                              <w:marLeft w:val="0"/>
                                              <w:marRight w:val="0"/>
                                              <w:marTop w:val="0"/>
                                              <w:marBottom w:val="0"/>
                                              <w:divBdr>
                                                <w:top w:val="none" w:sz="0" w:space="0" w:color="auto"/>
                                                <w:left w:val="none" w:sz="0" w:space="0" w:color="auto"/>
                                                <w:bottom w:val="none" w:sz="0" w:space="0" w:color="auto"/>
                                                <w:right w:val="none" w:sz="0" w:space="0" w:color="auto"/>
                                              </w:divBdr>
                                              <w:divsChild>
                                                <w:div w:id="1403722758">
                                                  <w:marLeft w:val="-69"/>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3790648">
      <w:bodyDiv w:val="1"/>
      <w:marLeft w:val="0"/>
      <w:marRight w:val="0"/>
      <w:marTop w:val="0"/>
      <w:marBottom w:val="0"/>
      <w:divBdr>
        <w:top w:val="none" w:sz="0" w:space="0" w:color="auto"/>
        <w:left w:val="none" w:sz="0" w:space="0" w:color="auto"/>
        <w:bottom w:val="none" w:sz="0" w:space="0" w:color="auto"/>
        <w:right w:val="none" w:sz="0" w:space="0" w:color="auto"/>
      </w:divBdr>
      <w:divsChild>
        <w:div w:id="881139960">
          <w:marLeft w:val="0"/>
          <w:marRight w:val="0"/>
          <w:marTop w:val="0"/>
          <w:marBottom w:val="0"/>
          <w:divBdr>
            <w:top w:val="none" w:sz="0" w:space="0" w:color="auto"/>
            <w:left w:val="none" w:sz="0" w:space="0" w:color="auto"/>
            <w:bottom w:val="dotted" w:sz="2" w:space="0" w:color="000000"/>
            <w:right w:val="none" w:sz="0" w:space="0" w:color="auto"/>
          </w:divBdr>
        </w:div>
      </w:divsChild>
    </w:div>
    <w:div w:id="1745254256">
      <w:bodyDiv w:val="1"/>
      <w:marLeft w:val="0"/>
      <w:marRight w:val="0"/>
      <w:marTop w:val="0"/>
      <w:marBottom w:val="0"/>
      <w:divBdr>
        <w:top w:val="none" w:sz="0" w:space="0" w:color="auto"/>
        <w:left w:val="none" w:sz="0" w:space="0" w:color="auto"/>
        <w:bottom w:val="none" w:sz="0" w:space="0" w:color="auto"/>
        <w:right w:val="none" w:sz="0" w:space="0" w:color="auto"/>
      </w:divBdr>
    </w:div>
    <w:div w:id="1779983652">
      <w:bodyDiv w:val="1"/>
      <w:marLeft w:val="0"/>
      <w:marRight w:val="0"/>
      <w:marTop w:val="0"/>
      <w:marBottom w:val="0"/>
      <w:divBdr>
        <w:top w:val="none" w:sz="0" w:space="0" w:color="auto"/>
        <w:left w:val="none" w:sz="0" w:space="0" w:color="auto"/>
        <w:bottom w:val="none" w:sz="0" w:space="0" w:color="auto"/>
        <w:right w:val="none" w:sz="0" w:space="0" w:color="auto"/>
      </w:divBdr>
    </w:div>
    <w:div w:id="1780951496">
      <w:bodyDiv w:val="1"/>
      <w:marLeft w:val="0"/>
      <w:marRight w:val="0"/>
      <w:marTop w:val="0"/>
      <w:marBottom w:val="0"/>
      <w:divBdr>
        <w:top w:val="none" w:sz="0" w:space="0" w:color="auto"/>
        <w:left w:val="none" w:sz="0" w:space="0" w:color="auto"/>
        <w:bottom w:val="none" w:sz="0" w:space="0" w:color="auto"/>
        <w:right w:val="none" w:sz="0" w:space="0" w:color="auto"/>
      </w:divBdr>
    </w:div>
    <w:div w:id="1781609468">
      <w:bodyDiv w:val="1"/>
      <w:marLeft w:val="0"/>
      <w:marRight w:val="0"/>
      <w:marTop w:val="0"/>
      <w:marBottom w:val="0"/>
      <w:divBdr>
        <w:top w:val="none" w:sz="0" w:space="0" w:color="auto"/>
        <w:left w:val="none" w:sz="0" w:space="0" w:color="auto"/>
        <w:bottom w:val="none" w:sz="0" w:space="0" w:color="auto"/>
        <w:right w:val="none" w:sz="0" w:space="0" w:color="auto"/>
      </w:divBdr>
      <w:divsChild>
        <w:div w:id="210072013">
          <w:marLeft w:val="0"/>
          <w:marRight w:val="0"/>
          <w:marTop w:val="0"/>
          <w:marBottom w:val="0"/>
          <w:divBdr>
            <w:top w:val="none" w:sz="0" w:space="0" w:color="auto"/>
            <w:left w:val="none" w:sz="0" w:space="0" w:color="auto"/>
            <w:bottom w:val="dotted" w:sz="2" w:space="0" w:color="000000"/>
            <w:right w:val="none" w:sz="0" w:space="0" w:color="auto"/>
          </w:divBdr>
        </w:div>
        <w:div w:id="2084372693">
          <w:marLeft w:val="0"/>
          <w:marRight w:val="0"/>
          <w:marTop w:val="0"/>
          <w:marBottom w:val="0"/>
          <w:divBdr>
            <w:top w:val="none" w:sz="0" w:space="0" w:color="auto"/>
            <w:left w:val="none" w:sz="0" w:space="0" w:color="auto"/>
            <w:bottom w:val="dotted" w:sz="2" w:space="0" w:color="000000"/>
            <w:right w:val="none" w:sz="0" w:space="0" w:color="auto"/>
          </w:divBdr>
        </w:div>
      </w:divsChild>
    </w:div>
    <w:div w:id="1788158283">
      <w:bodyDiv w:val="1"/>
      <w:marLeft w:val="0"/>
      <w:marRight w:val="0"/>
      <w:marTop w:val="0"/>
      <w:marBottom w:val="0"/>
      <w:divBdr>
        <w:top w:val="none" w:sz="0" w:space="0" w:color="auto"/>
        <w:left w:val="none" w:sz="0" w:space="0" w:color="auto"/>
        <w:bottom w:val="none" w:sz="0" w:space="0" w:color="auto"/>
        <w:right w:val="none" w:sz="0" w:space="0" w:color="auto"/>
      </w:divBdr>
    </w:div>
    <w:div w:id="1791590017">
      <w:bodyDiv w:val="1"/>
      <w:marLeft w:val="0"/>
      <w:marRight w:val="0"/>
      <w:marTop w:val="0"/>
      <w:marBottom w:val="0"/>
      <w:divBdr>
        <w:top w:val="none" w:sz="0" w:space="0" w:color="auto"/>
        <w:left w:val="none" w:sz="0" w:space="0" w:color="auto"/>
        <w:bottom w:val="none" w:sz="0" w:space="0" w:color="auto"/>
        <w:right w:val="none" w:sz="0" w:space="0" w:color="auto"/>
      </w:divBdr>
      <w:divsChild>
        <w:div w:id="476338209">
          <w:marLeft w:val="0"/>
          <w:marRight w:val="0"/>
          <w:marTop w:val="0"/>
          <w:marBottom w:val="0"/>
          <w:divBdr>
            <w:top w:val="none" w:sz="0" w:space="0" w:color="auto"/>
            <w:left w:val="none" w:sz="0" w:space="0" w:color="auto"/>
            <w:bottom w:val="dotted" w:sz="2" w:space="0" w:color="000000"/>
            <w:right w:val="none" w:sz="0" w:space="0" w:color="auto"/>
          </w:divBdr>
        </w:div>
        <w:div w:id="332950875">
          <w:marLeft w:val="0"/>
          <w:marRight w:val="0"/>
          <w:marTop w:val="0"/>
          <w:marBottom w:val="0"/>
          <w:divBdr>
            <w:top w:val="none" w:sz="0" w:space="0" w:color="auto"/>
            <w:left w:val="none" w:sz="0" w:space="0" w:color="auto"/>
            <w:bottom w:val="dotted" w:sz="2" w:space="0" w:color="000000"/>
            <w:right w:val="none" w:sz="0" w:space="0" w:color="auto"/>
          </w:divBdr>
        </w:div>
      </w:divsChild>
    </w:div>
    <w:div w:id="1800033868">
      <w:bodyDiv w:val="1"/>
      <w:marLeft w:val="0"/>
      <w:marRight w:val="0"/>
      <w:marTop w:val="0"/>
      <w:marBottom w:val="0"/>
      <w:divBdr>
        <w:top w:val="none" w:sz="0" w:space="0" w:color="auto"/>
        <w:left w:val="none" w:sz="0" w:space="0" w:color="auto"/>
        <w:bottom w:val="none" w:sz="0" w:space="0" w:color="auto"/>
        <w:right w:val="none" w:sz="0" w:space="0" w:color="auto"/>
      </w:divBdr>
    </w:div>
    <w:div w:id="1910768131">
      <w:bodyDiv w:val="1"/>
      <w:marLeft w:val="0"/>
      <w:marRight w:val="0"/>
      <w:marTop w:val="0"/>
      <w:marBottom w:val="0"/>
      <w:divBdr>
        <w:top w:val="none" w:sz="0" w:space="0" w:color="auto"/>
        <w:left w:val="none" w:sz="0" w:space="0" w:color="auto"/>
        <w:bottom w:val="none" w:sz="0" w:space="0" w:color="auto"/>
        <w:right w:val="none" w:sz="0" w:space="0" w:color="auto"/>
      </w:divBdr>
    </w:div>
    <w:div w:id="1927304348">
      <w:bodyDiv w:val="1"/>
      <w:marLeft w:val="0"/>
      <w:marRight w:val="0"/>
      <w:marTop w:val="0"/>
      <w:marBottom w:val="0"/>
      <w:divBdr>
        <w:top w:val="none" w:sz="0" w:space="0" w:color="auto"/>
        <w:left w:val="none" w:sz="0" w:space="0" w:color="auto"/>
        <w:bottom w:val="none" w:sz="0" w:space="0" w:color="auto"/>
        <w:right w:val="none" w:sz="0" w:space="0" w:color="auto"/>
      </w:divBdr>
    </w:div>
    <w:div w:id="1956057217">
      <w:bodyDiv w:val="1"/>
      <w:marLeft w:val="0"/>
      <w:marRight w:val="0"/>
      <w:marTop w:val="0"/>
      <w:marBottom w:val="0"/>
      <w:divBdr>
        <w:top w:val="none" w:sz="0" w:space="0" w:color="auto"/>
        <w:left w:val="none" w:sz="0" w:space="0" w:color="auto"/>
        <w:bottom w:val="none" w:sz="0" w:space="0" w:color="auto"/>
        <w:right w:val="none" w:sz="0" w:space="0" w:color="auto"/>
      </w:divBdr>
    </w:div>
    <w:div w:id="1961759382">
      <w:bodyDiv w:val="1"/>
      <w:marLeft w:val="0"/>
      <w:marRight w:val="0"/>
      <w:marTop w:val="0"/>
      <w:marBottom w:val="0"/>
      <w:divBdr>
        <w:top w:val="none" w:sz="0" w:space="0" w:color="auto"/>
        <w:left w:val="none" w:sz="0" w:space="0" w:color="auto"/>
        <w:bottom w:val="none" w:sz="0" w:space="0" w:color="auto"/>
        <w:right w:val="none" w:sz="0" w:space="0" w:color="auto"/>
      </w:divBdr>
    </w:div>
    <w:div w:id="1996491304">
      <w:bodyDiv w:val="1"/>
      <w:marLeft w:val="0"/>
      <w:marRight w:val="0"/>
      <w:marTop w:val="0"/>
      <w:marBottom w:val="0"/>
      <w:divBdr>
        <w:top w:val="none" w:sz="0" w:space="0" w:color="auto"/>
        <w:left w:val="none" w:sz="0" w:space="0" w:color="auto"/>
        <w:bottom w:val="none" w:sz="0" w:space="0" w:color="auto"/>
        <w:right w:val="none" w:sz="0" w:space="0" w:color="auto"/>
      </w:divBdr>
    </w:div>
    <w:div w:id="2092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l.mbrf.ae/search/results/?publishers=748" TargetMode="External"/><Relationship Id="rId18" Type="http://schemas.openxmlformats.org/officeDocument/2006/relationships/hyperlink" Target="https://ar.wikifeqh.ir/%D9%84%D8%A7%D8%B2%D9%85%D8%A7%D9%8B" TargetMode="External"/><Relationship Id="rId26" Type="http://schemas.openxmlformats.org/officeDocument/2006/relationships/hyperlink" Target="https://dorar.net/tafseer/2/36" TargetMode="External"/><Relationship Id="rId39" Type="http://schemas.openxmlformats.org/officeDocument/2006/relationships/hyperlink" Target="https://dorar.net/frq/1034" TargetMode="External"/><Relationship Id="rId21" Type="http://schemas.openxmlformats.org/officeDocument/2006/relationships/hyperlink" Target="https://ar.wikifeqh.ir/%D8%A7%D9%84%D8%B9%D8%B3%D9%83%D8%B1%D9%8A%D9%91" TargetMode="External"/><Relationship Id="rId34" Type="http://schemas.openxmlformats.org/officeDocument/2006/relationships/hyperlink" Target="https://dorar.net/aqeeda/115" TargetMode="External"/><Relationship Id="rId42" Type="http://schemas.openxmlformats.org/officeDocument/2006/relationships/hyperlink" Target="https://dorar.net/tafseer/89/3" TargetMode="External"/><Relationship Id="rId47" Type="http://schemas.openxmlformats.org/officeDocument/2006/relationships/hyperlink" Target="https://dorar.net/history/event/4617" TargetMode="External"/><Relationship Id="rId50" Type="http://schemas.openxmlformats.org/officeDocument/2006/relationships/hyperlink" Target="https://dorar.net/history/event/5674" TargetMode="External"/><Relationship Id="rId55" Type="http://schemas.openxmlformats.org/officeDocument/2006/relationships/hyperlink" Target="https://dorar.net/history/event/6061" TargetMode="External"/><Relationship Id="rId63" Type="http://schemas.openxmlformats.org/officeDocument/2006/relationships/hyperlink" Target="https://dorar.net/history/event/5253" TargetMode="External"/><Relationship Id="rId68" Type="http://schemas.openxmlformats.org/officeDocument/2006/relationships/hyperlink" Target="mailto:arafatantawy@hotmail.com" TargetMode="External"/><Relationship Id="rId76"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hyperlink" Target="https://ddl.mbrf.ae/search/results/?langs=ara" TargetMode="External"/><Relationship Id="rId29" Type="http://schemas.openxmlformats.org/officeDocument/2006/relationships/hyperlink" Target="https://dorar.net/frq/202" TargetMode="External"/><Relationship Id="rId11" Type="http://schemas.openxmlformats.org/officeDocument/2006/relationships/hyperlink" Target="https://twitter.com/intent/tweet?text=%D8%A7%D9%84%D8%A5%D8%AA%D9%8A%D8%A7%D9%86%20%D9%88%D8%A7%D9%84%D9%85%D8%AC%D9%8A%D8%A1%20%D9%81%D9%82%D9%87%20%D8%AF%D9%84%D8%A7%D9%84%D8%AA%D9%87%D9%85%D8%A7%20%D9%88%D8%A7%D8%B3%D8%AA%D8%B9%D9%85%D8%A7%D9%84%D9%87%D9%85%D8%A7%20%D9%81%D9%8A%20%D8%A7%D9%84%D9%82%D8%B1%D8%A2%D9%86%20%D8%A7%D9%84%D9%83%D8%B1%D9%8A%D9%85%20https://ddl.mbrf.ae/book/5070481" TargetMode="External"/><Relationship Id="rId24" Type="http://schemas.openxmlformats.org/officeDocument/2006/relationships/hyperlink" Target="https://dorar.net/tafseer/2/36" TargetMode="External"/><Relationship Id="rId32" Type="http://schemas.openxmlformats.org/officeDocument/2006/relationships/hyperlink" Target="https://dorar.net/tafseer/2/36" TargetMode="External"/><Relationship Id="rId37" Type="http://schemas.openxmlformats.org/officeDocument/2006/relationships/hyperlink" Target="https://dorar.net/arabia/1632" TargetMode="External"/><Relationship Id="rId40" Type="http://schemas.openxmlformats.org/officeDocument/2006/relationships/hyperlink" Target="https://dorar.net/tafseer/89/3" TargetMode="External"/><Relationship Id="rId45" Type="http://schemas.openxmlformats.org/officeDocument/2006/relationships/hyperlink" Target="https://dorar.net/history/event/780" TargetMode="External"/><Relationship Id="rId53" Type="http://schemas.openxmlformats.org/officeDocument/2006/relationships/hyperlink" Target="https://dorar.net/history/event/3043" TargetMode="External"/><Relationship Id="rId58" Type="http://schemas.openxmlformats.org/officeDocument/2006/relationships/hyperlink" Target="https://dorar.net/tafseer/2/36" TargetMode="External"/><Relationship Id="rId66" Type="http://schemas.openxmlformats.org/officeDocument/2006/relationships/hyperlink" Target="https://dorar.net/history/event/6061" TargetMode="External"/><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dl.mbrf.ae/search/results/?cities=509" TargetMode="External"/><Relationship Id="rId23" Type="http://schemas.openxmlformats.org/officeDocument/2006/relationships/hyperlink" Target="https://dorar.net/tafseer/2/36" TargetMode="External"/><Relationship Id="rId28" Type="http://schemas.openxmlformats.org/officeDocument/2006/relationships/hyperlink" Target="https://dorar.net/frq/503" TargetMode="External"/><Relationship Id="rId36" Type="http://schemas.openxmlformats.org/officeDocument/2006/relationships/hyperlink" Target="https://dorar.net/arabia/1632" TargetMode="External"/><Relationship Id="rId49" Type="http://schemas.openxmlformats.org/officeDocument/2006/relationships/hyperlink" Target="https://dorar.net/tafseer/2/36" TargetMode="External"/><Relationship Id="rId57" Type="http://schemas.openxmlformats.org/officeDocument/2006/relationships/hyperlink" Target="https://dorar.net/history/event/4617" TargetMode="External"/><Relationship Id="rId61" Type="http://schemas.openxmlformats.org/officeDocument/2006/relationships/hyperlink" Target="https://dorar.net/history/event/4617" TargetMode="External"/><Relationship Id="rId10" Type="http://schemas.openxmlformats.org/officeDocument/2006/relationships/image" Target="media/image4.jpeg"/><Relationship Id="rId19" Type="http://schemas.openxmlformats.org/officeDocument/2006/relationships/hyperlink" Target="https://ar.wikifeqh.ir/%D9%85%D8%AA%D8%B9%D8%AF%D9%91%D9%8A%D8%A7%D9%8B" TargetMode="External"/><Relationship Id="rId31" Type="http://schemas.openxmlformats.org/officeDocument/2006/relationships/hyperlink" Target="https://dorar.net/tafseer/89/3" TargetMode="External"/><Relationship Id="rId44" Type="http://schemas.openxmlformats.org/officeDocument/2006/relationships/hyperlink" Target="https://dorar.net/history/event/6061" TargetMode="External"/><Relationship Id="rId52" Type="http://schemas.openxmlformats.org/officeDocument/2006/relationships/hyperlink" Target="https://dorar.net/history/event/1626" TargetMode="External"/><Relationship Id="rId60" Type="http://schemas.openxmlformats.org/officeDocument/2006/relationships/hyperlink" Target="https://dorar.net/history/event/2962" TargetMode="External"/><Relationship Id="rId65" Type="http://schemas.openxmlformats.org/officeDocument/2006/relationships/hyperlink" Target="https://dorar.net/frq/1034" TargetMode="External"/><Relationship Id="rId73"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dl.mbrf.ae/search/results/?queries=or|series|%D9%85%D9%86+%D8%A7%D9%84%D9%85%D8%B9%D8%AC%D9%85+%D8%A7%D9%84%D8%A8%D9%8A%D8%A7%D9%86%D9%8A+%D9%84%D8%A3%D9%84%D9%81%D8%A7%D8%B8+%D8%A7%D9%84%D9%82%D8%B1%D8%A2%D9%86+%D8%A7%D9%84%D9%83%D8%B1%D9%8A%D9%85%D8%8C" TargetMode="External"/><Relationship Id="rId22" Type="http://schemas.openxmlformats.org/officeDocument/2006/relationships/hyperlink" Target="https://dorar.net/tafseer/89/3" TargetMode="External"/><Relationship Id="rId27" Type="http://schemas.openxmlformats.org/officeDocument/2006/relationships/hyperlink" Target="https://dorar.net/frq/1034" TargetMode="External"/><Relationship Id="rId30" Type="http://schemas.openxmlformats.org/officeDocument/2006/relationships/hyperlink" Target="https://dorar.net/tafseer/6/41" TargetMode="External"/><Relationship Id="rId35" Type="http://schemas.openxmlformats.org/officeDocument/2006/relationships/hyperlink" Target="https://dorar.net/tafseer/4/45" TargetMode="External"/><Relationship Id="rId43" Type="http://schemas.openxmlformats.org/officeDocument/2006/relationships/hyperlink" Target="https://dorar.net/history/event/2962" TargetMode="External"/><Relationship Id="rId48" Type="http://schemas.openxmlformats.org/officeDocument/2006/relationships/hyperlink" Target="https://dorar.net/tafseer/39/17" TargetMode="External"/><Relationship Id="rId56" Type="http://schemas.openxmlformats.org/officeDocument/2006/relationships/hyperlink" Target="https://dorar.net/history/event/780" TargetMode="External"/><Relationship Id="rId64" Type="http://schemas.openxmlformats.org/officeDocument/2006/relationships/hyperlink" Target="https://dorar.net/history/event/5674" TargetMode="External"/><Relationship Id="rId69" Type="http://schemas.openxmlformats.org/officeDocument/2006/relationships/hyperlink" Target="https://app.alreq.com/ar/authors/author/404b9aa0-d668-4ebf-f82f-08d7902f2e12" TargetMode="External"/><Relationship Id="rId8" Type="http://schemas.openxmlformats.org/officeDocument/2006/relationships/image" Target="media/image2.jpeg"/><Relationship Id="rId51" Type="http://schemas.openxmlformats.org/officeDocument/2006/relationships/hyperlink" Target="https://dorar.net/tafseer/2/36" TargetMode="External"/><Relationship Id="rId72" Type="http://schemas.openxmlformats.org/officeDocument/2006/relationships/image" Target="media/image7.jpeg"/><Relationship Id="rId3" Type="http://schemas.openxmlformats.org/officeDocument/2006/relationships/settings" Target="settings.xml"/><Relationship Id="rId12" Type="http://schemas.openxmlformats.org/officeDocument/2006/relationships/hyperlink" Target="https://ddl.mbrf.ae/search/results/?authors=278170" TargetMode="External"/><Relationship Id="rId17" Type="http://schemas.openxmlformats.org/officeDocument/2006/relationships/hyperlink" Target="mailto:arafatantawy@hotmail.com" TargetMode="External"/><Relationship Id="rId25" Type="http://schemas.openxmlformats.org/officeDocument/2006/relationships/hyperlink" Target="https://dorar.net/history/event/4617" TargetMode="External"/><Relationship Id="rId33" Type="http://schemas.openxmlformats.org/officeDocument/2006/relationships/hyperlink" Target="https://dorar.net/history/event/5674" TargetMode="External"/><Relationship Id="rId38" Type="http://schemas.openxmlformats.org/officeDocument/2006/relationships/hyperlink" Target="https://dorar.net/tafseer/16/1" TargetMode="External"/><Relationship Id="rId46" Type="http://schemas.openxmlformats.org/officeDocument/2006/relationships/hyperlink" Target="https://dorar.net/history/event/780" TargetMode="External"/><Relationship Id="rId59" Type="http://schemas.openxmlformats.org/officeDocument/2006/relationships/hyperlink" Target="https://dorar.net/history/event/5674" TargetMode="External"/><Relationship Id="rId67" Type="http://schemas.openxmlformats.org/officeDocument/2006/relationships/hyperlink" Target="https://dorar.net/frq/1034" TargetMode="External"/><Relationship Id="rId20" Type="http://schemas.openxmlformats.org/officeDocument/2006/relationships/hyperlink" Target="https://ar.wikifeqh.ir/%D8%A7%D9%84%D9%81%D8%A7%D8%AD%D8%B4%D8%A9" TargetMode="External"/><Relationship Id="rId41" Type="http://schemas.openxmlformats.org/officeDocument/2006/relationships/hyperlink" Target="https://dorar.net/history/event/1626" TargetMode="External"/><Relationship Id="rId54" Type="http://schemas.openxmlformats.org/officeDocument/2006/relationships/hyperlink" Target="https://dorar.net/history/event/3051" TargetMode="External"/><Relationship Id="rId62" Type="http://schemas.openxmlformats.org/officeDocument/2006/relationships/hyperlink" Target="https://dorar.net/history/event/5674" TargetMode="External"/><Relationship Id="rId70" Type="http://schemas.openxmlformats.org/officeDocument/2006/relationships/image" Target="media/image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8" Type="http://schemas.openxmlformats.org/officeDocument/2006/relationships/hyperlink" Target="https://dorar.net/aqeeda/517/%D8%A7%D9%84%D8%A5%D8%AA%D9%8A%D8%A7%D9%86-%D9%88%D8%A7%D9%84%D9%85%D8%AC%D9%8A%D8%A1" TargetMode="External"/><Relationship Id="rId13" Type="http://schemas.openxmlformats.org/officeDocument/2006/relationships/hyperlink" Target="https://shamela.ws/book/11250" TargetMode="External"/><Relationship Id="rId3" Type="http://schemas.openxmlformats.org/officeDocument/2006/relationships/hyperlink" Target="http://ar.lib.eshia.ir/20009/1/63/%D9%88%D8%A7%D9%84%D9%85%D8%B6%D9%8A" TargetMode="External"/><Relationship Id="rId7" Type="http://schemas.openxmlformats.org/officeDocument/2006/relationships/hyperlink" Target="https://dorar.net/tafseer/2/36" TargetMode="External"/><Relationship Id="rId12" Type="http://schemas.openxmlformats.org/officeDocument/2006/relationships/hyperlink" Target="https://shamela.ws/book/26464" TargetMode="External"/><Relationship Id="rId2" Type="http://schemas.openxmlformats.org/officeDocument/2006/relationships/hyperlink" Target="https://noorlib.ir/book/view/00640?volumeNumber=19&amp;sectionNumber=1&amp;pageNumber=136&amp;viewType=pdf" TargetMode="External"/><Relationship Id="rId1" Type="http://schemas.openxmlformats.org/officeDocument/2006/relationships/hyperlink" Target="https://noorlib.ir/book/view/00640?volumeNumber=19&amp;sectionNumber=1&amp;pageNumber=136&amp;viewType=pdf" TargetMode="External"/><Relationship Id="rId6" Type="http://schemas.openxmlformats.org/officeDocument/2006/relationships/hyperlink" Target="https://dorar.net/tafseer/89/3" TargetMode="External"/><Relationship Id="rId11" Type="http://schemas.openxmlformats.org/officeDocument/2006/relationships/hyperlink" Target="https://shamela.ws/book/11250" TargetMode="External"/><Relationship Id="rId5" Type="http://schemas.openxmlformats.org/officeDocument/2006/relationships/hyperlink" Target="https://dorar.net/tafseer/89/3" TargetMode="External"/><Relationship Id="rId10" Type="http://schemas.openxmlformats.org/officeDocument/2006/relationships/hyperlink" Target="https://binbaz.org.sa/fatwas/kind/2" TargetMode="External"/><Relationship Id="rId4" Type="http://schemas.openxmlformats.org/officeDocument/2006/relationships/hyperlink" Target="https://islamiccreed.net/%D8%A7%D9%84%D9%81%D9%87%D8%B1%D8%B3/5147" TargetMode="External"/><Relationship Id="rId9" Type="http://schemas.openxmlformats.org/officeDocument/2006/relationships/hyperlink" Target="https://app.alreq.com/ar/authors/author/404b9aa0-d668-4ebf-f82f-08d7902f2e12" TargetMode="External"/><Relationship Id="rId14" Type="http://schemas.openxmlformats.org/officeDocument/2006/relationships/hyperlink" Target="https://multaqa-alsala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BF2206-CE62-49B1-A17C-50077614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14382</TotalTime>
  <Pages>109</Pages>
  <Words>15670</Words>
  <Characters>89319</Characters>
  <Application>Microsoft Office Word</Application>
  <DocSecurity>0</DocSecurity>
  <Lines>744</Lines>
  <Paragraphs>209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104780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عرفة بن طنطاوي</dc:creator>
  <cp:keywords/>
  <dc:description/>
  <cp:lastModifiedBy>حساب Microsoft</cp:lastModifiedBy>
  <cp:revision>187</cp:revision>
  <cp:lastPrinted>2024-03-05T12:14:00Z</cp:lastPrinted>
  <dcterms:created xsi:type="dcterms:W3CDTF">2023-07-22T12:21:00Z</dcterms:created>
  <dcterms:modified xsi:type="dcterms:W3CDTF">2024-03-09T07:53:00Z</dcterms:modified>
</cp:coreProperties>
</file>