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C705C" w14:textId="77777777" w:rsidR="0086594F" w:rsidRDefault="0086594F">
      <w:pPr>
        <w:bidi w:val="0"/>
        <w:rPr>
          <w:rFonts w:ascii="Amiri" w:hAnsi="Amiri" w:cs="Amiri"/>
          <w:b/>
          <w:bCs/>
          <w:color w:val="FF0000"/>
          <w:sz w:val="34"/>
          <w:szCs w:val="34"/>
          <w:rtl/>
        </w:rPr>
      </w:pPr>
      <w:r>
        <w:rPr>
          <w:noProof/>
        </w:rPr>
        <w:drawing>
          <wp:anchor distT="0" distB="0" distL="114300" distR="114300" simplePos="0" relativeHeight="251658240" behindDoc="0" locked="0" layoutInCell="1" allowOverlap="1" wp14:anchorId="3972D1A5" wp14:editId="04E17B8A">
            <wp:simplePos x="0" y="0"/>
            <wp:positionH relativeFrom="column">
              <wp:posOffset>-1142832</wp:posOffset>
            </wp:positionH>
            <wp:positionV relativeFrom="paragraph">
              <wp:posOffset>-956897</wp:posOffset>
            </wp:positionV>
            <wp:extent cx="7527524" cy="10688128"/>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7524" cy="106881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iri" w:hAnsi="Amiri" w:cs="Amiri"/>
          <w:b/>
          <w:bCs/>
          <w:color w:val="FF0000"/>
          <w:sz w:val="34"/>
          <w:szCs w:val="34"/>
          <w:rtl/>
        </w:rPr>
        <w:t xml:space="preserve"> </w:t>
      </w:r>
      <w:r>
        <w:rPr>
          <w:rFonts w:ascii="Amiri" w:hAnsi="Amiri" w:cs="Amiri"/>
          <w:b/>
          <w:bCs/>
          <w:color w:val="FF0000"/>
          <w:sz w:val="34"/>
          <w:szCs w:val="34"/>
          <w:rtl/>
        </w:rPr>
        <w:br w:type="page"/>
      </w:r>
    </w:p>
    <w:p w14:paraId="28AF21CF" w14:textId="77777777" w:rsidR="00917A3F" w:rsidRDefault="00917A3F">
      <w:pPr>
        <w:bidi w:val="0"/>
        <w:rPr>
          <w:rFonts w:ascii="Amiri" w:hAnsi="Amiri" w:cs="Amiri"/>
          <w:b/>
          <w:bCs/>
          <w:color w:val="FF0000"/>
          <w:sz w:val="34"/>
          <w:szCs w:val="34"/>
          <w:rtl/>
        </w:rPr>
      </w:pPr>
      <w:r>
        <w:rPr>
          <w:noProof/>
        </w:rPr>
        <w:lastRenderedPageBreak/>
        <w:drawing>
          <wp:anchor distT="0" distB="0" distL="114300" distR="114300" simplePos="0" relativeHeight="251660288" behindDoc="1" locked="0" layoutInCell="1" allowOverlap="1" wp14:anchorId="594D1361" wp14:editId="7CED5D8E">
            <wp:simplePos x="0" y="0"/>
            <wp:positionH relativeFrom="column">
              <wp:posOffset>-1143000</wp:posOffset>
            </wp:positionH>
            <wp:positionV relativeFrom="paragraph">
              <wp:posOffset>-914400</wp:posOffset>
            </wp:positionV>
            <wp:extent cx="7538085" cy="10653395"/>
            <wp:effectExtent l="0" t="0" r="0" b="0"/>
            <wp:wrapTight wrapText="bothSides">
              <wp:wrapPolygon edited="0">
                <wp:start x="0" y="0"/>
                <wp:lineTo x="0" y="21552"/>
                <wp:lineTo x="21562" y="21552"/>
                <wp:lineTo x="21562" y="0"/>
                <wp:lineTo x="0" y="0"/>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8085" cy="106533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miri" w:hAnsi="Amiri" w:cs="Amiri"/>
          <w:b/>
          <w:bCs/>
          <w:color w:val="FF0000"/>
          <w:sz w:val="34"/>
          <w:szCs w:val="34"/>
          <w:rtl/>
        </w:rPr>
        <w:t xml:space="preserve"> </w:t>
      </w:r>
      <w:r>
        <w:rPr>
          <w:rFonts w:ascii="Amiri" w:hAnsi="Amiri" w:cs="Amiri"/>
          <w:b/>
          <w:bCs/>
          <w:color w:val="FF0000"/>
          <w:sz w:val="34"/>
          <w:szCs w:val="34"/>
          <w:rtl/>
        </w:rPr>
        <w:br w:type="page"/>
      </w:r>
    </w:p>
    <w:p w14:paraId="61B0D85D" w14:textId="77777777" w:rsidR="00C07976" w:rsidRDefault="00C07976">
      <w:pPr>
        <w:bidi w:val="0"/>
        <w:rPr>
          <w:rFonts w:ascii="Amiri" w:hAnsi="Amiri" w:cs="Amiri"/>
          <w:b/>
          <w:bCs/>
          <w:color w:val="FF0000"/>
          <w:sz w:val="34"/>
          <w:szCs w:val="34"/>
          <w:rtl/>
        </w:rPr>
      </w:pPr>
      <w:r>
        <w:rPr>
          <w:noProof/>
        </w:rPr>
        <w:lastRenderedPageBreak/>
        <w:drawing>
          <wp:anchor distT="0" distB="0" distL="114300" distR="114300" simplePos="0" relativeHeight="251661312" behindDoc="1" locked="0" layoutInCell="1" allowOverlap="1" wp14:anchorId="392B1150" wp14:editId="4444064D">
            <wp:simplePos x="0" y="0"/>
            <wp:positionH relativeFrom="column">
              <wp:posOffset>4313</wp:posOffset>
            </wp:positionH>
            <wp:positionV relativeFrom="paragraph">
              <wp:posOffset>0</wp:posOffset>
            </wp:positionV>
            <wp:extent cx="7722000" cy="10688400"/>
            <wp:effectExtent l="0" t="0" r="0" b="0"/>
            <wp:wrapTight wrapText="bothSides">
              <wp:wrapPolygon edited="0">
                <wp:start x="0" y="0"/>
                <wp:lineTo x="0" y="21559"/>
                <wp:lineTo x="21529" y="21559"/>
                <wp:lineTo x="21529" y="0"/>
                <wp:lineTo x="0"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22000" cy="1068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miri" w:hAnsi="Amiri" w:cs="Amiri"/>
          <w:b/>
          <w:bCs/>
          <w:color w:val="FF0000"/>
          <w:sz w:val="34"/>
          <w:szCs w:val="34"/>
          <w:rtl/>
        </w:rPr>
        <w:t xml:space="preserve"> </w:t>
      </w:r>
      <w:r>
        <w:rPr>
          <w:rFonts w:ascii="Amiri" w:hAnsi="Amiri" w:cs="Amiri"/>
          <w:b/>
          <w:bCs/>
          <w:color w:val="FF0000"/>
          <w:sz w:val="34"/>
          <w:szCs w:val="34"/>
          <w:rtl/>
        </w:rPr>
        <w:br w:type="page"/>
      </w:r>
    </w:p>
    <w:p w14:paraId="586963A4" w14:textId="77777777" w:rsidR="00C07976" w:rsidRDefault="00C07976">
      <w:pPr>
        <w:bidi w:val="0"/>
        <w:rPr>
          <w:rFonts w:ascii="Amiri" w:hAnsi="Amiri" w:cs="Amiri"/>
          <w:b/>
          <w:bCs/>
          <w:color w:val="FF0000"/>
          <w:sz w:val="34"/>
          <w:szCs w:val="34"/>
          <w:rtl/>
        </w:rPr>
      </w:pPr>
      <w:bookmarkStart w:id="0" w:name="_GoBack"/>
      <w:bookmarkEnd w:id="0"/>
      <w:r>
        <w:rPr>
          <w:noProof/>
        </w:rPr>
        <w:lastRenderedPageBreak/>
        <w:drawing>
          <wp:anchor distT="0" distB="0" distL="114300" distR="114300" simplePos="0" relativeHeight="251662336" behindDoc="0" locked="0" layoutInCell="1" allowOverlap="1" wp14:anchorId="00B28275" wp14:editId="5B4364BF">
            <wp:simplePos x="0" y="0"/>
            <wp:positionH relativeFrom="column">
              <wp:posOffset>-1045210</wp:posOffset>
            </wp:positionH>
            <wp:positionV relativeFrom="paragraph">
              <wp:posOffset>-688711</wp:posOffset>
            </wp:positionV>
            <wp:extent cx="7462800" cy="10274400"/>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62800" cy="1027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miri" w:hAnsi="Amiri" w:cs="Amiri"/>
          <w:b/>
          <w:bCs/>
          <w:color w:val="FF0000"/>
          <w:sz w:val="34"/>
          <w:szCs w:val="34"/>
          <w:rtl/>
        </w:rPr>
        <w:t xml:space="preserve"> </w:t>
      </w:r>
      <w:r>
        <w:rPr>
          <w:rFonts w:ascii="Amiri" w:hAnsi="Amiri" w:cs="Amiri"/>
          <w:b/>
          <w:bCs/>
          <w:color w:val="FF0000"/>
          <w:sz w:val="34"/>
          <w:szCs w:val="34"/>
          <w:rtl/>
        </w:rPr>
        <w:br w:type="page"/>
      </w:r>
    </w:p>
    <w:p w14:paraId="5E206E15" w14:textId="77777777" w:rsidR="00457325" w:rsidRPr="00C91D22" w:rsidRDefault="00457325" w:rsidP="00C07976">
      <w:pPr>
        <w:spacing w:before="40" w:after="40" w:line="240" w:lineRule="auto"/>
        <w:ind w:firstLine="340"/>
        <w:jc w:val="center"/>
        <w:rPr>
          <w:rFonts w:ascii="Amiri" w:hAnsi="Amiri" w:cs="Amiri"/>
          <w:sz w:val="34"/>
          <w:szCs w:val="34"/>
          <w:rtl/>
        </w:rPr>
        <w:sectPr w:rsidR="00457325" w:rsidRPr="00C91D22" w:rsidSect="009D6A1D">
          <w:headerReference w:type="default" r:id="rId12"/>
          <w:footerReference w:type="default" r:id="rId13"/>
          <w:pgSz w:w="11906" w:h="16838"/>
          <w:pgMar w:top="1440" w:right="1800" w:bottom="1440" w:left="1800" w:header="708" w:footer="708" w:gutter="0"/>
          <w:pgNumType w:start="1"/>
          <w:cols w:space="708"/>
          <w:docGrid w:linePitch="360"/>
        </w:sectPr>
      </w:pPr>
    </w:p>
    <w:p w14:paraId="1D2BFDDD" w14:textId="77777777" w:rsidR="00D81AEE" w:rsidRPr="00C91D22" w:rsidRDefault="00D81AEE" w:rsidP="00EF51AE">
      <w:pPr>
        <w:pStyle w:val="2"/>
        <w:bidi/>
        <w:rPr>
          <w:rtl/>
        </w:rPr>
      </w:pPr>
      <w:bookmarkStart w:id="1" w:name="_Toc159318587"/>
      <w:r w:rsidRPr="00C91D22">
        <w:rPr>
          <w:rtl/>
        </w:rPr>
        <w:lastRenderedPageBreak/>
        <w:t>دِيْبَاجَةُ البَحْثِ</w:t>
      </w:r>
      <w:bookmarkEnd w:id="1"/>
    </w:p>
    <w:p w14:paraId="3BB6BFC8" w14:textId="77777777" w:rsidR="00EF51A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الحمد لله الَّذي شهِدتْ له بربوبيَّته جَميع مخلوقاتِه، وأقرَّت له بالعبوديَّة جَميع مصنوعاته، وأدَّت له الشَّهادة جَميع الكائنات أنَّه الله الَّذي لا إلهَ إلا هو، بِما أوْدعها من لطيف صنعه وبديع آياته، وسبحان الله وبحمده، عدد خلقه، ورضا نفسِه، وزنة عرشه، ومداد كلماتِه، ولا إلهَ إلَّا الله الأحدُ الصَّمد الَّذي لا شريك له في ربوبيَّته، ولا شبيه له في أفعالِه، ولا في صفاته، ولا في ذاته، والله أكبر عددَ ما أحاط به علمُه، وجرى به قلمُه، ونفذ فيه حكمه من جَميع بريَّاته، ولا حوْل ولا قوَّة إلَّا بالله، تفويض عبدٍ لا يملك لنفسه ضرًّا ولا نفعًا، ولا موتًا ولا حياة ولا نشورًا، بل هو بالله وإلى الله في مبادئ أمره ونهاياته</w:t>
      </w:r>
      <w:r w:rsidRPr="00C91D22">
        <w:rPr>
          <w:rFonts w:ascii="Amiri" w:hAnsi="Amiri" w:cs="Amiri"/>
          <w:sz w:val="34"/>
          <w:szCs w:val="34"/>
          <w:shd w:val="clear" w:color="auto" w:fill="auto"/>
        </w:rPr>
        <w:t>.</w:t>
      </w:r>
      <w:r w:rsidRPr="00C91D22">
        <w:rPr>
          <w:rFonts w:ascii="Amiri" w:hAnsi="Amiri" w:cs="Amiri"/>
          <w:sz w:val="34"/>
          <w:szCs w:val="34"/>
          <w:shd w:val="clear" w:color="auto" w:fill="auto"/>
        </w:rPr>
        <w:br/>
      </w:r>
      <w:r w:rsidRPr="00C91D22">
        <w:rPr>
          <w:rFonts w:ascii="Amiri" w:hAnsi="Amiri" w:cs="Amiri"/>
          <w:sz w:val="34"/>
          <w:szCs w:val="34"/>
          <w:shd w:val="clear" w:color="auto" w:fill="auto"/>
          <w:rtl/>
        </w:rPr>
        <w:t>أشهد أن لا إلهَ إلَّا الله وحْدَه لا شريكَ له، ولا صاحبة له، ولا ولدَ له، ولا والدَ له، ولا كفْء له، الَّذي هو كما أثْنى على نفسِه وفوق ما يُثْنِي عليه أحدٌ من جميع بريَّاته</w:t>
      </w:r>
      <w:r w:rsidRPr="00C91D22">
        <w:rPr>
          <w:rFonts w:ascii="Amiri" w:hAnsi="Amiri" w:cs="Amiri"/>
          <w:sz w:val="34"/>
          <w:szCs w:val="34"/>
          <w:shd w:val="clear" w:color="auto" w:fill="auto"/>
        </w:rPr>
        <w:t>.</w:t>
      </w:r>
    </w:p>
    <w:p w14:paraId="6CE833D8" w14:textId="77777777" w:rsidR="00EF51AE" w:rsidRPr="00C91D22" w:rsidRDefault="00D81AEE"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وأشهد أنَّ محمَّدًا عبدُه ورسوله، وأمينه على وحْيه، وخيرته من بريَّاته، وسفيره بيْنه وبين عباده، وحجَّته على خلقه، أرْسلَه بالهدى ودين الحق بين يدَي السَّاعة بشيرًا ونذيرًا، وداعيًا إلى الله بإذنه، وسراجًا منيرًا، فصلَّى الله وملائكتُه وأنبياؤُه ورسله وجميع خلقه عليه كما عرَّفنا بالله، وهدانا إليْه وسلَّم تسليمًا كثيرًا. (</w:t>
      </w:r>
      <w:r w:rsidRPr="00C91D22">
        <w:rPr>
          <w:rStyle w:val="a5"/>
          <w:rFonts w:ascii="Amiri" w:hAnsi="Amiri" w:cs="Amiri"/>
          <w:sz w:val="34"/>
          <w:szCs w:val="34"/>
          <w:shd w:val="clear" w:color="auto" w:fill="auto"/>
          <w:rtl/>
        </w:rPr>
        <w:footnoteReference w:id="1"/>
      </w:r>
      <w:r w:rsidRPr="00C91D22">
        <w:rPr>
          <w:rFonts w:ascii="Amiri" w:hAnsi="Amiri" w:cs="Amiri"/>
          <w:sz w:val="34"/>
          <w:szCs w:val="34"/>
          <w:shd w:val="clear" w:color="auto" w:fill="auto"/>
          <w:rtl/>
        </w:rPr>
        <w:t>)</w:t>
      </w:r>
    </w:p>
    <w:p w14:paraId="2319DDA8" w14:textId="77777777" w:rsidR="00EF51AE" w:rsidRPr="00C91D22" w:rsidRDefault="00EF51AE">
      <w:pPr>
        <w:bidi w:val="0"/>
        <w:rPr>
          <w:rFonts w:ascii="Amiri" w:eastAsia="Calibri" w:hAnsi="Amiri" w:cs="Amiri"/>
          <w:sz w:val="34"/>
          <w:szCs w:val="34"/>
        </w:rPr>
      </w:pPr>
      <w:r w:rsidRPr="00C91D22">
        <w:rPr>
          <w:rFonts w:ascii="Amiri" w:hAnsi="Amiri" w:cs="Amiri"/>
          <w:sz w:val="34"/>
          <w:szCs w:val="34"/>
        </w:rPr>
        <w:br w:type="page"/>
      </w:r>
    </w:p>
    <w:p w14:paraId="325936FF" w14:textId="77777777" w:rsidR="00D81AEE" w:rsidRPr="00C91D22" w:rsidRDefault="00D81AEE" w:rsidP="00EF51AE">
      <w:pPr>
        <w:spacing w:before="40" w:after="40" w:line="240" w:lineRule="auto"/>
        <w:ind w:firstLine="340"/>
        <w:jc w:val="both"/>
        <w:rPr>
          <w:rFonts w:ascii="Amiri" w:hAnsi="Amiri" w:cs="Amiri"/>
          <w:b/>
          <w:bCs/>
          <w:sz w:val="34"/>
          <w:szCs w:val="34"/>
          <w:rtl/>
        </w:rPr>
      </w:pPr>
      <w:r w:rsidRPr="00C91D22">
        <w:rPr>
          <w:rFonts w:ascii="Amiri" w:hAnsi="Amiri" w:cs="Amiri"/>
          <w:b/>
          <w:bCs/>
          <w:sz w:val="34"/>
          <w:szCs w:val="34"/>
          <w:rtl/>
        </w:rPr>
        <w:lastRenderedPageBreak/>
        <w:t>أما بعد</w:t>
      </w:r>
    </w:p>
    <w:p w14:paraId="239F9A9F" w14:textId="77777777" w:rsidR="00D81AEE" w:rsidRPr="00C91D22" w:rsidRDefault="00D81AEE" w:rsidP="00EF51AE">
      <w:pPr>
        <w:spacing w:before="40" w:after="40" w:line="240" w:lineRule="auto"/>
        <w:ind w:firstLine="340"/>
        <w:jc w:val="both"/>
        <w:rPr>
          <w:rFonts w:ascii="Amiri" w:hAnsi="Amiri" w:cs="Amiri"/>
          <w:sz w:val="34"/>
          <w:szCs w:val="34"/>
          <w:rtl/>
        </w:rPr>
      </w:pPr>
      <w:r w:rsidRPr="00C91D22">
        <w:rPr>
          <w:rFonts w:ascii="Amiri" w:hAnsi="Amiri" w:cs="Amiri"/>
          <w:sz w:val="34"/>
          <w:szCs w:val="34"/>
          <w:rtl/>
        </w:rPr>
        <w:t>فهذه "</w:t>
      </w:r>
      <w:r w:rsidRPr="00C91D22">
        <w:rPr>
          <w:rStyle w:val="Char"/>
          <w:rFonts w:ascii="Amiri" w:hAnsi="Amiri" w:cs="Amiri"/>
          <w:sz w:val="34"/>
          <w:szCs w:val="34"/>
          <w:rtl/>
        </w:rPr>
        <w:t>المَوْسُوعَةُ العَقَدِيَّةُ المُيَسَّرَةُ "</w:t>
      </w:r>
      <w:r w:rsidRPr="00C91D22">
        <w:rPr>
          <w:rFonts w:ascii="Amiri" w:eastAsiaTheme="majorEastAsia" w:hAnsi="Amiri" w:cs="Amiri"/>
          <w:sz w:val="34"/>
          <w:szCs w:val="34"/>
          <w:rtl/>
        </w:rPr>
        <w:t xml:space="preserve"> </w:t>
      </w:r>
      <w:r w:rsidRPr="00C91D22">
        <w:rPr>
          <w:rFonts w:ascii="Amiri" w:hAnsi="Amiri" w:cs="Amiri"/>
          <w:sz w:val="34"/>
          <w:szCs w:val="34"/>
          <w:rtl/>
        </w:rPr>
        <w:t>تتضمن عرض جملة من الأصول العقدية والتي يأتي في طليعتها المَوْسُوعَةُ الأُولَى</w:t>
      </w:r>
      <w:r w:rsidR="00EF51AE" w:rsidRPr="00C91D22">
        <w:rPr>
          <w:rFonts w:ascii="Amiri" w:hAnsi="Amiri" w:cs="Amiri"/>
          <w:sz w:val="34"/>
          <w:szCs w:val="34"/>
          <w:rtl/>
        </w:rPr>
        <w:t xml:space="preserve">: </w:t>
      </w:r>
      <w:r w:rsidRPr="00C91D22">
        <w:rPr>
          <w:rFonts w:ascii="Amiri" w:hAnsi="Amiri" w:cs="Amiri"/>
          <w:sz w:val="34"/>
          <w:szCs w:val="34"/>
          <w:rtl/>
        </w:rPr>
        <w:t xml:space="preserve">"مَوْسُوعَةُ الأسْمَاءِ وَالصِّفَاتِ" والتي يتناول الباحث في كل حلقة منها عرض صفة من صفات الرب - جَلّ في علاه - </w:t>
      </w:r>
      <w:proofErr w:type="spellStart"/>
      <w:r w:rsidRPr="00C91D22">
        <w:rPr>
          <w:rFonts w:ascii="Amiri" w:hAnsi="Amiri" w:cs="Amiri"/>
          <w:sz w:val="34"/>
          <w:szCs w:val="34"/>
          <w:rtl/>
        </w:rPr>
        <w:t>ومدارستها</w:t>
      </w:r>
      <w:proofErr w:type="spellEnd"/>
      <w:r w:rsidRPr="00C91D22">
        <w:rPr>
          <w:rFonts w:ascii="Amiri" w:hAnsi="Amiri" w:cs="Amiri"/>
          <w:sz w:val="34"/>
          <w:szCs w:val="34"/>
          <w:rtl/>
        </w:rPr>
        <w:t xml:space="preserve"> وإثباتها لله على وجه يليق بـ - ج</w:t>
      </w:r>
      <w:r w:rsidR="0039057D" w:rsidRPr="00C91D22">
        <w:rPr>
          <w:rFonts w:ascii="Amiri" w:hAnsi="Amiri" w:cs="Amiri"/>
          <w:sz w:val="34"/>
          <w:szCs w:val="34"/>
          <w:rtl/>
        </w:rPr>
        <w:t>َ</w:t>
      </w:r>
      <w:r w:rsidRPr="00C91D22">
        <w:rPr>
          <w:rFonts w:ascii="Amiri" w:hAnsi="Amiri" w:cs="Amiri"/>
          <w:sz w:val="34"/>
          <w:szCs w:val="34"/>
          <w:rtl/>
        </w:rPr>
        <w:t>لا</w:t>
      </w:r>
      <w:r w:rsidR="0039057D" w:rsidRPr="00C91D22">
        <w:rPr>
          <w:rFonts w:ascii="Amiri" w:hAnsi="Amiri" w:cs="Amiri"/>
          <w:sz w:val="34"/>
          <w:szCs w:val="34"/>
          <w:rtl/>
        </w:rPr>
        <w:t>َ</w:t>
      </w:r>
      <w:r w:rsidRPr="00C91D22">
        <w:rPr>
          <w:rFonts w:ascii="Amiri" w:hAnsi="Amiri" w:cs="Amiri"/>
          <w:sz w:val="34"/>
          <w:szCs w:val="34"/>
          <w:rtl/>
        </w:rPr>
        <w:t>ل</w:t>
      </w:r>
      <w:r w:rsidR="0039057D" w:rsidRPr="00C91D22">
        <w:rPr>
          <w:rFonts w:ascii="Amiri" w:hAnsi="Amiri" w:cs="Amiri"/>
          <w:sz w:val="34"/>
          <w:szCs w:val="34"/>
          <w:rtl/>
        </w:rPr>
        <w:t>ِ</w:t>
      </w:r>
      <w:r w:rsidRPr="00C91D22">
        <w:rPr>
          <w:rFonts w:ascii="Amiri" w:hAnsi="Amiri" w:cs="Amiri"/>
          <w:sz w:val="34"/>
          <w:szCs w:val="34"/>
          <w:rtl/>
        </w:rPr>
        <w:t>ه</w:t>
      </w:r>
      <w:r w:rsidR="0039057D" w:rsidRPr="00C91D22">
        <w:rPr>
          <w:rFonts w:ascii="Amiri" w:hAnsi="Amiri" w:cs="Amiri"/>
          <w:sz w:val="34"/>
          <w:szCs w:val="34"/>
          <w:rtl/>
        </w:rPr>
        <w:t>ِ</w:t>
      </w:r>
      <w:r w:rsidRPr="00C91D22">
        <w:rPr>
          <w:rFonts w:ascii="Amiri" w:hAnsi="Amiri" w:cs="Amiri"/>
          <w:sz w:val="34"/>
          <w:szCs w:val="34"/>
          <w:rtl/>
        </w:rPr>
        <w:t xml:space="preserve"> - جلَّ في علاه - في بحث علمي منهجي تأصيلي، وذلك وفق منهج الفرقة الناجية والطائفة المنصورة إلى قيام الساعة أهل السنة والجماعة، وإبطال عقيدة أهل التعطيل والتشبيه والتأويل، </w:t>
      </w:r>
      <w:proofErr w:type="spellStart"/>
      <w:r w:rsidRPr="00C91D22">
        <w:rPr>
          <w:rFonts w:ascii="Amiri" w:hAnsi="Amiri" w:cs="Amiri"/>
          <w:sz w:val="34"/>
          <w:szCs w:val="34"/>
          <w:rtl/>
        </w:rPr>
        <w:t>بدوامغ</w:t>
      </w:r>
      <w:proofErr w:type="spellEnd"/>
      <w:r w:rsidRPr="00C91D22">
        <w:rPr>
          <w:rFonts w:ascii="Amiri" w:hAnsi="Amiri" w:cs="Amiri"/>
          <w:sz w:val="34"/>
          <w:szCs w:val="34"/>
          <w:rtl/>
        </w:rPr>
        <w:t xml:space="preserve"> الأدلة وقواطع البراهين والحجج العقلية والأدلة النقلية.</w:t>
      </w:r>
    </w:p>
    <w:p w14:paraId="3CFB9244" w14:textId="77777777" w:rsidR="00D81AEE" w:rsidRPr="00C91D22" w:rsidRDefault="00256BD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ويُعد هذا البحث المختصر عن " صِ</w:t>
      </w:r>
      <w:r w:rsidR="00D81AEE" w:rsidRPr="00C91D22">
        <w:rPr>
          <w:rFonts w:ascii="Amiri" w:hAnsi="Amiri" w:cs="Amiri"/>
          <w:sz w:val="34"/>
          <w:szCs w:val="34"/>
          <w:shd w:val="clear" w:color="auto" w:fill="auto"/>
          <w:rtl/>
        </w:rPr>
        <w:t xml:space="preserve">فَةِ </w:t>
      </w:r>
      <w:r w:rsidR="00D642B9" w:rsidRPr="00C91D22">
        <w:rPr>
          <w:rFonts w:ascii="Amiri" w:hAnsi="Amiri" w:cs="Amiri"/>
          <w:sz w:val="34"/>
          <w:szCs w:val="34"/>
          <w:shd w:val="clear" w:color="auto" w:fill="auto"/>
          <w:rtl/>
        </w:rPr>
        <w:t xml:space="preserve">الاسْتِوَاءِ </w:t>
      </w:r>
      <w:r w:rsidR="00D81AEE" w:rsidRPr="00C91D22">
        <w:rPr>
          <w:rFonts w:ascii="Amiri" w:hAnsi="Amiri" w:cs="Amiri"/>
          <w:sz w:val="34"/>
          <w:szCs w:val="34"/>
          <w:shd w:val="clear" w:color="auto" w:fill="auto"/>
          <w:rtl/>
        </w:rPr>
        <w:t>" الثابتة لله تعالى، هو البحث</w:t>
      </w:r>
      <w:r w:rsidR="00D81AEE" w:rsidRPr="00C91D22">
        <w:rPr>
          <w:rFonts w:ascii="Amiri" w:eastAsiaTheme="minorEastAsia" w:hAnsi="Amiri" w:cs="Amiri"/>
          <w:sz w:val="34"/>
          <w:szCs w:val="34"/>
          <w:shd w:val="clear" w:color="auto" w:fill="auto"/>
          <w:rtl/>
        </w:rPr>
        <w:t xml:space="preserve"> </w:t>
      </w:r>
      <w:r w:rsidR="00D642B9" w:rsidRPr="00C91D22">
        <w:rPr>
          <w:rFonts w:ascii="Amiri" w:eastAsiaTheme="minorEastAsia" w:hAnsi="Amiri" w:cs="Amiri"/>
          <w:sz w:val="34"/>
          <w:szCs w:val="34"/>
          <w:shd w:val="clear" w:color="auto" w:fill="auto"/>
          <w:rtl/>
        </w:rPr>
        <w:t>الخامس</w:t>
      </w:r>
      <w:r w:rsidR="00D81AEE" w:rsidRPr="00C91D22">
        <w:rPr>
          <w:rFonts w:ascii="Amiri" w:eastAsiaTheme="minorEastAsia" w:hAnsi="Amiri" w:cs="Amiri"/>
          <w:sz w:val="34"/>
          <w:szCs w:val="34"/>
          <w:shd w:val="clear" w:color="auto" w:fill="auto"/>
          <w:rtl/>
        </w:rPr>
        <w:t xml:space="preserve"> في هذه </w:t>
      </w:r>
      <w:r w:rsidR="00D81AEE" w:rsidRPr="00C91D22">
        <w:rPr>
          <w:rFonts w:ascii="Amiri" w:hAnsi="Amiri" w:cs="Amiri"/>
          <w:sz w:val="34"/>
          <w:szCs w:val="34"/>
          <w:shd w:val="clear" w:color="auto" w:fill="auto"/>
          <w:rtl/>
        </w:rPr>
        <w:t>المَوْسُوعَة</w:t>
      </w:r>
      <w:r w:rsidR="00D81AEE" w:rsidRPr="00C91D22">
        <w:rPr>
          <w:rFonts w:ascii="Amiri" w:eastAsiaTheme="minorEastAsia" w:hAnsi="Amiri" w:cs="Amiri"/>
          <w:sz w:val="34"/>
          <w:szCs w:val="34"/>
          <w:shd w:val="clear" w:color="auto" w:fill="auto"/>
          <w:rtl/>
        </w:rPr>
        <w:t xml:space="preserve"> المباركة.</w:t>
      </w:r>
    </w:p>
    <w:p w14:paraId="1A26FFA4" w14:textId="77777777" w:rsidR="00D81AEE" w:rsidRPr="00C91D22" w:rsidRDefault="00D81AEE" w:rsidP="00EF51AE">
      <w:pPr>
        <w:pStyle w:val="a3"/>
        <w:spacing w:before="40" w:after="40" w:line="240" w:lineRule="auto"/>
        <w:ind w:firstLine="340"/>
        <w:jc w:val="both"/>
        <w:rPr>
          <w:rFonts w:ascii="Amiri" w:eastAsiaTheme="minorEastAsia" w:hAnsi="Amiri" w:cs="Amiri"/>
          <w:sz w:val="34"/>
          <w:szCs w:val="34"/>
          <w:shd w:val="clear" w:color="auto" w:fill="auto"/>
          <w:rtl/>
        </w:rPr>
      </w:pPr>
      <w:r w:rsidRPr="00C91D22">
        <w:rPr>
          <w:rFonts w:ascii="Amiri" w:eastAsiaTheme="minorEastAsia" w:hAnsi="Amiri" w:cs="Amiri"/>
          <w:sz w:val="34"/>
          <w:szCs w:val="34"/>
          <w:shd w:val="clear" w:color="auto" w:fill="auto"/>
          <w:rtl/>
        </w:rPr>
        <w:t xml:space="preserve"> والباحث إذ يقدم هذا العمل يسأل ربه الكريم ومولاه العظيم أن يجعل عمله كله خالصًا لوجه، موافقًا لشرعه، وأن يعينه فيه وفي جميع عمله كله على سلوك سبيل المؤمنين، وأن ينأى به عن سبيل أهل التشبيه والتعطيل والتأويل إنه قريب مجيب.</w:t>
      </w:r>
    </w:p>
    <w:p w14:paraId="6529EE3F" w14:textId="77777777" w:rsidR="00D81AEE" w:rsidRPr="00C91D22" w:rsidRDefault="00D81AEE" w:rsidP="00EF51AE">
      <w:pPr>
        <w:pStyle w:val="1"/>
        <w:rPr>
          <w:rtl/>
        </w:rPr>
      </w:pPr>
      <w:bookmarkStart w:id="2" w:name="_Toc159318588"/>
      <w:r w:rsidRPr="00C91D22">
        <w:rPr>
          <w:rtl/>
        </w:rPr>
        <w:t>مُلَخَّصُ البَحْثِ</w:t>
      </w:r>
      <w:bookmarkEnd w:id="2"/>
    </w:p>
    <w:p w14:paraId="14A5E585" w14:textId="77777777" w:rsidR="00CE0CBD" w:rsidRPr="00C91D22" w:rsidRDefault="00CE0CB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فهذا بحث</w:t>
      </w:r>
      <w:r w:rsidR="008C05E2"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مختصر</w:t>
      </w:r>
      <w:r w:rsidR="008C05E2"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لطيف</w:t>
      </w:r>
      <w:r w:rsidR="008C05E2"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في دراسة إثبات </w:t>
      </w:r>
      <w:r w:rsidR="00256BDA" w:rsidRPr="00C91D22">
        <w:rPr>
          <w:rFonts w:ascii="Amiri" w:hAnsi="Amiri" w:cs="Amiri"/>
          <w:sz w:val="34"/>
          <w:szCs w:val="34"/>
          <w:shd w:val="clear" w:color="auto" w:fill="auto"/>
          <w:rtl/>
        </w:rPr>
        <w:t xml:space="preserve">" صِفَةِ الاسْتِوَاءِ " </w:t>
      </w:r>
      <w:r w:rsidRPr="00C91D22">
        <w:rPr>
          <w:rFonts w:ascii="Amiri" w:hAnsi="Amiri" w:cs="Amiri"/>
          <w:sz w:val="34"/>
          <w:szCs w:val="34"/>
          <w:shd w:val="clear" w:color="auto" w:fill="auto"/>
          <w:rtl/>
        </w:rPr>
        <w:t>لله تعالى</w:t>
      </w:r>
      <w:r w:rsidR="00C91E2A" w:rsidRPr="00C91D22">
        <w:rPr>
          <w:rFonts w:ascii="Amiri" w:hAnsi="Amiri" w:cs="Amiri"/>
          <w:sz w:val="34"/>
          <w:szCs w:val="34"/>
          <w:shd w:val="clear" w:color="auto" w:fill="auto"/>
          <w:rtl/>
        </w:rPr>
        <w:t>.</w:t>
      </w:r>
    </w:p>
    <w:p w14:paraId="3B62D1BE" w14:textId="77777777" w:rsidR="00EF51AE" w:rsidRPr="00C91D22" w:rsidRDefault="00CE0CB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00C91E2A" w:rsidRPr="00C91D22">
        <w:rPr>
          <w:rFonts w:ascii="Amiri" w:hAnsi="Amiri" w:cs="Amiri"/>
          <w:sz w:val="34"/>
          <w:szCs w:val="34"/>
          <w:shd w:val="clear" w:color="auto" w:fill="auto"/>
          <w:rtl/>
        </w:rPr>
        <w:t>ولقد انتصر فيه الباحث</w:t>
      </w:r>
      <w:r w:rsidR="008C05E2" w:rsidRPr="00C91D22">
        <w:rPr>
          <w:rFonts w:ascii="Amiri" w:hAnsi="Amiri" w:cs="Amiri"/>
          <w:sz w:val="34"/>
          <w:szCs w:val="34"/>
          <w:shd w:val="clear" w:color="auto" w:fill="auto"/>
          <w:rtl/>
        </w:rPr>
        <w:t xml:space="preserve"> في باب الصفات</w:t>
      </w:r>
      <w:r w:rsidR="00C91E2A" w:rsidRPr="00C91D22">
        <w:rPr>
          <w:rFonts w:ascii="Amiri" w:hAnsi="Amiri" w:cs="Amiri"/>
          <w:sz w:val="34"/>
          <w:szCs w:val="34"/>
          <w:shd w:val="clear" w:color="auto" w:fill="auto"/>
          <w:rtl/>
        </w:rPr>
        <w:t xml:space="preserve"> لمنهج ومعتقد الطائفة المنصورة إلى قيام الساعة - أهل السنة والجماعة- </w:t>
      </w:r>
      <w:r w:rsidR="008C05E2" w:rsidRPr="00C91D22">
        <w:rPr>
          <w:rFonts w:ascii="Amiri" w:hAnsi="Amiri" w:cs="Amiri"/>
          <w:sz w:val="34"/>
          <w:szCs w:val="34"/>
          <w:shd w:val="clear" w:color="auto" w:fill="auto"/>
          <w:rtl/>
        </w:rPr>
        <w:t>ف</w:t>
      </w:r>
      <w:r w:rsidR="00C91E2A" w:rsidRPr="00C91D22">
        <w:rPr>
          <w:rFonts w:ascii="Amiri" w:hAnsi="Amiri" w:cs="Amiri"/>
          <w:sz w:val="34"/>
          <w:szCs w:val="34"/>
          <w:shd w:val="clear" w:color="auto" w:fill="auto"/>
          <w:rtl/>
        </w:rPr>
        <w:t>بيَّن معتقدهم بواضح الأدلة وساطع البراهين، ورد على أهل التأويل والتجهيل بصريح الحجج العقلية وصحيح الأدلة النقلية.</w:t>
      </w:r>
    </w:p>
    <w:p w14:paraId="5915493A" w14:textId="77777777" w:rsidR="00EF51AE" w:rsidRPr="00C91D22" w:rsidRDefault="00EF51AE">
      <w:pPr>
        <w:bidi w:val="0"/>
        <w:rPr>
          <w:rFonts w:ascii="Amiri" w:eastAsia="Calibri" w:hAnsi="Amiri" w:cs="Amiri"/>
          <w:sz w:val="34"/>
          <w:szCs w:val="34"/>
          <w:rtl/>
        </w:rPr>
      </w:pPr>
      <w:r w:rsidRPr="00C91D22">
        <w:rPr>
          <w:rFonts w:ascii="Amiri" w:hAnsi="Amiri" w:cs="Amiri"/>
          <w:sz w:val="34"/>
          <w:szCs w:val="34"/>
          <w:rtl/>
        </w:rPr>
        <w:br w:type="page"/>
      </w:r>
    </w:p>
    <w:p w14:paraId="20A722CB" w14:textId="77777777" w:rsidR="00CE0CBD" w:rsidRPr="00C91D22" w:rsidRDefault="00C91E2A"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 xml:space="preserve">وقد </w:t>
      </w:r>
      <w:r w:rsidR="00CE0CBD" w:rsidRPr="00C91D22">
        <w:rPr>
          <w:rFonts w:ascii="Amiri" w:hAnsi="Amiri" w:cs="Amiri"/>
          <w:b/>
          <w:bCs/>
          <w:sz w:val="34"/>
          <w:szCs w:val="34"/>
          <w:shd w:val="clear" w:color="auto" w:fill="auto"/>
          <w:rtl/>
        </w:rPr>
        <w:t>تناوله الباحث درسته</w:t>
      </w:r>
      <w:r w:rsidRPr="00C91D22">
        <w:rPr>
          <w:rFonts w:ascii="Amiri" w:hAnsi="Amiri" w:cs="Amiri"/>
          <w:b/>
          <w:bCs/>
          <w:sz w:val="34"/>
          <w:szCs w:val="34"/>
          <w:shd w:val="clear" w:color="auto" w:fill="auto"/>
          <w:rtl/>
        </w:rPr>
        <w:t xml:space="preserve"> هذه</w:t>
      </w:r>
      <w:r w:rsidR="00CE0CBD" w:rsidRPr="00C91D22">
        <w:rPr>
          <w:rFonts w:ascii="Amiri" w:hAnsi="Amiri" w:cs="Amiri"/>
          <w:b/>
          <w:bCs/>
          <w:sz w:val="34"/>
          <w:szCs w:val="34"/>
          <w:shd w:val="clear" w:color="auto" w:fill="auto"/>
          <w:rtl/>
        </w:rPr>
        <w:t xml:space="preserve"> في أربعة مباحث على النحو التالي</w:t>
      </w:r>
      <w:r w:rsidR="00EF51AE" w:rsidRPr="00C91D22">
        <w:rPr>
          <w:rFonts w:ascii="Amiri" w:hAnsi="Amiri" w:cs="Amiri"/>
          <w:b/>
          <w:bCs/>
          <w:sz w:val="34"/>
          <w:szCs w:val="34"/>
          <w:shd w:val="clear" w:color="auto" w:fill="auto"/>
          <w:rtl/>
        </w:rPr>
        <w:t xml:space="preserve">: </w:t>
      </w:r>
    </w:p>
    <w:p w14:paraId="46EE8EBA" w14:textId="77777777" w:rsidR="00CE0CBD" w:rsidRPr="00C91D22" w:rsidRDefault="00C91E2A" w:rsidP="00EF51AE">
      <w:pPr>
        <w:pStyle w:val="a3"/>
        <w:spacing w:before="40" w:after="40" w:line="240" w:lineRule="auto"/>
        <w:ind w:firstLine="340"/>
        <w:jc w:val="both"/>
        <w:rPr>
          <w:rStyle w:val="a6"/>
          <w:rFonts w:ascii="Amiri" w:hAnsi="Amiri" w:cs="Amiri"/>
          <w:sz w:val="34"/>
          <w:szCs w:val="34"/>
          <w:bdr w:val="none" w:sz="0" w:space="0" w:color="auto" w:frame="1"/>
          <w:shd w:val="clear" w:color="auto" w:fill="auto"/>
          <w:rtl/>
        </w:rPr>
      </w:pPr>
      <w:r w:rsidRPr="00C91D22">
        <w:rPr>
          <w:rStyle w:val="a6"/>
          <w:rFonts w:ascii="Amiri" w:hAnsi="Amiri" w:cs="Amiri"/>
          <w:sz w:val="34"/>
          <w:szCs w:val="34"/>
          <w:bdr w:val="none" w:sz="0" w:space="0" w:color="auto" w:frame="1"/>
          <w:shd w:val="clear" w:color="auto" w:fill="auto"/>
          <w:rtl/>
        </w:rPr>
        <w:t xml:space="preserve">أما </w:t>
      </w:r>
      <w:r w:rsidR="00CE0CBD" w:rsidRPr="00C91D22">
        <w:rPr>
          <w:rStyle w:val="a6"/>
          <w:rFonts w:ascii="Amiri" w:hAnsi="Amiri" w:cs="Amiri"/>
          <w:sz w:val="34"/>
          <w:szCs w:val="34"/>
          <w:bdr w:val="none" w:sz="0" w:space="0" w:color="auto" w:frame="1"/>
          <w:shd w:val="clear" w:color="auto" w:fill="auto"/>
          <w:rtl/>
        </w:rPr>
        <w:t>المبحث الأول</w:t>
      </w:r>
      <w:r w:rsidR="00EF51AE" w:rsidRPr="00C91D22">
        <w:rPr>
          <w:rStyle w:val="a6"/>
          <w:rFonts w:ascii="Amiri" w:hAnsi="Amiri" w:cs="Amiri"/>
          <w:sz w:val="34"/>
          <w:szCs w:val="34"/>
          <w:bdr w:val="none" w:sz="0" w:space="0" w:color="auto" w:frame="1"/>
          <w:shd w:val="clear" w:color="auto" w:fill="auto"/>
          <w:rtl/>
        </w:rPr>
        <w:t xml:space="preserve">: </w:t>
      </w:r>
      <w:r w:rsidRPr="00C91D22">
        <w:rPr>
          <w:rStyle w:val="a6"/>
          <w:rFonts w:ascii="Amiri" w:hAnsi="Amiri" w:cs="Amiri"/>
          <w:sz w:val="34"/>
          <w:szCs w:val="34"/>
          <w:bdr w:val="none" w:sz="0" w:space="0" w:color="auto" w:frame="1"/>
          <w:shd w:val="clear" w:color="auto" w:fill="auto"/>
          <w:rtl/>
        </w:rPr>
        <w:t>فتناول فيه</w:t>
      </w:r>
      <w:r w:rsidR="00EF51AE" w:rsidRPr="00C91D22">
        <w:rPr>
          <w:rStyle w:val="a6"/>
          <w:rFonts w:ascii="Amiri" w:hAnsi="Amiri" w:cs="Amiri"/>
          <w:sz w:val="34"/>
          <w:szCs w:val="34"/>
          <w:bdr w:val="none" w:sz="0" w:space="0" w:color="auto" w:frame="1"/>
          <w:shd w:val="clear" w:color="auto" w:fill="auto"/>
          <w:rtl/>
        </w:rPr>
        <w:t xml:space="preserve">: </w:t>
      </w:r>
      <w:r w:rsidRPr="00C91D22">
        <w:rPr>
          <w:rStyle w:val="a6"/>
          <w:rFonts w:ascii="Amiri" w:hAnsi="Amiri" w:cs="Amiri"/>
          <w:sz w:val="34"/>
          <w:szCs w:val="34"/>
          <w:bdr w:val="none" w:sz="0" w:space="0" w:color="auto" w:frame="1"/>
          <w:shd w:val="clear" w:color="auto" w:fill="auto"/>
          <w:rtl/>
        </w:rPr>
        <w:t xml:space="preserve">ذكر </w:t>
      </w:r>
      <w:r w:rsidR="002C1272" w:rsidRPr="00C91D22">
        <w:rPr>
          <w:rStyle w:val="title-2"/>
          <w:rFonts w:ascii="Amiri" w:hAnsi="Amiri" w:cs="Amiri"/>
          <w:b/>
          <w:bCs/>
          <w:sz w:val="34"/>
          <w:szCs w:val="34"/>
          <w:shd w:val="clear" w:color="auto" w:fill="auto"/>
          <w:rtl/>
        </w:rPr>
        <w:t>الأدلة</w:t>
      </w:r>
      <w:r w:rsidR="002C1272" w:rsidRPr="00C91D22">
        <w:rPr>
          <w:rStyle w:val="title-2"/>
          <w:rFonts w:ascii="Amiri" w:hAnsi="Amiri" w:cs="Amiri"/>
          <w:sz w:val="34"/>
          <w:szCs w:val="34"/>
          <w:shd w:val="clear" w:color="auto" w:fill="auto"/>
          <w:rtl/>
        </w:rPr>
        <w:t xml:space="preserve"> </w:t>
      </w:r>
      <w:r w:rsidR="002C1272" w:rsidRPr="00C91D22">
        <w:rPr>
          <w:rStyle w:val="a6"/>
          <w:rFonts w:ascii="Amiri" w:hAnsi="Amiri" w:cs="Amiri"/>
          <w:sz w:val="34"/>
          <w:szCs w:val="34"/>
          <w:bdr w:val="none" w:sz="0" w:space="0" w:color="auto" w:frame="1"/>
          <w:shd w:val="clear" w:color="auto" w:fill="auto"/>
          <w:rtl/>
        </w:rPr>
        <w:t xml:space="preserve">على إثبات " صِفَةِ </w:t>
      </w:r>
      <w:r w:rsidR="002C1272" w:rsidRPr="00C91D22">
        <w:rPr>
          <w:rStyle w:val="a6"/>
          <w:rFonts w:ascii="Amiri" w:hAnsi="Amiri" w:cs="Amiri"/>
          <w:sz w:val="34"/>
          <w:szCs w:val="34"/>
          <w:shd w:val="clear" w:color="auto" w:fill="auto"/>
          <w:rtl/>
        </w:rPr>
        <w:t>الاسْتِوَاءِ</w:t>
      </w:r>
      <w:r w:rsidR="002C1272" w:rsidRPr="00C91D22">
        <w:rPr>
          <w:rStyle w:val="a6"/>
          <w:rFonts w:ascii="Amiri" w:hAnsi="Amiri" w:cs="Amiri"/>
          <w:sz w:val="34"/>
          <w:szCs w:val="34"/>
          <w:bdr w:val="none" w:sz="0" w:space="0" w:color="auto" w:frame="1"/>
          <w:shd w:val="clear" w:color="auto" w:fill="auto"/>
          <w:rtl/>
        </w:rPr>
        <w:t xml:space="preserve"> " لله تعالى</w:t>
      </w:r>
    </w:p>
    <w:p w14:paraId="48E64C43" w14:textId="77777777" w:rsidR="00CE0CBD" w:rsidRPr="00C91D22" w:rsidRDefault="002C127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فبيَّن</w:t>
      </w:r>
      <w:r w:rsidR="00EF51AE" w:rsidRPr="00C91D22">
        <w:rPr>
          <w:rFonts w:ascii="Amiri" w:hAnsi="Amiri" w:cs="Amiri"/>
          <w:b/>
          <w:bCs/>
          <w:sz w:val="34"/>
          <w:szCs w:val="34"/>
          <w:shd w:val="clear" w:color="auto" w:fill="auto"/>
          <w:rtl/>
        </w:rPr>
        <w:t xml:space="preserve">: </w:t>
      </w:r>
      <w:r w:rsidRPr="00C91D22">
        <w:rPr>
          <w:rStyle w:val="a6"/>
          <w:rFonts w:ascii="Amiri" w:hAnsi="Amiri" w:cs="Amiri"/>
          <w:b w:val="0"/>
          <w:bCs w:val="0"/>
          <w:sz w:val="34"/>
          <w:szCs w:val="34"/>
          <w:bdr w:val="none" w:sz="0" w:space="0" w:color="auto" w:frame="1"/>
          <w:shd w:val="clear" w:color="auto" w:fill="auto"/>
          <w:rtl/>
        </w:rPr>
        <w:t>ب</w:t>
      </w:r>
      <w:r w:rsidR="00CE0CBD" w:rsidRPr="00C91D22">
        <w:rPr>
          <w:rStyle w:val="a6"/>
          <w:rFonts w:ascii="Amiri" w:hAnsi="Amiri" w:cs="Amiri"/>
          <w:b w:val="0"/>
          <w:bCs w:val="0"/>
          <w:sz w:val="34"/>
          <w:szCs w:val="34"/>
          <w:bdr w:val="none" w:sz="0" w:space="0" w:color="auto" w:frame="1"/>
          <w:shd w:val="clear" w:color="auto" w:fill="auto"/>
          <w:rtl/>
        </w:rPr>
        <w:t>إيجاز</w:t>
      </w:r>
      <w:r w:rsidR="00EF51AE" w:rsidRPr="00C91D22">
        <w:rPr>
          <w:rStyle w:val="a6"/>
          <w:rFonts w:ascii="Amiri" w:hAnsi="Amiri" w:cs="Amiri"/>
          <w:b w:val="0"/>
          <w:bCs w:val="0"/>
          <w:sz w:val="34"/>
          <w:szCs w:val="34"/>
          <w:bdr w:val="none" w:sz="0" w:space="0" w:color="auto" w:frame="1"/>
          <w:shd w:val="clear" w:color="auto" w:fill="auto"/>
          <w:rtl/>
        </w:rPr>
        <w:t xml:space="preserve">: </w:t>
      </w:r>
      <w:r w:rsidR="00CE0CBD" w:rsidRPr="00C91D22">
        <w:rPr>
          <w:rStyle w:val="a6"/>
          <w:rFonts w:ascii="Amiri" w:hAnsi="Amiri" w:cs="Amiri"/>
          <w:b w:val="0"/>
          <w:bCs w:val="0"/>
          <w:sz w:val="34"/>
          <w:szCs w:val="34"/>
          <w:bdr w:val="none" w:sz="0" w:space="0" w:color="auto" w:frame="1"/>
          <w:shd w:val="clear" w:color="auto" w:fill="auto"/>
          <w:rtl/>
        </w:rPr>
        <w:t xml:space="preserve">القول في ثبوت " صِفَةِ </w:t>
      </w:r>
      <w:r w:rsidR="00CE0CBD" w:rsidRPr="00C91D22">
        <w:rPr>
          <w:rStyle w:val="a6"/>
          <w:rFonts w:ascii="Amiri" w:hAnsi="Amiri" w:cs="Amiri"/>
          <w:b w:val="0"/>
          <w:bCs w:val="0"/>
          <w:sz w:val="34"/>
          <w:szCs w:val="34"/>
          <w:shd w:val="clear" w:color="auto" w:fill="auto"/>
          <w:rtl/>
        </w:rPr>
        <w:t>الاسْتِوَاءِ</w:t>
      </w:r>
      <w:r w:rsidR="00CE0CBD" w:rsidRPr="00C91D22">
        <w:rPr>
          <w:rStyle w:val="a6"/>
          <w:rFonts w:ascii="Amiri" w:hAnsi="Amiri" w:cs="Amiri"/>
          <w:b w:val="0"/>
          <w:bCs w:val="0"/>
          <w:sz w:val="34"/>
          <w:szCs w:val="34"/>
          <w:bdr w:val="none" w:sz="0" w:space="0" w:color="auto" w:frame="1"/>
          <w:shd w:val="clear" w:color="auto" w:fill="auto"/>
          <w:rtl/>
        </w:rPr>
        <w:t xml:space="preserve"> " لله تعالى، ثم ذكر أدلة إثباتها </w:t>
      </w:r>
      <w:r w:rsidR="00CE0CBD" w:rsidRPr="00C91D22">
        <w:rPr>
          <w:rStyle w:val="title-2"/>
          <w:rFonts w:ascii="Amiri" w:hAnsi="Amiri" w:cs="Amiri"/>
          <w:sz w:val="34"/>
          <w:szCs w:val="34"/>
          <w:shd w:val="clear" w:color="auto" w:fill="auto"/>
          <w:rtl/>
        </w:rPr>
        <w:t>مِن الكِتابِ و</w:t>
      </w:r>
      <w:r w:rsidR="00CE0CBD" w:rsidRPr="00C91D22">
        <w:rPr>
          <w:rFonts w:ascii="Amiri" w:hAnsi="Amiri" w:cs="Amiri"/>
          <w:sz w:val="34"/>
          <w:szCs w:val="34"/>
          <w:shd w:val="clear" w:color="auto" w:fill="auto"/>
          <w:rtl/>
        </w:rPr>
        <w:t>السنة</w:t>
      </w:r>
      <w:r w:rsidR="00CE0CBD" w:rsidRPr="00C91D22">
        <w:rPr>
          <w:rStyle w:val="a6"/>
          <w:rFonts w:ascii="Amiri" w:hAnsi="Amiri" w:cs="Amiri"/>
          <w:b w:val="0"/>
          <w:bCs w:val="0"/>
          <w:sz w:val="34"/>
          <w:szCs w:val="34"/>
          <w:bdr w:val="none" w:sz="0" w:space="0" w:color="auto" w:frame="1"/>
          <w:shd w:val="clear" w:color="auto" w:fill="auto"/>
          <w:rtl/>
        </w:rPr>
        <w:t xml:space="preserve"> و</w:t>
      </w:r>
      <w:r w:rsidR="00C91E2A" w:rsidRPr="00C91D22">
        <w:rPr>
          <w:rFonts w:ascii="Amiri" w:hAnsi="Amiri" w:cs="Amiri"/>
          <w:sz w:val="34"/>
          <w:szCs w:val="34"/>
          <w:shd w:val="clear" w:color="auto" w:fill="auto"/>
          <w:rtl/>
        </w:rPr>
        <w:t xml:space="preserve">من </w:t>
      </w:r>
      <w:r w:rsidR="00CE0CBD" w:rsidRPr="00C91D22">
        <w:rPr>
          <w:rFonts w:ascii="Amiri" w:hAnsi="Amiri" w:cs="Amiri"/>
          <w:sz w:val="34"/>
          <w:szCs w:val="34"/>
          <w:shd w:val="clear" w:color="auto" w:fill="auto"/>
          <w:rtl/>
        </w:rPr>
        <w:t>الآثار المرفوعة</w:t>
      </w:r>
      <w:r w:rsidR="00CE0CBD" w:rsidRPr="00C91D22">
        <w:rPr>
          <w:rStyle w:val="a6"/>
          <w:rFonts w:ascii="Amiri" w:hAnsi="Amiri" w:cs="Amiri"/>
          <w:b w:val="0"/>
          <w:bCs w:val="0"/>
          <w:sz w:val="34"/>
          <w:szCs w:val="34"/>
          <w:bdr w:val="none" w:sz="0" w:space="0" w:color="auto" w:frame="1"/>
          <w:shd w:val="clear" w:color="auto" w:fill="auto"/>
          <w:rtl/>
        </w:rPr>
        <w:t xml:space="preserve"> الدالة على </w:t>
      </w:r>
      <w:r w:rsidR="008C05E2" w:rsidRPr="00C91D22">
        <w:rPr>
          <w:rStyle w:val="a6"/>
          <w:rFonts w:ascii="Amiri" w:hAnsi="Amiri" w:cs="Amiri"/>
          <w:b w:val="0"/>
          <w:bCs w:val="0"/>
          <w:sz w:val="34"/>
          <w:szCs w:val="34"/>
          <w:bdr w:val="none" w:sz="0" w:space="0" w:color="auto" w:frame="1"/>
          <w:shd w:val="clear" w:color="auto" w:fill="auto"/>
          <w:rtl/>
        </w:rPr>
        <w:t>ذلك</w:t>
      </w:r>
      <w:r w:rsidR="00CE0CBD" w:rsidRPr="00C91D22">
        <w:rPr>
          <w:rStyle w:val="a6"/>
          <w:rFonts w:ascii="Amiri" w:hAnsi="Amiri" w:cs="Amiri"/>
          <w:sz w:val="34"/>
          <w:szCs w:val="34"/>
          <w:bdr w:val="none" w:sz="0" w:space="0" w:color="auto" w:frame="1"/>
          <w:shd w:val="clear" w:color="auto" w:fill="auto"/>
          <w:rtl/>
        </w:rPr>
        <w:t xml:space="preserve">، </w:t>
      </w:r>
      <w:r w:rsidR="00CE0CBD" w:rsidRPr="00C91D22">
        <w:rPr>
          <w:rFonts w:ascii="Amiri" w:hAnsi="Amiri" w:cs="Amiri"/>
          <w:sz w:val="34"/>
          <w:szCs w:val="34"/>
          <w:shd w:val="clear" w:color="auto" w:fill="auto"/>
          <w:rtl/>
        </w:rPr>
        <w:t>ثم استدل بإجماع السل</w:t>
      </w:r>
      <w:r w:rsidR="00C91E2A" w:rsidRPr="00C91D22">
        <w:rPr>
          <w:rFonts w:ascii="Amiri" w:hAnsi="Amiri" w:cs="Amiri"/>
          <w:sz w:val="34"/>
          <w:szCs w:val="34"/>
          <w:shd w:val="clear" w:color="auto" w:fill="auto"/>
          <w:rtl/>
        </w:rPr>
        <w:t>ف و</w:t>
      </w:r>
      <w:r w:rsidR="00CE0CBD" w:rsidRPr="00C91D22">
        <w:rPr>
          <w:rFonts w:ascii="Amiri" w:hAnsi="Amiri" w:cs="Amiri"/>
          <w:sz w:val="34"/>
          <w:szCs w:val="34"/>
          <w:shd w:val="clear" w:color="auto" w:fill="auto"/>
          <w:rtl/>
        </w:rPr>
        <w:t>أقوالهم في إثباتِها</w:t>
      </w:r>
      <w:r w:rsidR="00C91E2A" w:rsidRPr="00C91D22">
        <w:rPr>
          <w:rFonts w:ascii="Amiri" w:hAnsi="Amiri" w:cs="Amiri"/>
          <w:sz w:val="34"/>
          <w:szCs w:val="34"/>
          <w:shd w:val="clear" w:color="auto" w:fill="auto"/>
          <w:rtl/>
        </w:rPr>
        <w:t xml:space="preserve"> لله تعالى</w:t>
      </w:r>
      <w:r w:rsidR="00A10F46" w:rsidRPr="00C91D22">
        <w:rPr>
          <w:rFonts w:ascii="Amiri" w:hAnsi="Amiri" w:cs="Amiri"/>
          <w:sz w:val="34"/>
          <w:szCs w:val="34"/>
          <w:shd w:val="clear" w:color="auto" w:fill="auto"/>
          <w:rtl/>
        </w:rPr>
        <w:t>.</w:t>
      </w:r>
    </w:p>
    <w:p w14:paraId="4608863F" w14:textId="77777777" w:rsidR="002C1272" w:rsidRPr="00C91D22" w:rsidRDefault="00C91E2A" w:rsidP="00EF51AE">
      <w:pPr>
        <w:pStyle w:val="a3"/>
        <w:spacing w:before="40" w:after="40" w:line="240" w:lineRule="auto"/>
        <w:ind w:firstLine="340"/>
        <w:jc w:val="both"/>
        <w:rPr>
          <w:rFonts w:ascii="Amiri" w:eastAsiaTheme="majorEastAsia" w:hAnsi="Amiri" w:cs="Amiri"/>
          <w:sz w:val="34"/>
          <w:szCs w:val="34"/>
          <w:shd w:val="clear" w:color="auto" w:fill="auto"/>
          <w:rtl/>
        </w:rPr>
      </w:pPr>
      <w:r w:rsidRPr="00C91D22">
        <w:rPr>
          <w:rStyle w:val="a6"/>
          <w:rFonts w:ascii="Amiri" w:hAnsi="Amiri" w:cs="Amiri"/>
          <w:sz w:val="34"/>
          <w:szCs w:val="34"/>
          <w:bdr w:val="none" w:sz="0" w:space="0" w:color="auto" w:frame="1"/>
          <w:shd w:val="clear" w:color="auto" w:fill="auto"/>
          <w:rtl/>
        </w:rPr>
        <w:t>وأما</w:t>
      </w:r>
      <w:r w:rsidR="00CE0CBD" w:rsidRPr="00C91D22">
        <w:rPr>
          <w:rStyle w:val="a6"/>
          <w:rFonts w:ascii="Amiri" w:hAnsi="Amiri" w:cs="Amiri"/>
          <w:sz w:val="34"/>
          <w:szCs w:val="34"/>
          <w:bdr w:val="none" w:sz="0" w:space="0" w:color="auto" w:frame="1"/>
          <w:shd w:val="clear" w:color="auto" w:fill="auto"/>
          <w:rtl/>
        </w:rPr>
        <w:t xml:space="preserve"> المبحث الثاني</w:t>
      </w:r>
      <w:r w:rsidR="00EF51AE" w:rsidRPr="00C91D22">
        <w:rPr>
          <w:rStyle w:val="a6"/>
          <w:rFonts w:ascii="Amiri" w:hAnsi="Amiri" w:cs="Amiri"/>
          <w:sz w:val="34"/>
          <w:szCs w:val="34"/>
          <w:bdr w:val="none" w:sz="0" w:space="0" w:color="auto" w:frame="1"/>
          <w:shd w:val="clear" w:color="auto" w:fill="auto"/>
          <w:rtl/>
        </w:rPr>
        <w:t xml:space="preserve">: </w:t>
      </w:r>
      <w:r w:rsidRPr="00C91D22">
        <w:rPr>
          <w:rStyle w:val="a6"/>
          <w:rFonts w:ascii="Amiri" w:hAnsi="Amiri" w:cs="Amiri"/>
          <w:sz w:val="34"/>
          <w:szCs w:val="34"/>
          <w:bdr w:val="none" w:sz="0" w:space="0" w:color="auto" w:frame="1"/>
          <w:shd w:val="clear" w:color="auto" w:fill="auto"/>
          <w:rtl/>
        </w:rPr>
        <w:t>فتناول فيه</w:t>
      </w:r>
      <w:r w:rsidR="00EF51AE" w:rsidRPr="00C91D22">
        <w:rPr>
          <w:rStyle w:val="a6"/>
          <w:rFonts w:ascii="Amiri" w:hAnsi="Amiri" w:cs="Amiri"/>
          <w:sz w:val="34"/>
          <w:szCs w:val="34"/>
          <w:bdr w:val="none" w:sz="0" w:space="0" w:color="auto" w:frame="1"/>
          <w:shd w:val="clear" w:color="auto" w:fill="auto"/>
          <w:rtl/>
        </w:rPr>
        <w:t xml:space="preserve">: </w:t>
      </w:r>
      <w:r w:rsidR="00CE0CBD" w:rsidRPr="00C91D22">
        <w:rPr>
          <w:rFonts w:ascii="Amiri" w:hAnsi="Amiri" w:cs="Amiri"/>
          <w:b/>
          <w:bCs/>
          <w:sz w:val="34"/>
          <w:szCs w:val="34"/>
          <w:shd w:val="clear" w:color="auto" w:fill="auto"/>
          <w:rtl/>
        </w:rPr>
        <w:t>تفويض الصفات</w:t>
      </w:r>
    </w:p>
    <w:p w14:paraId="50130BE8" w14:textId="77777777" w:rsidR="00CE0CBD" w:rsidRPr="00C91D22" w:rsidRDefault="002C1272"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rPr>
      </w:pPr>
      <w:r w:rsidRPr="00C91D22">
        <w:rPr>
          <w:rFonts w:ascii="Amiri" w:hAnsi="Amiri" w:cs="Amiri"/>
          <w:b/>
          <w:bCs/>
          <w:sz w:val="34"/>
          <w:szCs w:val="34"/>
          <w:shd w:val="clear" w:color="auto" w:fill="auto"/>
          <w:rtl/>
        </w:rPr>
        <w:t>فبيَّن</w:t>
      </w:r>
      <w:r w:rsidR="00EF51AE" w:rsidRPr="00C91D22">
        <w:rPr>
          <w:rFonts w:ascii="Amiri" w:hAnsi="Amiri" w:cs="Amiri"/>
          <w:b/>
          <w:bCs/>
          <w:sz w:val="34"/>
          <w:szCs w:val="34"/>
          <w:shd w:val="clear" w:color="auto" w:fill="auto"/>
          <w:rtl/>
        </w:rPr>
        <w:t xml:space="preserve">: </w:t>
      </w:r>
      <w:r w:rsidR="00CE0CBD" w:rsidRPr="00C91D22">
        <w:rPr>
          <w:rStyle w:val="a6"/>
          <w:rFonts w:ascii="Amiri" w:hAnsi="Amiri" w:cs="Amiri"/>
          <w:b w:val="0"/>
          <w:bCs w:val="0"/>
          <w:sz w:val="34"/>
          <w:szCs w:val="34"/>
          <w:bdr w:val="none" w:sz="0" w:space="0" w:color="auto" w:frame="1"/>
          <w:shd w:val="clear" w:color="auto" w:fill="auto"/>
          <w:rtl/>
        </w:rPr>
        <w:t xml:space="preserve">مذهب السلف </w:t>
      </w:r>
      <w:r w:rsidR="00CE0CBD" w:rsidRPr="00C91D22">
        <w:rPr>
          <w:rFonts w:ascii="Amiri" w:hAnsi="Amiri" w:cs="Amiri"/>
          <w:sz w:val="34"/>
          <w:szCs w:val="34"/>
          <w:shd w:val="clear" w:color="auto" w:fill="auto"/>
          <w:rtl/>
        </w:rPr>
        <w:t>في تفويض الصفات، وعرض تفويض الصفات المخالف لتفويض أهل السنة ثم نقده.</w:t>
      </w:r>
    </w:p>
    <w:p w14:paraId="05BCA823" w14:textId="77777777" w:rsidR="002C1272" w:rsidRPr="00C91D22" w:rsidRDefault="00C91E2A"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rPr>
      </w:pPr>
      <w:r w:rsidRPr="00C91D22">
        <w:rPr>
          <w:rStyle w:val="a6"/>
          <w:rFonts w:ascii="Amiri" w:hAnsi="Amiri" w:cs="Amiri"/>
          <w:sz w:val="34"/>
          <w:szCs w:val="34"/>
          <w:bdr w:val="none" w:sz="0" w:space="0" w:color="auto" w:frame="1"/>
          <w:shd w:val="clear" w:color="auto" w:fill="auto"/>
          <w:rtl/>
        </w:rPr>
        <w:t>وأما المبحث الثالث</w:t>
      </w:r>
      <w:r w:rsidR="00EF51AE" w:rsidRPr="00C91D22">
        <w:rPr>
          <w:rStyle w:val="a6"/>
          <w:rFonts w:ascii="Amiri" w:hAnsi="Amiri" w:cs="Amiri"/>
          <w:sz w:val="34"/>
          <w:szCs w:val="34"/>
          <w:bdr w:val="none" w:sz="0" w:space="0" w:color="auto" w:frame="1"/>
          <w:shd w:val="clear" w:color="auto" w:fill="auto"/>
          <w:rtl/>
        </w:rPr>
        <w:t xml:space="preserve">: </w:t>
      </w:r>
      <w:r w:rsidRPr="00C91D22">
        <w:rPr>
          <w:rStyle w:val="a6"/>
          <w:rFonts w:ascii="Amiri" w:hAnsi="Amiri" w:cs="Amiri"/>
          <w:sz w:val="34"/>
          <w:szCs w:val="34"/>
          <w:bdr w:val="none" w:sz="0" w:space="0" w:color="auto" w:frame="1"/>
          <w:shd w:val="clear" w:color="auto" w:fill="auto"/>
          <w:rtl/>
        </w:rPr>
        <w:t>فتناول فيه</w:t>
      </w:r>
      <w:r w:rsidR="00EF51AE" w:rsidRPr="00C91D22">
        <w:rPr>
          <w:rStyle w:val="a6"/>
          <w:rFonts w:ascii="Amiri" w:hAnsi="Amiri" w:cs="Amiri"/>
          <w:sz w:val="34"/>
          <w:szCs w:val="34"/>
          <w:bdr w:val="none" w:sz="0" w:space="0" w:color="auto" w:frame="1"/>
          <w:shd w:val="clear" w:color="auto" w:fill="auto"/>
          <w:rtl/>
        </w:rPr>
        <w:t xml:space="preserve">: </w:t>
      </w:r>
      <w:r w:rsidR="002C1272" w:rsidRPr="00C91D22">
        <w:rPr>
          <w:rFonts w:ascii="Amiri" w:hAnsi="Amiri" w:cs="Amiri"/>
          <w:b/>
          <w:bCs/>
          <w:sz w:val="34"/>
          <w:szCs w:val="34"/>
          <w:shd w:val="clear" w:color="auto" w:fill="auto"/>
          <w:rtl/>
        </w:rPr>
        <w:t xml:space="preserve">مفهوم الاستواء </w:t>
      </w:r>
    </w:p>
    <w:p w14:paraId="318B0CED" w14:textId="77777777" w:rsidR="002C1272" w:rsidRPr="00C91D22" w:rsidRDefault="002C127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فبيَّن</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مفهوم الاستواء عند السلف، ثم مفهومه في لغة العرب، ثم ذكر المعاني التي يعود الاستواء إلى معناها عند السلف، وهي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العلو والارتفاع </w:t>
      </w:r>
      <w:r w:rsidR="00C91E2A" w:rsidRPr="00C91D22">
        <w:rPr>
          <w:rFonts w:ascii="Amiri" w:hAnsi="Amiri" w:cs="Amiri"/>
          <w:sz w:val="34"/>
          <w:szCs w:val="34"/>
          <w:shd w:val="clear" w:color="auto" w:fill="auto"/>
          <w:rtl/>
        </w:rPr>
        <w:t xml:space="preserve">وبيَّن أن </w:t>
      </w:r>
      <w:r w:rsidRPr="00C91D22">
        <w:rPr>
          <w:rFonts w:ascii="Amiri" w:hAnsi="Amiri" w:cs="Amiri"/>
          <w:sz w:val="34"/>
          <w:szCs w:val="34"/>
          <w:shd w:val="clear" w:color="auto" w:fill="auto"/>
          <w:rtl/>
        </w:rPr>
        <w:t>هذا المشهور في تفسيره عندهم، ثم ذكر جملة من تفسير</w:t>
      </w:r>
      <w:r w:rsidR="00C91E2A" w:rsidRPr="00C91D22">
        <w:rPr>
          <w:rFonts w:ascii="Amiri" w:hAnsi="Amiri" w:cs="Amiri"/>
          <w:sz w:val="34"/>
          <w:szCs w:val="34"/>
          <w:shd w:val="clear" w:color="auto" w:fill="auto"/>
          <w:rtl/>
        </w:rPr>
        <w:t>هم</w:t>
      </w:r>
      <w:r w:rsidRPr="00C91D22">
        <w:rPr>
          <w:rFonts w:ascii="Amiri" w:hAnsi="Amiri" w:cs="Amiri"/>
          <w:sz w:val="34"/>
          <w:szCs w:val="34"/>
          <w:shd w:val="clear" w:color="auto" w:fill="auto"/>
          <w:rtl/>
        </w:rPr>
        <w:t xml:space="preserve"> لمعنى الاستواء</w:t>
      </w:r>
    </w:p>
    <w:p w14:paraId="3E7B9B24" w14:textId="77777777" w:rsidR="002C1272" w:rsidRPr="00C91D22" w:rsidRDefault="008C05E2" w:rsidP="00EF51AE">
      <w:pPr>
        <w:pStyle w:val="a3"/>
        <w:spacing w:before="40" w:after="40" w:line="240" w:lineRule="auto"/>
        <w:ind w:firstLine="340"/>
        <w:jc w:val="both"/>
        <w:rPr>
          <w:rFonts w:ascii="Amiri" w:hAnsi="Amiri" w:cs="Amiri"/>
          <w:b/>
          <w:bCs/>
          <w:sz w:val="34"/>
          <w:szCs w:val="34"/>
          <w:shd w:val="clear" w:color="auto" w:fill="auto"/>
          <w:rtl/>
        </w:rPr>
      </w:pPr>
      <w:r w:rsidRPr="00C91D22">
        <w:rPr>
          <w:rStyle w:val="a6"/>
          <w:rFonts w:ascii="Amiri" w:hAnsi="Amiri" w:cs="Amiri"/>
          <w:sz w:val="34"/>
          <w:szCs w:val="34"/>
          <w:bdr w:val="none" w:sz="0" w:space="0" w:color="auto" w:frame="1"/>
          <w:shd w:val="clear" w:color="auto" w:fill="auto"/>
          <w:rtl/>
        </w:rPr>
        <w:t>وأما المبحث الرابع</w:t>
      </w:r>
      <w:r w:rsidR="00EF51AE" w:rsidRPr="00C91D22">
        <w:rPr>
          <w:rStyle w:val="a6"/>
          <w:rFonts w:ascii="Amiri" w:hAnsi="Amiri" w:cs="Amiri"/>
          <w:sz w:val="34"/>
          <w:szCs w:val="34"/>
          <w:bdr w:val="none" w:sz="0" w:space="0" w:color="auto" w:frame="1"/>
          <w:shd w:val="clear" w:color="auto" w:fill="auto"/>
          <w:rtl/>
        </w:rPr>
        <w:t xml:space="preserve">: </w:t>
      </w:r>
      <w:r w:rsidRPr="00C91D22">
        <w:rPr>
          <w:rStyle w:val="a6"/>
          <w:rFonts w:ascii="Amiri" w:hAnsi="Amiri" w:cs="Amiri"/>
          <w:sz w:val="34"/>
          <w:szCs w:val="34"/>
          <w:bdr w:val="none" w:sz="0" w:space="0" w:color="auto" w:frame="1"/>
          <w:shd w:val="clear" w:color="auto" w:fill="auto"/>
          <w:rtl/>
        </w:rPr>
        <w:t>فتناول فيه</w:t>
      </w:r>
      <w:r w:rsidR="00EF51AE" w:rsidRPr="00C91D22">
        <w:rPr>
          <w:rStyle w:val="a6"/>
          <w:rFonts w:ascii="Amiri" w:hAnsi="Amiri" w:cs="Amiri"/>
          <w:sz w:val="34"/>
          <w:szCs w:val="34"/>
          <w:bdr w:val="none" w:sz="0" w:space="0" w:color="auto" w:frame="1"/>
          <w:shd w:val="clear" w:color="auto" w:fill="auto"/>
          <w:rtl/>
        </w:rPr>
        <w:t xml:space="preserve">: </w:t>
      </w:r>
      <w:r w:rsidR="002C1272" w:rsidRPr="00C91D22">
        <w:rPr>
          <w:rFonts w:ascii="Amiri" w:hAnsi="Amiri" w:cs="Amiri"/>
          <w:b/>
          <w:bCs/>
          <w:sz w:val="34"/>
          <w:szCs w:val="34"/>
          <w:shd w:val="clear" w:color="auto" w:fill="auto"/>
          <w:rtl/>
        </w:rPr>
        <w:t>تأويل صفة الاستواء</w:t>
      </w:r>
    </w:p>
    <w:p w14:paraId="26FB9304" w14:textId="77777777" w:rsidR="00C91E2A" w:rsidRPr="00C91D22" w:rsidRDefault="002C1272" w:rsidP="00EF51AE">
      <w:pPr>
        <w:pStyle w:val="a3"/>
        <w:spacing w:before="40" w:after="40" w:line="240" w:lineRule="auto"/>
        <w:ind w:firstLine="340"/>
        <w:jc w:val="both"/>
        <w:rPr>
          <w:rFonts w:ascii="Amiri" w:hAnsi="Amiri" w:cs="Amiri"/>
          <w:color w:val="000000" w:themeColor="text1"/>
          <w:sz w:val="34"/>
          <w:szCs w:val="34"/>
          <w:shd w:val="clear" w:color="auto" w:fill="auto"/>
          <w:rtl/>
        </w:rPr>
      </w:pPr>
      <w:r w:rsidRPr="00C91D22">
        <w:rPr>
          <w:rFonts w:ascii="Amiri" w:hAnsi="Amiri" w:cs="Amiri"/>
          <w:b/>
          <w:bCs/>
          <w:sz w:val="34"/>
          <w:szCs w:val="34"/>
          <w:shd w:val="clear" w:color="auto" w:fill="auto"/>
          <w:rtl/>
        </w:rPr>
        <w:t>فبيَّن</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بطلان تأويل الاستواء بالاستيلاء</w:t>
      </w:r>
      <w:r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ثم</w:t>
      </w:r>
      <w:r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بيان ما يترتب على هذا التأويل، ثم دحض أباطيل وافتراءات أهل التأويل فيما يتعلَّق بصفة الاستواء</w:t>
      </w:r>
      <w:r w:rsidRPr="00C91D22">
        <w:rPr>
          <w:rFonts w:ascii="Amiri" w:hAnsi="Amiri" w:cs="Amiri"/>
          <w:color w:val="000000" w:themeColor="text1"/>
          <w:sz w:val="34"/>
          <w:szCs w:val="34"/>
          <w:shd w:val="clear" w:color="auto" w:fill="auto"/>
          <w:rtl/>
        </w:rPr>
        <w:t>، ثم حتم</w:t>
      </w:r>
      <w:r w:rsidR="00C91E2A" w:rsidRPr="00C91D22">
        <w:rPr>
          <w:rFonts w:ascii="Amiri" w:hAnsi="Amiri" w:cs="Amiri"/>
          <w:color w:val="000000" w:themeColor="text1"/>
          <w:sz w:val="34"/>
          <w:szCs w:val="34"/>
          <w:shd w:val="clear" w:color="auto" w:fill="auto"/>
          <w:rtl/>
        </w:rPr>
        <w:t xml:space="preserve"> بحثه</w:t>
      </w:r>
      <w:r w:rsidRPr="00C91D22">
        <w:rPr>
          <w:rFonts w:ascii="Amiri" w:hAnsi="Amiri" w:cs="Amiri"/>
          <w:color w:val="000000" w:themeColor="text1"/>
          <w:sz w:val="34"/>
          <w:szCs w:val="34"/>
          <w:shd w:val="clear" w:color="auto" w:fill="auto"/>
          <w:rtl/>
        </w:rPr>
        <w:t xml:space="preserve"> ببيان </w:t>
      </w:r>
    </w:p>
    <w:p w14:paraId="1C43B940" w14:textId="77777777" w:rsidR="00EF51AE" w:rsidRPr="00C91D22" w:rsidRDefault="002C1272" w:rsidP="00EF51AE">
      <w:pPr>
        <w:pStyle w:val="a3"/>
        <w:spacing w:before="40" w:after="40" w:line="240" w:lineRule="auto"/>
        <w:ind w:firstLine="340"/>
        <w:jc w:val="both"/>
        <w:rPr>
          <w:rFonts w:ascii="Amiri" w:hAnsi="Amiri" w:cs="Amiri"/>
          <w:color w:val="000000" w:themeColor="text1"/>
          <w:sz w:val="34"/>
          <w:szCs w:val="34"/>
          <w:shd w:val="clear" w:color="auto" w:fill="auto"/>
          <w:rtl/>
        </w:rPr>
      </w:pPr>
      <w:r w:rsidRPr="00C91D22">
        <w:rPr>
          <w:rFonts w:ascii="Amiri" w:hAnsi="Amiri" w:cs="Amiri"/>
          <w:color w:val="000000" w:themeColor="text1"/>
          <w:sz w:val="34"/>
          <w:szCs w:val="34"/>
          <w:shd w:val="clear" w:color="auto" w:fill="auto"/>
          <w:rtl/>
        </w:rPr>
        <w:t>الفرق بين صفتي العلو والاستواء لله تعالى</w:t>
      </w:r>
      <w:r w:rsidR="00C91E2A" w:rsidRPr="00C91D22">
        <w:rPr>
          <w:rFonts w:ascii="Amiri" w:hAnsi="Amiri" w:cs="Amiri"/>
          <w:color w:val="000000" w:themeColor="text1"/>
          <w:sz w:val="34"/>
          <w:szCs w:val="34"/>
          <w:shd w:val="clear" w:color="auto" w:fill="auto"/>
          <w:rtl/>
        </w:rPr>
        <w:t>.</w:t>
      </w:r>
    </w:p>
    <w:p w14:paraId="6D2699F3" w14:textId="77777777" w:rsidR="00EF51AE" w:rsidRPr="00C91D22" w:rsidRDefault="00EF51AE">
      <w:pPr>
        <w:bidi w:val="0"/>
        <w:rPr>
          <w:rFonts w:ascii="Amiri" w:eastAsia="Calibri" w:hAnsi="Amiri" w:cs="Amiri"/>
          <w:color w:val="000000" w:themeColor="text1"/>
          <w:sz w:val="34"/>
          <w:szCs w:val="34"/>
          <w:rtl/>
        </w:rPr>
      </w:pPr>
      <w:r w:rsidRPr="00C91D22">
        <w:rPr>
          <w:rFonts w:ascii="Amiri" w:hAnsi="Amiri" w:cs="Amiri"/>
          <w:color w:val="000000" w:themeColor="text1"/>
          <w:sz w:val="34"/>
          <w:szCs w:val="34"/>
          <w:rtl/>
        </w:rPr>
        <w:br w:type="page"/>
      </w:r>
    </w:p>
    <w:p w14:paraId="7CECE6FA" w14:textId="77777777" w:rsidR="00C04FB4" w:rsidRPr="00C91D22" w:rsidRDefault="00C04FB4" w:rsidP="00EF51AE">
      <w:pPr>
        <w:pStyle w:val="a3"/>
        <w:bidi w:val="0"/>
        <w:spacing w:before="40" w:after="40" w:line="240" w:lineRule="auto"/>
        <w:ind w:firstLine="340"/>
        <w:jc w:val="both"/>
        <w:rPr>
          <w:rFonts w:ascii="Amiri" w:hAnsi="Amiri" w:cs="Amiri"/>
          <w:b/>
          <w:bCs/>
          <w:sz w:val="34"/>
          <w:szCs w:val="34"/>
          <w:shd w:val="clear" w:color="auto" w:fill="auto"/>
        </w:rPr>
      </w:pPr>
      <w:r w:rsidRPr="00C91D22">
        <w:rPr>
          <w:rStyle w:val="y2iqfc"/>
          <w:rFonts w:ascii="Amiri" w:hAnsi="Amiri" w:cs="Amiri"/>
          <w:b/>
          <w:bCs/>
          <w:sz w:val="34"/>
          <w:szCs w:val="34"/>
          <w:shd w:val="clear" w:color="auto" w:fill="auto"/>
        </w:rPr>
        <w:lastRenderedPageBreak/>
        <w:t>Research Summary</w:t>
      </w:r>
    </w:p>
    <w:p w14:paraId="2765EDA6" w14:textId="77777777" w:rsidR="00C04FB4" w:rsidRPr="00C91D22" w:rsidRDefault="00C04FB4" w:rsidP="00EF51AE">
      <w:pPr>
        <w:pStyle w:val="a3"/>
        <w:bidi w:val="0"/>
        <w:spacing w:before="40" w:after="40" w:line="240" w:lineRule="auto"/>
        <w:ind w:firstLine="340"/>
        <w:jc w:val="both"/>
        <w:rPr>
          <w:rFonts w:ascii="Amiri" w:hAnsi="Amiri" w:cs="Amiri"/>
          <w:shd w:val="clear" w:color="auto" w:fill="auto"/>
        </w:rPr>
      </w:pPr>
      <w:r w:rsidRPr="00C91D22">
        <w:rPr>
          <w:rFonts w:ascii="Amiri" w:hAnsi="Amiri" w:cs="Amiri"/>
          <w:shd w:val="clear" w:color="auto" w:fill="auto"/>
        </w:rPr>
        <w:t xml:space="preserve">This is a nice brief study on the study of proving the “attribute of </w:t>
      </w:r>
      <w:proofErr w:type="spellStart"/>
      <w:r w:rsidRPr="00C91D22">
        <w:rPr>
          <w:rFonts w:ascii="Amiri" w:hAnsi="Amiri" w:cs="Amiri"/>
          <w:shd w:val="clear" w:color="auto" w:fill="auto"/>
        </w:rPr>
        <w:t>istiwaa</w:t>
      </w:r>
      <w:proofErr w:type="spellEnd"/>
      <w:r w:rsidRPr="00C91D22">
        <w:rPr>
          <w:rFonts w:ascii="Amiri" w:hAnsi="Amiri" w:cs="Amiri"/>
          <w:shd w:val="clear" w:color="auto" w:fill="auto"/>
        </w:rPr>
        <w:t>” of God Almighty.</w:t>
      </w:r>
    </w:p>
    <w:p w14:paraId="0C5AB148" w14:textId="77777777" w:rsidR="00206C4E" w:rsidRPr="00C91D22" w:rsidRDefault="00C04FB4" w:rsidP="00EF51AE">
      <w:pPr>
        <w:pStyle w:val="a3"/>
        <w:bidi w:val="0"/>
        <w:spacing w:before="40" w:after="40" w:line="240" w:lineRule="auto"/>
        <w:ind w:firstLine="340"/>
        <w:jc w:val="both"/>
        <w:rPr>
          <w:rFonts w:ascii="Amiri" w:hAnsi="Amiri" w:cs="Amiri"/>
          <w:shd w:val="clear" w:color="auto" w:fill="auto"/>
        </w:rPr>
      </w:pPr>
      <w:r w:rsidRPr="00C91D22">
        <w:rPr>
          <w:rFonts w:ascii="Amiri" w:hAnsi="Amiri" w:cs="Amiri"/>
          <w:shd w:val="clear" w:color="auto" w:fill="auto"/>
        </w:rPr>
        <w:t xml:space="preserve"> The researcher</w:t>
      </w:r>
      <w:r w:rsidR="00EF51AE" w:rsidRPr="00C91D22">
        <w:rPr>
          <w:rFonts w:ascii="Amiri" w:hAnsi="Amiri" w:cs="Amiri"/>
          <w:shd w:val="clear" w:color="auto" w:fill="auto"/>
          <w:rtl/>
        </w:rPr>
        <w:t>،</w:t>
      </w:r>
      <w:r w:rsidRPr="00C91D22">
        <w:rPr>
          <w:rFonts w:ascii="Amiri" w:hAnsi="Amiri" w:cs="Amiri"/>
          <w:shd w:val="clear" w:color="auto" w:fill="auto"/>
        </w:rPr>
        <w:t xml:space="preserve"> in the chapter on the characteristics of the approach and belief of the victorious sect until the Day of Judgment - the Sunnis and the community - was victorious in it</w:t>
      </w:r>
      <w:r w:rsidR="00EF51AE" w:rsidRPr="00C91D22">
        <w:rPr>
          <w:rFonts w:ascii="Amiri" w:hAnsi="Amiri" w:cs="Amiri"/>
          <w:shd w:val="clear" w:color="auto" w:fill="auto"/>
          <w:rtl/>
        </w:rPr>
        <w:t>،</w:t>
      </w:r>
      <w:r w:rsidRPr="00C91D22">
        <w:rPr>
          <w:rFonts w:ascii="Amiri" w:hAnsi="Amiri" w:cs="Amiri"/>
          <w:shd w:val="clear" w:color="auto" w:fill="auto"/>
        </w:rPr>
        <w:t xml:space="preserve"> so he explained their belief with clear evidence and clear evidence</w:t>
      </w:r>
      <w:r w:rsidR="00EF51AE" w:rsidRPr="00C91D22">
        <w:rPr>
          <w:rFonts w:ascii="Amiri" w:hAnsi="Amiri" w:cs="Amiri"/>
          <w:shd w:val="clear" w:color="auto" w:fill="auto"/>
          <w:rtl/>
        </w:rPr>
        <w:t>،</w:t>
      </w:r>
      <w:r w:rsidRPr="00C91D22">
        <w:rPr>
          <w:rFonts w:ascii="Amiri" w:hAnsi="Amiri" w:cs="Amiri"/>
          <w:shd w:val="clear" w:color="auto" w:fill="auto"/>
        </w:rPr>
        <w:t xml:space="preserve"> and responded to the people of interpretation and ignorance with clear rational arguments and correct narrational</w:t>
      </w:r>
    </w:p>
    <w:p w14:paraId="0E4FBE92" w14:textId="77777777" w:rsidR="00C04FB4" w:rsidRPr="00C91D22" w:rsidRDefault="00C04FB4" w:rsidP="00EF51AE">
      <w:pPr>
        <w:pStyle w:val="a3"/>
        <w:bidi w:val="0"/>
        <w:spacing w:before="40" w:after="40" w:line="240" w:lineRule="auto"/>
        <w:ind w:firstLine="340"/>
        <w:jc w:val="both"/>
        <w:rPr>
          <w:rFonts w:ascii="Amiri" w:hAnsi="Amiri" w:cs="Amiri"/>
          <w:shd w:val="clear" w:color="auto" w:fill="auto"/>
        </w:rPr>
      </w:pPr>
      <w:r w:rsidRPr="00C91D22">
        <w:rPr>
          <w:rFonts w:ascii="Amiri" w:hAnsi="Amiri" w:cs="Amiri"/>
          <w:shd w:val="clear" w:color="auto" w:fill="auto"/>
        </w:rPr>
        <w:t xml:space="preserve"> evidence.</w:t>
      </w:r>
    </w:p>
    <w:p w14:paraId="244EAF59" w14:textId="77777777" w:rsidR="00C04FB4" w:rsidRPr="00C91D22" w:rsidRDefault="00C04FB4" w:rsidP="00EF51AE">
      <w:pPr>
        <w:pStyle w:val="a3"/>
        <w:bidi w:val="0"/>
        <w:spacing w:before="40" w:after="40" w:line="240" w:lineRule="auto"/>
        <w:ind w:firstLine="340"/>
        <w:jc w:val="both"/>
        <w:rPr>
          <w:rStyle w:val="y2iqfc"/>
          <w:rFonts w:ascii="Amiri" w:hAnsi="Amiri" w:cs="Amiri"/>
          <w:b/>
          <w:bCs/>
          <w:color w:val="202124"/>
          <w:shd w:val="clear" w:color="auto" w:fill="auto"/>
        </w:rPr>
      </w:pPr>
      <w:r w:rsidRPr="00C91D22">
        <w:rPr>
          <w:rStyle w:val="y2iqfc"/>
          <w:rFonts w:ascii="Amiri" w:hAnsi="Amiri" w:cs="Amiri"/>
          <w:b/>
          <w:bCs/>
          <w:color w:val="202124"/>
          <w:shd w:val="clear" w:color="auto" w:fill="auto"/>
        </w:rPr>
        <w:t>The researcher discussed this study in four sections as follows</w:t>
      </w:r>
      <w:r w:rsidR="00EF51AE" w:rsidRPr="00C91D22">
        <w:rPr>
          <w:rStyle w:val="y2iqfc"/>
          <w:rFonts w:ascii="Amiri" w:hAnsi="Amiri" w:cs="Amiri"/>
          <w:b/>
          <w:bCs/>
          <w:color w:val="202124"/>
          <w:shd w:val="clear" w:color="auto" w:fill="auto"/>
        </w:rPr>
        <w:t xml:space="preserve">: </w:t>
      </w:r>
    </w:p>
    <w:p w14:paraId="79A9A7AB" w14:textId="77777777" w:rsidR="00C04FB4" w:rsidRPr="00C91D22" w:rsidRDefault="00C04FB4" w:rsidP="00EF51AE">
      <w:pPr>
        <w:pStyle w:val="a3"/>
        <w:bidi w:val="0"/>
        <w:spacing w:before="40" w:after="40" w:line="240" w:lineRule="auto"/>
        <w:ind w:firstLine="340"/>
        <w:jc w:val="both"/>
        <w:rPr>
          <w:rStyle w:val="y2iqfc"/>
          <w:rFonts w:ascii="Amiri" w:hAnsi="Amiri" w:cs="Amiri"/>
          <w:color w:val="202124"/>
          <w:shd w:val="clear" w:color="auto" w:fill="auto"/>
        </w:rPr>
      </w:pPr>
      <w:r w:rsidRPr="00C91D22">
        <w:rPr>
          <w:rStyle w:val="y2iqfc"/>
          <w:rFonts w:ascii="Amiri" w:hAnsi="Amiri" w:cs="Amiri"/>
          <w:b/>
          <w:bCs/>
          <w:color w:val="202124"/>
          <w:shd w:val="clear" w:color="auto" w:fill="auto"/>
        </w:rPr>
        <w:t>As for the first section</w:t>
      </w:r>
      <w:r w:rsidR="00EF51AE" w:rsidRPr="00C91D22">
        <w:rPr>
          <w:rStyle w:val="y2iqfc"/>
          <w:rFonts w:ascii="Amiri" w:hAnsi="Amiri" w:cs="Amiri"/>
          <w:b/>
          <w:bCs/>
          <w:color w:val="202124"/>
          <w:shd w:val="clear" w:color="auto" w:fill="auto"/>
        </w:rPr>
        <w:t xml:space="preserve">: </w:t>
      </w:r>
      <w:r w:rsidRPr="00C91D22">
        <w:rPr>
          <w:rStyle w:val="y2iqfc"/>
          <w:rFonts w:ascii="Amiri" w:hAnsi="Amiri" w:cs="Amiri"/>
          <w:color w:val="202124"/>
          <w:shd w:val="clear" w:color="auto" w:fill="auto"/>
        </w:rPr>
        <w:t>it dealt with</w:t>
      </w:r>
      <w:r w:rsidR="00EF51AE" w:rsidRPr="00C91D22">
        <w:rPr>
          <w:rStyle w:val="y2iqfc"/>
          <w:rFonts w:ascii="Amiri" w:hAnsi="Amiri" w:cs="Amiri"/>
          <w:color w:val="202124"/>
          <w:shd w:val="clear" w:color="auto" w:fill="auto"/>
        </w:rPr>
        <w:t xml:space="preserve">: </w:t>
      </w:r>
      <w:r w:rsidRPr="00C91D22">
        <w:rPr>
          <w:rStyle w:val="y2iqfc"/>
          <w:rFonts w:ascii="Amiri" w:hAnsi="Amiri" w:cs="Amiri"/>
          <w:color w:val="202124"/>
          <w:shd w:val="clear" w:color="auto" w:fill="auto"/>
        </w:rPr>
        <w:t>mentioning the evidence to prove the “attribute of being equal” to God Almighty.</w:t>
      </w:r>
    </w:p>
    <w:p w14:paraId="7C92501E" w14:textId="77777777" w:rsidR="00206C4E" w:rsidRPr="00C91D22" w:rsidRDefault="00C04FB4" w:rsidP="00EF51AE">
      <w:pPr>
        <w:pStyle w:val="a3"/>
        <w:bidi w:val="0"/>
        <w:spacing w:before="40" w:after="40" w:line="240" w:lineRule="auto"/>
        <w:ind w:firstLine="340"/>
        <w:jc w:val="both"/>
        <w:rPr>
          <w:rFonts w:ascii="Amiri" w:hAnsi="Amiri" w:cs="Amiri"/>
          <w:shd w:val="clear" w:color="auto" w:fill="auto"/>
        </w:rPr>
      </w:pPr>
      <w:proofErr w:type="gramStart"/>
      <w:r w:rsidRPr="00C91D22">
        <w:rPr>
          <w:rStyle w:val="y2iqfc"/>
          <w:rFonts w:ascii="Amiri" w:hAnsi="Amiri" w:cs="Amiri"/>
          <w:b/>
          <w:bCs/>
          <w:color w:val="202124"/>
          <w:shd w:val="clear" w:color="auto" w:fill="auto"/>
        </w:rPr>
        <w:t>So</w:t>
      </w:r>
      <w:proofErr w:type="gramEnd"/>
      <w:r w:rsidRPr="00C91D22">
        <w:rPr>
          <w:rStyle w:val="y2iqfc"/>
          <w:rFonts w:ascii="Amiri" w:hAnsi="Amiri" w:cs="Amiri"/>
          <w:b/>
          <w:bCs/>
          <w:color w:val="202124"/>
          <w:shd w:val="clear" w:color="auto" w:fill="auto"/>
        </w:rPr>
        <w:t xml:space="preserve"> he explained</w:t>
      </w:r>
      <w:r w:rsidR="00EF51AE" w:rsidRPr="00C91D22">
        <w:rPr>
          <w:rStyle w:val="y2iqfc"/>
          <w:rFonts w:ascii="Amiri" w:hAnsi="Amiri" w:cs="Amiri"/>
          <w:b/>
          <w:bCs/>
          <w:color w:val="202124"/>
          <w:shd w:val="clear" w:color="auto" w:fill="auto"/>
        </w:rPr>
        <w:t xml:space="preserve">: </w:t>
      </w:r>
      <w:r w:rsidRPr="00C91D22">
        <w:rPr>
          <w:rStyle w:val="y2iqfc"/>
          <w:rFonts w:ascii="Amiri" w:hAnsi="Amiri" w:cs="Amiri"/>
          <w:b/>
          <w:bCs/>
          <w:color w:val="202124"/>
          <w:shd w:val="clear" w:color="auto" w:fill="auto"/>
        </w:rPr>
        <w:t>Briefly</w:t>
      </w:r>
      <w:r w:rsidR="00EF51AE" w:rsidRPr="00C91D22">
        <w:rPr>
          <w:rStyle w:val="y2iqfc"/>
          <w:rFonts w:ascii="Amiri" w:hAnsi="Amiri" w:cs="Amiri"/>
          <w:b/>
          <w:bCs/>
          <w:color w:val="202124"/>
          <w:shd w:val="clear" w:color="auto" w:fill="auto"/>
        </w:rPr>
        <w:t xml:space="preserve">: </w:t>
      </w:r>
      <w:r w:rsidRPr="00C91D22">
        <w:rPr>
          <w:rStyle w:val="y2iqfc"/>
          <w:rFonts w:ascii="Amiri" w:hAnsi="Amiri" w:cs="Amiri"/>
          <w:color w:val="202124"/>
          <w:shd w:val="clear" w:color="auto" w:fill="auto"/>
        </w:rPr>
        <w:t xml:space="preserve">the statement regarding proving “the attribute of </w:t>
      </w:r>
      <w:proofErr w:type="spellStart"/>
      <w:r w:rsidRPr="00C91D22">
        <w:rPr>
          <w:rStyle w:val="y2iqfc"/>
          <w:rFonts w:ascii="Amiri" w:hAnsi="Amiri" w:cs="Amiri"/>
          <w:color w:val="202124"/>
          <w:shd w:val="clear" w:color="auto" w:fill="auto"/>
        </w:rPr>
        <w:t>istiwaa</w:t>
      </w:r>
      <w:proofErr w:type="spellEnd"/>
      <w:r w:rsidRPr="00C91D22">
        <w:rPr>
          <w:rStyle w:val="y2iqfc"/>
          <w:rFonts w:ascii="Amiri" w:hAnsi="Amiri" w:cs="Amiri"/>
          <w:color w:val="202124"/>
          <w:shd w:val="clear" w:color="auto" w:fill="auto"/>
        </w:rPr>
        <w:t>” to God Almighty</w:t>
      </w:r>
      <w:r w:rsidR="00EF51AE" w:rsidRPr="00C91D22">
        <w:rPr>
          <w:rStyle w:val="y2iqfc"/>
          <w:rFonts w:ascii="Amiri" w:hAnsi="Amiri" w:cs="Amiri"/>
          <w:color w:val="202124"/>
          <w:shd w:val="clear" w:color="auto" w:fill="auto"/>
          <w:rtl/>
        </w:rPr>
        <w:t>،</w:t>
      </w:r>
      <w:r w:rsidRPr="00C91D22">
        <w:rPr>
          <w:rStyle w:val="y2iqfc"/>
          <w:rFonts w:ascii="Amiri" w:hAnsi="Amiri" w:cs="Amiri"/>
          <w:color w:val="202124"/>
          <w:shd w:val="clear" w:color="auto" w:fill="auto"/>
        </w:rPr>
        <w:t xml:space="preserve"> then he mentioned the evidence to prove it from the Qur’an and Sunnah and from the chain of transmission that indicates that</w:t>
      </w:r>
      <w:r w:rsidR="00EF51AE" w:rsidRPr="00C91D22">
        <w:rPr>
          <w:rStyle w:val="y2iqfc"/>
          <w:rFonts w:ascii="Amiri" w:hAnsi="Amiri" w:cs="Amiri"/>
          <w:color w:val="202124"/>
          <w:shd w:val="clear" w:color="auto" w:fill="auto"/>
          <w:rtl/>
        </w:rPr>
        <w:t>،</w:t>
      </w:r>
      <w:r w:rsidRPr="00C91D22">
        <w:rPr>
          <w:rStyle w:val="y2iqfc"/>
          <w:rFonts w:ascii="Amiri" w:hAnsi="Amiri" w:cs="Amiri"/>
          <w:color w:val="202124"/>
          <w:shd w:val="clear" w:color="auto" w:fill="auto"/>
        </w:rPr>
        <w:t xml:space="preserve"> then he cited the consensus of the predecessors and their sayings in proving it to God</w:t>
      </w:r>
      <w:r w:rsidR="00206C4E" w:rsidRPr="00C91D22">
        <w:rPr>
          <w:rStyle w:val="y2iqfc"/>
          <w:rFonts w:ascii="Amiri" w:hAnsi="Amiri" w:cs="Amiri"/>
          <w:color w:val="202124"/>
          <w:shd w:val="clear" w:color="auto" w:fill="auto"/>
        </w:rPr>
        <w:t xml:space="preserve"> Almighty.</w:t>
      </w:r>
    </w:p>
    <w:p w14:paraId="141878A0" w14:textId="77777777" w:rsidR="00206C4E" w:rsidRPr="00C91D22" w:rsidRDefault="00206C4E" w:rsidP="00EF51AE">
      <w:pPr>
        <w:pStyle w:val="a3"/>
        <w:bidi w:val="0"/>
        <w:spacing w:before="40" w:after="40" w:line="240" w:lineRule="auto"/>
        <w:ind w:firstLine="340"/>
        <w:jc w:val="both"/>
        <w:rPr>
          <w:rStyle w:val="y2iqfc"/>
          <w:rFonts w:ascii="Amiri" w:hAnsi="Amiri" w:cs="Amiri"/>
          <w:color w:val="202124"/>
          <w:shd w:val="clear" w:color="auto" w:fill="auto"/>
        </w:rPr>
      </w:pPr>
      <w:r w:rsidRPr="00C91D22">
        <w:rPr>
          <w:rStyle w:val="y2iqfc"/>
          <w:rFonts w:ascii="Amiri" w:hAnsi="Amiri" w:cs="Amiri"/>
          <w:b/>
          <w:bCs/>
          <w:color w:val="202124"/>
          <w:shd w:val="clear" w:color="auto" w:fill="auto"/>
        </w:rPr>
        <w:t>As for the second section</w:t>
      </w:r>
      <w:r w:rsidR="00EF51AE" w:rsidRPr="00C91D22">
        <w:rPr>
          <w:rStyle w:val="y2iqfc"/>
          <w:rFonts w:ascii="Amiri" w:hAnsi="Amiri" w:cs="Amiri"/>
          <w:b/>
          <w:bCs/>
          <w:color w:val="202124"/>
          <w:shd w:val="clear" w:color="auto" w:fill="auto"/>
          <w:rtl/>
        </w:rPr>
        <w:t>،</w:t>
      </w:r>
      <w:r w:rsidRPr="00C91D22">
        <w:rPr>
          <w:rStyle w:val="y2iqfc"/>
          <w:rFonts w:ascii="Amiri" w:hAnsi="Amiri" w:cs="Amiri"/>
          <w:b/>
          <w:bCs/>
          <w:color w:val="202124"/>
          <w:shd w:val="clear" w:color="auto" w:fill="auto"/>
        </w:rPr>
        <w:t xml:space="preserve"> it deals with</w:t>
      </w:r>
      <w:r w:rsidR="00EF51AE" w:rsidRPr="00C91D22">
        <w:rPr>
          <w:rStyle w:val="y2iqfc"/>
          <w:rFonts w:ascii="Amiri" w:hAnsi="Amiri" w:cs="Amiri"/>
          <w:b/>
          <w:bCs/>
          <w:color w:val="202124"/>
          <w:shd w:val="clear" w:color="auto" w:fill="auto"/>
        </w:rPr>
        <w:t xml:space="preserve">: </w:t>
      </w:r>
      <w:r w:rsidRPr="00C91D22">
        <w:rPr>
          <w:rStyle w:val="y2iqfc"/>
          <w:rFonts w:ascii="Amiri" w:hAnsi="Amiri" w:cs="Amiri"/>
          <w:color w:val="202124"/>
          <w:shd w:val="clear" w:color="auto" w:fill="auto"/>
        </w:rPr>
        <w:t>the delegation of attributes</w:t>
      </w:r>
    </w:p>
    <w:p w14:paraId="09D850FE" w14:textId="77777777" w:rsidR="002C1272" w:rsidRPr="00C91D22" w:rsidRDefault="00206C4E" w:rsidP="00EF51AE">
      <w:pPr>
        <w:pStyle w:val="a3"/>
        <w:bidi w:val="0"/>
        <w:spacing w:before="40" w:after="40" w:line="240" w:lineRule="auto"/>
        <w:ind w:firstLine="340"/>
        <w:jc w:val="both"/>
        <w:rPr>
          <w:rFonts w:ascii="Amiri" w:hAnsi="Amiri" w:cs="Amiri"/>
          <w:shd w:val="clear" w:color="auto" w:fill="auto"/>
        </w:rPr>
      </w:pPr>
      <w:proofErr w:type="gramStart"/>
      <w:r w:rsidRPr="00C91D22">
        <w:rPr>
          <w:rStyle w:val="y2iqfc"/>
          <w:rFonts w:ascii="Amiri" w:hAnsi="Amiri" w:cs="Amiri"/>
          <w:b/>
          <w:bCs/>
          <w:color w:val="202124"/>
          <w:shd w:val="clear" w:color="auto" w:fill="auto"/>
        </w:rPr>
        <w:t>So</w:t>
      </w:r>
      <w:proofErr w:type="gramEnd"/>
      <w:r w:rsidRPr="00C91D22">
        <w:rPr>
          <w:rStyle w:val="y2iqfc"/>
          <w:rFonts w:ascii="Amiri" w:hAnsi="Amiri" w:cs="Amiri"/>
          <w:b/>
          <w:bCs/>
          <w:color w:val="202124"/>
          <w:shd w:val="clear" w:color="auto" w:fill="auto"/>
        </w:rPr>
        <w:t xml:space="preserve"> he explained</w:t>
      </w:r>
      <w:r w:rsidR="00EF51AE" w:rsidRPr="00C91D22">
        <w:rPr>
          <w:rStyle w:val="y2iqfc"/>
          <w:rFonts w:ascii="Amiri" w:hAnsi="Amiri" w:cs="Amiri"/>
          <w:b/>
          <w:bCs/>
          <w:color w:val="202124"/>
          <w:shd w:val="clear" w:color="auto" w:fill="auto"/>
        </w:rPr>
        <w:t xml:space="preserve">: </w:t>
      </w:r>
      <w:r w:rsidRPr="00C91D22">
        <w:rPr>
          <w:rStyle w:val="y2iqfc"/>
          <w:rFonts w:ascii="Amiri" w:hAnsi="Amiri" w:cs="Amiri"/>
          <w:color w:val="202124"/>
          <w:shd w:val="clear" w:color="auto" w:fill="auto"/>
        </w:rPr>
        <w:t xml:space="preserve">the doctrine of the </w:t>
      </w:r>
      <w:proofErr w:type="spellStart"/>
      <w:r w:rsidRPr="00C91D22">
        <w:rPr>
          <w:rStyle w:val="y2iqfc"/>
          <w:rFonts w:ascii="Amiri" w:hAnsi="Amiri" w:cs="Amiri"/>
          <w:color w:val="202124"/>
          <w:shd w:val="clear" w:color="auto" w:fill="auto"/>
        </w:rPr>
        <w:t>Salaf</w:t>
      </w:r>
      <w:proofErr w:type="spellEnd"/>
      <w:r w:rsidRPr="00C91D22">
        <w:rPr>
          <w:rStyle w:val="y2iqfc"/>
          <w:rFonts w:ascii="Amiri" w:hAnsi="Amiri" w:cs="Amiri"/>
          <w:color w:val="202124"/>
          <w:shd w:val="clear" w:color="auto" w:fill="auto"/>
        </w:rPr>
        <w:t xml:space="preserve"> regarding the delegation of attributes</w:t>
      </w:r>
      <w:r w:rsidR="00EF51AE" w:rsidRPr="00C91D22">
        <w:rPr>
          <w:rStyle w:val="y2iqfc"/>
          <w:rFonts w:ascii="Amiri" w:hAnsi="Amiri" w:cs="Amiri"/>
          <w:color w:val="202124"/>
          <w:shd w:val="clear" w:color="auto" w:fill="auto"/>
          <w:rtl/>
        </w:rPr>
        <w:t>،</w:t>
      </w:r>
      <w:r w:rsidRPr="00C91D22">
        <w:rPr>
          <w:rStyle w:val="y2iqfc"/>
          <w:rFonts w:ascii="Amiri" w:hAnsi="Amiri" w:cs="Amiri"/>
          <w:color w:val="202124"/>
          <w:shd w:val="clear" w:color="auto" w:fill="auto"/>
        </w:rPr>
        <w:t xml:space="preserve"> and he presented the delegation of </w:t>
      </w:r>
      <w:r w:rsidRPr="00C91D22">
        <w:rPr>
          <w:rStyle w:val="y2iqfc"/>
          <w:rFonts w:ascii="Amiri" w:hAnsi="Amiri" w:cs="Amiri"/>
          <w:color w:val="202124"/>
          <w:shd w:val="clear" w:color="auto" w:fill="auto"/>
        </w:rPr>
        <w:lastRenderedPageBreak/>
        <w:t>attributes that is contrary to the delegation of the Sunnis</w:t>
      </w:r>
      <w:r w:rsidR="00EF51AE" w:rsidRPr="00C91D22">
        <w:rPr>
          <w:rStyle w:val="y2iqfc"/>
          <w:rFonts w:ascii="Amiri" w:hAnsi="Amiri" w:cs="Amiri"/>
          <w:color w:val="202124"/>
          <w:shd w:val="clear" w:color="auto" w:fill="auto"/>
          <w:rtl/>
        </w:rPr>
        <w:t>،</w:t>
      </w:r>
      <w:r w:rsidRPr="00C91D22">
        <w:rPr>
          <w:rStyle w:val="y2iqfc"/>
          <w:rFonts w:ascii="Amiri" w:hAnsi="Amiri" w:cs="Amiri"/>
          <w:color w:val="202124"/>
          <w:shd w:val="clear" w:color="auto" w:fill="auto"/>
        </w:rPr>
        <w:t xml:space="preserve"> then he criticized it.</w:t>
      </w:r>
    </w:p>
    <w:p w14:paraId="4AA7E2F6" w14:textId="77777777" w:rsidR="00750DFF" w:rsidRPr="00C91D22" w:rsidRDefault="00750DFF" w:rsidP="00EF51AE">
      <w:pPr>
        <w:pStyle w:val="a3"/>
        <w:bidi w:val="0"/>
        <w:spacing w:before="40" w:after="40" w:line="240" w:lineRule="auto"/>
        <w:ind w:firstLine="340"/>
        <w:jc w:val="both"/>
        <w:rPr>
          <w:rFonts w:ascii="Amiri" w:hAnsi="Amiri" w:cs="Amiri"/>
          <w:shd w:val="clear" w:color="auto" w:fill="auto"/>
        </w:rPr>
      </w:pPr>
      <w:r w:rsidRPr="00C91D22">
        <w:rPr>
          <w:rFonts w:ascii="Amiri" w:hAnsi="Amiri" w:cs="Amiri"/>
          <w:b/>
          <w:bCs/>
          <w:shd w:val="clear" w:color="auto" w:fill="auto"/>
        </w:rPr>
        <w:t>As for the third section</w:t>
      </w:r>
      <w:r w:rsidR="00EF51AE" w:rsidRPr="00C91D22">
        <w:rPr>
          <w:rFonts w:ascii="Amiri" w:hAnsi="Amiri" w:cs="Amiri"/>
          <w:b/>
          <w:bCs/>
          <w:shd w:val="clear" w:color="auto" w:fill="auto"/>
        </w:rPr>
        <w:t xml:space="preserve">: </w:t>
      </w:r>
      <w:r w:rsidRPr="00C91D22">
        <w:rPr>
          <w:rFonts w:ascii="Amiri" w:hAnsi="Amiri" w:cs="Amiri"/>
          <w:shd w:val="clear" w:color="auto" w:fill="auto"/>
        </w:rPr>
        <w:t>it deals with</w:t>
      </w:r>
      <w:r w:rsidR="00EF51AE" w:rsidRPr="00C91D22">
        <w:rPr>
          <w:rFonts w:ascii="Amiri" w:hAnsi="Amiri" w:cs="Amiri"/>
          <w:shd w:val="clear" w:color="auto" w:fill="auto"/>
        </w:rPr>
        <w:t xml:space="preserve">: </w:t>
      </w:r>
      <w:r w:rsidRPr="00C91D22">
        <w:rPr>
          <w:rFonts w:ascii="Amiri" w:hAnsi="Amiri" w:cs="Amiri"/>
          <w:shd w:val="clear" w:color="auto" w:fill="auto"/>
        </w:rPr>
        <w:t>the concept of equivalence</w:t>
      </w:r>
    </w:p>
    <w:p w14:paraId="25BAC42C" w14:textId="77777777" w:rsidR="00750DFF" w:rsidRPr="00C91D22" w:rsidRDefault="00750DFF" w:rsidP="00EF51AE">
      <w:pPr>
        <w:pStyle w:val="a3"/>
        <w:bidi w:val="0"/>
        <w:spacing w:before="40" w:after="40" w:line="240" w:lineRule="auto"/>
        <w:ind w:firstLine="340"/>
        <w:jc w:val="both"/>
        <w:rPr>
          <w:rFonts w:ascii="Amiri" w:hAnsi="Amiri" w:cs="Amiri"/>
          <w:shd w:val="clear" w:color="auto" w:fill="auto"/>
        </w:rPr>
      </w:pPr>
      <w:proofErr w:type="gramStart"/>
      <w:r w:rsidRPr="00C91D22">
        <w:rPr>
          <w:rFonts w:ascii="Amiri" w:hAnsi="Amiri" w:cs="Amiri"/>
          <w:b/>
          <w:bCs/>
          <w:shd w:val="clear" w:color="auto" w:fill="auto"/>
        </w:rPr>
        <w:t>So</w:t>
      </w:r>
      <w:proofErr w:type="gramEnd"/>
      <w:r w:rsidRPr="00C91D22">
        <w:rPr>
          <w:rFonts w:ascii="Amiri" w:hAnsi="Amiri" w:cs="Amiri"/>
          <w:b/>
          <w:bCs/>
          <w:shd w:val="clear" w:color="auto" w:fill="auto"/>
        </w:rPr>
        <w:t xml:space="preserve"> he explained</w:t>
      </w:r>
      <w:r w:rsidR="00EF51AE" w:rsidRPr="00C91D22">
        <w:rPr>
          <w:rFonts w:ascii="Amiri" w:hAnsi="Amiri" w:cs="Amiri"/>
          <w:b/>
          <w:bCs/>
          <w:shd w:val="clear" w:color="auto" w:fill="auto"/>
        </w:rPr>
        <w:t xml:space="preserve">: </w:t>
      </w:r>
      <w:r w:rsidRPr="00C91D22">
        <w:rPr>
          <w:rFonts w:ascii="Amiri" w:hAnsi="Amiri" w:cs="Amiri"/>
          <w:shd w:val="clear" w:color="auto" w:fill="auto"/>
        </w:rPr>
        <w:t xml:space="preserve">the concept of </w:t>
      </w:r>
      <w:proofErr w:type="spellStart"/>
      <w:r w:rsidRPr="00C91D22">
        <w:rPr>
          <w:rFonts w:ascii="Amiri" w:hAnsi="Amiri" w:cs="Amiri"/>
          <w:shd w:val="clear" w:color="auto" w:fill="auto"/>
        </w:rPr>
        <w:t>istiwaa</w:t>
      </w:r>
      <w:proofErr w:type="spellEnd"/>
      <w:r w:rsidRPr="00C91D22">
        <w:rPr>
          <w:rFonts w:ascii="Amiri" w:hAnsi="Amiri" w:cs="Amiri"/>
          <w:shd w:val="clear" w:color="auto" w:fill="auto"/>
        </w:rPr>
        <w:t xml:space="preserve"> according to the predecessors</w:t>
      </w:r>
      <w:r w:rsidR="00EF51AE" w:rsidRPr="00C91D22">
        <w:rPr>
          <w:rFonts w:ascii="Amiri" w:hAnsi="Amiri" w:cs="Amiri"/>
          <w:shd w:val="clear" w:color="auto" w:fill="auto"/>
          <w:rtl/>
        </w:rPr>
        <w:t>،</w:t>
      </w:r>
      <w:r w:rsidRPr="00C91D22">
        <w:rPr>
          <w:rFonts w:ascii="Amiri" w:hAnsi="Amiri" w:cs="Amiri"/>
          <w:shd w:val="clear" w:color="auto" w:fill="auto"/>
        </w:rPr>
        <w:t xml:space="preserve"> then its meaning in the language of the Arabs</w:t>
      </w:r>
      <w:r w:rsidR="00EF51AE" w:rsidRPr="00C91D22">
        <w:rPr>
          <w:rFonts w:ascii="Amiri" w:hAnsi="Amiri" w:cs="Amiri"/>
          <w:shd w:val="clear" w:color="auto" w:fill="auto"/>
          <w:rtl/>
        </w:rPr>
        <w:t>،</w:t>
      </w:r>
      <w:r w:rsidRPr="00C91D22">
        <w:rPr>
          <w:rFonts w:ascii="Amiri" w:hAnsi="Amiri" w:cs="Amiri"/>
          <w:shd w:val="clear" w:color="auto" w:fill="auto"/>
        </w:rPr>
        <w:t xml:space="preserve"> then he mentioned the meanings to which </w:t>
      </w:r>
      <w:proofErr w:type="spellStart"/>
      <w:r w:rsidRPr="00C91D22">
        <w:rPr>
          <w:rFonts w:ascii="Amiri" w:hAnsi="Amiri" w:cs="Amiri"/>
          <w:shd w:val="clear" w:color="auto" w:fill="auto"/>
        </w:rPr>
        <w:t>istiwaa</w:t>
      </w:r>
      <w:proofErr w:type="spellEnd"/>
      <w:r w:rsidRPr="00C91D22">
        <w:rPr>
          <w:rFonts w:ascii="Amiri" w:hAnsi="Amiri" w:cs="Amiri"/>
          <w:shd w:val="clear" w:color="auto" w:fill="auto"/>
        </w:rPr>
        <w:t xml:space="preserve"> goes back to its meaning according to the predecessors</w:t>
      </w:r>
      <w:r w:rsidR="00EF51AE" w:rsidRPr="00C91D22">
        <w:rPr>
          <w:rFonts w:ascii="Amiri" w:hAnsi="Amiri" w:cs="Amiri"/>
          <w:shd w:val="clear" w:color="auto" w:fill="auto"/>
          <w:rtl/>
        </w:rPr>
        <w:t>،</w:t>
      </w:r>
      <w:r w:rsidRPr="00C91D22">
        <w:rPr>
          <w:rFonts w:ascii="Amiri" w:hAnsi="Amiri" w:cs="Amiri"/>
          <w:shd w:val="clear" w:color="auto" w:fill="auto"/>
        </w:rPr>
        <w:t xml:space="preserve"> which are</w:t>
      </w:r>
      <w:r w:rsidR="00EF51AE" w:rsidRPr="00C91D22">
        <w:rPr>
          <w:rFonts w:ascii="Amiri" w:hAnsi="Amiri" w:cs="Amiri"/>
          <w:shd w:val="clear" w:color="auto" w:fill="auto"/>
        </w:rPr>
        <w:t xml:space="preserve">: </w:t>
      </w:r>
      <w:r w:rsidRPr="00C91D22">
        <w:rPr>
          <w:rFonts w:ascii="Amiri" w:hAnsi="Amiri" w:cs="Amiri"/>
          <w:shd w:val="clear" w:color="auto" w:fill="auto"/>
        </w:rPr>
        <w:t>height and elevation. He explained that this is well-known in its interpretation among them</w:t>
      </w:r>
      <w:r w:rsidR="00EF51AE" w:rsidRPr="00C91D22">
        <w:rPr>
          <w:rFonts w:ascii="Amiri" w:hAnsi="Amiri" w:cs="Amiri"/>
          <w:shd w:val="clear" w:color="auto" w:fill="auto"/>
          <w:rtl/>
        </w:rPr>
        <w:t>،</w:t>
      </w:r>
      <w:r w:rsidRPr="00C91D22">
        <w:rPr>
          <w:rFonts w:ascii="Amiri" w:hAnsi="Amiri" w:cs="Amiri"/>
          <w:shd w:val="clear" w:color="auto" w:fill="auto"/>
        </w:rPr>
        <w:t xml:space="preserve"> then he mentioned a number of their interpretation of the meaning of </w:t>
      </w:r>
      <w:proofErr w:type="spellStart"/>
      <w:r w:rsidRPr="00C91D22">
        <w:rPr>
          <w:rFonts w:ascii="Amiri" w:hAnsi="Amiri" w:cs="Amiri"/>
          <w:shd w:val="clear" w:color="auto" w:fill="auto"/>
        </w:rPr>
        <w:t>istiwaa</w:t>
      </w:r>
      <w:proofErr w:type="spellEnd"/>
      <w:r w:rsidRPr="00C91D22">
        <w:rPr>
          <w:rFonts w:ascii="Amiri" w:hAnsi="Amiri" w:cs="Amiri"/>
          <w:shd w:val="clear" w:color="auto" w:fill="auto"/>
        </w:rPr>
        <w:t>.</w:t>
      </w:r>
    </w:p>
    <w:p w14:paraId="0904866F" w14:textId="77777777" w:rsidR="00750DFF" w:rsidRPr="00C91D22" w:rsidRDefault="00750DFF" w:rsidP="00EF51AE">
      <w:pPr>
        <w:pStyle w:val="a3"/>
        <w:bidi w:val="0"/>
        <w:spacing w:before="40" w:after="40" w:line="240" w:lineRule="auto"/>
        <w:ind w:firstLine="340"/>
        <w:jc w:val="both"/>
        <w:rPr>
          <w:rFonts w:ascii="Amiri" w:hAnsi="Amiri" w:cs="Amiri"/>
          <w:shd w:val="clear" w:color="auto" w:fill="auto"/>
        </w:rPr>
      </w:pPr>
      <w:r w:rsidRPr="00C91D22">
        <w:rPr>
          <w:rFonts w:ascii="Amiri" w:hAnsi="Amiri" w:cs="Amiri"/>
          <w:b/>
          <w:bCs/>
          <w:shd w:val="clear" w:color="auto" w:fill="auto"/>
        </w:rPr>
        <w:t>As for the fourth section</w:t>
      </w:r>
      <w:r w:rsidR="00EF51AE" w:rsidRPr="00C91D22">
        <w:rPr>
          <w:rFonts w:ascii="Amiri" w:hAnsi="Amiri" w:cs="Amiri"/>
          <w:b/>
          <w:bCs/>
          <w:shd w:val="clear" w:color="auto" w:fill="auto"/>
          <w:rtl/>
        </w:rPr>
        <w:t>،</w:t>
      </w:r>
      <w:r w:rsidRPr="00C91D22">
        <w:rPr>
          <w:rFonts w:ascii="Amiri" w:hAnsi="Amiri" w:cs="Amiri"/>
          <w:b/>
          <w:bCs/>
          <w:shd w:val="clear" w:color="auto" w:fill="auto"/>
        </w:rPr>
        <w:t xml:space="preserve"> it deals with</w:t>
      </w:r>
      <w:r w:rsidR="00EF51AE" w:rsidRPr="00C91D22">
        <w:rPr>
          <w:rFonts w:ascii="Amiri" w:hAnsi="Amiri" w:cs="Amiri"/>
          <w:b/>
          <w:bCs/>
          <w:shd w:val="clear" w:color="auto" w:fill="auto"/>
        </w:rPr>
        <w:t xml:space="preserve">: </w:t>
      </w:r>
      <w:r w:rsidRPr="00C91D22">
        <w:rPr>
          <w:rFonts w:ascii="Amiri" w:hAnsi="Amiri" w:cs="Amiri"/>
          <w:shd w:val="clear" w:color="auto" w:fill="auto"/>
        </w:rPr>
        <w:t>the interpretation of the attribute of equator</w:t>
      </w:r>
    </w:p>
    <w:p w14:paraId="0DA5F784" w14:textId="77777777" w:rsidR="00750DFF" w:rsidRPr="00C91D22" w:rsidRDefault="00750DFF" w:rsidP="00EF51AE">
      <w:pPr>
        <w:pStyle w:val="a3"/>
        <w:bidi w:val="0"/>
        <w:spacing w:before="40" w:after="40" w:line="240" w:lineRule="auto"/>
        <w:ind w:firstLine="340"/>
        <w:jc w:val="both"/>
        <w:rPr>
          <w:rFonts w:ascii="Amiri" w:hAnsi="Amiri" w:cs="Amiri"/>
          <w:shd w:val="clear" w:color="auto" w:fill="auto"/>
        </w:rPr>
      </w:pPr>
      <w:r w:rsidRPr="00C91D22">
        <w:rPr>
          <w:rFonts w:ascii="Amiri" w:hAnsi="Amiri" w:cs="Amiri"/>
          <w:b/>
          <w:bCs/>
          <w:shd w:val="clear" w:color="auto" w:fill="auto"/>
        </w:rPr>
        <w:t>He explained</w:t>
      </w:r>
      <w:r w:rsidR="00EF51AE" w:rsidRPr="00C91D22">
        <w:rPr>
          <w:rFonts w:ascii="Amiri" w:hAnsi="Amiri" w:cs="Amiri"/>
          <w:b/>
          <w:bCs/>
          <w:shd w:val="clear" w:color="auto" w:fill="auto"/>
        </w:rPr>
        <w:t xml:space="preserve">: </w:t>
      </w:r>
      <w:r w:rsidRPr="00C91D22">
        <w:rPr>
          <w:rFonts w:ascii="Amiri" w:hAnsi="Amiri" w:cs="Amiri"/>
          <w:shd w:val="clear" w:color="auto" w:fill="auto"/>
        </w:rPr>
        <w:t xml:space="preserve">The invalidity of the interpretation of </w:t>
      </w:r>
      <w:proofErr w:type="spellStart"/>
      <w:r w:rsidRPr="00C91D22">
        <w:rPr>
          <w:rFonts w:ascii="Amiri" w:hAnsi="Amiri" w:cs="Amiri"/>
          <w:shd w:val="clear" w:color="auto" w:fill="auto"/>
        </w:rPr>
        <w:t>istiwa</w:t>
      </w:r>
      <w:proofErr w:type="spellEnd"/>
      <w:r w:rsidRPr="00C91D22">
        <w:rPr>
          <w:rFonts w:ascii="Amiri" w:hAnsi="Amiri" w:cs="Amiri"/>
          <w:shd w:val="clear" w:color="auto" w:fill="auto"/>
        </w:rPr>
        <w:t xml:space="preserve"> by appropriation</w:t>
      </w:r>
      <w:r w:rsidR="00EF51AE" w:rsidRPr="00C91D22">
        <w:rPr>
          <w:rFonts w:ascii="Amiri" w:hAnsi="Amiri" w:cs="Amiri"/>
          <w:shd w:val="clear" w:color="auto" w:fill="auto"/>
          <w:rtl/>
        </w:rPr>
        <w:t>،</w:t>
      </w:r>
      <w:r w:rsidRPr="00C91D22">
        <w:rPr>
          <w:rFonts w:ascii="Amiri" w:hAnsi="Amiri" w:cs="Amiri"/>
          <w:shd w:val="clear" w:color="auto" w:fill="auto"/>
        </w:rPr>
        <w:t xml:space="preserve"> then he explained what results from this interpretation</w:t>
      </w:r>
      <w:r w:rsidR="00EF51AE" w:rsidRPr="00C91D22">
        <w:rPr>
          <w:rFonts w:ascii="Amiri" w:hAnsi="Amiri" w:cs="Amiri"/>
          <w:shd w:val="clear" w:color="auto" w:fill="auto"/>
          <w:rtl/>
        </w:rPr>
        <w:t>،</w:t>
      </w:r>
      <w:r w:rsidRPr="00C91D22">
        <w:rPr>
          <w:rFonts w:ascii="Amiri" w:hAnsi="Amiri" w:cs="Amiri"/>
          <w:shd w:val="clear" w:color="auto" w:fill="auto"/>
        </w:rPr>
        <w:t xml:space="preserve"> then he refuted the falsehoods and fabrications of the people of interpretation with regard to the character of </w:t>
      </w:r>
      <w:proofErr w:type="spellStart"/>
      <w:r w:rsidRPr="00C91D22">
        <w:rPr>
          <w:rFonts w:ascii="Amiri" w:hAnsi="Amiri" w:cs="Amiri"/>
          <w:shd w:val="clear" w:color="auto" w:fill="auto"/>
        </w:rPr>
        <w:t>istiwa</w:t>
      </w:r>
      <w:proofErr w:type="spellEnd"/>
      <w:r w:rsidR="00EF51AE" w:rsidRPr="00C91D22">
        <w:rPr>
          <w:rFonts w:ascii="Amiri" w:hAnsi="Amiri" w:cs="Amiri"/>
          <w:shd w:val="clear" w:color="auto" w:fill="auto"/>
          <w:rtl/>
        </w:rPr>
        <w:t>،</w:t>
      </w:r>
      <w:r w:rsidRPr="00C91D22">
        <w:rPr>
          <w:rFonts w:ascii="Amiri" w:hAnsi="Amiri" w:cs="Amiri"/>
          <w:shd w:val="clear" w:color="auto" w:fill="auto"/>
        </w:rPr>
        <w:t xml:space="preserve"> then he concluded his discussion with an explanation.</w:t>
      </w:r>
    </w:p>
    <w:p w14:paraId="3315365B" w14:textId="77777777" w:rsidR="00750DFF" w:rsidRPr="00C91D22" w:rsidRDefault="00750DFF" w:rsidP="00EF51AE">
      <w:pPr>
        <w:pStyle w:val="a3"/>
        <w:bidi w:val="0"/>
        <w:spacing w:before="40" w:after="40" w:line="240" w:lineRule="auto"/>
        <w:ind w:firstLine="340"/>
        <w:jc w:val="both"/>
        <w:rPr>
          <w:rFonts w:ascii="Amiri" w:hAnsi="Amiri" w:cs="Amiri"/>
          <w:shd w:val="clear" w:color="auto" w:fill="auto"/>
        </w:rPr>
      </w:pPr>
      <w:r w:rsidRPr="00C91D22">
        <w:rPr>
          <w:rFonts w:ascii="Amiri" w:hAnsi="Amiri" w:cs="Amiri"/>
          <w:shd w:val="clear" w:color="auto" w:fill="auto"/>
        </w:rPr>
        <w:t>The difference between the two attributes of height and leveling of God Almighty.</w:t>
      </w:r>
    </w:p>
    <w:p w14:paraId="4FD30BC3" w14:textId="77777777" w:rsidR="00750DFF" w:rsidRPr="00C91D22" w:rsidRDefault="00750DFF" w:rsidP="00EF51AE">
      <w:pPr>
        <w:pStyle w:val="a3"/>
        <w:bidi w:val="0"/>
        <w:spacing w:before="40" w:after="40" w:line="240" w:lineRule="auto"/>
        <w:ind w:firstLine="340"/>
        <w:jc w:val="both"/>
        <w:rPr>
          <w:rFonts w:ascii="Amiri" w:hAnsi="Amiri" w:cs="Amiri"/>
          <w:i/>
          <w:iCs/>
          <w:sz w:val="34"/>
          <w:szCs w:val="34"/>
          <w:shd w:val="clear" w:color="auto" w:fill="auto"/>
        </w:rPr>
      </w:pPr>
    </w:p>
    <w:p w14:paraId="6E771559" w14:textId="77777777" w:rsidR="00CE0CBD" w:rsidRPr="00C91D22" w:rsidRDefault="00CE0CBD" w:rsidP="00EF51AE">
      <w:pPr>
        <w:pStyle w:val="a3"/>
        <w:spacing w:before="40" w:after="40" w:line="240" w:lineRule="auto"/>
        <w:ind w:firstLine="340"/>
        <w:jc w:val="both"/>
        <w:rPr>
          <w:rFonts w:ascii="Amiri" w:hAnsi="Amiri" w:cs="Amiri"/>
          <w:sz w:val="34"/>
          <w:szCs w:val="34"/>
          <w:shd w:val="clear" w:color="auto" w:fill="auto"/>
          <w:rtl/>
        </w:rPr>
      </w:pPr>
    </w:p>
    <w:p w14:paraId="697AEB8B" w14:textId="77777777" w:rsidR="002C1272" w:rsidRPr="00C91D22" w:rsidRDefault="002C1272" w:rsidP="00EF51AE">
      <w:pPr>
        <w:pStyle w:val="a3"/>
        <w:spacing w:before="40" w:after="40" w:line="240" w:lineRule="auto"/>
        <w:ind w:firstLine="340"/>
        <w:jc w:val="both"/>
        <w:rPr>
          <w:rFonts w:ascii="Amiri" w:hAnsi="Amiri" w:cs="Amiri"/>
          <w:sz w:val="34"/>
          <w:szCs w:val="34"/>
          <w:shd w:val="clear" w:color="auto" w:fill="auto"/>
          <w:rtl/>
        </w:rPr>
      </w:pPr>
    </w:p>
    <w:p w14:paraId="2BAB2936" w14:textId="77777777" w:rsidR="00D81AEE" w:rsidRPr="00C91D22" w:rsidRDefault="00D81AEE" w:rsidP="00EF51AE">
      <w:pPr>
        <w:pStyle w:val="2"/>
        <w:bidi/>
        <w:rPr>
          <w:rtl/>
        </w:rPr>
      </w:pPr>
      <w:bookmarkStart w:id="3" w:name="_Toc159318589"/>
      <w:r w:rsidRPr="00C91D22">
        <w:rPr>
          <w:rtl/>
        </w:rPr>
        <w:lastRenderedPageBreak/>
        <w:t>خطة البحث</w:t>
      </w:r>
      <w:bookmarkEnd w:id="3"/>
    </w:p>
    <w:p w14:paraId="6058BDCE" w14:textId="77777777" w:rsidR="00D81AEE" w:rsidRPr="00C91D22" w:rsidRDefault="00D81AEE" w:rsidP="00EF51AE">
      <w:pPr>
        <w:spacing w:before="40" w:after="40" w:line="240" w:lineRule="auto"/>
        <w:ind w:firstLine="340"/>
        <w:jc w:val="both"/>
        <w:rPr>
          <w:rFonts w:ascii="Amiri" w:hAnsi="Amiri" w:cs="Amiri"/>
          <w:b/>
          <w:bCs/>
          <w:sz w:val="34"/>
          <w:szCs w:val="34"/>
          <w:rtl/>
        </w:rPr>
      </w:pPr>
      <w:r w:rsidRPr="00C91D22">
        <w:rPr>
          <w:rFonts w:ascii="Amiri" w:hAnsi="Amiri" w:cs="Amiri"/>
          <w:b/>
          <w:bCs/>
          <w:sz w:val="34"/>
          <w:szCs w:val="34"/>
          <w:rtl/>
        </w:rPr>
        <w:t>وتشتمل على فصل</w:t>
      </w:r>
      <w:r w:rsidR="00C20017" w:rsidRPr="00C91D22">
        <w:rPr>
          <w:rFonts w:ascii="Amiri" w:hAnsi="Amiri" w:cs="Amiri"/>
          <w:b/>
          <w:bCs/>
          <w:sz w:val="34"/>
          <w:szCs w:val="34"/>
          <w:rtl/>
        </w:rPr>
        <w:t xml:space="preserve"> واحد</w:t>
      </w:r>
      <w:r w:rsidRPr="00C91D22">
        <w:rPr>
          <w:rFonts w:ascii="Amiri" w:hAnsi="Amiri" w:cs="Amiri"/>
          <w:b/>
          <w:bCs/>
          <w:sz w:val="34"/>
          <w:szCs w:val="34"/>
          <w:rtl/>
        </w:rPr>
        <w:t xml:space="preserve"> ويندرج تحت</w:t>
      </w:r>
      <w:r w:rsidR="00C20017" w:rsidRPr="00C91D22">
        <w:rPr>
          <w:rFonts w:ascii="Amiri" w:hAnsi="Amiri" w:cs="Amiri"/>
          <w:b/>
          <w:bCs/>
          <w:sz w:val="34"/>
          <w:szCs w:val="34"/>
          <w:rtl/>
        </w:rPr>
        <w:t xml:space="preserve">ه أربعة </w:t>
      </w:r>
      <w:r w:rsidRPr="00C91D22">
        <w:rPr>
          <w:rFonts w:ascii="Amiri" w:hAnsi="Amiri" w:cs="Amiri"/>
          <w:b/>
          <w:bCs/>
          <w:sz w:val="34"/>
          <w:szCs w:val="34"/>
          <w:rtl/>
        </w:rPr>
        <w:t>مباحث، ويندرج تحت كل مبحث عدد من المطالب على النحو التالي</w:t>
      </w:r>
      <w:r w:rsidR="00EF51AE" w:rsidRPr="00C91D22">
        <w:rPr>
          <w:rFonts w:ascii="Amiri" w:hAnsi="Amiri" w:cs="Amiri"/>
          <w:b/>
          <w:bCs/>
          <w:sz w:val="34"/>
          <w:szCs w:val="34"/>
          <w:rtl/>
        </w:rPr>
        <w:t xml:space="preserve">: </w:t>
      </w:r>
    </w:p>
    <w:p w14:paraId="477662B9" w14:textId="77777777" w:rsidR="00D81AEE" w:rsidRPr="00C91D22" w:rsidRDefault="00D81AE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أولًا</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مشكلة البحث وأهدافه</w:t>
      </w:r>
    </w:p>
    <w:p w14:paraId="23B639B6" w14:textId="77777777" w:rsidR="00D81AEE" w:rsidRPr="00C91D22" w:rsidRDefault="00D81AE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ثانيًا</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أسباب ودواعي اختيار موضوع البحث</w:t>
      </w:r>
    </w:p>
    <w:p w14:paraId="20D0C12D" w14:textId="77777777" w:rsidR="00D81AEE" w:rsidRPr="00C91D22" w:rsidRDefault="00D81AE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ثالثًا</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أهمية موضوع البحث</w:t>
      </w:r>
    </w:p>
    <w:p w14:paraId="038FAED2" w14:textId="77777777" w:rsidR="00D81AEE" w:rsidRPr="00C91D22" w:rsidRDefault="00D81AE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رابعًا</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الدراسات السابقة وأبرزها</w:t>
      </w:r>
    </w:p>
    <w:p w14:paraId="3A326F1A" w14:textId="77777777" w:rsidR="00D81AEE" w:rsidRPr="00C91D22" w:rsidRDefault="00D81AEE" w:rsidP="00EF51AE">
      <w:pPr>
        <w:spacing w:before="40" w:after="40" w:line="240" w:lineRule="auto"/>
        <w:ind w:firstLine="340"/>
        <w:jc w:val="both"/>
        <w:rPr>
          <w:rFonts w:ascii="Amiri" w:hAnsi="Amiri" w:cs="Amiri"/>
          <w:b/>
          <w:bCs/>
          <w:sz w:val="34"/>
          <w:szCs w:val="34"/>
          <w:rtl/>
        </w:rPr>
      </w:pPr>
      <w:r w:rsidRPr="00C91D22">
        <w:rPr>
          <w:rFonts w:ascii="Amiri" w:hAnsi="Amiri" w:cs="Amiri"/>
          <w:b/>
          <w:bCs/>
          <w:sz w:val="34"/>
          <w:szCs w:val="34"/>
          <w:rtl/>
        </w:rPr>
        <w:t>خامسًا</w:t>
      </w:r>
      <w:r w:rsidR="00EF51AE" w:rsidRPr="00C91D22">
        <w:rPr>
          <w:rFonts w:ascii="Amiri" w:hAnsi="Amiri" w:cs="Amiri"/>
          <w:b/>
          <w:bCs/>
          <w:sz w:val="34"/>
          <w:szCs w:val="34"/>
          <w:rtl/>
        </w:rPr>
        <w:t xml:space="preserve">: </w:t>
      </w:r>
      <w:r w:rsidRPr="00C91D22">
        <w:rPr>
          <w:rFonts w:ascii="Amiri" w:hAnsi="Amiri" w:cs="Amiri"/>
          <w:sz w:val="34"/>
          <w:szCs w:val="34"/>
          <w:rtl/>
        </w:rPr>
        <w:t>منهج البحث</w:t>
      </w:r>
    </w:p>
    <w:p w14:paraId="3BDD16DB" w14:textId="77777777" w:rsidR="00D81AEE" w:rsidRPr="00C91D22" w:rsidRDefault="00D81AEE" w:rsidP="00EF51AE">
      <w:pPr>
        <w:spacing w:before="40" w:after="40" w:line="240" w:lineRule="auto"/>
        <w:ind w:firstLine="340"/>
        <w:jc w:val="both"/>
        <w:rPr>
          <w:rFonts w:ascii="Amiri" w:hAnsi="Amiri" w:cs="Amiri"/>
          <w:sz w:val="34"/>
          <w:szCs w:val="34"/>
          <w:rtl/>
        </w:rPr>
      </w:pPr>
      <w:r w:rsidRPr="00C91D22">
        <w:rPr>
          <w:rFonts w:ascii="Amiri" w:hAnsi="Amiri" w:cs="Amiri"/>
          <w:b/>
          <w:bCs/>
          <w:sz w:val="34"/>
          <w:szCs w:val="34"/>
          <w:rtl/>
        </w:rPr>
        <w:t>سادسًا</w:t>
      </w:r>
      <w:r w:rsidR="00EF51AE" w:rsidRPr="00C91D22">
        <w:rPr>
          <w:rFonts w:ascii="Amiri" w:hAnsi="Amiri" w:cs="Amiri"/>
          <w:b/>
          <w:bCs/>
          <w:sz w:val="34"/>
          <w:szCs w:val="34"/>
          <w:rtl/>
        </w:rPr>
        <w:t xml:space="preserve">: </w:t>
      </w:r>
      <w:r w:rsidRPr="00C91D22">
        <w:rPr>
          <w:rFonts w:ascii="Amiri" w:hAnsi="Amiri" w:cs="Amiri"/>
          <w:sz w:val="34"/>
          <w:szCs w:val="34"/>
          <w:rtl/>
        </w:rPr>
        <w:t>خاتمة البحث، وبيان أهم النتائج التي توصلت لها تلك الدراسة المختصرة.</w:t>
      </w:r>
    </w:p>
    <w:p w14:paraId="2BC2A44E" w14:textId="77777777" w:rsidR="00D81AEE" w:rsidRPr="00C91D22" w:rsidRDefault="00D81AEE" w:rsidP="00EF51AE">
      <w:pPr>
        <w:spacing w:before="40" w:after="40" w:line="240" w:lineRule="auto"/>
        <w:ind w:firstLine="340"/>
        <w:jc w:val="both"/>
        <w:rPr>
          <w:rFonts w:ascii="Amiri" w:hAnsi="Amiri" w:cs="Amiri"/>
          <w:sz w:val="34"/>
          <w:szCs w:val="34"/>
          <w:rtl/>
        </w:rPr>
      </w:pPr>
      <w:r w:rsidRPr="00C91D22">
        <w:rPr>
          <w:rFonts w:ascii="Amiri" w:hAnsi="Amiri" w:cs="Amiri"/>
          <w:b/>
          <w:bCs/>
          <w:sz w:val="34"/>
          <w:szCs w:val="34"/>
          <w:rtl/>
        </w:rPr>
        <w:t>سابعًا</w:t>
      </w:r>
      <w:r w:rsidR="00EF51AE" w:rsidRPr="00C91D22">
        <w:rPr>
          <w:rFonts w:ascii="Amiri" w:hAnsi="Amiri" w:cs="Amiri"/>
          <w:b/>
          <w:bCs/>
          <w:sz w:val="34"/>
          <w:szCs w:val="34"/>
          <w:rtl/>
        </w:rPr>
        <w:t xml:space="preserve">: </w:t>
      </w:r>
      <w:r w:rsidRPr="00C91D22">
        <w:rPr>
          <w:rFonts w:ascii="Amiri" w:hAnsi="Amiri" w:cs="Amiri"/>
          <w:sz w:val="34"/>
          <w:szCs w:val="34"/>
          <w:rtl/>
        </w:rPr>
        <w:t>مجموع الفهارس</w:t>
      </w:r>
      <w:r w:rsidR="00EF51AE" w:rsidRPr="00C91D22">
        <w:rPr>
          <w:rFonts w:ascii="Amiri" w:hAnsi="Amiri" w:cs="Amiri"/>
          <w:sz w:val="34"/>
          <w:szCs w:val="34"/>
          <w:rtl/>
        </w:rPr>
        <w:t xml:space="preserve">: </w:t>
      </w:r>
    </w:p>
    <w:p w14:paraId="65260885" w14:textId="77777777" w:rsidR="00D81AEE" w:rsidRPr="00C91D22" w:rsidRDefault="00D81AEE" w:rsidP="00EF51AE">
      <w:pPr>
        <w:spacing w:before="40" w:after="40" w:line="240" w:lineRule="auto"/>
        <w:ind w:firstLine="340"/>
        <w:jc w:val="both"/>
        <w:rPr>
          <w:rFonts w:ascii="Amiri" w:eastAsiaTheme="majorEastAsia" w:hAnsi="Amiri" w:cs="Amiri"/>
          <w:b/>
          <w:bCs/>
          <w:sz w:val="34"/>
          <w:szCs w:val="34"/>
          <w:rtl/>
        </w:rPr>
      </w:pPr>
      <w:r w:rsidRPr="00C91D22">
        <w:rPr>
          <w:rFonts w:ascii="Amiri" w:eastAsiaTheme="majorEastAsia" w:hAnsi="Amiri" w:cs="Amiri"/>
          <w:b/>
          <w:bCs/>
          <w:sz w:val="34"/>
          <w:szCs w:val="34"/>
          <w:rtl/>
        </w:rPr>
        <w:t>وخطة البحث</w:t>
      </w:r>
      <w:r w:rsidRPr="00C91D22">
        <w:rPr>
          <w:rFonts w:ascii="Amiri" w:hAnsi="Amiri" w:cs="Amiri"/>
          <w:b/>
          <w:bCs/>
          <w:sz w:val="34"/>
          <w:szCs w:val="34"/>
          <w:rtl/>
        </w:rPr>
        <w:t xml:space="preserve"> تشتمل على فصل</w:t>
      </w:r>
      <w:r w:rsidR="00076DFC" w:rsidRPr="00C91D22">
        <w:rPr>
          <w:rFonts w:ascii="Amiri" w:hAnsi="Amiri" w:cs="Amiri"/>
          <w:b/>
          <w:bCs/>
          <w:sz w:val="34"/>
          <w:szCs w:val="34"/>
          <w:rtl/>
        </w:rPr>
        <w:t xml:space="preserve"> واحد، </w:t>
      </w:r>
      <w:r w:rsidR="00C20017" w:rsidRPr="00C91D22">
        <w:rPr>
          <w:rFonts w:ascii="Amiri" w:hAnsi="Amiri" w:cs="Amiri"/>
          <w:b/>
          <w:bCs/>
          <w:sz w:val="34"/>
          <w:szCs w:val="34"/>
          <w:rtl/>
        </w:rPr>
        <w:t xml:space="preserve">ويندرج تحته أربعة مباحث، </w:t>
      </w:r>
      <w:r w:rsidRPr="00C91D22">
        <w:rPr>
          <w:rFonts w:ascii="Amiri" w:hAnsi="Amiri" w:cs="Amiri"/>
          <w:b/>
          <w:bCs/>
          <w:sz w:val="34"/>
          <w:szCs w:val="34"/>
          <w:rtl/>
        </w:rPr>
        <w:t>ويندرج</w:t>
      </w:r>
      <w:r w:rsidR="00076DFC" w:rsidRPr="00C91D22">
        <w:rPr>
          <w:rFonts w:ascii="Amiri" w:hAnsi="Amiri" w:cs="Amiri"/>
          <w:b/>
          <w:bCs/>
          <w:sz w:val="34"/>
          <w:szCs w:val="34"/>
          <w:rtl/>
        </w:rPr>
        <w:t xml:space="preserve"> </w:t>
      </w:r>
      <w:r w:rsidRPr="00C91D22">
        <w:rPr>
          <w:rFonts w:ascii="Amiri" w:hAnsi="Amiri" w:cs="Amiri"/>
          <w:b/>
          <w:bCs/>
          <w:sz w:val="34"/>
          <w:szCs w:val="34"/>
          <w:rtl/>
        </w:rPr>
        <w:t xml:space="preserve">تحت كل مبحث عدد المطالب </w:t>
      </w:r>
      <w:r w:rsidRPr="00C91D22">
        <w:rPr>
          <w:rFonts w:ascii="Amiri" w:eastAsiaTheme="majorEastAsia" w:hAnsi="Amiri" w:cs="Amiri"/>
          <w:b/>
          <w:bCs/>
          <w:sz w:val="34"/>
          <w:szCs w:val="34"/>
          <w:rtl/>
        </w:rPr>
        <w:t>على النحو التالي</w:t>
      </w:r>
      <w:r w:rsidR="00EF51AE" w:rsidRPr="00C91D22">
        <w:rPr>
          <w:rFonts w:ascii="Amiri" w:eastAsiaTheme="majorEastAsia" w:hAnsi="Amiri" w:cs="Amiri"/>
          <w:b/>
          <w:bCs/>
          <w:sz w:val="34"/>
          <w:szCs w:val="34"/>
          <w:rtl/>
        </w:rPr>
        <w:t xml:space="preserve">: </w:t>
      </w:r>
    </w:p>
    <w:p w14:paraId="7F21BB64" w14:textId="77777777" w:rsidR="00F76157" w:rsidRPr="00C91D22" w:rsidRDefault="00F76157" w:rsidP="00EF51AE">
      <w:pPr>
        <w:pStyle w:val="a3"/>
        <w:spacing w:before="40" w:after="40" w:line="240" w:lineRule="auto"/>
        <w:ind w:firstLine="340"/>
        <w:jc w:val="both"/>
        <w:rPr>
          <w:rStyle w:val="a6"/>
          <w:rFonts w:ascii="Amiri" w:hAnsi="Amiri" w:cs="Amiri"/>
          <w:color w:val="FF0000"/>
          <w:sz w:val="34"/>
          <w:szCs w:val="34"/>
          <w:bdr w:val="none" w:sz="0" w:space="0" w:color="auto" w:frame="1"/>
          <w:shd w:val="clear" w:color="auto" w:fill="auto"/>
          <w:rtl/>
        </w:rPr>
      </w:pPr>
      <w:r w:rsidRPr="00C91D22">
        <w:rPr>
          <w:rStyle w:val="Char"/>
          <w:rFonts w:ascii="Amiri" w:hAnsi="Amiri" w:cs="Amiri"/>
          <w:b/>
          <w:bCs/>
          <w:color w:val="FF0000"/>
          <w:sz w:val="34"/>
          <w:szCs w:val="34"/>
          <w:shd w:val="clear" w:color="auto" w:fill="auto"/>
          <w:rtl/>
        </w:rPr>
        <w:t xml:space="preserve">ثبوت </w:t>
      </w:r>
      <w:r w:rsidRPr="00C91D22">
        <w:rPr>
          <w:rStyle w:val="a6"/>
          <w:rFonts w:ascii="Amiri" w:hAnsi="Amiri" w:cs="Amiri"/>
          <w:color w:val="FF0000"/>
          <w:sz w:val="34"/>
          <w:szCs w:val="34"/>
          <w:bdr w:val="none" w:sz="0" w:space="0" w:color="auto" w:frame="1"/>
          <w:shd w:val="clear" w:color="auto" w:fill="auto"/>
          <w:rtl/>
        </w:rPr>
        <w:t xml:space="preserve">" صِفَةِ </w:t>
      </w:r>
      <w:r w:rsidRPr="00C91D22">
        <w:rPr>
          <w:rStyle w:val="a6"/>
          <w:rFonts w:ascii="Amiri" w:hAnsi="Amiri" w:cs="Amiri"/>
          <w:color w:val="FF0000"/>
          <w:sz w:val="34"/>
          <w:szCs w:val="34"/>
          <w:shd w:val="clear" w:color="auto" w:fill="auto"/>
          <w:rtl/>
        </w:rPr>
        <w:t>الاسْتِوَاءِ</w:t>
      </w:r>
      <w:r w:rsidRPr="00C91D22">
        <w:rPr>
          <w:rStyle w:val="a6"/>
          <w:rFonts w:ascii="Amiri" w:hAnsi="Amiri" w:cs="Amiri"/>
          <w:color w:val="FF0000"/>
          <w:sz w:val="34"/>
          <w:szCs w:val="34"/>
          <w:bdr w:val="none" w:sz="0" w:space="0" w:color="auto" w:frame="1"/>
          <w:shd w:val="clear" w:color="auto" w:fill="auto"/>
          <w:rtl/>
        </w:rPr>
        <w:t xml:space="preserve"> " </w:t>
      </w:r>
      <w:r w:rsidRPr="00C91D22">
        <w:rPr>
          <w:rStyle w:val="Char"/>
          <w:rFonts w:ascii="Amiri" w:hAnsi="Amiri" w:cs="Amiri"/>
          <w:b/>
          <w:bCs/>
          <w:color w:val="FF0000"/>
          <w:sz w:val="34"/>
          <w:szCs w:val="34"/>
          <w:shd w:val="clear" w:color="auto" w:fill="auto"/>
          <w:rtl/>
        </w:rPr>
        <w:t>لله تعالى</w:t>
      </w:r>
      <w:r w:rsidR="00EF51AE" w:rsidRPr="00C91D22">
        <w:rPr>
          <w:rStyle w:val="Char"/>
          <w:rFonts w:ascii="Amiri" w:hAnsi="Amiri" w:cs="Amiri"/>
          <w:b/>
          <w:bCs/>
          <w:color w:val="FF0000"/>
          <w:sz w:val="34"/>
          <w:szCs w:val="34"/>
          <w:shd w:val="clear" w:color="auto" w:fill="auto"/>
          <w:rtl/>
        </w:rPr>
        <w:t xml:space="preserve">: </w:t>
      </w:r>
    </w:p>
    <w:p w14:paraId="4C1EECCE" w14:textId="77777777" w:rsidR="00076DFC" w:rsidRPr="00C91D22" w:rsidRDefault="00076DFC" w:rsidP="00EF51AE">
      <w:pPr>
        <w:pStyle w:val="a3"/>
        <w:spacing w:before="40" w:after="40" w:line="240" w:lineRule="auto"/>
        <w:ind w:firstLine="340"/>
        <w:jc w:val="both"/>
        <w:rPr>
          <w:rStyle w:val="a6"/>
          <w:rFonts w:ascii="Amiri" w:hAnsi="Amiri" w:cs="Amiri"/>
          <w:color w:val="FF0000"/>
          <w:sz w:val="34"/>
          <w:szCs w:val="34"/>
          <w:bdr w:val="none" w:sz="0" w:space="0" w:color="auto" w:frame="1"/>
          <w:shd w:val="clear" w:color="auto" w:fill="auto"/>
          <w:rtl/>
        </w:rPr>
      </w:pPr>
      <w:r w:rsidRPr="00C91D22">
        <w:rPr>
          <w:rStyle w:val="a6"/>
          <w:rFonts w:ascii="Amiri" w:hAnsi="Amiri" w:cs="Amiri"/>
          <w:color w:val="FF0000"/>
          <w:sz w:val="34"/>
          <w:szCs w:val="34"/>
          <w:bdr w:val="none" w:sz="0" w:space="0" w:color="auto" w:frame="1"/>
          <w:shd w:val="clear" w:color="auto" w:fill="auto"/>
          <w:rtl/>
        </w:rPr>
        <w:t xml:space="preserve">وفيه </w:t>
      </w:r>
      <w:r w:rsidR="00235ADB" w:rsidRPr="00C91D22">
        <w:rPr>
          <w:rStyle w:val="a6"/>
          <w:rFonts w:ascii="Amiri" w:hAnsi="Amiri" w:cs="Amiri"/>
          <w:color w:val="FF0000"/>
          <w:sz w:val="34"/>
          <w:szCs w:val="34"/>
          <w:bdr w:val="none" w:sz="0" w:space="0" w:color="auto" w:frame="1"/>
          <w:shd w:val="clear" w:color="auto" w:fill="auto"/>
          <w:rtl/>
        </w:rPr>
        <w:t xml:space="preserve">أربعة </w:t>
      </w:r>
      <w:r w:rsidRPr="00C91D22">
        <w:rPr>
          <w:rStyle w:val="a6"/>
          <w:rFonts w:ascii="Amiri" w:hAnsi="Amiri" w:cs="Amiri"/>
          <w:color w:val="FF0000"/>
          <w:sz w:val="34"/>
          <w:szCs w:val="34"/>
          <w:bdr w:val="none" w:sz="0" w:space="0" w:color="auto" w:frame="1"/>
          <w:shd w:val="clear" w:color="auto" w:fill="auto"/>
          <w:rtl/>
        </w:rPr>
        <w:t>مباحث</w:t>
      </w:r>
      <w:r w:rsidR="00EF51AE" w:rsidRPr="00C91D22">
        <w:rPr>
          <w:rStyle w:val="a6"/>
          <w:rFonts w:ascii="Amiri" w:hAnsi="Amiri" w:cs="Amiri"/>
          <w:color w:val="FF0000"/>
          <w:sz w:val="34"/>
          <w:szCs w:val="34"/>
          <w:bdr w:val="none" w:sz="0" w:space="0" w:color="auto" w:frame="1"/>
          <w:shd w:val="clear" w:color="auto" w:fill="auto"/>
          <w:rtl/>
        </w:rPr>
        <w:t xml:space="preserve">: </w:t>
      </w:r>
    </w:p>
    <w:p w14:paraId="596F6FE1" w14:textId="77777777" w:rsidR="00076DFC" w:rsidRPr="00C91D22" w:rsidRDefault="00076DFC" w:rsidP="00EF51AE">
      <w:pPr>
        <w:pStyle w:val="a3"/>
        <w:spacing w:before="40" w:after="40" w:line="240" w:lineRule="auto"/>
        <w:ind w:firstLine="340"/>
        <w:jc w:val="both"/>
        <w:rPr>
          <w:rStyle w:val="a6"/>
          <w:rFonts w:ascii="Amiri" w:hAnsi="Amiri" w:cs="Amiri"/>
          <w:color w:val="FF0000"/>
          <w:sz w:val="34"/>
          <w:szCs w:val="34"/>
          <w:bdr w:val="none" w:sz="0" w:space="0" w:color="auto" w:frame="1"/>
          <w:shd w:val="clear" w:color="auto" w:fill="auto"/>
          <w:rtl/>
        </w:rPr>
      </w:pPr>
      <w:r w:rsidRPr="00C91D22">
        <w:rPr>
          <w:rStyle w:val="a6"/>
          <w:rFonts w:ascii="Amiri" w:hAnsi="Amiri" w:cs="Amiri"/>
          <w:color w:val="FF0000"/>
          <w:sz w:val="34"/>
          <w:szCs w:val="34"/>
          <w:bdr w:val="none" w:sz="0" w:space="0" w:color="auto" w:frame="1"/>
          <w:shd w:val="clear" w:color="auto" w:fill="auto"/>
          <w:rtl/>
        </w:rPr>
        <w:t>المبحث الأول</w:t>
      </w:r>
      <w:r w:rsidR="00EF51AE" w:rsidRPr="00C91D22">
        <w:rPr>
          <w:rStyle w:val="a6"/>
          <w:rFonts w:ascii="Amiri" w:hAnsi="Amiri" w:cs="Amiri"/>
          <w:color w:val="FF0000"/>
          <w:sz w:val="34"/>
          <w:szCs w:val="34"/>
          <w:bdr w:val="none" w:sz="0" w:space="0" w:color="auto" w:frame="1"/>
          <w:shd w:val="clear" w:color="auto" w:fill="auto"/>
          <w:rtl/>
        </w:rPr>
        <w:t xml:space="preserve">: </w:t>
      </w:r>
      <w:r w:rsidR="002C1272" w:rsidRPr="00C91D22">
        <w:rPr>
          <w:rStyle w:val="title-2"/>
          <w:rFonts w:ascii="Amiri" w:hAnsi="Amiri" w:cs="Amiri"/>
          <w:b/>
          <w:bCs/>
          <w:color w:val="FF0000"/>
          <w:sz w:val="34"/>
          <w:szCs w:val="34"/>
          <w:shd w:val="clear" w:color="auto" w:fill="auto"/>
          <w:rtl/>
        </w:rPr>
        <w:t>الأدلة</w:t>
      </w:r>
      <w:r w:rsidR="002C1272" w:rsidRPr="00C91D22">
        <w:rPr>
          <w:rStyle w:val="title-2"/>
          <w:rFonts w:ascii="Amiri" w:hAnsi="Amiri" w:cs="Amiri"/>
          <w:color w:val="FF0000"/>
          <w:sz w:val="34"/>
          <w:szCs w:val="34"/>
          <w:shd w:val="clear" w:color="auto" w:fill="auto"/>
          <w:rtl/>
        </w:rPr>
        <w:t xml:space="preserve"> </w:t>
      </w:r>
      <w:r w:rsidR="002C1272" w:rsidRPr="00C91D22">
        <w:rPr>
          <w:rStyle w:val="a6"/>
          <w:rFonts w:ascii="Amiri" w:hAnsi="Amiri" w:cs="Amiri"/>
          <w:color w:val="FF0000"/>
          <w:sz w:val="34"/>
          <w:szCs w:val="34"/>
          <w:bdr w:val="none" w:sz="0" w:space="0" w:color="auto" w:frame="1"/>
          <w:shd w:val="clear" w:color="auto" w:fill="auto"/>
          <w:rtl/>
        </w:rPr>
        <w:t xml:space="preserve">على إثبات " صِفَةِ </w:t>
      </w:r>
      <w:r w:rsidR="002C1272" w:rsidRPr="00C91D22">
        <w:rPr>
          <w:rStyle w:val="a6"/>
          <w:rFonts w:ascii="Amiri" w:hAnsi="Amiri" w:cs="Amiri"/>
          <w:color w:val="FF0000"/>
          <w:sz w:val="34"/>
          <w:szCs w:val="34"/>
          <w:shd w:val="clear" w:color="auto" w:fill="auto"/>
          <w:rtl/>
        </w:rPr>
        <w:t>الاسْتِوَاءِ</w:t>
      </w:r>
      <w:r w:rsidR="002C1272" w:rsidRPr="00C91D22">
        <w:rPr>
          <w:rStyle w:val="a6"/>
          <w:rFonts w:ascii="Amiri" w:hAnsi="Amiri" w:cs="Amiri"/>
          <w:color w:val="FF0000"/>
          <w:sz w:val="34"/>
          <w:szCs w:val="34"/>
          <w:bdr w:val="none" w:sz="0" w:space="0" w:color="auto" w:frame="1"/>
          <w:shd w:val="clear" w:color="auto" w:fill="auto"/>
          <w:rtl/>
        </w:rPr>
        <w:t xml:space="preserve"> " لله تعالى</w:t>
      </w:r>
    </w:p>
    <w:p w14:paraId="2323EACC" w14:textId="77777777" w:rsidR="00076DFC" w:rsidRPr="00C91D22" w:rsidRDefault="00076DFC" w:rsidP="00EF51AE">
      <w:pPr>
        <w:pStyle w:val="a3"/>
        <w:spacing w:before="40" w:after="40" w:line="240" w:lineRule="auto"/>
        <w:ind w:firstLine="340"/>
        <w:jc w:val="both"/>
        <w:rPr>
          <w:rStyle w:val="a6"/>
          <w:rFonts w:ascii="Amiri" w:hAnsi="Amiri" w:cs="Amiri"/>
          <w:color w:val="FF0000"/>
          <w:sz w:val="34"/>
          <w:szCs w:val="34"/>
          <w:bdr w:val="none" w:sz="0" w:space="0" w:color="auto" w:frame="1"/>
          <w:shd w:val="clear" w:color="auto" w:fill="auto"/>
          <w:rtl/>
        </w:rPr>
      </w:pPr>
      <w:r w:rsidRPr="00C91D22">
        <w:rPr>
          <w:rStyle w:val="a6"/>
          <w:rFonts w:ascii="Amiri" w:hAnsi="Amiri" w:cs="Amiri"/>
          <w:color w:val="FF0000"/>
          <w:sz w:val="34"/>
          <w:szCs w:val="34"/>
          <w:bdr w:val="none" w:sz="0" w:space="0" w:color="auto" w:frame="1"/>
          <w:shd w:val="clear" w:color="auto" w:fill="auto"/>
          <w:rtl/>
        </w:rPr>
        <w:t xml:space="preserve">وفيه </w:t>
      </w:r>
      <w:r w:rsidR="00760C4E" w:rsidRPr="00C91D22">
        <w:rPr>
          <w:rStyle w:val="a6"/>
          <w:rFonts w:ascii="Amiri" w:hAnsi="Amiri" w:cs="Amiri"/>
          <w:color w:val="FF0000"/>
          <w:sz w:val="34"/>
          <w:szCs w:val="34"/>
          <w:bdr w:val="none" w:sz="0" w:space="0" w:color="auto" w:frame="1"/>
          <w:shd w:val="clear" w:color="auto" w:fill="auto"/>
          <w:rtl/>
        </w:rPr>
        <w:t xml:space="preserve">ستة </w:t>
      </w:r>
      <w:r w:rsidRPr="00C91D22">
        <w:rPr>
          <w:rStyle w:val="a6"/>
          <w:rFonts w:ascii="Amiri" w:hAnsi="Amiri" w:cs="Amiri"/>
          <w:color w:val="FF0000"/>
          <w:sz w:val="34"/>
          <w:szCs w:val="34"/>
          <w:bdr w:val="none" w:sz="0" w:space="0" w:color="auto" w:frame="1"/>
          <w:shd w:val="clear" w:color="auto" w:fill="auto"/>
          <w:rtl/>
        </w:rPr>
        <w:t>مطالب</w:t>
      </w:r>
      <w:r w:rsidR="00EF51AE" w:rsidRPr="00C91D22">
        <w:rPr>
          <w:rStyle w:val="a6"/>
          <w:rFonts w:ascii="Amiri" w:hAnsi="Amiri" w:cs="Amiri"/>
          <w:color w:val="FF0000"/>
          <w:sz w:val="34"/>
          <w:szCs w:val="34"/>
          <w:bdr w:val="none" w:sz="0" w:space="0" w:color="auto" w:frame="1"/>
          <w:shd w:val="clear" w:color="auto" w:fill="auto"/>
          <w:rtl/>
        </w:rPr>
        <w:t xml:space="preserve">: </w:t>
      </w:r>
    </w:p>
    <w:p w14:paraId="33F368B4" w14:textId="77777777" w:rsidR="00076DFC" w:rsidRPr="00C91D22" w:rsidRDefault="00076DFC" w:rsidP="00EF51AE">
      <w:pPr>
        <w:pStyle w:val="a3"/>
        <w:spacing w:before="40" w:after="40" w:line="240" w:lineRule="auto"/>
        <w:ind w:firstLine="340"/>
        <w:jc w:val="both"/>
        <w:rPr>
          <w:rStyle w:val="a6"/>
          <w:rFonts w:ascii="Amiri" w:hAnsi="Amiri" w:cs="Amiri"/>
          <w:b w:val="0"/>
          <w:bCs w:val="0"/>
          <w:sz w:val="34"/>
          <w:szCs w:val="34"/>
          <w:bdr w:val="none" w:sz="0" w:space="0" w:color="auto" w:frame="1"/>
          <w:shd w:val="clear" w:color="auto" w:fill="auto"/>
          <w:rtl/>
        </w:rPr>
      </w:pPr>
      <w:r w:rsidRPr="00C91D22">
        <w:rPr>
          <w:rStyle w:val="a6"/>
          <w:rFonts w:ascii="Amiri" w:hAnsi="Amiri" w:cs="Amiri"/>
          <w:sz w:val="34"/>
          <w:szCs w:val="34"/>
          <w:bdr w:val="none" w:sz="0" w:space="0" w:color="auto" w:frame="1"/>
          <w:shd w:val="clear" w:color="auto" w:fill="auto"/>
          <w:rtl/>
        </w:rPr>
        <w:t>المطلب الأول</w:t>
      </w:r>
      <w:r w:rsidR="00EF51AE" w:rsidRPr="00C91D22">
        <w:rPr>
          <w:rStyle w:val="a6"/>
          <w:rFonts w:ascii="Amiri" w:hAnsi="Amiri" w:cs="Amiri"/>
          <w:sz w:val="34"/>
          <w:szCs w:val="34"/>
          <w:bdr w:val="none" w:sz="0" w:space="0" w:color="auto" w:frame="1"/>
          <w:shd w:val="clear" w:color="auto" w:fill="auto"/>
          <w:rtl/>
        </w:rPr>
        <w:t xml:space="preserve">: </w:t>
      </w:r>
      <w:r w:rsidR="00610608" w:rsidRPr="00C91D22">
        <w:rPr>
          <w:rStyle w:val="a6"/>
          <w:rFonts w:ascii="Amiri" w:hAnsi="Amiri" w:cs="Amiri"/>
          <w:b w:val="0"/>
          <w:bCs w:val="0"/>
          <w:sz w:val="34"/>
          <w:szCs w:val="34"/>
          <w:bdr w:val="none" w:sz="0" w:space="0" w:color="auto" w:frame="1"/>
          <w:shd w:val="clear" w:color="auto" w:fill="auto"/>
          <w:rtl/>
        </w:rPr>
        <w:t>إيجاز</w:t>
      </w:r>
      <w:r w:rsidRPr="00C91D22">
        <w:rPr>
          <w:rStyle w:val="a6"/>
          <w:rFonts w:ascii="Amiri" w:hAnsi="Amiri" w:cs="Amiri"/>
          <w:b w:val="0"/>
          <w:bCs w:val="0"/>
          <w:sz w:val="34"/>
          <w:szCs w:val="34"/>
          <w:bdr w:val="none" w:sz="0" w:space="0" w:color="auto" w:frame="1"/>
          <w:shd w:val="clear" w:color="auto" w:fill="auto"/>
          <w:rtl/>
        </w:rPr>
        <w:t xml:space="preserve"> القول في ثبوت " صِفَةِ </w:t>
      </w:r>
      <w:r w:rsidRPr="00C91D22">
        <w:rPr>
          <w:rStyle w:val="a6"/>
          <w:rFonts w:ascii="Amiri" w:hAnsi="Amiri" w:cs="Amiri"/>
          <w:b w:val="0"/>
          <w:bCs w:val="0"/>
          <w:sz w:val="34"/>
          <w:szCs w:val="34"/>
          <w:shd w:val="clear" w:color="auto" w:fill="auto"/>
          <w:rtl/>
        </w:rPr>
        <w:t>الاسْتِوَاءِ</w:t>
      </w:r>
      <w:r w:rsidRPr="00C91D22">
        <w:rPr>
          <w:rStyle w:val="a6"/>
          <w:rFonts w:ascii="Amiri" w:hAnsi="Amiri" w:cs="Amiri"/>
          <w:b w:val="0"/>
          <w:bCs w:val="0"/>
          <w:sz w:val="34"/>
          <w:szCs w:val="34"/>
          <w:bdr w:val="none" w:sz="0" w:space="0" w:color="auto" w:frame="1"/>
          <w:shd w:val="clear" w:color="auto" w:fill="auto"/>
          <w:rtl/>
        </w:rPr>
        <w:t xml:space="preserve"> " لله تعالى</w:t>
      </w:r>
    </w:p>
    <w:p w14:paraId="1C049E01"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Style w:val="a6"/>
          <w:rFonts w:ascii="Amiri" w:hAnsi="Amiri" w:cs="Amiri"/>
          <w:sz w:val="34"/>
          <w:szCs w:val="34"/>
          <w:bdr w:val="none" w:sz="0" w:space="0" w:color="auto" w:frame="1"/>
          <w:shd w:val="clear" w:color="auto" w:fill="auto"/>
          <w:rtl/>
        </w:rPr>
        <w:t>المطلب الثاني</w:t>
      </w:r>
      <w:r w:rsidR="00EF51AE" w:rsidRPr="00C91D22">
        <w:rPr>
          <w:rStyle w:val="a6"/>
          <w:rFonts w:ascii="Amiri" w:hAnsi="Amiri" w:cs="Amiri"/>
          <w:sz w:val="34"/>
          <w:szCs w:val="34"/>
          <w:bdr w:val="none" w:sz="0" w:space="0" w:color="auto" w:frame="1"/>
          <w:shd w:val="clear" w:color="auto" w:fill="auto"/>
          <w:rtl/>
        </w:rPr>
        <w:t xml:space="preserve">: </w:t>
      </w:r>
      <w:r w:rsidRPr="00C91D22">
        <w:rPr>
          <w:rStyle w:val="title-2"/>
          <w:rFonts w:ascii="Amiri" w:hAnsi="Amiri" w:cs="Amiri"/>
          <w:sz w:val="34"/>
          <w:szCs w:val="34"/>
          <w:shd w:val="clear" w:color="auto" w:fill="auto"/>
          <w:rtl/>
        </w:rPr>
        <w:t>الأدلة مِن الكِتابِ العزيز</w:t>
      </w:r>
      <w:r w:rsidR="00D14E8A" w:rsidRPr="00C91D22">
        <w:rPr>
          <w:rStyle w:val="a6"/>
          <w:rFonts w:ascii="Amiri" w:hAnsi="Amiri" w:cs="Amiri"/>
          <w:color w:val="FF0000"/>
          <w:sz w:val="34"/>
          <w:szCs w:val="34"/>
          <w:bdr w:val="none" w:sz="0" w:space="0" w:color="auto" w:frame="1"/>
          <w:shd w:val="clear" w:color="auto" w:fill="auto"/>
          <w:rtl/>
        </w:rPr>
        <w:t xml:space="preserve"> </w:t>
      </w:r>
      <w:r w:rsidR="00D14E8A" w:rsidRPr="00C91D22">
        <w:rPr>
          <w:rStyle w:val="a6"/>
          <w:rFonts w:ascii="Amiri" w:hAnsi="Amiri" w:cs="Amiri"/>
          <w:b w:val="0"/>
          <w:bCs w:val="0"/>
          <w:sz w:val="34"/>
          <w:szCs w:val="34"/>
          <w:bdr w:val="none" w:sz="0" w:space="0" w:color="auto" w:frame="1"/>
          <w:shd w:val="clear" w:color="auto" w:fill="auto"/>
          <w:rtl/>
        </w:rPr>
        <w:t xml:space="preserve">على إثبات " صِفَةِ </w:t>
      </w:r>
      <w:r w:rsidR="00D14E8A" w:rsidRPr="00C91D22">
        <w:rPr>
          <w:rStyle w:val="a6"/>
          <w:rFonts w:ascii="Amiri" w:hAnsi="Amiri" w:cs="Amiri"/>
          <w:b w:val="0"/>
          <w:bCs w:val="0"/>
          <w:sz w:val="34"/>
          <w:szCs w:val="34"/>
          <w:shd w:val="clear" w:color="auto" w:fill="auto"/>
          <w:rtl/>
        </w:rPr>
        <w:t>الاسْتِوَاءِ</w:t>
      </w:r>
      <w:r w:rsidR="00D14E8A" w:rsidRPr="00C91D22">
        <w:rPr>
          <w:rStyle w:val="a6"/>
          <w:rFonts w:ascii="Amiri" w:hAnsi="Amiri" w:cs="Amiri"/>
          <w:b w:val="0"/>
          <w:bCs w:val="0"/>
          <w:sz w:val="34"/>
          <w:szCs w:val="34"/>
          <w:bdr w:val="none" w:sz="0" w:space="0" w:color="auto" w:frame="1"/>
          <w:shd w:val="clear" w:color="auto" w:fill="auto"/>
          <w:rtl/>
        </w:rPr>
        <w:t xml:space="preserve"> " لله تعالى</w:t>
      </w:r>
    </w:p>
    <w:p w14:paraId="782E5351" w14:textId="77777777" w:rsidR="00760C4E" w:rsidRPr="00C91D22" w:rsidRDefault="00760C4E" w:rsidP="00EF51AE">
      <w:pPr>
        <w:pStyle w:val="a3"/>
        <w:spacing w:before="40" w:after="40" w:line="240" w:lineRule="auto"/>
        <w:ind w:firstLine="340"/>
        <w:jc w:val="both"/>
        <w:rPr>
          <w:rFonts w:ascii="Amiri" w:hAnsi="Amiri" w:cs="Amiri"/>
          <w:sz w:val="34"/>
          <w:szCs w:val="34"/>
          <w:shd w:val="clear" w:color="auto" w:fill="auto"/>
          <w:rtl/>
        </w:rPr>
      </w:pPr>
      <w:r w:rsidRPr="00C91D22">
        <w:rPr>
          <w:rStyle w:val="a6"/>
          <w:rFonts w:ascii="Amiri" w:hAnsi="Amiri" w:cs="Amiri"/>
          <w:sz w:val="34"/>
          <w:szCs w:val="34"/>
          <w:bdr w:val="none" w:sz="0" w:space="0" w:color="auto" w:frame="1"/>
          <w:shd w:val="clear" w:color="auto" w:fill="auto"/>
          <w:rtl/>
        </w:rPr>
        <w:t>المطلب الثالث</w:t>
      </w:r>
      <w:r w:rsidR="00EF51AE" w:rsidRPr="00C91D22">
        <w:rPr>
          <w:rStyle w:val="a6"/>
          <w:rFonts w:ascii="Amiri" w:hAnsi="Amiri" w:cs="Amiri"/>
          <w:sz w:val="34"/>
          <w:szCs w:val="34"/>
          <w:bdr w:val="none" w:sz="0" w:space="0" w:color="auto" w:frame="1"/>
          <w:shd w:val="clear" w:color="auto" w:fill="auto"/>
          <w:rtl/>
        </w:rPr>
        <w:t xml:space="preserve">: </w:t>
      </w:r>
      <w:r w:rsidRPr="00C91D22">
        <w:rPr>
          <w:rFonts w:ascii="Amiri" w:hAnsi="Amiri" w:cs="Amiri"/>
          <w:sz w:val="34"/>
          <w:szCs w:val="34"/>
          <w:shd w:val="clear" w:color="auto" w:fill="auto"/>
          <w:rtl/>
        </w:rPr>
        <w:t>الأدلة من السنة</w:t>
      </w:r>
      <w:r w:rsidR="00D14E8A" w:rsidRPr="00C91D22">
        <w:rPr>
          <w:rStyle w:val="a6"/>
          <w:rFonts w:ascii="Amiri" w:hAnsi="Amiri" w:cs="Amiri"/>
          <w:b w:val="0"/>
          <w:bCs w:val="0"/>
          <w:sz w:val="34"/>
          <w:szCs w:val="34"/>
          <w:bdr w:val="none" w:sz="0" w:space="0" w:color="auto" w:frame="1"/>
          <w:shd w:val="clear" w:color="auto" w:fill="auto"/>
          <w:rtl/>
        </w:rPr>
        <w:t xml:space="preserve"> على إثبات " صِفَةِ </w:t>
      </w:r>
      <w:r w:rsidR="00D14E8A" w:rsidRPr="00C91D22">
        <w:rPr>
          <w:rStyle w:val="a6"/>
          <w:rFonts w:ascii="Amiri" w:hAnsi="Amiri" w:cs="Amiri"/>
          <w:b w:val="0"/>
          <w:bCs w:val="0"/>
          <w:sz w:val="34"/>
          <w:szCs w:val="34"/>
          <w:shd w:val="clear" w:color="auto" w:fill="auto"/>
          <w:rtl/>
        </w:rPr>
        <w:t>الاسْتِوَاءِ</w:t>
      </w:r>
      <w:r w:rsidR="00D14E8A" w:rsidRPr="00C91D22">
        <w:rPr>
          <w:rStyle w:val="a6"/>
          <w:rFonts w:ascii="Amiri" w:hAnsi="Amiri" w:cs="Amiri"/>
          <w:b w:val="0"/>
          <w:bCs w:val="0"/>
          <w:sz w:val="34"/>
          <w:szCs w:val="34"/>
          <w:bdr w:val="none" w:sz="0" w:space="0" w:color="auto" w:frame="1"/>
          <w:shd w:val="clear" w:color="auto" w:fill="auto"/>
          <w:rtl/>
        </w:rPr>
        <w:t xml:space="preserve"> " لله تعالى</w:t>
      </w:r>
    </w:p>
    <w:p w14:paraId="243F4B28"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Style w:val="a6"/>
          <w:rFonts w:ascii="Amiri" w:hAnsi="Amiri" w:cs="Amiri"/>
          <w:sz w:val="34"/>
          <w:szCs w:val="34"/>
          <w:bdr w:val="none" w:sz="0" w:space="0" w:color="auto" w:frame="1"/>
          <w:shd w:val="clear" w:color="auto" w:fill="auto"/>
          <w:rtl/>
        </w:rPr>
        <w:lastRenderedPageBreak/>
        <w:t>المطلب الرابع</w:t>
      </w:r>
      <w:r w:rsidR="00EF51AE" w:rsidRPr="00C91D22">
        <w:rPr>
          <w:rStyle w:val="a6"/>
          <w:rFonts w:ascii="Amiri" w:hAnsi="Amiri" w:cs="Amiri"/>
          <w:sz w:val="34"/>
          <w:szCs w:val="34"/>
          <w:bdr w:val="none" w:sz="0" w:space="0" w:color="auto" w:frame="1"/>
          <w:shd w:val="clear" w:color="auto" w:fill="auto"/>
          <w:rtl/>
        </w:rPr>
        <w:t xml:space="preserve">: </w:t>
      </w:r>
      <w:r w:rsidRPr="00C91D22">
        <w:rPr>
          <w:rFonts w:ascii="Amiri" w:hAnsi="Amiri" w:cs="Amiri"/>
          <w:sz w:val="34"/>
          <w:szCs w:val="34"/>
          <w:shd w:val="clear" w:color="auto" w:fill="auto"/>
          <w:rtl/>
        </w:rPr>
        <w:t>الأدلة من الآثار المرفوعة</w:t>
      </w:r>
      <w:r w:rsidR="00D14E8A" w:rsidRPr="00C91D22">
        <w:rPr>
          <w:rStyle w:val="a6"/>
          <w:rFonts w:ascii="Amiri" w:hAnsi="Amiri" w:cs="Amiri"/>
          <w:b w:val="0"/>
          <w:bCs w:val="0"/>
          <w:sz w:val="34"/>
          <w:szCs w:val="34"/>
          <w:bdr w:val="none" w:sz="0" w:space="0" w:color="auto" w:frame="1"/>
          <w:shd w:val="clear" w:color="auto" w:fill="auto"/>
          <w:rtl/>
        </w:rPr>
        <w:t xml:space="preserve"> على إثبات " صِفَةِ </w:t>
      </w:r>
      <w:r w:rsidR="00D14E8A" w:rsidRPr="00C91D22">
        <w:rPr>
          <w:rStyle w:val="a6"/>
          <w:rFonts w:ascii="Amiri" w:hAnsi="Amiri" w:cs="Amiri"/>
          <w:b w:val="0"/>
          <w:bCs w:val="0"/>
          <w:sz w:val="34"/>
          <w:szCs w:val="34"/>
          <w:shd w:val="clear" w:color="auto" w:fill="auto"/>
          <w:rtl/>
        </w:rPr>
        <w:t>الاسْتِوَاءِ</w:t>
      </w:r>
      <w:r w:rsidR="00D14E8A" w:rsidRPr="00C91D22">
        <w:rPr>
          <w:rStyle w:val="a6"/>
          <w:rFonts w:ascii="Amiri" w:hAnsi="Amiri" w:cs="Amiri"/>
          <w:b w:val="0"/>
          <w:bCs w:val="0"/>
          <w:sz w:val="34"/>
          <w:szCs w:val="34"/>
          <w:bdr w:val="none" w:sz="0" w:space="0" w:color="auto" w:frame="1"/>
          <w:shd w:val="clear" w:color="auto" w:fill="auto"/>
          <w:rtl/>
        </w:rPr>
        <w:t xml:space="preserve"> " لله تعالى</w:t>
      </w:r>
    </w:p>
    <w:p w14:paraId="2B32F368"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Style w:val="a6"/>
          <w:rFonts w:ascii="Amiri" w:hAnsi="Amiri" w:cs="Amiri"/>
          <w:sz w:val="34"/>
          <w:szCs w:val="34"/>
          <w:bdr w:val="none" w:sz="0" w:space="0" w:color="auto" w:frame="1"/>
          <w:shd w:val="clear" w:color="auto" w:fill="auto"/>
          <w:rtl/>
        </w:rPr>
        <w:t>المطلب الخامس</w:t>
      </w:r>
      <w:r w:rsidR="00EF51AE" w:rsidRPr="00C91D22">
        <w:rPr>
          <w:rStyle w:val="a6"/>
          <w:rFonts w:ascii="Amiri" w:hAnsi="Amiri" w:cs="Amiri"/>
          <w:sz w:val="34"/>
          <w:szCs w:val="34"/>
          <w:bdr w:val="none" w:sz="0" w:space="0" w:color="auto" w:frame="1"/>
          <w:shd w:val="clear" w:color="auto" w:fill="auto"/>
          <w:rtl/>
        </w:rPr>
        <w:t xml:space="preserve">: </w:t>
      </w:r>
      <w:r w:rsidR="00CC5C1A" w:rsidRPr="00C91D22">
        <w:rPr>
          <w:rFonts w:ascii="Amiri" w:hAnsi="Amiri" w:cs="Amiri"/>
          <w:sz w:val="34"/>
          <w:szCs w:val="34"/>
          <w:shd w:val="clear" w:color="auto" w:fill="auto"/>
          <w:rtl/>
        </w:rPr>
        <w:t xml:space="preserve">إجماع السلف على إثباتِ </w:t>
      </w:r>
      <w:r w:rsidR="00CC5C1A" w:rsidRPr="00C91D22">
        <w:rPr>
          <w:rStyle w:val="a6"/>
          <w:rFonts w:ascii="Amiri" w:hAnsi="Amiri" w:cs="Amiri"/>
          <w:b w:val="0"/>
          <w:bCs w:val="0"/>
          <w:sz w:val="34"/>
          <w:szCs w:val="34"/>
          <w:bdr w:val="none" w:sz="0" w:space="0" w:color="auto" w:frame="1"/>
          <w:shd w:val="clear" w:color="auto" w:fill="auto"/>
          <w:rtl/>
        </w:rPr>
        <w:t xml:space="preserve">" صِفَةِ </w:t>
      </w:r>
      <w:r w:rsidR="00CC5C1A" w:rsidRPr="00C91D22">
        <w:rPr>
          <w:rStyle w:val="a6"/>
          <w:rFonts w:ascii="Amiri" w:hAnsi="Amiri" w:cs="Amiri"/>
          <w:b w:val="0"/>
          <w:bCs w:val="0"/>
          <w:sz w:val="34"/>
          <w:szCs w:val="34"/>
          <w:shd w:val="clear" w:color="auto" w:fill="auto"/>
          <w:rtl/>
        </w:rPr>
        <w:t>الاسْتِوَاءِ</w:t>
      </w:r>
      <w:r w:rsidR="00CC5C1A" w:rsidRPr="00C91D22">
        <w:rPr>
          <w:rStyle w:val="a6"/>
          <w:rFonts w:ascii="Amiri" w:hAnsi="Amiri" w:cs="Amiri"/>
          <w:b w:val="0"/>
          <w:bCs w:val="0"/>
          <w:sz w:val="34"/>
          <w:szCs w:val="34"/>
          <w:bdr w:val="none" w:sz="0" w:space="0" w:color="auto" w:frame="1"/>
          <w:shd w:val="clear" w:color="auto" w:fill="auto"/>
          <w:rtl/>
        </w:rPr>
        <w:t xml:space="preserve"> " لله تعالى</w:t>
      </w:r>
    </w:p>
    <w:p w14:paraId="5CB0A742"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المطلب السادس</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أقوالِ السلف في إثباتِ صِفةِ الاستواءِ</w:t>
      </w:r>
      <w:r w:rsidR="00B87E81" w:rsidRPr="00C91D22">
        <w:rPr>
          <w:rStyle w:val="a6"/>
          <w:rFonts w:ascii="Amiri" w:hAnsi="Amiri" w:cs="Amiri"/>
          <w:b w:val="0"/>
          <w:bCs w:val="0"/>
          <w:sz w:val="34"/>
          <w:szCs w:val="34"/>
          <w:bdr w:val="none" w:sz="0" w:space="0" w:color="auto" w:frame="1"/>
          <w:shd w:val="clear" w:color="auto" w:fill="auto"/>
          <w:rtl/>
        </w:rPr>
        <w:t xml:space="preserve"> لله تعالى</w:t>
      </w:r>
    </w:p>
    <w:p w14:paraId="000D7DF3" w14:textId="77777777" w:rsidR="00076DFC" w:rsidRPr="00C91D22" w:rsidRDefault="00076DFC" w:rsidP="00EF51AE">
      <w:pPr>
        <w:pStyle w:val="a3"/>
        <w:spacing w:before="40" w:after="40" w:line="240" w:lineRule="auto"/>
        <w:ind w:firstLine="340"/>
        <w:jc w:val="both"/>
        <w:rPr>
          <w:rFonts w:ascii="Amiri" w:eastAsiaTheme="majorEastAsia" w:hAnsi="Amiri" w:cs="Amiri"/>
          <w:b/>
          <w:bCs/>
          <w:color w:val="FF0000"/>
          <w:sz w:val="34"/>
          <w:szCs w:val="34"/>
          <w:shd w:val="clear" w:color="auto" w:fill="auto"/>
          <w:rtl/>
        </w:rPr>
      </w:pPr>
      <w:r w:rsidRPr="00C91D22">
        <w:rPr>
          <w:rFonts w:ascii="Amiri" w:eastAsiaTheme="majorEastAsia" w:hAnsi="Amiri" w:cs="Amiri"/>
          <w:b/>
          <w:bCs/>
          <w:color w:val="FF0000"/>
          <w:sz w:val="34"/>
          <w:szCs w:val="34"/>
          <w:shd w:val="clear" w:color="auto" w:fill="auto"/>
          <w:rtl/>
        </w:rPr>
        <w:t>المبحث الثاني</w:t>
      </w:r>
      <w:r w:rsidR="00EF51AE" w:rsidRPr="00C91D22">
        <w:rPr>
          <w:rFonts w:ascii="Amiri" w:eastAsiaTheme="majorEastAsia" w:hAnsi="Amiri" w:cs="Amiri"/>
          <w:b/>
          <w:bCs/>
          <w:color w:val="FF0000"/>
          <w:sz w:val="34"/>
          <w:szCs w:val="34"/>
          <w:shd w:val="clear" w:color="auto" w:fill="auto"/>
          <w:rtl/>
        </w:rPr>
        <w:t xml:space="preserve">: </w:t>
      </w:r>
      <w:r w:rsidRPr="00C91D22">
        <w:rPr>
          <w:rFonts w:ascii="Amiri" w:hAnsi="Amiri" w:cs="Amiri"/>
          <w:b/>
          <w:bCs/>
          <w:color w:val="FF0000"/>
          <w:sz w:val="34"/>
          <w:szCs w:val="34"/>
          <w:shd w:val="clear" w:color="auto" w:fill="auto"/>
          <w:rtl/>
        </w:rPr>
        <w:t>تفويض الصفات</w:t>
      </w:r>
    </w:p>
    <w:p w14:paraId="20A58721" w14:textId="77777777" w:rsidR="00076DFC" w:rsidRPr="00C91D22" w:rsidRDefault="00076DFC"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t>وفيه</w:t>
      </w:r>
      <w:r w:rsidR="00BD3869" w:rsidRPr="00C91D22">
        <w:rPr>
          <w:rFonts w:ascii="Amiri" w:hAnsi="Amiri" w:cs="Amiri"/>
          <w:b/>
          <w:bCs/>
          <w:color w:val="FF0000"/>
          <w:sz w:val="34"/>
          <w:szCs w:val="34"/>
          <w:shd w:val="clear" w:color="auto" w:fill="auto"/>
          <w:rtl/>
        </w:rPr>
        <w:t xml:space="preserve"> مطلبان</w:t>
      </w:r>
      <w:r w:rsidR="00EF51AE" w:rsidRPr="00C91D22">
        <w:rPr>
          <w:rFonts w:ascii="Amiri" w:hAnsi="Amiri" w:cs="Amiri"/>
          <w:b/>
          <w:bCs/>
          <w:color w:val="FF0000"/>
          <w:sz w:val="34"/>
          <w:szCs w:val="34"/>
          <w:shd w:val="clear" w:color="auto" w:fill="auto"/>
          <w:rtl/>
        </w:rPr>
        <w:t xml:space="preserve">: </w:t>
      </w:r>
    </w:p>
    <w:p w14:paraId="093DCB25"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المطلب الأول</w:t>
      </w:r>
      <w:r w:rsidR="00EF51AE" w:rsidRPr="00C91D22">
        <w:rPr>
          <w:rFonts w:ascii="Amiri" w:hAnsi="Amiri" w:cs="Amiri"/>
          <w:b/>
          <w:bCs/>
          <w:sz w:val="34"/>
          <w:szCs w:val="34"/>
          <w:shd w:val="clear" w:color="auto" w:fill="auto"/>
          <w:rtl/>
        </w:rPr>
        <w:t xml:space="preserve">: </w:t>
      </w:r>
      <w:r w:rsidRPr="00C91D22">
        <w:rPr>
          <w:rStyle w:val="a6"/>
          <w:rFonts w:ascii="Amiri" w:hAnsi="Amiri" w:cs="Amiri"/>
          <w:b w:val="0"/>
          <w:bCs w:val="0"/>
          <w:sz w:val="34"/>
          <w:szCs w:val="34"/>
          <w:bdr w:val="none" w:sz="0" w:space="0" w:color="auto" w:frame="1"/>
          <w:shd w:val="clear" w:color="auto" w:fill="auto"/>
          <w:rtl/>
        </w:rPr>
        <w:t>مذهب السلف</w:t>
      </w:r>
      <w:r w:rsidRPr="00C91D22">
        <w:rPr>
          <w:rStyle w:val="a6"/>
          <w:rFonts w:ascii="Amiri" w:hAnsi="Amiri" w:cs="Amiri"/>
          <w:sz w:val="34"/>
          <w:szCs w:val="34"/>
          <w:bdr w:val="none" w:sz="0" w:space="0" w:color="auto" w:frame="1"/>
          <w:shd w:val="clear" w:color="auto" w:fill="auto"/>
          <w:rtl/>
        </w:rPr>
        <w:t xml:space="preserve"> </w:t>
      </w:r>
      <w:r w:rsidRPr="00C91D22">
        <w:rPr>
          <w:rFonts w:ascii="Amiri" w:hAnsi="Amiri" w:cs="Amiri"/>
          <w:sz w:val="34"/>
          <w:szCs w:val="34"/>
          <w:shd w:val="clear" w:color="auto" w:fill="auto"/>
          <w:rtl/>
        </w:rPr>
        <w:t>في تفويض الصفات</w:t>
      </w:r>
    </w:p>
    <w:p w14:paraId="22A6F680"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المطلب الثاني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تفويض الصفات المخالف لتفويض أهل السنة</w:t>
      </w:r>
    </w:p>
    <w:p w14:paraId="7A4B5ED8" w14:textId="77777777" w:rsidR="00076DFC" w:rsidRPr="00C91D22" w:rsidRDefault="00076DFC"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t>المبحث الثالث</w:t>
      </w:r>
      <w:r w:rsidR="00EF51AE" w:rsidRPr="00C91D22">
        <w:rPr>
          <w:rFonts w:ascii="Amiri" w:hAnsi="Amiri" w:cs="Amiri"/>
          <w:b/>
          <w:bCs/>
          <w:color w:val="FF0000"/>
          <w:sz w:val="34"/>
          <w:szCs w:val="34"/>
          <w:shd w:val="clear" w:color="auto" w:fill="auto"/>
          <w:rtl/>
        </w:rPr>
        <w:t xml:space="preserve">: </w:t>
      </w:r>
      <w:r w:rsidRPr="00C91D22">
        <w:rPr>
          <w:rFonts w:ascii="Amiri" w:hAnsi="Amiri" w:cs="Amiri"/>
          <w:b/>
          <w:bCs/>
          <w:color w:val="FF0000"/>
          <w:sz w:val="34"/>
          <w:szCs w:val="34"/>
          <w:shd w:val="clear" w:color="auto" w:fill="auto"/>
          <w:rtl/>
        </w:rPr>
        <w:t xml:space="preserve">مفهوم الاستواء </w:t>
      </w:r>
    </w:p>
    <w:p w14:paraId="38827636" w14:textId="77777777" w:rsidR="00076DFC" w:rsidRPr="00C91D22" w:rsidRDefault="00076DFC"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t>وفيه أربعة مطالب</w:t>
      </w:r>
      <w:r w:rsidR="00EF51AE" w:rsidRPr="00C91D22">
        <w:rPr>
          <w:rFonts w:ascii="Amiri" w:hAnsi="Amiri" w:cs="Amiri"/>
          <w:b/>
          <w:bCs/>
          <w:color w:val="FF0000"/>
          <w:sz w:val="34"/>
          <w:szCs w:val="34"/>
          <w:shd w:val="clear" w:color="auto" w:fill="auto"/>
          <w:rtl/>
        </w:rPr>
        <w:t xml:space="preserve">: </w:t>
      </w:r>
    </w:p>
    <w:p w14:paraId="7FFDC543"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المطلب الأول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مفهوم الاستواء عند السلف </w:t>
      </w:r>
    </w:p>
    <w:p w14:paraId="45859EC4"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المطلب الثاني</w:t>
      </w:r>
      <w:r w:rsidR="00EF51AE" w:rsidRPr="00C91D22">
        <w:rPr>
          <w:rFonts w:ascii="Amiri" w:hAnsi="Amiri" w:cs="Amiri"/>
          <w:b/>
          <w:bCs/>
          <w:sz w:val="34"/>
          <w:szCs w:val="34"/>
          <w:shd w:val="clear" w:color="auto" w:fill="auto"/>
          <w:rtl/>
        </w:rPr>
        <w:t xml:space="preserve">: </w:t>
      </w:r>
      <w:r w:rsidR="000A0476" w:rsidRPr="00C91D22">
        <w:rPr>
          <w:rFonts w:ascii="Amiri" w:hAnsi="Amiri" w:cs="Amiri"/>
          <w:sz w:val="34"/>
          <w:szCs w:val="34"/>
          <w:shd w:val="clear" w:color="auto" w:fill="auto"/>
          <w:rtl/>
        </w:rPr>
        <w:t xml:space="preserve">مفهوم </w:t>
      </w:r>
      <w:r w:rsidRPr="00C91D22">
        <w:rPr>
          <w:rFonts w:ascii="Amiri" w:hAnsi="Amiri" w:cs="Amiri"/>
          <w:sz w:val="34"/>
          <w:szCs w:val="34"/>
          <w:shd w:val="clear" w:color="auto" w:fill="auto"/>
          <w:rtl/>
        </w:rPr>
        <w:t>الاستواء في لغة العرب</w:t>
      </w:r>
    </w:p>
    <w:p w14:paraId="32288FC2"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المطلب الثالث</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الاستواء عند السلف يعود معناه إلى العلو والارتفاع هذا المشهور في تفسيره عندهم</w:t>
      </w:r>
    </w:p>
    <w:p w14:paraId="591FD50D"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المطلب الرابع</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جملة من تفسير السلف لمعنى الاستواء</w:t>
      </w:r>
    </w:p>
    <w:p w14:paraId="353D29D1" w14:textId="77777777" w:rsidR="00076DFC" w:rsidRPr="00C91D22" w:rsidRDefault="00076DFC"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t>المبحث الرابع</w:t>
      </w:r>
      <w:r w:rsidR="00EF51AE" w:rsidRPr="00C91D22">
        <w:rPr>
          <w:rFonts w:ascii="Amiri" w:hAnsi="Amiri" w:cs="Amiri"/>
          <w:b/>
          <w:bCs/>
          <w:color w:val="FF0000"/>
          <w:sz w:val="34"/>
          <w:szCs w:val="34"/>
          <w:shd w:val="clear" w:color="auto" w:fill="auto"/>
          <w:rtl/>
        </w:rPr>
        <w:t xml:space="preserve">: </w:t>
      </w:r>
      <w:r w:rsidR="00527F5D" w:rsidRPr="00C91D22">
        <w:rPr>
          <w:rFonts w:ascii="Amiri" w:hAnsi="Amiri" w:cs="Amiri"/>
          <w:b/>
          <w:bCs/>
          <w:color w:val="FF0000"/>
          <w:sz w:val="34"/>
          <w:szCs w:val="34"/>
          <w:shd w:val="clear" w:color="auto" w:fill="auto"/>
          <w:rtl/>
        </w:rPr>
        <w:t>تأويل</w:t>
      </w:r>
      <w:r w:rsidRPr="00C91D22">
        <w:rPr>
          <w:rFonts w:ascii="Amiri" w:hAnsi="Amiri" w:cs="Amiri"/>
          <w:b/>
          <w:bCs/>
          <w:color w:val="FF0000"/>
          <w:sz w:val="34"/>
          <w:szCs w:val="34"/>
          <w:shd w:val="clear" w:color="auto" w:fill="auto"/>
          <w:rtl/>
        </w:rPr>
        <w:t xml:space="preserve"> صفة الاستواء</w:t>
      </w:r>
    </w:p>
    <w:p w14:paraId="067A0574" w14:textId="77777777" w:rsidR="00076DFC" w:rsidRPr="00C91D22" w:rsidRDefault="00076DFC"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t xml:space="preserve">وفيه </w:t>
      </w:r>
      <w:r w:rsidR="00FE7DEA" w:rsidRPr="00C91D22">
        <w:rPr>
          <w:rFonts w:ascii="Amiri" w:hAnsi="Amiri" w:cs="Amiri"/>
          <w:b/>
          <w:bCs/>
          <w:color w:val="FF0000"/>
          <w:sz w:val="34"/>
          <w:szCs w:val="34"/>
          <w:shd w:val="clear" w:color="auto" w:fill="auto"/>
          <w:rtl/>
        </w:rPr>
        <w:t xml:space="preserve">أربعة </w:t>
      </w:r>
      <w:r w:rsidRPr="00C91D22">
        <w:rPr>
          <w:rFonts w:ascii="Amiri" w:hAnsi="Amiri" w:cs="Amiri"/>
          <w:b/>
          <w:bCs/>
          <w:color w:val="FF0000"/>
          <w:sz w:val="34"/>
          <w:szCs w:val="34"/>
          <w:shd w:val="clear" w:color="auto" w:fill="auto"/>
          <w:rtl/>
        </w:rPr>
        <w:t>مطالب</w:t>
      </w:r>
      <w:r w:rsidR="00EF51AE" w:rsidRPr="00C91D22">
        <w:rPr>
          <w:rFonts w:ascii="Amiri" w:hAnsi="Amiri" w:cs="Amiri"/>
          <w:b/>
          <w:bCs/>
          <w:color w:val="FF0000"/>
          <w:sz w:val="34"/>
          <w:szCs w:val="34"/>
          <w:shd w:val="clear" w:color="auto" w:fill="auto"/>
          <w:rtl/>
        </w:rPr>
        <w:t xml:space="preserve">: </w:t>
      </w:r>
    </w:p>
    <w:p w14:paraId="122FF468" w14:textId="77777777" w:rsidR="00076DFC" w:rsidRPr="00C91D22" w:rsidRDefault="00076DF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المطلب الأول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بطلان تأويل الاستواء بالاستيلاء</w:t>
      </w:r>
    </w:p>
    <w:p w14:paraId="54BFF546" w14:textId="77777777" w:rsidR="003803BA" w:rsidRPr="00C91D22" w:rsidRDefault="003803BA" w:rsidP="00EF51AE">
      <w:pPr>
        <w:pStyle w:val="a3"/>
        <w:spacing w:before="40" w:after="40" w:line="240" w:lineRule="auto"/>
        <w:ind w:firstLine="340"/>
        <w:jc w:val="both"/>
        <w:rPr>
          <w:rFonts w:ascii="Amiri" w:hAnsi="Amiri" w:cs="Amiri"/>
          <w:color w:val="000000"/>
          <w:sz w:val="34"/>
          <w:szCs w:val="34"/>
          <w:shd w:val="clear" w:color="auto" w:fill="auto"/>
          <w:rtl/>
        </w:rPr>
      </w:pPr>
      <w:r w:rsidRPr="00C91D22">
        <w:rPr>
          <w:rFonts w:ascii="Amiri" w:hAnsi="Amiri" w:cs="Amiri"/>
          <w:b/>
          <w:bCs/>
          <w:sz w:val="34"/>
          <w:szCs w:val="34"/>
          <w:shd w:val="clear" w:color="auto" w:fill="auto"/>
          <w:rtl/>
        </w:rPr>
        <w:t>المطلب الثاني</w:t>
      </w:r>
      <w:r w:rsidR="00EF51AE" w:rsidRPr="00C91D22">
        <w:rPr>
          <w:rFonts w:ascii="Amiri" w:hAnsi="Amiri" w:cs="Amiri"/>
          <w:b/>
          <w:bCs/>
          <w:sz w:val="34"/>
          <w:szCs w:val="34"/>
          <w:shd w:val="clear" w:color="auto" w:fill="auto"/>
          <w:rtl/>
        </w:rPr>
        <w:t xml:space="preserve">: </w:t>
      </w:r>
      <w:r w:rsidR="006753F5" w:rsidRPr="00C91D22">
        <w:rPr>
          <w:rFonts w:ascii="Amiri" w:hAnsi="Amiri" w:cs="Amiri"/>
          <w:sz w:val="34"/>
          <w:szCs w:val="34"/>
          <w:shd w:val="clear" w:color="auto" w:fill="auto"/>
          <w:rtl/>
        </w:rPr>
        <w:t>بيان ما يترتب</w:t>
      </w:r>
      <w:r w:rsidRPr="00C91D22">
        <w:rPr>
          <w:rFonts w:ascii="Amiri" w:hAnsi="Amiri" w:cs="Amiri"/>
          <w:sz w:val="34"/>
          <w:szCs w:val="34"/>
          <w:shd w:val="clear" w:color="auto" w:fill="auto"/>
          <w:rtl/>
        </w:rPr>
        <w:t xml:space="preserve"> </w:t>
      </w:r>
      <w:r w:rsidR="006753F5" w:rsidRPr="00C91D22">
        <w:rPr>
          <w:rFonts w:ascii="Amiri" w:hAnsi="Amiri" w:cs="Amiri"/>
          <w:sz w:val="34"/>
          <w:szCs w:val="34"/>
          <w:shd w:val="clear" w:color="auto" w:fill="auto"/>
          <w:rtl/>
        </w:rPr>
        <w:t>على تأويل الاستواء بالاستيلاء</w:t>
      </w:r>
      <w:r w:rsidRPr="00C91D22">
        <w:rPr>
          <w:rFonts w:ascii="Amiri" w:hAnsi="Amiri" w:cs="Amiri"/>
          <w:sz w:val="34"/>
          <w:szCs w:val="34"/>
          <w:shd w:val="clear" w:color="auto" w:fill="auto"/>
          <w:rtl/>
        </w:rPr>
        <w:t xml:space="preserve"> </w:t>
      </w:r>
    </w:p>
    <w:p w14:paraId="633160CF" w14:textId="77777777" w:rsidR="003803BA" w:rsidRPr="00C91D22" w:rsidRDefault="003803B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المطلب الثالث</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دحض أباطيل وافتراءات أهل التأويل فيما يتعلَّق بصفة الاستواء</w:t>
      </w:r>
    </w:p>
    <w:p w14:paraId="785BD1FE" w14:textId="77777777" w:rsidR="006D63CA" w:rsidRPr="00C91D22" w:rsidRDefault="00FE7DEA" w:rsidP="00EF51AE">
      <w:pPr>
        <w:pStyle w:val="a3"/>
        <w:spacing w:before="40" w:after="40" w:line="240" w:lineRule="auto"/>
        <w:ind w:firstLine="340"/>
        <w:jc w:val="both"/>
        <w:rPr>
          <w:rFonts w:ascii="Amiri" w:hAnsi="Amiri" w:cs="Amiri"/>
          <w:color w:val="000000" w:themeColor="text1"/>
          <w:sz w:val="34"/>
          <w:szCs w:val="34"/>
          <w:shd w:val="clear" w:color="auto" w:fill="auto"/>
        </w:rPr>
      </w:pPr>
      <w:r w:rsidRPr="00C91D22">
        <w:rPr>
          <w:rFonts w:ascii="Amiri" w:hAnsi="Amiri" w:cs="Amiri"/>
          <w:b/>
          <w:bCs/>
          <w:color w:val="000000" w:themeColor="text1"/>
          <w:sz w:val="34"/>
          <w:szCs w:val="34"/>
          <w:shd w:val="clear" w:color="auto" w:fill="auto"/>
          <w:rtl/>
        </w:rPr>
        <w:t>المطلب الرابع</w:t>
      </w:r>
      <w:r w:rsidR="00EF51AE" w:rsidRPr="00C91D22">
        <w:rPr>
          <w:rFonts w:ascii="Amiri" w:hAnsi="Amiri" w:cs="Amiri"/>
          <w:b/>
          <w:bCs/>
          <w:color w:val="000000" w:themeColor="text1"/>
          <w:sz w:val="34"/>
          <w:szCs w:val="34"/>
          <w:shd w:val="clear" w:color="auto" w:fill="auto"/>
          <w:rtl/>
        </w:rPr>
        <w:t xml:space="preserve">: </w:t>
      </w:r>
      <w:r w:rsidRPr="00C91D22">
        <w:rPr>
          <w:rFonts w:ascii="Amiri" w:hAnsi="Amiri" w:cs="Amiri"/>
          <w:color w:val="000000" w:themeColor="text1"/>
          <w:sz w:val="34"/>
          <w:szCs w:val="34"/>
          <w:shd w:val="clear" w:color="auto" w:fill="auto"/>
          <w:rtl/>
        </w:rPr>
        <w:t>الفرق بين صفتي العلو والاستواء لله تعالى</w:t>
      </w:r>
    </w:p>
    <w:p w14:paraId="7593F395" w14:textId="77777777" w:rsidR="00D81AEE" w:rsidRPr="00C91D22" w:rsidRDefault="00D81AEE" w:rsidP="00EF51AE">
      <w:pPr>
        <w:pStyle w:val="2"/>
        <w:bidi/>
        <w:rPr>
          <w:rtl/>
        </w:rPr>
      </w:pPr>
      <w:bookmarkStart w:id="4" w:name="_Toc159318590"/>
      <w:r w:rsidRPr="00C91D22">
        <w:rPr>
          <w:rtl/>
        </w:rPr>
        <w:lastRenderedPageBreak/>
        <w:t>مَنْهَجِيَّةُ البَحْثِ</w:t>
      </w:r>
      <w:bookmarkEnd w:id="4"/>
    </w:p>
    <w:p w14:paraId="47F49423" w14:textId="77777777" w:rsidR="00D81AEE" w:rsidRPr="00C91D22" w:rsidRDefault="00D81AEE" w:rsidP="00EF51AE">
      <w:pPr>
        <w:pStyle w:val="1"/>
        <w:rPr>
          <w:rtl/>
        </w:rPr>
      </w:pPr>
      <w:bookmarkStart w:id="5" w:name="_Toc159318591"/>
      <w:r w:rsidRPr="00C91D22">
        <w:rPr>
          <w:rtl/>
        </w:rPr>
        <w:t>أولًا</w:t>
      </w:r>
      <w:r w:rsidR="00EF51AE" w:rsidRPr="00C91D22">
        <w:rPr>
          <w:rtl/>
        </w:rPr>
        <w:t xml:space="preserve">: </w:t>
      </w:r>
      <w:r w:rsidRPr="00C91D22">
        <w:rPr>
          <w:rtl/>
        </w:rPr>
        <w:t>مشكلة البحث وأهدافه</w:t>
      </w:r>
      <w:bookmarkEnd w:id="5"/>
    </w:p>
    <w:p w14:paraId="0CE3EA0B"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تكمن مشكلة البحث فيما يلي</w:t>
      </w:r>
      <w:r w:rsidR="00EF51AE" w:rsidRPr="00C91D22">
        <w:rPr>
          <w:rFonts w:ascii="Amiri" w:hAnsi="Amiri" w:cs="Amiri"/>
          <w:sz w:val="34"/>
          <w:szCs w:val="34"/>
          <w:shd w:val="clear" w:color="auto" w:fill="auto"/>
          <w:rtl/>
        </w:rPr>
        <w:t xml:space="preserve">: </w:t>
      </w:r>
    </w:p>
    <w:p w14:paraId="1E966DFB"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 في تصدر أهل التأويل وبروز مناهجهم العقدية في كتب العقيدة والتفسير وغيرها من المصنفات، وذلك مما يشوش على عوام الأمة فينخدعون بزخرف القول ومعسول الكلام، خاصة إذا تصدر له عليم اللسان ممن يجيد تحريف الكلم عن مواضعه.</w:t>
      </w:r>
    </w:p>
    <w:p w14:paraId="0C0602B0" w14:textId="77777777" w:rsidR="00BA7359" w:rsidRPr="00C91D22" w:rsidRDefault="00BA7359"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2- إبطال مزاعم بعض أهل التأويل الذين ينسبون - زورًا وبهتانُا- تأويل</w:t>
      </w:r>
    </w:p>
    <w:p w14:paraId="5DA1DEDF" w14:textId="77777777" w:rsidR="00BA7359" w:rsidRPr="00C91D22" w:rsidRDefault="00BA7359"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صَفَةِ الاسْتِوَاءِ "لبعض أئمة أهل السنة، ودحض أباطيلهم </w:t>
      </w:r>
      <w:proofErr w:type="spellStart"/>
      <w:r w:rsidRPr="00C91D22">
        <w:rPr>
          <w:rFonts w:ascii="Amiri" w:hAnsi="Amiri" w:cs="Amiri"/>
          <w:sz w:val="34"/>
          <w:szCs w:val="34"/>
          <w:shd w:val="clear" w:color="auto" w:fill="auto"/>
          <w:rtl/>
        </w:rPr>
        <w:t>بدوامغ</w:t>
      </w:r>
      <w:proofErr w:type="spellEnd"/>
      <w:r w:rsidRPr="00C91D22">
        <w:rPr>
          <w:rFonts w:ascii="Amiri" w:hAnsi="Amiri" w:cs="Amiri"/>
          <w:sz w:val="34"/>
          <w:szCs w:val="34"/>
          <w:shd w:val="clear" w:color="auto" w:fill="auto"/>
          <w:rtl/>
        </w:rPr>
        <w:t xml:space="preserve"> الأدلة وواضح البراهين العقلية والنقلية.</w:t>
      </w:r>
      <w:r w:rsidR="00EF51AE" w:rsidRPr="00C91D22">
        <w:rPr>
          <w:rFonts w:ascii="Amiri" w:hAnsi="Amiri" w:cs="Amiri"/>
          <w:sz w:val="34"/>
          <w:szCs w:val="34"/>
          <w:shd w:val="clear" w:color="auto" w:fill="auto"/>
          <w:rtl/>
        </w:rPr>
        <w:t xml:space="preserve"> </w:t>
      </w:r>
    </w:p>
    <w:p w14:paraId="25EFEF0C" w14:textId="77777777" w:rsidR="00D81AEE" w:rsidRPr="00C91D22" w:rsidRDefault="00D81AE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وتهدف هذه الدراسة المختصرة لأهداف، من أبرزها ما يلي</w:t>
      </w:r>
      <w:r w:rsidR="00EF51AE" w:rsidRPr="00C91D22">
        <w:rPr>
          <w:rFonts w:ascii="Amiri" w:hAnsi="Amiri" w:cs="Amiri"/>
          <w:b/>
          <w:bCs/>
          <w:sz w:val="34"/>
          <w:szCs w:val="34"/>
          <w:shd w:val="clear" w:color="auto" w:fill="auto"/>
          <w:rtl/>
        </w:rPr>
        <w:t xml:space="preserve">: </w:t>
      </w:r>
    </w:p>
    <w:p w14:paraId="00B277A1" w14:textId="77777777" w:rsidR="00D81AEE" w:rsidRPr="00C91D22" w:rsidRDefault="00D81AEE" w:rsidP="00EF51AE">
      <w:pPr>
        <w:pStyle w:val="a3"/>
        <w:bidi w:val="0"/>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 التعريف بمكانة وأهميَّة الأسماء والصِّفات؛ ومسيس الحاجة لدراستها</w:t>
      </w:r>
    </w:p>
    <w:p w14:paraId="59A40DEA"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2- الانتصار لمعتقد الفرقة الناجية والطائفة المنصورة إلى قيام الساعة أهل السنة والجماعة في صفات الرب - جَلَّ في علاه -</w:t>
      </w:r>
      <w:r w:rsidR="00EF51AE" w:rsidRPr="00C91D22">
        <w:rPr>
          <w:rFonts w:ascii="Amiri" w:hAnsi="Amiri" w:cs="Amiri"/>
          <w:sz w:val="34"/>
          <w:szCs w:val="34"/>
          <w:shd w:val="clear" w:color="auto" w:fill="auto"/>
          <w:rtl/>
        </w:rPr>
        <w:t>.</w:t>
      </w:r>
    </w:p>
    <w:p w14:paraId="05B6AD38"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3- تحقيق الإيمان بالله تعالى، والذي لا يتم إلا بمعرفته بنعوت جلاله، ومعرفته - تبارك وتعالى - لا تتم إلا بتحقيق توحيد الأسماء والصفات الذي هو أحد أركان التوحيد. </w:t>
      </w:r>
    </w:p>
    <w:p w14:paraId="4C1FE8CD"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4- وأن أسماء الله الحسنى وصفاته العلى هي التي تدل على مدحه وحمده والثناء عليه وتمجيده وتعظيمه وإجلاله، وهي التي تُعد من أعظم وأجل وأسلم السبل الموصلة لمعرفته - جلَّ</w:t>
      </w:r>
      <w:r w:rsidRPr="00C91D22">
        <w:rPr>
          <w:rFonts w:ascii="Amiri" w:hAnsi="Amiri" w:cs="Amiri"/>
          <w:sz w:val="34"/>
          <w:szCs w:val="34"/>
          <w:bdr w:val="none" w:sz="0" w:space="0" w:color="auto" w:frame="1"/>
          <w:shd w:val="clear" w:color="auto" w:fill="auto"/>
          <w:rtl/>
        </w:rPr>
        <w:t xml:space="preserve"> في علاه-، ومعرفة ما يجب له من صفات الكمال ونعوت الجلال</w:t>
      </w:r>
      <w:r w:rsidR="00EF51AE" w:rsidRPr="00C91D22">
        <w:rPr>
          <w:rFonts w:ascii="Amiri" w:hAnsi="Amiri" w:cs="Amiri"/>
          <w:sz w:val="34"/>
          <w:szCs w:val="34"/>
          <w:bdr w:val="none" w:sz="0" w:space="0" w:color="auto" w:frame="1"/>
          <w:shd w:val="clear" w:color="auto" w:fill="auto"/>
          <w:rtl/>
        </w:rPr>
        <w:t>.</w:t>
      </w:r>
    </w:p>
    <w:p w14:paraId="7F32E7CC" w14:textId="77777777" w:rsidR="00D81AEE" w:rsidRPr="00C91D22" w:rsidRDefault="00D81AEE" w:rsidP="00EF51AE">
      <w:pPr>
        <w:pStyle w:val="1"/>
        <w:rPr>
          <w:rtl/>
        </w:rPr>
      </w:pPr>
      <w:bookmarkStart w:id="6" w:name="_Toc159318592"/>
      <w:r w:rsidRPr="00C91D22">
        <w:rPr>
          <w:rtl/>
        </w:rPr>
        <w:lastRenderedPageBreak/>
        <w:t>ثانيًا</w:t>
      </w:r>
      <w:r w:rsidR="00EF51AE" w:rsidRPr="00C91D22">
        <w:rPr>
          <w:rtl/>
        </w:rPr>
        <w:t xml:space="preserve">: </w:t>
      </w:r>
      <w:r w:rsidRPr="00C91D22">
        <w:rPr>
          <w:rtl/>
        </w:rPr>
        <w:t>أسباب ودواعي اختيار موضوع البحث</w:t>
      </w:r>
      <w:bookmarkEnd w:id="6"/>
    </w:p>
    <w:p w14:paraId="5EF36974" w14:textId="77777777" w:rsidR="00D81AEE" w:rsidRPr="00C91D22" w:rsidRDefault="00D81AE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إن أهم ودواعي اختيار موضوع البحث ترجع لأسباب جليلة ولعل من أبرزها ما يلي</w:t>
      </w:r>
      <w:r w:rsidR="00EF51AE" w:rsidRPr="00C91D22">
        <w:rPr>
          <w:rFonts w:ascii="Amiri" w:hAnsi="Amiri" w:cs="Amiri"/>
          <w:b/>
          <w:bCs/>
          <w:sz w:val="34"/>
          <w:szCs w:val="34"/>
          <w:shd w:val="clear" w:color="auto" w:fill="auto"/>
          <w:rtl/>
        </w:rPr>
        <w:t xml:space="preserve">: </w:t>
      </w:r>
    </w:p>
    <w:p w14:paraId="3B217A28"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1- إظهار مكانة العقيدة من الدين، وأنها أساس الملة، وهي أول ما </w:t>
      </w:r>
      <w:proofErr w:type="spellStart"/>
      <w:r w:rsidR="00D642B9" w:rsidRPr="00C91D22">
        <w:rPr>
          <w:rFonts w:ascii="Amiri" w:hAnsi="Amiri" w:cs="Amiri"/>
          <w:sz w:val="34"/>
          <w:szCs w:val="34"/>
          <w:shd w:val="clear" w:color="auto" w:fill="auto"/>
          <w:rtl/>
        </w:rPr>
        <w:t>دعى</w:t>
      </w:r>
      <w:proofErr w:type="spellEnd"/>
      <w:r w:rsidRPr="00C91D22">
        <w:rPr>
          <w:rFonts w:ascii="Amiri" w:hAnsi="Amiri" w:cs="Amiri"/>
          <w:sz w:val="34"/>
          <w:szCs w:val="34"/>
          <w:shd w:val="clear" w:color="auto" w:fill="auto"/>
          <w:rtl/>
        </w:rPr>
        <w:t xml:space="preserve"> إليه الرسل </w:t>
      </w:r>
    </w:p>
    <w:p w14:paraId="0E582368"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2- بيان خطأ أهل التأويل في إثبات صفات الرب، وأن منهج أهل السنة والجماعة في إثباتها على الحقيقة على وجه يليق بذات الله بلا تأويل ولا تعطيل ولا تكييف ولا تشبيه ولا تمثيل هو المنهج الحق الذي يجب اعتقاده والذي تنعقد به النجاة</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p>
    <w:p w14:paraId="6652FC35"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3- بيان أن أهل السنة في باب الصفات عدولًا خيارًا، فهم يثبتونها لله على حقيقتها عبودية لله وتحقيقًا لتوحيد الأسماء والصفات وتنزيهًا لله عن النقائص وعن مشابهة صفاته لصفات المخلوقين، وأنهم وسط بين أهل التَّعطيل الذين يعبدون عدمًا، كالجهميَّة الذين عطلوا صفات الرب جلَّ في علاه، وبين أهل التَّمثيل المشبِّهة، الذين شبهوا صفات الخالق بصفات المخلوق، فهم وسط بين فرق الغلاة والجفاة، كما أن أمة الإسلام وسط بين الأمم - كذلك-.</w:t>
      </w:r>
    </w:p>
    <w:p w14:paraId="18A27CA2"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4- إثبات </w:t>
      </w:r>
      <w:r w:rsidR="00256BDA" w:rsidRPr="00C91D22">
        <w:rPr>
          <w:rFonts w:ascii="Amiri" w:hAnsi="Amiri" w:cs="Amiri"/>
          <w:sz w:val="34"/>
          <w:szCs w:val="34"/>
          <w:shd w:val="clear" w:color="auto" w:fill="auto"/>
          <w:rtl/>
        </w:rPr>
        <w:t xml:space="preserve">" صِفَةِ الاسْتِوَاءِ " </w:t>
      </w:r>
      <w:r w:rsidRPr="00C91D22">
        <w:rPr>
          <w:rFonts w:ascii="Amiri" w:hAnsi="Amiri" w:cs="Amiri"/>
          <w:sz w:val="34"/>
          <w:szCs w:val="34"/>
          <w:shd w:val="clear" w:color="auto" w:fill="auto"/>
          <w:rtl/>
        </w:rPr>
        <w:t>لله - على وجه الخصوص - على وجه يليق بذات الله</w:t>
      </w:r>
    </w:p>
    <w:p w14:paraId="2C94249A"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5- الرد على من أنكر ثبوت </w:t>
      </w:r>
      <w:r w:rsidR="00256BDA" w:rsidRPr="00C91D22">
        <w:rPr>
          <w:rFonts w:ascii="Amiri" w:hAnsi="Amiri" w:cs="Amiri"/>
          <w:sz w:val="34"/>
          <w:szCs w:val="34"/>
          <w:shd w:val="clear" w:color="auto" w:fill="auto"/>
          <w:rtl/>
        </w:rPr>
        <w:t xml:space="preserve">" صِفَةِ الاسْتِوَاءِ " </w:t>
      </w:r>
      <w:r w:rsidRPr="00C91D22">
        <w:rPr>
          <w:rFonts w:ascii="Amiri" w:hAnsi="Amiri" w:cs="Amiri"/>
          <w:sz w:val="34"/>
          <w:szCs w:val="34"/>
          <w:shd w:val="clear" w:color="auto" w:fill="auto"/>
          <w:rtl/>
        </w:rPr>
        <w:t>لله</w:t>
      </w:r>
      <w:r w:rsidR="00BA7359" w:rsidRPr="00C91D22">
        <w:rPr>
          <w:rFonts w:ascii="Amiri" w:hAnsi="Amiri" w:cs="Amiri"/>
          <w:sz w:val="34"/>
          <w:szCs w:val="34"/>
          <w:shd w:val="clear" w:color="auto" w:fill="auto"/>
          <w:rtl/>
        </w:rPr>
        <w:t xml:space="preserve"> على الحقيقة على الوجه اللائق به - سبحانه -</w:t>
      </w:r>
      <w:r w:rsidRPr="00C91D22">
        <w:rPr>
          <w:rFonts w:ascii="Amiri" w:hAnsi="Amiri" w:cs="Amiri"/>
          <w:sz w:val="34"/>
          <w:szCs w:val="34"/>
          <w:shd w:val="clear" w:color="auto" w:fill="auto"/>
          <w:rtl/>
        </w:rPr>
        <w:t xml:space="preserve"> من المعطلة والمشبهة ومن تبعهم من متأولي الأشاعرة والمتكلمين. </w:t>
      </w:r>
    </w:p>
    <w:p w14:paraId="4A4CE1F1" w14:textId="77777777" w:rsidR="00D81AEE" w:rsidRPr="00C91D22" w:rsidRDefault="00D81AEE" w:rsidP="00EF51AE">
      <w:pPr>
        <w:pStyle w:val="1"/>
        <w:rPr>
          <w:rtl/>
        </w:rPr>
      </w:pPr>
      <w:bookmarkStart w:id="7" w:name="_Toc159318593"/>
      <w:r w:rsidRPr="00C91D22">
        <w:rPr>
          <w:rtl/>
        </w:rPr>
        <w:lastRenderedPageBreak/>
        <w:t>ثالثًا</w:t>
      </w:r>
      <w:r w:rsidR="00EF51AE" w:rsidRPr="00C91D22">
        <w:rPr>
          <w:rtl/>
        </w:rPr>
        <w:t xml:space="preserve">: </w:t>
      </w:r>
      <w:r w:rsidRPr="00C91D22">
        <w:rPr>
          <w:rtl/>
        </w:rPr>
        <w:t>أهمية موضوع البحث</w:t>
      </w:r>
      <w:bookmarkEnd w:id="7"/>
    </w:p>
    <w:p w14:paraId="0284A4A9" w14:textId="77777777" w:rsidR="00D81AEE" w:rsidRPr="00C91D22" w:rsidRDefault="00D81AE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للبحث أهمية كبرى تكمن فيما يلي</w:t>
      </w:r>
      <w:r w:rsidR="00EF51AE" w:rsidRPr="00C91D22">
        <w:rPr>
          <w:rFonts w:ascii="Amiri" w:hAnsi="Amiri" w:cs="Amiri"/>
          <w:b/>
          <w:bCs/>
          <w:sz w:val="34"/>
          <w:szCs w:val="34"/>
          <w:shd w:val="clear" w:color="auto" w:fill="auto"/>
          <w:rtl/>
        </w:rPr>
        <w:t xml:space="preserve">: </w:t>
      </w:r>
    </w:p>
    <w:p w14:paraId="35AD8D29"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 أن موضوع البحث متعلق بالعقيدة والإيمان بالله وبصفاته، والإيمان بما جاء به الرسول - صلى الله عليه وسلم - وأخبر به عن الله تعالى، وإن من أهم وأبرز ما جاء وأخبر به عن ربه تعالى هو توحيده في أسمائه وصفاته.</w:t>
      </w:r>
    </w:p>
    <w:p w14:paraId="5E0D265A"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Style w:val="a6"/>
          <w:rFonts w:ascii="Amiri" w:hAnsi="Amiri" w:cs="Amiri"/>
          <w:b w:val="0"/>
          <w:bCs w:val="0"/>
          <w:sz w:val="34"/>
          <w:szCs w:val="34"/>
          <w:shd w:val="clear" w:color="auto" w:fill="auto"/>
          <w:rtl/>
        </w:rPr>
        <w:t xml:space="preserve">2- في وجوب التنبيه على مكانة العقيدة من الدين، وأنها </w:t>
      </w:r>
      <w:r w:rsidRPr="00C91D22">
        <w:rPr>
          <w:rFonts w:ascii="Amiri" w:hAnsi="Amiri" w:cs="Amiri"/>
          <w:sz w:val="34"/>
          <w:szCs w:val="34"/>
          <w:shd w:val="clear" w:color="auto" w:fill="auto"/>
          <w:rtl/>
        </w:rPr>
        <w:t xml:space="preserve">أوَّل الواجبات </w:t>
      </w:r>
      <w:r w:rsidR="00D642B9" w:rsidRPr="00C91D22">
        <w:rPr>
          <w:rFonts w:ascii="Amiri" w:hAnsi="Amiri" w:cs="Amiri"/>
          <w:sz w:val="34"/>
          <w:szCs w:val="34"/>
          <w:shd w:val="clear" w:color="auto" w:fill="auto"/>
          <w:rtl/>
        </w:rPr>
        <w:t>الملتحمات</w:t>
      </w:r>
      <w:r w:rsidRPr="00C91D22">
        <w:rPr>
          <w:rFonts w:ascii="Amiri" w:hAnsi="Amiri" w:cs="Amiri"/>
          <w:sz w:val="34"/>
          <w:szCs w:val="34"/>
          <w:shd w:val="clear" w:color="auto" w:fill="auto"/>
          <w:rtl/>
        </w:rPr>
        <w:t xml:space="preserve"> على جميع البريات</w:t>
      </w:r>
    </w:p>
    <w:p w14:paraId="39852DFA"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3-</w:t>
      </w:r>
      <w:r w:rsidRPr="00C91D22">
        <w:rPr>
          <w:rStyle w:val="a6"/>
          <w:rFonts w:ascii="Amiri" w:hAnsi="Amiri" w:cs="Amiri"/>
          <w:b w:val="0"/>
          <w:bCs w:val="0"/>
          <w:sz w:val="34"/>
          <w:szCs w:val="34"/>
          <w:shd w:val="clear" w:color="auto" w:fill="auto"/>
          <w:rtl/>
        </w:rPr>
        <w:t xml:space="preserve"> وجوب التنبيه على أن صحة العقيدة مقدم على كل العبادات والمعاملات والأخلاق، لأن ديننا مبني على العقائد والعبادات والمعاملات والأخلاق، ولا يصح أي عمل ولا يقبل إلا بصحة وسلامة المعتقد أولًا</w:t>
      </w:r>
      <w:r w:rsidRPr="00C91D22">
        <w:rPr>
          <w:rFonts w:ascii="Amiri" w:hAnsi="Amiri" w:cs="Amiri"/>
          <w:sz w:val="34"/>
          <w:szCs w:val="34"/>
          <w:shd w:val="clear" w:color="auto" w:fill="auto"/>
          <w:rtl/>
        </w:rPr>
        <w:t>، لأن المكلف لا يطالب بالأعمال إلا بعد صحة وسلامة المعتقد الذي تَنبني على صحته وسلامته وقبوله جميع الأعمال.</w:t>
      </w:r>
    </w:p>
    <w:p w14:paraId="45419D25"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4- إثبات </w:t>
      </w:r>
      <w:r w:rsidR="00256BDA" w:rsidRPr="00C91D22">
        <w:rPr>
          <w:rFonts w:ascii="Amiri" w:hAnsi="Amiri" w:cs="Amiri"/>
          <w:sz w:val="34"/>
          <w:szCs w:val="34"/>
          <w:shd w:val="clear" w:color="auto" w:fill="auto"/>
          <w:rtl/>
        </w:rPr>
        <w:t xml:space="preserve">" صِفَةِ الاسْتِوَاءِ " </w:t>
      </w:r>
      <w:r w:rsidRPr="00C91D22">
        <w:rPr>
          <w:rFonts w:ascii="Amiri" w:hAnsi="Amiri" w:cs="Amiri"/>
          <w:sz w:val="34"/>
          <w:szCs w:val="34"/>
          <w:shd w:val="clear" w:color="auto" w:fill="auto"/>
          <w:rtl/>
        </w:rPr>
        <w:t>لله - على وجه الخصوص - على وجه يليق بذات الله</w:t>
      </w:r>
    </w:p>
    <w:p w14:paraId="01367FAB" w14:textId="77777777" w:rsidR="00EF51AE" w:rsidRPr="00C91D22" w:rsidRDefault="00D81AEE" w:rsidP="00EF51AE">
      <w:pPr>
        <w:pStyle w:val="a3"/>
        <w:spacing w:before="40" w:after="40" w:line="240" w:lineRule="auto"/>
        <w:ind w:firstLine="340"/>
        <w:jc w:val="both"/>
        <w:rPr>
          <w:rFonts w:ascii="Amiri" w:hAnsi="Amiri" w:cs="Amiri"/>
          <w:sz w:val="34"/>
          <w:szCs w:val="34"/>
          <w:shd w:val="clear" w:color="auto" w:fill="auto"/>
          <w:rtl/>
          <w:lang w:bidi="ar-IQ"/>
        </w:rPr>
      </w:pPr>
      <w:r w:rsidRPr="00C91D22">
        <w:rPr>
          <w:rFonts w:ascii="Amiri" w:hAnsi="Amiri" w:cs="Amiri"/>
          <w:sz w:val="34"/>
          <w:szCs w:val="34"/>
          <w:shd w:val="clear" w:color="auto" w:fill="auto"/>
          <w:rtl/>
        </w:rPr>
        <w:t xml:space="preserve">5- وجوب إبراز صحة منهج أهل السنة في الاعتقاد في باب الصفات -عامة- وإثباتهم </w:t>
      </w:r>
      <w:proofErr w:type="gramStart"/>
      <w:r w:rsidRPr="00C91D22">
        <w:rPr>
          <w:rFonts w:ascii="Amiri" w:hAnsi="Amiri" w:cs="Amiri"/>
          <w:sz w:val="34"/>
          <w:szCs w:val="34"/>
          <w:shd w:val="clear" w:color="auto" w:fill="auto"/>
          <w:rtl/>
        </w:rPr>
        <w:t>لـ</w:t>
      </w:r>
      <w:r w:rsidR="00D642B9" w:rsidRPr="00C91D22">
        <w:rPr>
          <w:rFonts w:ascii="Amiri" w:hAnsi="Amiri" w:cs="Amiri"/>
          <w:sz w:val="34"/>
          <w:szCs w:val="34"/>
          <w:shd w:val="clear" w:color="auto" w:fill="auto"/>
          <w:rtl/>
        </w:rPr>
        <w:t>"</w:t>
      </w:r>
      <w:proofErr w:type="gramEnd"/>
      <w:r w:rsidR="00D642B9" w:rsidRPr="00C91D22">
        <w:rPr>
          <w:rFonts w:ascii="Amiri" w:hAnsi="Amiri" w:cs="Amiri"/>
          <w:sz w:val="34"/>
          <w:szCs w:val="34"/>
          <w:shd w:val="clear" w:color="auto" w:fill="auto"/>
          <w:rtl/>
        </w:rPr>
        <w:t xml:space="preserve"> </w:t>
      </w:r>
      <w:r w:rsidR="00256BDA" w:rsidRPr="00C91D22">
        <w:rPr>
          <w:rFonts w:ascii="Amiri" w:hAnsi="Amiri" w:cs="Amiri"/>
          <w:sz w:val="34"/>
          <w:szCs w:val="34"/>
          <w:shd w:val="clear" w:color="auto" w:fill="auto"/>
          <w:rtl/>
        </w:rPr>
        <w:t xml:space="preserve">" صِفَةِ الاسْتِوَاءِ " </w:t>
      </w:r>
      <w:r w:rsidRPr="00C91D22">
        <w:rPr>
          <w:rFonts w:ascii="Amiri" w:hAnsi="Amiri" w:cs="Amiri"/>
          <w:sz w:val="34"/>
          <w:szCs w:val="34"/>
          <w:shd w:val="clear" w:color="auto" w:fill="auto"/>
          <w:rtl/>
        </w:rPr>
        <w:t xml:space="preserve">لله - خاصة - وبيان بطلان من أنكر ثبوتها من المعطلة وسائر المشبهة </w:t>
      </w:r>
      <w:proofErr w:type="spellStart"/>
      <w:r w:rsidRPr="00C91D22">
        <w:rPr>
          <w:rFonts w:ascii="Amiri" w:hAnsi="Amiri" w:cs="Amiri"/>
          <w:sz w:val="34"/>
          <w:szCs w:val="34"/>
          <w:shd w:val="clear" w:color="auto" w:fill="auto"/>
          <w:rtl/>
        </w:rPr>
        <w:t>والمتأولة</w:t>
      </w:r>
      <w:proofErr w:type="spellEnd"/>
      <w:r w:rsidRPr="00C91D22">
        <w:rPr>
          <w:rFonts w:ascii="Amiri" w:hAnsi="Amiri" w:cs="Amiri"/>
          <w:sz w:val="34"/>
          <w:szCs w:val="34"/>
          <w:shd w:val="clear" w:color="auto" w:fill="auto"/>
          <w:rtl/>
        </w:rPr>
        <w:t>.</w:t>
      </w:r>
    </w:p>
    <w:p w14:paraId="22CC73D4" w14:textId="77777777" w:rsidR="00EF51AE" w:rsidRPr="00C91D22" w:rsidRDefault="00EF51AE">
      <w:pPr>
        <w:bidi w:val="0"/>
        <w:rPr>
          <w:rFonts w:ascii="Amiri" w:eastAsia="Calibri" w:hAnsi="Amiri" w:cs="Amiri"/>
          <w:sz w:val="34"/>
          <w:szCs w:val="34"/>
          <w:rtl/>
          <w:lang w:bidi="ar-IQ"/>
        </w:rPr>
      </w:pPr>
      <w:r w:rsidRPr="00C91D22">
        <w:rPr>
          <w:rFonts w:ascii="Amiri" w:hAnsi="Amiri" w:cs="Amiri"/>
          <w:sz w:val="34"/>
          <w:szCs w:val="34"/>
          <w:rtl/>
          <w:lang w:bidi="ar-IQ"/>
        </w:rPr>
        <w:br w:type="page"/>
      </w:r>
    </w:p>
    <w:p w14:paraId="1884420B" w14:textId="77777777" w:rsidR="00D81AEE" w:rsidRPr="00C91D22" w:rsidRDefault="00D81AEE" w:rsidP="00EF51AE">
      <w:pPr>
        <w:pStyle w:val="1"/>
      </w:pPr>
      <w:bookmarkStart w:id="8" w:name="_Toc159318594"/>
      <w:r w:rsidRPr="00C91D22">
        <w:rPr>
          <w:rtl/>
        </w:rPr>
        <w:lastRenderedPageBreak/>
        <w:t>رابعًا</w:t>
      </w:r>
      <w:r w:rsidR="00EF51AE" w:rsidRPr="00C91D22">
        <w:rPr>
          <w:rtl/>
        </w:rPr>
        <w:t xml:space="preserve">: </w:t>
      </w:r>
      <w:r w:rsidRPr="00C91D22">
        <w:rPr>
          <w:rtl/>
        </w:rPr>
        <w:t>الدراسات السابقة وأبرزها</w:t>
      </w:r>
      <w:bookmarkEnd w:id="8"/>
    </w:p>
    <w:p w14:paraId="24E65D8D"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بعد بحث </w:t>
      </w:r>
      <w:r w:rsidR="0097681D" w:rsidRPr="00C91D22">
        <w:rPr>
          <w:rFonts w:ascii="Amiri" w:hAnsi="Amiri" w:cs="Amiri"/>
          <w:sz w:val="34"/>
          <w:szCs w:val="34"/>
          <w:shd w:val="clear" w:color="auto" w:fill="auto"/>
          <w:rtl/>
        </w:rPr>
        <w:t>بُذِلَ فيه جهد المقل</w:t>
      </w:r>
      <w:r w:rsidRPr="00C91D22">
        <w:rPr>
          <w:rFonts w:ascii="Amiri" w:hAnsi="Amiri" w:cs="Amiri"/>
          <w:sz w:val="34"/>
          <w:szCs w:val="34"/>
          <w:shd w:val="clear" w:color="auto" w:fill="auto"/>
          <w:rtl/>
        </w:rPr>
        <w:t xml:space="preserve"> لم يقف الباحث في حدود بحثه على أي بحث علمي تأصيلي يتناول موضوع البحث بدراسة منفردة وفق معتقد أهل السنة والجماعة على أسس وقواعد البحث العلمي الأكاديمي، غير ما سجله أئمة السلف ومن تبعهم من علماء أهل السنة قديمًا وحديثًا ضمن مؤلفاتهم في العقيدة، بالإضافة إلى المقالات المختصرة التي كتبها المعاصرون - كذلك -. </w:t>
      </w:r>
    </w:p>
    <w:p w14:paraId="349FB93C" w14:textId="77777777" w:rsidR="00337E06" w:rsidRPr="00C91D22" w:rsidRDefault="00337E0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غير أنه </w:t>
      </w:r>
      <w:r w:rsidR="00963AF6" w:rsidRPr="00C91D22">
        <w:rPr>
          <w:rFonts w:ascii="Amiri" w:hAnsi="Amiri" w:cs="Amiri"/>
          <w:sz w:val="34"/>
          <w:szCs w:val="34"/>
          <w:shd w:val="clear" w:color="auto" w:fill="auto"/>
          <w:rtl/>
        </w:rPr>
        <w:t xml:space="preserve">في ختام البحث وقف </w:t>
      </w:r>
      <w:r w:rsidRPr="00C91D22">
        <w:rPr>
          <w:rFonts w:ascii="Amiri" w:hAnsi="Amiri" w:cs="Amiri"/>
          <w:sz w:val="34"/>
          <w:szCs w:val="34"/>
          <w:shd w:val="clear" w:color="auto" w:fill="auto"/>
          <w:rtl/>
        </w:rPr>
        <w:t xml:space="preserve">- </w:t>
      </w:r>
      <w:r w:rsidR="00963AF6" w:rsidRPr="00C91D22">
        <w:rPr>
          <w:rFonts w:ascii="Amiri" w:hAnsi="Amiri" w:cs="Amiri"/>
          <w:sz w:val="34"/>
          <w:szCs w:val="34"/>
          <w:shd w:val="clear" w:color="auto" w:fill="auto"/>
          <w:rtl/>
        </w:rPr>
        <w:t>الباحث</w:t>
      </w:r>
      <w:r w:rsidRPr="00C91D22">
        <w:rPr>
          <w:rFonts w:ascii="Amiri" w:hAnsi="Amiri" w:cs="Amiri"/>
          <w:sz w:val="34"/>
          <w:szCs w:val="34"/>
          <w:shd w:val="clear" w:color="auto" w:fill="auto"/>
          <w:rtl/>
        </w:rPr>
        <w:t xml:space="preserve"> -</w:t>
      </w:r>
      <w:r w:rsidR="00963AF6" w:rsidRPr="00C91D22">
        <w:rPr>
          <w:rFonts w:ascii="Amiri" w:hAnsi="Amiri" w:cs="Amiri"/>
          <w:sz w:val="34"/>
          <w:szCs w:val="34"/>
          <w:shd w:val="clear" w:color="auto" w:fill="auto"/>
          <w:rtl/>
        </w:rPr>
        <w:t xml:space="preserve"> على دراسة </w:t>
      </w:r>
      <w:r w:rsidRPr="00C91D22">
        <w:rPr>
          <w:rFonts w:ascii="Amiri" w:hAnsi="Amiri" w:cs="Amiri"/>
          <w:sz w:val="34"/>
          <w:szCs w:val="34"/>
          <w:shd w:val="clear" w:color="auto" w:fill="auto"/>
          <w:rtl/>
        </w:rPr>
        <w:t>متخصصة مطولة بعنوان</w:t>
      </w:r>
      <w:r w:rsidR="00EF51AE" w:rsidRPr="00C91D22">
        <w:rPr>
          <w:rFonts w:ascii="Amiri" w:hAnsi="Amiri" w:cs="Amiri"/>
          <w:sz w:val="34"/>
          <w:szCs w:val="34"/>
          <w:shd w:val="clear" w:color="auto" w:fill="auto"/>
          <w:rtl/>
        </w:rPr>
        <w:t xml:space="preserve"> </w:t>
      </w:r>
    </w:p>
    <w:p w14:paraId="6E920E2B" w14:textId="77777777" w:rsidR="00963AF6" w:rsidRPr="00C91D22" w:rsidRDefault="00337E0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highlight w:val="white"/>
          <w:shd w:val="clear" w:color="auto" w:fill="auto"/>
          <w:rtl/>
        </w:rPr>
        <w:t>صفتي العلو والاستواء، والمسائل العقدية المتعلقة بهما</w:t>
      </w:r>
      <w:r w:rsidRPr="00C91D22">
        <w:rPr>
          <w:rFonts w:ascii="Amiri" w:hAnsi="Amiri" w:cs="Amiri"/>
          <w:sz w:val="34"/>
          <w:szCs w:val="34"/>
          <w:highlight w:val="white"/>
          <w:shd w:val="clear" w:color="auto" w:fill="auto"/>
          <w:rtl/>
        </w:rPr>
        <w:t xml:space="preserve"> "، تأليف، أ.د. محمد بن خليفة التميمي</w:t>
      </w:r>
      <w:r w:rsidRPr="00C91D22">
        <w:rPr>
          <w:rFonts w:ascii="Amiri" w:hAnsi="Amiri" w:cs="Amiri"/>
          <w:sz w:val="34"/>
          <w:szCs w:val="34"/>
          <w:shd w:val="clear" w:color="auto" w:fill="auto"/>
          <w:rtl/>
        </w:rPr>
        <w:t xml:space="preserve"> جاءت في قرابة</w:t>
      </w:r>
      <w:r w:rsidR="00EF51AE" w:rsidRPr="00C91D22">
        <w:rPr>
          <w:rFonts w:ascii="Amiri" w:hAnsi="Amiri" w:cs="Amiri"/>
          <w:sz w:val="34"/>
          <w:szCs w:val="34"/>
          <w:shd w:val="clear" w:color="auto" w:fill="auto"/>
          <w:rtl/>
        </w:rPr>
        <w:t xml:space="preserve">: </w:t>
      </w:r>
      <w:r w:rsidR="0097681D" w:rsidRPr="00C91D22">
        <w:rPr>
          <w:rFonts w:ascii="Amiri" w:hAnsi="Amiri" w:cs="Amiri"/>
          <w:sz w:val="34"/>
          <w:szCs w:val="34"/>
          <w:shd w:val="clear" w:color="auto" w:fill="auto"/>
          <w:rtl/>
        </w:rPr>
        <w:t>(400</w:t>
      </w:r>
      <w:r w:rsidRPr="00C91D22">
        <w:rPr>
          <w:rFonts w:ascii="Amiri" w:hAnsi="Amiri" w:cs="Amiri"/>
          <w:sz w:val="34"/>
          <w:szCs w:val="34"/>
          <w:shd w:val="clear" w:color="auto" w:fill="auto"/>
          <w:rtl/>
        </w:rPr>
        <w:t xml:space="preserve"> صفحة</w:t>
      </w:r>
      <w:r w:rsidR="0097681D" w:rsidRPr="00C91D22">
        <w:rPr>
          <w:rFonts w:ascii="Amiri" w:hAnsi="Amiri" w:cs="Amiri"/>
          <w:sz w:val="34"/>
          <w:szCs w:val="34"/>
          <w:shd w:val="clear" w:color="auto" w:fill="auto"/>
          <w:rtl/>
        </w:rPr>
        <w:t>)، صادرة عن</w:t>
      </w:r>
      <w:r w:rsidR="00EF51AE" w:rsidRPr="00C91D22">
        <w:rPr>
          <w:rFonts w:ascii="Amiri" w:hAnsi="Amiri" w:cs="Amiri"/>
          <w:sz w:val="34"/>
          <w:szCs w:val="34"/>
          <w:shd w:val="clear" w:color="auto" w:fill="auto"/>
          <w:rtl/>
        </w:rPr>
        <w:t xml:space="preserve">: </w:t>
      </w:r>
      <w:r w:rsidR="0097681D" w:rsidRPr="00C91D22">
        <w:rPr>
          <w:rFonts w:ascii="Amiri" w:hAnsi="Amiri" w:cs="Amiri"/>
          <w:sz w:val="34"/>
          <w:szCs w:val="34"/>
          <w:shd w:val="clear" w:color="auto" w:fill="auto"/>
          <w:rtl/>
        </w:rPr>
        <w:t xml:space="preserve">دار الأماجد للطباعة والنشر، ودار التراث النبوي للنشر </w:t>
      </w:r>
      <w:proofErr w:type="gramStart"/>
      <w:r w:rsidR="0097681D" w:rsidRPr="00C91D22">
        <w:rPr>
          <w:rFonts w:ascii="Amiri" w:hAnsi="Amiri" w:cs="Amiri"/>
          <w:sz w:val="34"/>
          <w:szCs w:val="34"/>
          <w:shd w:val="clear" w:color="auto" w:fill="auto"/>
          <w:rtl/>
        </w:rPr>
        <w:t>والتوزيع(</w:t>
      </w:r>
      <w:proofErr w:type="gramEnd"/>
      <w:r w:rsidR="0097681D" w:rsidRPr="00C91D22">
        <w:rPr>
          <w:rFonts w:ascii="Amiri" w:hAnsi="Amiri" w:cs="Amiri"/>
          <w:sz w:val="34"/>
          <w:szCs w:val="34"/>
          <w:shd w:val="clear" w:color="auto" w:fill="auto"/>
          <w:rtl/>
        </w:rPr>
        <w:t>د ت).</w:t>
      </w:r>
      <w:r w:rsidR="00963AF6" w:rsidRPr="00C91D22">
        <w:rPr>
          <w:rFonts w:ascii="Amiri" w:hAnsi="Amiri" w:cs="Amiri"/>
          <w:sz w:val="34"/>
          <w:szCs w:val="34"/>
          <w:shd w:val="clear" w:color="auto" w:fill="auto"/>
          <w:rtl/>
        </w:rPr>
        <w:t xml:space="preserve"> </w:t>
      </w:r>
    </w:p>
    <w:p w14:paraId="7436883C" w14:textId="77777777" w:rsidR="008F2698" w:rsidRPr="00C91D22" w:rsidRDefault="00117075" w:rsidP="00EF51AE">
      <w:pPr>
        <w:pStyle w:val="a3"/>
        <w:spacing w:before="40" w:after="40" w:line="240" w:lineRule="auto"/>
        <w:ind w:firstLine="340"/>
        <w:jc w:val="both"/>
        <w:rPr>
          <w:rFonts w:ascii="Amiri" w:hAnsi="Amiri" w:cs="Amiri"/>
          <w:b/>
          <w:bCs/>
          <w:sz w:val="34"/>
          <w:szCs w:val="34"/>
          <w:highlight w:val="white"/>
          <w:shd w:val="clear" w:color="auto" w:fill="auto"/>
          <w:rtl/>
        </w:rPr>
      </w:pPr>
      <w:r w:rsidRPr="00C91D22">
        <w:rPr>
          <w:rFonts w:ascii="Amiri" w:hAnsi="Amiri" w:cs="Amiri"/>
          <w:b/>
          <w:bCs/>
          <w:sz w:val="34"/>
          <w:szCs w:val="34"/>
          <w:highlight w:val="white"/>
          <w:shd w:val="clear" w:color="auto" w:fill="auto"/>
          <w:rtl/>
        </w:rPr>
        <w:t>وجاء</w:t>
      </w:r>
      <w:r w:rsidR="0097681D" w:rsidRPr="00C91D22">
        <w:rPr>
          <w:rFonts w:ascii="Amiri" w:hAnsi="Amiri" w:cs="Amiri"/>
          <w:b/>
          <w:bCs/>
          <w:sz w:val="34"/>
          <w:szCs w:val="34"/>
          <w:highlight w:val="white"/>
          <w:shd w:val="clear" w:color="auto" w:fill="auto"/>
          <w:rtl/>
        </w:rPr>
        <w:t>ت هذه الدراسة</w:t>
      </w:r>
      <w:r w:rsidRPr="00C91D22">
        <w:rPr>
          <w:rFonts w:ascii="Amiri" w:hAnsi="Amiri" w:cs="Amiri"/>
          <w:b/>
          <w:bCs/>
          <w:sz w:val="34"/>
          <w:szCs w:val="34"/>
          <w:highlight w:val="white"/>
          <w:shd w:val="clear" w:color="auto" w:fill="auto"/>
          <w:rtl/>
        </w:rPr>
        <w:t xml:space="preserve"> في</w:t>
      </w:r>
      <w:r w:rsidR="00374897" w:rsidRPr="00C91D22">
        <w:rPr>
          <w:rFonts w:ascii="Amiri" w:hAnsi="Amiri" w:cs="Amiri"/>
          <w:b/>
          <w:bCs/>
          <w:sz w:val="34"/>
          <w:szCs w:val="34"/>
          <w:highlight w:val="white"/>
          <w:shd w:val="clear" w:color="auto" w:fill="auto"/>
          <w:rtl/>
        </w:rPr>
        <w:t xml:space="preserve"> ثلاثة أبواب</w:t>
      </w:r>
      <w:r w:rsidR="00337E06" w:rsidRPr="00C91D22">
        <w:rPr>
          <w:rFonts w:ascii="Amiri" w:hAnsi="Amiri" w:cs="Amiri"/>
          <w:b/>
          <w:bCs/>
          <w:sz w:val="34"/>
          <w:szCs w:val="34"/>
          <w:highlight w:val="white"/>
          <w:shd w:val="clear" w:color="auto" w:fill="auto"/>
          <w:rtl/>
        </w:rPr>
        <w:t xml:space="preserve"> على النحو التالي</w:t>
      </w:r>
      <w:r w:rsidR="00EF51AE" w:rsidRPr="00C91D22">
        <w:rPr>
          <w:rFonts w:ascii="Amiri" w:hAnsi="Amiri" w:cs="Amiri"/>
          <w:b/>
          <w:bCs/>
          <w:sz w:val="34"/>
          <w:szCs w:val="34"/>
          <w:highlight w:val="white"/>
          <w:shd w:val="clear" w:color="auto" w:fill="auto"/>
          <w:rtl/>
        </w:rPr>
        <w:t xml:space="preserve">: </w:t>
      </w:r>
    </w:p>
    <w:p w14:paraId="6B154AB9" w14:textId="77777777" w:rsidR="008F2698" w:rsidRPr="00C91D22" w:rsidRDefault="008F2698"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b/>
          <w:bCs/>
          <w:sz w:val="34"/>
          <w:szCs w:val="34"/>
          <w:highlight w:val="white"/>
          <w:shd w:val="clear" w:color="auto" w:fill="auto"/>
          <w:rtl/>
        </w:rPr>
        <w:t xml:space="preserve">أما </w:t>
      </w:r>
      <w:r w:rsidR="00374897" w:rsidRPr="00C91D22">
        <w:rPr>
          <w:rFonts w:ascii="Amiri" w:hAnsi="Amiri" w:cs="Amiri"/>
          <w:b/>
          <w:bCs/>
          <w:sz w:val="34"/>
          <w:szCs w:val="34"/>
          <w:highlight w:val="white"/>
          <w:shd w:val="clear" w:color="auto" w:fill="auto"/>
          <w:rtl/>
        </w:rPr>
        <w:t>الباب الأول</w:t>
      </w:r>
      <w:r w:rsidR="00EF51AE" w:rsidRPr="00C91D22">
        <w:rPr>
          <w:rFonts w:ascii="Amiri" w:hAnsi="Amiri" w:cs="Amiri"/>
          <w:b/>
          <w:bCs/>
          <w:sz w:val="34"/>
          <w:szCs w:val="34"/>
          <w:highlight w:val="white"/>
          <w:shd w:val="clear" w:color="auto" w:fill="auto"/>
          <w:rtl/>
        </w:rPr>
        <w:t xml:space="preserve">: </w:t>
      </w:r>
      <w:r w:rsidRPr="00C91D22">
        <w:rPr>
          <w:rFonts w:ascii="Amiri" w:hAnsi="Amiri" w:cs="Amiri"/>
          <w:sz w:val="34"/>
          <w:szCs w:val="34"/>
          <w:highlight w:val="white"/>
          <w:shd w:val="clear" w:color="auto" w:fill="auto"/>
          <w:rtl/>
        </w:rPr>
        <w:t>فتناول فيه</w:t>
      </w:r>
      <w:r w:rsidR="00337E06" w:rsidRPr="00C91D22">
        <w:rPr>
          <w:rFonts w:ascii="Amiri" w:hAnsi="Amiri" w:cs="Amiri"/>
          <w:b/>
          <w:bCs/>
          <w:sz w:val="34"/>
          <w:szCs w:val="34"/>
          <w:highlight w:val="white"/>
          <w:shd w:val="clear" w:color="auto" w:fill="auto"/>
          <w:rtl/>
        </w:rPr>
        <w:t xml:space="preserve"> </w:t>
      </w:r>
      <w:r w:rsidR="00337E06" w:rsidRPr="00C91D22">
        <w:rPr>
          <w:rFonts w:ascii="Amiri" w:hAnsi="Amiri" w:cs="Amiri"/>
          <w:sz w:val="34"/>
          <w:szCs w:val="34"/>
          <w:highlight w:val="white"/>
          <w:shd w:val="clear" w:color="auto" w:fill="auto"/>
          <w:rtl/>
        </w:rPr>
        <w:t>المؤلف</w:t>
      </w:r>
      <w:r w:rsidRPr="00C91D22">
        <w:rPr>
          <w:rFonts w:ascii="Amiri" w:hAnsi="Amiri" w:cs="Amiri"/>
          <w:b/>
          <w:bCs/>
          <w:sz w:val="34"/>
          <w:szCs w:val="34"/>
          <w:highlight w:val="white"/>
          <w:shd w:val="clear" w:color="auto" w:fill="auto"/>
          <w:rtl/>
        </w:rPr>
        <w:t xml:space="preserve"> </w:t>
      </w:r>
      <w:r w:rsidR="00374897" w:rsidRPr="00C91D22">
        <w:rPr>
          <w:rFonts w:ascii="Amiri" w:hAnsi="Amiri" w:cs="Amiri"/>
          <w:sz w:val="34"/>
          <w:szCs w:val="34"/>
          <w:highlight w:val="white"/>
          <w:shd w:val="clear" w:color="auto" w:fill="auto"/>
          <w:rtl/>
        </w:rPr>
        <w:t>أقوال الناس في أسماء الله وصفاته، فبيَّن فيه معتقد أهل السنة والجماعة، ومعتقد المعطلة في أسماء الله وصفاته، ثم عرف بكل من الفريقين، ثم تناول التعريف بالتمثيل والتشبيه</w:t>
      </w:r>
      <w:r w:rsidR="005B47F9" w:rsidRPr="00C91D22">
        <w:rPr>
          <w:rFonts w:ascii="Amiri" w:hAnsi="Amiri" w:cs="Amiri"/>
          <w:sz w:val="34"/>
          <w:szCs w:val="34"/>
          <w:highlight w:val="white"/>
          <w:shd w:val="clear" w:color="auto" w:fill="auto"/>
          <w:rtl/>
        </w:rPr>
        <w:t xml:space="preserve"> وبيان ما يتعلق بهما من مسائل</w:t>
      </w:r>
      <w:r w:rsidRPr="00C91D22">
        <w:rPr>
          <w:rFonts w:ascii="Amiri" w:hAnsi="Amiri" w:cs="Amiri"/>
          <w:sz w:val="34"/>
          <w:szCs w:val="34"/>
          <w:highlight w:val="white"/>
          <w:shd w:val="clear" w:color="auto" w:fill="auto"/>
          <w:rtl/>
        </w:rPr>
        <w:t>.</w:t>
      </w:r>
    </w:p>
    <w:p w14:paraId="2AE08ED3" w14:textId="77777777" w:rsidR="00EF51AE" w:rsidRPr="00C91D22" w:rsidRDefault="00374897" w:rsidP="00EF51AE">
      <w:pPr>
        <w:pStyle w:val="a3"/>
        <w:spacing w:before="40" w:after="40" w:line="240" w:lineRule="auto"/>
        <w:ind w:firstLine="340"/>
        <w:jc w:val="both"/>
        <w:rPr>
          <w:rFonts w:ascii="Amiri" w:hAnsi="Amiri" w:cs="Amiri"/>
          <w:sz w:val="34"/>
          <w:szCs w:val="34"/>
          <w:highlight w:val="white"/>
          <w:shd w:val="clear" w:color="auto" w:fill="auto"/>
        </w:rPr>
      </w:pPr>
      <w:r w:rsidRPr="00C91D22">
        <w:rPr>
          <w:rFonts w:ascii="Amiri" w:hAnsi="Amiri" w:cs="Amiri"/>
          <w:sz w:val="34"/>
          <w:szCs w:val="34"/>
          <w:highlight w:val="white"/>
          <w:shd w:val="clear" w:color="auto" w:fill="auto"/>
          <w:rtl/>
        </w:rPr>
        <w:t xml:space="preserve"> </w:t>
      </w:r>
      <w:r w:rsidR="008F2698" w:rsidRPr="00C91D22">
        <w:rPr>
          <w:rFonts w:ascii="Amiri" w:hAnsi="Amiri" w:cs="Amiri"/>
          <w:b/>
          <w:bCs/>
          <w:sz w:val="34"/>
          <w:szCs w:val="34"/>
          <w:highlight w:val="white"/>
          <w:shd w:val="clear" w:color="auto" w:fill="auto"/>
          <w:rtl/>
        </w:rPr>
        <w:t>وأما الباب الثاني</w:t>
      </w:r>
      <w:r w:rsidR="00EF51AE" w:rsidRPr="00C91D22">
        <w:rPr>
          <w:rFonts w:ascii="Amiri" w:hAnsi="Amiri" w:cs="Amiri"/>
          <w:b/>
          <w:bCs/>
          <w:sz w:val="34"/>
          <w:szCs w:val="34"/>
          <w:highlight w:val="white"/>
          <w:shd w:val="clear" w:color="auto" w:fill="auto"/>
          <w:rtl/>
        </w:rPr>
        <w:t xml:space="preserve">: </w:t>
      </w:r>
      <w:r w:rsidR="008F2698" w:rsidRPr="00C91D22">
        <w:rPr>
          <w:rFonts w:ascii="Amiri" w:hAnsi="Amiri" w:cs="Amiri"/>
          <w:sz w:val="34"/>
          <w:szCs w:val="34"/>
          <w:highlight w:val="white"/>
          <w:shd w:val="clear" w:color="auto" w:fill="auto"/>
          <w:rtl/>
        </w:rPr>
        <w:t xml:space="preserve">فتناول فيه </w:t>
      </w:r>
      <w:r w:rsidRPr="00C91D22">
        <w:rPr>
          <w:rFonts w:ascii="Amiri" w:hAnsi="Amiri" w:cs="Amiri"/>
          <w:sz w:val="34"/>
          <w:szCs w:val="34"/>
          <w:highlight w:val="white"/>
          <w:shd w:val="clear" w:color="auto" w:fill="auto"/>
          <w:rtl/>
        </w:rPr>
        <w:t xml:space="preserve">ذكر الأقوال الواردة في صفتي العلو والاستواء، </w:t>
      </w:r>
      <w:r w:rsidR="008F2698" w:rsidRPr="00C91D22">
        <w:rPr>
          <w:rFonts w:ascii="Amiri" w:hAnsi="Amiri" w:cs="Amiri"/>
          <w:sz w:val="34"/>
          <w:szCs w:val="34"/>
          <w:highlight w:val="white"/>
          <w:shd w:val="clear" w:color="auto" w:fill="auto"/>
          <w:rtl/>
        </w:rPr>
        <w:t xml:space="preserve">فذكر </w:t>
      </w:r>
      <w:r w:rsidRPr="00C91D22">
        <w:rPr>
          <w:rFonts w:ascii="Amiri" w:hAnsi="Amiri" w:cs="Amiri"/>
          <w:sz w:val="34"/>
          <w:szCs w:val="34"/>
          <w:highlight w:val="white"/>
          <w:shd w:val="clear" w:color="auto" w:fill="auto"/>
          <w:rtl/>
        </w:rPr>
        <w:t>أقوال أهل السنة وأقوال المخالفين،</w:t>
      </w:r>
      <w:r w:rsidR="008F2698" w:rsidRPr="00C91D22">
        <w:rPr>
          <w:rFonts w:ascii="Amiri" w:hAnsi="Amiri" w:cs="Amiri"/>
          <w:sz w:val="34"/>
          <w:szCs w:val="34"/>
          <w:highlight w:val="white"/>
          <w:shd w:val="clear" w:color="auto" w:fill="auto"/>
          <w:rtl/>
        </w:rPr>
        <w:t xml:space="preserve"> ثم عرَّج على ذكر مسائل متعلقة بالعلو والاستواء، ثم ذكر مسألة هل يخلو العرش </w:t>
      </w:r>
      <w:r w:rsidR="00337E06" w:rsidRPr="00C91D22">
        <w:rPr>
          <w:rFonts w:ascii="Amiri" w:hAnsi="Amiri" w:cs="Amiri"/>
          <w:sz w:val="34"/>
          <w:szCs w:val="34"/>
          <w:highlight w:val="white"/>
          <w:shd w:val="clear" w:color="auto" w:fill="auto"/>
          <w:rtl/>
        </w:rPr>
        <w:t>من الربِّ - جلَّ في علاه -</w:t>
      </w:r>
      <w:r w:rsidR="008F2698" w:rsidRPr="00C91D22">
        <w:rPr>
          <w:rFonts w:ascii="Amiri" w:hAnsi="Amiri" w:cs="Amiri"/>
          <w:sz w:val="34"/>
          <w:szCs w:val="34"/>
          <w:highlight w:val="white"/>
          <w:shd w:val="clear" w:color="auto" w:fill="auto"/>
          <w:rtl/>
        </w:rPr>
        <w:t xml:space="preserve"> حال نزوله، ثم تكلم عن مسائل الحد والمماسة</w:t>
      </w:r>
      <w:r w:rsidR="008F2698" w:rsidRPr="00C91D22">
        <w:rPr>
          <w:rFonts w:ascii="Amiri" w:hAnsi="Amiri" w:cs="Amiri"/>
          <w:sz w:val="34"/>
          <w:szCs w:val="34"/>
          <w:highlight w:val="white"/>
          <w:shd w:val="clear" w:color="auto" w:fill="auto"/>
          <w:rtl/>
          <w:cs/>
        </w:rPr>
        <w:t>‎</w:t>
      </w:r>
      <w:r w:rsidR="008F2698" w:rsidRPr="00C91D22">
        <w:rPr>
          <w:rFonts w:ascii="Amiri" w:hAnsi="Amiri" w:cs="Amiri"/>
          <w:sz w:val="34"/>
          <w:szCs w:val="34"/>
          <w:highlight w:val="white"/>
          <w:shd w:val="clear" w:color="auto" w:fill="auto"/>
          <w:rtl/>
        </w:rPr>
        <w:t>.</w:t>
      </w:r>
    </w:p>
    <w:p w14:paraId="03D3F29F" w14:textId="77777777" w:rsidR="00EF51AE" w:rsidRPr="00C91D22" w:rsidRDefault="00EF51AE">
      <w:pPr>
        <w:bidi w:val="0"/>
        <w:rPr>
          <w:rFonts w:ascii="Amiri" w:eastAsia="Calibri" w:hAnsi="Amiri" w:cs="Amiri"/>
          <w:sz w:val="34"/>
          <w:szCs w:val="34"/>
          <w:highlight w:val="white"/>
        </w:rPr>
      </w:pPr>
      <w:r w:rsidRPr="00C91D22">
        <w:rPr>
          <w:rFonts w:ascii="Amiri" w:hAnsi="Amiri" w:cs="Amiri"/>
          <w:sz w:val="34"/>
          <w:szCs w:val="34"/>
          <w:highlight w:val="white"/>
        </w:rPr>
        <w:br w:type="page"/>
      </w:r>
    </w:p>
    <w:p w14:paraId="750F798D" w14:textId="77777777" w:rsidR="008F2698" w:rsidRPr="00C91D22" w:rsidRDefault="008F2698" w:rsidP="00EF51AE">
      <w:pPr>
        <w:pStyle w:val="a3"/>
        <w:spacing w:before="40" w:after="40" w:line="240" w:lineRule="auto"/>
        <w:ind w:firstLine="340"/>
        <w:jc w:val="both"/>
        <w:rPr>
          <w:rFonts w:ascii="Amiri" w:hAnsi="Amiri" w:cs="Amiri"/>
          <w:b/>
          <w:bCs/>
          <w:color w:val="FF0000"/>
          <w:sz w:val="34"/>
          <w:szCs w:val="34"/>
          <w:highlight w:val="white"/>
          <w:shd w:val="clear" w:color="auto" w:fill="auto"/>
        </w:rPr>
      </w:pPr>
      <w:r w:rsidRPr="00C91D22">
        <w:rPr>
          <w:rFonts w:ascii="Amiri" w:hAnsi="Amiri" w:cs="Amiri"/>
          <w:b/>
          <w:bCs/>
          <w:sz w:val="34"/>
          <w:szCs w:val="34"/>
          <w:highlight w:val="white"/>
          <w:shd w:val="clear" w:color="auto" w:fill="auto"/>
          <w:rtl/>
        </w:rPr>
        <w:lastRenderedPageBreak/>
        <w:t>وأما الباب الثالث</w:t>
      </w:r>
      <w:r w:rsidR="00EF51AE" w:rsidRPr="00C91D22">
        <w:rPr>
          <w:rFonts w:ascii="Amiri" w:hAnsi="Amiri" w:cs="Amiri"/>
          <w:b/>
          <w:bCs/>
          <w:sz w:val="34"/>
          <w:szCs w:val="34"/>
          <w:highlight w:val="white"/>
          <w:shd w:val="clear" w:color="auto" w:fill="auto"/>
          <w:rtl/>
        </w:rPr>
        <w:t xml:space="preserve">: </w:t>
      </w:r>
      <w:r w:rsidRPr="00C91D22">
        <w:rPr>
          <w:rFonts w:ascii="Amiri" w:hAnsi="Amiri" w:cs="Amiri"/>
          <w:sz w:val="34"/>
          <w:szCs w:val="34"/>
          <w:highlight w:val="white"/>
          <w:shd w:val="clear" w:color="auto" w:fill="auto"/>
          <w:rtl/>
        </w:rPr>
        <w:t>فتناول فيه ذكر العرش وما يتعلق به من مسائل.</w:t>
      </w:r>
    </w:p>
    <w:p w14:paraId="6DB71479" w14:textId="77777777" w:rsidR="008F2698" w:rsidRPr="00C91D22" w:rsidRDefault="008F2698" w:rsidP="00C91D22">
      <w:pPr>
        <w:pStyle w:val="a3"/>
        <w:spacing w:before="40" w:after="40" w:line="240" w:lineRule="auto"/>
        <w:jc w:val="both"/>
        <w:rPr>
          <w:rFonts w:ascii="Amiri" w:hAnsi="Amiri" w:cs="Amiri"/>
          <w:sz w:val="34"/>
          <w:szCs w:val="34"/>
          <w:highlight w:val="white"/>
          <w:shd w:val="clear" w:color="auto" w:fill="auto"/>
        </w:rPr>
      </w:pPr>
      <w:r w:rsidRPr="00C91D22">
        <w:rPr>
          <w:rFonts w:ascii="Amiri" w:hAnsi="Amiri" w:cs="Amiri"/>
          <w:sz w:val="34"/>
          <w:szCs w:val="34"/>
          <w:highlight w:val="white"/>
          <w:shd w:val="clear" w:color="auto" w:fill="auto"/>
          <w:rtl/>
        </w:rPr>
        <w:t>فتناول التعريف العرش وأدلة إثباته من الكتاب والسنة، ثم تكلم عن صفته وخصائصه</w:t>
      </w:r>
      <w:r w:rsidRPr="00C91D22">
        <w:rPr>
          <w:rFonts w:ascii="Amiri" w:hAnsi="Amiri" w:cs="Amiri"/>
          <w:sz w:val="34"/>
          <w:szCs w:val="34"/>
          <w:highlight w:val="white"/>
          <w:shd w:val="clear" w:color="auto" w:fill="auto"/>
          <w:rtl/>
          <w:cs/>
        </w:rPr>
        <w:t>‎</w:t>
      </w:r>
      <w:r w:rsidR="0097681D" w:rsidRPr="00C91D22">
        <w:rPr>
          <w:rFonts w:ascii="Amiri" w:hAnsi="Amiri" w:cs="Amiri"/>
          <w:sz w:val="34"/>
          <w:szCs w:val="34"/>
          <w:highlight w:val="white"/>
          <w:shd w:val="clear" w:color="auto" w:fill="auto"/>
          <w:rtl/>
        </w:rPr>
        <w:t xml:space="preserve"> ومكانه،</w:t>
      </w:r>
      <w:r w:rsidRPr="00C91D22">
        <w:rPr>
          <w:rFonts w:ascii="Amiri" w:hAnsi="Amiri" w:cs="Amiri"/>
          <w:sz w:val="34"/>
          <w:szCs w:val="34"/>
          <w:highlight w:val="white"/>
          <w:shd w:val="clear" w:color="auto" w:fill="auto"/>
          <w:rtl/>
        </w:rPr>
        <w:t xml:space="preserve"> ثم تناول الكلام ع</w:t>
      </w:r>
      <w:r w:rsidR="00650DC8" w:rsidRPr="00C91D22">
        <w:rPr>
          <w:rFonts w:ascii="Amiri" w:hAnsi="Amiri" w:cs="Amiri"/>
          <w:sz w:val="34"/>
          <w:szCs w:val="34"/>
          <w:highlight w:val="white"/>
          <w:shd w:val="clear" w:color="auto" w:fill="auto"/>
          <w:rtl/>
        </w:rPr>
        <w:t>ن</w:t>
      </w:r>
      <w:r w:rsidRPr="00C91D22">
        <w:rPr>
          <w:rFonts w:ascii="Amiri" w:hAnsi="Amiri" w:cs="Amiri"/>
          <w:sz w:val="34"/>
          <w:szCs w:val="34"/>
          <w:highlight w:val="white"/>
          <w:shd w:val="clear" w:color="auto" w:fill="auto"/>
          <w:rtl/>
        </w:rPr>
        <w:t xml:space="preserve"> حملة العرش والكرسي</w:t>
      </w:r>
      <w:r w:rsidRPr="00C91D22">
        <w:rPr>
          <w:rFonts w:ascii="Amiri" w:hAnsi="Amiri" w:cs="Amiri"/>
          <w:sz w:val="34"/>
          <w:szCs w:val="34"/>
          <w:highlight w:val="white"/>
          <w:shd w:val="clear" w:color="auto" w:fill="auto"/>
          <w:rtl/>
          <w:cs/>
        </w:rPr>
        <w:t>‎</w:t>
      </w:r>
      <w:r w:rsidRPr="00C91D22">
        <w:rPr>
          <w:rFonts w:ascii="Amiri" w:hAnsi="Amiri" w:cs="Amiri"/>
          <w:sz w:val="34"/>
          <w:szCs w:val="34"/>
          <w:highlight w:val="white"/>
          <w:shd w:val="clear" w:color="auto" w:fill="auto"/>
          <w:rtl/>
        </w:rPr>
        <w:t>.</w:t>
      </w:r>
    </w:p>
    <w:p w14:paraId="239968B5" w14:textId="77777777" w:rsidR="00A40AFB" w:rsidRPr="00C91D22" w:rsidRDefault="005B47F9" w:rsidP="00C91D22">
      <w:pPr>
        <w:pStyle w:val="1"/>
        <w:spacing w:before="0" w:line="240" w:lineRule="auto"/>
        <w:rPr>
          <w:highlight w:val="white"/>
          <w:rtl/>
        </w:rPr>
      </w:pPr>
      <w:bookmarkStart w:id="9" w:name="_Toc159318595"/>
      <w:r w:rsidRPr="00C91D22">
        <w:rPr>
          <w:highlight w:val="white"/>
          <w:rtl/>
        </w:rPr>
        <w:t>وصف ما يتعلق ببحثنا في</w:t>
      </w:r>
      <w:r w:rsidR="00A40AFB" w:rsidRPr="00C91D22">
        <w:rPr>
          <w:highlight w:val="white"/>
          <w:rtl/>
        </w:rPr>
        <w:t xml:space="preserve"> هذه الدراسة</w:t>
      </w:r>
      <w:r w:rsidR="00EF51AE" w:rsidRPr="00C91D22">
        <w:rPr>
          <w:highlight w:val="white"/>
          <w:rtl/>
        </w:rPr>
        <w:t>:</w:t>
      </w:r>
      <w:bookmarkEnd w:id="9"/>
      <w:r w:rsidR="00EF51AE" w:rsidRPr="00C91D22">
        <w:rPr>
          <w:highlight w:val="white"/>
          <w:rtl/>
        </w:rPr>
        <w:t xml:space="preserve"> </w:t>
      </w:r>
    </w:p>
    <w:p w14:paraId="4F52C03E" w14:textId="77777777" w:rsidR="00A40AFB" w:rsidRPr="00C91D22" w:rsidRDefault="00337E06"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sz w:val="34"/>
          <w:szCs w:val="34"/>
          <w:highlight w:val="white"/>
          <w:shd w:val="clear" w:color="auto" w:fill="auto"/>
          <w:rtl/>
        </w:rPr>
        <w:t>هذه الدراسة تميزت بمميزات عدة، و</w:t>
      </w:r>
      <w:r w:rsidR="00A40AFB" w:rsidRPr="00C91D22">
        <w:rPr>
          <w:rFonts w:ascii="Amiri" w:hAnsi="Amiri" w:cs="Amiri"/>
          <w:sz w:val="34"/>
          <w:szCs w:val="34"/>
          <w:highlight w:val="white"/>
          <w:shd w:val="clear" w:color="auto" w:fill="auto"/>
          <w:rtl/>
        </w:rPr>
        <w:t xml:space="preserve">قد </w:t>
      </w:r>
      <w:r w:rsidRPr="00C91D22">
        <w:rPr>
          <w:rFonts w:ascii="Amiri" w:hAnsi="Amiri" w:cs="Amiri"/>
          <w:sz w:val="34"/>
          <w:szCs w:val="34"/>
          <w:highlight w:val="white"/>
          <w:shd w:val="clear" w:color="auto" w:fill="auto"/>
          <w:rtl/>
        </w:rPr>
        <w:t xml:space="preserve">تناولت الكثير من مباحث صفة الاستواء، وبعض </w:t>
      </w:r>
      <w:r w:rsidR="0097681D" w:rsidRPr="00C91D22">
        <w:rPr>
          <w:rFonts w:ascii="Amiri" w:hAnsi="Amiri" w:cs="Amiri"/>
          <w:sz w:val="34"/>
          <w:szCs w:val="34"/>
          <w:highlight w:val="white"/>
          <w:shd w:val="clear" w:color="auto" w:fill="auto"/>
          <w:rtl/>
        </w:rPr>
        <w:t>المسائل العقدية المتعلقة به</w:t>
      </w:r>
      <w:r w:rsidRPr="00C91D22">
        <w:rPr>
          <w:rFonts w:ascii="Amiri" w:hAnsi="Amiri" w:cs="Amiri"/>
          <w:sz w:val="34"/>
          <w:szCs w:val="34"/>
          <w:highlight w:val="white"/>
          <w:shd w:val="clear" w:color="auto" w:fill="auto"/>
          <w:rtl/>
        </w:rPr>
        <w:t>ا</w:t>
      </w:r>
      <w:r w:rsidR="00A40AFB" w:rsidRPr="00C91D22">
        <w:rPr>
          <w:rFonts w:ascii="Amiri" w:hAnsi="Amiri" w:cs="Amiri"/>
          <w:sz w:val="34"/>
          <w:szCs w:val="34"/>
          <w:highlight w:val="white"/>
          <w:shd w:val="clear" w:color="auto" w:fill="auto"/>
          <w:rtl/>
        </w:rPr>
        <w:t>، وقد انتصر مؤلفها</w:t>
      </w:r>
      <w:r w:rsidR="0097681D" w:rsidRPr="00C91D22">
        <w:rPr>
          <w:rFonts w:ascii="Amiri" w:hAnsi="Amiri" w:cs="Amiri"/>
          <w:sz w:val="34"/>
          <w:szCs w:val="34"/>
          <w:highlight w:val="white"/>
          <w:shd w:val="clear" w:color="auto" w:fill="auto"/>
          <w:rtl/>
        </w:rPr>
        <w:t xml:space="preserve"> فيها</w:t>
      </w:r>
      <w:r w:rsidR="00A40AFB" w:rsidRPr="00C91D22">
        <w:rPr>
          <w:rFonts w:ascii="Amiri" w:hAnsi="Amiri" w:cs="Amiri"/>
          <w:sz w:val="34"/>
          <w:szCs w:val="34"/>
          <w:highlight w:val="white"/>
          <w:shd w:val="clear" w:color="auto" w:fill="auto"/>
          <w:rtl/>
        </w:rPr>
        <w:t xml:space="preserve"> لمعتقد أهل السنة والجماعة، كاشفًا </w:t>
      </w:r>
      <w:r w:rsidR="0097681D" w:rsidRPr="00C91D22">
        <w:rPr>
          <w:rFonts w:ascii="Amiri" w:hAnsi="Amiri" w:cs="Amiri"/>
          <w:sz w:val="34"/>
          <w:szCs w:val="34"/>
          <w:highlight w:val="white"/>
          <w:shd w:val="clear" w:color="auto" w:fill="auto"/>
          <w:rtl/>
        </w:rPr>
        <w:t xml:space="preserve">فيها </w:t>
      </w:r>
      <w:r w:rsidR="00A40AFB" w:rsidRPr="00C91D22">
        <w:rPr>
          <w:rFonts w:ascii="Amiri" w:hAnsi="Amiri" w:cs="Amiri"/>
          <w:sz w:val="34"/>
          <w:szCs w:val="34"/>
          <w:highlight w:val="white"/>
          <w:shd w:val="clear" w:color="auto" w:fill="auto"/>
          <w:rtl/>
        </w:rPr>
        <w:t>لعوار منهج أهل التأويل والتعطيل والتجهيل.</w:t>
      </w:r>
    </w:p>
    <w:p w14:paraId="34A5F838" w14:textId="77777777" w:rsidR="00374897" w:rsidRPr="00C91D22" w:rsidRDefault="00A40AFB" w:rsidP="00EF51AE">
      <w:pPr>
        <w:pStyle w:val="a3"/>
        <w:spacing w:before="40" w:after="40" w:line="240" w:lineRule="auto"/>
        <w:ind w:firstLine="340"/>
        <w:jc w:val="both"/>
        <w:rPr>
          <w:rFonts w:ascii="Amiri" w:hAnsi="Amiri" w:cs="Amiri"/>
          <w:sz w:val="34"/>
          <w:szCs w:val="34"/>
          <w:highlight w:val="white"/>
          <w:shd w:val="clear" w:color="auto" w:fill="auto"/>
        </w:rPr>
      </w:pPr>
      <w:r w:rsidRPr="00C91D22">
        <w:rPr>
          <w:rFonts w:ascii="Amiri" w:hAnsi="Amiri" w:cs="Amiri"/>
          <w:sz w:val="34"/>
          <w:szCs w:val="34"/>
          <w:highlight w:val="white"/>
          <w:shd w:val="clear" w:color="auto" w:fill="auto"/>
          <w:rtl/>
        </w:rPr>
        <w:t xml:space="preserve"> </w:t>
      </w:r>
      <w:r w:rsidR="00337E06" w:rsidRPr="00C91D22">
        <w:rPr>
          <w:rFonts w:ascii="Amiri" w:hAnsi="Amiri" w:cs="Amiri"/>
          <w:sz w:val="34"/>
          <w:szCs w:val="34"/>
          <w:highlight w:val="white"/>
          <w:shd w:val="clear" w:color="auto" w:fill="auto"/>
          <w:rtl/>
        </w:rPr>
        <w:t>غير أنها لم تتناول كل جوانب</w:t>
      </w:r>
      <w:r w:rsidRPr="00C91D22">
        <w:rPr>
          <w:rFonts w:ascii="Amiri" w:hAnsi="Amiri" w:cs="Amiri"/>
          <w:sz w:val="34"/>
          <w:szCs w:val="34"/>
          <w:highlight w:val="white"/>
          <w:shd w:val="clear" w:color="auto" w:fill="auto"/>
          <w:rtl/>
        </w:rPr>
        <w:t xml:space="preserve"> موضوع بحثنا، و</w:t>
      </w:r>
      <w:r w:rsidR="0097681D" w:rsidRPr="00C91D22">
        <w:rPr>
          <w:rFonts w:ascii="Amiri" w:hAnsi="Amiri" w:cs="Amiri"/>
          <w:sz w:val="34"/>
          <w:szCs w:val="34"/>
          <w:highlight w:val="white"/>
          <w:shd w:val="clear" w:color="auto" w:fill="auto"/>
          <w:rtl/>
        </w:rPr>
        <w:t xml:space="preserve">قد </w:t>
      </w:r>
      <w:r w:rsidRPr="00C91D22">
        <w:rPr>
          <w:rFonts w:ascii="Amiri" w:hAnsi="Amiri" w:cs="Amiri"/>
          <w:sz w:val="34"/>
          <w:szCs w:val="34"/>
          <w:highlight w:val="white"/>
          <w:shd w:val="clear" w:color="auto" w:fill="auto"/>
          <w:rtl/>
        </w:rPr>
        <w:t>توسعت في مساءل ومباحث أخر غير متعلقة به، وتعد هذه الدراسة من الدراسة المتخصصة المتوسعة، فجزى الله مؤلفها خيرًا وضاعف مثوبته وثقل بها موازينه وزاده بذلًا للانتصار لمعتقد أهل السنة في كل جوانب العقيدة وإعلاء منارها، وخمدًا لعقائد أهل التأويل والتعطيل والتجهيل.</w:t>
      </w:r>
      <w:r w:rsidR="00EF51AE" w:rsidRPr="00C91D22">
        <w:rPr>
          <w:rFonts w:ascii="Amiri" w:hAnsi="Amiri" w:cs="Amiri"/>
          <w:sz w:val="34"/>
          <w:szCs w:val="34"/>
          <w:highlight w:val="white"/>
          <w:shd w:val="clear" w:color="auto" w:fill="auto"/>
          <w:rtl/>
        </w:rPr>
        <w:t xml:space="preserve"> </w:t>
      </w:r>
    </w:p>
    <w:p w14:paraId="5E30532F" w14:textId="77777777" w:rsidR="00D81AEE" w:rsidRPr="00C91D22" w:rsidRDefault="00D81AEE" w:rsidP="00C91D22">
      <w:pPr>
        <w:pStyle w:val="1"/>
        <w:spacing w:before="0" w:line="240" w:lineRule="auto"/>
        <w:rPr>
          <w:highlight w:val="white"/>
          <w:rtl/>
        </w:rPr>
      </w:pPr>
      <w:bookmarkStart w:id="10" w:name="_Toc159318596"/>
      <w:r w:rsidRPr="00C91D22">
        <w:rPr>
          <w:highlight w:val="white"/>
          <w:rtl/>
        </w:rPr>
        <w:t>خامسًا</w:t>
      </w:r>
      <w:r w:rsidR="00EF51AE" w:rsidRPr="00C91D22">
        <w:rPr>
          <w:highlight w:val="white"/>
          <w:rtl/>
        </w:rPr>
        <w:t xml:space="preserve">: </w:t>
      </w:r>
      <w:r w:rsidRPr="00C91D22">
        <w:rPr>
          <w:highlight w:val="white"/>
          <w:rtl/>
        </w:rPr>
        <w:t>منهج البحث</w:t>
      </w:r>
      <w:bookmarkEnd w:id="10"/>
    </w:p>
    <w:p w14:paraId="7EF41FEA" w14:textId="77777777" w:rsidR="00D81AEE" w:rsidRPr="00C91D22" w:rsidRDefault="00D81AE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المنهج التحليلي الاستقرائي</w:t>
      </w:r>
      <w:r w:rsidR="00EF51AE" w:rsidRPr="00C91D22">
        <w:rPr>
          <w:rFonts w:ascii="Amiri" w:hAnsi="Amiri" w:cs="Amiri"/>
          <w:b/>
          <w:bCs/>
          <w:sz w:val="34"/>
          <w:szCs w:val="34"/>
          <w:shd w:val="clear" w:color="auto" w:fill="auto"/>
          <w:rtl/>
        </w:rPr>
        <w:t xml:space="preserve">: </w:t>
      </w:r>
    </w:p>
    <w:p w14:paraId="76795F26" w14:textId="77777777" w:rsidR="00D81AEE" w:rsidRPr="00C91D22" w:rsidRDefault="00D81AEE" w:rsidP="00EF51AE">
      <w:pPr>
        <w:spacing w:before="40" w:after="40" w:line="240" w:lineRule="auto"/>
        <w:ind w:firstLine="340"/>
        <w:jc w:val="both"/>
        <w:rPr>
          <w:rFonts w:ascii="Amiri" w:eastAsiaTheme="majorEastAsia" w:hAnsi="Amiri" w:cs="Amiri"/>
          <w:sz w:val="34"/>
          <w:szCs w:val="34"/>
          <w:rtl/>
        </w:rPr>
      </w:pPr>
      <w:r w:rsidRPr="00C91D22">
        <w:rPr>
          <w:rFonts w:ascii="Amiri" w:eastAsiaTheme="majorEastAsia" w:hAnsi="Amiri" w:cs="Amiri"/>
          <w:sz w:val="34"/>
          <w:szCs w:val="34"/>
          <w:rtl/>
        </w:rPr>
        <w:t>والمنهج التحليلي الاستقرائي هو المنهج الذي يقوم</w:t>
      </w:r>
      <w:r w:rsidR="00EF51AE" w:rsidRPr="00C91D22">
        <w:rPr>
          <w:rFonts w:ascii="Amiri" w:eastAsiaTheme="majorEastAsia" w:hAnsi="Amiri" w:cs="Amiri"/>
          <w:sz w:val="34"/>
          <w:szCs w:val="34"/>
          <w:rtl/>
        </w:rPr>
        <w:t xml:space="preserve"> </w:t>
      </w:r>
      <w:r w:rsidRPr="00C91D22">
        <w:rPr>
          <w:rFonts w:ascii="Amiri" w:eastAsiaTheme="majorEastAsia" w:hAnsi="Amiri" w:cs="Amiri"/>
          <w:sz w:val="34"/>
          <w:szCs w:val="34"/>
          <w:rtl/>
        </w:rPr>
        <w:t>فيه الباحث بجمع معلومات بحثه وحقائقها من مصادرها الأصلية، ثم يقوم بعرضها عرضًا تحليليًا استقرائيًا، ثم يعقبها في خاتمة البحث باستخراج أهم النتائج التي توصلت إليها الدراسة من خلالها محققًا بذلك أهداف بحثه التي عرضها في منهجية البحث.</w:t>
      </w:r>
    </w:p>
    <w:p w14:paraId="29441A7C" w14:textId="77777777" w:rsidR="00EF51AE" w:rsidRPr="00C91D22" w:rsidRDefault="00EF51AE">
      <w:pPr>
        <w:bidi w:val="0"/>
        <w:rPr>
          <w:rFonts w:ascii="Amiri" w:eastAsia="Calibri" w:hAnsi="Amiri" w:cs="Amiri"/>
          <w:color w:val="FF0000"/>
          <w:sz w:val="34"/>
          <w:szCs w:val="34"/>
          <w:rtl/>
        </w:rPr>
      </w:pPr>
      <w:r w:rsidRPr="00C91D22">
        <w:rPr>
          <w:rFonts w:ascii="Amiri" w:hAnsi="Amiri" w:cs="Amiri"/>
          <w:color w:val="FF0000"/>
          <w:sz w:val="34"/>
          <w:szCs w:val="34"/>
          <w:rtl/>
        </w:rPr>
        <w:br w:type="page"/>
      </w:r>
    </w:p>
    <w:p w14:paraId="34B8CD41" w14:textId="77777777" w:rsidR="00D81AEE" w:rsidRPr="00C91D22" w:rsidRDefault="00D81AEE" w:rsidP="00EF51AE">
      <w:pPr>
        <w:pStyle w:val="a3"/>
        <w:spacing w:before="40" w:after="40" w:line="240" w:lineRule="auto"/>
        <w:ind w:firstLine="340"/>
        <w:jc w:val="both"/>
        <w:rPr>
          <w:rFonts w:ascii="Amiri" w:hAnsi="Amiri" w:cs="Amiri"/>
          <w:color w:val="FF0000"/>
          <w:sz w:val="34"/>
          <w:szCs w:val="34"/>
          <w:shd w:val="clear" w:color="auto" w:fill="auto"/>
          <w:rtl/>
        </w:rPr>
      </w:pPr>
    </w:p>
    <w:p w14:paraId="30A71805" w14:textId="77777777" w:rsidR="00D81AEE" w:rsidRPr="00C91D22" w:rsidRDefault="00D81AEE" w:rsidP="00EF51AE">
      <w:pPr>
        <w:pStyle w:val="a3"/>
        <w:spacing w:before="40" w:after="40" w:line="240" w:lineRule="auto"/>
        <w:ind w:firstLine="340"/>
        <w:jc w:val="center"/>
        <w:rPr>
          <w:rFonts w:ascii="Amiri" w:hAnsi="Amiri" w:cs="Amiri"/>
          <w:sz w:val="34"/>
          <w:szCs w:val="34"/>
          <w:shd w:val="clear" w:color="auto" w:fill="auto"/>
          <w:rtl/>
        </w:rPr>
      </w:pPr>
      <w:r w:rsidRPr="00C91D22">
        <w:rPr>
          <w:rFonts w:ascii="Amiri" w:hAnsi="Amiri" w:cs="Amiri"/>
          <w:sz w:val="34"/>
          <w:szCs w:val="34"/>
          <w:shd w:val="clear" w:color="auto" w:fill="auto"/>
          <w:rtl/>
        </w:rPr>
        <w:t>أَمْلاَهُ</w:t>
      </w:r>
    </w:p>
    <w:p w14:paraId="155156C1" w14:textId="77777777" w:rsidR="00D81AEE" w:rsidRPr="00C91D22" w:rsidRDefault="00D81AEE" w:rsidP="00EF51AE">
      <w:pPr>
        <w:pStyle w:val="a3"/>
        <w:spacing w:before="40" w:after="40" w:line="240" w:lineRule="auto"/>
        <w:ind w:firstLine="340"/>
        <w:jc w:val="center"/>
        <w:rPr>
          <w:rFonts w:ascii="Amiri" w:hAnsi="Amiri" w:cs="Amiri"/>
          <w:sz w:val="34"/>
          <w:szCs w:val="34"/>
          <w:shd w:val="clear" w:color="auto" w:fill="auto"/>
          <w:rtl/>
        </w:rPr>
      </w:pPr>
      <w:r w:rsidRPr="00C91D22">
        <w:rPr>
          <w:rFonts w:ascii="Amiri" w:hAnsi="Amiri" w:cs="Amiri"/>
          <w:sz w:val="34"/>
          <w:szCs w:val="34"/>
          <w:shd w:val="clear" w:color="auto" w:fill="auto"/>
          <w:rtl/>
        </w:rPr>
        <w:t>الفَقِيرُ إلى عَفْوِ رَبِّهِ البَارِيِ</w:t>
      </w:r>
    </w:p>
    <w:p w14:paraId="6C79E2E8" w14:textId="77777777" w:rsidR="00D81AEE" w:rsidRPr="00C91D22" w:rsidRDefault="00D81AEE" w:rsidP="00EF51AE">
      <w:pPr>
        <w:pStyle w:val="a3"/>
        <w:spacing w:before="40" w:after="40" w:line="240" w:lineRule="auto"/>
        <w:ind w:firstLine="340"/>
        <w:jc w:val="center"/>
        <w:rPr>
          <w:rFonts w:ascii="Amiri" w:hAnsi="Amiri" w:cs="Amiri"/>
          <w:sz w:val="34"/>
          <w:szCs w:val="34"/>
          <w:shd w:val="clear" w:color="auto" w:fill="auto"/>
          <w:rtl/>
        </w:rPr>
      </w:pPr>
      <w:r w:rsidRPr="00C91D22">
        <w:rPr>
          <w:rFonts w:ascii="Amiri" w:hAnsi="Amiri" w:cs="Amiri"/>
          <w:sz w:val="34"/>
          <w:szCs w:val="34"/>
          <w:shd w:val="clear" w:color="auto" w:fill="auto"/>
          <w:rtl/>
        </w:rPr>
        <w:t>أَبُو عَبْدِ الرّحْمنِ</w:t>
      </w:r>
    </w:p>
    <w:p w14:paraId="1B02D259" w14:textId="77777777" w:rsidR="00D81AEE" w:rsidRPr="00C91D22" w:rsidRDefault="00D81AEE" w:rsidP="00EF51AE">
      <w:pPr>
        <w:pStyle w:val="a3"/>
        <w:spacing w:before="40" w:after="40" w:line="240" w:lineRule="auto"/>
        <w:ind w:firstLine="340"/>
        <w:jc w:val="center"/>
        <w:rPr>
          <w:rFonts w:ascii="Amiri" w:hAnsi="Amiri" w:cs="Amiri"/>
          <w:b/>
          <w:bCs/>
          <w:sz w:val="40"/>
          <w:szCs w:val="40"/>
          <w:shd w:val="clear" w:color="auto" w:fill="auto"/>
        </w:rPr>
      </w:pPr>
      <w:r w:rsidRPr="00C91D22">
        <w:rPr>
          <w:rFonts w:ascii="Amiri" w:hAnsi="Amiri" w:cs="Amiri"/>
          <w:b/>
          <w:bCs/>
          <w:sz w:val="40"/>
          <w:szCs w:val="40"/>
          <w:shd w:val="clear" w:color="auto" w:fill="auto"/>
          <w:rtl/>
        </w:rPr>
        <w:t>عَرَفةُ بْنُ طَنْطَاوِيِّ</w:t>
      </w:r>
    </w:p>
    <w:p w14:paraId="564C61BE" w14:textId="77777777" w:rsidR="00D81AEE" w:rsidRPr="00C91D22" w:rsidRDefault="00D81AEE" w:rsidP="00EF51AE">
      <w:pPr>
        <w:pStyle w:val="a3"/>
        <w:spacing w:before="40" w:after="40" w:line="240" w:lineRule="auto"/>
        <w:ind w:firstLine="340"/>
        <w:jc w:val="center"/>
        <w:rPr>
          <w:rFonts w:ascii="Amiri" w:hAnsi="Amiri" w:cs="Amiri"/>
          <w:sz w:val="34"/>
          <w:szCs w:val="34"/>
          <w:shd w:val="clear" w:color="auto" w:fill="auto"/>
          <w:rtl/>
        </w:rPr>
      </w:pPr>
      <w:r w:rsidRPr="00C91D22">
        <w:rPr>
          <w:rFonts w:ascii="Amiri" w:hAnsi="Amiri" w:cs="Amiri"/>
          <w:sz w:val="34"/>
          <w:szCs w:val="34"/>
          <w:shd w:val="clear" w:color="auto" w:fill="auto"/>
          <w:rtl/>
        </w:rPr>
        <w:t>- عَفَا اللَّهُ عَنْهُ بِمَنِّهِ -</w:t>
      </w:r>
    </w:p>
    <w:p w14:paraId="4B4EA5D1" w14:textId="77777777" w:rsidR="00D81AEE" w:rsidRPr="00C91D22" w:rsidRDefault="00D81AEE" w:rsidP="00EF51AE">
      <w:pPr>
        <w:pStyle w:val="a3"/>
        <w:spacing w:before="40" w:after="40" w:line="240" w:lineRule="auto"/>
        <w:ind w:firstLine="340"/>
        <w:jc w:val="center"/>
        <w:rPr>
          <w:rFonts w:ascii="Amiri" w:hAnsi="Amiri" w:cs="Amiri"/>
          <w:sz w:val="34"/>
          <w:szCs w:val="34"/>
          <w:shd w:val="clear" w:color="auto" w:fill="auto"/>
          <w:rtl/>
        </w:rPr>
      </w:pPr>
      <w:r w:rsidRPr="00C91D22">
        <w:rPr>
          <w:rFonts w:ascii="Amiri" w:hAnsi="Amiri" w:cs="Amiri"/>
          <w:sz w:val="34"/>
          <w:szCs w:val="34"/>
          <w:shd w:val="clear" w:color="auto" w:fill="auto"/>
          <w:rtl/>
        </w:rPr>
        <w:t>- وَغَفَرَ اللَّهُ لَهُ وَلِوالِدَيهِ وَلِمشَايِخِهِ وَلِذُريَّتِهِ ولِلمُؤْمِنِينَ والمُؤْمِنَاتِ -</w:t>
      </w:r>
    </w:p>
    <w:p w14:paraId="233C1D11" w14:textId="77777777" w:rsidR="00D81AEE" w:rsidRPr="00C91D22" w:rsidRDefault="00D81AEE" w:rsidP="00EF51AE">
      <w:pPr>
        <w:spacing w:before="40" w:after="40" w:line="240" w:lineRule="auto"/>
        <w:ind w:firstLine="340"/>
        <w:jc w:val="center"/>
        <w:rPr>
          <w:rFonts w:ascii="Amiri" w:hAnsi="Amiri" w:cs="Amiri"/>
          <w:sz w:val="34"/>
          <w:szCs w:val="34"/>
          <w:rtl/>
        </w:rPr>
      </w:pPr>
      <w:r w:rsidRPr="00C91D22">
        <w:rPr>
          <w:rFonts w:ascii="Amiri" w:hAnsi="Amiri" w:cs="Amiri"/>
          <w:sz w:val="34"/>
          <w:szCs w:val="34"/>
          <w:rtl/>
        </w:rPr>
        <w:t>المملكة العربية السعودية - الرياض</w:t>
      </w:r>
      <w:r w:rsidR="00EF51AE" w:rsidRPr="00C91D22">
        <w:rPr>
          <w:rFonts w:ascii="Amiri" w:hAnsi="Amiri" w:cs="Amiri"/>
          <w:sz w:val="34"/>
          <w:szCs w:val="34"/>
          <w:rtl/>
        </w:rPr>
        <w:t xml:space="preserve">: </w:t>
      </w:r>
      <w:r w:rsidRPr="00C91D22">
        <w:rPr>
          <w:rFonts w:ascii="Amiri" w:hAnsi="Amiri" w:cs="Amiri"/>
          <w:sz w:val="34"/>
          <w:szCs w:val="34"/>
          <w:rtl/>
        </w:rPr>
        <w:t>في</w:t>
      </w:r>
      <w:r w:rsidR="00EF51AE" w:rsidRPr="00C91D22">
        <w:rPr>
          <w:rFonts w:ascii="Amiri" w:hAnsi="Amiri" w:cs="Amiri"/>
          <w:sz w:val="34"/>
          <w:szCs w:val="34"/>
          <w:rtl/>
        </w:rPr>
        <w:t xml:space="preserve">: </w:t>
      </w:r>
      <w:r w:rsidR="00F76157" w:rsidRPr="00C91D22">
        <w:rPr>
          <w:rFonts w:ascii="Amiri" w:hAnsi="Amiri" w:cs="Amiri"/>
          <w:sz w:val="34"/>
          <w:szCs w:val="34"/>
          <w:rtl/>
        </w:rPr>
        <w:t>الجمعة</w:t>
      </w:r>
      <w:r w:rsidR="00EF51AE" w:rsidRPr="00C91D22">
        <w:rPr>
          <w:rFonts w:ascii="Amiri" w:hAnsi="Amiri" w:cs="Amiri"/>
          <w:sz w:val="34"/>
          <w:szCs w:val="34"/>
          <w:rtl/>
        </w:rPr>
        <w:t xml:space="preserve">: </w:t>
      </w:r>
      <w:r w:rsidR="00F76157" w:rsidRPr="00C91D22">
        <w:rPr>
          <w:rFonts w:ascii="Amiri" w:hAnsi="Amiri" w:cs="Amiri"/>
          <w:sz w:val="34"/>
          <w:szCs w:val="34"/>
          <w:rtl/>
        </w:rPr>
        <w:t>9</w:t>
      </w:r>
      <w:r w:rsidR="00BA7359" w:rsidRPr="00C91D22">
        <w:rPr>
          <w:rFonts w:ascii="Amiri" w:hAnsi="Amiri" w:cs="Amiri"/>
          <w:sz w:val="34"/>
          <w:szCs w:val="34"/>
          <w:rtl/>
        </w:rPr>
        <w:t xml:space="preserve"> </w:t>
      </w:r>
      <w:r w:rsidRPr="00C91D22">
        <w:rPr>
          <w:rFonts w:ascii="Amiri" w:hAnsi="Amiri" w:cs="Amiri"/>
          <w:sz w:val="34"/>
          <w:szCs w:val="34"/>
          <w:rtl/>
        </w:rPr>
        <w:t xml:space="preserve">/ جمادى </w:t>
      </w:r>
      <w:r w:rsidR="00BA7359" w:rsidRPr="00C91D22">
        <w:rPr>
          <w:rFonts w:ascii="Amiri" w:hAnsi="Amiri" w:cs="Amiri"/>
          <w:sz w:val="34"/>
          <w:szCs w:val="34"/>
          <w:rtl/>
        </w:rPr>
        <w:t xml:space="preserve">الآخرة / </w:t>
      </w:r>
      <w:r w:rsidRPr="00C91D22">
        <w:rPr>
          <w:rFonts w:ascii="Amiri" w:hAnsi="Amiri" w:cs="Amiri"/>
          <w:sz w:val="34"/>
          <w:szCs w:val="34"/>
          <w:rtl/>
        </w:rPr>
        <w:t>1445هـ</w:t>
      </w:r>
    </w:p>
    <w:p w14:paraId="5433DC5B" w14:textId="77777777" w:rsidR="00306F74" w:rsidRPr="00C91D22" w:rsidRDefault="00306F74" w:rsidP="00EF51AE">
      <w:pPr>
        <w:spacing w:before="40" w:after="40" w:line="240" w:lineRule="auto"/>
        <w:ind w:firstLine="340"/>
        <w:jc w:val="center"/>
        <w:rPr>
          <w:rFonts w:ascii="Amiri" w:hAnsi="Amiri" w:cs="Amiri"/>
          <w:sz w:val="34"/>
          <w:szCs w:val="34"/>
          <w:rtl/>
        </w:rPr>
      </w:pPr>
      <w:r w:rsidRPr="00C91D22">
        <w:rPr>
          <w:rFonts w:ascii="Amiri" w:hAnsi="Amiri" w:cs="Amiri"/>
          <w:sz w:val="34"/>
          <w:szCs w:val="34"/>
          <w:rtl/>
        </w:rPr>
        <w:t>البريد</w:t>
      </w:r>
      <w:r w:rsidR="00EF51AE" w:rsidRPr="00C91D22">
        <w:rPr>
          <w:rFonts w:ascii="Amiri" w:hAnsi="Amiri" w:cs="Amiri"/>
          <w:sz w:val="34"/>
          <w:szCs w:val="34"/>
          <w:rtl/>
        </w:rPr>
        <w:t xml:space="preserve">: </w:t>
      </w:r>
      <w:hyperlink r:id="rId14" w:history="1">
        <w:r w:rsidRPr="00C91D22">
          <w:rPr>
            <w:rStyle w:val="Hyperlink"/>
            <w:rFonts w:ascii="Amiri" w:hAnsi="Amiri" w:cs="Amiri"/>
            <w:color w:val="auto"/>
            <w:sz w:val="34"/>
            <w:szCs w:val="34"/>
            <w:u w:val="none"/>
          </w:rPr>
          <w:t>ARAFAHTANTAWI@gmail.com</w:t>
        </w:r>
      </w:hyperlink>
    </w:p>
    <w:p w14:paraId="64997E53" w14:textId="77777777" w:rsidR="00D81AEE" w:rsidRPr="00C91D22" w:rsidRDefault="00D81AEE" w:rsidP="00EF51AE">
      <w:pPr>
        <w:spacing w:before="40" w:after="40" w:line="240" w:lineRule="auto"/>
        <w:ind w:firstLine="340"/>
        <w:jc w:val="center"/>
        <w:rPr>
          <w:rFonts w:ascii="Amiri" w:hAnsi="Amiri" w:cs="Amiri"/>
          <w:sz w:val="34"/>
          <w:szCs w:val="34"/>
          <w:rtl/>
        </w:rPr>
      </w:pPr>
      <w:r w:rsidRPr="00C91D22">
        <w:rPr>
          <w:rFonts w:ascii="Amiri" w:hAnsi="Amiri" w:cs="Amiri"/>
          <w:sz w:val="34"/>
          <w:szCs w:val="34"/>
          <w:rtl/>
        </w:rPr>
        <w:t>واتساب</w:t>
      </w:r>
      <w:r w:rsidR="00EF51AE" w:rsidRPr="00C91D22">
        <w:rPr>
          <w:rFonts w:ascii="Amiri" w:hAnsi="Amiri" w:cs="Amiri"/>
          <w:sz w:val="34"/>
          <w:szCs w:val="34"/>
          <w:rtl/>
        </w:rPr>
        <w:t xml:space="preserve">: </w:t>
      </w:r>
      <w:r w:rsidRPr="00C91D22">
        <w:rPr>
          <w:rFonts w:ascii="Amiri" w:hAnsi="Amiri" w:cs="Amiri"/>
          <w:sz w:val="34"/>
          <w:szCs w:val="34"/>
          <w:rtl/>
        </w:rPr>
        <w:t>00966503722153</w:t>
      </w:r>
    </w:p>
    <w:p w14:paraId="6F902C3D" w14:textId="77777777" w:rsidR="00D81AEE" w:rsidRPr="00C91D22" w:rsidRDefault="00D81AEE" w:rsidP="00EF51AE">
      <w:pPr>
        <w:spacing w:before="40" w:after="40" w:line="240" w:lineRule="auto"/>
        <w:ind w:firstLine="340"/>
        <w:jc w:val="both"/>
        <w:rPr>
          <w:rFonts w:ascii="Amiri" w:hAnsi="Amiri" w:cs="Amiri"/>
          <w:sz w:val="34"/>
          <w:szCs w:val="34"/>
          <w:rtl/>
        </w:rPr>
      </w:pPr>
    </w:p>
    <w:p w14:paraId="08FE0431" w14:textId="77777777" w:rsidR="003B6284" w:rsidRPr="00C91D22" w:rsidRDefault="003B6284" w:rsidP="00EF51AE">
      <w:pPr>
        <w:spacing w:before="40" w:after="40" w:line="240" w:lineRule="auto"/>
        <w:ind w:firstLine="340"/>
        <w:jc w:val="both"/>
        <w:rPr>
          <w:rFonts w:ascii="Amiri" w:hAnsi="Amiri" w:cs="Amiri"/>
          <w:sz w:val="34"/>
          <w:szCs w:val="34"/>
          <w:rtl/>
        </w:rPr>
      </w:pPr>
    </w:p>
    <w:p w14:paraId="13F39229" w14:textId="77777777" w:rsidR="003B6284" w:rsidRPr="00C91D22" w:rsidRDefault="003B6284" w:rsidP="00EF51AE">
      <w:pPr>
        <w:spacing w:before="40" w:after="40" w:line="240" w:lineRule="auto"/>
        <w:ind w:firstLine="340"/>
        <w:jc w:val="both"/>
        <w:rPr>
          <w:rFonts w:ascii="Amiri" w:hAnsi="Amiri" w:cs="Amiri"/>
          <w:sz w:val="34"/>
          <w:szCs w:val="34"/>
          <w:rtl/>
        </w:rPr>
      </w:pPr>
    </w:p>
    <w:p w14:paraId="023AF7E1" w14:textId="77777777" w:rsidR="003B6284" w:rsidRPr="00C91D22" w:rsidRDefault="003B6284" w:rsidP="00EF51AE">
      <w:pPr>
        <w:spacing w:before="40" w:after="40" w:line="240" w:lineRule="auto"/>
        <w:ind w:firstLine="340"/>
        <w:jc w:val="both"/>
        <w:rPr>
          <w:rFonts w:ascii="Amiri" w:hAnsi="Amiri" w:cs="Amiri"/>
          <w:sz w:val="34"/>
          <w:szCs w:val="34"/>
          <w:rtl/>
        </w:rPr>
      </w:pPr>
    </w:p>
    <w:p w14:paraId="2B442312" w14:textId="77777777" w:rsidR="00BA7359" w:rsidRPr="00C91D22" w:rsidRDefault="00BA7359" w:rsidP="00EF51AE">
      <w:pPr>
        <w:spacing w:before="40" w:after="40" w:line="240" w:lineRule="auto"/>
        <w:ind w:firstLine="340"/>
        <w:jc w:val="both"/>
        <w:rPr>
          <w:rFonts w:ascii="Amiri" w:hAnsi="Amiri" w:cs="Amiri"/>
          <w:sz w:val="34"/>
          <w:szCs w:val="34"/>
          <w:rtl/>
        </w:rPr>
      </w:pPr>
    </w:p>
    <w:p w14:paraId="70022315" w14:textId="77777777" w:rsidR="00BA7359" w:rsidRPr="00C91D22" w:rsidRDefault="00BA7359" w:rsidP="00EF51AE">
      <w:pPr>
        <w:spacing w:before="40" w:after="40" w:line="240" w:lineRule="auto"/>
        <w:ind w:firstLine="340"/>
        <w:jc w:val="both"/>
        <w:rPr>
          <w:rFonts w:ascii="Amiri" w:hAnsi="Amiri" w:cs="Amiri"/>
          <w:sz w:val="34"/>
          <w:szCs w:val="34"/>
          <w:rtl/>
        </w:rPr>
      </w:pPr>
    </w:p>
    <w:p w14:paraId="1D08E0A8" w14:textId="77777777" w:rsidR="00B87D50" w:rsidRPr="00C91D22" w:rsidRDefault="00B87D50" w:rsidP="00EF51AE">
      <w:pPr>
        <w:spacing w:before="40" w:after="40" w:line="240" w:lineRule="auto"/>
        <w:ind w:firstLine="340"/>
        <w:jc w:val="both"/>
        <w:rPr>
          <w:rFonts w:ascii="Amiri" w:hAnsi="Amiri" w:cs="Amiri"/>
          <w:sz w:val="34"/>
          <w:szCs w:val="34"/>
          <w:rtl/>
        </w:rPr>
      </w:pPr>
    </w:p>
    <w:p w14:paraId="789F429A" w14:textId="77777777" w:rsidR="00B87D50" w:rsidRPr="00C91D22" w:rsidRDefault="00B87D50" w:rsidP="00EF51AE">
      <w:pPr>
        <w:spacing w:before="40" w:after="40" w:line="240" w:lineRule="auto"/>
        <w:ind w:firstLine="340"/>
        <w:jc w:val="both"/>
        <w:rPr>
          <w:rFonts w:ascii="Amiri" w:hAnsi="Amiri" w:cs="Amiri"/>
          <w:sz w:val="34"/>
          <w:szCs w:val="34"/>
          <w:rtl/>
        </w:rPr>
      </w:pPr>
    </w:p>
    <w:p w14:paraId="10CB0948" w14:textId="77777777" w:rsidR="00B87D50" w:rsidRPr="00C91D22" w:rsidRDefault="00B87D50" w:rsidP="00EF51AE">
      <w:pPr>
        <w:spacing w:before="40" w:after="40" w:line="240" w:lineRule="auto"/>
        <w:ind w:firstLine="340"/>
        <w:jc w:val="both"/>
        <w:rPr>
          <w:rFonts w:ascii="Amiri" w:hAnsi="Amiri" w:cs="Amiri"/>
          <w:sz w:val="34"/>
          <w:szCs w:val="34"/>
          <w:rtl/>
        </w:rPr>
      </w:pPr>
    </w:p>
    <w:p w14:paraId="582FC208" w14:textId="77777777" w:rsidR="00B87D50" w:rsidRPr="00C91D22" w:rsidRDefault="00B87D50" w:rsidP="00EF51AE">
      <w:pPr>
        <w:spacing w:before="40" w:after="40" w:line="240" w:lineRule="auto"/>
        <w:ind w:firstLine="340"/>
        <w:jc w:val="both"/>
        <w:rPr>
          <w:rFonts w:ascii="Amiri" w:hAnsi="Amiri" w:cs="Amiri"/>
          <w:sz w:val="34"/>
          <w:szCs w:val="34"/>
          <w:rtl/>
        </w:rPr>
      </w:pPr>
    </w:p>
    <w:p w14:paraId="3B33938F" w14:textId="77777777" w:rsidR="00F33B7C" w:rsidRPr="00C91D22" w:rsidRDefault="00F33B7C" w:rsidP="00EF51AE">
      <w:pPr>
        <w:pStyle w:val="a3"/>
        <w:spacing w:before="40" w:after="40" w:line="240" w:lineRule="auto"/>
        <w:ind w:firstLine="340"/>
        <w:jc w:val="center"/>
        <w:rPr>
          <w:rStyle w:val="a6"/>
          <w:rFonts w:ascii="Amiri" w:hAnsi="Amiri" w:cs="Amiri"/>
          <w:b w:val="0"/>
          <w:bCs w:val="0"/>
          <w:color w:val="FF0000"/>
          <w:sz w:val="34"/>
          <w:szCs w:val="34"/>
          <w:bdr w:val="none" w:sz="0" w:space="0" w:color="auto" w:frame="1"/>
          <w:shd w:val="clear" w:color="auto" w:fill="auto"/>
          <w:rtl/>
        </w:rPr>
      </w:pPr>
      <w:r w:rsidRPr="00C91D22">
        <w:rPr>
          <w:rStyle w:val="a6"/>
          <w:rFonts w:ascii="Amiri" w:hAnsi="Amiri" w:cs="Amiri"/>
          <w:b w:val="0"/>
          <w:bCs w:val="0"/>
          <w:color w:val="FF0000"/>
          <w:sz w:val="34"/>
          <w:szCs w:val="34"/>
          <w:bdr w:val="none" w:sz="0" w:space="0" w:color="auto" w:frame="1"/>
          <w:shd w:val="clear" w:color="auto" w:fill="auto"/>
          <w:rtl/>
        </w:rPr>
        <w:lastRenderedPageBreak/>
        <w:t>(5)</w:t>
      </w:r>
    </w:p>
    <w:p w14:paraId="44B0A8F2" w14:textId="77777777" w:rsidR="00F33B7C" w:rsidRPr="00C91D22" w:rsidRDefault="00EA409D" w:rsidP="00EF51AE">
      <w:pPr>
        <w:pStyle w:val="a3"/>
        <w:spacing w:before="40" w:after="40" w:line="240" w:lineRule="auto"/>
        <w:ind w:firstLine="340"/>
        <w:jc w:val="center"/>
        <w:rPr>
          <w:rStyle w:val="a6"/>
          <w:rFonts w:ascii="Amiri" w:hAnsi="Amiri" w:cs="Amiri"/>
          <w:color w:val="FF0000"/>
          <w:sz w:val="34"/>
          <w:szCs w:val="34"/>
          <w:bdr w:val="none" w:sz="0" w:space="0" w:color="auto" w:frame="1"/>
          <w:shd w:val="clear" w:color="auto" w:fill="auto"/>
          <w:rtl/>
        </w:rPr>
      </w:pPr>
      <w:r w:rsidRPr="00C91D22">
        <w:rPr>
          <w:rStyle w:val="a6"/>
          <w:rFonts w:ascii="Amiri" w:hAnsi="Amiri" w:cs="Amiri"/>
          <w:color w:val="FF0000"/>
          <w:sz w:val="34"/>
          <w:szCs w:val="34"/>
          <w:bdr w:val="none" w:sz="0" w:space="0" w:color="auto" w:frame="1"/>
          <w:shd w:val="clear" w:color="auto" w:fill="auto"/>
          <w:rtl/>
        </w:rPr>
        <w:t xml:space="preserve">" </w:t>
      </w:r>
      <w:r w:rsidR="00F33B7C" w:rsidRPr="00C91D22">
        <w:rPr>
          <w:rStyle w:val="a6"/>
          <w:rFonts w:ascii="Amiri" w:hAnsi="Amiri" w:cs="Amiri"/>
          <w:color w:val="FF0000"/>
          <w:sz w:val="34"/>
          <w:szCs w:val="34"/>
          <w:bdr w:val="none" w:sz="0" w:space="0" w:color="auto" w:frame="1"/>
          <w:shd w:val="clear" w:color="auto" w:fill="auto"/>
          <w:rtl/>
        </w:rPr>
        <w:t>ص</w:t>
      </w:r>
      <w:r w:rsidRPr="00C91D22">
        <w:rPr>
          <w:rStyle w:val="a6"/>
          <w:rFonts w:ascii="Amiri" w:hAnsi="Amiri" w:cs="Amiri"/>
          <w:color w:val="FF0000"/>
          <w:sz w:val="34"/>
          <w:szCs w:val="34"/>
          <w:bdr w:val="none" w:sz="0" w:space="0" w:color="auto" w:frame="1"/>
          <w:shd w:val="clear" w:color="auto" w:fill="auto"/>
          <w:rtl/>
        </w:rPr>
        <w:t>ِ</w:t>
      </w:r>
      <w:r w:rsidR="00F33B7C" w:rsidRPr="00C91D22">
        <w:rPr>
          <w:rStyle w:val="a6"/>
          <w:rFonts w:ascii="Amiri" w:hAnsi="Amiri" w:cs="Amiri"/>
          <w:color w:val="FF0000"/>
          <w:sz w:val="34"/>
          <w:szCs w:val="34"/>
          <w:bdr w:val="none" w:sz="0" w:space="0" w:color="auto" w:frame="1"/>
          <w:shd w:val="clear" w:color="auto" w:fill="auto"/>
          <w:rtl/>
        </w:rPr>
        <w:t>ف</w:t>
      </w:r>
      <w:r w:rsidRPr="00C91D22">
        <w:rPr>
          <w:rStyle w:val="a6"/>
          <w:rFonts w:ascii="Amiri" w:hAnsi="Amiri" w:cs="Amiri"/>
          <w:color w:val="FF0000"/>
          <w:sz w:val="34"/>
          <w:szCs w:val="34"/>
          <w:bdr w:val="none" w:sz="0" w:space="0" w:color="auto" w:frame="1"/>
          <w:shd w:val="clear" w:color="auto" w:fill="auto"/>
          <w:rtl/>
        </w:rPr>
        <w:t>َ</w:t>
      </w:r>
      <w:r w:rsidR="00F33B7C" w:rsidRPr="00C91D22">
        <w:rPr>
          <w:rStyle w:val="a6"/>
          <w:rFonts w:ascii="Amiri" w:hAnsi="Amiri" w:cs="Amiri"/>
          <w:color w:val="FF0000"/>
          <w:sz w:val="34"/>
          <w:szCs w:val="34"/>
          <w:bdr w:val="none" w:sz="0" w:space="0" w:color="auto" w:frame="1"/>
          <w:shd w:val="clear" w:color="auto" w:fill="auto"/>
          <w:rtl/>
        </w:rPr>
        <w:t>ة</w:t>
      </w:r>
      <w:r w:rsidRPr="00C91D22">
        <w:rPr>
          <w:rStyle w:val="a6"/>
          <w:rFonts w:ascii="Amiri" w:hAnsi="Amiri" w:cs="Amiri"/>
          <w:color w:val="FF0000"/>
          <w:sz w:val="34"/>
          <w:szCs w:val="34"/>
          <w:bdr w:val="none" w:sz="0" w:space="0" w:color="auto" w:frame="1"/>
          <w:shd w:val="clear" w:color="auto" w:fill="auto"/>
          <w:rtl/>
        </w:rPr>
        <w:t xml:space="preserve">ُ </w:t>
      </w:r>
      <w:r w:rsidR="00F33B7C" w:rsidRPr="00C91D22">
        <w:rPr>
          <w:rStyle w:val="a6"/>
          <w:rFonts w:ascii="Amiri" w:hAnsi="Amiri" w:cs="Amiri"/>
          <w:color w:val="FF0000"/>
          <w:sz w:val="34"/>
          <w:szCs w:val="34"/>
          <w:shd w:val="clear" w:color="auto" w:fill="auto"/>
          <w:rtl/>
        </w:rPr>
        <w:t>الاس</w:t>
      </w:r>
      <w:r w:rsidRPr="00C91D22">
        <w:rPr>
          <w:rStyle w:val="a6"/>
          <w:rFonts w:ascii="Amiri" w:hAnsi="Amiri" w:cs="Amiri"/>
          <w:color w:val="FF0000"/>
          <w:sz w:val="34"/>
          <w:szCs w:val="34"/>
          <w:shd w:val="clear" w:color="auto" w:fill="auto"/>
          <w:rtl/>
        </w:rPr>
        <w:t>ْ</w:t>
      </w:r>
      <w:r w:rsidR="00F33B7C" w:rsidRPr="00C91D22">
        <w:rPr>
          <w:rStyle w:val="a6"/>
          <w:rFonts w:ascii="Amiri" w:hAnsi="Amiri" w:cs="Amiri"/>
          <w:color w:val="FF0000"/>
          <w:sz w:val="34"/>
          <w:szCs w:val="34"/>
          <w:shd w:val="clear" w:color="auto" w:fill="auto"/>
          <w:rtl/>
        </w:rPr>
        <w:t>ت</w:t>
      </w:r>
      <w:r w:rsidRPr="00C91D22">
        <w:rPr>
          <w:rStyle w:val="a6"/>
          <w:rFonts w:ascii="Amiri" w:hAnsi="Amiri" w:cs="Amiri"/>
          <w:color w:val="FF0000"/>
          <w:sz w:val="34"/>
          <w:szCs w:val="34"/>
          <w:shd w:val="clear" w:color="auto" w:fill="auto"/>
          <w:rtl/>
        </w:rPr>
        <w:t>ِ</w:t>
      </w:r>
      <w:r w:rsidR="00F33B7C" w:rsidRPr="00C91D22">
        <w:rPr>
          <w:rStyle w:val="a6"/>
          <w:rFonts w:ascii="Amiri" w:hAnsi="Amiri" w:cs="Amiri"/>
          <w:color w:val="FF0000"/>
          <w:sz w:val="34"/>
          <w:szCs w:val="34"/>
          <w:shd w:val="clear" w:color="auto" w:fill="auto"/>
          <w:rtl/>
        </w:rPr>
        <w:t>و</w:t>
      </w:r>
      <w:r w:rsidRPr="00C91D22">
        <w:rPr>
          <w:rStyle w:val="a6"/>
          <w:rFonts w:ascii="Amiri" w:hAnsi="Amiri" w:cs="Amiri"/>
          <w:color w:val="FF0000"/>
          <w:sz w:val="34"/>
          <w:szCs w:val="34"/>
          <w:shd w:val="clear" w:color="auto" w:fill="auto"/>
          <w:rtl/>
        </w:rPr>
        <w:t>َ</w:t>
      </w:r>
      <w:r w:rsidR="00F33B7C" w:rsidRPr="00C91D22">
        <w:rPr>
          <w:rStyle w:val="a6"/>
          <w:rFonts w:ascii="Amiri" w:hAnsi="Amiri" w:cs="Amiri"/>
          <w:color w:val="FF0000"/>
          <w:sz w:val="34"/>
          <w:szCs w:val="34"/>
          <w:shd w:val="clear" w:color="auto" w:fill="auto"/>
          <w:rtl/>
        </w:rPr>
        <w:t>اءِ</w:t>
      </w:r>
      <w:r w:rsidR="00F33B7C" w:rsidRPr="00C91D22">
        <w:rPr>
          <w:rStyle w:val="a6"/>
          <w:rFonts w:ascii="Amiri" w:hAnsi="Amiri" w:cs="Amiri"/>
          <w:color w:val="FF0000"/>
          <w:sz w:val="34"/>
          <w:szCs w:val="34"/>
          <w:bdr w:val="none" w:sz="0" w:space="0" w:color="auto" w:frame="1"/>
          <w:shd w:val="clear" w:color="auto" w:fill="auto"/>
          <w:rtl/>
        </w:rPr>
        <w:t xml:space="preserve"> "</w:t>
      </w:r>
    </w:p>
    <w:p w14:paraId="484E1724" w14:textId="77777777" w:rsidR="00F33B7C" w:rsidRPr="00C91D22" w:rsidRDefault="00F33B7C" w:rsidP="00EF51AE">
      <w:pPr>
        <w:pStyle w:val="a3"/>
        <w:spacing w:before="40" w:after="40" w:line="240" w:lineRule="auto"/>
        <w:ind w:firstLine="340"/>
        <w:jc w:val="center"/>
        <w:rPr>
          <w:rStyle w:val="a6"/>
          <w:rFonts w:ascii="Amiri" w:hAnsi="Amiri" w:cs="Amiri"/>
          <w:color w:val="FF0000"/>
          <w:sz w:val="34"/>
          <w:szCs w:val="34"/>
          <w:bdr w:val="none" w:sz="0" w:space="0" w:color="auto" w:frame="1"/>
          <w:shd w:val="clear" w:color="auto" w:fill="auto"/>
          <w:rtl/>
        </w:rPr>
      </w:pPr>
      <w:r w:rsidRPr="00C91D22">
        <w:rPr>
          <w:rStyle w:val="Char"/>
          <w:rFonts w:ascii="Amiri" w:hAnsi="Amiri" w:cs="Amiri"/>
          <w:b/>
          <w:bCs/>
          <w:color w:val="FF0000"/>
          <w:sz w:val="34"/>
          <w:szCs w:val="34"/>
          <w:shd w:val="clear" w:color="auto" w:fill="auto"/>
          <w:rtl/>
        </w:rPr>
        <w:t xml:space="preserve">ثبوت </w:t>
      </w:r>
      <w:r w:rsidR="00EA409D" w:rsidRPr="00C91D22">
        <w:rPr>
          <w:rStyle w:val="a6"/>
          <w:rFonts w:ascii="Amiri" w:hAnsi="Amiri" w:cs="Amiri"/>
          <w:color w:val="FF0000"/>
          <w:sz w:val="34"/>
          <w:szCs w:val="34"/>
          <w:bdr w:val="none" w:sz="0" w:space="0" w:color="auto" w:frame="1"/>
          <w:shd w:val="clear" w:color="auto" w:fill="auto"/>
          <w:rtl/>
        </w:rPr>
        <w:t xml:space="preserve">" صِفَةِ </w:t>
      </w:r>
      <w:r w:rsidR="00EA409D" w:rsidRPr="00C91D22">
        <w:rPr>
          <w:rStyle w:val="a6"/>
          <w:rFonts w:ascii="Amiri" w:hAnsi="Amiri" w:cs="Amiri"/>
          <w:color w:val="FF0000"/>
          <w:sz w:val="34"/>
          <w:szCs w:val="34"/>
          <w:shd w:val="clear" w:color="auto" w:fill="auto"/>
          <w:rtl/>
        </w:rPr>
        <w:t>الاسْتِوَاءِ</w:t>
      </w:r>
      <w:r w:rsidR="00EA409D" w:rsidRPr="00C91D22">
        <w:rPr>
          <w:rStyle w:val="a6"/>
          <w:rFonts w:ascii="Amiri" w:hAnsi="Amiri" w:cs="Amiri"/>
          <w:color w:val="FF0000"/>
          <w:sz w:val="34"/>
          <w:szCs w:val="34"/>
          <w:bdr w:val="none" w:sz="0" w:space="0" w:color="auto" w:frame="1"/>
          <w:shd w:val="clear" w:color="auto" w:fill="auto"/>
          <w:rtl/>
        </w:rPr>
        <w:t xml:space="preserve"> " </w:t>
      </w:r>
      <w:r w:rsidRPr="00C91D22">
        <w:rPr>
          <w:rStyle w:val="Char"/>
          <w:rFonts w:ascii="Amiri" w:hAnsi="Amiri" w:cs="Amiri"/>
          <w:b/>
          <w:bCs/>
          <w:color w:val="FF0000"/>
          <w:sz w:val="34"/>
          <w:szCs w:val="34"/>
          <w:shd w:val="clear" w:color="auto" w:fill="auto"/>
          <w:rtl/>
        </w:rPr>
        <w:t>لله تعالى</w:t>
      </w:r>
      <w:r w:rsidR="00EF51AE" w:rsidRPr="00C91D22">
        <w:rPr>
          <w:rStyle w:val="Char"/>
          <w:rFonts w:ascii="Amiri" w:hAnsi="Amiri" w:cs="Amiri"/>
          <w:b/>
          <w:bCs/>
          <w:color w:val="FF0000"/>
          <w:sz w:val="34"/>
          <w:szCs w:val="34"/>
          <w:shd w:val="clear" w:color="auto" w:fill="auto"/>
          <w:rtl/>
        </w:rPr>
        <w:t xml:space="preserve">: </w:t>
      </w:r>
    </w:p>
    <w:p w14:paraId="76DAA800" w14:textId="77777777" w:rsidR="00F33B7C" w:rsidRPr="00C91D22" w:rsidRDefault="00F33B7C" w:rsidP="00EF51AE">
      <w:pPr>
        <w:pStyle w:val="a3"/>
        <w:spacing w:before="40" w:after="40" w:line="240" w:lineRule="auto"/>
        <w:ind w:firstLine="340"/>
        <w:jc w:val="center"/>
        <w:rPr>
          <w:rStyle w:val="a6"/>
          <w:rFonts w:ascii="Amiri" w:hAnsi="Amiri" w:cs="Amiri"/>
          <w:color w:val="FF0000"/>
          <w:sz w:val="34"/>
          <w:szCs w:val="34"/>
          <w:bdr w:val="none" w:sz="0" w:space="0" w:color="auto" w:frame="1"/>
          <w:shd w:val="clear" w:color="auto" w:fill="auto"/>
          <w:rtl/>
        </w:rPr>
      </w:pPr>
      <w:r w:rsidRPr="00C91D22">
        <w:rPr>
          <w:rStyle w:val="a6"/>
          <w:rFonts w:ascii="Amiri" w:hAnsi="Amiri" w:cs="Amiri"/>
          <w:color w:val="FF0000"/>
          <w:sz w:val="34"/>
          <w:szCs w:val="34"/>
          <w:bdr w:val="none" w:sz="0" w:space="0" w:color="auto" w:frame="1"/>
          <w:shd w:val="clear" w:color="auto" w:fill="auto"/>
          <w:rtl/>
        </w:rPr>
        <w:t xml:space="preserve">وفيه </w:t>
      </w:r>
      <w:r w:rsidR="00BA7359" w:rsidRPr="00C91D22">
        <w:rPr>
          <w:rStyle w:val="a6"/>
          <w:rFonts w:ascii="Amiri" w:hAnsi="Amiri" w:cs="Amiri"/>
          <w:color w:val="FF0000"/>
          <w:sz w:val="34"/>
          <w:szCs w:val="34"/>
          <w:bdr w:val="none" w:sz="0" w:space="0" w:color="auto" w:frame="1"/>
          <w:shd w:val="clear" w:color="auto" w:fill="auto"/>
          <w:rtl/>
        </w:rPr>
        <w:t xml:space="preserve">أربعة </w:t>
      </w:r>
      <w:r w:rsidRPr="00C91D22">
        <w:rPr>
          <w:rStyle w:val="a6"/>
          <w:rFonts w:ascii="Amiri" w:hAnsi="Amiri" w:cs="Amiri"/>
          <w:color w:val="FF0000"/>
          <w:sz w:val="34"/>
          <w:szCs w:val="34"/>
          <w:bdr w:val="none" w:sz="0" w:space="0" w:color="auto" w:frame="1"/>
          <w:shd w:val="clear" w:color="auto" w:fill="auto"/>
          <w:rtl/>
        </w:rPr>
        <w:t>مباحث</w:t>
      </w:r>
      <w:r w:rsidR="00EF51AE" w:rsidRPr="00C91D22">
        <w:rPr>
          <w:rStyle w:val="a6"/>
          <w:rFonts w:ascii="Amiri" w:hAnsi="Amiri" w:cs="Amiri"/>
          <w:color w:val="FF0000"/>
          <w:sz w:val="34"/>
          <w:szCs w:val="34"/>
          <w:bdr w:val="none" w:sz="0" w:space="0" w:color="auto" w:frame="1"/>
          <w:shd w:val="clear" w:color="auto" w:fill="auto"/>
          <w:rtl/>
        </w:rPr>
        <w:t xml:space="preserve">: </w:t>
      </w:r>
    </w:p>
    <w:p w14:paraId="3D6C05BB" w14:textId="77777777" w:rsidR="00F33B7C" w:rsidRPr="00C91D22" w:rsidRDefault="00F33B7C" w:rsidP="00EF51AE">
      <w:pPr>
        <w:pStyle w:val="2"/>
        <w:bidi/>
        <w:rPr>
          <w:rStyle w:val="a6"/>
          <w:b/>
          <w:bCs w:val="0"/>
          <w:rtl/>
        </w:rPr>
      </w:pPr>
      <w:bookmarkStart w:id="11" w:name="_Toc159318597"/>
      <w:r w:rsidRPr="00C91D22">
        <w:rPr>
          <w:rStyle w:val="a6"/>
          <w:rFonts w:hint="cs"/>
          <w:b/>
          <w:bCs w:val="0"/>
          <w:rtl/>
        </w:rPr>
        <w:t>المبحث الأول</w:t>
      </w:r>
      <w:r w:rsidR="00EF51AE" w:rsidRPr="00C91D22">
        <w:rPr>
          <w:rStyle w:val="a6"/>
          <w:rFonts w:hint="cs"/>
          <w:b/>
          <w:bCs w:val="0"/>
          <w:rtl/>
        </w:rPr>
        <w:t xml:space="preserve">: </w:t>
      </w:r>
      <w:r w:rsidR="002C1272" w:rsidRPr="00C91D22">
        <w:rPr>
          <w:rStyle w:val="title-2"/>
          <w:rFonts w:hint="cs"/>
          <w:rtl/>
        </w:rPr>
        <w:t>الأدلة</w:t>
      </w:r>
      <w:r w:rsidR="002C1272" w:rsidRPr="00C91D22">
        <w:rPr>
          <w:rStyle w:val="title-2"/>
          <w:rtl/>
        </w:rPr>
        <w:t xml:space="preserve"> </w:t>
      </w:r>
      <w:r w:rsidR="002C1272" w:rsidRPr="00C91D22">
        <w:rPr>
          <w:rStyle w:val="a6"/>
          <w:rFonts w:hint="cs"/>
          <w:b/>
          <w:bCs w:val="0"/>
          <w:rtl/>
        </w:rPr>
        <w:t xml:space="preserve">على إثبات " صِفَةِ </w:t>
      </w:r>
      <w:r w:rsidR="002C1272" w:rsidRPr="00C91D22">
        <w:rPr>
          <w:rStyle w:val="a6"/>
          <w:b/>
          <w:bCs w:val="0"/>
          <w:rtl/>
        </w:rPr>
        <w:t>الاس</w:t>
      </w:r>
      <w:r w:rsidR="002C1272" w:rsidRPr="00C91D22">
        <w:rPr>
          <w:rStyle w:val="a6"/>
          <w:rFonts w:hint="cs"/>
          <w:b/>
          <w:bCs w:val="0"/>
          <w:rtl/>
        </w:rPr>
        <w:t>ْ</w:t>
      </w:r>
      <w:r w:rsidR="002C1272" w:rsidRPr="00C91D22">
        <w:rPr>
          <w:rStyle w:val="a6"/>
          <w:b/>
          <w:bCs w:val="0"/>
          <w:rtl/>
        </w:rPr>
        <w:t>ت</w:t>
      </w:r>
      <w:r w:rsidR="002C1272" w:rsidRPr="00C91D22">
        <w:rPr>
          <w:rStyle w:val="a6"/>
          <w:rFonts w:hint="cs"/>
          <w:b/>
          <w:bCs w:val="0"/>
          <w:rtl/>
        </w:rPr>
        <w:t>ِ</w:t>
      </w:r>
      <w:r w:rsidR="002C1272" w:rsidRPr="00C91D22">
        <w:rPr>
          <w:rStyle w:val="a6"/>
          <w:b/>
          <w:bCs w:val="0"/>
          <w:rtl/>
        </w:rPr>
        <w:t>و</w:t>
      </w:r>
      <w:r w:rsidR="002C1272" w:rsidRPr="00C91D22">
        <w:rPr>
          <w:rStyle w:val="a6"/>
          <w:rFonts w:hint="cs"/>
          <w:b/>
          <w:bCs w:val="0"/>
          <w:rtl/>
        </w:rPr>
        <w:t>َ</w:t>
      </w:r>
      <w:r w:rsidR="002C1272" w:rsidRPr="00C91D22">
        <w:rPr>
          <w:rStyle w:val="a6"/>
          <w:b/>
          <w:bCs w:val="0"/>
          <w:rtl/>
        </w:rPr>
        <w:t>اء</w:t>
      </w:r>
      <w:r w:rsidR="002C1272" w:rsidRPr="00C91D22">
        <w:rPr>
          <w:rStyle w:val="a6"/>
          <w:rFonts w:hint="cs"/>
          <w:b/>
          <w:bCs w:val="0"/>
          <w:rtl/>
        </w:rPr>
        <w:t xml:space="preserve">ِ " </w:t>
      </w:r>
      <w:r w:rsidR="002C1272" w:rsidRPr="00C91D22">
        <w:rPr>
          <w:rStyle w:val="a6"/>
          <w:b/>
          <w:bCs w:val="0"/>
          <w:rtl/>
        </w:rPr>
        <w:t>لله تعالى</w:t>
      </w:r>
      <w:bookmarkEnd w:id="11"/>
    </w:p>
    <w:p w14:paraId="7424A8FA" w14:textId="77777777" w:rsidR="00EA67B7" w:rsidRPr="00C91D22" w:rsidRDefault="00EA67B7" w:rsidP="00EF51AE">
      <w:pPr>
        <w:pStyle w:val="a3"/>
        <w:spacing w:before="40" w:after="40" w:line="240" w:lineRule="auto"/>
        <w:ind w:firstLine="340"/>
        <w:jc w:val="center"/>
        <w:rPr>
          <w:rStyle w:val="a6"/>
          <w:rFonts w:ascii="Amiri" w:hAnsi="Amiri" w:cs="Amiri"/>
          <w:color w:val="FF0000"/>
          <w:sz w:val="34"/>
          <w:szCs w:val="34"/>
          <w:bdr w:val="none" w:sz="0" w:space="0" w:color="auto" w:frame="1"/>
          <w:shd w:val="clear" w:color="auto" w:fill="auto"/>
          <w:rtl/>
        </w:rPr>
      </w:pPr>
      <w:r w:rsidRPr="00C91D22">
        <w:rPr>
          <w:rStyle w:val="a6"/>
          <w:rFonts w:ascii="Amiri" w:hAnsi="Amiri" w:cs="Amiri"/>
          <w:color w:val="FF0000"/>
          <w:sz w:val="34"/>
          <w:szCs w:val="34"/>
          <w:bdr w:val="none" w:sz="0" w:space="0" w:color="auto" w:frame="1"/>
          <w:shd w:val="clear" w:color="auto" w:fill="auto"/>
          <w:rtl/>
        </w:rPr>
        <w:t>وفيه ستة مطالب</w:t>
      </w:r>
      <w:r w:rsidR="00EF51AE" w:rsidRPr="00C91D22">
        <w:rPr>
          <w:rStyle w:val="a6"/>
          <w:rFonts w:ascii="Amiri" w:hAnsi="Amiri" w:cs="Amiri"/>
          <w:color w:val="FF0000"/>
          <w:sz w:val="34"/>
          <w:szCs w:val="34"/>
          <w:bdr w:val="none" w:sz="0" w:space="0" w:color="auto" w:frame="1"/>
          <w:shd w:val="clear" w:color="auto" w:fill="auto"/>
          <w:rtl/>
        </w:rPr>
        <w:t xml:space="preserve">: </w:t>
      </w:r>
    </w:p>
    <w:p w14:paraId="3D737B0D" w14:textId="77777777" w:rsidR="00F33B7C" w:rsidRPr="00C91D22" w:rsidRDefault="00F33B7C" w:rsidP="00EF51AE">
      <w:pPr>
        <w:pStyle w:val="1"/>
        <w:rPr>
          <w:rStyle w:val="a6"/>
          <w:color w:val="FF0000"/>
          <w:sz w:val="34"/>
          <w:szCs w:val="34"/>
          <w:bdr w:val="none" w:sz="0" w:space="0" w:color="auto" w:frame="1"/>
          <w:rtl/>
        </w:rPr>
      </w:pPr>
      <w:bookmarkStart w:id="12" w:name="_Toc159318598"/>
      <w:r w:rsidRPr="00C91D22">
        <w:rPr>
          <w:rStyle w:val="a6"/>
          <w:color w:val="FF0000"/>
          <w:sz w:val="34"/>
          <w:szCs w:val="34"/>
          <w:bdr w:val="none" w:sz="0" w:space="0" w:color="auto" w:frame="1"/>
          <w:rtl/>
        </w:rPr>
        <w:t>المطلب الأول</w:t>
      </w:r>
      <w:r w:rsidR="00EF51AE" w:rsidRPr="00C91D22">
        <w:rPr>
          <w:rStyle w:val="a6"/>
          <w:color w:val="FF0000"/>
          <w:sz w:val="34"/>
          <w:szCs w:val="34"/>
          <w:bdr w:val="none" w:sz="0" w:space="0" w:color="auto" w:frame="1"/>
          <w:rtl/>
        </w:rPr>
        <w:t xml:space="preserve">: </w:t>
      </w:r>
      <w:r w:rsidR="00610608" w:rsidRPr="00C91D22">
        <w:rPr>
          <w:rStyle w:val="a6"/>
          <w:color w:val="FF0000"/>
          <w:sz w:val="34"/>
          <w:szCs w:val="34"/>
          <w:bdr w:val="none" w:sz="0" w:space="0" w:color="auto" w:frame="1"/>
          <w:rtl/>
        </w:rPr>
        <w:t>إيجاز</w:t>
      </w:r>
      <w:r w:rsidRPr="00C91D22">
        <w:rPr>
          <w:rStyle w:val="a6"/>
          <w:color w:val="FF0000"/>
          <w:sz w:val="34"/>
          <w:szCs w:val="34"/>
          <w:bdr w:val="none" w:sz="0" w:space="0" w:color="auto" w:frame="1"/>
          <w:rtl/>
        </w:rPr>
        <w:t xml:space="preserve"> القول في ثبوت </w:t>
      </w:r>
      <w:r w:rsidR="00EA409D" w:rsidRPr="00C91D22">
        <w:rPr>
          <w:rStyle w:val="a6"/>
          <w:color w:val="FF0000"/>
          <w:sz w:val="34"/>
          <w:szCs w:val="34"/>
          <w:bdr w:val="none" w:sz="0" w:space="0" w:color="auto" w:frame="1"/>
          <w:rtl/>
        </w:rPr>
        <w:t xml:space="preserve">" صِفَةِ </w:t>
      </w:r>
      <w:r w:rsidR="00EA409D" w:rsidRPr="00C91D22">
        <w:rPr>
          <w:rStyle w:val="a6"/>
          <w:color w:val="FF0000"/>
          <w:sz w:val="34"/>
          <w:szCs w:val="34"/>
          <w:rtl/>
        </w:rPr>
        <w:t>الاسْتِوَاءِ</w:t>
      </w:r>
      <w:r w:rsidR="00EA409D" w:rsidRPr="00C91D22">
        <w:rPr>
          <w:rStyle w:val="a6"/>
          <w:color w:val="FF0000"/>
          <w:sz w:val="34"/>
          <w:szCs w:val="34"/>
          <w:bdr w:val="none" w:sz="0" w:space="0" w:color="auto" w:frame="1"/>
          <w:rtl/>
        </w:rPr>
        <w:t xml:space="preserve"> " </w:t>
      </w:r>
      <w:r w:rsidRPr="00C91D22">
        <w:rPr>
          <w:rStyle w:val="a6"/>
          <w:color w:val="FF0000"/>
          <w:sz w:val="34"/>
          <w:szCs w:val="34"/>
          <w:bdr w:val="none" w:sz="0" w:space="0" w:color="auto" w:frame="1"/>
          <w:rtl/>
        </w:rPr>
        <w:t>لله تعالى</w:t>
      </w:r>
      <w:r w:rsidR="00EF51AE" w:rsidRPr="00C91D22">
        <w:rPr>
          <w:rtl/>
        </w:rPr>
        <w:t>:</w:t>
      </w:r>
      <w:bookmarkEnd w:id="12"/>
      <w:r w:rsidR="00EF51AE" w:rsidRPr="00C91D22">
        <w:rPr>
          <w:rtl/>
        </w:rPr>
        <w:t xml:space="preserve"> </w:t>
      </w:r>
    </w:p>
    <w:p w14:paraId="124481DC" w14:textId="77777777" w:rsidR="00076DFC" w:rsidRPr="00C91D22" w:rsidRDefault="00F33B7C" w:rsidP="00EF51AE">
      <w:pPr>
        <w:pStyle w:val="a3"/>
        <w:spacing w:before="40" w:after="40" w:line="240" w:lineRule="auto"/>
        <w:ind w:firstLine="340"/>
        <w:jc w:val="both"/>
        <w:rPr>
          <w:rStyle w:val="a6"/>
          <w:rFonts w:ascii="Amiri" w:hAnsi="Amiri" w:cs="Amiri"/>
          <w:sz w:val="34"/>
          <w:szCs w:val="34"/>
          <w:bdr w:val="none" w:sz="0" w:space="0" w:color="auto" w:frame="1"/>
          <w:shd w:val="clear" w:color="auto" w:fill="auto"/>
          <w:rtl/>
        </w:rPr>
      </w:pPr>
      <w:r w:rsidRPr="00C91D22">
        <w:rPr>
          <w:rStyle w:val="a6"/>
          <w:rFonts w:ascii="Amiri" w:hAnsi="Amiri" w:cs="Amiri"/>
          <w:sz w:val="34"/>
          <w:szCs w:val="34"/>
          <w:shd w:val="clear" w:color="auto" w:fill="auto"/>
          <w:rtl/>
        </w:rPr>
        <w:t>أولًا</w:t>
      </w:r>
      <w:r w:rsidR="00EF51AE" w:rsidRPr="00C91D22">
        <w:rPr>
          <w:rStyle w:val="a6"/>
          <w:rFonts w:ascii="Amiri" w:hAnsi="Amiri" w:cs="Amiri"/>
          <w:sz w:val="34"/>
          <w:szCs w:val="34"/>
          <w:shd w:val="clear" w:color="auto" w:fill="auto"/>
          <w:rtl/>
        </w:rPr>
        <w:t xml:space="preserve">: </w:t>
      </w:r>
      <w:r w:rsidRPr="00C91D22">
        <w:rPr>
          <w:rStyle w:val="a6"/>
          <w:rFonts w:ascii="Amiri" w:hAnsi="Amiri" w:cs="Amiri"/>
          <w:sz w:val="34"/>
          <w:szCs w:val="34"/>
          <w:shd w:val="clear" w:color="auto" w:fill="auto"/>
          <w:rtl/>
        </w:rPr>
        <w:t>صفةُ الاستواءِ</w:t>
      </w:r>
      <w:r w:rsidR="00EF51AE" w:rsidRPr="00C91D22">
        <w:rPr>
          <w:rStyle w:val="a6"/>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صفةٌ فِعليَّةٌ ثابتةٌ للهِ عزَّ وجلَّ</w:t>
      </w:r>
      <w:r w:rsidRPr="00C91D22">
        <w:rPr>
          <w:rFonts w:ascii="Amiri" w:hAnsi="Amiri" w:cs="Amiri"/>
          <w:sz w:val="34"/>
          <w:szCs w:val="34"/>
          <w:shd w:val="clear" w:color="auto" w:fill="auto"/>
          <w:rtl/>
        </w:rPr>
        <w:t xml:space="preserve"> بدلالة الكِتابِ والسُّنَّةِ وإجماع سلف الأمة</w:t>
      </w:r>
      <w:r w:rsidRPr="00C91D22">
        <w:rPr>
          <w:rFonts w:ascii="Amiri" w:hAnsi="Amiri" w:cs="Amiri"/>
          <w:sz w:val="34"/>
          <w:szCs w:val="34"/>
          <w:shd w:val="clear" w:color="auto" w:fill="auto"/>
        </w:rPr>
        <w:t>.</w:t>
      </w:r>
    </w:p>
    <w:p w14:paraId="69368A1E" w14:textId="77777777" w:rsidR="003B6284" w:rsidRPr="00C91D22" w:rsidRDefault="008E6708"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قال شيخ الإسلام ابن تيمية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728هـ)</w:t>
      </w:r>
      <w:r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Pr>
        <w:t xml:space="preserve"> </w:t>
      </w:r>
      <w:r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br/>
      </w:r>
      <w:r w:rsidRPr="00C91D22">
        <w:rPr>
          <w:rFonts w:ascii="Amiri" w:hAnsi="Amiri" w:cs="Amiri"/>
          <w:sz w:val="34"/>
          <w:szCs w:val="34"/>
          <w:shd w:val="clear" w:color="auto" w:fill="auto"/>
          <w:rtl/>
        </w:rPr>
        <w:t>"أصل الاستواء على العرش</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ثابت بالكتاب والسنة واتفاق سلف الأمة وأئمة السنة، بل هو ثابت في كل كتاب أنزل، على كل نبي أرسل</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2"/>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br/>
      </w:r>
      <w:r w:rsidR="003B6284" w:rsidRPr="00C91D22">
        <w:rPr>
          <w:rFonts w:ascii="Amiri" w:hAnsi="Amiri" w:cs="Amiri"/>
          <w:b/>
          <w:bCs/>
          <w:sz w:val="34"/>
          <w:szCs w:val="34"/>
          <w:shd w:val="clear" w:color="auto" w:fill="auto"/>
          <w:rtl/>
        </w:rPr>
        <w:t>ثانيًا</w:t>
      </w:r>
      <w:r w:rsidR="00EF51AE" w:rsidRPr="00C91D22">
        <w:rPr>
          <w:rFonts w:ascii="Amiri" w:hAnsi="Amiri" w:cs="Amiri"/>
          <w:b/>
          <w:bCs/>
          <w:sz w:val="34"/>
          <w:szCs w:val="34"/>
          <w:shd w:val="clear" w:color="auto" w:fill="auto"/>
          <w:rtl/>
        </w:rPr>
        <w:t xml:space="preserve">: </w:t>
      </w:r>
      <w:r w:rsidR="000E064B" w:rsidRPr="00C91D22">
        <w:rPr>
          <w:rFonts w:ascii="Amiri" w:hAnsi="Amiri" w:cs="Amiri"/>
          <w:b/>
          <w:bCs/>
          <w:sz w:val="34"/>
          <w:szCs w:val="34"/>
          <w:shd w:val="clear" w:color="auto" w:fill="auto"/>
          <w:rtl/>
        </w:rPr>
        <w:t xml:space="preserve">صفة </w:t>
      </w:r>
      <w:r w:rsidR="003B6284" w:rsidRPr="00C91D22">
        <w:rPr>
          <w:rFonts w:ascii="Amiri" w:hAnsi="Amiri" w:cs="Amiri"/>
          <w:b/>
          <w:bCs/>
          <w:sz w:val="34"/>
          <w:szCs w:val="34"/>
          <w:shd w:val="clear" w:color="auto" w:fill="auto"/>
          <w:rtl/>
        </w:rPr>
        <w:t>الاستواء</w:t>
      </w:r>
      <w:r w:rsidR="00EF51AE" w:rsidRPr="00C91D22">
        <w:rPr>
          <w:rFonts w:ascii="Amiri" w:hAnsi="Amiri" w:cs="Amiri"/>
          <w:b/>
          <w:bCs/>
          <w:sz w:val="34"/>
          <w:szCs w:val="34"/>
          <w:shd w:val="clear" w:color="auto" w:fill="auto"/>
          <w:rtl/>
        </w:rPr>
        <w:t xml:space="preserve">: </w:t>
      </w:r>
      <w:r w:rsidR="000E064B" w:rsidRPr="00C91D22">
        <w:rPr>
          <w:rFonts w:ascii="Amiri" w:hAnsi="Amiri" w:cs="Amiri"/>
          <w:b/>
          <w:bCs/>
          <w:sz w:val="34"/>
          <w:szCs w:val="34"/>
          <w:shd w:val="clear" w:color="auto" w:fill="auto"/>
          <w:rtl/>
        </w:rPr>
        <w:t>ثابتة للرب تعالى، على المعنى اللائق به - سبحانه -</w:t>
      </w:r>
      <w:r w:rsidR="000E064B" w:rsidRPr="00C91D22">
        <w:rPr>
          <w:rFonts w:ascii="Amiri" w:hAnsi="Amiri" w:cs="Amiri"/>
          <w:sz w:val="34"/>
          <w:szCs w:val="34"/>
          <w:shd w:val="clear" w:color="auto" w:fill="auto"/>
          <w:rtl/>
        </w:rPr>
        <w:t xml:space="preserve"> بلا تأويل ولا تحريف لمعناها، ولا تمثيل لها باستواء المخلوقين، ذلك لأن الله تعالى لا يشبهه أحد في ذاته، ولا في صفاته</w:t>
      </w:r>
      <w:r w:rsidR="00EF51AE" w:rsidRPr="00C91D22">
        <w:rPr>
          <w:rFonts w:ascii="Amiri" w:hAnsi="Amiri" w:cs="Amiri"/>
          <w:sz w:val="34"/>
          <w:szCs w:val="34"/>
          <w:shd w:val="clear" w:color="auto" w:fill="auto"/>
          <w:rtl/>
        </w:rPr>
        <w:t>،</w:t>
      </w:r>
      <w:r w:rsidR="000E064B" w:rsidRPr="00C91D22">
        <w:rPr>
          <w:rFonts w:ascii="Amiri" w:hAnsi="Amiri" w:cs="Amiri"/>
          <w:sz w:val="34"/>
          <w:szCs w:val="34"/>
          <w:shd w:val="clear" w:color="auto" w:fill="auto"/>
          <w:rtl/>
        </w:rPr>
        <w:t xml:space="preserve"> ولا في أفعاله.</w:t>
      </w:r>
    </w:p>
    <w:p w14:paraId="6C5D9FC0" w14:textId="77777777" w:rsidR="0012039D" w:rsidRPr="00C91D22" w:rsidRDefault="0012039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ولقد "أجمع سلف الأمة وأئمتها على أن الرب تعالى بائن من مخلوقاته، يوصف بما وصف به نفسه، وبما وصفه به رسوله صلى الله عليه وسلم، من غير </w:t>
      </w:r>
      <w:r w:rsidRPr="00C91D22">
        <w:rPr>
          <w:rFonts w:ascii="Amiri" w:hAnsi="Amiri" w:cs="Amiri"/>
          <w:sz w:val="34"/>
          <w:szCs w:val="34"/>
          <w:shd w:val="clear" w:color="auto" w:fill="auto"/>
          <w:rtl/>
        </w:rPr>
        <w:lastRenderedPageBreak/>
        <w:t>تحريف ولا تعطيل، ومن غير تكييف ولا تمثيل، يوصف بصفات الكمال دون صفات النقص، ويعلم أنه ليس كمثله شيء، ولا كقوله في شيء من صفات الكمال، كما قال الله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00734707" w:rsidRPr="00C91D22">
        <w:rPr>
          <w:rFonts w:ascii="Amiri" w:hAnsi="Amiri" w:cs="Amiri"/>
          <w:b/>
          <w:bCs/>
          <w:sz w:val="34"/>
          <w:szCs w:val="34"/>
          <w:shd w:val="clear" w:color="auto" w:fill="auto"/>
          <w:rtl/>
        </w:rPr>
        <w:t>قُلْ هُوَ اللَّهُ أَحَدٌ</w:t>
      </w:r>
      <w:r w:rsidR="00734707" w:rsidRPr="00C91D22">
        <w:rPr>
          <w:rFonts w:ascii="Amiri" w:hAnsi="Amiri" w:cs="Amiri"/>
          <w:sz w:val="34"/>
          <w:szCs w:val="34"/>
          <w:shd w:val="clear" w:color="auto" w:fill="auto"/>
          <w:rtl/>
        </w:rPr>
        <w:t xml:space="preserve"> (1) </w:t>
      </w:r>
      <w:r w:rsidR="00734707" w:rsidRPr="00C91D22">
        <w:rPr>
          <w:rFonts w:ascii="Amiri" w:hAnsi="Amiri" w:cs="Amiri"/>
          <w:b/>
          <w:bCs/>
          <w:sz w:val="34"/>
          <w:szCs w:val="34"/>
          <w:shd w:val="clear" w:color="auto" w:fill="auto"/>
          <w:rtl/>
        </w:rPr>
        <w:t>اللَّهُ الصَّمَدُ</w:t>
      </w:r>
      <w:r w:rsidR="00734707" w:rsidRPr="00C91D22">
        <w:rPr>
          <w:rFonts w:ascii="Amiri" w:hAnsi="Amiri" w:cs="Amiri"/>
          <w:sz w:val="34"/>
          <w:szCs w:val="34"/>
          <w:shd w:val="clear" w:color="auto" w:fill="auto"/>
          <w:rtl/>
        </w:rPr>
        <w:t xml:space="preserve"> (2) </w:t>
      </w:r>
      <w:r w:rsidR="00734707" w:rsidRPr="00C91D22">
        <w:rPr>
          <w:rFonts w:ascii="Amiri" w:hAnsi="Amiri" w:cs="Amiri"/>
          <w:b/>
          <w:bCs/>
          <w:sz w:val="34"/>
          <w:szCs w:val="34"/>
          <w:shd w:val="clear" w:color="auto" w:fill="auto"/>
          <w:rtl/>
        </w:rPr>
        <w:t>لَمْ يَلِدْ وَلَمْ يُولَدْ</w:t>
      </w:r>
      <w:r w:rsidR="00734707" w:rsidRPr="00C91D22">
        <w:rPr>
          <w:rFonts w:ascii="Amiri" w:hAnsi="Amiri" w:cs="Amiri"/>
          <w:sz w:val="34"/>
          <w:szCs w:val="34"/>
          <w:shd w:val="clear" w:color="auto" w:fill="auto"/>
          <w:rtl/>
        </w:rPr>
        <w:t xml:space="preserve"> (3) </w:t>
      </w:r>
      <w:r w:rsidR="00734707" w:rsidRPr="00C91D22">
        <w:rPr>
          <w:rFonts w:ascii="Amiri" w:hAnsi="Amiri" w:cs="Amiri"/>
          <w:b/>
          <w:bCs/>
          <w:sz w:val="34"/>
          <w:szCs w:val="34"/>
          <w:shd w:val="clear" w:color="auto" w:fill="auto"/>
          <w:rtl/>
        </w:rPr>
        <w:t xml:space="preserve">وَلَمْ يَكُنْ لَهُ كُفُوًا أَحَدٌ </w:t>
      </w:r>
      <w:r w:rsidR="00734707" w:rsidRPr="00C91D22">
        <w:rPr>
          <w:rFonts w:ascii="Amiri" w:hAnsi="Amiri" w:cs="Amiri"/>
          <w:sz w:val="34"/>
          <w:szCs w:val="34"/>
          <w:shd w:val="clear" w:color="auto" w:fill="auto"/>
          <w:rtl/>
        </w:rPr>
        <w:t>(3)</w:t>
      </w:r>
      <w:r w:rsidR="00EF51AE"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(الإخلاص</w:t>
      </w:r>
      <w:r w:rsidR="00EF51AE" w:rsidRPr="00C91D22">
        <w:rPr>
          <w:rFonts w:ascii="Amiri" w:hAnsi="Amiri" w:cs="Amiri"/>
          <w:sz w:val="34"/>
          <w:szCs w:val="34"/>
          <w:shd w:val="clear" w:color="auto" w:fill="auto"/>
          <w:rtl/>
        </w:rPr>
        <w:t xml:space="preserve">: </w:t>
      </w:r>
      <w:r w:rsidR="00734707" w:rsidRPr="00C91D22">
        <w:rPr>
          <w:rFonts w:ascii="Amiri" w:hAnsi="Amiri" w:cs="Amiri"/>
          <w:sz w:val="34"/>
          <w:szCs w:val="34"/>
          <w:shd w:val="clear" w:color="auto" w:fill="auto"/>
          <w:rtl/>
        </w:rPr>
        <w:t>1-4</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3"/>
      </w:r>
      <w:r w:rsidRPr="00C91D22">
        <w:rPr>
          <w:rFonts w:ascii="Amiri" w:hAnsi="Amiri" w:cs="Amiri"/>
          <w:sz w:val="34"/>
          <w:szCs w:val="34"/>
          <w:shd w:val="clear" w:color="auto" w:fill="auto"/>
          <w:rtl/>
        </w:rPr>
        <w:t>)</w:t>
      </w:r>
    </w:p>
    <w:p w14:paraId="5EC67672" w14:textId="77777777" w:rsidR="00977917" w:rsidRPr="00C91D22" w:rsidRDefault="00977917"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ثالثًا</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صفة الاستواء</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أخ</w:t>
      </w:r>
      <w:r w:rsidR="00EC102F" w:rsidRPr="00C91D22">
        <w:rPr>
          <w:rFonts w:ascii="Amiri" w:hAnsi="Amiri" w:cs="Amiri"/>
          <w:b/>
          <w:bCs/>
          <w:sz w:val="34"/>
          <w:szCs w:val="34"/>
          <w:shd w:val="clear" w:color="auto" w:fill="auto"/>
          <w:rtl/>
        </w:rPr>
        <w:t>ُ</w:t>
      </w:r>
      <w:r w:rsidRPr="00C91D22">
        <w:rPr>
          <w:rFonts w:ascii="Amiri" w:hAnsi="Amiri" w:cs="Amiri"/>
          <w:b/>
          <w:bCs/>
          <w:sz w:val="34"/>
          <w:szCs w:val="34"/>
          <w:shd w:val="clear" w:color="auto" w:fill="auto"/>
          <w:rtl/>
        </w:rPr>
        <w:t>ب</w:t>
      </w:r>
      <w:r w:rsidR="00EC102F" w:rsidRPr="00C91D22">
        <w:rPr>
          <w:rFonts w:ascii="Amiri" w:hAnsi="Amiri" w:cs="Amiri"/>
          <w:b/>
          <w:bCs/>
          <w:sz w:val="34"/>
          <w:szCs w:val="34"/>
          <w:shd w:val="clear" w:color="auto" w:fill="auto"/>
          <w:rtl/>
        </w:rPr>
        <w:t>ِ</w:t>
      </w:r>
      <w:r w:rsidRPr="00C91D22">
        <w:rPr>
          <w:rFonts w:ascii="Amiri" w:hAnsi="Amiri" w:cs="Amiri"/>
          <w:b/>
          <w:bCs/>
          <w:sz w:val="34"/>
          <w:szCs w:val="34"/>
          <w:shd w:val="clear" w:color="auto" w:fill="auto"/>
          <w:rtl/>
        </w:rPr>
        <w:t>رنا بها</w:t>
      </w:r>
      <w:r w:rsidR="00B25C44" w:rsidRPr="00C91D22">
        <w:rPr>
          <w:rFonts w:ascii="Amiri" w:hAnsi="Amiri" w:cs="Amiri"/>
          <w:b/>
          <w:bCs/>
          <w:sz w:val="34"/>
          <w:szCs w:val="34"/>
          <w:shd w:val="clear" w:color="auto" w:fill="auto"/>
          <w:rtl/>
        </w:rPr>
        <w:t xml:space="preserve"> وعلمنا معناها،</w:t>
      </w:r>
      <w:r w:rsidRPr="00C91D22">
        <w:rPr>
          <w:rFonts w:ascii="Amiri" w:hAnsi="Amiri" w:cs="Amiri"/>
          <w:b/>
          <w:bCs/>
          <w:sz w:val="34"/>
          <w:szCs w:val="34"/>
          <w:shd w:val="clear" w:color="auto" w:fill="auto"/>
          <w:rtl/>
        </w:rPr>
        <w:t xml:space="preserve"> ولم نُخْبر ب</w:t>
      </w:r>
      <w:r w:rsidR="00B25C44" w:rsidRPr="00C91D22">
        <w:rPr>
          <w:rFonts w:ascii="Amiri" w:hAnsi="Amiri" w:cs="Amiri"/>
          <w:b/>
          <w:bCs/>
          <w:sz w:val="34"/>
          <w:szCs w:val="34"/>
          <w:shd w:val="clear" w:color="auto" w:fill="auto"/>
          <w:rtl/>
        </w:rPr>
        <w:t>كيفيتها</w:t>
      </w:r>
    </w:p>
    <w:p w14:paraId="7EBACA41" w14:textId="77777777" w:rsidR="008E6708" w:rsidRPr="00C91D22" w:rsidRDefault="008E6708"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فكما أن ذات الرب جلَّ في علاه لا تُشبه ذوات المخلوقين، فكذلك صفاته لا تشبه صفات</w:t>
      </w:r>
      <w:r w:rsidR="0005349F" w:rsidRPr="00C91D22">
        <w:rPr>
          <w:rFonts w:ascii="Amiri" w:hAnsi="Amiri" w:cs="Amiri"/>
          <w:sz w:val="34"/>
          <w:szCs w:val="34"/>
          <w:shd w:val="clear" w:color="auto" w:fill="auto"/>
          <w:rtl/>
        </w:rPr>
        <w:t>هم</w:t>
      </w:r>
      <w:r w:rsidRPr="00C91D22">
        <w:rPr>
          <w:rFonts w:ascii="Amiri" w:hAnsi="Amiri" w:cs="Amiri"/>
          <w:sz w:val="34"/>
          <w:szCs w:val="34"/>
          <w:shd w:val="clear" w:color="auto" w:fill="auto"/>
          <w:rtl/>
        </w:rPr>
        <w:t xml:space="preserve">، وكما أنه لا يُمكن للعقل إدراك حقيقة ذات الله تعالى، فكذلك لا يمكن له إدراك حقيقة صفاته - سبحانه -؛ ذلك لأنَّ الكلام عن الصفات فرع عن الكلام </w:t>
      </w:r>
      <w:r w:rsidR="0005349F" w:rsidRPr="00C91D22">
        <w:rPr>
          <w:rFonts w:ascii="Amiri" w:hAnsi="Amiri" w:cs="Amiri"/>
          <w:sz w:val="34"/>
          <w:szCs w:val="34"/>
          <w:shd w:val="clear" w:color="auto" w:fill="auto"/>
          <w:rtl/>
        </w:rPr>
        <w:t>في</w:t>
      </w:r>
      <w:r w:rsidRPr="00C91D22">
        <w:rPr>
          <w:rFonts w:ascii="Amiri" w:hAnsi="Amiri" w:cs="Amiri"/>
          <w:sz w:val="34"/>
          <w:szCs w:val="34"/>
          <w:shd w:val="clear" w:color="auto" w:fill="auto"/>
          <w:rtl/>
        </w:rPr>
        <w:t xml:space="preserve"> الذات، فكما أننا لا نعلم شيئًا عن حقيقة ذات الله تعالى</w:t>
      </w:r>
      <w:r w:rsidR="00EC102F"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فليس لنا أن نعلم شيئًا - كذلك - عن حقيقة صفاته - سبحانه -</w:t>
      </w:r>
      <w:r w:rsidR="0005349F" w:rsidRPr="00C91D22">
        <w:rPr>
          <w:rFonts w:ascii="Amiri" w:hAnsi="Amiri" w:cs="Amiri"/>
          <w:sz w:val="34"/>
          <w:szCs w:val="34"/>
          <w:shd w:val="clear" w:color="auto" w:fill="auto"/>
          <w:rtl/>
        </w:rPr>
        <w:t xml:space="preserve">، وهذا عام في عموم الصفات؛ وأما الاستواء فقد أخبرنا الله في سبعة مواضع من كتابه، كما أخبرنا على لسان رسوله - صلى الله عليه وسلم - أنه مستو على عَرشه، ومع ذلك لم يخبرنا كيف استوى، </w:t>
      </w:r>
      <w:r w:rsidR="00EC332B" w:rsidRPr="00C91D22">
        <w:rPr>
          <w:rFonts w:ascii="Amiri" w:hAnsi="Amiri" w:cs="Amiri"/>
          <w:sz w:val="34"/>
          <w:szCs w:val="34"/>
          <w:shd w:val="clear" w:color="auto" w:fill="auto"/>
          <w:rtl/>
        </w:rPr>
        <w:t>ف</w:t>
      </w:r>
      <w:r w:rsidR="0005349F" w:rsidRPr="00C91D22">
        <w:rPr>
          <w:rFonts w:ascii="Amiri" w:hAnsi="Amiri" w:cs="Amiri"/>
          <w:sz w:val="34"/>
          <w:szCs w:val="34"/>
          <w:shd w:val="clear" w:color="auto" w:fill="auto"/>
          <w:rtl/>
        </w:rPr>
        <w:t>نقول استوى كما أخبرنا، ونفوض العلم بكيف</w:t>
      </w:r>
      <w:r w:rsidR="0031766E" w:rsidRPr="00C91D22">
        <w:rPr>
          <w:rFonts w:ascii="Amiri" w:hAnsi="Amiri" w:cs="Amiri"/>
          <w:sz w:val="34"/>
          <w:szCs w:val="34"/>
          <w:shd w:val="clear" w:color="auto" w:fill="auto"/>
          <w:rtl/>
        </w:rPr>
        <w:t>ية</w:t>
      </w:r>
      <w:r w:rsidR="0005349F" w:rsidRPr="00C91D22">
        <w:rPr>
          <w:rFonts w:ascii="Amiri" w:hAnsi="Amiri" w:cs="Amiri"/>
          <w:sz w:val="34"/>
          <w:szCs w:val="34"/>
          <w:shd w:val="clear" w:color="auto" w:fill="auto"/>
          <w:rtl/>
        </w:rPr>
        <w:t xml:space="preserve"> </w:t>
      </w:r>
      <w:r w:rsidR="00EC332B" w:rsidRPr="00C91D22">
        <w:rPr>
          <w:rFonts w:ascii="Amiri" w:hAnsi="Amiri" w:cs="Amiri"/>
          <w:sz w:val="34"/>
          <w:szCs w:val="34"/>
          <w:shd w:val="clear" w:color="auto" w:fill="auto"/>
          <w:rtl/>
        </w:rPr>
        <w:t xml:space="preserve">استوائه </w:t>
      </w:r>
      <w:r w:rsidR="0005349F" w:rsidRPr="00C91D22">
        <w:rPr>
          <w:rFonts w:ascii="Amiri" w:hAnsi="Amiri" w:cs="Amiri"/>
          <w:sz w:val="34"/>
          <w:szCs w:val="34"/>
          <w:shd w:val="clear" w:color="auto" w:fill="auto"/>
          <w:rtl/>
        </w:rPr>
        <w:t>إليه - سبحانه- كما أمسك عنا بيان كيفية الاستواء.</w:t>
      </w:r>
    </w:p>
    <w:p w14:paraId="5EEE0D75" w14:textId="77777777" w:rsidR="002A01D3" w:rsidRPr="00C91D22" w:rsidRDefault="0063743F" w:rsidP="00EF51AE">
      <w:pPr>
        <w:pStyle w:val="a3"/>
        <w:spacing w:before="40" w:after="40" w:line="240" w:lineRule="auto"/>
        <w:ind w:firstLine="340"/>
        <w:jc w:val="both"/>
        <w:rPr>
          <w:rStyle w:val="a6"/>
          <w:rFonts w:ascii="Amiri" w:hAnsi="Amiri" w:cs="Amiri"/>
          <w:b w:val="0"/>
          <w:bCs w:val="0"/>
          <w:sz w:val="34"/>
          <w:szCs w:val="34"/>
          <w:shd w:val="clear" w:color="auto" w:fill="auto"/>
          <w:rtl/>
        </w:rPr>
      </w:pPr>
      <w:r w:rsidRPr="00C91D22">
        <w:rPr>
          <w:rFonts w:ascii="Amiri" w:hAnsi="Amiri" w:cs="Amiri"/>
          <w:sz w:val="34"/>
          <w:szCs w:val="34"/>
          <w:shd w:val="clear" w:color="auto" w:fill="auto"/>
          <w:rtl/>
        </w:rPr>
        <w:t>"</w:t>
      </w:r>
      <w:r w:rsidR="002A01D3" w:rsidRPr="00C91D22">
        <w:rPr>
          <w:rFonts w:ascii="Amiri" w:hAnsi="Amiri" w:cs="Amiri"/>
          <w:sz w:val="34"/>
          <w:szCs w:val="34"/>
          <w:shd w:val="clear" w:color="auto" w:fill="auto"/>
          <w:rtl/>
        </w:rPr>
        <w:t>وهذا تفويض للكيفية لا المعنى، فنوقن أن الله فوق العرش، ولا ندري كيف، وهذا منتهى علمنا، ولا نتكلف من العلم ما لا نعلم</w:t>
      </w:r>
      <w:r w:rsidR="002A01D3" w:rsidRPr="00C91D22">
        <w:rPr>
          <w:rFonts w:ascii="Amiri" w:hAnsi="Amiri" w:cs="Amiri"/>
          <w:sz w:val="34"/>
          <w:szCs w:val="34"/>
          <w:shd w:val="clear" w:color="auto" w:fill="auto"/>
        </w:rPr>
        <w:t> </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4"/>
      </w:r>
      <w:r w:rsidRPr="00C91D22">
        <w:rPr>
          <w:rFonts w:ascii="Amiri" w:hAnsi="Amiri" w:cs="Amiri"/>
          <w:sz w:val="34"/>
          <w:szCs w:val="34"/>
          <w:shd w:val="clear" w:color="auto" w:fill="auto"/>
          <w:rtl/>
        </w:rPr>
        <w:t>)</w:t>
      </w:r>
    </w:p>
    <w:p w14:paraId="6D87266E" w14:textId="77777777" w:rsidR="009446DE" w:rsidRPr="00C91D22" w:rsidRDefault="009446D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و"أهل السنة يقولون إن الله تعالى في السماء، مستوٍ على عرشه بكيفية لا نعلمها</w:t>
      </w:r>
      <w:r w:rsidRPr="00C91D22">
        <w:rPr>
          <w:rFonts w:ascii="Amiri" w:hAnsi="Amiri" w:cs="Amiri"/>
          <w:sz w:val="34"/>
          <w:szCs w:val="34"/>
          <w:shd w:val="clear" w:color="auto" w:fill="auto"/>
        </w:rPr>
        <w:t> </w:t>
      </w:r>
      <w:r w:rsidRPr="00C91D22">
        <w:rPr>
          <w:rFonts w:ascii="Amiri" w:hAnsi="Amiri" w:cs="Amiri"/>
          <w:sz w:val="34"/>
          <w:szCs w:val="34"/>
          <w:bdr w:val="none" w:sz="0" w:space="0" w:color="auto" w:frame="1"/>
          <w:shd w:val="clear" w:color="auto" w:fill="auto"/>
          <w:rtl/>
        </w:rPr>
        <w:t>". (</w:t>
      </w:r>
      <w:r w:rsidRPr="00C91D22">
        <w:rPr>
          <w:rStyle w:val="a5"/>
          <w:rFonts w:ascii="Amiri" w:hAnsi="Amiri" w:cs="Amiri"/>
          <w:sz w:val="34"/>
          <w:szCs w:val="34"/>
          <w:bdr w:val="none" w:sz="0" w:space="0" w:color="auto" w:frame="1"/>
          <w:shd w:val="clear" w:color="auto" w:fill="auto"/>
          <w:rtl/>
        </w:rPr>
        <w:footnoteReference w:id="5"/>
      </w:r>
      <w:r w:rsidRPr="00C91D22">
        <w:rPr>
          <w:rFonts w:ascii="Amiri" w:hAnsi="Amiri" w:cs="Amiri"/>
          <w:sz w:val="34"/>
          <w:szCs w:val="34"/>
          <w:bdr w:val="none" w:sz="0" w:space="0" w:color="auto" w:frame="1"/>
          <w:shd w:val="clear" w:color="auto" w:fill="auto"/>
          <w:rtl/>
        </w:rPr>
        <w:t>)</w:t>
      </w:r>
    </w:p>
    <w:p w14:paraId="74DA3D7F" w14:textId="77777777" w:rsidR="00610608" w:rsidRPr="00C91D22" w:rsidRDefault="00977917" w:rsidP="00EF51AE">
      <w:pPr>
        <w:pStyle w:val="a3"/>
        <w:spacing w:before="40" w:after="40" w:line="240" w:lineRule="auto"/>
        <w:ind w:firstLine="340"/>
        <w:jc w:val="both"/>
        <w:rPr>
          <w:rFonts w:ascii="Amiri" w:hAnsi="Amiri" w:cs="Amiri"/>
          <w:sz w:val="34"/>
          <w:szCs w:val="34"/>
          <w:shd w:val="clear" w:color="auto" w:fill="auto"/>
          <w:rtl/>
        </w:rPr>
      </w:pPr>
      <w:r w:rsidRPr="00C91D22">
        <w:rPr>
          <w:rStyle w:val="a6"/>
          <w:rFonts w:ascii="Amiri" w:hAnsi="Amiri" w:cs="Amiri"/>
          <w:sz w:val="34"/>
          <w:szCs w:val="34"/>
          <w:bdr w:val="none" w:sz="0" w:space="0" w:color="auto" w:frame="1"/>
          <w:shd w:val="clear" w:color="auto" w:fill="auto"/>
          <w:rtl/>
        </w:rPr>
        <w:t>رابعًا</w:t>
      </w:r>
      <w:r w:rsidR="00EF51AE" w:rsidRPr="00C91D22">
        <w:rPr>
          <w:rStyle w:val="a6"/>
          <w:rFonts w:ascii="Amiri" w:hAnsi="Amiri" w:cs="Amiri"/>
          <w:sz w:val="34"/>
          <w:szCs w:val="34"/>
          <w:bdr w:val="none" w:sz="0" w:space="0" w:color="auto" w:frame="1"/>
          <w:shd w:val="clear" w:color="auto" w:fill="auto"/>
          <w:rtl/>
        </w:rPr>
        <w:t xml:space="preserve">: </w:t>
      </w:r>
      <w:r w:rsidR="000E064B" w:rsidRPr="00C91D22">
        <w:rPr>
          <w:rFonts w:ascii="Amiri" w:hAnsi="Amiri" w:cs="Amiri"/>
          <w:b/>
          <w:bCs/>
          <w:sz w:val="34"/>
          <w:szCs w:val="34"/>
          <w:shd w:val="clear" w:color="auto" w:fill="auto"/>
          <w:rtl/>
        </w:rPr>
        <w:t>صفة الاستواء</w:t>
      </w:r>
      <w:r w:rsidR="00EF51AE" w:rsidRPr="00C91D22">
        <w:rPr>
          <w:rFonts w:ascii="Amiri" w:hAnsi="Amiri" w:cs="Amiri"/>
          <w:b/>
          <w:bCs/>
          <w:sz w:val="34"/>
          <w:szCs w:val="34"/>
          <w:shd w:val="clear" w:color="auto" w:fill="auto"/>
          <w:rtl/>
        </w:rPr>
        <w:t xml:space="preserve">: </w:t>
      </w:r>
      <w:r w:rsidR="000E064B" w:rsidRPr="00C91D22">
        <w:rPr>
          <w:rFonts w:ascii="Amiri" w:hAnsi="Amiri" w:cs="Amiri"/>
          <w:b/>
          <w:bCs/>
          <w:sz w:val="34"/>
          <w:szCs w:val="34"/>
          <w:shd w:val="clear" w:color="auto" w:fill="auto"/>
          <w:rtl/>
        </w:rPr>
        <w:t xml:space="preserve">قد أخبرنا الله بها </w:t>
      </w:r>
      <w:r w:rsidR="00A23565" w:rsidRPr="00C91D22">
        <w:rPr>
          <w:rFonts w:ascii="Amiri" w:hAnsi="Amiri" w:cs="Amiri"/>
          <w:b/>
          <w:bCs/>
          <w:sz w:val="34"/>
          <w:szCs w:val="34"/>
          <w:shd w:val="clear" w:color="auto" w:fill="auto"/>
          <w:rtl/>
        </w:rPr>
        <w:t>في سبعة مواضع من كتابه العظيم</w:t>
      </w:r>
      <w:r w:rsidRPr="00C91D22">
        <w:rPr>
          <w:rFonts w:ascii="Amiri" w:hAnsi="Amiri" w:cs="Amiri"/>
          <w:sz w:val="34"/>
          <w:szCs w:val="34"/>
          <w:shd w:val="clear" w:color="auto" w:fill="auto"/>
          <w:rtl/>
        </w:rPr>
        <w:t>،</w:t>
      </w:r>
    </w:p>
    <w:p w14:paraId="737634EF" w14:textId="77777777" w:rsidR="00A23565" w:rsidRPr="00C91D22" w:rsidRDefault="00610608"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وأنه م</w:t>
      </w:r>
      <w:r w:rsidR="00A23565" w:rsidRPr="00C91D22">
        <w:rPr>
          <w:rFonts w:ascii="Amiri" w:hAnsi="Amiri" w:cs="Amiri"/>
          <w:sz w:val="34"/>
          <w:szCs w:val="34"/>
          <w:shd w:val="clear" w:color="auto" w:fill="auto"/>
          <w:rtl/>
        </w:rPr>
        <w:t>ستو على عرشه - سبحانه -</w:t>
      </w:r>
      <w:r w:rsidR="005725C0" w:rsidRPr="00C91D22">
        <w:rPr>
          <w:rFonts w:ascii="Amiri" w:hAnsi="Amiri" w:cs="Amiri"/>
          <w:sz w:val="34"/>
          <w:szCs w:val="34"/>
          <w:shd w:val="clear" w:color="auto" w:fill="auto"/>
          <w:rtl/>
        </w:rPr>
        <w:t>، و</w:t>
      </w:r>
      <w:r w:rsidR="00EC102F" w:rsidRPr="00C91D22">
        <w:rPr>
          <w:rFonts w:ascii="Amiri" w:hAnsi="Amiri" w:cs="Amiri"/>
          <w:sz w:val="34"/>
          <w:szCs w:val="34"/>
          <w:shd w:val="clear" w:color="auto" w:fill="auto"/>
          <w:rtl/>
        </w:rPr>
        <w:t xml:space="preserve">أن </w:t>
      </w:r>
      <w:r w:rsidR="005725C0" w:rsidRPr="00C91D22">
        <w:rPr>
          <w:rFonts w:ascii="Amiri" w:hAnsi="Amiri" w:cs="Amiri"/>
          <w:sz w:val="34"/>
          <w:szCs w:val="34"/>
          <w:shd w:val="clear" w:color="auto" w:fill="auto"/>
          <w:rtl/>
        </w:rPr>
        <w:t>العرش سقف المخلوقات</w:t>
      </w:r>
      <w:r w:rsidR="00624451" w:rsidRPr="00C91D22">
        <w:rPr>
          <w:rFonts w:ascii="Amiri" w:hAnsi="Amiri" w:cs="Amiri"/>
          <w:sz w:val="34"/>
          <w:szCs w:val="34"/>
          <w:shd w:val="clear" w:color="auto" w:fill="auto"/>
          <w:rtl/>
        </w:rPr>
        <w:t xml:space="preserve"> وهو أعظمها</w:t>
      </w:r>
      <w:r w:rsidR="000E064B" w:rsidRPr="00C91D22">
        <w:rPr>
          <w:rFonts w:ascii="Amiri" w:hAnsi="Amiri" w:cs="Amiri"/>
          <w:sz w:val="34"/>
          <w:szCs w:val="34"/>
          <w:shd w:val="clear" w:color="auto" w:fill="auto"/>
          <w:rtl/>
        </w:rPr>
        <w:t xml:space="preserve"> </w:t>
      </w:r>
      <w:r w:rsidR="005725C0" w:rsidRPr="00C91D22">
        <w:rPr>
          <w:rFonts w:ascii="Amiri" w:hAnsi="Amiri" w:cs="Amiri"/>
          <w:sz w:val="34"/>
          <w:szCs w:val="34"/>
          <w:shd w:val="clear" w:color="auto" w:fill="auto"/>
          <w:rtl/>
        </w:rPr>
        <w:t>وأعلاها</w:t>
      </w:r>
      <w:r w:rsidRPr="00C91D22">
        <w:rPr>
          <w:rFonts w:ascii="Amiri" w:hAnsi="Amiri" w:cs="Amiri"/>
          <w:sz w:val="34"/>
          <w:szCs w:val="34"/>
          <w:shd w:val="clear" w:color="auto" w:fill="auto"/>
          <w:rtl/>
        </w:rPr>
        <w:t>،</w:t>
      </w:r>
      <w:r w:rsidR="000E064B" w:rsidRPr="00C91D22">
        <w:rPr>
          <w:rFonts w:ascii="Amiri" w:hAnsi="Amiri" w:cs="Amiri"/>
          <w:sz w:val="34"/>
          <w:szCs w:val="34"/>
          <w:shd w:val="clear" w:color="auto" w:fill="auto"/>
          <w:rtl/>
        </w:rPr>
        <w:t xml:space="preserve"> </w:t>
      </w:r>
      <w:r w:rsidR="00624451" w:rsidRPr="00C91D22">
        <w:rPr>
          <w:rFonts w:ascii="Amiri" w:hAnsi="Amiri" w:cs="Amiri"/>
          <w:sz w:val="34"/>
          <w:szCs w:val="34"/>
          <w:shd w:val="clear" w:color="auto" w:fill="auto"/>
          <w:rtl/>
        </w:rPr>
        <w:t>وأن الملائكة تحمله</w:t>
      </w:r>
      <w:r w:rsidR="000E064B" w:rsidRPr="00C91D22">
        <w:rPr>
          <w:rFonts w:ascii="Amiri" w:hAnsi="Amiri" w:cs="Amiri"/>
          <w:sz w:val="34"/>
          <w:szCs w:val="34"/>
          <w:shd w:val="clear" w:color="auto" w:fill="auto"/>
          <w:rtl/>
        </w:rPr>
        <w:t>،</w:t>
      </w:r>
      <w:r w:rsidR="00B756AD" w:rsidRPr="00C91D22">
        <w:rPr>
          <w:rFonts w:ascii="Amiri" w:hAnsi="Amiri" w:cs="Amiri"/>
          <w:sz w:val="34"/>
          <w:szCs w:val="34"/>
          <w:shd w:val="clear" w:color="auto" w:fill="auto"/>
          <w:rtl/>
        </w:rPr>
        <w:t xml:space="preserve"> وأن له قوائم،</w:t>
      </w:r>
      <w:r w:rsidR="000E064B" w:rsidRPr="00C91D22">
        <w:rPr>
          <w:rFonts w:ascii="Amiri" w:hAnsi="Amiri" w:cs="Amiri"/>
          <w:sz w:val="34"/>
          <w:szCs w:val="34"/>
          <w:shd w:val="clear" w:color="auto" w:fill="auto"/>
          <w:rtl/>
        </w:rPr>
        <w:t xml:space="preserve"> و</w:t>
      </w:r>
      <w:r w:rsidR="00624451" w:rsidRPr="00C91D22">
        <w:rPr>
          <w:rFonts w:ascii="Amiri" w:hAnsi="Amiri" w:cs="Amiri"/>
          <w:sz w:val="34"/>
          <w:szCs w:val="34"/>
          <w:shd w:val="clear" w:color="auto" w:fill="auto"/>
          <w:rtl/>
        </w:rPr>
        <w:t xml:space="preserve">أنه </w:t>
      </w:r>
      <w:r w:rsidR="000E064B" w:rsidRPr="00C91D22">
        <w:rPr>
          <w:rFonts w:ascii="Amiri" w:hAnsi="Amiri" w:cs="Amiri"/>
          <w:sz w:val="34"/>
          <w:szCs w:val="34"/>
          <w:shd w:val="clear" w:color="auto" w:fill="auto"/>
          <w:rtl/>
        </w:rPr>
        <w:t>لا يعلم قدره إلا الله،</w:t>
      </w:r>
      <w:r w:rsidR="005725C0" w:rsidRPr="00C91D22">
        <w:rPr>
          <w:rFonts w:ascii="Amiri" w:hAnsi="Amiri" w:cs="Amiri"/>
          <w:sz w:val="34"/>
          <w:szCs w:val="34"/>
          <w:shd w:val="clear" w:color="auto" w:fill="auto"/>
          <w:rtl/>
        </w:rPr>
        <w:t xml:space="preserve"> و</w:t>
      </w:r>
      <w:r w:rsidR="00624451" w:rsidRPr="00C91D22">
        <w:rPr>
          <w:rFonts w:ascii="Amiri" w:hAnsi="Amiri" w:cs="Amiri"/>
          <w:sz w:val="34"/>
          <w:szCs w:val="34"/>
          <w:shd w:val="clear" w:color="auto" w:fill="auto"/>
          <w:rtl/>
        </w:rPr>
        <w:t xml:space="preserve">أن </w:t>
      </w:r>
      <w:r w:rsidR="005725C0" w:rsidRPr="00C91D22">
        <w:rPr>
          <w:rFonts w:ascii="Amiri" w:hAnsi="Amiri" w:cs="Amiri"/>
          <w:sz w:val="34"/>
          <w:szCs w:val="34"/>
          <w:shd w:val="clear" w:color="auto" w:fill="auto"/>
          <w:rtl/>
        </w:rPr>
        <w:t>الله تعالى فوق العرش و</w:t>
      </w:r>
      <w:r w:rsidR="00624451" w:rsidRPr="00C91D22">
        <w:rPr>
          <w:rFonts w:ascii="Amiri" w:hAnsi="Amiri" w:cs="Amiri"/>
          <w:sz w:val="34"/>
          <w:szCs w:val="34"/>
          <w:shd w:val="clear" w:color="auto" w:fill="auto"/>
          <w:rtl/>
        </w:rPr>
        <w:t xml:space="preserve">أنه </w:t>
      </w:r>
      <w:r w:rsidR="005725C0" w:rsidRPr="00C91D22">
        <w:rPr>
          <w:rFonts w:ascii="Amiri" w:hAnsi="Amiri" w:cs="Amiri"/>
          <w:sz w:val="34"/>
          <w:szCs w:val="34"/>
          <w:shd w:val="clear" w:color="auto" w:fill="auto"/>
          <w:rtl/>
        </w:rPr>
        <w:t>ليس فوقه أحد من المخلوقات</w:t>
      </w:r>
      <w:r w:rsidRPr="00C91D22">
        <w:rPr>
          <w:rFonts w:ascii="Amiri" w:hAnsi="Amiri" w:cs="Amiri"/>
          <w:sz w:val="34"/>
          <w:szCs w:val="34"/>
          <w:shd w:val="clear" w:color="auto" w:fill="auto"/>
          <w:rtl/>
        </w:rPr>
        <w:t>.</w:t>
      </w:r>
    </w:p>
    <w:p w14:paraId="18D9A226" w14:textId="77777777" w:rsidR="007054EC" w:rsidRPr="00C91D22" w:rsidRDefault="007054EC"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rPr>
        <w:t xml:space="preserve">يقول شيخ الإسلام ابن </w:t>
      </w:r>
      <w:proofErr w:type="gramStart"/>
      <w:r w:rsidRPr="00C91D22">
        <w:rPr>
          <w:rFonts w:ascii="Amiri" w:hAnsi="Amiri" w:cs="Amiri"/>
          <w:b/>
          <w:bCs/>
          <w:sz w:val="34"/>
          <w:szCs w:val="34"/>
          <w:bdr w:val="none" w:sz="0" w:space="0" w:color="auto" w:frame="1"/>
          <w:shd w:val="clear" w:color="auto" w:fill="auto"/>
          <w:rtl/>
        </w:rPr>
        <w:t>تيمية</w:t>
      </w:r>
      <w:r w:rsidRPr="00C91D22">
        <w:rPr>
          <w:rFonts w:ascii="Amiri" w:hAnsi="Amiri" w:cs="Amiri"/>
          <w:sz w:val="34"/>
          <w:szCs w:val="34"/>
          <w:bdr w:val="none" w:sz="0" w:space="0" w:color="auto" w:frame="1"/>
          <w:shd w:val="clear" w:color="auto" w:fill="auto"/>
          <w:rtl/>
        </w:rPr>
        <w:t>(</w:t>
      </w:r>
      <w:proofErr w:type="gramEnd"/>
      <w:r w:rsidRPr="00C91D22">
        <w:rPr>
          <w:rFonts w:ascii="Amiri" w:hAnsi="Amiri" w:cs="Amiri"/>
          <w:sz w:val="34"/>
          <w:szCs w:val="34"/>
          <w:bdr w:val="none" w:sz="0" w:space="0" w:color="auto" w:frame="1"/>
          <w:shd w:val="clear" w:color="auto" w:fill="auto"/>
          <w:rtl/>
        </w:rPr>
        <w:t>ت</w:t>
      </w:r>
      <w:r w:rsidR="00EF51AE" w:rsidRPr="00C91D22">
        <w:rPr>
          <w:rFonts w:ascii="Amiri" w:hAnsi="Amiri" w:cs="Amiri"/>
          <w:sz w:val="34"/>
          <w:szCs w:val="34"/>
          <w:bdr w:val="none" w:sz="0" w:space="0" w:color="auto" w:frame="1"/>
          <w:shd w:val="clear" w:color="auto" w:fill="auto"/>
          <w:rtl/>
        </w:rPr>
        <w:t xml:space="preserve">: </w:t>
      </w:r>
      <w:r w:rsidRPr="00C91D22">
        <w:rPr>
          <w:rFonts w:ascii="Amiri" w:hAnsi="Amiri" w:cs="Amiri"/>
          <w:sz w:val="34"/>
          <w:szCs w:val="34"/>
          <w:bdr w:val="none" w:sz="0" w:space="0" w:color="auto" w:frame="1"/>
          <w:shd w:val="clear" w:color="auto" w:fill="auto"/>
          <w:rtl/>
        </w:rPr>
        <w:t>728هـ)</w:t>
      </w:r>
      <w:r w:rsidRPr="00C91D22">
        <w:rPr>
          <w:rFonts w:ascii="Amiri" w:hAnsi="Amiri" w:cs="Amiri"/>
          <w:b/>
          <w:bCs/>
          <w:sz w:val="34"/>
          <w:szCs w:val="34"/>
          <w:bdr w:val="none" w:sz="0" w:space="0" w:color="auto" w:frame="1"/>
          <w:shd w:val="clear" w:color="auto" w:fill="auto"/>
        </w:rPr>
        <w:t xml:space="preserve"> - </w:t>
      </w:r>
      <w:r w:rsidRPr="00C91D22">
        <w:rPr>
          <w:rFonts w:ascii="Amiri" w:hAnsi="Amiri" w:cs="Amiri"/>
          <w:b/>
          <w:bCs/>
          <w:sz w:val="34"/>
          <w:szCs w:val="34"/>
          <w:bdr w:val="none" w:sz="0" w:space="0" w:color="auto" w:frame="1"/>
          <w:shd w:val="clear" w:color="auto" w:fill="auto"/>
          <w:rtl/>
        </w:rPr>
        <w:t>رحمه الله</w:t>
      </w:r>
      <w:r w:rsidRPr="00C91D22">
        <w:rPr>
          <w:rFonts w:ascii="Amiri" w:hAnsi="Amiri" w:cs="Amiri"/>
          <w:sz w:val="34"/>
          <w:szCs w:val="34"/>
          <w:bdr w:val="none" w:sz="0" w:space="0" w:color="auto" w:frame="1"/>
          <w:shd w:val="clear" w:color="auto" w:fill="auto"/>
          <w:rtl/>
        </w:rPr>
        <w:t>-</w:t>
      </w:r>
      <w:r w:rsidR="00EF51AE" w:rsidRPr="00C91D22">
        <w:rPr>
          <w:rFonts w:ascii="Amiri" w:hAnsi="Amiri" w:cs="Amiri"/>
          <w:b/>
          <w:bCs/>
          <w:sz w:val="34"/>
          <w:szCs w:val="34"/>
          <w:bdr w:val="none" w:sz="0" w:space="0" w:color="auto" w:frame="1"/>
          <w:shd w:val="clear" w:color="auto" w:fill="auto"/>
          <w:rtl/>
        </w:rPr>
        <w:t xml:space="preserve">: </w:t>
      </w:r>
    </w:p>
    <w:p w14:paraId="702E3FE1" w14:textId="77777777" w:rsidR="00EF51AE" w:rsidRPr="00C91D22" w:rsidRDefault="0032670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"قال بعض أكابر أصحاب الشافعي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في القرآن ألفَ دليل أو أزيد تدلُّ </w:t>
      </w:r>
      <w:proofErr w:type="gramStart"/>
      <w:r w:rsidRPr="00C91D22">
        <w:rPr>
          <w:rFonts w:ascii="Amiri" w:hAnsi="Amiri" w:cs="Amiri"/>
          <w:sz w:val="34"/>
          <w:szCs w:val="34"/>
          <w:shd w:val="clear" w:color="auto" w:fill="auto"/>
          <w:rtl/>
        </w:rPr>
        <w:t>علي</w:t>
      </w:r>
      <w:proofErr w:type="gramEnd"/>
      <w:r w:rsidRPr="00C91D22">
        <w:rPr>
          <w:rFonts w:ascii="Amiri" w:hAnsi="Amiri" w:cs="Amiri"/>
          <w:sz w:val="34"/>
          <w:szCs w:val="34"/>
          <w:shd w:val="clear" w:color="auto" w:fill="auto"/>
          <w:rtl/>
        </w:rPr>
        <w:t xml:space="preserve"> أنَّ الله تعالى عال على الخ</w:t>
      </w:r>
      <w:r w:rsidR="007054EC" w:rsidRPr="00C91D22">
        <w:rPr>
          <w:rFonts w:ascii="Amiri" w:hAnsi="Amiri" w:cs="Amiri"/>
          <w:sz w:val="34"/>
          <w:szCs w:val="34"/>
          <w:shd w:val="clear" w:color="auto" w:fill="auto"/>
          <w:rtl/>
        </w:rPr>
        <w:t>لق، وأنَّه فوق عباده، وقال غيره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فيه ثلاثمائة </w:t>
      </w:r>
      <w:proofErr w:type="spellStart"/>
      <w:r w:rsidRPr="00C91D22">
        <w:rPr>
          <w:rFonts w:ascii="Amiri" w:hAnsi="Amiri" w:cs="Amiri"/>
          <w:sz w:val="34"/>
          <w:szCs w:val="34"/>
          <w:shd w:val="clear" w:color="auto" w:fill="auto"/>
          <w:rtl/>
        </w:rPr>
        <w:t>دلیل</w:t>
      </w:r>
      <w:proofErr w:type="spellEnd"/>
      <w:r w:rsidRPr="00C91D22">
        <w:rPr>
          <w:rFonts w:ascii="Amiri" w:hAnsi="Amiri" w:cs="Amiri"/>
          <w:sz w:val="34"/>
          <w:szCs w:val="34"/>
          <w:shd w:val="clear" w:color="auto" w:fill="auto"/>
          <w:rtl/>
        </w:rPr>
        <w:t xml:space="preserve"> تدلُّ على ذلك</w:t>
      </w:r>
      <w:r w:rsidR="007054EC" w:rsidRPr="00C91D22">
        <w:rPr>
          <w:rFonts w:ascii="Amiri" w:hAnsi="Amiri" w:cs="Amiri"/>
          <w:sz w:val="34"/>
          <w:szCs w:val="34"/>
          <w:shd w:val="clear" w:color="auto" w:fill="auto"/>
          <w:rtl/>
        </w:rPr>
        <w:t>". (</w:t>
      </w:r>
      <w:r w:rsidR="007054EC" w:rsidRPr="00C91D22">
        <w:rPr>
          <w:rStyle w:val="a5"/>
          <w:rFonts w:ascii="Amiri" w:hAnsi="Amiri" w:cs="Amiri"/>
          <w:sz w:val="34"/>
          <w:szCs w:val="34"/>
          <w:shd w:val="clear" w:color="auto" w:fill="auto"/>
          <w:rtl/>
        </w:rPr>
        <w:footnoteReference w:id="6"/>
      </w:r>
      <w:r w:rsidR="007054EC" w:rsidRPr="00C91D22">
        <w:rPr>
          <w:rFonts w:ascii="Amiri" w:hAnsi="Amiri" w:cs="Amiri"/>
          <w:sz w:val="34"/>
          <w:szCs w:val="34"/>
          <w:shd w:val="clear" w:color="auto" w:fill="auto"/>
          <w:rtl/>
        </w:rPr>
        <w:t>)</w:t>
      </w:r>
    </w:p>
    <w:p w14:paraId="39557DCB" w14:textId="77777777" w:rsidR="00EF51AE" w:rsidRPr="00C91D22" w:rsidRDefault="00EF51AE">
      <w:pPr>
        <w:bidi w:val="0"/>
        <w:rPr>
          <w:rFonts w:ascii="Amiri" w:eastAsia="Calibri" w:hAnsi="Amiri" w:cs="Amiri"/>
          <w:sz w:val="34"/>
          <w:szCs w:val="34"/>
          <w:rtl/>
        </w:rPr>
      </w:pPr>
      <w:r w:rsidRPr="00C91D22">
        <w:rPr>
          <w:rFonts w:ascii="Amiri" w:hAnsi="Amiri" w:cs="Amiri"/>
          <w:sz w:val="34"/>
          <w:szCs w:val="34"/>
          <w:rtl/>
        </w:rPr>
        <w:br w:type="page"/>
      </w:r>
    </w:p>
    <w:p w14:paraId="1FC7B3AF" w14:textId="77777777" w:rsidR="00624451" w:rsidRPr="00C91D22" w:rsidRDefault="00EC102F"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rPr>
        <w:lastRenderedPageBreak/>
        <w:t>ويقول</w:t>
      </w:r>
      <w:r w:rsidR="00E81566" w:rsidRPr="00C91D22">
        <w:rPr>
          <w:rFonts w:ascii="Amiri" w:hAnsi="Amiri" w:cs="Amiri"/>
          <w:b/>
          <w:bCs/>
          <w:sz w:val="34"/>
          <w:szCs w:val="34"/>
          <w:bdr w:val="none" w:sz="0" w:space="0" w:color="auto" w:frame="1"/>
          <w:shd w:val="clear" w:color="auto" w:fill="auto"/>
          <w:rtl/>
        </w:rPr>
        <w:t xml:space="preserve"> </w:t>
      </w:r>
      <w:r w:rsidRPr="00C91D22">
        <w:rPr>
          <w:rFonts w:ascii="Amiri" w:hAnsi="Amiri" w:cs="Amiri"/>
          <w:b/>
          <w:bCs/>
          <w:sz w:val="34"/>
          <w:szCs w:val="34"/>
          <w:bdr w:val="none" w:sz="0" w:space="0" w:color="auto" w:frame="1"/>
          <w:shd w:val="clear" w:color="auto" w:fill="auto"/>
          <w:rtl/>
        </w:rPr>
        <w:t>-</w:t>
      </w:r>
      <w:r w:rsidR="00624451" w:rsidRPr="00C91D22">
        <w:rPr>
          <w:rFonts w:ascii="Amiri" w:hAnsi="Amiri" w:cs="Amiri"/>
          <w:b/>
          <w:bCs/>
          <w:sz w:val="34"/>
          <w:szCs w:val="34"/>
          <w:bdr w:val="none" w:sz="0" w:space="0" w:color="auto" w:frame="1"/>
          <w:shd w:val="clear" w:color="auto" w:fill="auto"/>
        </w:rPr>
        <w:t> </w:t>
      </w:r>
      <w:r w:rsidR="00624451" w:rsidRPr="00C91D22">
        <w:rPr>
          <w:rFonts w:ascii="Amiri" w:hAnsi="Amiri" w:cs="Amiri"/>
          <w:b/>
          <w:bCs/>
          <w:sz w:val="34"/>
          <w:szCs w:val="34"/>
          <w:bdr w:val="none" w:sz="0" w:space="0" w:color="auto" w:frame="1"/>
          <w:shd w:val="clear" w:color="auto" w:fill="auto"/>
          <w:rtl/>
        </w:rPr>
        <w:t>رحمه الله</w:t>
      </w:r>
      <w:r w:rsidR="00B756AD" w:rsidRPr="00C91D22">
        <w:rPr>
          <w:rFonts w:ascii="Amiri" w:hAnsi="Amiri" w:cs="Amiri"/>
          <w:b/>
          <w:bCs/>
          <w:sz w:val="34"/>
          <w:szCs w:val="34"/>
          <w:bdr w:val="none" w:sz="0" w:space="0" w:color="auto" w:frame="1"/>
          <w:shd w:val="clear" w:color="auto" w:fill="auto"/>
          <w:rtl/>
        </w:rPr>
        <w:t>-</w:t>
      </w:r>
      <w:r w:rsidRPr="00C91D22">
        <w:rPr>
          <w:rFonts w:ascii="Amiri" w:hAnsi="Amiri" w:cs="Amiri"/>
          <w:b/>
          <w:bCs/>
          <w:sz w:val="34"/>
          <w:szCs w:val="34"/>
          <w:bdr w:val="none" w:sz="0" w:space="0" w:color="auto" w:frame="1"/>
          <w:shd w:val="clear" w:color="auto" w:fill="auto"/>
          <w:rtl/>
        </w:rPr>
        <w:t xml:space="preserve"> أيضًا</w:t>
      </w:r>
      <w:r w:rsidR="00EF51AE" w:rsidRPr="00C91D22">
        <w:rPr>
          <w:rFonts w:ascii="Amiri" w:hAnsi="Amiri" w:cs="Amiri"/>
          <w:b/>
          <w:bCs/>
          <w:sz w:val="34"/>
          <w:szCs w:val="34"/>
          <w:bdr w:val="none" w:sz="0" w:space="0" w:color="auto" w:frame="1"/>
          <w:shd w:val="clear" w:color="auto" w:fill="auto"/>
          <w:rtl/>
        </w:rPr>
        <w:t xml:space="preserve">: </w:t>
      </w:r>
    </w:p>
    <w:p w14:paraId="4B44F95F" w14:textId="77777777" w:rsidR="00B756AD" w:rsidRPr="00C91D22" w:rsidRDefault="00624451"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bdr w:val="none" w:sz="0" w:space="0" w:color="auto" w:frame="1"/>
          <w:shd w:val="clear" w:color="auto" w:fill="auto"/>
        </w:rPr>
        <w:t>"</w:t>
      </w:r>
      <w:r w:rsidRPr="00C91D22">
        <w:rPr>
          <w:rFonts w:ascii="Amiri" w:hAnsi="Amiri" w:cs="Amiri"/>
          <w:b/>
          <w:bCs/>
          <w:sz w:val="34"/>
          <w:szCs w:val="34"/>
          <w:bdr w:val="none" w:sz="0" w:space="0" w:color="auto" w:frame="1"/>
          <w:shd w:val="clear" w:color="auto" w:fill="auto"/>
          <w:rtl/>
        </w:rPr>
        <w:t>والقول الفاصل هو ما عليه الأمّة الوسَط</w:t>
      </w:r>
      <w:r w:rsidR="00EF51AE" w:rsidRPr="00C91D22">
        <w:rPr>
          <w:rFonts w:ascii="Amiri" w:hAnsi="Amiri" w:cs="Amiri"/>
          <w:b/>
          <w:bCs/>
          <w:sz w:val="34"/>
          <w:szCs w:val="34"/>
          <w:bdr w:val="none" w:sz="0" w:space="0" w:color="auto" w:frame="1"/>
          <w:shd w:val="clear" w:color="auto" w:fill="auto"/>
          <w:rtl/>
        </w:rPr>
        <w:t xml:space="preserve">: </w:t>
      </w:r>
    </w:p>
    <w:p w14:paraId="301F7F37" w14:textId="77777777" w:rsidR="00624451" w:rsidRPr="00C91D22" w:rsidRDefault="00624451"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bdr w:val="none" w:sz="0" w:space="0" w:color="auto" w:frame="1"/>
          <w:shd w:val="clear" w:color="auto" w:fill="auto"/>
          <w:rtl/>
        </w:rPr>
        <w:t xml:space="preserve"> من أنّ الله مستوٍ على عرشه استواءً يليق بجلاله ويختصُّ به، فكما أنه موصوفٌ بأنه بكلّ شيء عليم وعلى كلّ شيء قدير وأنه سميعٌ بصير ونحوه ذلك، ولا يجوز أن يُثبَت للعلم والقدرة خصائص الأعراض التي كعِلم المخلوقين وقُدراتهم؛ فكذلك هو سبحانه فوق العرش ولا يثبت </w:t>
      </w:r>
      <w:proofErr w:type="spellStart"/>
      <w:r w:rsidRPr="00C91D22">
        <w:rPr>
          <w:rFonts w:ascii="Amiri" w:hAnsi="Amiri" w:cs="Amiri"/>
          <w:sz w:val="34"/>
          <w:szCs w:val="34"/>
          <w:bdr w:val="none" w:sz="0" w:space="0" w:color="auto" w:frame="1"/>
          <w:shd w:val="clear" w:color="auto" w:fill="auto"/>
          <w:rtl/>
        </w:rPr>
        <w:t>لفوقيته</w:t>
      </w:r>
      <w:proofErr w:type="spellEnd"/>
      <w:r w:rsidRPr="00C91D22">
        <w:rPr>
          <w:rFonts w:ascii="Amiri" w:hAnsi="Amiri" w:cs="Amiri"/>
          <w:sz w:val="34"/>
          <w:szCs w:val="34"/>
          <w:bdr w:val="none" w:sz="0" w:space="0" w:color="auto" w:frame="1"/>
          <w:shd w:val="clear" w:color="auto" w:fill="auto"/>
          <w:rtl/>
        </w:rPr>
        <w:t xml:space="preserve"> خصائص فوقية المخلوق على المخلوق وملزوماتها.</w:t>
      </w:r>
    </w:p>
    <w:p w14:paraId="43602251" w14:textId="77777777" w:rsidR="00624451" w:rsidRPr="00C91D22" w:rsidRDefault="00624451"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rPr>
        <w:t xml:space="preserve">ثم </w:t>
      </w:r>
      <w:r w:rsidR="00EC102F" w:rsidRPr="00C91D22">
        <w:rPr>
          <w:rFonts w:ascii="Amiri" w:hAnsi="Amiri" w:cs="Amiri"/>
          <w:b/>
          <w:bCs/>
          <w:sz w:val="34"/>
          <w:szCs w:val="34"/>
          <w:bdr w:val="none" w:sz="0" w:space="0" w:color="auto" w:frame="1"/>
          <w:shd w:val="clear" w:color="auto" w:fill="auto"/>
          <w:rtl/>
        </w:rPr>
        <w:t>يقول</w:t>
      </w:r>
      <w:r w:rsidRPr="00C91D22">
        <w:rPr>
          <w:rFonts w:ascii="Amiri" w:hAnsi="Amiri" w:cs="Amiri"/>
          <w:b/>
          <w:bCs/>
          <w:sz w:val="34"/>
          <w:szCs w:val="34"/>
          <w:bdr w:val="none" w:sz="0" w:space="0" w:color="auto" w:frame="1"/>
          <w:shd w:val="clear" w:color="auto" w:fill="auto"/>
          <w:rtl/>
        </w:rPr>
        <w:t xml:space="preserve"> - رحمه الله-</w:t>
      </w:r>
      <w:r w:rsidR="00EF51AE" w:rsidRPr="00C91D22">
        <w:rPr>
          <w:rFonts w:ascii="Amiri" w:hAnsi="Amiri" w:cs="Amiri"/>
          <w:b/>
          <w:bCs/>
          <w:sz w:val="34"/>
          <w:szCs w:val="34"/>
          <w:bdr w:val="none" w:sz="0" w:space="0" w:color="auto" w:frame="1"/>
          <w:shd w:val="clear" w:color="auto" w:fill="auto"/>
          <w:rtl/>
        </w:rPr>
        <w:t xml:space="preserve">: </w:t>
      </w:r>
    </w:p>
    <w:p w14:paraId="5A116640" w14:textId="77777777" w:rsidR="00624451" w:rsidRPr="00C91D22" w:rsidRDefault="00624451" w:rsidP="00EF51AE">
      <w:pPr>
        <w:pStyle w:val="a3"/>
        <w:spacing w:before="40" w:after="40" w:line="240" w:lineRule="auto"/>
        <w:ind w:firstLine="340"/>
        <w:jc w:val="both"/>
        <w:rPr>
          <w:rStyle w:val="a6"/>
          <w:rFonts w:ascii="Amiri" w:hAnsi="Amiri" w:cs="Amiri"/>
          <w:b w:val="0"/>
          <w:bCs w:val="0"/>
          <w:sz w:val="34"/>
          <w:szCs w:val="34"/>
          <w:bdr w:val="none" w:sz="0" w:space="0" w:color="auto" w:frame="1"/>
          <w:shd w:val="clear" w:color="auto" w:fill="auto"/>
          <w:rtl/>
        </w:rPr>
      </w:pPr>
      <w:r w:rsidRPr="00C91D22">
        <w:rPr>
          <w:rFonts w:ascii="Amiri" w:hAnsi="Amiri" w:cs="Amiri"/>
          <w:sz w:val="34"/>
          <w:szCs w:val="34"/>
          <w:bdr w:val="none" w:sz="0" w:space="0" w:color="auto" w:frame="1"/>
          <w:shd w:val="clear" w:color="auto" w:fill="auto"/>
          <w:rtl/>
        </w:rPr>
        <w:t>واعلم أن ليس في العقل الصريح ولا في النقل الصحيح ما يوجب مخالفة الطريقة السلفية أصلًا</w:t>
      </w:r>
      <w:r w:rsidRPr="00C91D22">
        <w:rPr>
          <w:rFonts w:ascii="Amiri" w:hAnsi="Amiri" w:cs="Amiri"/>
          <w:sz w:val="34"/>
          <w:szCs w:val="34"/>
          <w:bdr w:val="none" w:sz="0" w:space="0" w:color="auto" w:frame="1"/>
          <w:shd w:val="clear" w:color="auto" w:fill="auto"/>
        </w:rPr>
        <w:t xml:space="preserve"> </w:t>
      </w:r>
      <w:r w:rsidRPr="00C91D22">
        <w:rPr>
          <w:rFonts w:ascii="Amiri" w:hAnsi="Amiri" w:cs="Amiri"/>
          <w:sz w:val="34"/>
          <w:szCs w:val="34"/>
          <w:bdr w:val="none" w:sz="0" w:space="0" w:color="auto" w:frame="1"/>
          <w:shd w:val="clear" w:color="auto" w:fill="auto"/>
          <w:rtl/>
        </w:rPr>
        <w:t>". (</w:t>
      </w:r>
      <w:r w:rsidRPr="00C91D22">
        <w:rPr>
          <w:rStyle w:val="a5"/>
          <w:rFonts w:ascii="Amiri" w:hAnsi="Amiri" w:cs="Amiri"/>
          <w:sz w:val="34"/>
          <w:szCs w:val="34"/>
          <w:bdr w:val="none" w:sz="0" w:space="0" w:color="auto" w:frame="1"/>
          <w:shd w:val="clear" w:color="auto" w:fill="auto"/>
          <w:rtl/>
        </w:rPr>
        <w:footnoteReference w:id="7"/>
      </w:r>
      <w:r w:rsidRPr="00C91D22">
        <w:rPr>
          <w:rFonts w:ascii="Amiri" w:hAnsi="Amiri" w:cs="Amiri"/>
          <w:sz w:val="34"/>
          <w:szCs w:val="34"/>
          <w:bdr w:val="none" w:sz="0" w:space="0" w:color="auto" w:frame="1"/>
          <w:shd w:val="clear" w:color="auto" w:fill="auto"/>
          <w:rtl/>
        </w:rPr>
        <w:t>)</w:t>
      </w:r>
    </w:p>
    <w:p w14:paraId="688C8382" w14:textId="77777777" w:rsidR="00EF51AE" w:rsidRPr="00C91D22" w:rsidRDefault="00977917" w:rsidP="00EF51AE">
      <w:pPr>
        <w:pStyle w:val="a3"/>
        <w:spacing w:before="40" w:after="40" w:line="240" w:lineRule="auto"/>
        <w:ind w:firstLine="340"/>
        <w:jc w:val="both"/>
        <w:rPr>
          <w:rFonts w:ascii="Amiri" w:hAnsi="Amiri" w:cs="Amiri"/>
          <w:color w:val="252C2F"/>
          <w:sz w:val="34"/>
          <w:szCs w:val="34"/>
          <w:shd w:val="clear" w:color="auto" w:fill="auto"/>
          <w:rtl/>
        </w:rPr>
      </w:pPr>
      <w:r w:rsidRPr="00C91D22">
        <w:rPr>
          <w:rStyle w:val="a6"/>
          <w:rFonts w:ascii="Amiri" w:hAnsi="Amiri" w:cs="Amiri"/>
          <w:sz w:val="34"/>
          <w:szCs w:val="34"/>
          <w:bdr w:val="none" w:sz="0" w:space="0" w:color="auto" w:frame="1"/>
          <w:shd w:val="clear" w:color="auto" w:fill="auto"/>
          <w:rtl/>
        </w:rPr>
        <w:t>خامسًا</w:t>
      </w:r>
      <w:r w:rsidR="00EF51AE" w:rsidRPr="00C91D22">
        <w:rPr>
          <w:rStyle w:val="a6"/>
          <w:rFonts w:ascii="Amiri" w:hAnsi="Amiri" w:cs="Amiri"/>
          <w:sz w:val="34"/>
          <w:szCs w:val="34"/>
          <w:bdr w:val="none" w:sz="0" w:space="0" w:color="auto" w:frame="1"/>
          <w:shd w:val="clear" w:color="auto" w:fill="auto"/>
          <w:rtl/>
        </w:rPr>
        <w:t xml:space="preserve">: </w:t>
      </w:r>
      <w:r w:rsidR="00610608" w:rsidRPr="00C91D22">
        <w:rPr>
          <w:rFonts w:ascii="Amiri" w:hAnsi="Amiri" w:cs="Amiri"/>
          <w:b/>
          <w:bCs/>
          <w:sz w:val="34"/>
          <w:szCs w:val="34"/>
          <w:shd w:val="clear" w:color="auto" w:fill="auto"/>
          <w:rtl/>
        </w:rPr>
        <w:t>صفة الاستواء</w:t>
      </w:r>
      <w:r w:rsidR="00EF51AE" w:rsidRPr="00C91D22">
        <w:rPr>
          <w:rFonts w:ascii="Amiri" w:hAnsi="Amiri" w:cs="Amiri"/>
          <w:b/>
          <w:bCs/>
          <w:sz w:val="34"/>
          <w:szCs w:val="34"/>
          <w:shd w:val="clear" w:color="auto" w:fill="auto"/>
          <w:rtl/>
        </w:rPr>
        <w:t xml:space="preserve">: </w:t>
      </w:r>
      <w:r w:rsidR="00A23565" w:rsidRPr="00C91D22">
        <w:rPr>
          <w:rFonts w:ascii="Amiri" w:hAnsi="Amiri" w:cs="Amiri"/>
          <w:b/>
          <w:bCs/>
          <w:sz w:val="34"/>
          <w:szCs w:val="34"/>
          <w:shd w:val="clear" w:color="auto" w:fill="auto"/>
          <w:rtl/>
        </w:rPr>
        <w:t>معن</w:t>
      </w:r>
      <w:r w:rsidR="00610608" w:rsidRPr="00C91D22">
        <w:rPr>
          <w:rFonts w:ascii="Amiri" w:hAnsi="Amiri" w:cs="Amiri"/>
          <w:b/>
          <w:bCs/>
          <w:sz w:val="34"/>
          <w:szCs w:val="34"/>
          <w:shd w:val="clear" w:color="auto" w:fill="auto"/>
          <w:rtl/>
        </w:rPr>
        <w:t>اها</w:t>
      </w:r>
      <w:r w:rsidR="00A23565" w:rsidRPr="00C91D22">
        <w:rPr>
          <w:rFonts w:ascii="Amiri" w:hAnsi="Amiri" w:cs="Amiri"/>
          <w:b/>
          <w:bCs/>
          <w:sz w:val="34"/>
          <w:szCs w:val="34"/>
          <w:shd w:val="clear" w:color="auto" w:fill="auto"/>
          <w:rtl/>
        </w:rPr>
        <w:t xml:space="preserve"> </w:t>
      </w:r>
      <w:r w:rsidR="005725C0" w:rsidRPr="00C91D22">
        <w:rPr>
          <w:rFonts w:ascii="Amiri" w:hAnsi="Amiri" w:cs="Amiri"/>
          <w:b/>
          <w:bCs/>
          <w:sz w:val="34"/>
          <w:szCs w:val="34"/>
          <w:shd w:val="clear" w:color="auto" w:fill="auto"/>
          <w:rtl/>
        </w:rPr>
        <w:t>أن</w:t>
      </w:r>
      <w:r w:rsidR="00610608" w:rsidRPr="00C91D22">
        <w:rPr>
          <w:rFonts w:ascii="Amiri" w:hAnsi="Amiri" w:cs="Amiri"/>
          <w:b/>
          <w:bCs/>
          <w:sz w:val="34"/>
          <w:szCs w:val="34"/>
          <w:shd w:val="clear" w:color="auto" w:fill="auto"/>
          <w:rtl/>
        </w:rPr>
        <w:t xml:space="preserve"> الله</w:t>
      </w:r>
      <w:r w:rsidR="005725C0" w:rsidRPr="00C91D22">
        <w:rPr>
          <w:rFonts w:ascii="Amiri" w:hAnsi="Amiri" w:cs="Amiri"/>
          <w:b/>
          <w:bCs/>
          <w:sz w:val="34"/>
          <w:szCs w:val="34"/>
          <w:shd w:val="clear" w:color="auto" w:fill="auto"/>
          <w:rtl/>
        </w:rPr>
        <w:t xml:space="preserve"> مستو على عرشه</w:t>
      </w:r>
      <w:r w:rsidR="005725C0" w:rsidRPr="00C91D22">
        <w:rPr>
          <w:rFonts w:ascii="Amiri" w:hAnsi="Amiri" w:cs="Amiri"/>
          <w:sz w:val="34"/>
          <w:szCs w:val="34"/>
          <w:shd w:val="clear" w:color="auto" w:fill="auto"/>
          <w:rtl/>
        </w:rPr>
        <w:t xml:space="preserve"> - سبحانه - أي أنه علا</w:t>
      </w:r>
      <w:r w:rsidR="00A23565" w:rsidRPr="00C91D22">
        <w:rPr>
          <w:rFonts w:ascii="Amiri" w:hAnsi="Amiri" w:cs="Amiri"/>
          <w:sz w:val="34"/>
          <w:szCs w:val="34"/>
          <w:shd w:val="clear" w:color="auto" w:fill="auto"/>
          <w:rtl/>
        </w:rPr>
        <w:t xml:space="preserve"> عليه، واستقر فوقه</w:t>
      </w:r>
      <w:r w:rsidR="005725C0" w:rsidRPr="00C91D22">
        <w:rPr>
          <w:rFonts w:ascii="Amiri" w:hAnsi="Amiri" w:cs="Amiri"/>
          <w:sz w:val="34"/>
          <w:szCs w:val="34"/>
          <w:shd w:val="clear" w:color="auto" w:fill="auto"/>
          <w:rtl/>
        </w:rPr>
        <w:t>، و</w:t>
      </w:r>
      <w:r w:rsidR="00610608" w:rsidRPr="00C91D22">
        <w:rPr>
          <w:rFonts w:ascii="Amiri" w:hAnsi="Amiri" w:cs="Amiri"/>
          <w:sz w:val="34"/>
          <w:szCs w:val="34"/>
          <w:shd w:val="clear" w:color="auto" w:fill="auto"/>
          <w:rtl/>
        </w:rPr>
        <w:t>هذا</w:t>
      </w:r>
      <w:r w:rsidR="005725C0" w:rsidRPr="00C91D22">
        <w:rPr>
          <w:rFonts w:ascii="Amiri" w:hAnsi="Amiri" w:cs="Amiri"/>
          <w:sz w:val="34"/>
          <w:szCs w:val="34"/>
          <w:shd w:val="clear" w:color="auto" w:fill="auto"/>
          <w:rtl/>
        </w:rPr>
        <w:t xml:space="preserve"> هو اعتقاد أهل السنة في الاستواء</w:t>
      </w:r>
      <w:r w:rsidR="000E064B" w:rsidRPr="00C91D22">
        <w:rPr>
          <w:rFonts w:ascii="Amiri" w:hAnsi="Amiri" w:cs="Amiri"/>
          <w:sz w:val="34"/>
          <w:szCs w:val="34"/>
          <w:shd w:val="clear" w:color="auto" w:fill="auto"/>
          <w:rtl/>
        </w:rPr>
        <w:t>،</w:t>
      </w:r>
      <w:r w:rsidR="005725C0" w:rsidRPr="00C91D22">
        <w:rPr>
          <w:rFonts w:ascii="Amiri" w:hAnsi="Amiri" w:cs="Amiri"/>
          <w:sz w:val="34"/>
          <w:szCs w:val="34"/>
          <w:shd w:val="clear" w:color="auto" w:fill="auto"/>
          <w:rtl/>
        </w:rPr>
        <w:t xml:space="preserve"> وهو ما قرره الأئمة.</w:t>
      </w:r>
    </w:p>
    <w:p w14:paraId="719DFF65" w14:textId="77777777" w:rsidR="00CD3056" w:rsidRPr="00C91D22" w:rsidRDefault="00CD3056" w:rsidP="00EF51AE">
      <w:pPr>
        <w:pStyle w:val="a3"/>
        <w:spacing w:before="40" w:after="40" w:line="240" w:lineRule="auto"/>
        <w:ind w:firstLine="340"/>
        <w:jc w:val="both"/>
        <w:rPr>
          <w:rFonts w:ascii="Amiri" w:hAnsi="Amiri" w:cs="Amiri"/>
          <w:sz w:val="34"/>
          <w:szCs w:val="34"/>
          <w:shd w:val="clear" w:color="auto" w:fill="auto"/>
          <w:rtl/>
        </w:rPr>
      </w:pPr>
      <w:r w:rsidRPr="00C91D22">
        <w:rPr>
          <w:rStyle w:val="a6"/>
          <w:rFonts w:ascii="Amiri" w:hAnsi="Amiri" w:cs="Amiri"/>
          <w:sz w:val="34"/>
          <w:szCs w:val="34"/>
          <w:bdr w:val="none" w:sz="0" w:space="0" w:color="auto" w:frame="1"/>
          <w:shd w:val="clear" w:color="auto" w:fill="auto"/>
          <w:rtl/>
        </w:rPr>
        <w:t>سادسًا</w:t>
      </w:r>
      <w:r w:rsidR="00EF51AE" w:rsidRPr="00C91D22">
        <w:rPr>
          <w:rStyle w:val="a6"/>
          <w:rFonts w:ascii="Amiri" w:hAnsi="Amiri" w:cs="Amiri"/>
          <w:sz w:val="34"/>
          <w:szCs w:val="34"/>
          <w:bdr w:val="none" w:sz="0" w:space="0" w:color="auto" w:frame="1"/>
          <w:shd w:val="clear" w:color="auto" w:fill="auto"/>
          <w:rtl/>
        </w:rPr>
        <w:t xml:space="preserve">: </w:t>
      </w:r>
      <w:r w:rsidRPr="00C91D22">
        <w:rPr>
          <w:rFonts w:ascii="Amiri" w:hAnsi="Amiri" w:cs="Amiri"/>
          <w:b/>
          <w:bCs/>
          <w:sz w:val="34"/>
          <w:szCs w:val="34"/>
          <w:shd w:val="clear" w:color="auto" w:fill="auto"/>
          <w:rtl/>
        </w:rPr>
        <w:t>صفة الاستواء</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 xml:space="preserve">قد علمنا من إثباتها لله </w:t>
      </w:r>
      <w:r w:rsidR="00AA58E9" w:rsidRPr="00C91D22">
        <w:rPr>
          <w:rFonts w:ascii="Amiri" w:hAnsi="Amiri" w:cs="Amiri"/>
          <w:b/>
          <w:bCs/>
          <w:sz w:val="34"/>
          <w:szCs w:val="34"/>
          <w:shd w:val="clear" w:color="auto" w:fill="auto"/>
          <w:rtl/>
        </w:rPr>
        <w:t>تعالى</w:t>
      </w:r>
      <w:r w:rsidR="00DC505D" w:rsidRPr="00C91D22">
        <w:rPr>
          <w:rFonts w:ascii="Amiri" w:hAnsi="Amiri" w:cs="Amiri"/>
          <w:b/>
          <w:bCs/>
          <w:sz w:val="34"/>
          <w:szCs w:val="34"/>
          <w:shd w:val="clear" w:color="auto" w:fill="auto"/>
          <w:rtl/>
        </w:rPr>
        <w:t xml:space="preserve"> - </w:t>
      </w:r>
      <w:r w:rsidRPr="00C91D22">
        <w:rPr>
          <w:rFonts w:ascii="Amiri" w:hAnsi="Amiri" w:cs="Amiri"/>
          <w:b/>
          <w:bCs/>
          <w:sz w:val="34"/>
          <w:szCs w:val="34"/>
          <w:shd w:val="clear" w:color="auto" w:fill="auto"/>
          <w:rtl/>
        </w:rPr>
        <w:t>عظم</w:t>
      </w:r>
      <w:r w:rsidR="00AA58E9" w:rsidRPr="00C91D22">
        <w:rPr>
          <w:rFonts w:ascii="Amiri" w:hAnsi="Amiri" w:cs="Amiri"/>
          <w:b/>
          <w:bCs/>
          <w:sz w:val="34"/>
          <w:szCs w:val="34"/>
          <w:shd w:val="clear" w:color="auto" w:fill="auto"/>
          <w:rtl/>
        </w:rPr>
        <w:t xml:space="preserve">ته </w:t>
      </w:r>
      <w:r w:rsidRPr="00C91D22">
        <w:rPr>
          <w:rFonts w:ascii="Amiri" w:hAnsi="Amiri" w:cs="Amiri"/>
          <w:b/>
          <w:bCs/>
          <w:sz w:val="34"/>
          <w:szCs w:val="34"/>
          <w:shd w:val="clear" w:color="auto" w:fill="auto"/>
          <w:rtl/>
        </w:rPr>
        <w:t>وغناه عن خلقه</w:t>
      </w:r>
      <w:r w:rsidRPr="00C91D22">
        <w:rPr>
          <w:rFonts w:ascii="Amiri" w:hAnsi="Amiri" w:cs="Amiri"/>
          <w:sz w:val="34"/>
          <w:szCs w:val="34"/>
          <w:shd w:val="clear" w:color="auto" w:fill="auto"/>
          <w:rtl/>
        </w:rPr>
        <w:t>،</w:t>
      </w:r>
    </w:p>
    <w:p w14:paraId="555BB87B" w14:textId="77777777" w:rsidR="00CD3056" w:rsidRPr="00C91D22" w:rsidRDefault="00AA58E9" w:rsidP="00EF51AE">
      <w:pPr>
        <w:pStyle w:val="a3"/>
        <w:spacing w:before="40" w:after="40" w:line="240" w:lineRule="auto"/>
        <w:ind w:firstLine="340"/>
        <w:jc w:val="both"/>
        <w:rPr>
          <w:rStyle w:val="a6"/>
          <w:rFonts w:ascii="Amiri" w:hAnsi="Amiri" w:cs="Amiri"/>
          <w:color w:val="FF0000"/>
          <w:sz w:val="34"/>
          <w:szCs w:val="34"/>
          <w:bdr w:val="none" w:sz="0" w:space="0" w:color="auto" w:frame="1"/>
          <w:shd w:val="clear" w:color="auto" w:fill="auto"/>
          <w:rtl/>
        </w:rPr>
      </w:pPr>
      <w:r w:rsidRPr="00C91D22">
        <w:rPr>
          <w:rFonts w:ascii="Amiri" w:hAnsi="Amiri" w:cs="Amiri"/>
          <w:sz w:val="34"/>
          <w:szCs w:val="34"/>
          <w:shd w:val="clear" w:color="auto" w:fill="auto"/>
          <w:rtl/>
        </w:rPr>
        <w:t>ف</w:t>
      </w:r>
      <w:r w:rsidR="00CD3056" w:rsidRPr="00C91D22">
        <w:rPr>
          <w:rFonts w:ascii="Amiri" w:hAnsi="Amiri" w:cs="Amiri"/>
          <w:sz w:val="34"/>
          <w:szCs w:val="34"/>
          <w:shd w:val="clear" w:color="auto" w:fill="auto"/>
          <w:rtl/>
        </w:rPr>
        <w:t xml:space="preserve">وجب على كل من عرف عظمة الله وغناه عن خلقه، وعلم كمال قدرته وجلال قدره، </w:t>
      </w:r>
      <w:r w:rsidRPr="00C91D22">
        <w:rPr>
          <w:rFonts w:ascii="Amiri" w:hAnsi="Amiri" w:cs="Amiri"/>
          <w:sz w:val="34"/>
          <w:szCs w:val="34"/>
          <w:shd w:val="clear" w:color="auto" w:fill="auto"/>
          <w:rtl/>
        </w:rPr>
        <w:t xml:space="preserve">أن يعلم </w:t>
      </w:r>
      <w:r w:rsidR="00CD3056" w:rsidRPr="00C91D22">
        <w:rPr>
          <w:rFonts w:ascii="Amiri" w:hAnsi="Amiri" w:cs="Amiri"/>
          <w:sz w:val="34"/>
          <w:szCs w:val="34"/>
          <w:shd w:val="clear" w:color="auto" w:fill="auto"/>
          <w:rtl/>
        </w:rPr>
        <w:t>أنه جلَّ في علاه قيوم</w:t>
      </w:r>
      <w:r w:rsidR="00BC0849" w:rsidRPr="00C91D22">
        <w:rPr>
          <w:rFonts w:ascii="Amiri" w:hAnsi="Amiri" w:cs="Amiri"/>
          <w:sz w:val="34"/>
          <w:szCs w:val="34"/>
          <w:shd w:val="clear" w:color="auto" w:fill="auto"/>
          <w:rtl/>
        </w:rPr>
        <w:t>،</w:t>
      </w:r>
      <w:r w:rsidR="00CD3056" w:rsidRPr="00C91D22">
        <w:rPr>
          <w:rFonts w:ascii="Amiri" w:hAnsi="Amiri" w:cs="Amiri"/>
          <w:sz w:val="34"/>
          <w:szCs w:val="34"/>
          <w:shd w:val="clear" w:color="auto" w:fill="auto"/>
          <w:rtl/>
        </w:rPr>
        <w:t xml:space="preserve"> و</w:t>
      </w:r>
      <w:r w:rsidR="00BC0849" w:rsidRPr="00C91D22">
        <w:rPr>
          <w:rFonts w:ascii="Amiri" w:hAnsi="Amiri" w:cs="Amiri"/>
          <w:sz w:val="34"/>
          <w:szCs w:val="34"/>
          <w:shd w:val="clear" w:color="auto" w:fill="auto"/>
          <w:rtl/>
        </w:rPr>
        <w:t xml:space="preserve">أن </w:t>
      </w:r>
      <w:r w:rsidR="00CD3056" w:rsidRPr="00C91D22">
        <w:rPr>
          <w:rFonts w:ascii="Amiri" w:hAnsi="Amiri" w:cs="Amiri"/>
          <w:sz w:val="34"/>
          <w:szCs w:val="34"/>
          <w:shd w:val="clear" w:color="auto" w:fill="auto"/>
          <w:rtl/>
        </w:rPr>
        <w:t xml:space="preserve">من كمال </w:t>
      </w:r>
      <w:proofErr w:type="spellStart"/>
      <w:r w:rsidR="00CD3056" w:rsidRPr="00C91D22">
        <w:rPr>
          <w:rFonts w:ascii="Amiri" w:hAnsi="Amiri" w:cs="Amiri"/>
          <w:sz w:val="34"/>
          <w:szCs w:val="34"/>
          <w:shd w:val="clear" w:color="auto" w:fill="auto"/>
          <w:rtl/>
        </w:rPr>
        <w:t>قيومته</w:t>
      </w:r>
      <w:proofErr w:type="spellEnd"/>
      <w:r w:rsidR="00CD3056" w:rsidRPr="00C91D22">
        <w:rPr>
          <w:rFonts w:ascii="Amiri" w:hAnsi="Amiri" w:cs="Amiri"/>
          <w:sz w:val="34"/>
          <w:szCs w:val="34"/>
          <w:shd w:val="clear" w:color="auto" w:fill="auto"/>
          <w:rtl/>
        </w:rPr>
        <w:t xml:space="preserve"> أن</w:t>
      </w:r>
      <w:r w:rsidR="00CA052B" w:rsidRPr="00C91D22">
        <w:rPr>
          <w:rFonts w:ascii="Amiri" w:hAnsi="Amiri" w:cs="Amiri"/>
          <w:sz w:val="34"/>
          <w:szCs w:val="34"/>
          <w:shd w:val="clear" w:color="auto" w:fill="auto"/>
          <w:rtl/>
        </w:rPr>
        <w:t>ه</w:t>
      </w:r>
      <w:r w:rsidR="00CD3056" w:rsidRPr="00C91D22">
        <w:rPr>
          <w:rFonts w:ascii="Amiri" w:hAnsi="Amiri" w:cs="Amiri"/>
          <w:sz w:val="34"/>
          <w:szCs w:val="34"/>
          <w:shd w:val="clear" w:color="auto" w:fill="auto"/>
          <w:rtl/>
        </w:rPr>
        <w:t xml:space="preserve"> قائم بنفسه فلا يحتاج لخلقه مج</w:t>
      </w:r>
      <w:r w:rsidR="00CA052B" w:rsidRPr="00C91D22">
        <w:rPr>
          <w:rFonts w:ascii="Amiri" w:hAnsi="Amiri" w:cs="Amiri"/>
          <w:sz w:val="34"/>
          <w:szCs w:val="34"/>
          <w:shd w:val="clear" w:color="auto" w:fill="auto"/>
          <w:rtl/>
        </w:rPr>
        <w:t>ت</w:t>
      </w:r>
      <w:r w:rsidR="00CD3056" w:rsidRPr="00C91D22">
        <w:rPr>
          <w:rFonts w:ascii="Amiri" w:hAnsi="Amiri" w:cs="Amiri"/>
          <w:sz w:val="34"/>
          <w:szCs w:val="34"/>
          <w:shd w:val="clear" w:color="auto" w:fill="auto"/>
          <w:rtl/>
        </w:rPr>
        <w:t xml:space="preserve">معين، </w:t>
      </w:r>
      <w:r w:rsidR="00BC0849" w:rsidRPr="00C91D22">
        <w:rPr>
          <w:rFonts w:ascii="Amiri" w:hAnsi="Amiri" w:cs="Amiri"/>
          <w:sz w:val="34"/>
          <w:szCs w:val="34"/>
          <w:shd w:val="clear" w:color="auto" w:fill="auto"/>
          <w:rtl/>
        </w:rPr>
        <w:t xml:space="preserve">وأنه قائم على شؤون خلقه، </w:t>
      </w:r>
      <w:r w:rsidR="00CD3056" w:rsidRPr="00C91D22">
        <w:rPr>
          <w:rFonts w:ascii="Amiri" w:hAnsi="Amiri" w:cs="Amiri"/>
          <w:sz w:val="34"/>
          <w:szCs w:val="34"/>
          <w:shd w:val="clear" w:color="auto" w:fill="auto"/>
          <w:rtl/>
        </w:rPr>
        <w:t>وأن</w:t>
      </w:r>
      <w:r w:rsidR="00BC0849" w:rsidRPr="00C91D22">
        <w:rPr>
          <w:rFonts w:ascii="Amiri" w:hAnsi="Amiri" w:cs="Amiri"/>
          <w:sz w:val="34"/>
          <w:szCs w:val="34"/>
          <w:shd w:val="clear" w:color="auto" w:fill="auto"/>
          <w:rtl/>
        </w:rPr>
        <w:t>ه</w:t>
      </w:r>
      <w:r w:rsidR="00CD3056" w:rsidRPr="00C91D22">
        <w:rPr>
          <w:rFonts w:ascii="Amiri" w:hAnsi="Amiri" w:cs="Amiri"/>
          <w:sz w:val="34"/>
          <w:szCs w:val="34"/>
          <w:shd w:val="clear" w:color="auto" w:fill="auto"/>
          <w:rtl/>
        </w:rPr>
        <w:t xml:space="preserve"> غير محتاج لعرشه، كيف والعرش مخلوق من مخلوقاته، وقد علمنا وأيقنا أن جميع </w:t>
      </w:r>
      <w:r w:rsidR="00CD3056" w:rsidRPr="00C91D22">
        <w:rPr>
          <w:rFonts w:ascii="Amiri" w:hAnsi="Amiri" w:cs="Amiri"/>
          <w:sz w:val="34"/>
          <w:szCs w:val="34"/>
          <w:shd w:val="clear" w:color="auto" w:fill="auto"/>
          <w:rtl/>
        </w:rPr>
        <w:lastRenderedPageBreak/>
        <w:t>المخلوقات مفتقرة إليه جلَّ في علاه ومضطرة إليه</w:t>
      </w:r>
      <w:r w:rsidR="00044192" w:rsidRPr="00C91D22">
        <w:rPr>
          <w:rFonts w:ascii="Amiri" w:hAnsi="Amiri" w:cs="Amiri"/>
          <w:sz w:val="34"/>
          <w:szCs w:val="34"/>
          <w:shd w:val="clear" w:color="auto" w:fill="auto"/>
          <w:rtl/>
        </w:rPr>
        <w:t>،</w:t>
      </w:r>
      <w:r w:rsidR="00CD3056" w:rsidRPr="00C91D22">
        <w:rPr>
          <w:rFonts w:ascii="Amiri" w:hAnsi="Amiri" w:cs="Amiri"/>
          <w:sz w:val="34"/>
          <w:szCs w:val="34"/>
          <w:shd w:val="clear" w:color="auto" w:fill="auto"/>
          <w:rtl/>
        </w:rPr>
        <w:t xml:space="preserve"> </w:t>
      </w:r>
      <w:r w:rsidR="00044192" w:rsidRPr="00C91D22">
        <w:rPr>
          <w:rFonts w:ascii="Amiri" w:hAnsi="Amiri" w:cs="Amiri"/>
          <w:sz w:val="34"/>
          <w:szCs w:val="34"/>
          <w:shd w:val="clear" w:color="auto" w:fill="auto"/>
          <w:rtl/>
        </w:rPr>
        <w:t>و</w:t>
      </w:r>
      <w:r w:rsidR="00CD3056" w:rsidRPr="00C91D22">
        <w:rPr>
          <w:rFonts w:ascii="Amiri" w:hAnsi="Amiri" w:cs="Amiri"/>
          <w:sz w:val="34"/>
          <w:szCs w:val="34"/>
          <w:shd w:val="clear" w:color="auto" w:fill="auto"/>
          <w:rtl/>
        </w:rPr>
        <w:t>لا قوام له</w:t>
      </w:r>
      <w:r w:rsidR="00044192" w:rsidRPr="00C91D22">
        <w:rPr>
          <w:rFonts w:ascii="Amiri" w:hAnsi="Amiri" w:cs="Amiri"/>
          <w:sz w:val="34"/>
          <w:szCs w:val="34"/>
          <w:shd w:val="clear" w:color="auto" w:fill="auto"/>
          <w:rtl/>
        </w:rPr>
        <w:t>ا</w:t>
      </w:r>
      <w:r w:rsidR="00CD3056" w:rsidRPr="00C91D22">
        <w:rPr>
          <w:rFonts w:ascii="Amiri" w:hAnsi="Amiri" w:cs="Amiri"/>
          <w:sz w:val="34"/>
          <w:szCs w:val="34"/>
          <w:shd w:val="clear" w:color="auto" w:fill="auto"/>
          <w:rtl/>
        </w:rPr>
        <w:t xml:space="preserve"> إلا به</w:t>
      </w:r>
      <w:r w:rsidRPr="00C91D22">
        <w:rPr>
          <w:rFonts w:ascii="Amiri" w:hAnsi="Amiri" w:cs="Amiri"/>
          <w:sz w:val="34"/>
          <w:szCs w:val="34"/>
          <w:shd w:val="clear" w:color="auto" w:fill="auto"/>
          <w:rtl/>
        </w:rPr>
        <w:t>،</w:t>
      </w:r>
      <w:r w:rsidR="00BC0849" w:rsidRPr="00C91D22">
        <w:rPr>
          <w:rFonts w:ascii="Amiri" w:hAnsi="Amiri" w:cs="Amiri"/>
          <w:sz w:val="34"/>
          <w:szCs w:val="34"/>
          <w:shd w:val="clear" w:color="auto" w:fill="auto"/>
          <w:rtl/>
        </w:rPr>
        <w:t xml:space="preserve"> وأن كل من في </w:t>
      </w:r>
      <w:proofErr w:type="gramStart"/>
      <w:r w:rsidR="00BC0849" w:rsidRPr="00C91D22">
        <w:rPr>
          <w:rFonts w:ascii="Amiri" w:hAnsi="Amiri" w:cs="Amiri"/>
          <w:sz w:val="34"/>
          <w:szCs w:val="34"/>
          <w:shd w:val="clear" w:color="auto" w:fill="auto"/>
          <w:rtl/>
        </w:rPr>
        <w:t>السموات</w:t>
      </w:r>
      <w:proofErr w:type="gramEnd"/>
      <w:r w:rsidR="00BC0849" w:rsidRPr="00C91D22">
        <w:rPr>
          <w:rFonts w:ascii="Amiri" w:hAnsi="Amiri" w:cs="Amiri"/>
          <w:sz w:val="34"/>
          <w:szCs w:val="34"/>
          <w:shd w:val="clear" w:color="auto" w:fill="auto"/>
          <w:rtl/>
        </w:rPr>
        <w:t xml:space="preserve"> والأرض قائم بأمره تبارك وتعالى، </w:t>
      </w:r>
      <w:r w:rsidRPr="00C91D22">
        <w:rPr>
          <w:rFonts w:ascii="Amiri" w:hAnsi="Amiri" w:cs="Amiri"/>
          <w:sz w:val="34"/>
          <w:szCs w:val="34"/>
          <w:shd w:val="clear" w:color="auto" w:fill="auto"/>
          <w:rtl/>
        </w:rPr>
        <w:t>كما قال سبحانه</w:t>
      </w:r>
      <w:r w:rsidR="00EF51AE" w:rsidRPr="00C91D22">
        <w:rPr>
          <w:rFonts w:ascii="Amiri" w:eastAsia="Times New Roman" w:hAnsi="Amiri" w:cs="Amiri"/>
          <w:sz w:val="34"/>
          <w:szCs w:val="34"/>
          <w:shd w:val="clear" w:color="auto" w:fill="auto"/>
          <w:rtl/>
        </w:rPr>
        <w:t>: {</w:t>
      </w:r>
      <w:r w:rsidRPr="00C91D22">
        <w:rPr>
          <w:rFonts w:ascii="Amiri" w:hAnsi="Amiri" w:cs="Amiri"/>
          <w:b/>
          <w:bCs/>
          <w:sz w:val="34"/>
          <w:szCs w:val="34"/>
          <w:shd w:val="clear" w:color="auto" w:fill="auto"/>
          <w:rtl/>
        </w:rPr>
        <w:t>وَمِنْ آيَاتِهِ أَنْ تَقُومَ السَّمَاءُ وَالْأَرْضُ بِأَمْرِهِ</w:t>
      </w:r>
      <w:r w:rsidR="00EF51AE" w:rsidRPr="00C91D22">
        <w:rPr>
          <w:rFonts w:ascii="Amiri" w:hAnsi="Amiri" w:cs="Amiri"/>
          <w:sz w:val="34"/>
          <w:szCs w:val="34"/>
          <w:shd w:val="clear" w:color="auto" w:fill="auto"/>
          <w:rtl/>
        </w:rPr>
        <w:t xml:space="preserve">} </w:t>
      </w:r>
      <w:r w:rsidR="00CD3056" w:rsidRPr="00C91D22">
        <w:rPr>
          <w:rFonts w:ascii="Amiri" w:hAnsi="Amiri" w:cs="Amiri"/>
          <w:sz w:val="34"/>
          <w:szCs w:val="34"/>
          <w:shd w:val="clear" w:color="auto" w:fill="auto"/>
          <w:rtl/>
        </w:rPr>
        <w:t>(الروم</w:t>
      </w:r>
      <w:r w:rsidR="00EF51AE" w:rsidRPr="00C91D22">
        <w:rPr>
          <w:rFonts w:ascii="Amiri" w:hAnsi="Amiri" w:cs="Amiri"/>
          <w:sz w:val="34"/>
          <w:szCs w:val="34"/>
          <w:shd w:val="clear" w:color="auto" w:fill="auto"/>
          <w:rtl/>
        </w:rPr>
        <w:t xml:space="preserve">: </w:t>
      </w:r>
      <w:r w:rsidR="00CD3056" w:rsidRPr="00C91D22">
        <w:rPr>
          <w:rFonts w:ascii="Amiri" w:hAnsi="Amiri" w:cs="Amiri"/>
          <w:sz w:val="34"/>
          <w:szCs w:val="34"/>
          <w:shd w:val="clear" w:color="auto" w:fill="auto"/>
          <w:rtl/>
        </w:rPr>
        <w:t>25)</w:t>
      </w:r>
      <w:r w:rsidRPr="00C91D22">
        <w:rPr>
          <w:rFonts w:ascii="Amiri" w:hAnsi="Amiri" w:cs="Amiri"/>
          <w:sz w:val="34"/>
          <w:szCs w:val="34"/>
          <w:shd w:val="clear" w:color="auto" w:fill="auto"/>
          <w:rtl/>
        </w:rPr>
        <w:t>.</w:t>
      </w:r>
    </w:p>
    <w:p w14:paraId="3AC12B03" w14:textId="77777777" w:rsidR="00847403" w:rsidRPr="00C91D22" w:rsidRDefault="008B71DD"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سابعًا</w:t>
      </w:r>
      <w:r w:rsidR="00EF51AE" w:rsidRPr="00C91D22">
        <w:rPr>
          <w:rFonts w:ascii="Amiri" w:hAnsi="Amiri" w:cs="Amiri"/>
          <w:b/>
          <w:bCs/>
          <w:sz w:val="34"/>
          <w:szCs w:val="34"/>
          <w:shd w:val="clear" w:color="auto" w:fill="auto"/>
          <w:rtl/>
        </w:rPr>
        <w:t xml:space="preserve">: </w:t>
      </w:r>
      <w:r w:rsidR="00847403" w:rsidRPr="00C91D22">
        <w:rPr>
          <w:rFonts w:ascii="Amiri" w:hAnsi="Amiri" w:cs="Amiri"/>
          <w:b/>
          <w:bCs/>
          <w:sz w:val="34"/>
          <w:szCs w:val="34"/>
          <w:shd w:val="clear" w:color="auto" w:fill="auto"/>
          <w:rtl/>
        </w:rPr>
        <w:t>صفة الاستواء</w:t>
      </w:r>
      <w:r w:rsidR="00EF51AE" w:rsidRPr="00C91D22">
        <w:rPr>
          <w:rFonts w:ascii="Amiri" w:hAnsi="Amiri" w:cs="Amiri"/>
          <w:b/>
          <w:bCs/>
          <w:sz w:val="34"/>
          <w:szCs w:val="34"/>
          <w:shd w:val="clear" w:color="auto" w:fill="auto"/>
          <w:rtl/>
        </w:rPr>
        <w:t xml:space="preserve">: </w:t>
      </w:r>
      <w:r w:rsidR="008A3E98" w:rsidRPr="00C91D22">
        <w:rPr>
          <w:rFonts w:ascii="Amiri" w:hAnsi="Amiri" w:cs="Amiri"/>
          <w:b/>
          <w:bCs/>
          <w:sz w:val="34"/>
          <w:szCs w:val="34"/>
          <w:shd w:val="clear" w:color="auto" w:fill="auto"/>
          <w:rtl/>
        </w:rPr>
        <w:t xml:space="preserve">تعني علو الله فوق </w:t>
      </w:r>
      <w:proofErr w:type="spellStart"/>
      <w:r w:rsidR="008A3E98" w:rsidRPr="00C91D22">
        <w:rPr>
          <w:rFonts w:ascii="Amiri" w:hAnsi="Amiri" w:cs="Amiri"/>
          <w:b/>
          <w:bCs/>
          <w:sz w:val="34"/>
          <w:szCs w:val="34"/>
          <w:shd w:val="clear" w:color="auto" w:fill="auto"/>
          <w:rtl/>
        </w:rPr>
        <w:t>سماواته</w:t>
      </w:r>
      <w:proofErr w:type="spellEnd"/>
      <w:r w:rsidR="008A3E98" w:rsidRPr="00C91D22">
        <w:rPr>
          <w:rFonts w:ascii="Amiri" w:hAnsi="Amiri" w:cs="Amiri"/>
          <w:b/>
          <w:bCs/>
          <w:sz w:val="34"/>
          <w:szCs w:val="34"/>
          <w:shd w:val="clear" w:color="auto" w:fill="auto"/>
          <w:rtl/>
        </w:rPr>
        <w:t xml:space="preserve"> وأنه مستوٍ</w:t>
      </w:r>
      <w:r w:rsidR="00690C28" w:rsidRPr="00C91D22">
        <w:rPr>
          <w:rFonts w:ascii="Amiri" w:hAnsi="Amiri" w:cs="Amiri"/>
          <w:b/>
          <w:bCs/>
          <w:sz w:val="34"/>
          <w:szCs w:val="34"/>
          <w:shd w:val="clear" w:color="auto" w:fill="auto"/>
          <w:rtl/>
        </w:rPr>
        <w:t xml:space="preserve"> على عرشه</w:t>
      </w:r>
    </w:p>
    <w:p w14:paraId="1F9BF440" w14:textId="77777777" w:rsidR="008B71DD" w:rsidRPr="00C91D22" w:rsidRDefault="0084740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w:t>
      </w:r>
      <w:r w:rsidR="008B71DD" w:rsidRPr="00C91D22">
        <w:rPr>
          <w:rFonts w:ascii="Amiri" w:hAnsi="Amiri" w:cs="Amiri"/>
          <w:b/>
          <w:bCs/>
          <w:sz w:val="34"/>
          <w:szCs w:val="34"/>
          <w:shd w:val="clear" w:color="auto" w:fill="auto"/>
          <w:rtl/>
        </w:rPr>
        <w:t>معنى قولِ أهلِ السُّنَّة</w:t>
      </w:r>
      <w:r w:rsidR="00EF51AE" w:rsidRPr="00C91D22">
        <w:rPr>
          <w:rFonts w:ascii="Amiri" w:hAnsi="Amiri" w:cs="Amiri"/>
          <w:b/>
          <w:bCs/>
          <w:sz w:val="34"/>
          <w:szCs w:val="34"/>
          <w:shd w:val="clear" w:color="auto" w:fill="auto"/>
          <w:rtl/>
        </w:rPr>
        <w:t xml:space="preserve">: </w:t>
      </w:r>
      <w:r w:rsidR="008B71DD" w:rsidRPr="00C91D22">
        <w:rPr>
          <w:rFonts w:ascii="Amiri" w:hAnsi="Amiri" w:cs="Amiri"/>
          <w:sz w:val="34"/>
          <w:szCs w:val="34"/>
          <w:shd w:val="clear" w:color="auto" w:fill="auto"/>
          <w:rtl/>
        </w:rPr>
        <w:t xml:space="preserve">إن الله تعالى فوق </w:t>
      </w:r>
      <w:proofErr w:type="spellStart"/>
      <w:r w:rsidR="008B71DD" w:rsidRPr="00C91D22">
        <w:rPr>
          <w:rFonts w:ascii="Amiri" w:hAnsi="Amiri" w:cs="Amiri"/>
          <w:sz w:val="34"/>
          <w:szCs w:val="34"/>
          <w:shd w:val="clear" w:color="auto" w:fill="auto"/>
          <w:rtl/>
        </w:rPr>
        <w:t>سماواته</w:t>
      </w:r>
      <w:proofErr w:type="spellEnd"/>
      <w:r w:rsidR="008B71DD" w:rsidRPr="00C91D22">
        <w:rPr>
          <w:rFonts w:ascii="Amiri" w:hAnsi="Amiri" w:cs="Amiri"/>
          <w:sz w:val="34"/>
          <w:szCs w:val="34"/>
          <w:shd w:val="clear" w:color="auto" w:fill="auto"/>
          <w:rtl/>
        </w:rPr>
        <w:t xml:space="preserve"> على عرشه، بائن من خلقه</w:t>
      </w:r>
      <w:r w:rsidR="00EF51AE" w:rsidRPr="00C91D22">
        <w:rPr>
          <w:rFonts w:ascii="Amiri" w:hAnsi="Amiri" w:cs="Amiri"/>
          <w:sz w:val="34"/>
          <w:szCs w:val="34"/>
          <w:shd w:val="clear" w:color="auto" w:fill="auto"/>
          <w:rtl/>
        </w:rPr>
        <w:t xml:space="preserve">: </w:t>
      </w:r>
    </w:p>
    <w:p w14:paraId="3CF5ECC7" w14:textId="77777777" w:rsidR="00EF51AE" w:rsidRPr="00C91D22" w:rsidRDefault="008B71D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ذكر أهل العلم أن الله تعالى فوق عرشه، بائن من خلقه، ليس في ذاته شيء من مخلوقاته، ولا في مخلوقاته شيء من ذاته، وعلى ذلك نصوص الكتاب والسُّنَّة، وإجماع سلف الأمة وأئمة السُّنَّة</w:t>
      </w:r>
      <w:r w:rsidRPr="00C91D22">
        <w:rPr>
          <w:rFonts w:ascii="Amiri" w:hAnsi="Amiri" w:cs="Amiri"/>
          <w:sz w:val="34"/>
          <w:szCs w:val="34"/>
          <w:shd w:val="clear" w:color="auto" w:fill="auto"/>
        </w:rPr>
        <w:t>.</w:t>
      </w:r>
    </w:p>
    <w:p w14:paraId="41896A9B" w14:textId="77777777" w:rsidR="008B71DD" w:rsidRPr="00C91D22" w:rsidRDefault="008B71D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قال الإمام ابن بطة العكبري شيخ الحنابلة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387هـ) </w:t>
      </w:r>
      <w:r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p>
    <w:p w14:paraId="4FCB8DC1" w14:textId="77777777" w:rsidR="00EF51AE" w:rsidRPr="00C91D22" w:rsidRDefault="008B71D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w:t>
      </w:r>
      <w:r w:rsidRPr="00C91D22">
        <w:rPr>
          <w:rFonts w:ascii="Amiri" w:hAnsi="Amiri" w:cs="Amiri"/>
          <w:sz w:val="34"/>
          <w:szCs w:val="34"/>
          <w:shd w:val="clear" w:color="auto" w:fill="auto"/>
          <w:rtl/>
        </w:rPr>
        <w:t>باب الإيمان بأن الله عزّ</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وجل على عرشه، بائن من خلقه وعلمه محيط بجميع خلقه</w:t>
      </w:r>
      <w:r w:rsidRPr="00C91D22">
        <w:rPr>
          <w:rFonts w:ascii="Amiri" w:hAnsi="Amiri" w:cs="Amiri"/>
          <w:sz w:val="34"/>
          <w:szCs w:val="34"/>
          <w:shd w:val="clear" w:color="auto" w:fill="auto"/>
        </w:rPr>
        <w:t>.</w:t>
      </w:r>
    </w:p>
    <w:p w14:paraId="4F0A0FF6" w14:textId="77777777" w:rsidR="00EF51AE" w:rsidRPr="00C91D22" w:rsidRDefault="008B71D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وأجمع المسلمون من الصحابة والتابعين وجميع أهل العلم من المؤمنين أن الله عزّ</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 xml:space="preserve">وجل على عرشه فوق </w:t>
      </w:r>
      <w:proofErr w:type="spellStart"/>
      <w:r w:rsidRPr="00C91D22">
        <w:rPr>
          <w:rFonts w:ascii="Amiri" w:hAnsi="Amiri" w:cs="Amiri"/>
          <w:sz w:val="34"/>
          <w:szCs w:val="34"/>
          <w:shd w:val="clear" w:color="auto" w:fill="auto"/>
          <w:rtl/>
        </w:rPr>
        <w:t>سماواته</w:t>
      </w:r>
      <w:proofErr w:type="spellEnd"/>
      <w:r w:rsidRPr="00C91D22">
        <w:rPr>
          <w:rFonts w:ascii="Amiri" w:hAnsi="Amiri" w:cs="Amiri"/>
          <w:sz w:val="34"/>
          <w:szCs w:val="34"/>
          <w:shd w:val="clear" w:color="auto" w:fill="auto"/>
          <w:rtl/>
        </w:rPr>
        <w:t>، بائن من خلقه وعلمه محيط بجميع خلقه". (</w:t>
      </w:r>
      <w:r w:rsidRPr="00C91D22">
        <w:rPr>
          <w:rStyle w:val="a5"/>
          <w:rFonts w:ascii="Amiri" w:hAnsi="Amiri" w:cs="Amiri"/>
          <w:sz w:val="34"/>
          <w:szCs w:val="34"/>
          <w:shd w:val="clear" w:color="auto" w:fill="auto"/>
          <w:rtl/>
        </w:rPr>
        <w:footnoteReference w:id="8"/>
      </w:r>
      <w:r w:rsidRPr="00C91D22">
        <w:rPr>
          <w:rFonts w:ascii="Amiri" w:hAnsi="Amiri" w:cs="Amiri"/>
          <w:sz w:val="34"/>
          <w:szCs w:val="34"/>
          <w:shd w:val="clear" w:color="auto" w:fill="auto"/>
          <w:rtl/>
        </w:rPr>
        <w:t>)</w:t>
      </w:r>
    </w:p>
    <w:p w14:paraId="50132AF4" w14:textId="77777777" w:rsidR="008B71DD" w:rsidRPr="00C91D22" w:rsidRDefault="008B71DD"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rPr>
        <w:lastRenderedPageBreak/>
        <w:t>وقال شيخ الإسلام ابن تيمية</w:t>
      </w:r>
      <w:r w:rsidRPr="00C91D22">
        <w:rPr>
          <w:rFonts w:ascii="Amiri" w:hAnsi="Amiri" w:cs="Amiri"/>
          <w:sz w:val="34"/>
          <w:szCs w:val="34"/>
          <w:bdr w:val="none" w:sz="0" w:space="0" w:color="auto" w:frame="1"/>
          <w:shd w:val="clear" w:color="auto" w:fill="auto"/>
          <w:rtl/>
        </w:rPr>
        <w:t xml:space="preserve"> - </w:t>
      </w:r>
      <w:r w:rsidRPr="00C91D22">
        <w:rPr>
          <w:rFonts w:ascii="Amiri" w:hAnsi="Amiri" w:cs="Amiri"/>
          <w:b/>
          <w:bCs/>
          <w:sz w:val="34"/>
          <w:szCs w:val="34"/>
          <w:bdr w:val="none" w:sz="0" w:space="0" w:color="auto" w:frame="1"/>
          <w:shd w:val="clear" w:color="auto" w:fill="auto"/>
          <w:rtl/>
        </w:rPr>
        <w:t>رحمه الله</w:t>
      </w:r>
      <w:r w:rsidRPr="00C91D22">
        <w:rPr>
          <w:rFonts w:ascii="Amiri" w:hAnsi="Amiri" w:cs="Amiri"/>
          <w:sz w:val="34"/>
          <w:szCs w:val="34"/>
          <w:bdr w:val="none" w:sz="0" w:space="0" w:color="auto" w:frame="1"/>
          <w:shd w:val="clear" w:color="auto" w:fill="auto"/>
          <w:rtl/>
        </w:rPr>
        <w:t>-</w:t>
      </w:r>
      <w:r w:rsidR="00EF51AE" w:rsidRPr="00C91D22">
        <w:rPr>
          <w:rFonts w:ascii="Amiri" w:hAnsi="Amiri" w:cs="Amiri"/>
          <w:b/>
          <w:bCs/>
          <w:sz w:val="34"/>
          <w:szCs w:val="34"/>
          <w:bdr w:val="none" w:sz="0" w:space="0" w:color="auto" w:frame="1"/>
          <w:shd w:val="clear" w:color="auto" w:fill="auto"/>
          <w:rtl/>
        </w:rPr>
        <w:t xml:space="preserve">: </w:t>
      </w:r>
    </w:p>
    <w:p w14:paraId="0A63C3A3" w14:textId="77777777" w:rsidR="00EF51AE" w:rsidRPr="00C91D22" w:rsidRDefault="008B71D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"وهو سبحانه فوق </w:t>
      </w:r>
      <w:proofErr w:type="spellStart"/>
      <w:r w:rsidRPr="00C91D22">
        <w:rPr>
          <w:rFonts w:ascii="Amiri" w:hAnsi="Amiri" w:cs="Amiri"/>
          <w:sz w:val="34"/>
          <w:szCs w:val="34"/>
          <w:shd w:val="clear" w:color="auto" w:fill="auto"/>
          <w:rtl/>
        </w:rPr>
        <w:t>سمواته</w:t>
      </w:r>
      <w:proofErr w:type="spellEnd"/>
      <w:r w:rsidRPr="00C91D22">
        <w:rPr>
          <w:rFonts w:ascii="Amiri" w:hAnsi="Amiri" w:cs="Amiri"/>
          <w:sz w:val="34"/>
          <w:szCs w:val="34"/>
          <w:shd w:val="clear" w:color="auto" w:fill="auto"/>
          <w:rtl/>
        </w:rPr>
        <w:t xml:space="preserve"> على عرشه، بائن من خلقه، ليس في مخلوقاته شيء من ذاته، ولا في ذاته شيء من مخلوقاته، وهو سبحانه غني عن العرش وعن سائر المخلوقات، لا يفتقر إلى شيء من مخلوقاته، بل هو الحامل بقدرته العرش، وحملة العرش". (</w:t>
      </w:r>
      <w:r w:rsidRPr="00C91D22">
        <w:rPr>
          <w:rStyle w:val="a5"/>
          <w:rFonts w:ascii="Amiri" w:hAnsi="Amiri" w:cs="Amiri"/>
          <w:sz w:val="34"/>
          <w:szCs w:val="34"/>
          <w:shd w:val="clear" w:color="auto" w:fill="auto"/>
          <w:rtl/>
        </w:rPr>
        <w:footnoteReference w:id="9"/>
      </w:r>
      <w:r w:rsidRPr="00C91D22">
        <w:rPr>
          <w:rFonts w:ascii="Amiri" w:hAnsi="Amiri" w:cs="Amiri"/>
          <w:sz w:val="34"/>
          <w:szCs w:val="34"/>
          <w:shd w:val="clear" w:color="auto" w:fill="auto"/>
          <w:rtl/>
        </w:rPr>
        <w:t>)</w:t>
      </w:r>
    </w:p>
    <w:p w14:paraId="3054F465" w14:textId="77777777" w:rsidR="008B71DD" w:rsidRPr="00C91D22" w:rsidRDefault="008B71D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وقال ابن القيم</w:t>
      </w:r>
      <w:r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751هـ) </w:t>
      </w:r>
      <w:r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p>
    <w:p w14:paraId="463098AA" w14:textId="77777777" w:rsidR="008B71DD" w:rsidRPr="00C91D22" w:rsidRDefault="008B71DD"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"الله عزّ</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وجل على عرشه بائن من خلقه، كما وصف نفسه في كتابه، وعلى لسان رسوله صلّى الله عليه وسلّم بلا كيف، أحاط بكل شيء علمًا". (</w:t>
      </w:r>
      <w:r w:rsidRPr="00C91D22">
        <w:rPr>
          <w:rStyle w:val="a5"/>
          <w:rFonts w:ascii="Amiri" w:hAnsi="Amiri" w:cs="Amiri"/>
          <w:sz w:val="34"/>
          <w:szCs w:val="34"/>
          <w:shd w:val="clear" w:color="auto" w:fill="auto"/>
          <w:rtl/>
        </w:rPr>
        <w:footnoteReference w:id="10"/>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br/>
      </w:r>
      <w:r w:rsidRPr="00C91D22">
        <w:rPr>
          <w:rFonts w:ascii="Amiri" w:hAnsi="Amiri" w:cs="Amiri"/>
          <w:b/>
          <w:bCs/>
          <w:sz w:val="34"/>
          <w:szCs w:val="34"/>
          <w:shd w:val="clear" w:color="auto" w:fill="auto"/>
          <w:rtl/>
        </w:rPr>
        <w:t xml:space="preserve">وقال ابن </w:t>
      </w:r>
      <w:proofErr w:type="gramStart"/>
      <w:r w:rsidRPr="00C91D22">
        <w:rPr>
          <w:rFonts w:ascii="Amiri" w:hAnsi="Amiri" w:cs="Amiri"/>
          <w:b/>
          <w:bCs/>
          <w:sz w:val="34"/>
          <w:szCs w:val="34"/>
          <w:shd w:val="clear" w:color="auto" w:fill="auto"/>
          <w:rtl/>
        </w:rPr>
        <w:t>سعدي</w:t>
      </w:r>
      <w:r w:rsidR="003D562F" w:rsidRPr="00C91D22">
        <w:rPr>
          <w:rFonts w:ascii="Amiri" w:hAnsi="Amiri" w:cs="Amiri"/>
          <w:sz w:val="34"/>
          <w:szCs w:val="34"/>
          <w:shd w:val="clear" w:color="auto" w:fill="auto"/>
          <w:rtl/>
        </w:rPr>
        <w:t>(</w:t>
      </w:r>
      <w:proofErr w:type="gramEnd"/>
      <w:r w:rsidR="003D562F"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3D562F" w:rsidRPr="00C91D22">
        <w:rPr>
          <w:rFonts w:ascii="Amiri" w:hAnsi="Amiri" w:cs="Amiri"/>
          <w:sz w:val="34"/>
          <w:szCs w:val="34"/>
          <w:shd w:val="clear" w:color="auto" w:fill="auto"/>
          <w:rtl/>
        </w:rPr>
        <w:t xml:space="preserve">1376هـ) </w:t>
      </w:r>
      <w:r w:rsidR="003D562F"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p>
    <w:p w14:paraId="515D80A8" w14:textId="77777777" w:rsidR="008A3E98" w:rsidRPr="00C91D22" w:rsidRDefault="008B71D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"والله تعالى بائن من خلقه، مباين لهم في صفاته ونعوت جلاله". (</w:t>
      </w:r>
      <w:r w:rsidRPr="00C91D22">
        <w:rPr>
          <w:rStyle w:val="a5"/>
          <w:rFonts w:ascii="Amiri" w:hAnsi="Amiri" w:cs="Amiri"/>
          <w:sz w:val="34"/>
          <w:szCs w:val="34"/>
          <w:shd w:val="clear" w:color="auto" w:fill="auto"/>
          <w:rtl/>
        </w:rPr>
        <w:footnoteReference w:id="11"/>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br/>
      </w:r>
      <w:r w:rsidR="00F91BD5" w:rsidRPr="00C91D22">
        <w:rPr>
          <w:rFonts w:ascii="Amiri" w:hAnsi="Amiri" w:cs="Amiri"/>
          <w:b/>
          <w:bCs/>
          <w:sz w:val="34"/>
          <w:szCs w:val="34"/>
          <w:shd w:val="clear" w:color="auto" w:fill="auto"/>
          <w:rtl/>
        </w:rPr>
        <w:t>ثامنًا</w:t>
      </w:r>
      <w:r w:rsidR="00EF51AE" w:rsidRPr="00C91D22">
        <w:rPr>
          <w:rFonts w:ascii="Amiri" w:hAnsi="Amiri" w:cs="Amiri"/>
          <w:b/>
          <w:bCs/>
          <w:sz w:val="34"/>
          <w:szCs w:val="34"/>
          <w:shd w:val="clear" w:color="auto" w:fill="auto"/>
          <w:rtl/>
        </w:rPr>
        <w:t xml:space="preserve">: </w:t>
      </w:r>
      <w:r w:rsidR="008A3E98" w:rsidRPr="00C91D22">
        <w:rPr>
          <w:rFonts w:ascii="Amiri" w:hAnsi="Amiri" w:cs="Amiri"/>
          <w:b/>
          <w:bCs/>
          <w:sz w:val="34"/>
          <w:szCs w:val="34"/>
          <w:shd w:val="clear" w:color="auto" w:fill="auto"/>
          <w:rtl/>
        </w:rPr>
        <w:t>صفة الاستواء</w:t>
      </w:r>
      <w:r w:rsidR="00EF51AE" w:rsidRPr="00C91D22">
        <w:rPr>
          <w:rFonts w:ascii="Amiri" w:hAnsi="Amiri" w:cs="Amiri"/>
          <w:b/>
          <w:bCs/>
          <w:sz w:val="34"/>
          <w:szCs w:val="34"/>
          <w:shd w:val="clear" w:color="auto" w:fill="auto"/>
          <w:rtl/>
        </w:rPr>
        <w:t xml:space="preserve">: </w:t>
      </w:r>
      <w:r w:rsidR="008A3E98" w:rsidRPr="00C91D22">
        <w:rPr>
          <w:rFonts w:ascii="Amiri" w:hAnsi="Amiri" w:cs="Amiri"/>
          <w:b/>
          <w:bCs/>
          <w:sz w:val="34"/>
          <w:szCs w:val="34"/>
          <w:shd w:val="clear" w:color="auto" w:fill="auto"/>
          <w:rtl/>
        </w:rPr>
        <w:t>غير صفة العلو</w:t>
      </w:r>
    </w:p>
    <w:p w14:paraId="0B1D9124" w14:textId="77777777" w:rsidR="008A3E98" w:rsidRPr="00C91D22" w:rsidRDefault="008A3E98"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أما الاستواء</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فـ " صفةٌ فِعليَّةٌ "</w:t>
      </w:r>
    </w:p>
    <w:p w14:paraId="0855B8F8" w14:textId="77777777" w:rsidR="00EF51AE" w:rsidRPr="00C91D22" w:rsidRDefault="008A3E98"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وأما العلو</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فـ " صفة ذاتية " </w:t>
      </w:r>
    </w:p>
    <w:p w14:paraId="5BA5BFFC" w14:textId="77777777" w:rsidR="00EF51AE" w:rsidRPr="00C91D22" w:rsidRDefault="00EF51AE">
      <w:pPr>
        <w:bidi w:val="0"/>
        <w:rPr>
          <w:rFonts w:ascii="Amiri" w:eastAsia="Calibri" w:hAnsi="Amiri" w:cs="Amiri"/>
          <w:b/>
          <w:bCs/>
          <w:sz w:val="34"/>
          <w:szCs w:val="34"/>
          <w:rtl/>
        </w:rPr>
      </w:pPr>
      <w:r w:rsidRPr="00C91D22">
        <w:rPr>
          <w:rFonts w:ascii="Amiri" w:hAnsi="Amiri" w:cs="Amiri"/>
          <w:b/>
          <w:bCs/>
          <w:sz w:val="34"/>
          <w:szCs w:val="34"/>
          <w:rtl/>
        </w:rPr>
        <w:br w:type="page"/>
      </w:r>
    </w:p>
    <w:p w14:paraId="00C301BD" w14:textId="77777777" w:rsidR="00EF51AE" w:rsidRPr="00C91D22" w:rsidRDefault="008A3E98"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 xml:space="preserve"> و</w:t>
      </w:r>
      <w:r w:rsidR="005D7D66" w:rsidRPr="00C91D22">
        <w:rPr>
          <w:rFonts w:ascii="Amiri" w:hAnsi="Amiri" w:cs="Amiri"/>
          <w:b/>
          <w:bCs/>
          <w:sz w:val="34"/>
          <w:szCs w:val="34"/>
          <w:shd w:val="clear" w:color="auto" w:fill="auto"/>
          <w:rtl/>
        </w:rPr>
        <w:t>هنا</w:t>
      </w:r>
      <w:r w:rsidR="00690C28" w:rsidRPr="00C91D22">
        <w:rPr>
          <w:rFonts w:ascii="Amiri" w:hAnsi="Amiri" w:cs="Amiri"/>
          <w:b/>
          <w:bCs/>
          <w:sz w:val="34"/>
          <w:szCs w:val="34"/>
          <w:shd w:val="clear" w:color="auto" w:fill="auto"/>
          <w:rtl/>
        </w:rPr>
        <w:t>ك</w:t>
      </w:r>
      <w:r w:rsidR="005D7D66" w:rsidRPr="00C91D22">
        <w:rPr>
          <w:rFonts w:ascii="Amiri" w:hAnsi="Amiri" w:cs="Amiri"/>
          <w:b/>
          <w:bCs/>
          <w:sz w:val="34"/>
          <w:szCs w:val="34"/>
          <w:shd w:val="clear" w:color="auto" w:fill="auto"/>
          <w:rtl/>
        </w:rPr>
        <w:t xml:space="preserve"> </w:t>
      </w:r>
      <w:r w:rsidR="00F91BD5" w:rsidRPr="00C91D22">
        <w:rPr>
          <w:rFonts w:ascii="Amiri" w:hAnsi="Amiri" w:cs="Amiri"/>
          <w:b/>
          <w:bCs/>
          <w:sz w:val="34"/>
          <w:szCs w:val="34"/>
          <w:shd w:val="clear" w:color="auto" w:fill="auto"/>
          <w:rtl/>
        </w:rPr>
        <w:t>فرق بين الاستواء والعلو</w:t>
      </w:r>
    </w:p>
    <w:p w14:paraId="5426654F" w14:textId="77777777" w:rsidR="008B71DD" w:rsidRPr="00C91D22" w:rsidRDefault="005D7D66" w:rsidP="00EF51AE">
      <w:pPr>
        <w:pStyle w:val="a3"/>
        <w:spacing w:before="40" w:after="40" w:line="240" w:lineRule="auto"/>
        <w:ind w:firstLine="340"/>
        <w:jc w:val="both"/>
        <w:rPr>
          <w:rStyle w:val="a6"/>
          <w:rFonts w:ascii="Amiri" w:hAnsi="Amiri" w:cs="Amiri"/>
          <w:color w:val="FF0000"/>
          <w:sz w:val="34"/>
          <w:szCs w:val="34"/>
          <w:bdr w:val="none" w:sz="0" w:space="0" w:color="auto" w:frame="1"/>
          <w:shd w:val="clear" w:color="auto" w:fill="auto"/>
          <w:rtl/>
        </w:rPr>
      </w:pPr>
      <w:r w:rsidRPr="00C91D22">
        <w:rPr>
          <w:rFonts w:ascii="Amiri" w:hAnsi="Amiri" w:cs="Amiri"/>
          <w:b/>
          <w:bCs/>
          <w:sz w:val="34"/>
          <w:szCs w:val="34"/>
          <w:shd w:val="clear" w:color="auto" w:fill="auto"/>
          <w:rtl/>
        </w:rPr>
        <w:t xml:space="preserve">أما </w:t>
      </w:r>
      <w:r w:rsidR="00F91BD5" w:rsidRPr="00C91D22">
        <w:rPr>
          <w:rFonts w:ascii="Amiri" w:hAnsi="Amiri" w:cs="Amiri"/>
          <w:b/>
          <w:bCs/>
          <w:sz w:val="34"/>
          <w:szCs w:val="34"/>
          <w:shd w:val="clear" w:color="auto" w:fill="auto"/>
          <w:rtl/>
        </w:rPr>
        <w:t>الاستواء</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ف</w:t>
      </w:r>
      <w:r w:rsidR="00F91BD5" w:rsidRPr="00C91D22">
        <w:rPr>
          <w:rFonts w:ascii="Amiri" w:hAnsi="Amiri" w:cs="Amiri"/>
          <w:sz w:val="34"/>
          <w:szCs w:val="34"/>
          <w:shd w:val="clear" w:color="auto" w:fill="auto"/>
          <w:rtl/>
        </w:rPr>
        <w:t>ع</w:t>
      </w:r>
      <w:r w:rsidR="000A1138" w:rsidRPr="00C91D22">
        <w:rPr>
          <w:rFonts w:ascii="Amiri" w:hAnsi="Amiri" w:cs="Amiri"/>
          <w:sz w:val="34"/>
          <w:szCs w:val="34"/>
          <w:shd w:val="clear" w:color="auto" w:fill="auto"/>
          <w:rtl/>
        </w:rPr>
        <w:t>ُ</w:t>
      </w:r>
      <w:r w:rsidR="00F91BD5" w:rsidRPr="00C91D22">
        <w:rPr>
          <w:rFonts w:ascii="Amiri" w:hAnsi="Amiri" w:cs="Amiri"/>
          <w:sz w:val="34"/>
          <w:szCs w:val="34"/>
          <w:shd w:val="clear" w:color="auto" w:fill="auto"/>
          <w:rtl/>
        </w:rPr>
        <w:t>لو</w:t>
      </w:r>
      <w:r w:rsidR="000A1138" w:rsidRPr="00C91D22">
        <w:rPr>
          <w:rFonts w:ascii="Amiri" w:hAnsi="Amiri" w:cs="Amiri"/>
          <w:sz w:val="34"/>
          <w:szCs w:val="34"/>
          <w:shd w:val="clear" w:color="auto" w:fill="auto"/>
          <w:rtl/>
        </w:rPr>
        <w:t>ٌ</w:t>
      </w:r>
      <w:r w:rsidR="00F91BD5" w:rsidRPr="00C91D22">
        <w:rPr>
          <w:rFonts w:ascii="Amiri" w:hAnsi="Amiri" w:cs="Amiri"/>
          <w:sz w:val="34"/>
          <w:szCs w:val="34"/>
          <w:shd w:val="clear" w:color="auto" w:fill="auto"/>
          <w:rtl/>
        </w:rPr>
        <w:t xml:space="preserve"> خاص وردت به النصوص، وهو صفة فعلية (اختيارية) خبرية</w:t>
      </w:r>
      <w:r w:rsidR="00F91BD5" w:rsidRPr="00C91D22">
        <w:rPr>
          <w:rFonts w:ascii="Amiri" w:hAnsi="Amiri" w:cs="Amiri"/>
          <w:sz w:val="34"/>
          <w:szCs w:val="34"/>
          <w:shd w:val="clear" w:color="auto" w:fill="auto"/>
        </w:rPr>
        <w:t>.</w:t>
      </w:r>
      <w:r w:rsidR="00F91BD5" w:rsidRPr="00C91D22">
        <w:rPr>
          <w:rFonts w:ascii="Amiri" w:hAnsi="Amiri" w:cs="Amiri"/>
          <w:sz w:val="34"/>
          <w:szCs w:val="34"/>
          <w:shd w:val="clear" w:color="auto" w:fill="auto"/>
        </w:rPr>
        <w:br/>
      </w:r>
      <w:r w:rsidR="00F91BD5" w:rsidRPr="00C91D22">
        <w:rPr>
          <w:rFonts w:ascii="Amiri" w:hAnsi="Amiri" w:cs="Amiri"/>
          <w:b/>
          <w:bCs/>
          <w:sz w:val="34"/>
          <w:szCs w:val="34"/>
          <w:shd w:val="clear" w:color="auto" w:fill="auto"/>
          <w:rtl/>
        </w:rPr>
        <w:t>أما العلو</w:t>
      </w:r>
      <w:r w:rsidR="00EF51AE" w:rsidRPr="00C91D22">
        <w:rPr>
          <w:rFonts w:ascii="Amiri" w:hAnsi="Amiri" w:cs="Amiri"/>
          <w:b/>
          <w:bCs/>
          <w:sz w:val="34"/>
          <w:szCs w:val="34"/>
          <w:shd w:val="clear" w:color="auto" w:fill="auto"/>
          <w:rtl/>
        </w:rPr>
        <w:t xml:space="preserve">: </w:t>
      </w:r>
      <w:r w:rsidR="00F91BD5" w:rsidRPr="00C91D22">
        <w:rPr>
          <w:rFonts w:ascii="Amiri" w:hAnsi="Amiri" w:cs="Amiri"/>
          <w:sz w:val="34"/>
          <w:szCs w:val="34"/>
          <w:shd w:val="clear" w:color="auto" w:fill="auto"/>
          <w:rtl/>
        </w:rPr>
        <w:t>فصفة ذاتية لازمة للذات، فهو تعالى لم يزل في علوه، وهي في الوقت نفسه سمعية وعقلية، ثابتة بالسمع والعقل والفطرة". (</w:t>
      </w:r>
      <w:r w:rsidR="00F91BD5" w:rsidRPr="00C91D22">
        <w:rPr>
          <w:rStyle w:val="a5"/>
          <w:rFonts w:ascii="Amiri" w:hAnsi="Amiri" w:cs="Amiri"/>
          <w:sz w:val="34"/>
          <w:szCs w:val="34"/>
          <w:shd w:val="clear" w:color="auto" w:fill="auto"/>
          <w:rtl/>
        </w:rPr>
        <w:footnoteReference w:id="12"/>
      </w:r>
      <w:r w:rsidR="00F91BD5" w:rsidRPr="00C91D22">
        <w:rPr>
          <w:rFonts w:ascii="Amiri" w:hAnsi="Amiri" w:cs="Amiri"/>
          <w:sz w:val="34"/>
          <w:szCs w:val="34"/>
          <w:shd w:val="clear" w:color="auto" w:fill="auto"/>
          <w:rtl/>
        </w:rPr>
        <w:t>)</w:t>
      </w:r>
    </w:p>
    <w:p w14:paraId="600963A3" w14:textId="77777777" w:rsidR="00F33B7C" w:rsidRPr="00C91D22" w:rsidRDefault="00EA409D" w:rsidP="00EF51AE">
      <w:pPr>
        <w:pStyle w:val="1"/>
        <w:rPr>
          <w:rtl/>
        </w:rPr>
      </w:pPr>
      <w:bookmarkStart w:id="13" w:name="_Toc159318599"/>
      <w:r w:rsidRPr="00C91D22">
        <w:rPr>
          <w:rStyle w:val="a6"/>
          <w:color w:val="FF0000"/>
          <w:sz w:val="34"/>
          <w:szCs w:val="34"/>
          <w:bdr w:val="none" w:sz="0" w:space="0" w:color="auto" w:frame="1"/>
          <w:rtl/>
        </w:rPr>
        <w:t>المطلب الثاني</w:t>
      </w:r>
      <w:r w:rsidR="00EF51AE" w:rsidRPr="00C91D22">
        <w:rPr>
          <w:rStyle w:val="a6"/>
          <w:color w:val="FF0000"/>
          <w:sz w:val="34"/>
          <w:szCs w:val="34"/>
          <w:bdr w:val="none" w:sz="0" w:space="0" w:color="auto" w:frame="1"/>
          <w:rtl/>
        </w:rPr>
        <w:t xml:space="preserve">: </w:t>
      </w:r>
      <w:r w:rsidR="00F33B7C" w:rsidRPr="00C91D22">
        <w:rPr>
          <w:rStyle w:val="title-2"/>
          <w:color w:val="FF0000"/>
          <w:sz w:val="34"/>
          <w:szCs w:val="34"/>
          <w:rtl/>
        </w:rPr>
        <w:t>الأدلة مِن الكِتابِ العزيز</w:t>
      </w:r>
      <w:r w:rsidR="00D14E8A" w:rsidRPr="00C91D22">
        <w:rPr>
          <w:rStyle w:val="a6"/>
          <w:color w:val="FF0000"/>
          <w:sz w:val="34"/>
          <w:szCs w:val="34"/>
          <w:bdr w:val="none" w:sz="0" w:space="0" w:color="auto" w:frame="1"/>
          <w:rtl/>
        </w:rPr>
        <w:t xml:space="preserve"> على إثبات " صِفَةِ </w:t>
      </w:r>
      <w:r w:rsidR="00D14E8A" w:rsidRPr="00C91D22">
        <w:rPr>
          <w:rStyle w:val="a6"/>
          <w:color w:val="FF0000"/>
          <w:sz w:val="34"/>
          <w:szCs w:val="34"/>
          <w:rtl/>
        </w:rPr>
        <w:t>الاسْتِوَاءِ</w:t>
      </w:r>
      <w:r w:rsidR="00D14E8A" w:rsidRPr="00C91D22">
        <w:rPr>
          <w:rStyle w:val="a6"/>
          <w:color w:val="FF0000"/>
          <w:sz w:val="34"/>
          <w:szCs w:val="34"/>
          <w:bdr w:val="none" w:sz="0" w:space="0" w:color="auto" w:frame="1"/>
          <w:rtl/>
        </w:rPr>
        <w:t xml:space="preserve"> " لله تعالى</w:t>
      </w:r>
      <w:bookmarkEnd w:id="13"/>
    </w:p>
    <w:p w14:paraId="634044A5" w14:textId="77777777" w:rsidR="00F33B7C" w:rsidRPr="00C91D22" w:rsidRDefault="00F33B7C" w:rsidP="00EF51AE">
      <w:pPr>
        <w:pStyle w:val="a3"/>
        <w:spacing w:before="40" w:after="40" w:line="240" w:lineRule="auto"/>
        <w:ind w:firstLine="340"/>
        <w:jc w:val="both"/>
        <w:rPr>
          <w:rStyle w:val="aaya"/>
          <w:rFonts w:ascii="Amiri" w:hAnsi="Amiri" w:cs="Amiri"/>
          <w:sz w:val="34"/>
          <w:szCs w:val="34"/>
          <w:shd w:val="clear" w:color="auto" w:fill="auto"/>
          <w:rtl/>
        </w:rPr>
      </w:pPr>
      <w:r w:rsidRPr="00C91D22">
        <w:rPr>
          <w:rFonts w:ascii="Amiri" w:hAnsi="Amiri" w:cs="Amiri"/>
          <w:b/>
          <w:bCs/>
          <w:sz w:val="34"/>
          <w:szCs w:val="34"/>
          <w:shd w:val="clear" w:color="auto" w:fill="auto"/>
          <w:rtl/>
        </w:rPr>
        <w:t>وقد وردت صفةُ الاستواءِ في سَبْعَةِ مواضِعَ</w:t>
      </w: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من كتاب الله تعالى</w:t>
      </w: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Pr>
        <w:br/>
      </w:r>
      <w:r w:rsidRPr="00C91D22">
        <w:rPr>
          <w:rFonts w:ascii="Amiri" w:hAnsi="Amiri" w:cs="Amiri"/>
          <w:b/>
          <w:bCs/>
          <w:sz w:val="34"/>
          <w:szCs w:val="34"/>
          <w:shd w:val="clear" w:color="auto" w:fill="auto"/>
          <w:rtl/>
        </w:rPr>
        <w:t>الموضع الأول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في قولِه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00C65660" w:rsidRPr="00C91D22">
        <w:rPr>
          <w:rStyle w:val="aaya"/>
          <w:rFonts w:ascii="Amiri" w:hAnsi="Amiri" w:cs="Amiri"/>
          <w:b/>
          <w:bCs/>
          <w:sz w:val="34"/>
          <w:szCs w:val="34"/>
          <w:shd w:val="clear" w:color="auto" w:fill="auto"/>
          <w:rtl/>
        </w:rPr>
        <w:t>الرَّحْمَنُ عَلَى الْعَرْشِ اسْتَوَى</w:t>
      </w:r>
      <w:r w:rsidR="00EF51AE" w:rsidRPr="00C91D22">
        <w:rPr>
          <w:rFonts w:ascii="Amiri" w:hAnsi="Amiri" w:cs="Amiri"/>
          <w:b/>
          <w:bCs/>
          <w:sz w:val="34"/>
          <w:szCs w:val="34"/>
          <w:shd w:val="clear" w:color="auto" w:fill="auto"/>
          <w:rtl/>
        </w:rPr>
        <w:t>}</w:t>
      </w:r>
      <w:r w:rsidRPr="00C91D22">
        <w:rPr>
          <w:rFonts w:ascii="Amiri" w:hAnsi="Amiri" w:cs="Amiri"/>
          <w:sz w:val="34"/>
          <w:szCs w:val="34"/>
          <w:shd w:val="clear" w:color="auto" w:fill="auto"/>
          <w:rtl/>
        </w:rPr>
        <w:t xml:space="preserve"> (طه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w:t>
      </w:r>
      <w:r w:rsidRPr="00C91D22">
        <w:rPr>
          <w:rFonts w:ascii="Amiri" w:hAnsi="Amiri" w:cs="Amiri"/>
          <w:sz w:val="34"/>
          <w:szCs w:val="34"/>
          <w:shd w:val="clear" w:color="auto" w:fill="auto"/>
        </w:rPr>
        <w:br/>
      </w:r>
      <w:r w:rsidRPr="00C91D22">
        <w:rPr>
          <w:rFonts w:ascii="Amiri" w:hAnsi="Amiri" w:cs="Amiri"/>
          <w:b/>
          <w:bCs/>
          <w:sz w:val="34"/>
          <w:szCs w:val="34"/>
          <w:shd w:val="clear" w:color="auto" w:fill="auto"/>
          <w:rtl/>
        </w:rPr>
        <w:t>والمواضع الستة</w:t>
      </w:r>
      <w:r w:rsidRPr="00C91D22">
        <w:rPr>
          <w:rFonts w:ascii="Amiri" w:hAnsi="Amiri" w:cs="Amiri"/>
          <w:sz w:val="34"/>
          <w:szCs w:val="34"/>
          <w:shd w:val="clear" w:color="auto" w:fill="auto"/>
          <w:rtl/>
        </w:rPr>
        <w:t xml:space="preserve"> الأخرى في</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قَولِه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Pr="00C91D22">
        <w:rPr>
          <w:rFonts w:ascii="Amiri" w:hAnsi="Amiri" w:cs="Amiri"/>
          <w:b/>
          <w:bCs/>
          <w:sz w:val="34"/>
          <w:szCs w:val="34"/>
          <w:shd w:val="clear" w:color="auto" w:fill="auto"/>
          <w:rtl/>
        </w:rPr>
        <w:t>ثُمَّ اسْتَوَى عَلَى الْعَرْشِ</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p>
    <w:p w14:paraId="33966561" w14:textId="77777777" w:rsidR="00F33B7C" w:rsidRPr="00C91D22" w:rsidRDefault="00F33B7C" w:rsidP="00EF51AE">
      <w:pPr>
        <w:pStyle w:val="a3"/>
        <w:spacing w:before="40" w:after="40" w:line="240" w:lineRule="auto"/>
        <w:ind w:firstLine="340"/>
        <w:jc w:val="both"/>
        <w:rPr>
          <w:rStyle w:val="sora"/>
          <w:rFonts w:ascii="Amiri" w:hAnsi="Amiri" w:cs="Amiri"/>
          <w:b/>
          <w:bCs/>
          <w:sz w:val="34"/>
          <w:szCs w:val="34"/>
          <w:shd w:val="clear" w:color="auto" w:fill="auto"/>
          <w:rtl/>
        </w:rPr>
      </w:pPr>
      <w:r w:rsidRPr="00C91D22">
        <w:rPr>
          <w:rStyle w:val="sora"/>
          <w:rFonts w:ascii="Amiri" w:hAnsi="Amiri" w:cs="Amiri"/>
          <w:b/>
          <w:bCs/>
          <w:sz w:val="34"/>
          <w:szCs w:val="34"/>
          <w:shd w:val="clear" w:color="auto" w:fill="auto"/>
        </w:rPr>
        <w:t xml:space="preserve"> </w:t>
      </w:r>
      <w:r w:rsidRPr="00C91D22">
        <w:rPr>
          <w:rStyle w:val="sora"/>
          <w:rFonts w:ascii="Amiri" w:hAnsi="Amiri" w:cs="Amiri"/>
          <w:b/>
          <w:bCs/>
          <w:sz w:val="34"/>
          <w:szCs w:val="34"/>
          <w:shd w:val="clear" w:color="auto" w:fill="auto"/>
          <w:rtl/>
        </w:rPr>
        <w:t>وردت في المواضع التالية من كتاب الله تعالى</w:t>
      </w:r>
      <w:r w:rsidR="00EF51AE" w:rsidRPr="00C91D22">
        <w:rPr>
          <w:rStyle w:val="sora"/>
          <w:rFonts w:ascii="Amiri" w:hAnsi="Amiri" w:cs="Amiri"/>
          <w:b/>
          <w:bCs/>
          <w:sz w:val="34"/>
          <w:szCs w:val="34"/>
          <w:shd w:val="clear" w:color="auto" w:fill="auto"/>
          <w:rtl/>
        </w:rPr>
        <w:t xml:space="preserve">: </w:t>
      </w:r>
    </w:p>
    <w:p w14:paraId="2BBC023F" w14:textId="77777777" w:rsidR="00F33B7C" w:rsidRPr="00C91D22" w:rsidRDefault="00F33B7C" w:rsidP="00EF51AE">
      <w:pPr>
        <w:pStyle w:val="a3"/>
        <w:spacing w:before="40" w:after="40" w:line="240" w:lineRule="auto"/>
        <w:ind w:firstLine="340"/>
        <w:jc w:val="both"/>
        <w:rPr>
          <w:rStyle w:val="sora"/>
          <w:rFonts w:ascii="Amiri" w:hAnsi="Amiri" w:cs="Amiri"/>
          <w:sz w:val="34"/>
          <w:szCs w:val="34"/>
          <w:shd w:val="clear" w:color="auto" w:fill="auto"/>
          <w:rtl/>
        </w:rPr>
      </w:pPr>
      <w:r w:rsidRPr="00C91D22">
        <w:rPr>
          <w:rStyle w:val="sora"/>
          <w:rFonts w:ascii="Amiri" w:hAnsi="Amiri" w:cs="Amiri"/>
          <w:sz w:val="34"/>
          <w:szCs w:val="34"/>
          <w:shd w:val="clear" w:color="auto" w:fill="auto"/>
          <w:rtl/>
        </w:rPr>
        <w:t>1- الأعراف</w:t>
      </w:r>
      <w:r w:rsidR="00EF51AE" w:rsidRPr="00C91D22">
        <w:rPr>
          <w:rStyle w:val="sora"/>
          <w:rFonts w:ascii="Amiri" w:hAnsi="Amiri" w:cs="Amiri"/>
          <w:sz w:val="34"/>
          <w:szCs w:val="34"/>
          <w:shd w:val="clear" w:color="auto" w:fill="auto"/>
          <w:rtl/>
        </w:rPr>
        <w:t xml:space="preserve">: </w:t>
      </w:r>
      <w:r w:rsidRPr="00C91D22">
        <w:rPr>
          <w:rStyle w:val="sora"/>
          <w:rFonts w:ascii="Amiri" w:hAnsi="Amiri" w:cs="Amiri"/>
          <w:sz w:val="34"/>
          <w:szCs w:val="34"/>
          <w:shd w:val="clear" w:color="auto" w:fill="auto"/>
          <w:rtl/>
        </w:rPr>
        <w:t>54</w:t>
      </w:r>
    </w:p>
    <w:p w14:paraId="66AEF3B7" w14:textId="77777777" w:rsidR="00F33B7C" w:rsidRPr="00C91D22" w:rsidRDefault="00F33B7C" w:rsidP="00EF51AE">
      <w:pPr>
        <w:pStyle w:val="a3"/>
        <w:spacing w:before="40" w:after="40" w:line="240" w:lineRule="auto"/>
        <w:ind w:firstLine="340"/>
        <w:jc w:val="both"/>
        <w:rPr>
          <w:rStyle w:val="sora"/>
          <w:rFonts w:ascii="Amiri" w:hAnsi="Amiri" w:cs="Amiri"/>
          <w:sz w:val="34"/>
          <w:szCs w:val="34"/>
          <w:shd w:val="clear" w:color="auto" w:fill="auto"/>
          <w:rtl/>
        </w:rPr>
      </w:pPr>
      <w:r w:rsidRPr="00C91D22">
        <w:rPr>
          <w:rStyle w:val="sora"/>
          <w:rFonts w:ascii="Amiri" w:hAnsi="Amiri" w:cs="Amiri"/>
          <w:sz w:val="34"/>
          <w:szCs w:val="34"/>
          <w:shd w:val="clear" w:color="auto" w:fill="auto"/>
          <w:rtl/>
        </w:rPr>
        <w:t>2- يونس</w:t>
      </w:r>
      <w:r w:rsidR="00EF51AE" w:rsidRPr="00C91D22">
        <w:rPr>
          <w:rStyle w:val="sora"/>
          <w:rFonts w:ascii="Amiri" w:hAnsi="Amiri" w:cs="Amiri"/>
          <w:sz w:val="34"/>
          <w:szCs w:val="34"/>
          <w:shd w:val="clear" w:color="auto" w:fill="auto"/>
          <w:rtl/>
        </w:rPr>
        <w:t xml:space="preserve">: </w:t>
      </w:r>
      <w:r w:rsidRPr="00C91D22">
        <w:rPr>
          <w:rStyle w:val="sora"/>
          <w:rFonts w:ascii="Amiri" w:hAnsi="Amiri" w:cs="Amiri"/>
          <w:sz w:val="34"/>
          <w:szCs w:val="34"/>
          <w:shd w:val="clear" w:color="auto" w:fill="auto"/>
          <w:rtl/>
        </w:rPr>
        <w:t>3</w:t>
      </w:r>
    </w:p>
    <w:p w14:paraId="60C8A299" w14:textId="77777777" w:rsidR="00F33B7C" w:rsidRPr="00C91D22" w:rsidRDefault="00F33B7C" w:rsidP="00EF51AE">
      <w:pPr>
        <w:pStyle w:val="a3"/>
        <w:spacing w:before="40" w:after="40" w:line="240" w:lineRule="auto"/>
        <w:ind w:firstLine="340"/>
        <w:jc w:val="both"/>
        <w:rPr>
          <w:rStyle w:val="sora"/>
          <w:rFonts w:ascii="Amiri" w:hAnsi="Amiri" w:cs="Amiri"/>
          <w:sz w:val="34"/>
          <w:szCs w:val="34"/>
          <w:shd w:val="clear" w:color="auto" w:fill="auto"/>
          <w:rtl/>
        </w:rPr>
      </w:pPr>
      <w:r w:rsidRPr="00C91D22">
        <w:rPr>
          <w:rStyle w:val="sora"/>
          <w:rFonts w:ascii="Amiri" w:hAnsi="Amiri" w:cs="Amiri"/>
          <w:sz w:val="34"/>
          <w:szCs w:val="34"/>
          <w:shd w:val="clear" w:color="auto" w:fill="auto"/>
          <w:rtl/>
        </w:rPr>
        <w:t>3- الرعد</w:t>
      </w:r>
      <w:r w:rsidR="00EF51AE" w:rsidRPr="00C91D22">
        <w:rPr>
          <w:rStyle w:val="sora"/>
          <w:rFonts w:ascii="Amiri" w:hAnsi="Amiri" w:cs="Amiri"/>
          <w:sz w:val="34"/>
          <w:szCs w:val="34"/>
          <w:shd w:val="clear" w:color="auto" w:fill="auto"/>
          <w:rtl/>
        </w:rPr>
        <w:t xml:space="preserve">: </w:t>
      </w:r>
      <w:r w:rsidRPr="00C91D22">
        <w:rPr>
          <w:rStyle w:val="sora"/>
          <w:rFonts w:ascii="Amiri" w:hAnsi="Amiri" w:cs="Amiri"/>
          <w:sz w:val="34"/>
          <w:szCs w:val="34"/>
          <w:shd w:val="clear" w:color="auto" w:fill="auto"/>
          <w:rtl/>
        </w:rPr>
        <w:t>2</w:t>
      </w:r>
    </w:p>
    <w:p w14:paraId="0C12AFBC" w14:textId="77777777" w:rsidR="00F33B7C" w:rsidRPr="00C91D22" w:rsidRDefault="00F33B7C" w:rsidP="00EF51AE">
      <w:pPr>
        <w:pStyle w:val="a3"/>
        <w:spacing w:before="40" w:after="40" w:line="240" w:lineRule="auto"/>
        <w:ind w:firstLine="340"/>
        <w:jc w:val="both"/>
        <w:rPr>
          <w:rStyle w:val="sora"/>
          <w:rFonts w:ascii="Amiri" w:hAnsi="Amiri" w:cs="Amiri"/>
          <w:sz w:val="34"/>
          <w:szCs w:val="34"/>
          <w:shd w:val="clear" w:color="auto" w:fill="auto"/>
          <w:rtl/>
        </w:rPr>
      </w:pPr>
      <w:r w:rsidRPr="00C91D22">
        <w:rPr>
          <w:rStyle w:val="sora"/>
          <w:rFonts w:ascii="Amiri" w:hAnsi="Amiri" w:cs="Amiri"/>
          <w:sz w:val="34"/>
          <w:szCs w:val="34"/>
          <w:shd w:val="clear" w:color="auto" w:fill="auto"/>
          <w:rtl/>
        </w:rPr>
        <w:t>4- الفرقان</w:t>
      </w:r>
      <w:r w:rsidR="00EF51AE" w:rsidRPr="00C91D22">
        <w:rPr>
          <w:rStyle w:val="sora"/>
          <w:rFonts w:ascii="Amiri" w:hAnsi="Amiri" w:cs="Amiri"/>
          <w:sz w:val="34"/>
          <w:szCs w:val="34"/>
          <w:shd w:val="clear" w:color="auto" w:fill="auto"/>
          <w:rtl/>
        </w:rPr>
        <w:t xml:space="preserve">: </w:t>
      </w:r>
      <w:r w:rsidRPr="00C91D22">
        <w:rPr>
          <w:rStyle w:val="sora"/>
          <w:rFonts w:ascii="Amiri" w:hAnsi="Amiri" w:cs="Amiri"/>
          <w:sz w:val="34"/>
          <w:szCs w:val="34"/>
          <w:shd w:val="clear" w:color="auto" w:fill="auto"/>
          <w:rtl/>
        </w:rPr>
        <w:t>59</w:t>
      </w:r>
    </w:p>
    <w:p w14:paraId="43EC8534" w14:textId="77777777" w:rsidR="00F33B7C" w:rsidRPr="00C91D22" w:rsidRDefault="00F33B7C" w:rsidP="00EF51AE">
      <w:pPr>
        <w:pStyle w:val="a3"/>
        <w:spacing w:before="40" w:after="40" w:line="240" w:lineRule="auto"/>
        <w:ind w:firstLine="340"/>
        <w:jc w:val="both"/>
        <w:rPr>
          <w:rStyle w:val="sora"/>
          <w:rFonts w:ascii="Amiri" w:hAnsi="Amiri" w:cs="Amiri"/>
          <w:sz w:val="34"/>
          <w:szCs w:val="34"/>
          <w:shd w:val="clear" w:color="auto" w:fill="auto"/>
          <w:rtl/>
        </w:rPr>
      </w:pPr>
      <w:r w:rsidRPr="00C91D22">
        <w:rPr>
          <w:rStyle w:val="sora"/>
          <w:rFonts w:ascii="Amiri" w:hAnsi="Amiri" w:cs="Amiri"/>
          <w:sz w:val="34"/>
          <w:szCs w:val="34"/>
          <w:shd w:val="clear" w:color="auto" w:fill="auto"/>
          <w:rtl/>
        </w:rPr>
        <w:t>5- السجدة</w:t>
      </w:r>
      <w:r w:rsidR="00EF51AE" w:rsidRPr="00C91D22">
        <w:rPr>
          <w:rStyle w:val="sora"/>
          <w:rFonts w:ascii="Amiri" w:hAnsi="Amiri" w:cs="Amiri"/>
          <w:sz w:val="34"/>
          <w:szCs w:val="34"/>
          <w:shd w:val="clear" w:color="auto" w:fill="auto"/>
          <w:rtl/>
        </w:rPr>
        <w:t xml:space="preserve">: </w:t>
      </w:r>
      <w:r w:rsidRPr="00C91D22">
        <w:rPr>
          <w:rStyle w:val="sora"/>
          <w:rFonts w:ascii="Amiri" w:hAnsi="Amiri" w:cs="Amiri"/>
          <w:sz w:val="34"/>
          <w:szCs w:val="34"/>
          <w:shd w:val="clear" w:color="auto" w:fill="auto"/>
          <w:rtl/>
        </w:rPr>
        <w:t>4</w:t>
      </w:r>
    </w:p>
    <w:p w14:paraId="63BF07C9"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Style w:val="sora"/>
          <w:rFonts w:ascii="Amiri" w:hAnsi="Amiri" w:cs="Amiri"/>
          <w:sz w:val="34"/>
          <w:szCs w:val="34"/>
          <w:shd w:val="clear" w:color="auto" w:fill="auto"/>
          <w:rtl/>
        </w:rPr>
        <w:t>6- الحديد</w:t>
      </w:r>
      <w:r w:rsidR="00EF51AE" w:rsidRPr="00C91D22">
        <w:rPr>
          <w:rStyle w:val="sora"/>
          <w:rFonts w:ascii="Amiri" w:hAnsi="Amiri" w:cs="Amiri"/>
          <w:sz w:val="34"/>
          <w:szCs w:val="34"/>
          <w:shd w:val="clear" w:color="auto" w:fill="auto"/>
          <w:rtl/>
        </w:rPr>
        <w:t xml:space="preserve">: </w:t>
      </w:r>
      <w:r w:rsidRPr="00C91D22">
        <w:rPr>
          <w:rStyle w:val="sora"/>
          <w:rFonts w:ascii="Amiri" w:hAnsi="Amiri" w:cs="Amiri"/>
          <w:sz w:val="34"/>
          <w:szCs w:val="34"/>
          <w:shd w:val="clear" w:color="auto" w:fill="auto"/>
          <w:rtl/>
        </w:rPr>
        <w:t>4</w:t>
      </w:r>
      <w:r w:rsidRPr="00C91D22">
        <w:rPr>
          <w:rFonts w:ascii="Amiri" w:hAnsi="Amiri" w:cs="Amiri"/>
          <w:sz w:val="34"/>
          <w:szCs w:val="34"/>
          <w:shd w:val="clear" w:color="auto" w:fill="auto"/>
        </w:rPr>
        <w:t>.</w:t>
      </w:r>
    </w:p>
    <w:p w14:paraId="329A9970"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ومما يدلل على استوائه - سبحانه -على العرش قوله تعالى</w:t>
      </w:r>
      <w:r w:rsidR="00EF51AE" w:rsidRPr="00C91D22">
        <w:rPr>
          <w:rFonts w:ascii="Amiri" w:eastAsia="Times New Roman" w:hAnsi="Amiri" w:cs="Amiri"/>
          <w:sz w:val="34"/>
          <w:szCs w:val="34"/>
          <w:shd w:val="clear" w:color="auto" w:fill="auto"/>
          <w:rtl/>
        </w:rPr>
        <w:t>: {</w:t>
      </w:r>
      <w:r w:rsidR="00381905" w:rsidRPr="00C91D22">
        <w:rPr>
          <w:rFonts w:ascii="Amiri" w:hAnsi="Amiri" w:cs="Amiri"/>
          <w:b/>
          <w:bCs/>
          <w:sz w:val="34"/>
          <w:szCs w:val="34"/>
          <w:shd w:val="clear" w:color="auto" w:fill="auto"/>
          <w:rtl/>
        </w:rPr>
        <w:t>وَتَرَى الْمَلَائِكَةَ حَافِّينَ مِنْ حَوْلِ الْعَرْشِ يُسَبِّحُونَ بِحَمْدِ رَبِّهِمْ ۖ وَقُضِيَ بَيْنَهُم بِالْحَقِّ وَقِيلَ الْحَمْدُ لِلَّهِ رَبِّ الْعَالَمِينَ</w:t>
      </w:r>
      <w:r w:rsidR="00EF51AE" w:rsidRPr="00C91D22">
        <w:rPr>
          <w:rFonts w:ascii="Amiri" w:eastAsia="Times New Roman" w:hAnsi="Amiri" w:cs="Amiri"/>
          <w:sz w:val="34"/>
          <w:szCs w:val="34"/>
          <w:shd w:val="clear" w:color="auto" w:fill="auto"/>
          <w:rtl/>
        </w:rPr>
        <w:t>}</w:t>
      </w:r>
      <w:r w:rsidRPr="00C91D22">
        <w:rPr>
          <w:rFonts w:ascii="Amiri" w:hAnsi="Amiri" w:cs="Amiri"/>
          <w:sz w:val="34"/>
          <w:szCs w:val="34"/>
          <w:shd w:val="clear" w:color="auto" w:fill="auto"/>
        </w:rPr>
        <w:t> </w:t>
      </w:r>
      <w:r w:rsidR="00EF51AE" w:rsidRPr="00C91D22">
        <w:rPr>
          <w:rStyle w:val="a6"/>
          <w:rFonts w:ascii="Amiri" w:hAnsi="Amiri" w:cs="Amiri" w:hint="cs"/>
          <w:b w:val="0"/>
          <w:bCs w:val="0"/>
          <w:sz w:val="34"/>
          <w:szCs w:val="34"/>
          <w:shd w:val="clear" w:color="auto" w:fill="auto"/>
          <w:rtl/>
        </w:rPr>
        <w:t>[</w:t>
      </w:r>
      <w:r w:rsidRPr="00C91D22">
        <w:rPr>
          <w:rStyle w:val="a6"/>
          <w:rFonts w:ascii="Amiri" w:hAnsi="Amiri" w:cs="Amiri"/>
          <w:b w:val="0"/>
          <w:bCs w:val="0"/>
          <w:sz w:val="34"/>
          <w:szCs w:val="34"/>
          <w:shd w:val="clear" w:color="auto" w:fill="auto"/>
          <w:rtl/>
        </w:rPr>
        <w:t>الزمر</w:t>
      </w:r>
      <w:r w:rsidR="00EF51AE" w:rsidRPr="00C91D22">
        <w:rPr>
          <w:rStyle w:val="a6"/>
          <w:rFonts w:ascii="Amiri" w:hAnsi="Amiri" w:cs="Amiri"/>
          <w:b w:val="0"/>
          <w:bCs w:val="0"/>
          <w:sz w:val="34"/>
          <w:szCs w:val="34"/>
          <w:shd w:val="clear" w:color="auto" w:fill="auto"/>
          <w:rtl/>
        </w:rPr>
        <w:t xml:space="preserve">: </w:t>
      </w:r>
      <w:r w:rsidRPr="00C91D22">
        <w:rPr>
          <w:rStyle w:val="a6"/>
          <w:rFonts w:ascii="Amiri" w:hAnsi="Amiri" w:cs="Amiri"/>
          <w:b w:val="0"/>
          <w:bCs w:val="0"/>
          <w:sz w:val="34"/>
          <w:szCs w:val="34"/>
          <w:shd w:val="clear" w:color="auto" w:fill="auto"/>
          <w:rtl/>
        </w:rPr>
        <w:t>75</w:t>
      </w:r>
      <w:r w:rsidR="00EF51AE" w:rsidRPr="00C91D22">
        <w:rPr>
          <w:rStyle w:val="a6"/>
          <w:rFonts w:ascii="Amiri" w:hAnsi="Amiri" w:cs="Amiri"/>
          <w:b w:val="0"/>
          <w:bCs w:val="0"/>
          <w:sz w:val="34"/>
          <w:szCs w:val="34"/>
          <w:shd w:val="clear" w:color="auto" w:fill="auto"/>
          <w:rtl/>
        </w:rPr>
        <w:t>].</w:t>
      </w:r>
    </w:p>
    <w:p w14:paraId="6FFD3B58" w14:textId="77777777" w:rsidR="00F33B7C" w:rsidRPr="00C91D22" w:rsidRDefault="00EA409D"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Style w:val="a6"/>
          <w:rFonts w:ascii="Amiri" w:hAnsi="Amiri" w:cs="Amiri"/>
          <w:color w:val="FF0000"/>
          <w:sz w:val="34"/>
          <w:szCs w:val="34"/>
          <w:bdr w:val="none" w:sz="0" w:space="0" w:color="auto" w:frame="1"/>
          <w:shd w:val="clear" w:color="auto" w:fill="auto"/>
          <w:rtl/>
        </w:rPr>
        <w:t>المطلب الثالث</w:t>
      </w:r>
      <w:r w:rsidR="00EF51AE" w:rsidRPr="00C91D22">
        <w:rPr>
          <w:rStyle w:val="a6"/>
          <w:rFonts w:ascii="Amiri" w:hAnsi="Amiri" w:cs="Amiri"/>
          <w:color w:val="FF0000"/>
          <w:sz w:val="34"/>
          <w:szCs w:val="34"/>
          <w:bdr w:val="none" w:sz="0" w:space="0" w:color="auto" w:frame="1"/>
          <w:shd w:val="clear" w:color="auto" w:fill="auto"/>
          <w:rtl/>
        </w:rPr>
        <w:t xml:space="preserve">: </w:t>
      </w:r>
      <w:r w:rsidR="00F33B7C" w:rsidRPr="00C91D22">
        <w:rPr>
          <w:rFonts w:ascii="Amiri" w:hAnsi="Amiri" w:cs="Amiri"/>
          <w:b/>
          <w:bCs/>
          <w:color w:val="FF0000"/>
          <w:sz w:val="34"/>
          <w:szCs w:val="34"/>
          <w:shd w:val="clear" w:color="auto" w:fill="auto"/>
          <w:rtl/>
        </w:rPr>
        <w:t>الأدلة من السنة</w:t>
      </w:r>
      <w:r w:rsidR="00D14E8A" w:rsidRPr="00C91D22">
        <w:rPr>
          <w:rStyle w:val="a6"/>
          <w:rFonts w:ascii="Amiri" w:hAnsi="Amiri" w:cs="Amiri"/>
          <w:color w:val="FF0000"/>
          <w:sz w:val="34"/>
          <w:szCs w:val="34"/>
          <w:bdr w:val="none" w:sz="0" w:space="0" w:color="auto" w:frame="1"/>
          <w:shd w:val="clear" w:color="auto" w:fill="auto"/>
          <w:rtl/>
        </w:rPr>
        <w:t xml:space="preserve"> على إثبات " صِفَةِ </w:t>
      </w:r>
      <w:r w:rsidR="00D14E8A" w:rsidRPr="00C91D22">
        <w:rPr>
          <w:rStyle w:val="a6"/>
          <w:rFonts w:ascii="Amiri" w:hAnsi="Amiri" w:cs="Amiri"/>
          <w:color w:val="FF0000"/>
          <w:sz w:val="34"/>
          <w:szCs w:val="34"/>
          <w:shd w:val="clear" w:color="auto" w:fill="auto"/>
          <w:rtl/>
        </w:rPr>
        <w:t>الاسْتِوَاءِ</w:t>
      </w:r>
      <w:r w:rsidR="00D14E8A" w:rsidRPr="00C91D22">
        <w:rPr>
          <w:rStyle w:val="a6"/>
          <w:rFonts w:ascii="Amiri" w:hAnsi="Amiri" w:cs="Amiri"/>
          <w:color w:val="FF0000"/>
          <w:sz w:val="34"/>
          <w:szCs w:val="34"/>
          <w:bdr w:val="none" w:sz="0" w:space="0" w:color="auto" w:frame="1"/>
          <w:shd w:val="clear" w:color="auto" w:fill="auto"/>
          <w:rtl/>
        </w:rPr>
        <w:t xml:space="preserve"> " لله تعالى</w:t>
      </w:r>
    </w:p>
    <w:p w14:paraId="60DAA11E"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ومما يدلل على استوائه تبارك وتعالى على عرشه من السنة ما يلي</w:t>
      </w:r>
      <w:r w:rsidR="00EF51AE" w:rsidRPr="00C91D22">
        <w:rPr>
          <w:rFonts w:ascii="Amiri" w:hAnsi="Amiri" w:cs="Amiri"/>
          <w:b/>
          <w:bCs/>
          <w:sz w:val="34"/>
          <w:szCs w:val="34"/>
          <w:shd w:val="clear" w:color="auto" w:fill="auto"/>
          <w:rtl/>
        </w:rPr>
        <w:t xml:space="preserve">: </w:t>
      </w:r>
    </w:p>
    <w:p w14:paraId="3E63E95E" w14:textId="77777777" w:rsidR="00F33B7C" w:rsidRPr="00C91D22" w:rsidRDefault="00F33B7C" w:rsidP="00EF51AE">
      <w:pPr>
        <w:pStyle w:val="a3"/>
        <w:spacing w:before="40" w:after="40" w:line="240" w:lineRule="auto"/>
        <w:ind w:firstLine="340"/>
        <w:jc w:val="both"/>
        <w:rPr>
          <w:rStyle w:val="hadith"/>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1-عَنْ أَبِي هُرَيْرَةَ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57هـ) </w:t>
      </w:r>
      <w:r w:rsidRPr="00C91D22">
        <w:rPr>
          <w:rFonts w:ascii="Amiri" w:hAnsi="Amiri" w:cs="Amiri"/>
          <w:b/>
          <w:bCs/>
          <w:sz w:val="34"/>
          <w:szCs w:val="34"/>
          <w:shd w:val="clear" w:color="auto" w:fill="auto"/>
          <w:rtl/>
        </w:rPr>
        <w:t>- رَضِيَ اللَّهُ عَنْهُ-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أَنَّ رَسُولَ اللَّهِ - صَلَّى اللهُ عَلَيْهِ وَسَلَّمَ-، قَالَ</w:t>
      </w:r>
      <w:r w:rsidR="00EF51AE" w:rsidRPr="00C91D22">
        <w:rPr>
          <w:rFonts w:ascii="Amiri" w:hAnsi="Amiri" w:cs="Amiri"/>
          <w:b/>
          <w:bCs/>
          <w:sz w:val="34"/>
          <w:szCs w:val="34"/>
          <w:shd w:val="clear" w:color="auto" w:fill="auto"/>
          <w:rtl/>
        </w:rPr>
        <w:t xml:space="preserve">: </w:t>
      </w:r>
      <w:proofErr w:type="gramStart"/>
      <w:r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r w:rsidRPr="00C91D22">
        <w:rPr>
          <w:rStyle w:val="hadith"/>
          <w:rFonts w:ascii="Amiri" w:hAnsi="Amiri" w:cs="Amiri"/>
          <w:sz w:val="34"/>
          <w:szCs w:val="34"/>
          <w:shd w:val="clear" w:color="auto" w:fill="auto"/>
          <w:rtl/>
        </w:rPr>
        <w:t>لَمَّا</w:t>
      </w:r>
      <w:proofErr w:type="gramEnd"/>
      <w:r w:rsidRPr="00C91D22">
        <w:rPr>
          <w:rStyle w:val="hadith"/>
          <w:rFonts w:ascii="Amiri" w:hAnsi="Amiri" w:cs="Amiri"/>
          <w:sz w:val="34"/>
          <w:szCs w:val="34"/>
          <w:shd w:val="clear" w:color="auto" w:fill="auto"/>
          <w:rtl/>
        </w:rPr>
        <w:t xml:space="preserve"> قَضَى اللَّهُ الخَلْقَ، كَتَبَ عِنْدَهُ فَوْقَ عَرْشِهِ</w:t>
      </w:r>
      <w:r w:rsidR="00EF51AE" w:rsidRPr="00C91D22">
        <w:rPr>
          <w:rStyle w:val="hadith"/>
          <w:rFonts w:ascii="Amiri" w:hAnsi="Amiri" w:cs="Amiri"/>
          <w:sz w:val="34"/>
          <w:szCs w:val="34"/>
          <w:shd w:val="clear" w:color="auto" w:fill="auto"/>
          <w:rtl/>
        </w:rPr>
        <w:t xml:space="preserve">: </w:t>
      </w:r>
      <w:r w:rsidRPr="00C91D22">
        <w:rPr>
          <w:rStyle w:val="hadith"/>
          <w:rFonts w:ascii="Amiri" w:hAnsi="Amiri" w:cs="Amiri"/>
          <w:sz w:val="34"/>
          <w:szCs w:val="34"/>
          <w:shd w:val="clear" w:color="auto" w:fill="auto"/>
          <w:rtl/>
        </w:rPr>
        <w:t>إِنَّ رَحْمَتِي سَبَقَتْ غَضَبِي). (</w:t>
      </w:r>
      <w:r w:rsidRPr="00C91D22">
        <w:rPr>
          <w:rStyle w:val="a5"/>
          <w:rFonts w:ascii="Amiri" w:hAnsi="Amiri" w:cs="Amiri"/>
          <w:sz w:val="34"/>
          <w:szCs w:val="34"/>
          <w:shd w:val="clear" w:color="auto" w:fill="auto"/>
          <w:rtl/>
        </w:rPr>
        <w:footnoteReference w:id="13"/>
      </w:r>
      <w:r w:rsidRPr="00C91D22">
        <w:rPr>
          <w:rStyle w:val="hadith"/>
          <w:rFonts w:ascii="Amiri" w:hAnsi="Amiri" w:cs="Amiri"/>
          <w:sz w:val="34"/>
          <w:szCs w:val="34"/>
          <w:shd w:val="clear" w:color="auto" w:fill="auto"/>
          <w:rtl/>
        </w:rPr>
        <w:t>)</w:t>
      </w:r>
    </w:p>
    <w:p w14:paraId="19FCA374"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2- عَنْ أَبِي هُرَيْرَةَ - رَضِيَ اللَّهُ عَنْهُ- قال</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قال رَسُولَ اللَّهِ - صَلَّى اللهُ عَلَيْهِ وَسَلَّمَ-</w:t>
      </w:r>
      <w:r w:rsidR="00EF51AE" w:rsidRPr="00C91D22">
        <w:rPr>
          <w:rFonts w:ascii="Amiri" w:hAnsi="Amiri" w:cs="Amiri"/>
          <w:b/>
          <w:bCs/>
          <w:sz w:val="34"/>
          <w:szCs w:val="34"/>
          <w:shd w:val="clear" w:color="auto" w:fill="auto"/>
          <w:rtl/>
        </w:rPr>
        <w:t xml:space="preserve">: </w:t>
      </w:r>
    </w:p>
    <w:p w14:paraId="0C1746A0" w14:textId="77777777" w:rsidR="00F33B7C" w:rsidRPr="00C91D22" w:rsidRDefault="00F33B7C" w:rsidP="00CA6364">
      <w:pPr>
        <w:pStyle w:val="a3"/>
        <w:widowControl w:val="0"/>
        <w:spacing w:before="40" w:after="40" w:line="240" w:lineRule="auto"/>
        <w:ind w:firstLine="340"/>
        <w:jc w:val="both"/>
        <w:rPr>
          <w:rFonts w:ascii="Amiri" w:hAnsi="Amiri" w:cs="Amiri"/>
          <w:sz w:val="34"/>
          <w:szCs w:val="34"/>
          <w:shd w:val="clear" w:color="auto" w:fill="auto"/>
          <w:rtl/>
        </w:rPr>
      </w:pPr>
      <w:proofErr w:type="gramStart"/>
      <w:r w:rsidRPr="00C91D22">
        <w:rPr>
          <w:rFonts w:ascii="Amiri" w:hAnsi="Amiri" w:cs="Amiri"/>
          <w:sz w:val="34"/>
          <w:szCs w:val="34"/>
          <w:shd w:val="clear" w:color="auto" w:fill="auto"/>
        </w:rPr>
        <w:t>)</w:t>
      </w:r>
      <w:r w:rsidRPr="00C91D22">
        <w:rPr>
          <w:rFonts w:ascii="Amiri" w:hAnsi="Amiri" w:cs="Amiri"/>
          <w:sz w:val="34"/>
          <w:szCs w:val="34"/>
          <w:shd w:val="clear" w:color="auto" w:fill="auto"/>
          <w:rtl/>
        </w:rPr>
        <w:t>إنَّ</w:t>
      </w:r>
      <w:proofErr w:type="gramEnd"/>
      <w:r w:rsidRPr="00C91D22">
        <w:rPr>
          <w:rFonts w:ascii="Amiri" w:hAnsi="Amiri" w:cs="Amiri"/>
          <w:sz w:val="34"/>
          <w:szCs w:val="34"/>
          <w:shd w:val="clear" w:color="auto" w:fill="auto"/>
          <w:rtl/>
        </w:rPr>
        <w:t xml:space="preserve"> اللَّهَ كَتَبَ كِتابًا قَبْلَ أنْ يَخْلُقَ الخَلْقَ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 رَحْمَتي سَبَقَتْ غَضَبِي، فَهو مَكْتُوبٌ عِنْدَهُ فَوْقَ العَرْشِ</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14"/>
      </w:r>
      <w:r w:rsidRPr="00C91D22">
        <w:rPr>
          <w:rFonts w:ascii="Amiri" w:hAnsi="Amiri" w:cs="Amiri"/>
          <w:sz w:val="34"/>
          <w:szCs w:val="34"/>
          <w:shd w:val="clear" w:color="auto" w:fill="auto"/>
          <w:rtl/>
        </w:rPr>
        <w:t>)</w:t>
      </w:r>
    </w:p>
    <w:p w14:paraId="73FD256A" w14:textId="77777777" w:rsidR="00571DB1" w:rsidRPr="00C91D22" w:rsidRDefault="00447ED0" w:rsidP="00CA6364">
      <w:pPr>
        <w:pStyle w:val="5"/>
        <w:keepNext w:val="0"/>
        <w:keepLines w:val="0"/>
        <w:widowControl w:val="0"/>
        <w:shd w:val="clear" w:color="auto" w:fill="F9F9F9"/>
        <w:spacing w:before="40" w:after="40" w:line="240" w:lineRule="auto"/>
        <w:ind w:firstLine="340"/>
        <w:jc w:val="both"/>
        <w:rPr>
          <w:rStyle w:val="Char"/>
          <w:rFonts w:ascii="Amiri" w:hAnsi="Amiri" w:cs="Amiri"/>
          <w:color w:val="auto"/>
          <w:sz w:val="34"/>
          <w:szCs w:val="34"/>
          <w:rtl/>
        </w:rPr>
      </w:pPr>
      <w:r w:rsidRPr="00C91D22">
        <w:rPr>
          <w:rStyle w:val="Char"/>
          <w:rFonts w:ascii="Amiri" w:hAnsi="Amiri" w:cs="Amiri"/>
          <w:b/>
          <w:bCs/>
          <w:color w:val="auto"/>
          <w:sz w:val="34"/>
          <w:szCs w:val="34"/>
          <w:rtl/>
        </w:rPr>
        <w:t>3-</w:t>
      </w:r>
      <w:r w:rsidR="00DB6D03" w:rsidRPr="00C91D22">
        <w:rPr>
          <w:rStyle w:val="Char"/>
          <w:rFonts w:ascii="Amiri" w:hAnsi="Amiri" w:cs="Amiri"/>
          <w:b/>
          <w:bCs/>
          <w:color w:val="auto"/>
          <w:sz w:val="34"/>
          <w:szCs w:val="34"/>
          <w:rtl/>
        </w:rPr>
        <w:t xml:space="preserve">عن أبي هريرة </w:t>
      </w:r>
      <w:r w:rsidR="00573F65" w:rsidRPr="00C91D22">
        <w:rPr>
          <w:rStyle w:val="Char"/>
          <w:rFonts w:ascii="Amiri" w:hAnsi="Amiri" w:cs="Amiri"/>
          <w:b/>
          <w:bCs/>
          <w:color w:val="auto"/>
          <w:sz w:val="34"/>
          <w:szCs w:val="34"/>
          <w:rtl/>
        </w:rPr>
        <w:t xml:space="preserve">- </w:t>
      </w:r>
      <w:r w:rsidR="00DB6D03" w:rsidRPr="00C91D22">
        <w:rPr>
          <w:rStyle w:val="Char"/>
          <w:rFonts w:ascii="Amiri" w:hAnsi="Amiri" w:cs="Amiri"/>
          <w:b/>
          <w:bCs/>
          <w:color w:val="auto"/>
          <w:sz w:val="34"/>
          <w:szCs w:val="34"/>
          <w:rtl/>
        </w:rPr>
        <w:t>رضي الله عنه</w:t>
      </w:r>
      <w:r w:rsidR="00573F65" w:rsidRPr="00C91D22">
        <w:rPr>
          <w:rStyle w:val="Char"/>
          <w:rFonts w:ascii="Amiri" w:hAnsi="Amiri" w:cs="Amiri"/>
          <w:b/>
          <w:bCs/>
          <w:color w:val="auto"/>
          <w:sz w:val="34"/>
          <w:szCs w:val="34"/>
          <w:rtl/>
        </w:rPr>
        <w:t>-</w:t>
      </w:r>
      <w:r w:rsidR="00DB6D03" w:rsidRPr="00C91D22">
        <w:rPr>
          <w:rStyle w:val="Char"/>
          <w:rFonts w:ascii="Amiri" w:hAnsi="Amiri" w:cs="Amiri"/>
          <w:b/>
          <w:bCs/>
          <w:color w:val="auto"/>
          <w:sz w:val="34"/>
          <w:szCs w:val="34"/>
          <w:rtl/>
        </w:rPr>
        <w:t xml:space="preserve"> أن النبي </w:t>
      </w:r>
      <w:r w:rsidR="00573F65" w:rsidRPr="00C91D22">
        <w:rPr>
          <w:rStyle w:val="Char"/>
          <w:rFonts w:ascii="Amiri" w:hAnsi="Amiri" w:cs="Amiri"/>
          <w:b/>
          <w:bCs/>
          <w:color w:val="auto"/>
          <w:sz w:val="34"/>
          <w:szCs w:val="34"/>
          <w:rtl/>
        </w:rPr>
        <w:t xml:space="preserve">- </w:t>
      </w:r>
      <w:r w:rsidR="00DB6D03" w:rsidRPr="00C91D22">
        <w:rPr>
          <w:rStyle w:val="Char"/>
          <w:rFonts w:ascii="Amiri" w:hAnsi="Amiri" w:cs="Amiri"/>
          <w:b/>
          <w:bCs/>
          <w:color w:val="auto"/>
          <w:sz w:val="34"/>
          <w:szCs w:val="34"/>
          <w:rtl/>
        </w:rPr>
        <w:t xml:space="preserve">صلّى الله عليه وسلّم </w:t>
      </w:r>
      <w:r w:rsidR="00573F65" w:rsidRPr="00C91D22">
        <w:rPr>
          <w:rStyle w:val="Char"/>
          <w:rFonts w:ascii="Amiri" w:hAnsi="Amiri" w:cs="Amiri"/>
          <w:b/>
          <w:bCs/>
          <w:color w:val="auto"/>
          <w:sz w:val="34"/>
          <w:szCs w:val="34"/>
          <w:rtl/>
        </w:rPr>
        <w:t xml:space="preserve">- </w:t>
      </w:r>
      <w:r w:rsidR="00DB6D03" w:rsidRPr="00C91D22">
        <w:rPr>
          <w:rStyle w:val="Char"/>
          <w:rFonts w:ascii="Amiri" w:hAnsi="Amiri" w:cs="Amiri"/>
          <w:b/>
          <w:bCs/>
          <w:color w:val="auto"/>
          <w:sz w:val="34"/>
          <w:szCs w:val="34"/>
          <w:rtl/>
        </w:rPr>
        <w:t>أخذ بيده فقال</w:t>
      </w:r>
      <w:r w:rsidR="00EF51AE" w:rsidRPr="00C91D22">
        <w:rPr>
          <w:rStyle w:val="Char"/>
          <w:rFonts w:ascii="Amiri" w:hAnsi="Amiri" w:cs="Amiri"/>
          <w:b/>
          <w:bCs/>
          <w:color w:val="auto"/>
          <w:sz w:val="34"/>
          <w:szCs w:val="34"/>
          <w:rtl/>
        </w:rPr>
        <w:t xml:space="preserve">: </w:t>
      </w:r>
      <w:r w:rsidR="00573F65" w:rsidRPr="00C91D22">
        <w:rPr>
          <w:rStyle w:val="Char"/>
          <w:rFonts w:ascii="Amiri" w:hAnsi="Amiri" w:cs="Amiri"/>
          <w:color w:val="auto"/>
          <w:sz w:val="34"/>
          <w:szCs w:val="34"/>
          <w:rtl/>
        </w:rPr>
        <w:t>(</w:t>
      </w:r>
      <w:r w:rsidR="00573F65" w:rsidRPr="00C91D22">
        <w:rPr>
          <w:rStyle w:val="Char"/>
          <w:rFonts w:ascii="Amiri" w:hAnsi="Amiri" w:cs="Amiri"/>
          <w:color w:val="auto"/>
          <w:sz w:val="34"/>
          <w:szCs w:val="34"/>
        </w:rPr>
        <w:t> </w:t>
      </w:r>
      <w:r w:rsidR="00573F65" w:rsidRPr="00C91D22">
        <w:rPr>
          <w:rStyle w:val="Char"/>
          <w:rFonts w:ascii="Amiri" w:hAnsi="Amiri" w:cs="Amiri"/>
          <w:color w:val="auto"/>
          <w:sz w:val="34"/>
          <w:szCs w:val="34"/>
          <w:rtl/>
        </w:rPr>
        <w:t>يا أبا هُرَيْرةَ، إنَّ اللَّهَ خلقَ السَّمَواتِ والأرضِ وما بينَهُما في ستَّةِ أيَّامٍ، ثمَّ استَوَى علَى العرشِ يومَ السَّابعِ، وخلقَ التُّربةَ يومَ السَّبتِ، والجبالَ يومَ الأحَدِ، والشَّجرَ يومَ الاثنَينِ، والشَّرَّ يومَ الثُّلاثاءِ، والنُّورَ يومَ الأربعاءِ، والدَّوابَّ يومَ الخَميسِ، وآدمَ يومَ الجمُعةِ في آخرِ ساعةٍ منَ النَّهارِ بعدَ العصرِ،</w:t>
      </w:r>
      <w:r w:rsidR="00571DB1" w:rsidRPr="00C91D22">
        <w:rPr>
          <w:rStyle w:val="Char"/>
          <w:rFonts w:ascii="Amiri" w:hAnsi="Amiri" w:cs="Amiri"/>
          <w:color w:val="auto"/>
          <w:sz w:val="34"/>
          <w:szCs w:val="34"/>
          <w:rtl/>
        </w:rPr>
        <w:t xml:space="preserve"> خَلقَه مِن أديمِ الأرضِ </w:t>
      </w:r>
      <w:proofErr w:type="spellStart"/>
      <w:r w:rsidR="00571DB1" w:rsidRPr="00C91D22">
        <w:rPr>
          <w:rStyle w:val="Char"/>
          <w:rFonts w:ascii="Amiri" w:hAnsi="Amiri" w:cs="Amiri"/>
          <w:color w:val="auto"/>
          <w:sz w:val="34"/>
          <w:szCs w:val="34"/>
          <w:rtl/>
        </w:rPr>
        <w:t>بأحمرِها</w:t>
      </w:r>
      <w:proofErr w:type="spellEnd"/>
      <w:r w:rsidR="00571DB1" w:rsidRPr="00C91D22">
        <w:rPr>
          <w:rStyle w:val="Char"/>
          <w:rFonts w:ascii="Amiri" w:hAnsi="Amiri" w:cs="Amiri"/>
          <w:color w:val="auto"/>
          <w:sz w:val="34"/>
          <w:szCs w:val="34"/>
          <w:rtl/>
        </w:rPr>
        <w:t xml:space="preserve"> وأسودِها، وطيِّبِها </w:t>
      </w:r>
      <w:proofErr w:type="spellStart"/>
      <w:r w:rsidR="00571DB1" w:rsidRPr="00C91D22">
        <w:rPr>
          <w:rStyle w:val="Char"/>
          <w:rFonts w:ascii="Amiri" w:hAnsi="Amiri" w:cs="Amiri"/>
          <w:color w:val="auto"/>
          <w:sz w:val="34"/>
          <w:szCs w:val="34"/>
          <w:rtl/>
        </w:rPr>
        <w:t>وخبيثِها</w:t>
      </w:r>
      <w:proofErr w:type="spellEnd"/>
      <w:r w:rsidR="00571DB1" w:rsidRPr="00C91D22">
        <w:rPr>
          <w:rStyle w:val="Char"/>
          <w:rFonts w:ascii="Amiri" w:hAnsi="Amiri" w:cs="Amiri"/>
          <w:color w:val="auto"/>
          <w:sz w:val="34"/>
          <w:szCs w:val="34"/>
          <w:rtl/>
        </w:rPr>
        <w:t>، مِن أجلِ ذلِكَ جعلَ اللَّهُ مِن آدمَ الطَّيِّبَ والخبيثَ). (</w:t>
      </w:r>
      <w:r w:rsidR="00571DB1" w:rsidRPr="00C91D22">
        <w:rPr>
          <w:rStyle w:val="a5"/>
          <w:rFonts w:ascii="Amiri" w:eastAsia="Calibri" w:hAnsi="Amiri" w:cs="Amiri"/>
          <w:color w:val="auto"/>
          <w:sz w:val="34"/>
          <w:szCs w:val="34"/>
          <w:rtl/>
        </w:rPr>
        <w:footnoteReference w:id="15"/>
      </w:r>
      <w:r w:rsidR="00571DB1" w:rsidRPr="00C91D22">
        <w:rPr>
          <w:rStyle w:val="Char"/>
          <w:rFonts w:ascii="Amiri" w:hAnsi="Amiri" w:cs="Amiri"/>
          <w:color w:val="auto"/>
          <w:sz w:val="34"/>
          <w:szCs w:val="34"/>
          <w:rtl/>
        </w:rPr>
        <w:t>)</w:t>
      </w:r>
    </w:p>
    <w:p w14:paraId="519143AD" w14:textId="77777777" w:rsidR="00F36686" w:rsidRPr="00C91D22" w:rsidRDefault="00571D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lastRenderedPageBreak/>
        <w:t> </w:t>
      </w:r>
      <w:r w:rsidR="00682F32" w:rsidRPr="00C91D22">
        <w:rPr>
          <w:rFonts w:ascii="Amiri" w:hAnsi="Amiri" w:cs="Amiri"/>
          <w:b/>
          <w:bCs/>
          <w:sz w:val="34"/>
          <w:szCs w:val="34"/>
          <w:shd w:val="clear" w:color="auto" w:fill="auto"/>
          <w:rtl/>
        </w:rPr>
        <w:t xml:space="preserve">خلاصة القول </w:t>
      </w:r>
      <w:r w:rsidR="00F36686" w:rsidRPr="00C91D22">
        <w:rPr>
          <w:rFonts w:ascii="Amiri" w:hAnsi="Amiri" w:cs="Amiri"/>
          <w:b/>
          <w:bCs/>
          <w:sz w:val="34"/>
          <w:szCs w:val="34"/>
          <w:shd w:val="clear" w:color="auto" w:fill="auto"/>
          <w:rtl/>
        </w:rPr>
        <w:t>في حديث التربة</w:t>
      </w:r>
      <w:r w:rsidR="00EF51AE" w:rsidRPr="00C91D22">
        <w:rPr>
          <w:rFonts w:ascii="Amiri" w:hAnsi="Amiri" w:cs="Amiri"/>
          <w:b/>
          <w:bCs/>
          <w:sz w:val="34"/>
          <w:szCs w:val="34"/>
          <w:shd w:val="clear" w:color="auto" w:fill="auto"/>
          <w:rtl/>
        </w:rPr>
        <w:t xml:space="preserve">: </w:t>
      </w:r>
    </w:p>
    <w:p w14:paraId="4CDE1A8A" w14:textId="77777777" w:rsidR="005C6E6B" w:rsidRPr="00C91D22" w:rsidRDefault="005C6E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والحديث رواه مسلم مختصرًا، وهو حديث مشتهر </w:t>
      </w:r>
      <w:proofErr w:type="gramStart"/>
      <w:r w:rsidRPr="00C91D22">
        <w:rPr>
          <w:rFonts w:ascii="Amiri" w:hAnsi="Amiri" w:cs="Amiri"/>
          <w:sz w:val="34"/>
          <w:szCs w:val="34"/>
          <w:shd w:val="clear" w:color="auto" w:fill="auto"/>
          <w:rtl/>
        </w:rPr>
        <w:t>باسم(</w:t>
      </w:r>
      <w:proofErr w:type="gramEnd"/>
      <w:r w:rsidRPr="00C91D22">
        <w:rPr>
          <w:rFonts w:ascii="Amiri" w:hAnsi="Amiri" w:cs="Amiri"/>
          <w:sz w:val="34"/>
          <w:szCs w:val="34"/>
          <w:shd w:val="clear" w:color="auto" w:fill="auto"/>
          <w:rtl/>
        </w:rPr>
        <w:t>حديث التربة) وهو من أشهر الأحاديث التي وقع الخلاف في ثبوتها قديمًا وحديثًا، وخاض الناس في سنده ومتنه خوضًا كثيرًا</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w:t>
      </w:r>
      <w:r w:rsidRPr="00C91D22">
        <w:rPr>
          <w:rStyle w:val="a5"/>
          <w:rFonts w:ascii="Amiri" w:hAnsi="Amiri" w:cs="Amiri"/>
          <w:sz w:val="34"/>
          <w:szCs w:val="34"/>
          <w:shd w:val="clear" w:color="auto" w:fill="auto"/>
          <w:rtl/>
        </w:rPr>
        <w:footnoteReference w:id="16"/>
      </w:r>
      <w:r w:rsidRPr="00C91D22">
        <w:rPr>
          <w:rFonts w:ascii="Amiri" w:hAnsi="Amiri" w:cs="Amiri"/>
          <w:sz w:val="34"/>
          <w:szCs w:val="34"/>
          <w:shd w:val="clear" w:color="auto" w:fill="auto"/>
          <w:rtl/>
        </w:rPr>
        <w:t>)</w:t>
      </w:r>
    </w:p>
    <w:p w14:paraId="7FAD000A" w14:textId="77777777" w:rsidR="00F33B7C" w:rsidRPr="00C91D22" w:rsidRDefault="00EA409D" w:rsidP="00CA6364">
      <w:pPr>
        <w:pStyle w:val="1"/>
        <w:rPr>
          <w:rtl/>
        </w:rPr>
      </w:pPr>
      <w:bookmarkStart w:id="14" w:name="_Toc159318600"/>
      <w:r w:rsidRPr="00C91D22">
        <w:rPr>
          <w:rStyle w:val="a6"/>
          <w:color w:val="FF0000"/>
          <w:sz w:val="34"/>
          <w:szCs w:val="34"/>
          <w:bdr w:val="none" w:sz="0" w:space="0" w:color="auto" w:frame="1"/>
          <w:rtl/>
        </w:rPr>
        <w:lastRenderedPageBreak/>
        <w:t xml:space="preserve">المطلب </w:t>
      </w:r>
      <w:r w:rsidR="00915A8F" w:rsidRPr="00C91D22">
        <w:rPr>
          <w:rStyle w:val="a6"/>
          <w:color w:val="FF0000"/>
          <w:sz w:val="34"/>
          <w:szCs w:val="34"/>
          <w:bdr w:val="none" w:sz="0" w:space="0" w:color="auto" w:frame="1"/>
          <w:rtl/>
        </w:rPr>
        <w:t>الرابع</w:t>
      </w:r>
      <w:r w:rsidR="00EF51AE" w:rsidRPr="00C91D22">
        <w:rPr>
          <w:rStyle w:val="a6"/>
          <w:color w:val="FF0000"/>
          <w:sz w:val="34"/>
          <w:szCs w:val="34"/>
          <w:bdr w:val="none" w:sz="0" w:space="0" w:color="auto" w:frame="1"/>
          <w:rtl/>
        </w:rPr>
        <w:t xml:space="preserve">: </w:t>
      </w:r>
      <w:r w:rsidR="00F33B7C" w:rsidRPr="00C91D22">
        <w:rPr>
          <w:rtl/>
        </w:rPr>
        <w:t>الأدلة من الآثار المرفوعة</w:t>
      </w:r>
      <w:r w:rsidR="00D14E8A" w:rsidRPr="00C91D22">
        <w:rPr>
          <w:rStyle w:val="a6"/>
          <w:color w:val="FF0000"/>
          <w:sz w:val="34"/>
          <w:szCs w:val="34"/>
          <w:bdr w:val="none" w:sz="0" w:space="0" w:color="auto" w:frame="1"/>
          <w:rtl/>
        </w:rPr>
        <w:t xml:space="preserve"> على إثبات " صِفَةِ </w:t>
      </w:r>
      <w:r w:rsidR="00D14E8A" w:rsidRPr="00C91D22">
        <w:rPr>
          <w:rStyle w:val="a6"/>
          <w:color w:val="FF0000"/>
          <w:sz w:val="34"/>
          <w:szCs w:val="34"/>
          <w:rtl/>
        </w:rPr>
        <w:t>الاسْتِوَاءِ</w:t>
      </w:r>
      <w:r w:rsidR="00D14E8A" w:rsidRPr="00C91D22">
        <w:rPr>
          <w:rStyle w:val="a6"/>
          <w:color w:val="FF0000"/>
          <w:sz w:val="34"/>
          <w:szCs w:val="34"/>
          <w:bdr w:val="none" w:sz="0" w:space="0" w:color="auto" w:frame="1"/>
          <w:rtl/>
        </w:rPr>
        <w:t xml:space="preserve"> " لله تعالى</w:t>
      </w:r>
      <w:bookmarkEnd w:id="14"/>
    </w:p>
    <w:p w14:paraId="2AE76CA8"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ومن الأدلة التي تلحق بالسنة</w:t>
      </w:r>
      <w:r w:rsidR="00EF51AE" w:rsidRPr="00C91D22">
        <w:rPr>
          <w:rFonts w:ascii="Amiri" w:hAnsi="Amiri" w:cs="Amiri"/>
          <w:b/>
          <w:bCs/>
          <w:sz w:val="34"/>
          <w:szCs w:val="34"/>
          <w:shd w:val="clear" w:color="auto" w:fill="auto"/>
          <w:rtl/>
        </w:rPr>
        <w:t xml:space="preserve">: </w:t>
      </w:r>
    </w:p>
    <w:p w14:paraId="0B40279A"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الآثار التي لها حكم المرفوع، فإن مثلها لا يُقال فيه بالرأي فتأخذ حكم المرفوع.</w:t>
      </w:r>
    </w:p>
    <w:p w14:paraId="373BE5C2" w14:textId="77777777" w:rsidR="00CA6364" w:rsidRPr="00C91D22" w:rsidRDefault="00EF51A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وقد صرَّح جملة من السلف بأن الكرسي مخلوق من مخلوقات الله سبحانه وتعالى بين يدي العرش، والعرش أعظم منه، وهو موضع القدمين للبارئ عز وجل. (</w:t>
      </w:r>
      <w:r w:rsidR="00F33B7C" w:rsidRPr="00C91D22">
        <w:rPr>
          <w:rStyle w:val="a5"/>
          <w:rFonts w:ascii="Amiri" w:hAnsi="Amiri" w:cs="Amiri"/>
          <w:sz w:val="34"/>
          <w:szCs w:val="34"/>
          <w:shd w:val="clear" w:color="auto" w:fill="auto"/>
          <w:rtl/>
        </w:rPr>
        <w:footnoteReference w:id="17"/>
      </w:r>
      <w:r w:rsidR="00F33B7C" w:rsidRPr="00C91D22">
        <w:rPr>
          <w:rFonts w:ascii="Amiri" w:hAnsi="Amiri" w:cs="Amiri"/>
          <w:sz w:val="34"/>
          <w:szCs w:val="34"/>
          <w:shd w:val="clear" w:color="auto" w:fill="auto"/>
          <w:rtl/>
        </w:rPr>
        <w:t>)</w:t>
      </w:r>
    </w:p>
    <w:p w14:paraId="0FEA20C4" w14:textId="77777777" w:rsidR="00CA6364" w:rsidRPr="00C91D22" w:rsidRDefault="00CA6364">
      <w:pPr>
        <w:bidi w:val="0"/>
        <w:rPr>
          <w:rFonts w:ascii="Amiri" w:eastAsia="Calibri" w:hAnsi="Amiri" w:cs="Amiri"/>
          <w:sz w:val="34"/>
          <w:szCs w:val="34"/>
          <w:rtl/>
        </w:rPr>
      </w:pPr>
      <w:r w:rsidRPr="00C91D22">
        <w:rPr>
          <w:rFonts w:ascii="Amiri" w:hAnsi="Amiri" w:cs="Amiri"/>
          <w:sz w:val="34"/>
          <w:szCs w:val="34"/>
          <w:rtl/>
        </w:rPr>
        <w:br w:type="page"/>
      </w:r>
    </w:p>
    <w:p w14:paraId="23F7B827" w14:textId="77777777" w:rsidR="00F33B7C" w:rsidRPr="00C91D22" w:rsidRDefault="00F33B7C"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lastRenderedPageBreak/>
        <w:t>ومن تلك الآثار</w:t>
      </w:r>
      <w:r w:rsidR="00EF51AE" w:rsidRPr="00C91D22">
        <w:rPr>
          <w:rFonts w:ascii="Amiri" w:hAnsi="Amiri" w:cs="Amiri"/>
          <w:b/>
          <w:bCs/>
          <w:color w:val="FF0000"/>
          <w:sz w:val="34"/>
          <w:szCs w:val="34"/>
          <w:shd w:val="clear" w:color="auto" w:fill="auto"/>
          <w:rtl/>
        </w:rPr>
        <w:t xml:space="preserve">: </w:t>
      </w:r>
    </w:p>
    <w:p w14:paraId="71606570"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1- ما رُوي عَنِ عبد الله بن مسعود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32هـ) </w:t>
      </w:r>
      <w:r w:rsidRPr="00C91D22">
        <w:rPr>
          <w:rFonts w:ascii="Amiri" w:hAnsi="Amiri" w:cs="Amiri"/>
          <w:b/>
          <w:bCs/>
          <w:sz w:val="34"/>
          <w:szCs w:val="34"/>
          <w:shd w:val="clear" w:color="auto" w:fill="auto"/>
          <w:rtl/>
        </w:rPr>
        <w:t>- رَضِيَ اللَّهُ عَنْهُ-، قال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"ما بين السماء القصوى والكرسي ‏خمسمائة عام، ويبن الكرسي والماء كذلك،</w:t>
      </w:r>
      <w:r w:rsidR="00CA6364" w:rsidRPr="00C91D22">
        <w:rPr>
          <w:rFonts w:ascii="Amiri" w:hAnsi="Amiri" w:cs="Amiri" w:hint="cs"/>
          <w:sz w:val="34"/>
          <w:szCs w:val="34"/>
          <w:shd w:val="clear" w:color="auto" w:fill="auto"/>
          <w:rtl/>
        </w:rPr>
        <w:t xml:space="preserve"> </w:t>
      </w:r>
      <w:r w:rsidRPr="00C91D22">
        <w:rPr>
          <w:rFonts w:ascii="Amiri" w:hAnsi="Amiri" w:cs="Amiri"/>
          <w:sz w:val="34"/>
          <w:szCs w:val="34"/>
          <w:shd w:val="clear" w:color="auto" w:fill="auto"/>
          <w:rtl/>
        </w:rPr>
        <w:t>والعرش فوق الماء والله فوق العرش، ولا ‏يخفى عليه شيء من أعمالكم". (</w:t>
      </w:r>
      <w:r w:rsidRPr="00C91D22">
        <w:rPr>
          <w:rStyle w:val="a5"/>
          <w:rFonts w:ascii="Amiri" w:hAnsi="Amiri" w:cs="Amiri"/>
          <w:sz w:val="34"/>
          <w:szCs w:val="34"/>
          <w:shd w:val="clear" w:color="auto" w:fill="auto"/>
          <w:rtl/>
        </w:rPr>
        <w:footnoteReference w:id="18"/>
      </w:r>
      <w:r w:rsidRPr="00C91D22">
        <w:rPr>
          <w:rFonts w:ascii="Amiri" w:hAnsi="Amiri" w:cs="Amiri"/>
          <w:sz w:val="34"/>
          <w:szCs w:val="34"/>
          <w:shd w:val="clear" w:color="auto" w:fill="auto"/>
          <w:rtl/>
        </w:rPr>
        <w:t>)</w:t>
      </w:r>
    </w:p>
    <w:p w14:paraId="1A207F83" w14:textId="77777777" w:rsidR="00CA6364"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2- </w:t>
      </w:r>
      <w:r w:rsidR="00CA052B" w:rsidRPr="00C91D22">
        <w:rPr>
          <w:rFonts w:ascii="Amiri" w:hAnsi="Amiri" w:cs="Amiri"/>
          <w:b/>
          <w:bCs/>
          <w:sz w:val="34"/>
          <w:szCs w:val="34"/>
          <w:shd w:val="clear" w:color="auto" w:fill="auto"/>
          <w:rtl/>
        </w:rPr>
        <w:t>و</w:t>
      </w:r>
      <w:r w:rsidRPr="00C91D22">
        <w:rPr>
          <w:rFonts w:ascii="Amiri" w:hAnsi="Amiri" w:cs="Amiri"/>
          <w:b/>
          <w:bCs/>
          <w:sz w:val="34"/>
          <w:szCs w:val="34"/>
          <w:shd w:val="clear" w:color="auto" w:fill="auto"/>
          <w:rtl/>
        </w:rPr>
        <w:t>ما رُوي عَنِ ابْنِ عَبَّاسٍ</w:t>
      </w:r>
      <w:r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68هـ) </w:t>
      </w:r>
      <w:r w:rsidRPr="00C91D22">
        <w:rPr>
          <w:rFonts w:ascii="Amiri" w:hAnsi="Amiri" w:cs="Amiri"/>
          <w:b/>
          <w:bCs/>
          <w:sz w:val="34"/>
          <w:szCs w:val="34"/>
          <w:shd w:val="clear" w:color="auto" w:fill="auto"/>
          <w:rtl/>
        </w:rPr>
        <w:t>- رَضِيَ اللَّهُ عَنْهُمَا-، قَالَ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الْكُرْسِيُّ مَوْضِعُ قَدَمَيْهِ</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وَالْعَرْشُ لَا يُقْدَرُ قَدْرُهُ". (</w:t>
      </w:r>
      <w:r w:rsidRPr="00C91D22">
        <w:rPr>
          <w:rStyle w:val="a5"/>
          <w:rFonts w:ascii="Amiri" w:hAnsi="Amiri" w:cs="Amiri"/>
          <w:sz w:val="34"/>
          <w:szCs w:val="34"/>
          <w:shd w:val="clear" w:color="auto" w:fill="auto"/>
          <w:rtl/>
        </w:rPr>
        <w:footnoteReference w:id="19"/>
      </w:r>
      <w:r w:rsidRPr="00C91D22">
        <w:rPr>
          <w:rFonts w:ascii="Amiri" w:hAnsi="Amiri" w:cs="Amiri"/>
          <w:sz w:val="34"/>
          <w:szCs w:val="34"/>
          <w:shd w:val="clear" w:color="auto" w:fill="auto"/>
          <w:rtl/>
        </w:rPr>
        <w:t>)</w:t>
      </w:r>
    </w:p>
    <w:p w14:paraId="6BC887F3"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3- ورواه عبد الله بن </w:t>
      </w:r>
      <w:proofErr w:type="gramStart"/>
      <w:r w:rsidRPr="00C91D22">
        <w:rPr>
          <w:rFonts w:ascii="Amiri" w:hAnsi="Amiri" w:cs="Amiri"/>
          <w:b/>
          <w:bCs/>
          <w:sz w:val="34"/>
          <w:szCs w:val="34"/>
          <w:shd w:val="clear" w:color="auto" w:fill="auto"/>
          <w:rtl/>
        </w:rPr>
        <w:t>أحمد</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290هـ)</w:t>
      </w:r>
      <w:r w:rsidRPr="00C91D22">
        <w:rPr>
          <w:rFonts w:ascii="Amiri" w:hAnsi="Amiri" w:cs="Amiri"/>
          <w:b/>
          <w:bCs/>
          <w:sz w:val="34"/>
          <w:szCs w:val="34"/>
          <w:shd w:val="clear" w:color="auto" w:fill="auto"/>
          <w:rtl/>
        </w:rPr>
        <w:t xml:space="preserve"> - رحمه الله - في "السنة" بلفظ</w:t>
      </w:r>
      <w:r w:rsidR="00EF51AE" w:rsidRPr="00C91D22">
        <w:rPr>
          <w:rFonts w:ascii="Amiri" w:hAnsi="Amiri" w:cs="Amiri"/>
          <w:b/>
          <w:bCs/>
          <w:sz w:val="34"/>
          <w:szCs w:val="34"/>
          <w:shd w:val="clear" w:color="auto" w:fill="auto"/>
          <w:rtl/>
        </w:rPr>
        <w:t xml:space="preserve">: </w:t>
      </w:r>
    </w:p>
    <w:p w14:paraId="07145A6F" w14:textId="77777777" w:rsidR="00CA6364"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إِنَّ الْكُرْسِيَّ الَّذِي وَسِعَ السَّمَاوَاتِ وَالْأَرْضَ لَمَوْضِعُ قَدَمَيْهِ، وَمَا يُقَدِّرُ قَدْرَ الْعَرْشِ إِلَّا الَّذِي خَلَقَهُ ". (</w:t>
      </w:r>
      <w:r w:rsidRPr="00C91D22">
        <w:rPr>
          <w:rStyle w:val="a5"/>
          <w:rFonts w:ascii="Amiri" w:hAnsi="Amiri" w:cs="Amiri"/>
          <w:sz w:val="34"/>
          <w:szCs w:val="34"/>
          <w:shd w:val="clear" w:color="auto" w:fill="auto"/>
          <w:rtl/>
        </w:rPr>
        <w:footnoteReference w:id="20"/>
      </w:r>
      <w:r w:rsidRPr="00C91D22">
        <w:rPr>
          <w:rFonts w:ascii="Amiri" w:hAnsi="Amiri" w:cs="Amiri"/>
          <w:sz w:val="34"/>
          <w:szCs w:val="34"/>
          <w:shd w:val="clear" w:color="auto" w:fill="auto"/>
          <w:rtl/>
        </w:rPr>
        <w:t>)</w:t>
      </w:r>
    </w:p>
    <w:p w14:paraId="32DE1031" w14:textId="77777777" w:rsidR="00F33B7C" w:rsidRPr="00C91D22" w:rsidRDefault="00044192"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 xml:space="preserve">4- </w:t>
      </w:r>
      <w:r w:rsidR="00F33B7C" w:rsidRPr="00C91D22">
        <w:rPr>
          <w:rFonts w:ascii="Amiri" w:hAnsi="Amiri" w:cs="Amiri"/>
          <w:b/>
          <w:bCs/>
          <w:sz w:val="34"/>
          <w:szCs w:val="34"/>
          <w:shd w:val="clear" w:color="auto" w:fill="auto"/>
          <w:rtl/>
        </w:rPr>
        <w:t xml:space="preserve">وقال أبو منصور الأزهري </w:t>
      </w:r>
      <w:r w:rsidR="00F33B7C"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370هـ)</w:t>
      </w:r>
      <w:r w:rsidR="00F33B7C" w:rsidRPr="00C91D22">
        <w:rPr>
          <w:rFonts w:ascii="Amiri" w:hAnsi="Amiri" w:cs="Amiri"/>
          <w:b/>
          <w:bCs/>
          <w:sz w:val="34"/>
          <w:szCs w:val="34"/>
          <w:shd w:val="clear" w:color="auto" w:fill="auto"/>
          <w:rtl/>
        </w:rPr>
        <w:t xml:space="preserve"> - رحمه الله - في "التهذيب"</w:t>
      </w:r>
      <w:r w:rsidR="00EF51AE" w:rsidRPr="00C91D22">
        <w:rPr>
          <w:rFonts w:ascii="Amiri" w:hAnsi="Amiri" w:cs="Amiri"/>
          <w:b/>
          <w:bCs/>
          <w:sz w:val="34"/>
          <w:szCs w:val="34"/>
          <w:shd w:val="clear" w:color="auto" w:fill="auto"/>
          <w:rtl/>
        </w:rPr>
        <w:t xml:space="preserve">: </w:t>
      </w:r>
    </w:p>
    <w:p w14:paraId="0C2006AA"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الصحيحُ عَن ابْن عَبَّاس فِي الكُرْسِيّ مَا رواهُ الثَّوْريُّ وغيرهُ عَن عمارٍ الدُّهْنِي عَن مُسْلمٍ البَطِينِ عَن سعيد بن جُبَيْرٍ عَن ابْن عباسٍ أَنه 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lastRenderedPageBreak/>
        <w:t>الكُرْسِيُّ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موضعُ القدمينِ</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وأَما العَرْشُ فإنَّهُ لَا يُقدرُ قدرهُ " وَهَذِه روايةٌ اتفقَ أَهْلُ العلمِ على صِحتها". (</w:t>
      </w:r>
      <w:r w:rsidRPr="00C91D22">
        <w:rPr>
          <w:rStyle w:val="a5"/>
          <w:rFonts w:ascii="Amiri" w:hAnsi="Amiri" w:cs="Amiri"/>
          <w:sz w:val="34"/>
          <w:szCs w:val="34"/>
          <w:shd w:val="clear" w:color="auto" w:fill="auto"/>
          <w:rtl/>
        </w:rPr>
        <w:footnoteReference w:id="21"/>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xml:space="preserve"> </w:t>
      </w:r>
    </w:p>
    <w:p w14:paraId="43AC5996" w14:textId="77777777" w:rsidR="00F33B7C" w:rsidRPr="00C91D22" w:rsidRDefault="00F33B7C" w:rsidP="00EF51AE">
      <w:pPr>
        <w:pStyle w:val="a3"/>
        <w:spacing w:before="40" w:after="40" w:line="240" w:lineRule="auto"/>
        <w:ind w:firstLine="340"/>
        <w:jc w:val="both"/>
        <w:rPr>
          <w:rFonts w:ascii="Amiri" w:eastAsia="Times New Roman" w:hAnsi="Amiri" w:cs="Amiri"/>
          <w:sz w:val="34"/>
          <w:szCs w:val="34"/>
          <w:shd w:val="clear" w:color="auto" w:fill="auto"/>
          <w:rtl/>
        </w:rPr>
      </w:pPr>
      <w:r w:rsidRPr="00C91D22">
        <w:rPr>
          <w:rFonts w:ascii="Amiri" w:hAnsi="Amiri" w:cs="Amiri"/>
          <w:sz w:val="34"/>
          <w:szCs w:val="34"/>
          <w:shd w:val="clear" w:color="auto" w:fill="auto"/>
          <w:rtl/>
        </w:rPr>
        <w:t>فقول ابن عباس - رضي الله عنهما - في تفسير قوله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Pr="00C91D22">
        <w:rPr>
          <w:rFonts w:ascii="Amiri" w:hAnsi="Amiri" w:cs="Amiri"/>
          <w:b/>
          <w:bCs/>
          <w:sz w:val="34"/>
          <w:szCs w:val="34"/>
          <w:shd w:val="clear" w:color="auto" w:fill="auto"/>
          <w:rtl/>
        </w:rPr>
        <w:t>وَسِعَ كُرْسِيُّهُ</w:t>
      </w: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السَّمَاوَاتِ</w:t>
      </w: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وَالأَرْضَ</w:t>
      </w:r>
      <w:r w:rsidR="00EF51AE" w:rsidRPr="00C91D22">
        <w:rPr>
          <w:rFonts w:ascii="Amiri" w:hAnsi="Amiri" w:cs="Amiri"/>
          <w:b/>
          <w:bCs/>
          <w:sz w:val="34"/>
          <w:szCs w:val="34"/>
          <w:shd w:val="clear" w:color="auto" w:fill="auto"/>
          <w:rtl/>
        </w:rPr>
        <w:t>}</w:t>
      </w:r>
      <w:r w:rsidRPr="00C91D22">
        <w:rPr>
          <w:rFonts w:ascii="Amiri" w:hAnsi="Amiri" w:cs="Amiri"/>
          <w:sz w:val="34"/>
          <w:szCs w:val="34"/>
          <w:shd w:val="clear" w:color="auto" w:fill="auto"/>
          <w:rtl/>
        </w:rPr>
        <w:t xml:space="preserve"> (البقرة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255</w:t>
      </w:r>
      <w:r w:rsidR="00AB4D37"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 xml:space="preserve">: </w:t>
      </w:r>
      <w:r w:rsidR="00AB4D37" w:rsidRPr="00C91D22">
        <w:rPr>
          <w:rFonts w:ascii="Amiri" w:hAnsi="Amiri" w:cs="Amiri"/>
          <w:sz w:val="34"/>
          <w:szCs w:val="34"/>
          <w:shd w:val="clear" w:color="auto" w:fill="auto"/>
          <w:rtl/>
        </w:rPr>
        <w:t xml:space="preserve">بأنـ </w:t>
      </w:r>
      <w:r w:rsidRPr="00C91D22">
        <w:rPr>
          <w:rFonts w:ascii="Amiri" w:hAnsi="Amiri" w:cs="Amiri"/>
          <w:sz w:val="34"/>
          <w:szCs w:val="34"/>
          <w:shd w:val="clear" w:color="auto" w:fill="auto"/>
          <w:rtl/>
        </w:rPr>
        <w:t>" الكرسي موضع القدمين " يدل دلالة واضحة على أن الاستواء حقيقي وليس مجازيًا</w:t>
      </w:r>
      <w:r w:rsidR="00EF51AE" w:rsidRPr="00C91D22">
        <w:rPr>
          <w:rFonts w:ascii="Amiri" w:hAnsi="Amiri" w:cs="Amiri"/>
          <w:sz w:val="34"/>
          <w:szCs w:val="34"/>
          <w:shd w:val="clear" w:color="auto" w:fill="auto"/>
          <w:rtl/>
        </w:rPr>
        <w:t>.</w:t>
      </w:r>
    </w:p>
    <w:p w14:paraId="45F5A150" w14:textId="77777777" w:rsidR="00F33B7C" w:rsidRPr="00C91D22" w:rsidRDefault="00915A8F" w:rsidP="00CA6364">
      <w:pPr>
        <w:pStyle w:val="1"/>
        <w:rPr>
          <w:rtl/>
        </w:rPr>
      </w:pPr>
      <w:bookmarkStart w:id="15" w:name="_Toc159318601"/>
      <w:r w:rsidRPr="00C91D22">
        <w:rPr>
          <w:rStyle w:val="a6"/>
          <w:b/>
          <w:bCs/>
          <w:rtl/>
        </w:rPr>
        <w:t>المطلب الخامس</w:t>
      </w:r>
      <w:r w:rsidR="00EF51AE" w:rsidRPr="00C91D22">
        <w:rPr>
          <w:rStyle w:val="a6"/>
          <w:b/>
          <w:bCs/>
          <w:rtl/>
        </w:rPr>
        <w:t xml:space="preserve">: </w:t>
      </w:r>
      <w:r w:rsidR="00F33B7C" w:rsidRPr="00C91D22">
        <w:rPr>
          <w:rtl/>
        </w:rPr>
        <w:t xml:space="preserve">إجماع السلف على إثباتِ </w:t>
      </w:r>
      <w:r w:rsidR="00CC5C1A" w:rsidRPr="00C91D22">
        <w:rPr>
          <w:rStyle w:val="a6"/>
          <w:b/>
          <w:bCs/>
          <w:rtl/>
        </w:rPr>
        <w:t>" صِفَةِ الاسْتِوَاءِ " لله تعالى</w:t>
      </w:r>
      <w:bookmarkEnd w:id="15"/>
    </w:p>
    <w:p w14:paraId="7B3A6163"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لقد أجمع أئمة السلف ومن تبعهم بإحسان على إثبات علو الله تعالى واستوائه على عرْشِهِ.</w:t>
      </w:r>
      <w:r w:rsidRPr="00C91D22">
        <w:rPr>
          <w:rFonts w:ascii="Amiri" w:hAnsi="Amiri" w:cs="Amiri"/>
          <w:sz w:val="34"/>
          <w:szCs w:val="34"/>
          <w:shd w:val="clear" w:color="auto" w:fill="auto"/>
        </w:rPr>
        <w:t> </w:t>
      </w:r>
    </w:p>
    <w:p w14:paraId="09B6FF51"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ولقد نقل الإجماع على ذلك جمع غفير من أئمة السلف، و</w:t>
      </w:r>
      <w:r w:rsidR="007A5AC8" w:rsidRPr="00C91D22">
        <w:rPr>
          <w:rFonts w:ascii="Amiri" w:hAnsi="Amiri" w:cs="Amiri"/>
          <w:sz w:val="34"/>
          <w:szCs w:val="34"/>
          <w:shd w:val="clear" w:color="auto" w:fill="auto"/>
          <w:rtl/>
        </w:rPr>
        <w:t xml:space="preserve">إن </w:t>
      </w:r>
      <w:r w:rsidRPr="00C91D22">
        <w:rPr>
          <w:rFonts w:ascii="Amiri" w:hAnsi="Amiri" w:cs="Amiri"/>
          <w:sz w:val="34"/>
          <w:szCs w:val="34"/>
          <w:shd w:val="clear" w:color="auto" w:fill="auto"/>
          <w:rtl/>
        </w:rPr>
        <w:t>مما ع</w:t>
      </w:r>
      <w:r w:rsidR="007A5AC8"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ل</w:t>
      </w:r>
      <w:r w:rsidR="007A5AC8"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م</w:t>
      </w:r>
      <w:r w:rsidR="007A5AC8"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من دين الله بالضرورة أن إجماع الأمة حجة قاطعة؛ ذلك لأن الأمة لا تجتمع على ضلالة.</w:t>
      </w:r>
    </w:p>
    <w:p w14:paraId="4C6D6CB7"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كما قال - صلى الله عليه وسلم- "إنَّ اللَّهَ قد أجارَ أمَّتي أن تجتمِعَ علَى ضلالةٍ". (</w:t>
      </w:r>
      <w:r w:rsidRPr="00C91D22">
        <w:rPr>
          <w:rStyle w:val="a5"/>
          <w:rFonts w:ascii="Amiri" w:hAnsi="Amiri" w:cs="Amiri"/>
          <w:sz w:val="34"/>
          <w:szCs w:val="34"/>
          <w:shd w:val="clear" w:color="auto" w:fill="auto"/>
          <w:rtl/>
        </w:rPr>
        <w:footnoteReference w:id="22"/>
      </w:r>
      <w:r w:rsidRPr="00C91D22">
        <w:rPr>
          <w:rFonts w:ascii="Amiri" w:hAnsi="Amiri" w:cs="Amiri"/>
          <w:sz w:val="34"/>
          <w:szCs w:val="34"/>
          <w:shd w:val="clear" w:color="auto" w:fill="auto"/>
          <w:rtl/>
        </w:rPr>
        <w:t>)، وفي رواية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 ال</w:t>
      </w:r>
      <w:r w:rsidR="007A5AC8" w:rsidRPr="00C91D22">
        <w:rPr>
          <w:rFonts w:ascii="Amiri" w:hAnsi="Amiri" w:cs="Amiri"/>
          <w:sz w:val="34"/>
          <w:szCs w:val="34"/>
          <w:shd w:val="clear" w:color="auto" w:fill="auto"/>
          <w:rtl/>
        </w:rPr>
        <w:t>لَّهَ لا يجمعُ أمَّتي - أو 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أمَّةَ محمَّدٍ </w:t>
      </w:r>
      <w:r w:rsidR="006831E1"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صلَّى اللَّهُ علَيهِ وسلَّمَ - علَى ضلالةٍ". (</w:t>
      </w:r>
      <w:r w:rsidRPr="00C91D22">
        <w:rPr>
          <w:rStyle w:val="a5"/>
          <w:rFonts w:ascii="Amiri" w:hAnsi="Amiri" w:cs="Amiri"/>
          <w:sz w:val="34"/>
          <w:szCs w:val="34"/>
          <w:shd w:val="clear" w:color="auto" w:fill="auto"/>
          <w:rtl/>
        </w:rPr>
        <w:footnoteReference w:id="23"/>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p>
    <w:p w14:paraId="1CF07B5B" w14:textId="77777777" w:rsidR="00F33B7C" w:rsidRPr="00C91D22" w:rsidRDefault="00F33B7C" w:rsidP="00EF51AE">
      <w:pPr>
        <w:pStyle w:val="a3"/>
        <w:spacing w:before="40" w:after="40" w:line="240" w:lineRule="auto"/>
        <w:ind w:firstLine="340"/>
        <w:jc w:val="both"/>
        <w:rPr>
          <w:rStyle w:val="a6"/>
          <w:rFonts w:ascii="Amiri" w:hAnsi="Amiri" w:cs="Amiri"/>
          <w:b w:val="0"/>
          <w:bCs w:val="0"/>
          <w:sz w:val="34"/>
          <w:szCs w:val="34"/>
          <w:shd w:val="clear" w:color="auto" w:fill="auto"/>
          <w:rtl/>
        </w:rPr>
      </w:pPr>
      <w:r w:rsidRPr="00C91D22">
        <w:rPr>
          <w:rFonts w:ascii="Amiri" w:hAnsi="Amiri" w:cs="Amiri"/>
          <w:sz w:val="34"/>
          <w:szCs w:val="34"/>
          <w:shd w:val="clear" w:color="auto" w:fill="auto"/>
          <w:rtl/>
        </w:rPr>
        <w:t xml:space="preserve">لذا فإن مخالفة إجماع السلف فيه من السفه والضلال </w:t>
      </w:r>
      <w:proofErr w:type="gramStart"/>
      <w:r w:rsidRPr="00C91D22">
        <w:rPr>
          <w:rFonts w:ascii="Amiri" w:hAnsi="Amiri" w:cs="Amiri"/>
          <w:sz w:val="34"/>
          <w:szCs w:val="34"/>
          <w:shd w:val="clear" w:color="auto" w:fill="auto"/>
          <w:rtl/>
        </w:rPr>
        <w:t>والعمه</w:t>
      </w:r>
      <w:proofErr w:type="gramEnd"/>
      <w:r w:rsidRPr="00C91D22">
        <w:rPr>
          <w:rFonts w:ascii="Amiri" w:hAnsi="Amiri" w:cs="Amiri"/>
          <w:sz w:val="34"/>
          <w:szCs w:val="34"/>
          <w:shd w:val="clear" w:color="auto" w:fill="auto"/>
          <w:rtl/>
        </w:rPr>
        <w:t xml:space="preserve"> ما فيه.</w:t>
      </w:r>
    </w:p>
    <w:p w14:paraId="50B9017D"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والاستواء صفة فعلية ثابتة للرب جلَّ في علاه، ولقد أثبتها أهل السنَّة والجماعة لله تبارك وتعالى على الحقيقة على وجه يليق به - سبحانه -، من غير تحريف لمعناها</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كما يقول المعطلة كالجهمية </w:t>
      </w:r>
      <w:r w:rsidR="00B0507C" w:rsidRPr="00C91D22">
        <w:rPr>
          <w:rFonts w:ascii="Amiri" w:hAnsi="Amiri" w:cs="Amiri"/>
          <w:sz w:val="34"/>
          <w:szCs w:val="34"/>
          <w:shd w:val="clear" w:color="auto" w:fill="auto"/>
          <w:rtl/>
        </w:rPr>
        <w:t xml:space="preserve">والمعتزلة، </w:t>
      </w:r>
      <w:r w:rsidRPr="00C91D22">
        <w:rPr>
          <w:rFonts w:ascii="Amiri" w:hAnsi="Amiri" w:cs="Amiri"/>
          <w:sz w:val="34"/>
          <w:szCs w:val="34"/>
          <w:shd w:val="clear" w:color="auto" w:fill="auto"/>
          <w:rtl/>
        </w:rPr>
        <w:t>والمؤ</w:t>
      </w:r>
      <w:r w:rsidR="0063743F" w:rsidRPr="00C91D22">
        <w:rPr>
          <w:rFonts w:ascii="Amiri" w:hAnsi="Amiri" w:cs="Amiri"/>
          <w:sz w:val="34"/>
          <w:szCs w:val="34"/>
          <w:shd w:val="clear" w:color="auto" w:fill="auto"/>
          <w:rtl/>
        </w:rPr>
        <w:t>و</w:t>
      </w:r>
      <w:r w:rsidRPr="00C91D22">
        <w:rPr>
          <w:rFonts w:ascii="Amiri" w:hAnsi="Amiri" w:cs="Amiri"/>
          <w:sz w:val="34"/>
          <w:szCs w:val="34"/>
          <w:shd w:val="clear" w:color="auto" w:fill="auto"/>
          <w:rtl/>
        </w:rPr>
        <w:t xml:space="preserve">لة </w:t>
      </w:r>
      <w:r w:rsidR="00B0507C" w:rsidRPr="00C91D22">
        <w:rPr>
          <w:rFonts w:ascii="Amiri" w:hAnsi="Amiri" w:cs="Amiri"/>
          <w:sz w:val="34"/>
          <w:szCs w:val="34"/>
          <w:shd w:val="clear" w:color="auto" w:fill="auto"/>
          <w:rtl/>
        </w:rPr>
        <w:t>ك</w:t>
      </w:r>
      <w:r w:rsidRPr="00C91D22">
        <w:rPr>
          <w:rFonts w:ascii="Amiri" w:hAnsi="Amiri" w:cs="Amiri"/>
          <w:sz w:val="34"/>
          <w:szCs w:val="34"/>
          <w:shd w:val="clear" w:color="auto" w:fill="auto"/>
          <w:rtl/>
        </w:rPr>
        <w:t>الأشاعرة ومن نحى نحوهم من أهل التأويل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 معناه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"الاستيلاء"</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ومن غير تمثيل لها باستواء المخلوق، فإن الله جل في علاه لا يشبهه أحد في ذاته ولا صفاته ولا أفعاله</w:t>
      </w:r>
      <w:r w:rsidR="00EF51AE" w:rsidRPr="00C91D22">
        <w:rPr>
          <w:rFonts w:ascii="Amiri" w:hAnsi="Amiri" w:cs="Amiri"/>
          <w:sz w:val="34"/>
          <w:szCs w:val="34"/>
          <w:shd w:val="clear" w:color="auto" w:fill="auto"/>
          <w:rtl/>
        </w:rPr>
        <w:t>.</w:t>
      </w:r>
    </w:p>
    <w:p w14:paraId="647AF16C" w14:textId="77777777" w:rsidR="00044192" w:rsidRPr="00C91D22" w:rsidRDefault="000F3259" w:rsidP="00CA6364">
      <w:pPr>
        <w:pStyle w:val="1"/>
        <w:rPr>
          <w:rtl/>
        </w:rPr>
      </w:pPr>
      <w:bookmarkStart w:id="16" w:name="_Toc159318602"/>
      <w:r w:rsidRPr="00C91D22">
        <w:rPr>
          <w:rtl/>
        </w:rPr>
        <w:t>أولًا</w:t>
      </w:r>
      <w:r w:rsidR="00252F54" w:rsidRPr="00C91D22">
        <w:rPr>
          <w:rtl/>
        </w:rPr>
        <w:t xml:space="preserve">- </w:t>
      </w:r>
      <w:r w:rsidR="00044192" w:rsidRPr="00C91D22">
        <w:rPr>
          <w:rtl/>
        </w:rPr>
        <w:t xml:space="preserve">إجماع </w:t>
      </w:r>
      <w:r w:rsidR="00252F54" w:rsidRPr="00C91D22">
        <w:rPr>
          <w:rtl/>
        </w:rPr>
        <w:t xml:space="preserve">- عموم - </w:t>
      </w:r>
      <w:r w:rsidR="00044192" w:rsidRPr="00C91D22">
        <w:rPr>
          <w:rtl/>
        </w:rPr>
        <w:t>أئمة أهل السنة</w:t>
      </w:r>
      <w:r w:rsidR="00EF51AE" w:rsidRPr="00C91D22">
        <w:rPr>
          <w:rtl/>
        </w:rPr>
        <w:t>:</w:t>
      </w:r>
      <w:bookmarkEnd w:id="16"/>
      <w:r w:rsidR="00EF51AE" w:rsidRPr="00C91D22">
        <w:rPr>
          <w:rtl/>
        </w:rPr>
        <w:t xml:space="preserve"> </w:t>
      </w:r>
    </w:p>
    <w:p w14:paraId="5B8CB458" w14:textId="77777777" w:rsidR="00690C28" w:rsidRPr="00C91D22" w:rsidRDefault="007A5AC8"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ذِكْرُ جملةٍ من </w:t>
      </w:r>
      <w:r w:rsidR="00690C28" w:rsidRPr="00C91D22">
        <w:rPr>
          <w:rFonts w:ascii="Amiri" w:hAnsi="Amiri" w:cs="Amiri"/>
          <w:b/>
          <w:bCs/>
          <w:sz w:val="34"/>
          <w:szCs w:val="34"/>
          <w:shd w:val="clear" w:color="auto" w:fill="auto"/>
          <w:rtl/>
        </w:rPr>
        <w:t xml:space="preserve">الإجماع </w:t>
      </w:r>
      <w:r w:rsidR="0042798E" w:rsidRPr="00C91D22">
        <w:rPr>
          <w:rFonts w:ascii="Amiri" w:hAnsi="Amiri" w:cs="Amiri"/>
          <w:b/>
          <w:bCs/>
          <w:sz w:val="34"/>
          <w:szCs w:val="34"/>
          <w:shd w:val="clear" w:color="auto" w:fill="auto"/>
          <w:rtl/>
        </w:rPr>
        <w:t>المحكي عن</w:t>
      </w:r>
      <w:r w:rsidR="00690C28" w:rsidRPr="00C91D22">
        <w:rPr>
          <w:rFonts w:ascii="Amiri" w:hAnsi="Amiri" w:cs="Amiri"/>
          <w:b/>
          <w:bCs/>
          <w:sz w:val="34"/>
          <w:szCs w:val="34"/>
          <w:shd w:val="clear" w:color="auto" w:fill="auto"/>
          <w:rtl/>
        </w:rPr>
        <w:t xml:space="preserve"> عدد من أئمة أهل السنة</w:t>
      </w:r>
      <w:r w:rsidR="00EF51AE" w:rsidRPr="00C91D22">
        <w:rPr>
          <w:rFonts w:ascii="Amiri" w:hAnsi="Amiri" w:cs="Amiri"/>
          <w:b/>
          <w:bCs/>
          <w:sz w:val="34"/>
          <w:szCs w:val="34"/>
          <w:shd w:val="clear" w:color="auto" w:fill="auto"/>
          <w:rtl/>
        </w:rPr>
        <w:t xml:space="preserve">: </w:t>
      </w:r>
    </w:p>
    <w:p w14:paraId="3FEF7454" w14:textId="77777777" w:rsidR="00E1688B" w:rsidRPr="00C91D22" w:rsidRDefault="0042798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أ-</w:t>
      </w:r>
      <w:r w:rsidRPr="00C91D22">
        <w:rPr>
          <w:rFonts w:ascii="Amiri" w:hAnsi="Amiri" w:cs="Amiri"/>
          <w:sz w:val="34"/>
          <w:szCs w:val="34"/>
          <w:shd w:val="clear" w:color="auto" w:fill="auto"/>
          <w:rtl/>
        </w:rPr>
        <w:t xml:space="preserve"> </w:t>
      </w:r>
      <w:r w:rsidR="00044192" w:rsidRPr="00C91D22">
        <w:rPr>
          <w:rFonts w:ascii="Amiri" w:hAnsi="Amiri" w:cs="Amiri"/>
          <w:sz w:val="34"/>
          <w:szCs w:val="34"/>
          <w:shd w:val="clear" w:color="auto" w:fill="auto"/>
          <w:rtl/>
        </w:rPr>
        <w:t>"</w:t>
      </w:r>
      <w:r w:rsidR="0043549B" w:rsidRPr="00C91D22">
        <w:rPr>
          <w:rFonts w:ascii="Amiri" w:hAnsi="Amiri" w:cs="Amiri"/>
          <w:b/>
          <w:bCs/>
          <w:sz w:val="34"/>
          <w:szCs w:val="34"/>
          <w:shd w:val="clear" w:color="auto" w:fill="auto"/>
          <w:rtl/>
        </w:rPr>
        <w:t>وأما الإجماع فقد نقله عدد من أئمة أهل السنة</w:t>
      </w:r>
    </w:p>
    <w:p w14:paraId="604E849E" w14:textId="77777777" w:rsidR="0043549B" w:rsidRPr="00C91D22" w:rsidRDefault="0043549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من أمثال مالك، والأوزاعي، والليث، والثوري، وغيرهم (</w:t>
      </w:r>
      <w:r w:rsidR="00044192" w:rsidRPr="00C91D22">
        <w:rPr>
          <w:rFonts w:ascii="Amiri" w:hAnsi="Amiri" w:cs="Amiri"/>
          <w:sz w:val="34"/>
          <w:szCs w:val="34"/>
          <w:shd w:val="clear" w:color="auto" w:fill="auto"/>
          <w:rtl/>
        </w:rPr>
        <w:footnoteReference w:id="24"/>
      </w:r>
      <w:r w:rsidRPr="00C91D22">
        <w:rPr>
          <w:rFonts w:ascii="Amiri" w:hAnsi="Amiri" w:cs="Amiri"/>
          <w:sz w:val="34"/>
          <w:szCs w:val="34"/>
          <w:shd w:val="clear" w:color="auto" w:fill="auto"/>
          <w:rtl/>
        </w:rPr>
        <w:t xml:space="preserve">) </w:t>
      </w:r>
      <w:r w:rsidR="00044192"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رحمهم الله </w:t>
      </w:r>
      <w:r w:rsidR="00044192"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p>
    <w:p w14:paraId="3F4293E4" w14:textId="77777777" w:rsidR="00E1688B" w:rsidRPr="00C91D22" w:rsidRDefault="0042798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ب</w:t>
      </w:r>
      <w:r w:rsidR="00690C28" w:rsidRPr="00C91D22">
        <w:rPr>
          <w:rFonts w:ascii="Amiri" w:hAnsi="Amiri" w:cs="Amiri"/>
          <w:b/>
          <w:bCs/>
          <w:sz w:val="34"/>
          <w:szCs w:val="34"/>
          <w:shd w:val="clear" w:color="auto" w:fill="auto"/>
          <w:rtl/>
        </w:rPr>
        <w:t>-</w:t>
      </w:r>
      <w:r w:rsidR="00690C28" w:rsidRPr="00C91D22">
        <w:rPr>
          <w:rFonts w:ascii="Amiri" w:hAnsi="Amiri" w:cs="Amiri"/>
          <w:sz w:val="34"/>
          <w:szCs w:val="34"/>
          <w:shd w:val="clear" w:color="auto" w:fill="auto"/>
          <w:rtl/>
        </w:rPr>
        <w:t xml:space="preserve"> </w:t>
      </w:r>
      <w:r w:rsidR="00044192" w:rsidRPr="00C91D22">
        <w:rPr>
          <w:rFonts w:ascii="Amiri" w:hAnsi="Amiri" w:cs="Amiri"/>
          <w:b/>
          <w:bCs/>
          <w:sz w:val="34"/>
          <w:szCs w:val="34"/>
          <w:shd w:val="clear" w:color="auto" w:fill="auto"/>
          <w:rtl/>
        </w:rPr>
        <w:t>و</w:t>
      </w:r>
      <w:r w:rsidR="00044192" w:rsidRPr="00C91D22">
        <w:rPr>
          <w:rFonts w:ascii="Amiri" w:hAnsi="Amiri" w:cs="Amiri"/>
          <w:sz w:val="34"/>
          <w:szCs w:val="34"/>
          <w:shd w:val="clear" w:color="auto" w:fill="auto"/>
          <w:rtl/>
        </w:rPr>
        <w:t>"</w:t>
      </w:r>
      <w:r w:rsidR="00D977FC" w:rsidRPr="00C91D22">
        <w:rPr>
          <w:rFonts w:ascii="Amiri" w:hAnsi="Amiri" w:cs="Amiri"/>
          <w:b/>
          <w:bCs/>
          <w:sz w:val="34"/>
          <w:szCs w:val="34"/>
          <w:shd w:val="clear" w:color="auto" w:fill="auto"/>
          <w:rtl/>
        </w:rPr>
        <w:t>أهل السنة يقولون</w:t>
      </w:r>
      <w:r w:rsidR="00EF51AE" w:rsidRPr="00C91D22">
        <w:rPr>
          <w:rFonts w:ascii="Amiri" w:hAnsi="Amiri" w:cs="Amiri"/>
          <w:sz w:val="34"/>
          <w:szCs w:val="34"/>
          <w:shd w:val="clear" w:color="auto" w:fill="auto"/>
          <w:rtl/>
        </w:rPr>
        <w:t xml:space="preserve">: </w:t>
      </w:r>
    </w:p>
    <w:p w14:paraId="78305A48" w14:textId="77777777" w:rsidR="00D977FC" w:rsidRPr="00C91D22" w:rsidRDefault="00D977F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إن الله تعالى في السماء، مستوٍ على عرشه بكيفية لا نعلمها</w:t>
      </w:r>
      <w:r w:rsidRPr="00C91D22">
        <w:rPr>
          <w:rFonts w:ascii="Amiri" w:hAnsi="Amiri" w:cs="Amiri"/>
          <w:sz w:val="34"/>
          <w:szCs w:val="34"/>
          <w:shd w:val="clear" w:color="auto" w:fill="auto"/>
        </w:rPr>
        <w:t> </w:t>
      </w:r>
      <w:r w:rsidR="00044192" w:rsidRPr="00C91D22">
        <w:rPr>
          <w:rFonts w:ascii="Amiri" w:hAnsi="Amiri" w:cs="Amiri"/>
          <w:sz w:val="34"/>
          <w:szCs w:val="34"/>
          <w:bdr w:val="none" w:sz="0" w:space="0" w:color="auto" w:frame="1"/>
          <w:shd w:val="clear" w:color="auto" w:fill="auto"/>
          <w:rtl/>
        </w:rPr>
        <w:t>". (</w:t>
      </w:r>
      <w:r w:rsidR="00044192" w:rsidRPr="00C91D22">
        <w:rPr>
          <w:rStyle w:val="a5"/>
          <w:rFonts w:ascii="Amiri" w:hAnsi="Amiri" w:cs="Amiri"/>
          <w:sz w:val="34"/>
          <w:szCs w:val="34"/>
          <w:bdr w:val="none" w:sz="0" w:space="0" w:color="auto" w:frame="1"/>
          <w:shd w:val="clear" w:color="auto" w:fill="auto"/>
          <w:rtl/>
        </w:rPr>
        <w:footnoteReference w:id="25"/>
      </w:r>
      <w:r w:rsidR="00044192" w:rsidRPr="00C91D22">
        <w:rPr>
          <w:rFonts w:ascii="Amiri" w:hAnsi="Amiri" w:cs="Amiri"/>
          <w:sz w:val="34"/>
          <w:szCs w:val="34"/>
          <w:bdr w:val="none" w:sz="0" w:space="0" w:color="auto" w:frame="1"/>
          <w:shd w:val="clear" w:color="auto" w:fill="auto"/>
          <w:rtl/>
        </w:rPr>
        <w:t>)</w:t>
      </w:r>
    </w:p>
    <w:p w14:paraId="72046ECB" w14:textId="77777777" w:rsidR="00252F54" w:rsidRPr="00C91D22" w:rsidRDefault="000F3259" w:rsidP="00CA6364">
      <w:pPr>
        <w:pStyle w:val="1"/>
        <w:rPr>
          <w:rtl/>
        </w:rPr>
      </w:pPr>
      <w:bookmarkStart w:id="17" w:name="_Toc159318603"/>
      <w:r w:rsidRPr="00C91D22">
        <w:rPr>
          <w:rtl/>
        </w:rPr>
        <w:t>ثانيًا</w:t>
      </w:r>
      <w:r w:rsidR="00EF51AE" w:rsidRPr="00C91D22">
        <w:rPr>
          <w:rtl/>
        </w:rPr>
        <w:t xml:space="preserve">: </w:t>
      </w:r>
      <w:r w:rsidR="00EB3299" w:rsidRPr="00C91D22">
        <w:rPr>
          <w:rtl/>
        </w:rPr>
        <w:t xml:space="preserve">حكاية </w:t>
      </w:r>
      <w:r w:rsidR="00252F54" w:rsidRPr="00C91D22">
        <w:rPr>
          <w:rtl/>
        </w:rPr>
        <w:t>إجماع التابعين</w:t>
      </w:r>
      <w:r w:rsidR="00CA052B" w:rsidRPr="00C91D22">
        <w:rPr>
          <w:rtl/>
        </w:rPr>
        <w:t xml:space="preserve"> - خاصة -</w:t>
      </w:r>
      <w:bookmarkEnd w:id="17"/>
    </w:p>
    <w:p w14:paraId="2F1B5EA7"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وحكى إجماع التابعين على ذلك إمام أهل الشام عبد الرحمن بن عمر أبو عمرو الأوزاعي</w:t>
      </w:r>
      <w:r w:rsidRPr="00C91D22">
        <w:rPr>
          <w:rFonts w:ascii="Amiri" w:hAnsi="Amiri" w:cs="Amiri"/>
          <w:sz w:val="34"/>
          <w:szCs w:val="34"/>
          <w:shd w:val="clear" w:color="auto" w:fill="auto"/>
          <w:rtl/>
        </w:rPr>
        <w:t> (ت</w:t>
      </w:r>
      <w:r w:rsidR="00EF51AE" w:rsidRPr="00C91D22">
        <w:rPr>
          <w:rFonts w:ascii="Amiri" w:hAnsi="Amiri" w:cs="Amiri"/>
          <w:sz w:val="34"/>
          <w:szCs w:val="34"/>
          <w:shd w:val="clear" w:color="auto" w:fill="auto"/>
          <w:rtl/>
        </w:rPr>
        <w:t xml:space="preserve">: </w:t>
      </w:r>
      <w:r w:rsidR="009C0C02" w:rsidRPr="00C91D22">
        <w:rPr>
          <w:rFonts w:ascii="Amiri" w:hAnsi="Amiri" w:cs="Amiri"/>
          <w:sz w:val="34"/>
          <w:szCs w:val="34"/>
          <w:shd w:val="clear" w:color="auto" w:fill="auto"/>
          <w:rtl/>
        </w:rPr>
        <w:t>157</w:t>
      </w:r>
      <w:r w:rsidRPr="00C91D22">
        <w:rPr>
          <w:rFonts w:ascii="Amiri" w:hAnsi="Amiri" w:cs="Amiri"/>
          <w:sz w:val="34"/>
          <w:szCs w:val="34"/>
          <w:shd w:val="clear" w:color="auto" w:fill="auto"/>
          <w:rtl/>
        </w:rPr>
        <w:t xml:space="preserve">هـ) </w:t>
      </w:r>
      <w:r w:rsidRPr="00C91D22">
        <w:rPr>
          <w:rFonts w:ascii="Amiri" w:hAnsi="Amiri" w:cs="Amiri"/>
          <w:b/>
          <w:bCs/>
          <w:sz w:val="34"/>
          <w:szCs w:val="34"/>
          <w:shd w:val="clear" w:color="auto" w:fill="auto"/>
          <w:rtl/>
        </w:rPr>
        <w:t>فقال - رحمه الله -</w:t>
      </w:r>
      <w:r w:rsidR="00EF51AE" w:rsidRPr="00C91D22">
        <w:rPr>
          <w:rFonts w:ascii="Amiri" w:hAnsi="Amiri" w:cs="Amiri"/>
          <w:b/>
          <w:bCs/>
          <w:sz w:val="34"/>
          <w:szCs w:val="34"/>
          <w:shd w:val="clear" w:color="auto" w:fill="auto"/>
          <w:rtl/>
        </w:rPr>
        <w:t xml:space="preserve">: </w:t>
      </w:r>
    </w:p>
    <w:p w14:paraId="480AFEB7"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"كنا والتابعون متوافرون نقول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 الله تعالى فوق عرشه، ونؤمن بما وردت به السنة من صفاته</w:t>
      </w:r>
      <w:proofErr w:type="gramStart"/>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26"/>
      </w:r>
      <w:r w:rsidRPr="00C91D22">
        <w:rPr>
          <w:rFonts w:ascii="Amiri" w:hAnsi="Amiri" w:cs="Amiri"/>
          <w:sz w:val="34"/>
          <w:szCs w:val="34"/>
          <w:shd w:val="clear" w:color="auto" w:fill="auto"/>
          <w:rtl/>
        </w:rPr>
        <w:t>)</w:t>
      </w:r>
    </w:p>
    <w:p w14:paraId="68DA8859" w14:textId="77777777" w:rsidR="00C01AA1" w:rsidRPr="00C91D22" w:rsidRDefault="000F3259" w:rsidP="00CA6364">
      <w:pPr>
        <w:pStyle w:val="1"/>
        <w:rPr>
          <w:rtl/>
        </w:rPr>
      </w:pPr>
      <w:bookmarkStart w:id="18" w:name="_Toc159318604"/>
      <w:r w:rsidRPr="00C91D22">
        <w:rPr>
          <w:rtl/>
        </w:rPr>
        <w:t>ثالثًا</w:t>
      </w:r>
      <w:r w:rsidR="00EF51AE" w:rsidRPr="00C91D22">
        <w:rPr>
          <w:rtl/>
        </w:rPr>
        <w:t xml:space="preserve">: </w:t>
      </w:r>
      <w:r w:rsidRPr="00C91D22">
        <w:rPr>
          <w:rtl/>
        </w:rPr>
        <w:t>ذ</w:t>
      </w:r>
      <w:r w:rsidR="00DB61E1" w:rsidRPr="00C91D22">
        <w:rPr>
          <w:rtl/>
        </w:rPr>
        <w:t>ِ</w:t>
      </w:r>
      <w:r w:rsidRPr="00C91D22">
        <w:rPr>
          <w:rtl/>
        </w:rPr>
        <w:t>ك</w:t>
      </w:r>
      <w:r w:rsidR="00DB61E1" w:rsidRPr="00C91D22">
        <w:rPr>
          <w:rtl/>
        </w:rPr>
        <w:t>ْ</w:t>
      </w:r>
      <w:r w:rsidRPr="00C91D22">
        <w:rPr>
          <w:rtl/>
        </w:rPr>
        <w:t>ر</w:t>
      </w:r>
      <w:r w:rsidR="00DB61E1" w:rsidRPr="00C91D22">
        <w:rPr>
          <w:rtl/>
        </w:rPr>
        <w:t>ُ</w:t>
      </w:r>
      <w:r w:rsidRPr="00C91D22">
        <w:rPr>
          <w:rtl/>
        </w:rPr>
        <w:t xml:space="preserve"> ج</w:t>
      </w:r>
      <w:r w:rsidR="00DB61E1" w:rsidRPr="00C91D22">
        <w:rPr>
          <w:rtl/>
        </w:rPr>
        <w:t>ُ</w:t>
      </w:r>
      <w:r w:rsidRPr="00C91D22">
        <w:rPr>
          <w:rtl/>
        </w:rPr>
        <w:t>ملة</w:t>
      </w:r>
      <w:r w:rsidR="00DB61E1" w:rsidRPr="00C91D22">
        <w:rPr>
          <w:rtl/>
        </w:rPr>
        <w:t>ٍ</w:t>
      </w:r>
      <w:r w:rsidR="00EB3299" w:rsidRPr="00C91D22">
        <w:rPr>
          <w:rtl/>
        </w:rPr>
        <w:t xml:space="preserve"> </w:t>
      </w:r>
      <w:r w:rsidRPr="00C91D22">
        <w:rPr>
          <w:rtl/>
        </w:rPr>
        <w:t>من أقوال أئمة</w:t>
      </w:r>
      <w:r w:rsidR="00DB61E1" w:rsidRPr="00C91D22">
        <w:rPr>
          <w:rtl/>
        </w:rPr>
        <w:t>ِ</w:t>
      </w:r>
      <w:r w:rsidRPr="00C91D22">
        <w:rPr>
          <w:rtl/>
        </w:rPr>
        <w:t xml:space="preserve"> أهل</w:t>
      </w:r>
      <w:r w:rsidR="00DB61E1" w:rsidRPr="00C91D22">
        <w:rPr>
          <w:rtl/>
        </w:rPr>
        <w:t>ِ</w:t>
      </w:r>
      <w:r w:rsidRPr="00C91D22">
        <w:rPr>
          <w:rtl/>
        </w:rPr>
        <w:t xml:space="preserve"> السنة</w:t>
      </w:r>
      <w:r w:rsidR="00DB61E1" w:rsidRPr="00C91D22">
        <w:rPr>
          <w:rtl/>
        </w:rPr>
        <w:t>ِ</w:t>
      </w:r>
      <w:r w:rsidRPr="00C91D22">
        <w:rPr>
          <w:rtl/>
        </w:rPr>
        <w:t xml:space="preserve"> في حكاية الإجماع</w:t>
      </w:r>
      <w:bookmarkEnd w:id="18"/>
    </w:p>
    <w:p w14:paraId="22AD9E51" w14:textId="77777777" w:rsidR="00AB34F5" w:rsidRPr="00C91D22" w:rsidRDefault="00AB34F5"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1- قال</w:t>
      </w:r>
      <w:r w:rsidRPr="00C91D22">
        <w:rPr>
          <w:rFonts w:ascii="Amiri" w:hAnsi="Amiri" w:cs="Amiri"/>
          <w:b/>
          <w:bCs/>
          <w:sz w:val="34"/>
          <w:szCs w:val="34"/>
          <w:shd w:val="clear" w:color="auto" w:fill="auto"/>
        </w:rPr>
        <w:t> </w:t>
      </w:r>
      <w:r w:rsidR="00DB61E1" w:rsidRPr="00C91D22">
        <w:rPr>
          <w:rFonts w:ascii="Amiri" w:hAnsi="Amiri" w:cs="Amiri"/>
          <w:b/>
          <w:bCs/>
          <w:sz w:val="34"/>
          <w:szCs w:val="34"/>
          <w:shd w:val="clear" w:color="auto" w:fill="auto"/>
          <w:rtl/>
        </w:rPr>
        <w:t xml:space="preserve">الإمامُ </w:t>
      </w:r>
      <w:hyperlink r:id="rId15" w:tgtFrame="_blank" w:history="1">
        <w:r w:rsidRPr="00C91D22">
          <w:rPr>
            <w:rStyle w:val="Hyperlink"/>
            <w:rFonts w:ascii="Amiri" w:hAnsi="Amiri" w:cs="Amiri"/>
            <w:b/>
            <w:bCs/>
            <w:color w:val="auto"/>
            <w:sz w:val="34"/>
            <w:szCs w:val="34"/>
            <w:u w:val="none"/>
            <w:shd w:val="clear" w:color="auto" w:fill="auto"/>
            <w:rtl/>
          </w:rPr>
          <w:t>الشَّافعيُّ</w:t>
        </w:r>
      </w:hyperlink>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204هـ) </w:t>
      </w:r>
      <w:r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p>
    <w:p w14:paraId="799F570C"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القَولُ في السُّنَّةِ التي أنا عليها،</w:t>
      </w:r>
      <w:r w:rsidRPr="00C91D22">
        <w:rPr>
          <w:rFonts w:ascii="Amiri" w:hAnsi="Amiri" w:cs="Amiri"/>
          <w:sz w:val="34"/>
          <w:szCs w:val="34"/>
          <w:shd w:val="clear" w:color="auto" w:fill="auto"/>
          <w:rtl/>
        </w:rPr>
        <w:t xml:space="preserve"> </w:t>
      </w:r>
    </w:p>
    <w:p w14:paraId="70DB6E74"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ورأيتُ أصحابَنا عليها أهلَ الحديثِ الذين رأيتُهم فأخذتُ عنهم؛ مِثلُ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سُفيانَ و</w:t>
      </w:r>
      <w:hyperlink r:id="rId16" w:tgtFrame="_blank" w:history="1">
        <w:r w:rsidRPr="00C91D22">
          <w:rPr>
            <w:rStyle w:val="Hyperlink"/>
            <w:rFonts w:ascii="Amiri" w:hAnsi="Amiri" w:cs="Amiri"/>
            <w:color w:val="auto"/>
            <w:sz w:val="34"/>
            <w:szCs w:val="34"/>
            <w:u w:val="none"/>
            <w:shd w:val="clear" w:color="auto" w:fill="auto"/>
            <w:rtl/>
          </w:rPr>
          <w:t>مالكٍ</w:t>
        </w:r>
      </w:hyperlink>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وغَيرِهما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الإقرارُ بشَهادةِ أنْ لا إلهَ إلَّا اللهُ، وأنَّ محمَّدًا رَسولُ اللهِ، وأنَّ اللهَ على عَرْشِه في سمائِه يَقرُبُ مِن خَلْقِه كيف شاء</w:t>
      </w:r>
      <w:proofErr w:type="gramStart"/>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27"/>
      </w:r>
      <w:r w:rsidRPr="00C91D22">
        <w:rPr>
          <w:rFonts w:ascii="Amiri" w:hAnsi="Amiri" w:cs="Amiri"/>
          <w:sz w:val="34"/>
          <w:szCs w:val="34"/>
          <w:shd w:val="clear" w:color="auto" w:fill="auto"/>
          <w:rtl/>
        </w:rPr>
        <w:t xml:space="preserve">) </w:t>
      </w:r>
    </w:p>
    <w:p w14:paraId="2D29452A"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 xml:space="preserve">2- </w:t>
      </w:r>
      <w:r w:rsidR="00FF3684" w:rsidRPr="00C91D22">
        <w:rPr>
          <w:rFonts w:ascii="Amiri" w:hAnsi="Amiri" w:cs="Amiri"/>
          <w:b/>
          <w:bCs/>
          <w:sz w:val="34"/>
          <w:szCs w:val="34"/>
          <w:shd w:val="clear" w:color="auto" w:fill="auto"/>
          <w:rtl/>
        </w:rPr>
        <w:t xml:space="preserve">سَعِيد بْن عامر أَبُو مُحَمَّد الضبعي الْبَصْرِيّ </w:t>
      </w:r>
      <w:r w:rsidRPr="00C91D22">
        <w:rPr>
          <w:rStyle w:val="a6"/>
          <w:rFonts w:ascii="Amiri" w:hAnsi="Amiri" w:cs="Amiri"/>
          <w:b w:val="0"/>
          <w:bCs w:val="0"/>
          <w:color w:val="322924"/>
          <w:sz w:val="34"/>
          <w:szCs w:val="34"/>
          <w:shd w:val="clear" w:color="auto" w:fill="auto"/>
          <w:rtl/>
        </w:rPr>
        <w:t>(ت</w:t>
      </w:r>
      <w:r w:rsidR="00EF51AE" w:rsidRPr="00C91D22">
        <w:rPr>
          <w:rStyle w:val="a6"/>
          <w:rFonts w:ascii="Amiri" w:hAnsi="Amiri" w:cs="Amiri"/>
          <w:b w:val="0"/>
          <w:bCs w:val="0"/>
          <w:color w:val="322924"/>
          <w:sz w:val="34"/>
          <w:szCs w:val="34"/>
          <w:shd w:val="clear" w:color="auto" w:fill="auto"/>
          <w:rtl/>
        </w:rPr>
        <w:t xml:space="preserve">: </w:t>
      </w:r>
      <w:r w:rsidRPr="00C91D22">
        <w:rPr>
          <w:rStyle w:val="a6"/>
          <w:rFonts w:ascii="Amiri" w:hAnsi="Amiri" w:cs="Amiri"/>
          <w:b w:val="0"/>
          <w:bCs w:val="0"/>
          <w:color w:val="322924"/>
          <w:sz w:val="34"/>
          <w:szCs w:val="34"/>
          <w:shd w:val="clear" w:color="auto" w:fill="auto"/>
          <w:rtl/>
        </w:rPr>
        <w:t>208هـ)</w:t>
      </w:r>
      <w:r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234F1AD3" w14:textId="77777777" w:rsidR="00AB34F5" w:rsidRPr="00C91D22" w:rsidRDefault="00AB34F5" w:rsidP="00EF51AE">
      <w:pPr>
        <w:pStyle w:val="a3"/>
        <w:spacing w:before="40" w:after="40" w:line="240" w:lineRule="auto"/>
        <w:ind w:firstLine="340"/>
        <w:jc w:val="both"/>
        <w:rPr>
          <w:rStyle w:val="a6"/>
          <w:rFonts w:ascii="Amiri" w:hAnsi="Amiri" w:cs="Amiri"/>
          <w:color w:val="322924"/>
          <w:sz w:val="34"/>
          <w:szCs w:val="34"/>
          <w:shd w:val="clear" w:color="auto" w:fill="auto"/>
          <w:rtl/>
        </w:rPr>
      </w:pPr>
      <w:r w:rsidRPr="00C91D22">
        <w:rPr>
          <w:rStyle w:val="a6"/>
          <w:rFonts w:ascii="Amiri" w:hAnsi="Amiri" w:cs="Amiri"/>
          <w:color w:val="322924"/>
          <w:sz w:val="34"/>
          <w:szCs w:val="34"/>
          <w:shd w:val="clear" w:color="auto" w:fill="auto"/>
          <w:rtl/>
        </w:rPr>
        <w:t>ذُكر عنده الجهمية فقال</w:t>
      </w:r>
      <w:r w:rsidR="00EF51AE" w:rsidRPr="00C91D22">
        <w:rPr>
          <w:rStyle w:val="a6"/>
          <w:rFonts w:ascii="Amiri" w:hAnsi="Amiri" w:cs="Amiri"/>
          <w:color w:val="322924"/>
          <w:sz w:val="34"/>
          <w:szCs w:val="34"/>
          <w:shd w:val="clear" w:color="auto" w:fill="auto"/>
          <w:rtl/>
        </w:rPr>
        <w:t xml:space="preserve">: </w:t>
      </w:r>
    </w:p>
    <w:p w14:paraId="2CC4DDD4" w14:textId="77777777" w:rsidR="00CA6364" w:rsidRPr="00C91D22" w:rsidRDefault="00AB34F5" w:rsidP="00EF51AE">
      <w:pPr>
        <w:pStyle w:val="a3"/>
        <w:spacing w:before="40" w:after="40" w:line="240" w:lineRule="auto"/>
        <w:ind w:firstLine="340"/>
        <w:jc w:val="both"/>
        <w:rPr>
          <w:rFonts w:ascii="Amiri" w:hAnsi="Amiri" w:cs="Amiri"/>
          <w:b/>
          <w:bCs/>
          <w:sz w:val="34"/>
          <w:szCs w:val="34"/>
          <w:shd w:val="clear" w:color="auto" w:fill="auto"/>
          <w:rtl/>
        </w:rPr>
      </w:pPr>
      <w:r w:rsidRPr="00C91D22">
        <w:rPr>
          <w:rStyle w:val="a6"/>
          <w:rFonts w:ascii="Amiri" w:hAnsi="Amiri" w:cs="Amiri"/>
          <w:b w:val="0"/>
          <w:bCs w:val="0"/>
          <w:color w:val="322924"/>
          <w:sz w:val="34"/>
          <w:szCs w:val="34"/>
          <w:shd w:val="clear" w:color="auto" w:fill="auto"/>
          <w:rtl/>
        </w:rPr>
        <w:t>"هم شر قولاً من اليهود والنصارى، قد اجتمع اليهود والنصارى وأهل الأديان مع المسلمين على أن الله فوق العرش، وقالوا</w:t>
      </w:r>
      <w:r w:rsidR="00EF51AE" w:rsidRPr="00C91D22">
        <w:rPr>
          <w:rStyle w:val="a6"/>
          <w:rFonts w:ascii="Amiri" w:hAnsi="Amiri" w:cs="Amiri"/>
          <w:b w:val="0"/>
          <w:bCs w:val="0"/>
          <w:color w:val="322924"/>
          <w:sz w:val="34"/>
          <w:szCs w:val="34"/>
          <w:shd w:val="clear" w:color="auto" w:fill="auto"/>
          <w:rtl/>
        </w:rPr>
        <w:t xml:space="preserve">: </w:t>
      </w:r>
      <w:r w:rsidRPr="00C91D22">
        <w:rPr>
          <w:rStyle w:val="a6"/>
          <w:rFonts w:ascii="Amiri" w:hAnsi="Amiri" w:cs="Amiri"/>
          <w:b w:val="0"/>
          <w:bCs w:val="0"/>
          <w:color w:val="322924"/>
          <w:sz w:val="34"/>
          <w:szCs w:val="34"/>
          <w:shd w:val="clear" w:color="auto" w:fill="auto"/>
          <w:rtl/>
        </w:rPr>
        <w:t>هو ليس عليه شيء". (</w:t>
      </w:r>
      <w:r w:rsidRPr="00C91D22">
        <w:rPr>
          <w:rStyle w:val="a5"/>
          <w:rFonts w:ascii="Amiri" w:hAnsi="Amiri" w:cs="Amiri"/>
          <w:color w:val="322924"/>
          <w:sz w:val="34"/>
          <w:szCs w:val="34"/>
          <w:shd w:val="clear" w:color="auto" w:fill="auto"/>
          <w:rtl/>
        </w:rPr>
        <w:footnoteReference w:id="28"/>
      </w:r>
      <w:r w:rsidRPr="00C91D22">
        <w:rPr>
          <w:rStyle w:val="a6"/>
          <w:rFonts w:ascii="Amiri" w:hAnsi="Amiri" w:cs="Amiri"/>
          <w:b w:val="0"/>
          <w:bCs w:val="0"/>
          <w:color w:val="322924"/>
          <w:sz w:val="34"/>
          <w:szCs w:val="34"/>
          <w:shd w:val="clear" w:color="auto" w:fill="auto"/>
          <w:rtl/>
        </w:rPr>
        <w:t>)</w:t>
      </w:r>
    </w:p>
    <w:p w14:paraId="177EEB4E" w14:textId="77777777" w:rsidR="00CA6364" w:rsidRPr="00C91D22" w:rsidRDefault="00CA6364">
      <w:pPr>
        <w:bidi w:val="0"/>
        <w:rPr>
          <w:rFonts w:ascii="Amiri" w:eastAsia="Calibri" w:hAnsi="Amiri" w:cs="Amiri"/>
          <w:b/>
          <w:bCs/>
          <w:sz w:val="34"/>
          <w:szCs w:val="34"/>
          <w:rtl/>
        </w:rPr>
      </w:pPr>
      <w:r w:rsidRPr="00C91D22">
        <w:rPr>
          <w:rFonts w:ascii="Amiri" w:hAnsi="Amiri" w:cs="Amiri"/>
          <w:b/>
          <w:bCs/>
          <w:sz w:val="34"/>
          <w:szCs w:val="34"/>
          <w:rtl/>
        </w:rPr>
        <w:br w:type="page"/>
      </w:r>
    </w:p>
    <w:p w14:paraId="7B15C847"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 xml:space="preserve"> </w:t>
      </w:r>
      <w:r w:rsidR="00D46D37" w:rsidRPr="00C91D22">
        <w:rPr>
          <w:rFonts w:ascii="Amiri" w:hAnsi="Amiri" w:cs="Amiri"/>
          <w:b/>
          <w:bCs/>
          <w:sz w:val="34"/>
          <w:szCs w:val="34"/>
          <w:shd w:val="clear" w:color="auto" w:fill="auto"/>
          <w:rtl/>
        </w:rPr>
        <w:t xml:space="preserve">3- </w:t>
      </w:r>
      <w:r w:rsidRPr="00C91D22">
        <w:rPr>
          <w:rFonts w:ascii="Amiri" w:hAnsi="Amiri" w:cs="Amiri"/>
          <w:b/>
          <w:bCs/>
          <w:sz w:val="34"/>
          <w:szCs w:val="34"/>
          <w:shd w:val="clear" w:color="auto" w:fill="auto"/>
          <w:rtl/>
        </w:rPr>
        <w:t>قال الإمام قتيبة بن سعيد</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240هـ) </w:t>
      </w:r>
      <w:r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p>
    <w:p w14:paraId="0DB14DCC"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هذا قول الأئمة في الإسلام والسنة والجماعة</w:t>
      </w:r>
      <w:r w:rsidR="00EF51AE" w:rsidRPr="00C91D22">
        <w:rPr>
          <w:rFonts w:ascii="Amiri" w:hAnsi="Amiri" w:cs="Amiri"/>
          <w:b/>
          <w:bCs/>
          <w:sz w:val="34"/>
          <w:szCs w:val="34"/>
          <w:shd w:val="clear" w:color="auto" w:fill="auto"/>
          <w:rtl/>
        </w:rPr>
        <w:t xml:space="preserve">: </w:t>
      </w:r>
    </w:p>
    <w:p w14:paraId="66024447" w14:textId="77777777" w:rsidR="00CA6364"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نعرف ربنا في السماء السابعة على عرشه، كما قال جل جلاله</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Style w:val="aaya"/>
          <w:rFonts w:ascii="Amiri" w:hAnsi="Amiri" w:cs="Amiri"/>
          <w:b/>
          <w:bCs/>
          <w:sz w:val="34"/>
          <w:szCs w:val="34"/>
          <w:shd w:val="clear" w:color="auto" w:fill="auto"/>
          <w:rtl/>
        </w:rPr>
        <w:t>الرَّحْمَنُ عَلَى الْعَرْشِ اسْتَوَى</w:t>
      </w:r>
      <w:r w:rsidR="00EF51AE" w:rsidRPr="00C91D22">
        <w:rPr>
          <w:rFonts w:ascii="Amiri" w:hAnsi="Amiri" w:cs="Amiri"/>
          <w:b/>
          <w:bCs/>
          <w:sz w:val="34"/>
          <w:szCs w:val="34"/>
          <w:shd w:val="clear" w:color="auto" w:fill="auto"/>
          <w:rtl/>
        </w:rPr>
        <w:t>}</w:t>
      </w:r>
      <w:r w:rsidRPr="00C91D22">
        <w:rPr>
          <w:rFonts w:ascii="Amiri" w:hAnsi="Amiri" w:cs="Amiri"/>
          <w:sz w:val="34"/>
          <w:szCs w:val="34"/>
          <w:shd w:val="clear" w:color="auto" w:fill="auto"/>
          <w:rtl/>
        </w:rPr>
        <w:t xml:space="preserve"> (طه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w:t>
      </w:r>
    </w:p>
    <w:p w14:paraId="00024857"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قال الذهبي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فهذا قتيبة في إمامته وصدقه قد نقل الإجماع على المسألة، وقد لقي مالكًا والليث وحماد بن زيد، والكبار وعمَّر دهرًا وازدحم الحفاظ على بابه</w:t>
      </w:r>
      <w:r w:rsidRPr="00C91D22">
        <w:rPr>
          <w:rFonts w:ascii="Amiri" w:hAnsi="Amiri" w:cs="Amiri"/>
          <w:sz w:val="34"/>
          <w:szCs w:val="34"/>
          <w:shd w:val="clear" w:color="auto" w:fill="auto"/>
        </w:rPr>
        <w:t>.</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29"/>
      </w:r>
      <w:r w:rsidRPr="00C91D22">
        <w:rPr>
          <w:rFonts w:ascii="Amiri" w:hAnsi="Amiri" w:cs="Amiri"/>
          <w:sz w:val="34"/>
          <w:szCs w:val="34"/>
          <w:shd w:val="clear" w:color="auto" w:fill="auto"/>
          <w:rtl/>
        </w:rPr>
        <w:t>)</w:t>
      </w:r>
    </w:p>
    <w:p w14:paraId="729DDE56" w14:textId="77777777" w:rsidR="00DB61E1" w:rsidRPr="00C91D22" w:rsidRDefault="00AB34F5"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4-</w:t>
      </w:r>
      <w:r w:rsidR="00DB61E1" w:rsidRPr="00C91D22">
        <w:rPr>
          <w:rFonts w:ascii="Amiri" w:hAnsi="Amiri" w:cs="Amiri"/>
          <w:b/>
          <w:bCs/>
          <w:sz w:val="34"/>
          <w:szCs w:val="34"/>
          <w:shd w:val="clear" w:color="auto" w:fill="auto"/>
          <w:rtl/>
        </w:rPr>
        <w:t xml:space="preserve"> وقال الإمامُ</w:t>
      </w:r>
      <w:r w:rsidR="00DB61E1" w:rsidRPr="00C91D22">
        <w:rPr>
          <w:rFonts w:ascii="Amiri" w:hAnsi="Amiri" w:cs="Amiri"/>
          <w:b/>
          <w:bCs/>
          <w:sz w:val="34"/>
          <w:szCs w:val="34"/>
          <w:shd w:val="clear" w:color="auto" w:fill="auto"/>
        </w:rPr>
        <w:t> </w:t>
      </w:r>
      <w:hyperlink r:id="rId17" w:tgtFrame="_blank" w:history="1">
        <w:r w:rsidR="00DB61E1" w:rsidRPr="00C91D22">
          <w:rPr>
            <w:rStyle w:val="Hyperlink"/>
            <w:rFonts w:ascii="Amiri" w:hAnsi="Amiri" w:cs="Amiri"/>
            <w:b/>
            <w:bCs/>
            <w:color w:val="auto"/>
            <w:sz w:val="34"/>
            <w:szCs w:val="34"/>
            <w:u w:val="none"/>
            <w:shd w:val="clear" w:color="auto" w:fill="auto"/>
            <w:rtl/>
          </w:rPr>
          <w:t>أحمدُ بنُ حَنبَلٍ</w:t>
        </w:r>
      </w:hyperlink>
      <w:r w:rsidR="00DB61E1"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DB61E1" w:rsidRPr="00C91D22">
        <w:rPr>
          <w:rFonts w:ascii="Amiri" w:hAnsi="Amiri" w:cs="Amiri"/>
          <w:sz w:val="34"/>
          <w:szCs w:val="34"/>
          <w:shd w:val="clear" w:color="auto" w:fill="auto"/>
          <w:rtl/>
        </w:rPr>
        <w:t xml:space="preserve">241هـ) </w:t>
      </w:r>
      <w:r w:rsidR="00DB61E1"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p>
    <w:p w14:paraId="2D6773F1" w14:textId="77777777" w:rsidR="00DB61E1" w:rsidRPr="00C91D22" w:rsidRDefault="00DB61E1" w:rsidP="00CA6364">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w:t>
      </w:r>
      <w:r w:rsidRPr="00C91D22">
        <w:rPr>
          <w:rFonts w:ascii="Amiri" w:hAnsi="Amiri" w:cs="Amiri"/>
          <w:b/>
          <w:bCs/>
          <w:sz w:val="34"/>
          <w:szCs w:val="34"/>
          <w:shd w:val="clear" w:color="auto" w:fill="auto"/>
          <w:rtl/>
        </w:rPr>
        <w:t>وقد عَرَف أهلُ العِلمِ</w:t>
      </w:r>
      <w:r w:rsidR="00CA6364" w:rsidRPr="00C91D22">
        <w:rPr>
          <w:rFonts w:ascii="Amiri" w:hAnsi="Amiri" w:cs="Amiri" w:hint="cs"/>
          <w:sz w:val="34"/>
          <w:szCs w:val="34"/>
          <w:shd w:val="clear" w:color="auto" w:fill="auto"/>
          <w:rtl/>
        </w:rPr>
        <w:t xml:space="preserve">: </w:t>
      </w:r>
      <w:r w:rsidRPr="00C91D22">
        <w:rPr>
          <w:rFonts w:ascii="Amiri" w:hAnsi="Amiri" w:cs="Amiri"/>
          <w:sz w:val="34"/>
          <w:szCs w:val="34"/>
          <w:shd w:val="clear" w:color="auto" w:fill="auto"/>
          <w:rtl/>
        </w:rPr>
        <w:t>أنَّه فوقَ السَّمَواتِ السَّبعِ</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الكُرسيِّ، والعَرشِ، واللَّوحِ المحفوظِ، والحُجُبِ، وأشياءَ كثيرةٍ لم يُسَمِّها". (</w:t>
      </w:r>
      <w:r w:rsidRPr="00C91D22">
        <w:rPr>
          <w:rStyle w:val="a5"/>
          <w:rFonts w:ascii="Amiri" w:hAnsi="Amiri" w:cs="Amiri"/>
          <w:sz w:val="34"/>
          <w:szCs w:val="34"/>
          <w:shd w:val="clear" w:color="auto" w:fill="auto"/>
          <w:rtl/>
        </w:rPr>
        <w:footnoteReference w:id="30"/>
      </w:r>
      <w:r w:rsidRPr="00C91D22">
        <w:rPr>
          <w:rFonts w:ascii="Amiri" w:hAnsi="Amiri" w:cs="Amiri"/>
          <w:sz w:val="34"/>
          <w:szCs w:val="34"/>
          <w:shd w:val="clear" w:color="auto" w:fill="auto"/>
          <w:rtl/>
        </w:rPr>
        <w:t>)</w:t>
      </w:r>
    </w:p>
    <w:p w14:paraId="74D7BF23" w14:textId="77777777" w:rsidR="00AB34F5" w:rsidRPr="00C91D22" w:rsidRDefault="00DB61E1"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5- </w:t>
      </w:r>
      <w:r w:rsidR="00AB34F5" w:rsidRPr="00C91D22">
        <w:rPr>
          <w:rFonts w:ascii="Amiri" w:hAnsi="Amiri" w:cs="Amiri"/>
          <w:b/>
          <w:bCs/>
          <w:sz w:val="34"/>
          <w:szCs w:val="34"/>
          <w:shd w:val="clear" w:color="auto" w:fill="auto"/>
          <w:rtl/>
        </w:rPr>
        <w:t xml:space="preserve">قال أبو حاتمٍ </w:t>
      </w:r>
      <w:proofErr w:type="gramStart"/>
      <w:r w:rsidR="00AB34F5" w:rsidRPr="00C91D22">
        <w:rPr>
          <w:rFonts w:ascii="Amiri" w:hAnsi="Amiri" w:cs="Amiri"/>
          <w:b/>
          <w:bCs/>
          <w:sz w:val="34"/>
          <w:szCs w:val="34"/>
          <w:shd w:val="clear" w:color="auto" w:fill="auto"/>
          <w:rtl/>
        </w:rPr>
        <w:t>الرازيُّ</w:t>
      </w:r>
      <w:r w:rsidR="00AB34F5" w:rsidRPr="00C91D22">
        <w:rPr>
          <w:rFonts w:ascii="Amiri" w:hAnsi="Amiri" w:cs="Amiri"/>
          <w:sz w:val="34"/>
          <w:szCs w:val="34"/>
          <w:shd w:val="clear" w:color="auto" w:fill="auto"/>
          <w:rtl/>
        </w:rPr>
        <w:t>(</w:t>
      </w:r>
      <w:proofErr w:type="gramEnd"/>
      <w:r w:rsidR="00AB34F5"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 xml:space="preserve">277هـ) </w:t>
      </w:r>
      <w:r w:rsidR="00AB34F5"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p>
    <w:p w14:paraId="13CC92B6"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مَذهَبُنا واختيارُنا اتِّباعُ رَسولِ اللهِ - صلَّى اللهُ عليه وسلَّم</w:t>
      </w:r>
      <w:r w:rsidRPr="00C91D22">
        <w:rPr>
          <w:rFonts w:ascii="Amiri" w:hAnsi="Amiri" w:cs="Amiri"/>
          <w:sz w:val="34"/>
          <w:szCs w:val="34"/>
          <w:shd w:val="clear" w:color="auto" w:fill="auto"/>
          <w:rtl/>
        </w:rPr>
        <w:t xml:space="preserve"> -</w:t>
      </w:r>
    </w:p>
    <w:p w14:paraId="2A25004C"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وأصحابِه والتَّابعين ومَن بَعْدَهم بإحسانٍ، وتَرْكُ النَّظَرِ في موضِعِ بِدَعِهم، والتمسُّكُ بمذهَبِ أهلِ الأثَرِ؛ مِثلُ</w:t>
      </w:r>
      <w:r w:rsidRPr="00C91D22">
        <w:rPr>
          <w:rFonts w:ascii="Amiri" w:hAnsi="Amiri" w:cs="Amiri"/>
          <w:sz w:val="34"/>
          <w:szCs w:val="34"/>
          <w:shd w:val="clear" w:color="auto" w:fill="auto"/>
        </w:rPr>
        <w:t> </w:t>
      </w:r>
      <w:hyperlink r:id="rId18" w:tgtFrame="_blank" w:history="1">
        <w:r w:rsidRPr="00C91D22">
          <w:rPr>
            <w:rStyle w:val="Hyperlink"/>
            <w:rFonts w:ascii="Amiri" w:hAnsi="Amiri" w:cs="Amiri"/>
            <w:color w:val="auto"/>
            <w:sz w:val="34"/>
            <w:szCs w:val="34"/>
            <w:u w:val="none"/>
            <w:shd w:val="clear" w:color="auto" w:fill="auto"/>
            <w:rtl/>
          </w:rPr>
          <w:t>أبي عبدِ اللهِ أحمدَ بنِ حَنبَلٍ</w:t>
        </w:r>
      </w:hyperlink>
      <w:r w:rsidRPr="00C91D22">
        <w:rPr>
          <w:rFonts w:ascii="Amiri" w:hAnsi="Amiri" w:cs="Amiri"/>
          <w:sz w:val="34"/>
          <w:szCs w:val="34"/>
          <w:shd w:val="clear" w:color="auto" w:fill="auto"/>
          <w:rtl/>
        </w:rPr>
        <w:t>، وإسحاقَ بنِ إبراهيمَ، وأبي عبيدٍ القاسِمِ بنِ سَلَّامٍ، و</w:t>
      </w:r>
      <w:hyperlink r:id="rId19" w:tgtFrame="_blank" w:history="1">
        <w:r w:rsidRPr="00C91D22">
          <w:rPr>
            <w:rStyle w:val="Hyperlink"/>
            <w:rFonts w:ascii="Amiri" w:hAnsi="Amiri" w:cs="Amiri"/>
            <w:color w:val="auto"/>
            <w:sz w:val="34"/>
            <w:szCs w:val="34"/>
            <w:u w:val="none"/>
            <w:shd w:val="clear" w:color="auto" w:fill="auto"/>
            <w:rtl/>
          </w:rPr>
          <w:t>الشَّافعيِّ</w:t>
        </w:r>
      </w:hyperlink>
      <w:r w:rsidRPr="00C91D22">
        <w:rPr>
          <w:rFonts w:ascii="Amiri" w:hAnsi="Amiri" w:cs="Amiri"/>
          <w:sz w:val="34"/>
          <w:szCs w:val="34"/>
          <w:shd w:val="clear" w:color="auto" w:fill="auto"/>
          <w:rtl/>
        </w:rPr>
        <w:t>، ولُزومُ الكتابِ والسُّنَّةِ،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والذَّبُّ عن الأئمَّةِ المتَّبِعةِ لآثارِ السَّلَفِ، واختيارُ ما اختاره أهلُ السُّنَّةِ مِن الأئمَّةِ في الأمصارِ؛ مِثلُ</w:t>
      </w:r>
      <w:r w:rsidR="00EF51AE" w:rsidRPr="00C91D22">
        <w:rPr>
          <w:rFonts w:ascii="Amiri" w:hAnsi="Amiri" w:cs="Amiri"/>
          <w:sz w:val="34"/>
          <w:szCs w:val="34"/>
          <w:shd w:val="clear" w:color="auto" w:fill="auto"/>
          <w:rtl/>
        </w:rPr>
        <w:t xml:space="preserve">: </w:t>
      </w:r>
      <w:hyperlink r:id="rId20" w:tgtFrame="_blank" w:history="1">
        <w:r w:rsidRPr="00C91D22">
          <w:rPr>
            <w:rStyle w:val="Hyperlink"/>
            <w:rFonts w:ascii="Amiri" w:hAnsi="Amiri" w:cs="Amiri"/>
            <w:color w:val="auto"/>
            <w:sz w:val="34"/>
            <w:szCs w:val="34"/>
            <w:u w:val="none"/>
            <w:shd w:val="clear" w:color="auto" w:fill="auto"/>
            <w:rtl/>
          </w:rPr>
          <w:t>مالكِ بنِ أنَسٍ</w:t>
        </w:r>
      </w:hyperlink>
      <w:r w:rsidRPr="00C91D22">
        <w:rPr>
          <w:rFonts w:ascii="Amiri" w:hAnsi="Amiri" w:cs="Amiri"/>
          <w:sz w:val="34"/>
          <w:szCs w:val="34"/>
          <w:shd w:val="clear" w:color="auto" w:fill="auto"/>
        </w:rPr>
        <w:t> </w:t>
      </w:r>
      <w:r w:rsidRPr="00C91D22">
        <w:rPr>
          <w:rFonts w:ascii="Amiri" w:hAnsi="Amiri" w:cs="Amiri"/>
          <w:sz w:val="34"/>
          <w:szCs w:val="34"/>
          <w:shd w:val="clear" w:color="auto" w:fill="auto"/>
          <w:rtl/>
        </w:rPr>
        <w:t xml:space="preserve">في المدينةِ، والأوزاعيِّ بالشَّامِ، واللَّيثِ بنِ سَعدٍ </w:t>
      </w:r>
      <w:r w:rsidRPr="00C91D22">
        <w:rPr>
          <w:rFonts w:ascii="Amiri" w:hAnsi="Amiri" w:cs="Amiri"/>
          <w:sz w:val="34"/>
          <w:szCs w:val="34"/>
          <w:shd w:val="clear" w:color="auto" w:fill="auto"/>
          <w:rtl/>
        </w:rPr>
        <w:lastRenderedPageBreak/>
        <w:t>بمصرَ، وسُفيانَ الثَّوريِّ وحمَّادِ بن زيادٍ بالعراقِ... أنَّ اللهَ على عرشِه بائنٌ مِن خَلْقِه</w:t>
      </w:r>
      <w:r w:rsidRPr="00C91D22">
        <w:rPr>
          <w:rFonts w:ascii="Amiri" w:eastAsia="Times New Roman" w:hAnsi="Amiri" w:cs="Amiri"/>
          <w:b/>
          <w:bCs/>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Style w:val="aaya"/>
          <w:rFonts w:ascii="Amiri" w:hAnsi="Amiri" w:cs="Amiri"/>
          <w:b/>
          <w:bCs/>
          <w:sz w:val="34"/>
          <w:szCs w:val="34"/>
          <w:shd w:val="clear" w:color="auto" w:fill="auto"/>
          <w:rtl/>
        </w:rPr>
        <w:t>لَيْسَ كَمِثْلِهِ شَيْءٌ وَهُوَ السَّمِيعُ الْبَصِيرُ</w:t>
      </w:r>
      <w:r w:rsidR="00EF51AE" w:rsidRPr="00C91D22">
        <w:rPr>
          <w:rFonts w:ascii="Amiri" w:eastAsia="Times New Roman" w:hAnsi="Amiri" w:cs="Amiri"/>
          <w:b/>
          <w:bCs/>
          <w:sz w:val="34"/>
          <w:szCs w:val="34"/>
          <w:shd w:val="clear" w:color="auto" w:fill="auto"/>
          <w:rtl/>
        </w:rPr>
        <w:t>}</w:t>
      </w:r>
      <w:r w:rsidRPr="00C91D22">
        <w:rPr>
          <w:rStyle w:val="sora"/>
          <w:rFonts w:ascii="Amiri" w:hAnsi="Amiri" w:cs="Amiri"/>
          <w:sz w:val="34"/>
          <w:szCs w:val="34"/>
          <w:shd w:val="clear" w:color="auto" w:fill="auto"/>
        </w:rPr>
        <w:t xml:space="preserve"> </w:t>
      </w:r>
      <w:hyperlink r:id="rId21" w:tgtFrame="_blank" w:history="1">
        <w:r w:rsidRPr="00C91D22">
          <w:rPr>
            <w:rStyle w:val="Hyperlink"/>
            <w:rFonts w:ascii="Amiri" w:hAnsi="Amiri" w:cs="Amiri"/>
            <w:color w:val="auto"/>
            <w:sz w:val="34"/>
            <w:szCs w:val="34"/>
            <w:u w:val="none"/>
            <w:shd w:val="clear" w:color="auto" w:fill="auto"/>
            <w:rtl/>
          </w:rPr>
          <w:t>(الشورى</w:t>
        </w:r>
        <w:r w:rsidR="00EF51AE" w:rsidRPr="00C91D22">
          <w:rPr>
            <w:rStyle w:val="Hyperlink"/>
            <w:rFonts w:ascii="Amiri" w:hAnsi="Amiri" w:cs="Amiri"/>
            <w:color w:val="auto"/>
            <w:sz w:val="34"/>
            <w:szCs w:val="34"/>
            <w:u w:val="none"/>
            <w:shd w:val="clear" w:color="auto" w:fill="auto"/>
            <w:rtl/>
          </w:rPr>
          <w:t xml:space="preserve">: </w:t>
        </w:r>
        <w:r w:rsidRPr="00C91D22">
          <w:rPr>
            <w:rStyle w:val="Hyperlink"/>
            <w:rFonts w:ascii="Amiri" w:hAnsi="Amiri" w:cs="Amiri"/>
            <w:color w:val="auto"/>
            <w:sz w:val="34"/>
            <w:szCs w:val="34"/>
            <w:u w:val="none"/>
            <w:shd w:val="clear" w:color="auto" w:fill="auto"/>
            <w:rtl/>
          </w:rPr>
          <w:t>11</w:t>
        </w:r>
        <w:r w:rsidRPr="00C91D22">
          <w:rPr>
            <w:rStyle w:val="Hyperlink"/>
            <w:rFonts w:ascii="Amiri" w:hAnsi="Amiri" w:cs="Amiri"/>
            <w:color w:val="auto"/>
            <w:sz w:val="34"/>
            <w:szCs w:val="34"/>
            <w:u w:val="none"/>
            <w:shd w:val="clear" w:color="auto" w:fill="auto"/>
          </w:rPr>
          <w:t> </w:t>
        </w:r>
      </w:hyperlink>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w:t>
      </w:r>
      <w:r w:rsidRPr="00C91D22">
        <w:rPr>
          <w:rStyle w:val="a5"/>
          <w:rFonts w:ascii="Amiri" w:hAnsi="Amiri" w:cs="Amiri"/>
          <w:sz w:val="34"/>
          <w:szCs w:val="34"/>
          <w:shd w:val="clear" w:color="auto" w:fill="auto"/>
          <w:rtl/>
        </w:rPr>
        <w:footnoteReference w:id="31"/>
      </w:r>
      <w:r w:rsidRPr="00C91D22">
        <w:rPr>
          <w:rFonts w:ascii="Amiri" w:hAnsi="Amiri" w:cs="Amiri"/>
          <w:sz w:val="34"/>
          <w:szCs w:val="34"/>
          <w:shd w:val="clear" w:color="auto" w:fill="auto"/>
          <w:rtl/>
        </w:rPr>
        <w:t xml:space="preserve">) </w:t>
      </w:r>
    </w:p>
    <w:p w14:paraId="68893594" w14:textId="77777777" w:rsidR="00CA6364" w:rsidRPr="00C91D22" w:rsidRDefault="00A54DB5" w:rsidP="00CA6364">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6</w:t>
      </w:r>
      <w:r w:rsidR="00AB34F5" w:rsidRPr="00C91D22">
        <w:rPr>
          <w:rFonts w:ascii="Amiri" w:hAnsi="Amiri" w:cs="Amiri"/>
          <w:b/>
          <w:bCs/>
          <w:sz w:val="34"/>
          <w:szCs w:val="34"/>
          <w:shd w:val="clear" w:color="auto" w:fill="auto"/>
          <w:rtl/>
        </w:rPr>
        <w:t>- قال الإمام المحدث</w:t>
      </w:r>
      <w:r w:rsidR="00EF51AE" w:rsidRPr="00C91D22">
        <w:rPr>
          <w:rFonts w:ascii="Amiri" w:hAnsi="Amiri" w:cs="Amiri"/>
          <w:b/>
          <w:bCs/>
          <w:sz w:val="34"/>
          <w:szCs w:val="34"/>
          <w:shd w:val="clear" w:color="auto" w:fill="auto"/>
          <w:rtl/>
        </w:rPr>
        <w:t xml:space="preserve">: </w:t>
      </w:r>
      <w:r w:rsidR="00AB34F5" w:rsidRPr="00C91D22">
        <w:rPr>
          <w:rFonts w:ascii="Amiri" w:hAnsi="Amiri" w:cs="Amiri"/>
          <w:b/>
          <w:bCs/>
          <w:sz w:val="34"/>
          <w:szCs w:val="34"/>
          <w:shd w:val="clear" w:color="auto" w:fill="auto"/>
          <w:rtl/>
        </w:rPr>
        <w:t>زكريا الساجي</w:t>
      </w:r>
      <w:r w:rsidR="00AB34F5"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 xml:space="preserve">307هـ) </w:t>
      </w:r>
      <w:r w:rsidR="00AB34F5"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r w:rsidR="00AB34F5" w:rsidRPr="00C91D22">
        <w:rPr>
          <w:rFonts w:ascii="Amiri" w:hAnsi="Amiri" w:cs="Amiri"/>
          <w:b/>
          <w:bCs/>
          <w:sz w:val="34"/>
          <w:szCs w:val="34"/>
          <w:shd w:val="clear" w:color="auto" w:fill="auto"/>
        </w:rPr>
        <w:br/>
      </w:r>
      <w:r w:rsidR="00AB34F5" w:rsidRPr="00C91D22">
        <w:rPr>
          <w:rFonts w:ascii="Amiri" w:hAnsi="Amiri" w:cs="Amiri"/>
          <w:sz w:val="34"/>
          <w:szCs w:val="34"/>
          <w:shd w:val="clear" w:color="auto" w:fill="auto"/>
          <w:rtl/>
        </w:rPr>
        <w:t>"</w:t>
      </w:r>
      <w:r w:rsidR="00AB34F5" w:rsidRPr="00C91D22">
        <w:rPr>
          <w:rFonts w:ascii="Amiri" w:hAnsi="Amiri" w:cs="Amiri"/>
          <w:b/>
          <w:bCs/>
          <w:sz w:val="34"/>
          <w:szCs w:val="34"/>
          <w:shd w:val="clear" w:color="auto" w:fill="auto"/>
          <w:rtl/>
        </w:rPr>
        <w:t>القول في السنة التي رأيت عليها أصحابنا أهل الحديث</w:t>
      </w:r>
    </w:p>
    <w:p w14:paraId="72D96407" w14:textId="77777777" w:rsidR="00AB34F5" w:rsidRPr="00C91D22" w:rsidRDefault="00AB34F5" w:rsidP="00CA6364">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الذين لقيناهم أن الله تعالى على عرشه في سمائه يقرب من خلقه كيف شاء". </w:t>
      </w:r>
      <w:r w:rsidRPr="00C91D22">
        <w:rPr>
          <w:rFonts w:ascii="Amiri" w:hAnsi="Amiri" w:cs="Amiri"/>
          <w:sz w:val="34"/>
          <w:szCs w:val="34"/>
          <w:shd w:val="clear" w:color="auto" w:fill="auto"/>
        </w:rPr>
        <w:br/>
      </w:r>
      <w:r w:rsidRPr="00C91D22">
        <w:rPr>
          <w:rFonts w:ascii="Amiri" w:hAnsi="Amiri" w:cs="Amiri"/>
          <w:b/>
          <w:bCs/>
          <w:sz w:val="34"/>
          <w:szCs w:val="34"/>
          <w:shd w:val="clear" w:color="auto" w:fill="auto"/>
          <w:rtl/>
        </w:rPr>
        <w:t>قال الذهبي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وكان الساجي شيخ البصرة وحافظها وعنه اخذ أبو الحسن الأشعري علم الحديث ومقالات أهل السنة</w:t>
      </w:r>
      <w:r w:rsidRPr="00C91D22">
        <w:rPr>
          <w:rFonts w:ascii="Amiri" w:hAnsi="Amiri" w:cs="Amiri"/>
          <w:sz w:val="34"/>
          <w:szCs w:val="34"/>
          <w:shd w:val="clear" w:color="auto" w:fill="auto"/>
        </w:rPr>
        <w:t>.</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32"/>
      </w:r>
      <w:r w:rsidRPr="00C91D22">
        <w:rPr>
          <w:rFonts w:ascii="Amiri" w:hAnsi="Amiri" w:cs="Amiri"/>
          <w:sz w:val="34"/>
          <w:szCs w:val="34"/>
          <w:shd w:val="clear" w:color="auto" w:fill="auto"/>
          <w:rtl/>
        </w:rPr>
        <w:t>)</w:t>
      </w:r>
    </w:p>
    <w:p w14:paraId="18DF44A6" w14:textId="77777777" w:rsidR="00AB34F5" w:rsidRPr="00C91D22" w:rsidRDefault="00A54DB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7</w:t>
      </w:r>
      <w:r w:rsidR="00AB34F5" w:rsidRPr="00C91D22">
        <w:rPr>
          <w:rFonts w:ascii="Amiri" w:hAnsi="Amiri" w:cs="Amiri"/>
          <w:b/>
          <w:bCs/>
          <w:sz w:val="34"/>
          <w:szCs w:val="34"/>
          <w:shd w:val="clear" w:color="auto" w:fill="auto"/>
          <w:rtl/>
        </w:rPr>
        <w:t>- قال</w:t>
      </w:r>
      <w:r w:rsidR="00AB34F5" w:rsidRPr="00C91D22">
        <w:rPr>
          <w:rFonts w:ascii="Amiri" w:hAnsi="Amiri" w:cs="Amiri"/>
          <w:sz w:val="34"/>
          <w:szCs w:val="34"/>
          <w:shd w:val="clear" w:color="auto" w:fill="auto"/>
          <w:rtl/>
        </w:rPr>
        <w:t xml:space="preserve"> </w:t>
      </w:r>
      <w:r w:rsidR="00AB34F5" w:rsidRPr="00C91D22">
        <w:rPr>
          <w:rFonts w:ascii="Amiri" w:hAnsi="Amiri" w:cs="Amiri"/>
          <w:b/>
          <w:bCs/>
          <w:sz w:val="34"/>
          <w:szCs w:val="34"/>
          <w:shd w:val="clear" w:color="auto" w:fill="auto"/>
          <w:rtl/>
        </w:rPr>
        <w:t xml:space="preserve">الإمام ابن خزيمة صاحب </w:t>
      </w:r>
      <w:proofErr w:type="gramStart"/>
      <w:r w:rsidR="00AB34F5" w:rsidRPr="00C91D22">
        <w:rPr>
          <w:rFonts w:ascii="Amiri" w:hAnsi="Amiri" w:cs="Amiri"/>
          <w:b/>
          <w:bCs/>
          <w:sz w:val="34"/>
          <w:szCs w:val="34"/>
          <w:shd w:val="clear" w:color="auto" w:fill="auto"/>
          <w:rtl/>
        </w:rPr>
        <w:t>الصحيح</w:t>
      </w:r>
      <w:r w:rsidR="00AB34F5" w:rsidRPr="00C91D22">
        <w:rPr>
          <w:rFonts w:ascii="Amiri" w:hAnsi="Amiri" w:cs="Amiri"/>
          <w:sz w:val="34"/>
          <w:szCs w:val="34"/>
          <w:shd w:val="clear" w:color="auto" w:fill="auto"/>
          <w:rtl/>
        </w:rPr>
        <w:t>(</w:t>
      </w:r>
      <w:proofErr w:type="gramEnd"/>
      <w:r w:rsidR="00AB34F5"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311هـ)</w:t>
      </w:r>
      <w:r w:rsidR="00AB34F5"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4859618E" w14:textId="77777777" w:rsidR="00A54DB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 </w:t>
      </w:r>
      <w:r w:rsidRPr="00C91D22">
        <w:rPr>
          <w:rFonts w:ascii="Amiri" w:hAnsi="Amiri" w:cs="Amiri"/>
          <w:b/>
          <w:bCs/>
          <w:sz w:val="34"/>
          <w:szCs w:val="34"/>
          <w:shd w:val="clear" w:color="auto" w:fill="auto"/>
          <w:rtl/>
        </w:rPr>
        <w:t>فنحن نؤمن بخبر الله جل</w:t>
      </w:r>
      <w:r w:rsidR="00A54DB5" w:rsidRPr="00C91D22">
        <w:rPr>
          <w:rFonts w:ascii="Amiri" w:hAnsi="Amiri" w:cs="Amiri"/>
          <w:b/>
          <w:bCs/>
          <w:sz w:val="34"/>
          <w:szCs w:val="34"/>
          <w:shd w:val="clear" w:color="auto" w:fill="auto"/>
          <w:rtl/>
        </w:rPr>
        <w:t>َّ</w:t>
      </w:r>
      <w:r w:rsidRPr="00C91D22">
        <w:rPr>
          <w:rFonts w:ascii="Amiri" w:hAnsi="Amiri" w:cs="Amiri"/>
          <w:b/>
          <w:bCs/>
          <w:sz w:val="34"/>
          <w:szCs w:val="34"/>
          <w:shd w:val="clear" w:color="auto" w:fill="auto"/>
          <w:rtl/>
        </w:rPr>
        <w:t xml:space="preserve"> وعلا</w:t>
      </w:r>
      <w:r w:rsidR="00EF51AE" w:rsidRPr="00C91D22">
        <w:rPr>
          <w:rFonts w:ascii="Amiri" w:hAnsi="Amiri" w:cs="Amiri"/>
          <w:b/>
          <w:bCs/>
          <w:sz w:val="34"/>
          <w:szCs w:val="34"/>
          <w:shd w:val="clear" w:color="auto" w:fill="auto"/>
          <w:rtl/>
        </w:rPr>
        <w:t xml:space="preserve">: </w:t>
      </w:r>
    </w:p>
    <w:p w14:paraId="280068D7" w14:textId="77777777" w:rsidR="00CA6364"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أن خالقنا مستو على عرشه؛ لا نبدل كلام الله، ولا نقول قولا غير الذى قيل لنا؛ كما قالت المعطلة الجهمية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إنه استولى على عرشه، لا استوى؛ فبدلوا قولا غ</w:t>
      </w:r>
      <w:r w:rsidR="00A54DB5" w:rsidRPr="00C91D22">
        <w:rPr>
          <w:rFonts w:ascii="Amiri" w:hAnsi="Amiri" w:cs="Amiri"/>
          <w:sz w:val="34"/>
          <w:szCs w:val="34"/>
          <w:shd w:val="clear" w:color="auto" w:fill="auto"/>
          <w:rtl/>
        </w:rPr>
        <w:t>ير الذى قيل لهم، كفِعْل اليهود</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لما أمروا أن يقولوا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حِطَّة،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فقالوا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حنطة؛ مخالفين لأمر الله جل وعلا، كذلك الجهمية</w:t>
      </w:r>
      <w:proofErr w:type="gramStart"/>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33"/>
      </w:r>
      <w:r w:rsidRPr="00C91D22">
        <w:rPr>
          <w:rFonts w:ascii="Amiri" w:hAnsi="Amiri" w:cs="Amiri"/>
          <w:sz w:val="34"/>
          <w:szCs w:val="34"/>
          <w:shd w:val="clear" w:color="auto" w:fill="auto"/>
          <w:rtl/>
        </w:rPr>
        <w:t>)</w:t>
      </w:r>
    </w:p>
    <w:p w14:paraId="32C2DB4B" w14:textId="77777777" w:rsidR="00CA6364" w:rsidRPr="00C91D22" w:rsidRDefault="00CA6364">
      <w:pPr>
        <w:bidi w:val="0"/>
        <w:rPr>
          <w:rFonts w:ascii="Amiri" w:eastAsia="Calibri" w:hAnsi="Amiri" w:cs="Amiri"/>
          <w:sz w:val="34"/>
          <w:szCs w:val="34"/>
          <w:rtl/>
        </w:rPr>
      </w:pPr>
      <w:r w:rsidRPr="00C91D22">
        <w:rPr>
          <w:rFonts w:ascii="Amiri" w:hAnsi="Amiri" w:cs="Amiri"/>
          <w:sz w:val="34"/>
          <w:szCs w:val="34"/>
          <w:rtl/>
        </w:rPr>
        <w:br w:type="page"/>
      </w:r>
    </w:p>
    <w:p w14:paraId="7863A841"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وقال- رحمه الله - أيضًا</w:t>
      </w:r>
      <w:r w:rsidR="00EF51AE" w:rsidRPr="00C91D22">
        <w:rPr>
          <w:rFonts w:ascii="Amiri" w:hAnsi="Amiri" w:cs="Amiri"/>
          <w:b/>
          <w:bCs/>
          <w:sz w:val="34"/>
          <w:szCs w:val="34"/>
          <w:shd w:val="clear" w:color="auto" w:fill="auto"/>
          <w:rtl/>
        </w:rPr>
        <w:t xml:space="preserve">: </w:t>
      </w:r>
    </w:p>
    <w:p w14:paraId="223AC7EA"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"من لم يقل بأن الله فوق </w:t>
      </w:r>
      <w:proofErr w:type="spellStart"/>
      <w:r w:rsidRPr="00C91D22">
        <w:rPr>
          <w:rFonts w:ascii="Amiri" w:hAnsi="Amiri" w:cs="Amiri"/>
          <w:sz w:val="34"/>
          <w:szCs w:val="34"/>
          <w:shd w:val="clear" w:color="auto" w:fill="auto"/>
          <w:rtl/>
        </w:rPr>
        <w:t>سمواته</w:t>
      </w:r>
      <w:proofErr w:type="spellEnd"/>
      <w:r w:rsidRPr="00C91D22">
        <w:rPr>
          <w:rFonts w:ascii="Amiri" w:hAnsi="Amiri" w:cs="Amiri"/>
          <w:sz w:val="34"/>
          <w:szCs w:val="34"/>
          <w:shd w:val="clear" w:color="auto" w:fill="auto"/>
          <w:rtl/>
        </w:rPr>
        <w:t xml:space="preserve"> وأنه على عرشه بائن من خلقه وجب أن يستتاب فإن تاب وإلا ضربت عنقه ثم </w:t>
      </w:r>
      <w:proofErr w:type="gramStart"/>
      <w:r w:rsidRPr="00C91D22">
        <w:rPr>
          <w:rFonts w:ascii="Amiri" w:hAnsi="Amiri" w:cs="Amiri"/>
          <w:sz w:val="34"/>
          <w:szCs w:val="34"/>
          <w:shd w:val="clear" w:color="auto" w:fill="auto"/>
          <w:rtl/>
        </w:rPr>
        <w:t>القي</w:t>
      </w:r>
      <w:proofErr w:type="gramEnd"/>
      <w:r w:rsidRPr="00C91D22">
        <w:rPr>
          <w:rFonts w:ascii="Amiri" w:hAnsi="Amiri" w:cs="Amiri"/>
          <w:sz w:val="34"/>
          <w:szCs w:val="34"/>
          <w:shd w:val="clear" w:color="auto" w:fill="auto"/>
          <w:rtl/>
        </w:rPr>
        <w:t xml:space="preserve"> على مزبلة لئلا يتأذى بنتن ريحه أهل القبلة ولا أهل الذمة". (</w:t>
      </w:r>
      <w:r w:rsidRPr="00C91D22">
        <w:rPr>
          <w:rStyle w:val="a5"/>
          <w:rFonts w:ascii="Amiri" w:hAnsi="Amiri" w:cs="Amiri"/>
          <w:sz w:val="34"/>
          <w:szCs w:val="34"/>
          <w:shd w:val="clear" w:color="auto" w:fill="auto"/>
          <w:rtl/>
        </w:rPr>
        <w:footnoteReference w:id="34"/>
      </w:r>
      <w:r w:rsidRPr="00C91D22">
        <w:rPr>
          <w:rFonts w:ascii="Amiri" w:hAnsi="Amiri" w:cs="Amiri"/>
          <w:sz w:val="34"/>
          <w:szCs w:val="34"/>
          <w:shd w:val="clear" w:color="auto" w:fill="auto"/>
          <w:rtl/>
        </w:rPr>
        <w:t>)</w:t>
      </w:r>
    </w:p>
    <w:p w14:paraId="4414310D"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قال عنه الذهبي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الحافظ الحجة الفقيه شيخ الإسلام إمام الأئمة</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Pr>
        <w:br/>
      </w:r>
      <w:r w:rsidRPr="00C91D22">
        <w:rPr>
          <w:rFonts w:ascii="Amiri" w:hAnsi="Amiri" w:cs="Amiri"/>
          <w:b/>
          <w:bCs/>
          <w:sz w:val="34"/>
          <w:szCs w:val="34"/>
          <w:shd w:val="clear" w:color="auto" w:fill="auto"/>
          <w:rtl/>
        </w:rPr>
        <w:t>ونقل عنه قوله</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"من لم يقر بأن الله على عرشه قد استوى، فوق سبع </w:t>
      </w:r>
      <w:proofErr w:type="spellStart"/>
      <w:r w:rsidRPr="00C91D22">
        <w:rPr>
          <w:rFonts w:ascii="Amiri" w:hAnsi="Amiri" w:cs="Amiri"/>
          <w:sz w:val="34"/>
          <w:szCs w:val="34"/>
          <w:shd w:val="clear" w:color="auto" w:fill="auto"/>
          <w:rtl/>
        </w:rPr>
        <w:t>سمواته</w:t>
      </w:r>
      <w:proofErr w:type="spellEnd"/>
      <w:r w:rsidRPr="00C91D22">
        <w:rPr>
          <w:rFonts w:ascii="Amiri" w:hAnsi="Amiri" w:cs="Amiri"/>
          <w:sz w:val="34"/>
          <w:szCs w:val="34"/>
          <w:shd w:val="clear" w:color="auto" w:fill="auto"/>
          <w:rtl/>
        </w:rPr>
        <w:t xml:space="preserve"> فهو كافر حلال الدم</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وكان ماله فيئا ". (</w:t>
      </w:r>
      <w:r w:rsidRPr="00C91D22">
        <w:rPr>
          <w:rStyle w:val="a5"/>
          <w:rFonts w:ascii="Amiri" w:hAnsi="Amiri" w:cs="Amiri"/>
          <w:sz w:val="34"/>
          <w:szCs w:val="34"/>
          <w:shd w:val="clear" w:color="auto" w:fill="auto"/>
          <w:rtl/>
        </w:rPr>
        <w:footnoteReference w:id="35"/>
      </w:r>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p>
    <w:p w14:paraId="55AA9FC8" w14:textId="77777777" w:rsidR="00AB34F5" w:rsidRPr="00C91D22" w:rsidRDefault="00A54DB5"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8</w:t>
      </w:r>
      <w:r w:rsidR="00AB34F5" w:rsidRPr="00C91D22">
        <w:rPr>
          <w:rFonts w:ascii="Amiri" w:hAnsi="Amiri" w:cs="Amiri"/>
          <w:b/>
          <w:bCs/>
          <w:sz w:val="34"/>
          <w:szCs w:val="34"/>
          <w:shd w:val="clear" w:color="auto" w:fill="auto"/>
          <w:rtl/>
        </w:rPr>
        <w:t xml:space="preserve">- وحكى أبو الحسن </w:t>
      </w:r>
      <w:proofErr w:type="gramStart"/>
      <w:r w:rsidR="00AB34F5" w:rsidRPr="00C91D22">
        <w:rPr>
          <w:rFonts w:ascii="Amiri" w:hAnsi="Amiri" w:cs="Amiri"/>
          <w:b/>
          <w:bCs/>
          <w:sz w:val="34"/>
          <w:szCs w:val="34"/>
          <w:shd w:val="clear" w:color="auto" w:fill="auto"/>
          <w:rtl/>
        </w:rPr>
        <w:t>الأشعري</w:t>
      </w:r>
      <w:r w:rsidR="00AB34F5" w:rsidRPr="00C91D22">
        <w:rPr>
          <w:rFonts w:ascii="Amiri" w:hAnsi="Amiri" w:cs="Amiri"/>
          <w:sz w:val="34"/>
          <w:szCs w:val="34"/>
          <w:shd w:val="clear" w:color="auto" w:fill="auto"/>
          <w:rtl/>
        </w:rPr>
        <w:t>(</w:t>
      </w:r>
      <w:proofErr w:type="gramEnd"/>
      <w:r w:rsidR="00AB34F5"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324هـ)</w:t>
      </w:r>
      <w:r w:rsidR="00AB34F5" w:rsidRPr="00C91D22">
        <w:rPr>
          <w:rFonts w:ascii="Amiri" w:hAnsi="Amiri" w:cs="Amiri"/>
          <w:b/>
          <w:bCs/>
          <w:sz w:val="34"/>
          <w:szCs w:val="34"/>
          <w:shd w:val="clear" w:color="auto" w:fill="auto"/>
          <w:rtl/>
        </w:rPr>
        <w:t xml:space="preserve"> - رحمه الله</w:t>
      </w:r>
      <w:r w:rsidR="00AB34F5" w:rsidRPr="00C91D22">
        <w:rPr>
          <w:rFonts w:ascii="Amiri" w:hAnsi="Amiri" w:cs="Amiri"/>
          <w:b/>
          <w:bCs/>
          <w:sz w:val="34"/>
          <w:szCs w:val="34"/>
          <w:shd w:val="clear" w:color="auto" w:fill="auto"/>
        </w:rPr>
        <w:t xml:space="preserve"> </w:t>
      </w:r>
      <w:r w:rsidR="00AB34F5" w:rsidRPr="00C91D22">
        <w:rPr>
          <w:rFonts w:ascii="Amiri" w:hAnsi="Amiri" w:cs="Amiri"/>
          <w:b/>
          <w:bCs/>
          <w:sz w:val="34"/>
          <w:szCs w:val="34"/>
          <w:shd w:val="clear" w:color="auto" w:fill="auto"/>
          <w:rtl/>
        </w:rPr>
        <w:t>- مذهب أهل الحديث فقال</w:t>
      </w:r>
      <w:r w:rsidR="00EF51AE" w:rsidRPr="00C91D22">
        <w:rPr>
          <w:rFonts w:ascii="Amiri" w:hAnsi="Amiri" w:cs="Amiri"/>
          <w:b/>
          <w:bCs/>
          <w:sz w:val="34"/>
          <w:szCs w:val="34"/>
          <w:shd w:val="clear" w:color="auto" w:fill="auto"/>
          <w:rtl/>
        </w:rPr>
        <w:t xml:space="preserve">: </w:t>
      </w:r>
    </w:p>
    <w:p w14:paraId="0DC09041" w14:textId="77777777" w:rsidR="00A54DB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جملة ما عليه أهل الحديث والسنة</w:t>
      </w:r>
      <w:r w:rsidR="00EF51AE" w:rsidRPr="00C91D22">
        <w:rPr>
          <w:rFonts w:ascii="Amiri" w:hAnsi="Amiri" w:cs="Amiri"/>
          <w:b/>
          <w:bCs/>
          <w:sz w:val="34"/>
          <w:szCs w:val="34"/>
          <w:shd w:val="clear" w:color="auto" w:fill="auto"/>
          <w:rtl/>
        </w:rPr>
        <w:t xml:space="preserve">: </w:t>
      </w:r>
      <w:r w:rsidR="00A54DB5" w:rsidRPr="00C91D22">
        <w:rPr>
          <w:rFonts w:ascii="Amiri" w:hAnsi="Amiri" w:cs="Amiri"/>
          <w:sz w:val="34"/>
          <w:szCs w:val="34"/>
          <w:shd w:val="clear" w:color="auto" w:fill="auto"/>
          <w:rtl/>
        </w:rPr>
        <w:t>....</w:t>
      </w:r>
    </w:p>
    <w:p w14:paraId="2F6AC3DD"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وأن الله سبحانه على عرشه كما قال</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Style w:val="aaya"/>
          <w:rFonts w:ascii="Amiri" w:hAnsi="Amiri" w:cs="Amiri"/>
          <w:b/>
          <w:bCs/>
          <w:sz w:val="34"/>
          <w:szCs w:val="34"/>
          <w:shd w:val="clear" w:color="auto" w:fill="auto"/>
          <w:rtl/>
        </w:rPr>
        <w:t>الرَّحْمَنُ عَلَى الْعَرْشِ اسْتَوَى</w:t>
      </w:r>
      <w:r w:rsidR="00EF51AE" w:rsidRPr="00C91D22">
        <w:rPr>
          <w:rFonts w:ascii="Amiri" w:hAnsi="Amiri" w:cs="Amiri"/>
          <w:b/>
          <w:bCs/>
          <w:sz w:val="34"/>
          <w:szCs w:val="34"/>
          <w:shd w:val="clear" w:color="auto" w:fill="auto"/>
          <w:rtl/>
        </w:rPr>
        <w:t>}</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(طه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w:t>
      </w:r>
      <w:proofErr w:type="gramStart"/>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36"/>
      </w:r>
      <w:r w:rsidRPr="00C91D22">
        <w:rPr>
          <w:rFonts w:ascii="Amiri" w:hAnsi="Amiri" w:cs="Amiri"/>
          <w:sz w:val="34"/>
          <w:szCs w:val="34"/>
          <w:shd w:val="clear" w:color="auto" w:fill="auto"/>
          <w:rtl/>
        </w:rPr>
        <w:t>)</w:t>
      </w:r>
    </w:p>
    <w:p w14:paraId="2DE8BC3E" w14:textId="77777777" w:rsidR="00AB34F5" w:rsidRPr="00C91D22" w:rsidRDefault="00A54DB5"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9</w:t>
      </w:r>
      <w:r w:rsidR="00AB34F5" w:rsidRPr="00C91D22">
        <w:rPr>
          <w:rFonts w:ascii="Amiri" w:hAnsi="Amiri" w:cs="Amiri"/>
          <w:b/>
          <w:bCs/>
          <w:sz w:val="34"/>
          <w:szCs w:val="34"/>
          <w:shd w:val="clear" w:color="auto" w:fill="auto"/>
          <w:rtl/>
        </w:rPr>
        <w:t xml:space="preserve">- وقال أبو بكرٍ الإسماعيليُّ </w:t>
      </w:r>
      <w:proofErr w:type="gramStart"/>
      <w:r w:rsidR="00AB34F5" w:rsidRPr="00C91D22">
        <w:rPr>
          <w:rFonts w:ascii="Amiri" w:hAnsi="Amiri" w:cs="Amiri"/>
          <w:b/>
          <w:bCs/>
          <w:sz w:val="34"/>
          <w:szCs w:val="34"/>
          <w:shd w:val="clear" w:color="auto" w:fill="auto"/>
          <w:rtl/>
        </w:rPr>
        <w:t>الشَّافِعي</w:t>
      </w:r>
      <w:r w:rsidR="00AB34F5" w:rsidRPr="00C91D22">
        <w:rPr>
          <w:rFonts w:ascii="Amiri" w:hAnsi="Amiri" w:cs="Amiri"/>
          <w:sz w:val="34"/>
          <w:szCs w:val="34"/>
          <w:shd w:val="clear" w:color="auto" w:fill="auto"/>
          <w:rtl/>
        </w:rPr>
        <w:t>(</w:t>
      </w:r>
      <w:proofErr w:type="gramEnd"/>
      <w:r w:rsidR="00AB34F5"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 xml:space="preserve">370هـ) </w:t>
      </w:r>
      <w:r w:rsidR="00AB34F5"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p>
    <w:p w14:paraId="548A70E3"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w:t>
      </w:r>
      <w:r w:rsidRPr="00C91D22">
        <w:rPr>
          <w:rFonts w:ascii="Amiri" w:hAnsi="Amiri" w:cs="Amiri"/>
          <w:b/>
          <w:bCs/>
          <w:sz w:val="34"/>
          <w:szCs w:val="34"/>
          <w:shd w:val="clear" w:color="auto" w:fill="auto"/>
          <w:rtl/>
        </w:rPr>
        <w:t>اعلَموا - رَحِمنا اللهُ وإيَّاكم- أنَّ مَذهَبَ أهلِ الحَديثِ أهلِ السُّنَّةِ والجَماعةِ</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w:t>
      </w:r>
      <w:r w:rsidRPr="00C91D22">
        <w:rPr>
          <w:rFonts w:ascii="Amiri" w:hAnsi="Amiri" w:cs="Amiri"/>
          <w:sz w:val="34"/>
          <w:szCs w:val="34"/>
          <w:shd w:val="clear" w:color="auto" w:fill="auto"/>
          <w:rtl/>
        </w:rPr>
        <w:t xml:space="preserve"> يَعتَقِدون أنَّ اللهَ مَدعوٌّ بأسمائِه الحُسنى، وموصوفٌ بصِفاتِه التي سمَّى ووَصَف بها نَفْسَه، ووصَفَه بها نبيُّه صلَّى اللهُ عليه وسلَّم... وأنَّه عزَّ وجَلَّ استوى على العَرشِ، بلا كيفٍ؛ فإنَّ اللهَ تعالى انتهى من ذلك إلى أنَّه استوى على العَرشِ ولم يذكُرْ كيف كان استواؤُه</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37"/>
      </w:r>
      <w:r w:rsidRPr="00C91D22">
        <w:rPr>
          <w:rFonts w:ascii="Amiri" w:hAnsi="Amiri" w:cs="Amiri"/>
          <w:sz w:val="34"/>
          <w:szCs w:val="34"/>
          <w:shd w:val="clear" w:color="auto" w:fill="auto"/>
          <w:rtl/>
        </w:rPr>
        <w:t>)</w:t>
      </w:r>
    </w:p>
    <w:p w14:paraId="5E19908D" w14:textId="77777777" w:rsidR="00AB34F5" w:rsidRPr="00C91D22" w:rsidRDefault="00A54DB5"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10</w:t>
      </w:r>
      <w:r w:rsidR="00AB34F5" w:rsidRPr="00C91D22">
        <w:rPr>
          <w:rFonts w:ascii="Amiri" w:hAnsi="Amiri" w:cs="Amiri"/>
          <w:b/>
          <w:bCs/>
          <w:sz w:val="34"/>
          <w:szCs w:val="34"/>
          <w:shd w:val="clear" w:color="auto" w:fill="auto"/>
          <w:rtl/>
        </w:rPr>
        <w:t xml:space="preserve">- وقال ابنُ أبي زيد القيروانيُّ </w:t>
      </w:r>
      <w:r w:rsidR="00AB34F5"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387هـ)</w:t>
      </w:r>
      <w:r w:rsidR="00AB34F5"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15CB5422"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ممَّا أجمعت عليه الأئمَّةُ مِن أمورِ الدِّيانةِ، ومن السُّنَنِ التي خلافُها بدعةٌ وضَلالةٌ...</w:t>
      </w:r>
      <w:r w:rsidRPr="00C91D22">
        <w:rPr>
          <w:rFonts w:ascii="Amiri" w:hAnsi="Amiri" w:cs="Amiri"/>
          <w:sz w:val="34"/>
          <w:szCs w:val="34"/>
          <w:shd w:val="clear" w:color="auto" w:fill="auto"/>
          <w:rtl/>
        </w:rPr>
        <w:t xml:space="preserve"> </w:t>
      </w:r>
    </w:p>
    <w:p w14:paraId="346746D6" w14:textId="77777777" w:rsidR="00CA6364"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أنَّه فوقَ </w:t>
      </w:r>
      <w:proofErr w:type="spellStart"/>
      <w:r w:rsidRPr="00C91D22">
        <w:rPr>
          <w:rFonts w:ascii="Amiri" w:hAnsi="Amiri" w:cs="Amiri"/>
          <w:sz w:val="34"/>
          <w:szCs w:val="34"/>
          <w:shd w:val="clear" w:color="auto" w:fill="auto"/>
          <w:rtl/>
        </w:rPr>
        <w:t>سماواتِه</w:t>
      </w:r>
      <w:proofErr w:type="spellEnd"/>
      <w:r w:rsidRPr="00C91D22">
        <w:rPr>
          <w:rFonts w:ascii="Amiri" w:hAnsi="Amiri" w:cs="Amiri"/>
          <w:sz w:val="34"/>
          <w:szCs w:val="34"/>
          <w:shd w:val="clear" w:color="auto" w:fill="auto"/>
          <w:rtl/>
        </w:rPr>
        <w:t xml:space="preserve"> على عَرْشِه دونَ أَرْضِه، وأنَّه في كُلِّ مكانٍ بعِلْمِه، وأنَّ للهِ سُبحانه وتعالى كرسِيًّا كما قال عزَّ وجَلَّ</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Fonts w:ascii="Amiri" w:hAnsi="Amiri" w:cs="Amiri"/>
          <w:b/>
          <w:bCs/>
          <w:sz w:val="34"/>
          <w:szCs w:val="34"/>
          <w:shd w:val="clear" w:color="auto" w:fill="auto"/>
          <w:rtl/>
        </w:rPr>
        <w:t>وَسِعَ كُرْسِيُّهُ السَّمَوَاتِ وَالْأَرْضَ</w:t>
      </w:r>
      <w:r w:rsidR="00EF51AE" w:rsidRPr="00C91D22">
        <w:rPr>
          <w:rFonts w:ascii="Amiri" w:eastAsia="Times New Roman" w:hAnsi="Amiri" w:cs="Amiri"/>
          <w:b/>
          <w:bCs/>
          <w:sz w:val="34"/>
          <w:szCs w:val="34"/>
          <w:shd w:val="clear" w:color="auto" w:fill="auto"/>
          <w:rtl/>
        </w:rPr>
        <w:t>}</w:t>
      </w:r>
      <w:r w:rsidRPr="00C91D22">
        <w:rPr>
          <w:rFonts w:ascii="Amiri" w:hAnsi="Amiri" w:cs="Amiri"/>
          <w:sz w:val="34"/>
          <w:szCs w:val="34"/>
          <w:shd w:val="clear" w:color="auto" w:fill="auto"/>
        </w:rPr>
        <w:t xml:space="preserve"> </w:t>
      </w:r>
      <w:hyperlink r:id="rId22" w:tgtFrame="_blank" w:history="1">
        <w:r w:rsidRPr="00C91D22">
          <w:rPr>
            <w:rFonts w:ascii="Amiri" w:hAnsi="Amiri" w:cs="Amiri"/>
            <w:sz w:val="34"/>
            <w:szCs w:val="34"/>
            <w:shd w:val="clear" w:color="auto" w:fill="auto"/>
            <w:rtl/>
          </w:rPr>
          <w:t>(البقرة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255).</w:t>
        </w:r>
        <w:r w:rsidRPr="00C91D22">
          <w:rPr>
            <w:rFonts w:ascii="Amiri" w:hAnsi="Amiri" w:cs="Amiri"/>
            <w:sz w:val="34"/>
            <w:szCs w:val="34"/>
            <w:shd w:val="clear" w:color="auto" w:fill="auto"/>
          </w:rPr>
          <w:t> </w:t>
        </w:r>
      </w:hyperlink>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وممَّا جاءت به الأحاديثُ أنَّ اللهَ سُبحانَه يَضَعُ كُرسِيَّه يومَ القيامةِ لفَصلِ القَضاءِ. قال مجاهِدٌ</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كانوا يقولون</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ما السَّمَواتُ والأرضُ في الكُرسيِّ إلَّا كحَلْقةٍ مُلقاةٍ في فَلاةٍ... وكُلُّ ما قَدَّمْنا ذِكْرَه فهو قَولُ أهلِ السُّنَّةِ وأئمَّةِ النَّاسِ في الفِقهِ والحديثِ على ما بَيَّنَّاه، وكُلُّه قَولُ</w:t>
      </w:r>
      <w:r w:rsidRPr="00C91D22">
        <w:rPr>
          <w:rFonts w:ascii="Amiri" w:hAnsi="Amiri" w:cs="Amiri"/>
          <w:sz w:val="34"/>
          <w:szCs w:val="34"/>
          <w:shd w:val="clear" w:color="auto" w:fill="auto"/>
        </w:rPr>
        <w:t> </w:t>
      </w:r>
      <w:hyperlink r:id="rId23" w:tgtFrame="_blank" w:history="1">
        <w:r w:rsidRPr="00C91D22">
          <w:rPr>
            <w:rFonts w:ascii="Amiri" w:hAnsi="Amiri" w:cs="Amiri"/>
            <w:sz w:val="34"/>
            <w:szCs w:val="34"/>
            <w:shd w:val="clear" w:color="auto" w:fill="auto"/>
            <w:rtl/>
          </w:rPr>
          <w:t>مالكٍ</w:t>
        </w:r>
      </w:hyperlink>
      <w:r w:rsidRPr="00C91D22">
        <w:rPr>
          <w:rFonts w:ascii="Amiri" w:hAnsi="Amiri" w:cs="Amiri"/>
          <w:sz w:val="34"/>
          <w:szCs w:val="34"/>
          <w:shd w:val="clear" w:color="auto" w:fill="auto"/>
          <w:rtl/>
        </w:rPr>
        <w:t>؛ فمنه منصوصٌ من قَولِه، ومنه معلومٌ مِن مَذهَبِه</w:t>
      </w:r>
      <w:proofErr w:type="gramStart"/>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38"/>
      </w:r>
      <w:r w:rsidRPr="00C91D22">
        <w:rPr>
          <w:rFonts w:ascii="Amiri" w:hAnsi="Amiri" w:cs="Amiri"/>
          <w:sz w:val="34"/>
          <w:szCs w:val="34"/>
          <w:shd w:val="clear" w:color="auto" w:fill="auto"/>
          <w:rtl/>
        </w:rPr>
        <w:t>)</w:t>
      </w:r>
    </w:p>
    <w:p w14:paraId="79155934" w14:textId="77777777" w:rsidR="00CA6364" w:rsidRPr="00C91D22" w:rsidRDefault="00CA6364">
      <w:pPr>
        <w:bidi w:val="0"/>
        <w:rPr>
          <w:rFonts w:ascii="Amiri" w:eastAsia="Calibri" w:hAnsi="Amiri" w:cs="Amiri"/>
          <w:sz w:val="34"/>
          <w:szCs w:val="34"/>
          <w:rtl/>
        </w:rPr>
      </w:pPr>
      <w:r w:rsidRPr="00C91D22">
        <w:rPr>
          <w:rFonts w:ascii="Amiri" w:hAnsi="Amiri" w:cs="Amiri"/>
          <w:sz w:val="34"/>
          <w:szCs w:val="34"/>
          <w:rtl/>
        </w:rPr>
        <w:lastRenderedPageBreak/>
        <w:br w:type="page"/>
      </w:r>
    </w:p>
    <w:p w14:paraId="430C1B73" w14:textId="77777777" w:rsidR="00CA6364" w:rsidRPr="00C91D22" w:rsidRDefault="00A54DB5" w:rsidP="00CA6364">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11</w:t>
      </w:r>
      <w:r w:rsidR="00BF34B1" w:rsidRPr="00C91D22">
        <w:rPr>
          <w:rFonts w:ascii="Amiri" w:hAnsi="Amiri" w:cs="Amiri"/>
          <w:b/>
          <w:bCs/>
          <w:sz w:val="34"/>
          <w:szCs w:val="34"/>
          <w:shd w:val="clear" w:color="auto" w:fill="auto"/>
          <w:rtl/>
        </w:rPr>
        <w:t xml:space="preserve">- قال الإمام ابن بطة العكبري شيخ الحنابلة </w:t>
      </w:r>
      <w:r w:rsidR="00BF34B1"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BF34B1" w:rsidRPr="00C91D22">
        <w:rPr>
          <w:rFonts w:ascii="Amiri" w:hAnsi="Amiri" w:cs="Amiri"/>
          <w:sz w:val="34"/>
          <w:szCs w:val="34"/>
          <w:shd w:val="clear" w:color="auto" w:fill="auto"/>
          <w:rtl/>
        </w:rPr>
        <w:t xml:space="preserve">387هـ) </w:t>
      </w:r>
      <w:r w:rsidR="00BF34B1"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r w:rsidR="00BF34B1" w:rsidRPr="00C91D22">
        <w:rPr>
          <w:rFonts w:ascii="Amiri" w:hAnsi="Amiri" w:cs="Amiri"/>
          <w:sz w:val="34"/>
          <w:szCs w:val="34"/>
          <w:shd w:val="clear" w:color="auto" w:fill="auto"/>
          <w:rtl/>
        </w:rPr>
        <w:t xml:space="preserve">"...أجمع المسلمون من الصحابة والتابعين وجميع أهل العلم من المؤمنين أن الله تبارك وتعالى على عرشه فوق </w:t>
      </w:r>
      <w:proofErr w:type="spellStart"/>
      <w:r w:rsidR="00BF34B1" w:rsidRPr="00C91D22">
        <w:rPr>
          <w:rFonts w:ascii="Amiri" w:hAnsi="Amiri" w:cs="Amiri"/>
          <w:sz w:val="34"/>
          <w:szCs w:val="34"/>
          <w:shd w:val="clear" w:color="auto" w:fill="auto"/>
          <w:rtl/>
        </w:rPr>
        <w:t>سمواته</w:t>
      </w:r>
      <w:proofErr w:type="spellEnd"/>
      <w:r w:rsidR="00BF34B1" w:rsidRPr="00C91D22">
        <w:rPr>
          <w:rFonts w:ascii="Amiri" w:hAnsi="Amiri" w:cs="Amiri"/>
          <w:sz w:val="34"/>
          <w:szCs w:val="34"/>
          <w:shd w:val="clear" w:color="auto" w:fill="auto"/>
          <w:rtl/>
        </w:rPr>
        <w:t xml:space="preserve"> بائن من خلقه وعلمه محيط بجميع خلقه</w:t>
      </w:r>
      <w:r w:rsidR="00BF34B1" w:rsidRPr="00C91D22">
        <w:rPr>
          <w:rFonts w:ascii="Amiri" w:hAnsi="Amiri" w:cs="Amiri"/>
          <w:sz w:val="34"/>
          <w:szCs w:val="34"/>
          <w:shd w:val="clear" w:color="auto" w:fill="auto"/>
        </w:rPr>
        <w:br/>
      </w:r>
      <w:r w:rsidR="00BF34B1" w:rsidRPr="00C91D22">
        <w:rPr>
          <w:rFonts w:ascii="Amiri" w:hAnsi="Amiri" w:cs="Amiri"/>
          <w:sz w:val="34"/>
          <w:szCs w:val="34"/>
          <w:shd w:val="clear" w:color="auto" w:fill="auto"/>
          <w:rtl/>
        </w:rPr>
        <w:t xml:space="preserve">ولا يأبى ذلك ولا ينكره إلا من انتحل مذاهب </w:t>
      </w:r>
      <w:proofErr w:type="spellStart"/>
      <w:r w:rsidR="00BF34B1" w:rsidRPr="00C91D22">
        <w:rPr>
          <w:rFonts w:ascii="Amiri" w:hAnsi="Amiri" w:cs="Amiri"/>
          <w:sz w:val="34"/>
          <w:szCs w:val="34"/>
          <w:shd w:val="clear" w:color="auto" w:fill="auto"/>
          <w:rtl/>
        </w:rPr>
        <w:t>الحلولية</w:t>
      </w:r>
      <w:proofErr w:type="spellEnd"/>
      <w:r w:rsidR="00BF34B1" w:rsidRPr="00C91D22">
        <w:rPr>
          <w:rFonts w:ascii="Amiri" w:hAnsi="Amiri" w:cs="Amiri"/>
          <w:sz w:val="34"/>
          <w:szCs w:val="34"/>
          <w:shd w:val="clear" w:color="auto" w:fill="auto"/>
          <w:rtl/>
        </w:rPr>
        <w:t xml:space="preserve"> وهم قوم زاغت قلوبُهم واستهوتهم الشياطينُ فمرقوا من الدين وقالوا</w:t>
      </w:r>
      <w:r w:rsidR="00EF51AE" w:rsidRPr="00C91D22">
        <w:rPr>
          <w:rFonts w:ascii="Amiri" w:hAnsi="Amiri" w:cs="Amiri"/>
          <w:sz w:val="34"/>
          <w:szCs w:val="34"/>
          <w:shd w:val="clear" w:color="auto" w:fill="auto"/>
          <w:rtl/>
        </w:rPr>
        <w:t xml:space="preserve">: </w:t>
      </w:r>
      <w:r w:rsidR="00BF34B1" w:rsidRPr="00C91D22">
        <w:rPr>
          <w:rFonts w:ascii="Amiri" w:hAnsi="Amiri" w:cs="Amiri"/>
          <w:sz w:val="34"/>
          <w:szCs w:val="34"/>
          <w:shd w:val="clear" w:color="auto" w:fill="auto"/>
          <w:rtl/>
        </w:rPr>
        <w:t>إن الله ذاته لا يخلو منه مكان". (</w:t>
      </w:r>
      <w:r w:rsidR="00BF34B1" w:rsidRPr="00C91D22">
        <w:rPr>
          <w:rStyle w:val="a5"/>
          <w:rFonts w:ascii="Amiri" w:hAnsi="Amiri" w:cs="Amiri"/>
          <w:sz w:val="34"/>
          <w:szCs w:val="34"/>
          <w:shd w:val="clear" w:color="auto" w:fill="auto"/>
          <w:rtl/>
        </w:rPr>
        <w:footnoteReference w:id="39"/>
      </w:r>
      <w:r w:rsidR="00BF34B1" w:rsidRPr="00C91D22">
        <w:rPr>
          <w:rFonts w:ascii="Amiri" w:hAnsi="Amiri" w:cs="Amiri"/>
          <w:sz w:val="34"/>
          <w:szCs w:val="34"/>
          <w:shd w:val="clear" w:color="auto" w:fill="auto"/>
          <w:rtl/>
        </w:rPr>
        <w:t>)</w:t>
      </w:r>
    </w:p>
    <w:p w14:paraId="4285D27C" w14:textId="77777777" w:rsidR="00BF34B1" w:rsidRPr="00C91D22" w:rsidRDefault="00BF34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قال الذهبي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كان ابن بطة من كبار الأئمة ذا زهد وفقه وسنة واتباع. (</w:t>
      </w:r>
      <w:r w:rsidRPr="00C91D22">
        <w:rPr>
          <w:rStyle w:val="a5"/>
          <w:rFonts w:ascii="Amiri" w:hAnsi="Amiri" w:cs="Amiri"/>
          <w:sz w:val="34"/>
          <w:szCs w:val="34"/>
          <w:shd w:val="clear" w:color="auto" w:fill="auto"/>
          <w:rtl/>
        </w:rPr>
        <w:footnoteReference w:id="40"/>
      </w:r>
      <w:r w:rsidRPr="00C91D22">
        <w:rPr>
          <w:rFonts w:ascii="Amiri" w:hAnsi="Amiri" w:cs="Amiri"/>
          <w:sz w:val="34"/>
          <w:szCs w:val="34"/>
          <w:shd w:val="clear" w:color="auto" w:fill="auto"/>
          <w:rtl/>
        </w:rPr>
        <w:t>)</w:t>
      </w:r>
    </w:p>
    <w:p w14:paraId="22E8B25F" w14:textId="77777777" w:rsidR="00AB34F5" w:rsidRPr="00C91D22" w:rsidRDefault="00A54DB5"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12</w:t>
      </w:r>
      <w:r w:rsidR="00AB34F5" w:rsidRPr="00C91D22">
        <w:rPr>
          <w:rFonts w:ascii="Amiri" w:hAnsi="Amiri" w:cs="Amiri"/>
          <w:b/>
          <w:bCs/>
          <w:sz w:val="34"/>
          <w:szCs w:val="34"/>
          <w:shd w:val="clear" w:color="auto" w:fill="auto"/>
          <w:rtl/>
        </w:rPr>
        <w:t xml:space="preserve">- وقال ابنُ أبي </w:t>
      </w:r>
      <w:proofErr w:type="gramStart"/>
      <w:r w:rsidR="00AB34F5" w:rsidRPr="00C91D22">
        <w:rPr>
          <w:rFonts w:ascii="Amiri" w:hAnsi="Amiri" w:cs="Amiri"/>
          <w:b/>
          <w:bCs/>
          <w:sz w:val="34"/>
          <w:szCs w:val="34"/>
          <w:shd w:val="clear" w:color="auto" w:fill="auto"/>
          <w:rtl/>
        </w:rPr>
        <w:t>زمنين</w:t>
      </w:r>
      <w:r w:rsidR="00AB34F5" w:rsidRPr="00C91D22">
        <w:rPr>
          <w:rFonts w:ascii="Amiri" w:hAnsi="Amiri" w:cs="Amiri"/>
          <w:sz w:val="34"/>
          <w:szCs w:val="34"/>
          <w:shd w:val="clear" w:color="auto" w:fill="auto"/>
          <w:rtl/>
        </w:rPr>
        <w:t>(</w:t>
      </w:r>
      <w:proofErr w:type="gramEnd"/>
      <w:r w:rsidR="00AB34F5"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399هـ)</w:t>
      </w:r>
      <w:r w:rsidR="00AB34F5" w:rsidRPr="00C91D22">
        <w:rPr>
          <w:rFonts w:ascii="Amiri" w:hAnsi="Amiri" w:cs="Amiri"/>
          <w:b/>
          <w:bCs/>
          <w:sz w:val="34"/>
          <w:szCs w:val="34"/>
          <w:shd w:val="clear" w:color="auto" w:fill="auto"/>
          <w:rtl/>
        </w:rPr>
        <w:t xml:space="preserve"> - رحمه الله</w:t>
      </w:r>
      <w:r w:rsidR="00AB34F5" w:rsidRPr="00C91D22">
        <w:rPr>
          <w:rFonts w:ascii="Amiri" w:hAnsi="Amiri" w:cs="Amiri"/>
          <w:b/>
          <w:bCs/>
          <w:sz w:val="34"/>
          <w:szCs w:val="34"/>
          <w:shd w:val="clear" w:color="auto" w:fill="auto"/>
        </w:rPr>
        <w:t xml:space="preserve"> </w:t>
      </w:r>
      <w:r w:rsidR="00AB34F5"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r w:rsidR="00AB34F5" w:rsidRPr="00C91D22">
        <w:rPr>
          <w:rFonts w:ascii="Amiri" w:hAnsi="Amiri" w:cs="Amiri"/>
          <w:b/>
          <w:bCs/>
          <w:sz w:val="34"/>
          <w:szCs w:val="34"/>
          <w:shd w:val="clear" w:color="auto" w:fill="auto"/>
          <w:rtl/>
        </w:rPr>
        <w:t xml:space="preserve"> </w:t>
      </w:r>
    </w:p>
    <w:p w14:paraId="540F9963" w14:textId="77777777" w:rsidR="00CA6364" w:rsidRPr="00C91D22" w:rsidRDefault="00CA6364" w:rsidP="00EF51AE">
      <w:pPr>
        <w:pStyle w:val="a3"/>
        <w:spacing w:before="40" w:after="40" w:line="240" w:lineRule="auto"/>
        <w:ind w:firstLine="340"/>
        <w:jc w:val="both"/>
        <w:rPr>
          <w:rFonts w:ascii="Amiri" w:hAnsi="Amiri" w:cs="Amiri"/>
          <w:b/>
          <w:bCs/>
          <w:sz w:val="34"/>
          <w:szCs w:val="34"/>
          <w:shd w:val="clear" w:color="auto" w:fill="auto"/>
          <w:rtl/>
        </w:rPr>
      </w:pPr>
    </w:p>
    <w:p w14:paraId="757C519D"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من قَولِ أهلِ السُّنَّةِ</w:t>
      </w:r>
      <w:r w:rsidR="00EF51AE" w:rsidRPr="00C91D22">
        <w:rPr>
          <w:rFonts w:ascii="Amiri" w:hAnsi="Amiri" w:cs="Amiri"/>
          <w:b/>
          <w:bCs/>
          <w:sz w:val="34"/>
          <w:szCs w:val="34"/>
          <w:shd w:val="clear" w:color="auto" w:fill="auto"/>
          <w:rtl/>
        </w:rPr>
        <w:t xml:space="preserve">: </w:t>
      </w:r>
    </w:p>
    <w:p w14:paraId="3D53EE65" w14:textId="77777777" w:rsidR="00AB34F5" w:rsidRPr="00C91D22" w:rsidRDefault="00AB34F5" w:rsidP="00CA6364">
      <w:pPr>
        <w:pStyle w:val="a3"/>
        <w:widowControl w:val="0"/>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أنَّ اللهَ عزَّ وجَلَّ خَلَق العَرشَ واختَصَّه بالعُلُوِّ والارتفاعِ فَوقَ جميعِ ما خَلَق، ثم استوى عليه كيف شاء، كما أخبَرَ عن نَفْسِه في قَولِه</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Style w:val="aaya"/>
          <w:rFonts w:ascii="Amiri" w:hAnsi="Amiri" w:cs="Amiri"/>
          <w:b/>
          <w:bCs/>
          <w:sz w:val="34"/>
          <w:szCs w:val="34"/>
          <w:shd w:val="clear" w:color="auto" w:fill="auto"/>
          <w:rtl/>
        </w:rPr>
        <w:t>الرَّحْمَنُ عَلَى الْعَرْشِ اسْتَوَى</w:t>
      </w:r>
      <w:r w:rsidR="00EF51AE" w:rsidRPr="00C91D22">
        <w:rPr>
          <w:rFonts w:ascii="Amiri" w:hAnsi="Amiri" w:cs="Amiri"/>
          <w:b/>
          <w:bCs/>
          <w:sz w:val="34"/>
          <w:szCs w:val="34"/>
          <w:shd w:val="clear" w:color="auto" w:fill="auto"/>
          <w:rtl/>
        </w:rPr>
        <w:t>}</w:t>
      </w:r>
      <w:r w:rsidRPr="00C91D22">
        <w:rPr>
          <w:rFonts w:ascii="Amiri" w:hAnsi="Amiri" w:cs="Amiri"/>
          <w:sz w:val="34"/>
          <w:szCs w:val="34"/>
          <w:shd w:val="clear" w:color="auto" w:fill="auto"/>
        </w:rPr>
        <w:t> </w:t>
      </w:r>
      <w:hyperlink r:id="rId24" w:tgtFrame="_blank" w:history="1">
        <w:r w:rsidRPr="00C91D22">
          <w:rPr>
            <w:rFonts w:ascii="Amiri" w:hAnsi="Amiri" w:cs="Amiri"/>
            <w:sz w:val="34"/>
            <w:szCs w:val="34"/>
            <w:shd w:val="clear" w:color="auto" w:fill="auto"/>
            <w:rtl/>
          </w:rPr>
          <w:t>(طه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w:t>
        </w:r>
        <w:r w:rsidRPr="00C91D22">
          <w:rPr>
            <w:rFonts w:ascii="Amiri" w:eastAsia="Times New Roman" w:hAnsi="Amiri" w:cs="Amiri"/>
            <w:b/>
            <w:bCs/>
            <w:sz w:val="34"/>
            <w:szCs w:val="34"/>
            <w:shd w:val="clear" w:color="auto" w:fill="auto"/>
            <w:rtl/>
          </w:rPr>
          <w:t xml:space="preserve"> وفي قوله</w:t>
        </w:r>
        <w:r w:rsidR="00EF51AE" w:rsidRPr="00C91D22">
          <w:rPr>
            <w:rFonts w:ascii="Amiri" w:eastAsia="Times New Roman" w:hAnsi="Amiri" w:cs="Amiri"/>
            <w:b/>
            <w:bCs/>
            <w:sz w:val="34"/>
            <w:szCs w:val="34"/>
            <w:shd w:val="clear" w:color="auto" w:fill="auto"/>
            <w:rtl/>
          </w:rPr>
          <w:t>: {</w:t>
        </w:r>
        <w:r w:rsidRPr="00C91D22">
          <w:rPr>
            <w:rStyle w:val="aaya"/>
            <w:rFonts w:ascii="Amiri" w:hAnsi="Amiri" w:cs="Amiri"/>
            <w:b/>
            <w:bCs/>
            <w:sz w:val="34"/>
            <w:szCs w:val="34"/>
            <w:shd w:val="clear" w:color="auto" w:fill="auto"/>
            <w:rtl/>
          </w:rPr>
          <w:t>ثُمَّ اسْتَوَى</w:t>
        </w:r>
        <w:r w:rsidRPr="00C91D22">
          <w:rPr>
            <w:rFonts w:ascii="Amiri" w:hAnsi="Amiri" w:cs="Amiri"/>
            <w:b/>
            <w:bCs/>
            <w:sz w:val="34"/>
            <w:szCs w:val="34"/>
            <w:shd w:val="clear" w:color="auto" w:fill="auto"/>
          </w:rPr>
          <w:t> </w:t>
        </w:r>
        <w:r w:rsidRPr="00C91D22">
          <w:rPr>
            <w:rStyle w:val="aaya"/>
            <w:rFonts w:ascii="Amiri" w:hAnsi="Amiri" w:cs="Amiri"/>
            <w:b/>
            <w:bCs/>
            <w:sz w:val="34"/>
            <w:szCs w:val="34"/>
            <w:shd w:val="clear" w:color="auto" w:fill="auto"/>
            <w:rtl/>
          </w:rPr>
          <w:t>عَلَى الْعَرْشِ يَعْلَمُ مَا يَلِجُ فِي الْأَرْضِ وَمَا يَخْرُجُ مِنْهَا وَمَا يَنْزِلُ مِنَ السَّمَاءِ وَمَا يَعْرُجُ فِيهَا</w:t>
        </w:r>
        <w:r w:rsidR="00EF51AE" w:rsidRPr="00C91D22">
          <w:rPr>
            <w:rFonts w:ascii="Amiri" w:hAnsi="Amiri" w:cs="Amiri"/>
            <w:sz w:val="34"/>
            <w:szCs w:val="34"/>
            <w:shd w:val="clear" w:color="auto" w:fill="auto"/>
            <w:rtl/>
          </w:rPr>
          <w:t xml:space="preserve">} </w:t>
        </w:r>
      </w:hyperlink>
      <w:r w:rsidRPr="00C91D22">
        <w:rPr>
          <w:rFonts w:ascii="Amiri" w:hAnsi="Amiri" w:cs="Amiri"/>
          <w:sz w:val="34"/>
          <w:szCs w:val="34"/>
          <w:shd w:val="clear" w:color="auto" w:fill="auto"/>
        </w:rPr>
        <w:t>... </w:t>
      </w:r>
      <w:hyperlink r:id="rId25" w:tgtFrame="_blank" w:history="1">
        <w:r w:rsidRPr="00C91D22">
          <w:rPr>
            <w:rStyle w:val="Hyperlink"/>
            <w:rFonts w:ascii="Amiri" w:hAnsi="Amiri" w:cs="Amiri"/>
            <w:color w:val="auto"/>
            <w:sz w:val="34"/>
            <w:szCs w:val="34"/>
            <w:u w:val="none"/>
            <w:shd w:val="clear" w:color="auto" w:fill="auto"/>
            <w:rtl/>
          </w:rPr>
          <w:t>(الحديد</w:t>
        </w:r>
        <w:r w:rsidR="00EF51AE" w:rsidRPr="00C91D22">
          <w:rPr>
            <w:rStyle w:val="Hyperlink"/>
            <w:rFonts w:ascii="Amiri" w:hAnsi="Amiri" w:cs="Amiri"/>
            <w:color w:val="auto"/>
            <w:sz w:val="34"/>
            <w:szCs w:val="34"/>
            <w:u w:val="none"/>
            <w:shd w:val="clear" w:color="auto" w:fill="auto"/>
            <w:rtl/>
          </w:rPr>
          <w:t xml:space="preserve">: </w:t>
        </w:r>
        <w:r w:rsidRPr="00C91D22">
          <w:rPr>
            <w:rStyle w:val="Hyperlink"/>
            <w:rFonts w:ascii="Amiri" w:hAnsi="Amiri" w:cs="Amiri"/>
            <w:color w:val="auto"/>
            <w:sz w:val="34"/>
            <w:szCs w:val="34"/>
            <w:u w:val="none"/>
            <w:shd w:val="clear" w:color="auto" w:fill="auto"/>
            <w:rtl/>
          </w:rPr>
          <w:lastRenderedPageBreak/>
          <w:t>4</w:t>
        </w:r>
        <w:r w:rsidRPr="00C91D22">
          <w:rPr>
            <w:rStyle w:val="Hyperlink"/>
            <w:rFonts w:ascii="Amiri" w:hAnsi="Amiri" w:cs="Amiri"/>
            <w:color w:val="auto"/>
            <w:sz w:val="34"/>
            <w:szCs w:val="34"/>
            <w:u w:val="none"/>
            <w:shd w:val="clear" w:color="auto" w:fill="auto"/>
          </w:rPr>
          <w:t> </w:t>
        </w:r>
      </w:hyperlink>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41"/>
      </w:r>
      <w:r w:rsidRPr="00C91D22">
        <w:rPr>
          <w:rFonts w:ascii="Amiri" w:hAnsi="Amiri" w:cs="Amiri"/>
          <w:sz w:val="34"/>
          <w:szCs w:val="34"/>
          <w:shd w:val="clear" w:color="auto" w:fill="auto"/>
          <w:rtl/>
        </w:rPr>
        <w:t>)</w:t>
      </w:r>
    </w:p>
    <w:p w14:paraId="57ED63FE" w14:textId="77777777" w:rsidR="00BF34B1" w:rsidRPr="00C91D22" w:rsidRDefault="00A54DB5" w:rsidP="00CA6364">
      <w:pPr>
        <w:pStyle w:val="a3"/>
        <w:widowControl w:val="0"/>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1</w:t>
      </w:r>
      <w:r w:rsidR="00D46D37" w:rsidRPr="00C91D22">
        <w:rPr>
          <w:rFonts w:ascii="Amiri" w:hAnsi="Amiri" w:cs="Amiri"/>
          <w:b/>
          <w:bCs/>
          <w:sz w:val="34"/>
          <w:szCs w:val="34"/>
          <w:shd w:val="clear" w:color="auto" w:fill="auto"/>
          <w:rtl/>
        </w:rPr>
        <w:t>3</w:t>
      </w:r>
      <w:r w:rsidR="00BF34B1" w:rsidRPr="00C91D22">
        <w:rPr>
          <w:rFonts w:ascii="Amiri" w:hAnsi="Amiri" w:cs="Amiri"/>
          <w:b/>
          <w:bCs/>
          <w:sz w:val="34"/>
          <w:szCs w:val="34"/>
          <w:shd w:val="clear" w:color="auto" w:fill="auto"/>
          <w:rtl/>
        </w:rPr>
        <w:t xml:space="preserve">- قال أبو عمر </w:t>
      </w:r>
      <w:proofErr w:type="spellStart"/>
      <w:r w:rsidR="00BF34B1" w:rsidRPr="00C91D22">
        <w:rPr>
          <w:rFonts w:ascii="Amiri" w:hAnsi="Amiri" w:cs="Amiri"/>
          <w:b/>
          <w:bCs/>
          <w:sz w:val="34"/>
          <w:szCs w:val="34"/>
          <w:shd w:val="clear" w:color="auto" w:fill="auto"/>
          <w:rtl/>
        </w:rPr>
        <w:t>الطلمنكي</w:t>
      </w:r>
      <w:proofErr w:type="spellEnd"/>
      <w:r w:rsidR="00BF34B1" w:rsidRPr="00C91D22">
        <w:rPr>
          <w:rFonts w:ascii="Amiri" w:hAnsi="Amiri" w:cs="Amiri"/>
          <w:b/>
          <w:bCs/>
          <w:sz w:val="34"/>
          <w:szCs w:val="34"/>
          <w:shd w:val="clear" w:color="auto" w:fill="auto"/>
          <w:rtl/>
        </w:rPr>
        <w:t xml:space="preserve"> الأندلسي</w:t>
      </w:r>
      <w:r w:rsidR="00BF34B1"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BF34B1" w:rsidRPr="00C91D22">
        <w:rPr>
          <w:rFonts w:ascii="Amiri" w:hAnsi="Amiri" w:cs="Amiri"/>
          <w:sz w:val="34"/>
          <w:szCs w:val="34"/>
          <w:shd w:val="clear" w:color="auto" w:fill="auto"/>
          <w:rtl/>
        </w:rPr>
        <w:t>429هـ)</w:t>
      </w:r>
      <w:r w:rsidR="00BF34B1"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r w:rsidR="00BF34B1" w:rsidRPr="00C91D22">
        <w:rPr>
          <w:rFonts w:ascii="Amiri" w:hAnsi="Amiri" w:cs="Amiri"/>
          <w:sz w:val="34"/>
          <w:szCs w:val="34"/>
          <w:shd w:val="clear" w:color="auto" w:fill="auto"/>
        </w:rPr>
        <w:br/>
        <w:t xml:space="preserve">" </w:t>
      </w:r>
      <w:r w:rsidR="00BF34B1" w:rsidRPr="00C91D22">
        <w:rPr>
          <w:rFonts w:ascii="Amiri" w:hAnsi="Amiri" w:cs="Amiri"/>
          <w:sz w:val="34"/>
          <w:szCs w:val="34"/>
          <w:shd w:val="clear" w:color="auto" w:fill="auto"/>
          <w:rtl/>
        </w:rPr>
        <w:t>أجمع المسلمون من أهل السنة على أن معنى قوله</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00BF34B1" w:rsidRPr="00C91D22">
        <w:rPr>
          <w:rFonts w:ascii="Amiri" w:hAnsi="Amiri" w:cs="Amiri"/>
          <w:b/>
          <w:bCs/>
          <w:sz w:val="34"/>
          <w:szCs w:val="34"/>
          <w:shd w:val="clear" w:color="auto" w:fill="auto"/>
          <w:rtl/>
        </w:rPr>
        <w:t>وَهُوَ مَعَكُمْ أَيْنَ مَا كُنْتُمْ</w:t>
      </w:r>
      <w:r w:rsidR="00EF51AE" w:rsidRPr="00C91D22">
        <w:rPr>
          <w:rFonts w:ascii="Amiri" w:eastAsia="Times New Roman" w:hAnsi="Amiri" w:cs="Amiri"/>
          <w:b/>
          <w:bCs/>
          <w:sz w:val="34"/>
          <w:szCs w:val="34"/>
          <w:shd w:val="clear" w:color="auto" w:fill="auto"/>
          <w:rtl/>
        </w:rPr>
        <w:t>}</w:t>
      </w:r>
      <w:r w:rsidR="00BF34B1" w:rsidRPr="00C91D22">
        <w:rPr>
          <w:rFonts w:ascii="Amiri" w:hAnsi="Amiri" w:cs="Amiri"/>
          <w:sz w:val="34"/>
          <w:szCs w:val="34"/>
          <w:shd w:val="clear" w:color="auto" w:fill="auto"/>
          <w:rtl/>
        </w:rPr>
        <w:t xml:space="preserve"> </w:t>
      </w:r>
    </w:p>
    <w:p w14:paraId="4921F62B" w14:textId="77777777" w:rsidR="00CA6364" w:rsidRPr="00C91D22" w:rsidRDefault="00BF34B1" w:rsidP="00CA6364">
      <w:pPr>
        <w:pStyle w:val="a3"/>
        <w:widowControl w:val="0"/>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(الحديد</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4). ونحو ذلك من القرآن</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أنه علمه، وأن الله تعالى فوق</w:t>
      </w:r>
      <w:r w:rsidR="00CA6364" w:rsidRPr="00C91D22">
        <w:rPr>
          <w:rFonts w:ascii="Amiri" w:hAnsi="Amiri" w:cs="Amiri" w:hint="cs"/>
          <w:sz w:val="34"/>
          <w:szCs w:val="34"/>
          <w:shd w:val="clear" w:color="auto" w:fill="auto"/>
          <w:rtl/>
        </w:rPr>
        <w:t xml:space="preserve"> </w:t>
      </w:r>
      <w:proofErr w:type="gramStart"/>
      <w:r w:rsidRPr="00C91D22">
        <w:rPr>
          <w:rFonts w:ascii="Amiri" w:hAnsi="Amiri" w:cs="Amiri"/>
          <w:sz w:val="34"/>
          <w:szCs w:val="34"/>
          <w:shd w:val="clear" w:color="auto" w:fill="auto"/>
          <w:rtl/>
        </w:rPr>
        <w:t>السموات</w:t>
      </w:r>
      <w:proofErr w:type="gramEnd"/>
      <w:r w:rsidRPr="00C91D22">
        <w:rPr>
          <w:rFonts w:ascii="Amiri" w:hAnsi="Amiri" w:cs="Amiri"/>
          <w:sz w:val="34"/>
          <w:szCs w:val="34"/>
          <w:shd w:val="clear" w:color="auto" w:fill="auto"/>
          <w:rtl/>
        </w:rPr>
        <w:t xml:space="preserve"> بذاتـه مستو على عرشه كيف شاء.</w:t>
      </w:r>
    </w:p>
    <w:p w14:paraId="36EDA2DE" w14:textId="77777777" w:rsidR="00BF34B1" w:rsidRPr="00C91D22" w:rsidRDefault="00BF34B1" w:rsidP="00CA6364">
      <w:pPr>
        <w:pStyle w:val="a3"/>
        <w:widowControl w:val="0"/>
        <w:spacing w:before="40" w:after="40" w:line="240" w:lineRule="auto"/>
        <w:ind w:firstLine="340"/>
        <w:jc w:val="both"/>
        <w:rPr>
          <w:rFonts w:ascii="Amiri" w:hAnsi="Amiri" w:cs="Amiri"/>
          <w:color w:val="626262"/>
          <w:sz w:val="34"/>
          <w:szCs w:val="34"/>
          <w:shd w:val="clear" w:color="auto" w:fill="auto"/>
          <w:rtl/>
        </w:rPr>
      </w:pPr>
      <w:r w:rsidRPr="00C91D22">
        <w:rPr>
          <w:rFonts w:ascii="Amiri" w:hAnsi="Amiri" w:cs="Amiri"/>
          <w:b/>
          <w:bCs/>
          <w:sz w:val="34"/>
          <w:szCs w:val="34"/>
          <w:shd w:val="clear" w:color="auto" w:fill="auto"/>
          <w:rtl/>
        </w:rPr>
        <w:t>وقال - رحمه الله - أيضًا</w:t>
      </w:r>
      <w:r w:rsidR="005978FA" w:rsidRPr="00C91D22">
        <w:rPr>
          <w:rFonts w:ascii="Amiri" w:hAnsi="Amiri" w:cs="Amiri"/>
          <w:b/>
          <w:bCs/>
          <w:sz w:val="34"/>
          <w:szCs w:val="34"/>
          <w:shd w:val="clear" w:color="auto" w:fill="auto"/>
          <w:rtl/>
        </w:rPr>
        <w:t xml:space="preserve"> -</w:t>
      </w:r>
      <w:r w:rsidR="00EF51AE" w:rsidRPr="00C91D22">
        <w:rPr>
          <w:rFonts w:ascii="Amiri" w:hAnsi="Amiri" w:cs="Amiri"/>
          <w:b/>
          <w:bCs/>
          <w:sz w:val="34"/>
          <w:szCs w:val="34"/>
          <w:shd w:val="clear" w:color="auto" w:fill="auto"/>
          <w:rtl/>
        </w:rPr>
        <w:t xml:space="preserve">: </w:t>
      </w:r>
    </w:p>
    <w:p w14:paraId="558DF0EB" w14:textId="77777777" w:rsidR="00CA6364" w:rsidRPr="00C91D22" w:rsidRDefault="00BF34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قال أهل السنة</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في قوله</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Style w:val="aaya"/>
          <w:rFonts w:ascii="Amiri" w:hAnsi="Amiri" w:cs="Amiri"/>
          <w:b/>
          <w:bCs/>
          <w:sz w:val="34"/>
          <w:szCs w:val="34"/>
          <w:shd w:val="clear" w:color="auto" w:fill="auto"/>
          <w:rtl/>
        </w:rPr>
        <w:t>الرَّحْمَنُ عَلَى الْعَرْشِ اسْتَوَى</w:t>
      </w:r>
      <w:r w:rsidR="00EF51AE" w:rsidRPr="00C91D22">
        <w:rPr>
          <w:rFonts w:ascii="Amiri" w:hAnsi="Amiri" w:cs="Amiri"/>
          <w:b/>
          <w:bCs/>
          <w:sz w:val="34"/>
          <w:szCs w:val="34"/>
          <w:shd w:val="clear" w:color="auto" w:fill="auto"/>
          <w:rtl/>
        </w:rPr>
        <w:t>}</w:t>
      </w:r>
      <w:r w:rsidRPr="00C91D22">
        <w:rPr>
          <w:rFonts w:ascii="Amiri" w:hAnsi="Amiri" w:cs="Amiri"/>
          <w:sz w:val="34"/>
          <w:szCs w:val="34"/>
          <w:shd w:val="clear" w:color="auto" w:fill="auto"/>
          <w:rtl/>
        </w:rPr>
        <w:t xml:space="preserve"> (طه</w:t>
      </w:r>
      <w:r w:rsidR="00EF51AE" w:rsidRPr="00C91D22">
        <w:rPr>
          <w:rFonts w:ascii="Amiri" w:hAnsi="Amiri" w:cs="Amiri"/>
          <w:sz w:val="34"/>
          <w:szCs w:val="34"/>
          <w:shd w:val="clear" w:color="auto" w:fill="auto"/>
          <w:rtl/>
        </w:rPr>
        <w:t xml:space="preserve">: </w:t>
      </w:r>
      <w:proofErr w:type="gramStart"/>
      <w:r w:rsidRPr="00C91D22">
        <w:rPr>
          <w:rFonts w:ascii="Amiri" w:hAnsi="Amiri" w:cs="Amiri"/>
          <w:sz w:val="34"/>
          <w:szCs w:val="34"/>
          <w:shd w:val="clear" w:color="auto" w:fill="auto"/>
          <w:rtl/>
        </w:rPr>
        <w:t>5)إن</w:t>
      </w:r>
      <w:proofErr w:type="gramEnd"/>
      <w:r w:rsidRPr="00C91D22">
        <w:rPr>
          <w:rFonts w:ascii="Amiri" w:hAnsi="Amiri" w:cs="Amiri"/>
          <w:sz w:val="34"/>
          <w:szCs w:val="34"/>
          <w:shd w:val="clear" w:color="auto" w:fill="auto"/>
          <w:rtl/>
        </w:rPr>
        <w:t xml:space="preserve"> الاستواء من الله على عرشه على الحقيقة لا على المجاز." </w:t>
      </w:r>
    </w:p>
    <w:p w14:paraId="41605225" w14:textId="77777777" w:rsidR="00BF34B1" w:rsidRPr="00C91D22" w:rsidRDefault="00BF34B1"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قال الذهبي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كان </w:t>
      </w:r>
      <w:proofErr w:type="spellStart"/>
      <w:r w:rsidRPr="00C91D22">
        <w:rPr>
          <w:rFonts w:ascii="Amiri" w:hAnsi="Amiri" w:cs="Amiri"/>
          <w:sz w:val="34"/>
          <w:szCs w:val="34"/>
          <w:shd w:val="clear" w:color="auto" w:fill="auto"/>
          <w:rtl/>
        </w:rPr>
        <w:t>الطلمنكي</w:t>
      </w:r>
      <w:proofErr w:type="spellEnd"/>
      <w:r w:rsidRPr="00C91D22">
        <w:rPr>
          <w:rFonts w:ascii="Amiri" w:hAnsi="Amiri" w:cs="Amiri"/>
          <w:sz w:val="34"/>
          <w:szCs w:val="34"/>
          <w:shd w:val="clear" w:color="auto" w:fill="auto"/>
          <w:rtl/>
        </w:rPr>
        <w:t xml:space="preserve"> من كبار الحفاظ وأئمة القراء بالأندلس. (</w:t>
      </w:r>
      <w:r w:rsidRPr="00C91D22">
        <w:rPr>
          <w:rStyle w:val="a5"/>
          <w:rFonts w:ascii="Amiri" w:hAnsi="Amiri" w:cs="Amiri"/>
          <w:sz w:val="34"/>
          <w:szCs w:val="34"/>
          <w:shd w:val="clear" w:color="auto" w:fill="auto"/>
          <w:rtl/>
        </w:rPr>
        <w:footnoteReference w:id="42"/>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br/>
      </w:r>
      <w:r w:rsidR="00A54DB5" w:rsidRPr="00C91D22">
        <w:rPr>
          <w:rFonts w:ascii="Amiri" w:hAnsi="Amiri" w:cs="Amiri"/>
          <w:b/>
          <w:bCs/>
          <w:sz w:val="34"/>
          <w:szCs w:val="34"/>
          <w:shd w:val="clear" w:color="auto" w:fill="auto"/>
          <w:rtl/>
        </w:rPr>
        <w:t>1</w:t>
      </w:r>
      <w:r w:rsidR="00D46D37" w:rsidRPr="00C91D22">
        <w:rPr>
          <w:rFonts w:ascii="Amiri" w:hAnsi="Amiri" w:cs="Amiri"/>
          <w:b/>
          <w:bCs/>
          <w:sz w:val="34"/>
          <w:szCs w:val="34"/>
          <w:shd w:val="clear" w:color="auto" w:fill="auto"/>
          <w:rtl/>
        </w:rPr>
        <w:t>4</w:t>
      </w:r>
      <w:r w:rsidRPr="00C91D22">
        <w:rPr>
          <w:rFonts w:ascii="Amiri" w:hAnsi="Amiri" w:cs="Amiri"/>
          <w:b/>
          <w:bCs/>
          <w:sz w:val="34"/>
          <w:szCs w:val="34"/>
          <w:shd w:val="clear" w:color="auto" w:fill="auto"/>
          <w:rtl/>
        </w:rPr>
        <w:t>- قال الحافظ أبو نعيم صاحب الحلية</w:t>
      </w:r>
      <w:r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430هـ)</w:t>
      </w:r>
      <w:r w:rsidRPr="00C91D22">
        <w:rPr>
          <w:rFonts w:ascii="Amiri" w:hAnsi="Amiri" w:cs="Amiri"/>
          <w:b/>
          <w:bCs/>
          <w:sz w:val="34"/>
          <w:szCs w:val="34"/>
          <w:shd w:val="clear" w:color="auto" w:fill="auto"/>
          <w:rtl/>
        </w:rPr>
        <w:t xml:space="preserve"> في كتاب الاعتقاد 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br/>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طريقتنا طريقة السلف المتبعين للكتاب والسنة وإجماع الأمة</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ومما اعتقدوه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Pr>
        <w:br/>
      </w:r>
      <w:r w:rsidRPr="00C91D22">
        <w:rPr>
          <w:rFonts w:ascii="Amiri" w:hAnsi="Amiri" w:cs="Amiri"/>
          <w:sz w:val="34"/>
          <w:szCs w:val="34"/>
          <w:shd w:val="clear" w:color="auto" w:fill="auto"/>
          <w:rtl/>
        </w:rPr>
        <w:t>...… وأن الأحاديث التي ثبتت في العرش واستواء الله عليه يقولون بها ويثبتونها من غير تكييف ولا تمثيل</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وأن الله بائن من خلقه والخلق بائنون منه لا يحل فيهم ولا يمتزج بهم</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وهو مستو على عرشه في سمائه من دون أرضه". </w:t>
      </w:r>
      <w:r w:rsidRPr="00C91D22">
        <w:rPr>
          <w:rFonts w:ascii="Amiri" w:hAnsi="Amiri" w:cs="Amiri"/>
          <w:sz w:val="34"/>
          <w:szCs w:val="34"/>
          <w:shd w:val="clear" w:color="auto" w:fill="auto"/>
        </w:rPr>
        <w:br/>
      </w:r>
      <w:r w:rsidRPr="00C91D22">
        <w:rPr>
          <w:rFonts w:ascii="Amiri" w:hAnsi="Amiri" w:cs="Amiri"/>
          <w:b/>
          <w:bCs/>
          <w:sz w:val="34"/>
          <w:szCs w:val="34"/>
          <w:shd w:val="clear" w:color="auto" w:fill="auto"/>
          <w:rtl/>
        </w:rPr>
        <w:t>قال الذهبي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 فقد نقل هذا الإمام الإجماع على هذا القول ولله الحمد، وكان </w:t>
      </w:r>
      <w:r w:rsidRPr="00C91D22">
        <w:rPr>
          <w:rFonts w:ascii="Amiri" w:hAnsi="Amiri" w:cs="Amiri"/>
          <w:sz w:val="34"/>
          <w:szCs w:val="34"/>
          <w:shd w:val="clear" w:color="auto" w:fill="auto"/>
          <w:rtl/>
        </w:rPr>
        <w:lastRenderedPageBreak/>
        <w:t>حافظ العجم في زمانه بلا نزاع … ذكره ابن عساكر الحافظ في أصحاب أبى الحسن الأشعري</w:t>
      </w:r>
      <w:r w:rsidRPr="00C91D22">
        <w:rPr>
          <w:rFonts w:ascii="Amiri" w:hAnsi="Amiri" w:cs="Amiri"/>
          <w:sz w:val="34"/>
          <w:szCs w:val="34"/>
          <w:shd w:val="clear" w:color="auto" w:fill="auto"/>
        </w:rPr>
        <w:t>".</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43"/>
      </w:r>
      <w:r w:rsidRPr="00C91D22">
        <w:rPr>
          <w:rFonts w:ascii="Amiri" w:hAnsi="Amiri" w:cs="Amiri"/>
          <w:sz w:val="34"/>
          <w:szCs w:val="34"/>
          <w:shd w:val="clear" w:color="auto" w:fill="auto"/>
          <w:rtl/>
        </w:rPr>
        <w:t>)</w:t>
      </w:r>
    </w:p>
    <w:p w14:paraId="273C2910" w14:textId="77777777" w:rsidR="00AB34F5" w:rsidRPr="00C91D22" w:rsidRDefault="00A54DB5"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1</w:t>
      </w:r>
      <w:r w:rsidR="00D46D37" w:rsidRPr="00C91D22">
        <w:rPr>
          <w:rFonts w:ascii="Amiri" w:hAnsi="Amiri" w:cs="Amiri"/>
          <w:b/>
          <w:bCs/>
          <w:sz w:val="34"/>
          <w:szCs w:val="34"/>
          <w:shd w:val="clear" w:color="auto" w:fill="auto"/>
          <w:rtl/>
        </w:rPr>
        <w:t>5</w:t>
      </w:r>
      <w:r w:rsidR="00AB34F5" w:rsidRPr="00C91D22">
        <w:rPr>
          <w:rFonts w:ascii="Amiri" w:hAnsi="Amiri" w:cs="Amiri"/>
          <w:b/>
          <w:bCs/>
          <w:sz w:val="34"/>
          <w:szCs w:val="34"/>
          <w:shd w:val="clear" w:color="auto" w:fill="auto"/>
          <w:rtl/>
        </w:rPr>
        <w:t>- وقال</w:t>
      </w:r>
      <w:r w:rsidR="00AB34F5" w:rsidRPr="00C91D22">
        <w:rPr>
          <w:rFonts w:ascii="Amiri" w:hAnsi="Amiri" w:cs="Amiri"/>
          <w:b/>
          <w:bCs/>
          <w:sz w:val="34"/>
          <w:szCs w:val="34"/>
          <w:shd w:val="clear" w:color="auto" w:fill="auto"/>
        </w:rPr>
        <w:t> </w:t>
      </w:r>
      <w:hyperlink r:id="rId26" w:tgtFrame="_blank" w:history="1">
        <w:r w:rsidR="00AB34F5" w:rsidRPr="00C91D22">
          <w:rPr>
            <w:rStyle w:val="Hyperlink"/>
            <w:rFonts w:ascii="Amiri" w:hAnsi="Amiri" w:cs="Amiri"/>
            <w:b/>
            <w:bCs/>
            <w:color w:val="auto"/>
            <w:sz w:val="34"/>
            <w:szCs w:val="34"/>
            <w:u w:val="none"/>
            <w:shd w:val="clear" w:color="auto" w:fill="auto"/>
            <w:rtl/>
          </w:rPr>
          <w:t>أبو عَمرٍو الدَّاني</w:t>
        </w:r>
      </w:hyperlink>
      <w:r w:rsidR="00AB34F5"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444هـ)</w:t>
      </w:r>
      <w:r w:rsidR="00AB34F5"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4A001990"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مِن قَولِهم</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إنَّ اللهَ سُبحانه خَلَق العَرْشَ</w:t>
      </w:r>
      <w:r w:rsidRPr="00C91D22">
        <w:rPr>
          <w:rFonts w:ascii="Amiri" w:hAnsi="Amiri" w:cs="Amiri"/>
          <w:sz w:val="34"/>
          <w:szCs w:val="34"/>
          <w:shd w:val="clear" w:color="auto" w:fill="auto"/>
          <w:rtl/>
        </w:rPr>
        <w:t>،</w:t>
      </w:r>
    </w:p>
    <w:p w14:paraId="00E17F7C" w14:textId="77777777" w:rsidR="00AB34F5" w:rsidRPr="00C91D22" w:rsidRDefault="00AB34F5"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 xml:space="preserve"> واختَصَّه بالعُلُوِّ والارتفاعِ فَوقَ جميعِ ما خَلَق، ثمَّ استوى عليه كيف شاء، من غيرِ أن يُحدِثَ تَغيُّرًا في ذاتِه، لا إلهَ إلَّا هو الكَبيرُ، وأنَّه تباركَ وتعالى خَلَق الكُرسيَّ، وهو بين يَدَيِ العَرْشِ</w:t>
      </w:r>
      <w:proofErr w:type="gramStart"/>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44"/>
      </w:r>
      <w:r w:rsidRPr="00C91D22">
        <w:rPr>
          <w:rFonts w:ascii="Amiri" w:hAnsi="Amiri" w:cs="Amiri"/>
          <w:sz w:val="34"/>
          <w:szCs w:val="34"/>
          <w:shd w:val="clear" w:color="auto" w:fill="auto"/>
          <w:rtl/>
        </w:rPr>
        <w:t>)</w:t>
      </w:r>
    </w:p>
    <w:p w14:paraId="65E4672D" w14:textId="77777777" w:rsidR="00CA6364" w:rsidRPr="00C91D22" w:rsidRDefault="00A54DB5"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1</w:t>
      </w:r>
      <w:r w:rsidR="00D46D37" w:rsidRPr="00C91D22">
        <w:rPr>
          <w:rFonts w:ascii="Amiri" w:hAnsi="Amiri" w:cs="Amiri"/>
          <w:b/>
          <w:bCs/>
          <w:sz w:val="34"/>
          <w:szCs w:val="34"/>
          <w:shd w:val="clear" w:color="auto" w:fill="auto"/>
          <w:rtl/>
        </w:rPr>
        <w:t>6</w:t>
      </w:r>
      <w:r w:rsidR="00BF34B1" w:rsidRPr="00C91D22">
        <w:rPr>
          <w:rFonts w:ascii="Amiri" w:hAnsi="Amiri" w:cs="Amiri"/>
          <w:b/>
          <w:bCs/>
          <w:sz w:val="34"/>
          <w:szCs w:val="34"/>
          <w:shd w:val="clear" w:color="auto" w:fill="auto"/>
          <w:rtl/>
        </w:rPr>
        <w:t xml:space="preserve">- الإمام أبو نصر </w:t>
      </w:r>
      <w:proofErr w:type="spellStart"/>
      <w:r w:rsidR="00BF34B1" w:rsidRPr="00C91D22">
        <w:rPr>
          <w:rFonts w:ascii="Amiri" w:hAnsi="Amiri" w:cs="Amiri"/>
          <w:b/>
          <w:bCs/>
          <w:sz w:val="34"/>
          <w:szCs w:val="34"/>
          <w:shd w:val="clear" w:color="auto" w:fill="auto"/>
          <w:rtl/>
        </w:rPr>
        <w:t>السجزي</w:t>
      </w:r>
      <w:proofErr w:type="spellEnd"/>
      <w:r w:rsidR="00EF51AE" w:rsidRPr="00C91D22">
        <w:rPr>
          <w:rFonts w:ascii="Amiri" w:hAnsi="Amiri" w:cs="Amiri"/>
          <w:b/>
          <w:bCs/>
          <w:sz w:val="34"/>
          <w:szCs w:val="34"/>
          <w:shd w:val="clear" w:color="auto" w:fill="auto"/>
          <w:rtl/>
        </w:rPr>
        <w:t xml:space="preserve">: </w:t>
      </w:r>
      <w:proofErr w:type="gramStart"/>
      <w:r w:rsidR="00BF34B1" w:rsidRPr="00C91D22">
        <w:rPr>
          <w:rFonts w:ascii="Amiri" w:hAnsi="Amiri" w:cs="Amiri"/>
          <w:sz w:val="34"/>
          <w:szCs w:val="34"/>
          <w:shd w:val="clear" w:color="auto" w:fill="auto"/>
          <w:rtl/>
        </w:rPr>
        <w:t>( ت</w:t>
      </w:r>
      <w:proofErr w:type="gramEnd"/>
      <w:r w:rsidR="00EF51AE" w:rsidRPr="00C91D22">
        <w:rPr>
          <w:rFonts w:ascii="Amiri" w:hAnsi="Amiri" w:cs="Amiri"/>
          <w:sz w:val="34"/>
          <w:szCs w:val="34"/>
          <w:shd w:val="clear" w:color="auto" w:fill="auto"/>
          <w:rtl/>
        </w:rPr>
        <w:t xml:space="preserve">: </w:t>
      </w:r>
      <w:r w:rsidR="00BF34B1" w:rsidRPr="00C91D22">
        <w:rPr>
          <w:rFonts w:ascii="Amiri" w:hAnsi="Amiri" w:cs="Amiri"/>
          <w:sz w:val="34"/>
          <w:szCs w:val="34"/>
          <w:shd w:val="clear" w:color="auto" w:fill="auto"/>
          <w:rtl/>
        </w:rPr>
        <w:t>444هـ)</w:t>
      </w:r>
      <w:r w:rsidR="00BF34B1"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06570CDC" w14:textId="77777777" w:rsidR="00CA6364" w:rsidRPr="00C91D22" w:rsidRDefault="00BF34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قال في كتابه الإبانة</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 فأئمتنا كسفيان الثوري ومالك وسفيان بن عيينة وحماد بن سلمة وحماد بن زيد وعبد الله بن المبارك وفضيل بن عياض وأحمد بن حنبل وإسحاق بن إبراهيم الحنظلي متفقـون على أن الله سبحانه بذاته فوق العرش وأن علمه بكل مكان وأنه يرى يوم القيامة بالأبصار فوق العرش وأنه ينزل إلى سماء الدنيا وأنه يغضب ويرضى ويتكلم بما شاء فمن خالف شيئًا من ذلك فهو منهم بريء وهم منه براء ". </w:t>
      </w:r>
    </w:p>
    <w:p w14:paraId="5494F4E4" w14:textId="77777777" w:rsidR="00BF34B1" w:rsidRPr="00C91D22" w:rsidRDefault="00BF34B1"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وقال الذهبي عنه</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الإمام العلم الحافظ المجود شيخ السنة أبو نصر</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شيخ الحرم ومصنف الإبانة الكبرى</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w:t>
      </w:r>
      <w:r w:rsidRPr="00C91D22">
        <w:rPr>
          <w:rStyle w:val="a5"/>
          <w:rFonts w:ascii="Amiri" w:hAnsi="Amiri" w:cs="Amiri"/>
          <w:sz w:val="34"/>
          <w:szCs w:val="34"/>
          <w:shd w:val="clear" w:color="auto" w:fill="auto"/>
          <w:rtl/>
        </w:rPr>
        <w:footnoteReference w:id="45"/>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w:t>
      </w:r>
    </w:p>
    <w:p w14:paraId="7183A5AB" w14:textId="77777777" w:rsidR="00CA6364" w:rsidRPr="00C91D22" w:rsidRDefault="00A54DB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1</w:t>
      </w:r>
      <w:r w:rsidR="00D46D37" w:rsidRPr="00C91D22">
        <w:rPr>
          <w:rFonts w:ascii="Amiri" w:hAnsi="Amiri" w:cs="Amiri"/>
          <w:b/>
          <w:bCs/>
          <w:sz w:val="34"/>
          <w:szCs w:val="34"/>
          <w:shd w:val="clear" w:color="auto" w:fill="auto"/>
          <w:rtl/>
        </w:rPr>
        <w:t>7</w:t>
      </w:r>
      <w:r w:rsidR="00BF34B1" w:rsidRPr="00C91D22">
        <w:rPr>
          <w:rFonts w:ascii="Amiri" w:hAnsi="Amiri" w:cs="Amiri"/>
          <w:b/>
          <w:bCs/>
          <w:sz w:val="34"/>
          <w:szCs w:val="34"/>
          <w:shd w:val="clear" w:color="auto" w:fill="auto"/>
          <w:rtl/>
        </w:rPr>
        <w:t>- شيخ الإسلام أبو عثمان الصابوني</w:t>
      </w:r>
      <w:r w:rsidR="00BF34B1" w:rsidRPr="00C91D22">
        <w:rPr>
          <w:rFonts w:ascii="Amiri" w:hAnsi="Amiri" w:cs="Amiri"/>
          <w:sz w:val="34"/>
          <w:szCs w:val="34"/>
          <w:shd w:val="clear" w:color="auto" w:fill="auto"/>
          <w:rtl/>
        </w:rPr>
        <w:t xml:space="preserve"> </w:t>
      </w:r>
      <w:proofErr w:type="gramStart"/>
      <w:r w:rsidR="00BF34B1" w:rsidRPr="00C91D22">
        <w:rPr>
          <w:rFonts w:ascii="Amiri" w:hAnsi="Amiri" w:cs="Amiri"/>
          <w:sz w:val="34"/>
          <w:szCs w:val="34"/>
          <w:shd w:val="clear" w:color="auto" w:fill="auto"/>
          <w:rtl/>
        </w:rPr>
        <w:t>( ت</w:t>
      </w:r>
      <w:proofErr w:type="gramEnd"/>
      <w:r w:rsidR="00EF51AE" w:rsidRPr="00C91D22">
        <w:rPr>
          <w:rFonts w:ascii="Amiri" w:hAnsi="Amiri" w:cs="Amiri"/>
          <w:sz w:val="34"/>
          <w:szCs w:val="34"/>
          <w:shd w:val="clear" w:color="auto" w:fill="auto"/>
          <w:rtl/>
        </w:rPr>
        <w:t xml:space="preserve">: </w:t>
      </w:r>
      <w:r w:rsidR="00BF34B1" w:rsidRPr="00C91D22">
        <w:rPr>
          <w:rFonts w:ascii="Amiri" w:hAnsi="Amiri" w:cs="Amiri"/>
          <w:sz w:val="34"/>
          <w:szCs w:val="34"/>
          <w:shd w:val="clear" w:color="auto" w:fill="auto"/>
          <w:rtl/>
        </w:rPr>
        <w:t>449هـ)</w:t>
      </w:r>
      <w:r w:rsidR="00BF34B1"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r w:rsidR="00BF34B1" w:rsidRPr="00C91D22">
        <w:rPr>
          <w:rFonts w:ascii="Amiri" w:hAnsi="Amiri" w:cs="Amiri"/>
          <w:sz w:val="34"/>
          <w:szCs w:val="34"/>
          <w:shd w:val="clear" w:color="auto" w:fill="auto"/>
        </w:rPr>
        <w:br/>
      </w:r>
      <w:r w:rsidR="00BF34B1" w:rsidRPr="00C91D22">
        <w:rPr>
          <w:rFonts w:ascii="Amiri" w:hAnsi="Amiri" w:cs="Amiri"/>
          <w:sz w:val="34"/>
          <w:szCs w:val="34"/>
          <w:shd w:val="clear" w:color="auto" w:fill="auto"/>
          <w:rtl/>
        </w:rPr>
        <w:t>قال</w:t>
      </w:r>
      <w:r w:rsidR="00EF51AE" w:rsidRPr="00C91D22">
        <w:rPr>
          <w:rFonts w:ascii="Amiri" w:hAnsi="Amiri" w:cs="Amiri"/>
          <w:sz w:val="34"/>
          <w:szCs w:val="34"/>
          <w:shd w:val="clear" w:color="auto" w:fill="auto"/>
          <w:rtl/>
        </w:rPr>
        <w:t xml:space="preserve">: </w:t>
      </w:r>
      <w:r w:rsidR="00BF34B1" w:rsidRPr="00C91D22">
        <w:rPr>
          <w:rFonts w:ascii="Amiri" w:hAnsi="Amiri" w:cs="Amiri"/>
          <w:sz w:val="34"/>
          <w:szCs w:val="34"/>
          <w:shd w:val="clear" w:color="auto" w:fill="auto"/>
          <w:rtl/>
        </w:rPr>
        <w:t xml:space="preserve">"ويعتقد أصحاب الحديث ويشهدون أن الله فوق سبع </w:t>
      </w:r>
      <w:proofErr w:type="spellStart"/>
      <w:r w:rsidR="00BF34B1" w:rsidRPr="00C91D22">
        <w:rPr>
          <w:rFonts w:ascii="Amiri" w:hAnsi="Amiri" w:cs="Amiri"/>
          <w:sz w:val="34"/>
          <w:szCs w:val="34"/>
          <w:shd w:val="clear" w:color="auto" w:fill="auto"/>
          <w:rtl/>
        </w:rPr>
        <w:t>سمواته</w:t>
      </w:r>
      <w:proofErr w:type="spellEnd"/>
      <w:r w:rsidR="00BF34B1" w:rsidRPr="00C91D22">
        <w:rPr>
          <w:rFonts w:ascii="Amiri" w:hAnsi="Amiri" w:cs="Amiri"/>
          <w:sz w:val="34"/>
          <w:szCs w:val="34"/>
          <w:shd w:val="clear" w:color="auto" w:fill="auto"/>
          <w:rtl/>
        </w:rPr>
        <w:t xml:space="preserve"> على عرشه كما نطق كتابه وعلماء الأمة واعيان الأئمة من السلف</w:t>
      </w:r>
      <w:r w:rsidR="00EF51AE" w:rsidRPr="00C91D22">
        <w:rPr>
          <w:rFonts w:ascii="Amiri" w:hAnsi="Amiri" w:cs="Amiri"/>
          <w:sz w:val="34"/>
          <w:szCs w:val="34"/>
          <w:shd w:val="clear" w:color="auto" w:fill="auto"/>
          <w:rtl/>
        </w:rPr>
        <w:t>،</w:t>
      </w:r>
      <w:r w:rsidR="00BF34B1" w:rsidRPr="00C91D22">
        <w:rPr>
          <w:rFonts w:ascii="Amiri" w:hAnsi="Amiri" w:cs="Amiri"/>
          <w:sz w:val="34"/>
          <w:szCs w:val="34"/>
          <w:shd w:val="clear" w:color="auto" w:fill="auto"/>
          <w:rtl/>
        </w:rPr>
        <w:t xml:space="preserve"> لم يختلفوا أن الله على عرشه وعرشه فوق </w:t>
      </w:r>
      <w:proofErr w:type="spellStart"/>
      <w:r w:rsidR="00BF34B1" w:rsidRPr="00C91D22">
        <w:rPr>
          <w:rFonts w:ascii="Amiri" w:hAnsi="Amiri" w:cs="Amiri"/>
          <w:sz w:val="34"/>
          <w:szCs w:val="34"/>
          <w:shd w:val="clear" w:color="auto" w:fill="auto"/>
          <w:rtl/>
        </w:rPr>
        <w:t>سمواته</w:t>
      </w:r>
      <w:proofErr w:type="spellEnd"/>
      <w:r w:rsidR="00BF34B1" w:rsidRPr="00C91D22">
        <w:rPr>
          <w:rFonts w:ascii="Amiri" w:hAnsi="Amiri" w:cs="Amiri"/>
          <w:sz w:val="34"/>
          <w:szCs w:val="34"/>
          <w:shd w:val="clear" w:color="auto" w:fill="auto"/>
          <w:rtl/>
        </w:rPr>
        <w:t xml:space="preserve"> ".</w:t>
      </w:r>
      <w:r w:rsidR="00EF51AE" w:rsidRPr="00C91D22">
        <w:rPr>
          <w:rFonts w:ascii="Amiri" w:hAnsi="Amiri" w:cs="Amiri"/>
          <w:sz w:val="34"/>
          <w:szCs w:val="34"/>
          <w:shd w:val="clear" w:color="auto" w:fill="auto"/>
          <w:rtl/>
        </w:rPr>
        <w:t xml:space="preserve"> </w:t>
      </w:r>
      <w:r w:rsidR="00BF34B1" w:rsidRPr="00C91D22">
        <w:rPr>
          <w:rFonts w:ascii="Amiri" w:hAnsi="Amiri" w:cs="Amiri"/>
          <w:sz w:val="34"/>
          <w:szCs w:val="34"/>
          <w:shd w:val="clear" w:color="auto" w:fill="auto"/>
          <w:rtl/>
        </w:rPr>
        <w:t>(</w:t>
      </w:r>
      <w:r w:rsidR="00BF34B1" w:rsidRPr="00C91D22">
        <w:rPr>
          <w:rStyle w:val="a5"/>
          <w:rFonts w:ascii="Amiri" w:hAnsi="Amiri" w:cs="Amiri"/>
          <w:sz w:val="34"/>
          <w:szCs w:val="34"/>
          <w:shd w:val="clear" w:color="auto" w:fill="auto"/>
          <w:rtl/>
        </w:rPr>
        <w:footnoteReference w:id="46"/>
      </w:r>
      <w:r w:rsidR="00BF34B1"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 xml:space="preserve"> </w:t>
      </w:r>
    </w:p>
    <w:p w14:paraId="62777EF7" w14:textId="77777777" w:rsidR="00CA6364" w:rsidRPr="00C91D22" w:rsidRDefault="00A54DB5"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1</w:t>
      </w:r>
      <w:r w:rsidR="00D46D37" w:rsidRPr="00C91D22">
        <w:rPr>
          <w:rFonts w:ascii="Amiri" w:hAnsi="Amiri" w:cs="Amiri"/>
          <w:b/>
          <w:bCs/>
          <w:sz w:val="34"/>
          <w:szCs w:val="34"/>
          <w:shd w:val="clear" w:color="auto" w:fill="auto"/>
          <w:rtl/>
        </w:rPr>
        <w:t>8</w:t>
      </w:r>
      <w:r w:rsidR="00BF34B1" w:rsidRPr="00C91D22">
        <w:rPr>
          <w:rFonts w:ascii="Amiri" w:hAnsi="Amiri" w:cs="Amiri"/>
          <w:b/>
          <w:bCs/>
          <w:sz w:val="34"/>
          <w:szCs w:val="34"/>
          <w:shd w:val="clear" w:color="auto" w:fill="auto"/>
          <w:rtl/>
        </w:rPr>
        <w:t>- الإمام أبو عمر ابن عبد البر</w:t>
      </w:r>
      <w:r w:rsidR="00BF34B1"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BF34B1" w:rsidRPr="00C91D22">
        <w:rPr>
          <w:rFonts w:ascii="Amiri" w:hAnsi="Amiri" w:cs="Amiri"/>
          <w:sz w:val="34"/>
          <w:szCs w:val="34"/>
          <w:shd w:val="clear" w:color="auto" w:fill="auto"/>
          <w:rtl/>
        </w:rPr>
        <w:t>463هـ)</w:t>
      </w:r>
      <w:r w:rsidR="00BF34B1"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w:t>
      </w:r>
    </w:p>
    <w:p w14:paraId="1D4EAEA9" w14:textId="77777777" w:rsidR="00CA6364" w:rsidRPr="00C91D22" w:rsidRDefault="00BF34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"أهل السنّة مجمعون على الإقرار بالصّفات الواردة كلّها في القرآن والسنة، والإيمان بها، وحملها على الحقيقة لا على المجاز، إلا أنهم لا يكيّفون شيئًا من ذلك، ولا يحدّون فيه صفةً محصورة، وأما أهل البدع والجهميّة والمعتزلة كلّها والخوارج، فكلهم ينكرها ولا يحمل شيئًا منها على الحقيقة، ويزعمون أنَّ من أقرَّ بها مشبِّه، وهم عند من أثبتها نافون للمعبود، والحقّ فيما قاله القائلون بما نطق به كتاب الله وسنة رسوله، وهم أئمة الجماعة، والحمد لله".</w:t>
      </w:r>
    </w:p>
    <w:p w14:paraId="6E8F5691" w14:textId="77777777" w:rsidR="00CA6364" w:rsidRPr="00C91D22" w:rsidRDefault="00CA6364">
      <w:pPr>
        <w:bidi w:val="0"/>
        <w:rPr>
          <w:rFonts w:ascii="Amiri" w:eastAsia="Calibri" w:hAnsi="Amiri" w:cs="Amiri"/>
          <w:sz w:val="34"/>
          <w:szCs w:val="34"/>
          <w:rtl/>
        </w:rPr>
      </w:pPr>
      <w:r w:rsidRPr="00C91D22">
        <w:rPr>
          <w:rFonts w:ascii="Amiri" w:hAnsi="Amiri" w:cs="Amiri"/>
          <w:sz w:val="34"/>
          <w:szCs w:val="34"/>
          <w:rtl/>
        </w:rPr>
        <w:br w:type="page"/>
      </w:r>
    </w:p>
    <w:p w14:paraId="0BF8FC54" w14:textId="77777777" w:rsidR="00CA6364" w:rsidRPr="00C91D22" w:rsidRDefault="00BF34B1"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وقال - رحمه الله - بعد ذكر حديث النزول</w:t>
      </w:r>
      <w:r w:rsidR="00EF51AE" w:rsidRPr="00C91D22">
        <w:rPr>
          <w:rFonts w:ascii="Amiri" w:hAnsi="Amiri" w:cs="Amiri"/>
          <w:b/>
          <w:bCs/>
          <w:sz w:val="34"/>
          <w:szCs w:val="34"/>
          <w:shd w:val="clear" w:color="auto" w:fill="auto"/>
          <w:rtl/>
        </w:rPr>
        <w:t xml:space="preserve">: </w:t>
      </w:r>
    </w:p>
    <w:p w14:paraId="69F4DB89" w14:textId="77777777" w:rsidR="00CA6364" w:rsidRPr="00C91D22" w:rsidRDefault="00BF34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"وفيه دليل على أن الله عز وجل في السماء على عرشه من فوق سبع </w:t>
      </w:r>
      <w:proofErr w:type="gramStart"/>
      <w:r w:rsidRPr="00C91D22">
        <w:rPr>
          <w:rFonts w:ascii="Amiri" w:hAnsi="Amiri" w:cs="Amiri"/>
          <w:sz w:val="34"/>
          <w:szCs w:val="34"/>
          <w:shd w:val="clear" w:color="auto" w:fill="auto"/>
          <w:rtl/>
        </w:rPr>
        <w:t>سموات</w:t>
      </w:r>
      <w:proofErr w:type="gramEnd"/>
      <w:r w:rsidRPr="00C91D22">
        <w:rPr>
          <w:rFonts w:ascii="Amiri" w:hAnsi="Amiri" w:cs="Amiri"/>
          <w:sz w:val="34"/>
          <w:szCs w:val="34"/>
          <w:shd w:val="clear" w:color="auto" w:fill="auto"/>
          <w:rtl/>
        </w:rPr>
        <w:t xml:space="preserve"> كما قالت الجماعة وهو من حجتهم على المعتزلة والجهمية في قولهم إن الله عز وجل في كل مكان وليس على العرش".</w:t>
      </w:r>
    </w:p>
    <w:p w14:paraId="7196F95F" w14:textId="77777777" w:rsidR="00CA6364" w:rsidRPr="00C91D22" w:rsidRDefault="00BF34B1"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ثم ذكر الأدلة على ذلك ومنها قوله</w:t>
      </w:r>
      <w:r w:rsidR="00EF51AE" w:rsidRPr="00C91D22">
        <w:rPr>
          <w:rFonts w:ascii="Amiri" w:hAnsi="Amiri" w:cs="Amiri"/>
          <w:b/>
          <w:bCs/>
          <w:sz w:val="34"/>
          <w:szCs w:val="34"/>
          <w:shd w:val="clear" w:color="auto" w:fill="auto"/>
          <w:rtl/>
        </w:rPr>
        <w:t xml:space="preserve">: </w:t>
      </w:r>
    </w:p>
    <w:p w14:paraId="47E9B336" w14:textId="77777777" w:rsidR="00BF34B1" w:rsidRPr="00C91D22" w:rsidRDefault="00BF34B1"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ومن الحجة أيضًا في أنه عز وجل فوق السموات السبع أن الموحدين أجمعين من العرب والعجم إذا كربهم أمر أو نزلت بهم شدة رفعوا وجوههم إلى السماء يستغيثون ربهم تبارك وتعالى، وهذا أشهر وأعرف عند الخاصة والعامة من أن يحتاج فيه إلى أكثر من حكايته</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لأنه اضطرار لم يؤنبهم عليه أحد ولا أنكره عليهم مسلم</w:t>
      </w:r>
      <w:proofErr w:type="gramStart"/>
      <w:r w:rsidRPr="00C91D22">
        <w:rPr>
          <w:rFonts w:ascii="Amiri" w:hAnsi="Amiri" w:cs="Amiri"/>
          <w:sz w:val="34"/>
          <w:szCs w:val="34"/>
          <w:shd w:val="clear" w:color="auto" w:fill="auto"/>
        </w:rPr>
        <w:t>".</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footnoteReference w:id="47"/>
      </w:r>
      <w:r w:rsidRPr="00C91D22">
        <w:rPr>
          <w:rFonts w:ascii="Amiri" w:hAnsi="Amiri" w:cs="Amiri"/>
          <w:sz w:val="34"/>
          <w:szCs w:val="34"/>
          <w:shd w:val="clear" w:color="auto" w:fill="auto"/>
          <w:rtl/>
        </w:rPr>
        <w:t>)</w:t>
      </w:r>
    </w:p>
    <w:p w14:paraId="6B8D08A3" w14:textId="77777777" w:rsidR="00556580" w:rsidRPr="00C91D22" w:rsidRDefault="00D46D37"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19</w:t>
      </w:r>
      <w:r w:rsidR="00EC6D28" w:rsidRPr="00C91D22">
        <w:rPr>
          <w:rFonts w:ascii="Amiri" w:hAnsi="Amiri" w:cs="Amiri"/>
          <w:b/>
          <w:bCs/>
          <w:sz w:val="34"/>
          <w:szCs w:val="34"/>
          <w:shd w:val="clear" w:color="auto" w:fill="auto"/>
          <w:rtl/>
        </w:rPr>
        <w:t>- و</w:t>
      </w:r>
      <w:r w:rsidR="00556580" w:rsidRPr="00C91D22">
        <w:rPr>
          <w:rFonts w:ascii="Amiri" w:hAnsi="Amiri" w:cs="Amiri"/>
          <w:b/>
          <w:bCs/>
          <w:sz w:val="34"/>
          <w:szCs w:val="34"/>
          <w:shd w:val="clear" w:color="auto" w:fill="auto"/>
          <w:rtl/>
        </w:rPr>
        <w:t xml:space="preserve">قال </w:t>
      </w:r>
      <w:r w:rsidR="00EC6D28" w:rsidRPr="00C91D22">
        <w:rPr>
          <w:rFonts w:ascii="Amiri" w:hAnsi="Amiri" w:cs="Amiri"/>
          <w:b/>
          <w:bCs/>
          <w:sz w:val="34"/>
          <w:szCs w:val="34"/>
          <w:shd w:val="clear" w:color="auto" w:fill="auto"/>
          <w:rtl/>
        </w:rPr>
        <w:t xml:space="preserve">الإمامُ أبو المظفَّر </w:t>
      </w:r>
      <w:proofErr w:type="gramStart"/>
      <w:r w:rsidR="00556580" w:rsidRPr="00C91D22">
        <w:rPr>
          <w:rFonts w:ascii="Amiri" w:hAnsi="Amiri" w:cs="Amiri"/>
          <w:b/>
          <w:bCs/>
          <w:sz w:val="34"/>
          <w:szCs w:val="34"/>
          <w:shd w:val="clear" w:color="auto" w:fill="auto"/>
          <w:rtl/>
        </w:rPr>
        <w:t>السَّمعانيُّ</w:t>
      </w:r>
      <w:r w:rsidR="00556580" w:rsidRPr="00C91D22">
        <w:rPr>
          <w:rFonts w:ascii="Amiri" w:hAnsi="Amiri" w:cs="Amiri"/>
          <w:sz w:val="34"/>
          <w:szCs w:val="34"/>
          <w:shd w:val="clear" w:color="auto" w:fill="auto"/>
          <w:rtl/>
        </w:rPr>
        <w:t>(</w:t>
      </w:r>
      <w:proofErr w:type="gramEnd"/>
      <w:r w:rsidR="00556580"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556580" w:rsidRPr="00C91D22">
        <w:rPr>
          <w:rFonts w:ascii="Amiri" w:hAnsi="Amiri" w:cs="Amiri"/>
          <w:sz w:val="34"/>
          <w:szCs w:val="34"/>
          <w:shd w:val="clear" w:color="auto" w:fill="auto"/>
          <w:rtl/>
        </w:rPr>
        <w:t>٤٨٩هـ)</w:t>
      </w:r>
      <w:r w:rsidR="00EC6D28"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1C91563E" w14:textId="77777777" w:rsidR="00EC6D28" w:rsidRPr="00C91D22" w:rsidRDefault="00EC6D28"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w:t>
      </w:r>
      <w:r w:rsidR="00556580" w:rsidRPr="00C91D22">
        <w:rPr>
          <w:rFonts w:ascii="Amiri" w:hAnsi="Amiri" w:cs="Amiri"/>
          <w:b/>
          <w:bCs/>
          <w:sz w:val="34"/>
          <w:szCs w:val="34"/>
          <w:shd w:val="clear" w:color="auto" w:fill="auto"/>
          <w:rtl/>
        </w:rPr>
        <w:t>أهلُ السُّنَّةِ يَقولُون</w:t>
      </w:r>
      <w:r w:rsidR="00EF51AE" w:rsidRPr="00C91D22">
        <w:rPr>
          <w:rFonts w:ascii="Amiri" w:hAnsi="Amiri" w:cs="Amiri"/>
          <w:b/>
          <w:bCs/>
          <w:sz w:val="34"/>
          <w:szCs w:val="34"/>
          <w:shd w:val="clear" w:color="auto" w:fill="auto"/>
          <w:rtl/>
        </w:rPr>
        <w:t xml:space="preserve">: </w:t>
      </w:r>
    </w:p>
    <w:p w14:paraId="0EA65A46" w14:textId="77777777" w:rsidR="00CA6364" w:rsidRPr="00C91D22" w:rsidRDefault="00556580"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إنَّ الاستواءَ على العَرْشِ صِفةٌ لله تعالى بلا كَيفٍ، والإيمانُ به واجِبٌ، كذلك يُحكى عن</w:t>
      </w:r>
      <w:r w:rsidRPr="00C91D22">
        <w:rPr>
          <w:rFonts w:ascii="Amiri" w:hAnsi="Amiri" w:cs="Amiri"/>
          <w:sz w:val="34"/>
          <w:szCs w:val="34"/>
          <w:shd w:val="clear" w:color="auto" w:fill="auto"/>
        </w:rPr>
        <w:t> </w:t>
      </w:r>
      <w:hyperlink r:id="rId27" w:tgtFrame="_blank" w:history="1">
        <w:r w:rsidRPr="00C91D22">
          <w:rPr>
            <w:rFonts w:ascii="Amiri" w:hAnsi="Amiri" w:cs="Amiri"/>
            <w:sz w:val="34"/>
            <w:szCs w:val="34"/>
            <w:shd w:val="clear" w:color="auto" w:fill="auto"/>
            <w:rtl/>
          </w:rPr>
          <w:t>مالِكِ بنِ أنَسٍ</w:t>
        </w:r>
      </w:hyperlink>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وغَيرِه مِنَ السَّلَفِ أنَّهم قالوا في هذه الآيةِ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الإيمانُ به واجِبٌ، والسُّؤالُ عنه بِدعةٌ". (</w:t>
      </w:r>
      <w:r w:rsidRPr="00C91D22">
        <w:rPr>
          <w:rStyle w:val="a5"/>
          <w:rFonts w:ascii="Amiri" w:hAnsi="Amiri" w:cs="Amiri"/>
          <w:sz w:val="34"/>
          <w:szCs w:val="34"/>
          <w:shd w:val="clear" w:color="auto" w:fill="auto"/>
          <w:rtl/>
        </w:rPr>
        <w:footnoteReference w:id="48"/>
      </w:r>
      <w:r w:rsidRPr="00C91D22">
        <w:rPr>
          <w:rFonts w:ascii="Amiri" w:hAnsi="Amiri" w:cs="Amiri"/>
          <w:sz w:val="34"/>
          <w:szCs w:val="34"/>
          <w:shd w:val="clear" w:color="auto" w:fill="auto"/>
          <w:rtl/>
        </w:rPr>
        <w:t xml:space="preserve">) </w:t>
      </w:r>
    </w:p>
    <w:p w14:paraId="1EE1E96D" w14:textId="77777777" w:rsidR="00CA6364" w:rsidRPr="00C91D22" w:rsidRDefault="00CA6364">
      <w:pPr>
        <w:bidi w:val="0"/>
        <w:rPr>
          <w:rFonts w:ascii="Amiri" w:eastAsia="Calibri" w:hAnsi="Amiri" w:cs="Amiri"/>
          <w:sz w:val="34"/>
          <w:szCs w:val="34"/>
        </w:rPr>
      </w:pPr>
      <w:r w:rsidRPr="00C91D22">
        <w:rPr>
          <w:rFonts w:ascii="Amiri" w:hAnsi="Amiri" w:cs="Amiri"/>
          <w:sz w:val="34"/>
          <w:szCs w:val="34"/>
        </w:rPr>
        <w:br w:type="page"/>
      </w:r>
    </w:p>
    <w:p w14:paraId="5BC4C4B3" w14:textId="77777777" w:rsidR="00AB34F5" w:rsidRPr="00C91D22" w:rsidRDefault="0027460F"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2</w:t>
      </w:r>
      <w:r w:rsidR="00D46D37" w:rsidRPr="00C91D22">
        <w:rPr>
          <w:rFonts w:ascii="Amiri" w:hAnsi="Amiri" w:cs="Amiri"/>
          <w:b/>
          <w:bCs/>
          <w:sz w:val="34"/>
          <w:szCs w:val="34"/>
          <w:shd w:val="clear" w:color="auto" w:fill="auto"/>
          <w:rtl/>
        </w:rPr>
        <w:t>0</w:t>
      </w:r>
      <w:r w:rsidR="00AB34F5" w:rsidRPr="00C91D22">
        <w:rPr>
          <w:rFonts w:ascii="Amiri" w:hAnsi="Amiri" w:cs="Amiri"/>
          <w:b/>
          <w:bCs/>
          <w:sz w:val="34"/>
          <w:szCs w:val="34"/>
          <w:shd w:val="clear" w:color="auto" w:fill="auto"/>
          <w:rtl/>
        </w:rPr>
        <w:t xml:space="preserve">- وقال الإمام نصر بن إبراهيم المقدسي </w:t>
      </w:r>
      <w:r w:rsidR="00AB34F5"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490هـ)</w:t>
      </w:r>
      <w:r w:rsidR="00AB34F5"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26BAF985"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إن الذي أدركت عليه أهل العلم</w:t>
      </w:r>
      <w:r w:rsidRPr="00C91D22">
        <w:rPr>
          <w:rFonts w:ascii="Amiri" w:hAnsi="Amiri" w:cs="Amiri"/>
          <w:sz w:val="34"/>
          <w:szCs w:val="34"/>
          <w:shd w:val="clear" w:color="auto" w:fill="auto"/>
          <w:rtl/>
        </w:rPr>
        <w:t xml:space="preserve">، </w:t>
      </w:r>
    </w:p>
    <w:p w14:paraId="6E032BC5"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ومن لقيتهم وأحدث عنهم، ومن بلغني قوله من غيرهم، ممن يعول عليه ويرجع في النوازل إليه..." فذكر جمل اعتقاد أهل السُّنَّة، وفيها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(وأن الله مستو على عرشه، بائن من خلقه...)" (</w:t>
      </w:r>
      <w:r w:rsidRPr="00C91D22">
        <w:rPr>
          <w:rStyle w:val="a5"/>
          <w:rFonts w:ascii="Amiri" w:hAnsi="Amiri" w:cs="Amiri"/>
          <w:sz w:val="34"/>
          <w:szCs w:val="34"/>
          <w:shd w:val="clear" w:color="auto" w:fill="auto"/>
          <w:rtl/>
        </w:rPr>
        <w:footnoteReference w:id="49"/>
      </w:r>
      <w:r w:rsidRPr="00C91D22">
        <w:rPr>
          <w:rFonts w:ascii="Amiri" w:hAnsi="Amiri" w:cs="Amiri"/>
          <w:sz w:val="34"/>
          <w:szCs w:val="34"/>
          <w:shd w:val="clear" w:color="auto" w:fill="auto"/>
          <w:rtl/>
        </w:rPr>
        <w:t>)</w:t>
      </w:r>
    </w:p>
    <w:p w14:paraId="0AB31736" w14:textId="77777777" w:rsidR="00AB34F5" w:rsidRPr="00C91D22" w:rsidRDefault="0027460F"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2</w:t>
      </w:r>
      <w:r w:rsidR="00D46D37" w:rsidRPr="00C91D22">
        <w:rPr>
          <w:rFonts w:ascii="Amiri" w:hAnsi="Amiri" w:cs="Amiri"/>
          <w:b/>
          <w:bCs/>
          <w:sz w:val="34"/>
          <w:szCs w:val="34"/>
          <w:shd w:val="clear" w:color="auto" w:fill="auto"/>
          <w:rtl/>
        </w:rPr>
        <w:t>1</w:t>
      </w:r>
      <w:r w:rsidR="00AB34F5" w:rsidRPr="00C91D22">
        <w:rPr>
          <w:rFonts w:ascii="Amiri" w:hAnsi="Amiri" w:cs="Amiri"/>
          <w:b/>
          <w:bCs/>
          <w:sz w:val="34"/>
          <w:szCs w:val="34"/>
          <w:shd w:val="clear" w:color="auto" w:fill="auto"/>
          <w:rtl/>
        </w:rPr>
        <w:t xml:space="preserve">- وقال شيخ الإسلام ابن تيمية </w:t>
      </w:r>
      <w:r w:rsidR="00AB34F5"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728هـ)</w:t>
      </w:r>
      <w:r w:rsidR="00AB34F5"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138E22CD"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أهل السُّنَّة والحديث وسلف الأمة</w:t>
      </w:r>
      <w:r w:rsidR="00EF51AE" w:rsidRPr="00C91D22">
        <w:rPr>
          <w:rFonts w:ascii="Amiri" w:hAnsi="Amiri" w:cs="Amiri"/>
          <w:b/>
          <w:bCs/>
          <w:sz w:val="34"/>
          <w:szCs w:val="34"/>
          <w:shd w:val="clear" w:color="auto" w:fill="auto"/>
          <w:rtl/>
        </w:rPr>
        <w:t xml:space="preserve">: </w:t>
      </w:r>
    </w:p>
    <w:p w14:paraId="4ED9BE15"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متفقون على أنه فوق </w:t>
      </w:r>
      <w:proofErr w:type="spellStart"/>
      <w:r w:rsidRPr="00C91D22">
        <w:rPr>
          <w:rFonts w:ascii="Amiri" w:hAnsi="Amiri" w:cs="Amiri"/>
          <w:sz w:val="34"/>
          <w:szCs w:val="34"/>
          <w:shd w:val="clear" w:color="auto" w:fill="auto"/>
          <w:rtl/>
        </w:rPr>
        <w:t>سماواته</w:t>
      </w:r>
      <w:proofErr w:type="spellEnd"/>
      <w:r w:rsidRPr="00C91D22">
        <w:rPr>
          <w:rFonts w:ascii="Amiri" w:hAnsi="Amiri" w:cs="Amiri"/>
          <w:sz w:val="34"/>
          <w:szCs w:val="34"/>
          <w:shd w:val="clear" w:color="auto" w:fill="auto"/>
          <w:rtl/>
        </w:rPr>
        <w:t xml:space="preserve"> على عرشه، بائن من خلقه، ليس في ذاته شيء من مخلوقاته، ولا في مخلوقاته شيء من ذاته، وعلى ذلك نصوص الكتاب والسُّنَّة، وإجماع سلف الأمة وأئمة السُّنَّة؛ بل على ذلك جميع المؤمنين والأولين </w:t>
      </w:r>
      <w:proofErr w:type="gramStart"/>
      <w:r w:rsidRPr="00C91D22">
        <w:rPr>
          <w:rFonts w:ascii="Amiri" w:hAnsi="Amiri" w:cs="Amiri"/>
          <w:sz w:val="34"/>
          <w:szCs w:val="34"/>
          <w:shd w:val="clear" w:color="auto" w:fill="auto"/>
          <w:rtl/>
        </w:rPr>
        <w:t>والآخرين(</w:t>
      </w:r>
      <w:proofErr w:type="gramEnd"/>
      <w:r w:rsidRPr="00C91D22">
        <w:rPr>
          <w:rStyle w:val="a5"/>
          <w:rFonts w:ascii="Amiri" w:hAnsi="Amiri" w:cs="Amiri"/>
          <w:sz w:val="34"/>
          <w:szCs w:val="34"/>
          <w:shd w:val="clear" w:color="auto" w:fill="auto"/>
          <w:rtl/>
        </w:rPr>
        <w:footnoteReference w:id="50"/>
      </w:r>
      <w:r w:rsidRPr="00C91D22">
        <w:rPr>
          <w:rFonts w:ascii="Amiri" w:hAnsi="Amiri" w:cs="Amiri"/>
          <w:sz w:val="34"/>
          <w:szCs w:val="34"/>
          <w:shd w:val="clear" w:color="auto" w:fill="auto"/>
          <w:rtl/>
        </w:rPr>
        <w:t xml:space="preserve">). </w:t>
      </w:r>
    </w:p>
    <w:p w14:paraId="125DFA88" w14:textId="77777777" w:rsidR="00CA6364" w:rsidRPr="00C91D22" w:rsidRDefault="00277C8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ثم </w:t>
      </w:r>
      <w:r w:rsidR="00BF34B1" w:rsidRPr="00C91D22">
        <w:rPr>
          <w:rFonts w:ascii="Amiri" w:hAnsi="Amiri" w:cs="Amiri"/>
          <w:b/>
          <w:bCs/>
          <w:sz w:val="34"/>
          <w:szCs w:val="34"/>
          <w:shd w:val="clear" w:color="auto" w:fill="auto"/>
          <w:rtl/>
        </w:rPr>
        <w:t>قال - رحمه الله</w:t>
      </w:r>
      <w:r w:rsidR="00BF34B1" w:rsidRPr="00C91D22">
        <w:rPr>
          <w:rFonts w:ascii="Amiri" w:hAnsi="Amiri" w:cs="Amiri"/>
          <w:b/>
          <w:bCs/>
          <w:sz w:val="34"/>
          <w:szCs w:val="34"/>
          <w:shd w:val="clear" w:color="auto" w:fill="auto"/>
        </w:rPr>
        <w:t xml:space="preserve"> </w:t>
      </w:r>
      <w:r w:rsidR="00BF34B1"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3A60F126" w14:textId="77777777" w:rsidR="00BF34B1" w:rsidRPr="00C91D22" w:rsidRDefault="00BF34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أصل الاستواء على العرش</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ثابت بالكتاب والسنة واتفاق سلف الأمة وأئمة السنة</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بل هو ثابت في كل كتاب أنزل، على كل نبي أرسل</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51"/>
      </w:r>
      <w:r w:rsidRPr="00C91D22">
        <w:rPr>
          <w:rFonts w:ascii="Amiri" w:hAnsi="Amiri" w:cs="Amiri"/>
          <w:sz w:val="34"/>
          <w:szCs w:val="34"/>
          <w:shd w:val="clear" w:color="auto" w:fill="auto"/>
          <w:rtl/>
        </w:rPr>
        <w:t>)</w:t>
      </w:r>
    </w:p>
    <w:p w14:paraId="34100C0F" w14:textId="77777777" w:rsidR="00BF34B1" w:rsidRPr="00C91D22" w:rsidRDefault="004C332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w:t>
      </w:r>
      <w:r w:rsidR="00BF34B1" w:rsidRPr="00C91D22">
        <w:rPr>
          <w:rFonts w:ascii="Amiri" w:hAnsi="Amiri" w:cs="Amiri"/>
          <w:b/>
          <w:bCs/>
          <w:sz w:val="34"/>
          <w:szCs w:val="34"/>
          <w:shd w:val="clear" w:color="auto" w:fill="auto"/>
          <w:rtl/>
        </w:rPr>
        <w:t>قال - رحمه الله - أيضًا</w:t>
      </w:r>
      <w:r w:rsidR="00EF51AE" w:rsidRPr="00C91D22">
        <w:rPr>
          <w:rFonts w:ascii="Amiri" w:hAnsi="Amiri" w:cs="Amiri"/>
          <w:b/>
          <w:bCs/>
          <w:sz w:val="34"/>
          <w:szCs w:val="34"/>
          <w:shd w:val="clear" w:color="auto" w:fill="auto"/>
          <w:rtl/>
        </w:rPr>
        <w:t xml:space="preserve">: </w:t>
      </w:r>
    </w:p>
    <w:p w14:paraId="66AB5957" w14:textId="77777777" w:rsidR="00CA6364" w:rsidRPr="00C91D22" w:rsidRDefault="00BF34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"القرآن والسنن المستفيضة المتواترة، وغير المتواترة، وكلام السابقين،</w:t>
      </w:r>
      <w:r w:rsidR="00CA6364" w:rsidRPr="00C91D22">
        <w:rPr>
          <w:rFonts w:ascii="Amiri" w:hAnsi="Amiri" w:cs="Amiri" w:hint="cs"/>
          <w:sz w:val="34"/>
          <w:szCs w:val="34"/>
          <w:shd w:val="clear" w:color="auto" w:fill="auto"/>
          <w:rtl/>
        </w:rPr>
        <w:t xml:space="preserve"> </w:t>
      </w:r>
      <w:r w:rsidRPr="00C91D22">
        <w:rPr>
          <w:rFonts w:ascii="Amiri" w:hAnsi="Amiri" w:cs="Amiri"/>
          <w:sz w:val="34"/>
          <w:szCs w:val="34"/>
          <w:shd w:val="clear" w:color="auto" w:fill="auto"/>
          <w:rtl/>
        </w:rPr>
        <w:t>والتابعين، وسائر القرون الثلاثة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مملوء بما فيه إثبات العلو لله تعالى على عرشه بأنواع الدلالات، ووجوه من الصفات</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52"/>
      </w:r>
      <w:r w:rsidRPr="00C91D22">
        <w:rPr>
          <w:rFonts w:ascii="Amiri" w:hAnsi="Amiri" w:cs="Amiri"/>
          <w:sz w:val="34"/>
          <w:szCs w:val="34"/>
          <w:shd w:val="clear" w:color="auto" w:fill="auto"/>
          <w:rtl/>
        </w:rPr>
        <w:t>)</w:t>
      </w:r>
    </w:p>
    <w:p w14:paraId="568F39CB" w14:textId="77777777" w:rsidR="00AB34F5" w:rsidRPr="00C91D22" w:rsidRDefault="0027460F"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2</w:t>
      </w:r>
      <w:r w:rsidR="00D46D37" w:rsidRPr="00C91D22">
        <w:rPr>
          <w:rFonts w:ascii="Amiri" w:hAnsi="Amiri" w:cs="Amiri"/>
          <w:b/>
          <w:bCs/>
          <w:sz w:val="34"/>
          <w:szCs w:val="34"/>
          <w:shd w:val="clear" w:color="auto" w:fill="auto"/>
          <w:rtl/>
        </w:rPr>
        <w:t>2</w:t>
      </w:r>
      <w:r w:rsidR="00AB34F5" w:rsidRPr="00C91D22">
        <w:rPr>
          <w:rFonts w:ascii="Amiri" w:hAnsi="Amiri" w:cs="Amiri"/>
          <w:b/>
          <w:bCs/>
          <w:sz w:val="34"/>
          <w:szCs w:val="34"/>
          <w:shd w:val="clear" w:color="auto" w:fill="auto"/>
          <w:rtl/>
        </w:rPr>
        <w:t xml:space="preserve">- وقال </w:t>
      </w:r>
      <w:proofErr w:type="gramStart"/>
      <w:r w:rsidR="00AB34F5" w:rsidRPr="00C91D22">
        <w:rPr>
          <w:rFonts w:ascii="Amiri" w:hAnsi="Amiri" w:cs="Amiri"/>
          <w:b/>
          <w:bCs/>
          <w:sz w:val="34"/>
          <w:szCs w:val="34"/>
          <w:shd w:val="clear" w:color="auto" w:fill="auto"/>
          <w:rtl/>
        </w:rPr>
        <w:t>الذهبي</w:t>
      </w:r>
      <w:r w:rsidR="00AB34F5" w:rsidRPr="00C91D22">
        <w:rPr>
          <w:rFonts w:ascii="Amiri" w:hAnsi="Amiri" w:cs="Amiri"/>
          <w:sz w:val="34"/>
          <w:szCs w:val="34"/>
          <w:shd w:val="clear" w:color="auto" w:fill="auto"/>
          <w:rtl/>
        </w:rPr>
        <w:t>(</w:t>
      </w:r>
      <w:proofErr w:type="gramEnd"/>
      <w:r w:rsidR="00AB34F5"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B34F5" w:rsidRPr="00C91D22">
        <w:rPr>
          <w:rFonts w:ascii="Amiri" w:hAnsi="Amiri" w:cs="Amiri"/>
          <w:sz w:val="34"/>
          <w:szCs w:val="34"/>
          <w:shd w:val="clear" w:color="auto" w:fill="auto"/>
          <w:rtl/>
        </w:rPr>
        <w:t xml:space="preserve">748هـ) </w:t>
      </w:r>
      <w:r w:rsidR="00AB34F5" w:rsidRPr="00C91D22">
        <w:rPr>
          <w:rFonts w:ascii="Amiri" w:hAnsi="Amiri" w:cs="Amiri"/>
          <w:b/>
          <w:bCs/>
          <w:sz w:val="34"/>
          <w:szCs w:val="34"/>
          <w:shd w:val="clear" w:color="auto" w:fill="auto"/>
          <w:rtl/>
        </w:rPr>
        <w:t>فقال - رحمه الله -</w:t>
      </w:r>
      <w:r w:rsidR="00EF51AE" w:rsidRPr="00C91D22">
        <w:rPr>
          <w:rFonts w:ascii="Amiri" w:hAnsi="Amiri" w:cs="Amiri"/>
          <w:b/>
          <w:bCs/>
          <w:sz w:val="34"/>
          <w:szCs w:val="34"/>
          <w:shd w:val="clear" w:color="auto" w:fill="auto"/>
          <w:rtl/>
        </w:rPr>
        <w:t xml:space="preserve">: </w:t>
      </w:r>
    </w:p>
    <w:p w14:paraId="4FA8FCC2"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هذه الصفات من الاستواء، والإتيان، والنزول، قد صحَّت بها النصوص</w:t>
      </w:r>
      <w:r w:rsidRPr="00C91D22">
        <w:rPr>
          <w:rFonts w:ascii="Amiri" w:hAnsi="Amiri" w:cs="Amiri"/>
          <w:sz w:val="34"/>
          <w:szCs w:val="34"/>
          <w:shd w:val="clear" w:color="auto" w:fill="auto"/>
          <w:rtl/>
        </w:rPr>
        <w:t>،</w:t>
      </w:r>
    </w:p>
    <w:p w14:paraId="20F57A6A" w14:textId="77777777" w:rsidR="00AB34F5" w:rsidRPr="00C91D22" w:rsidRDefault="00AB34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ونقلها الخلف عن السلف، ولم يتعرضوا لها بردٍّ</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ولا تأويل، بل أنكروا على من تأولها، مع اتفاقهم على أنها لا تشبه نعوت المخلوقين، وأن الله ليس كمثله شيء، ولا تنبغي المناظرة ولا التنازع فيها، فإن في ذلك مخولة للرد على الله ورسوله، أو حومًا على التكييف أو التعطيل". (</w:t>
      </w:r>
      <w:r w:rsidRPr="00C91D22">
        <w:rPr>
          <w:rStyle w:val="a5"/>
          <w:rFonts w:ascii="Amiri" w:hAnsi="Amiri" w:cs="Amiri"/>
          <w:sz w:val="34"/>
          <w:szCs w:val="34"/>
          <w:shd w:val="clear" w:color="auto" w:fill="auto"/>
          <w:rtl/>
        </w:rPr>
        <w:footnoteReference w:id="53"/>
      </w:r>
      <w:r w:rsidRPr="00C91D22">
        <w:rPr>
          <w:rFonts w:ascii="Amiri" w:hAnsi="Amiri" w:cs="Amiri"/>
          <w:sz w:val="34"/>
          <w:szCs w:val="34"/>
          <w:shd w:val="clear" w:color="auto" w:fill="auto"/>
          <w:rtl/>
        </w:rPr>
        <w:t>)</w:t>
      </w:r>
    </w:p>
    <w:p w14:paraId="0466097B" w14:textId="77777777" w:rsidR="00EC0EE2"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وهذه </w:t>
      </w:r>
      <w:proofErr w:type="spellStart"/>
      <w:r w:rsidRPr="00C91D22">
        <w:rPr>
          <w:rFonts w:ascii="Amiri" w:hAnsi="Amiri" w:cs="Amiri"/>
          <w:sz w:val="34"/>
          <w:szCs w:val="34"/>
          <w:shd w:val="clear" w:color="auto" w:fill="auto"/>
          <w:rtl/>
        </w:rPr>
        <w:t>النقولات</w:t>
      </w:r>
      <w:proofErr w:type="spellEnd"/>
      <w:r w:rsidRPr="00C91D22">
        <w:rPr>
          <w:rFonts w:ascii="Amiri" w:hAnsi="Amiri" w:cs="Amiri"/>
          <w:sz w:val="34"/>
          <w:szCs w:val="34"/>
          <w:shd w:val="clear" w:color="auto" w:fill="auto"/>
          <w:rtl/>
        </w:rPr>
        <w:t xml:space="preserve"> تدلل على إجماع أئمة السلف واشتهار هذا الأمر </w:t>
      </w:r>
      <w:r w:rsidR="00BF34B1" w:rsidRPr="00C91D22">
        <w:rPr>
          <w:rFonts w:ascii="Amiri" w:hAnsi="Amiri" w:cs="Amiri"/>
          <w:sz w:val="34"/>
          <w:szCs w:val="34"/>
          <w:shd w:val="clear" w:color="auto" w:fill="auto"/>
          <w:rtl/>
        </w:rPr>
        <w:t xml:space="preserve">وذيوعه واستفاضته، </w:t>
      </w:r>
      <w:r w:rsidRPr="00C91D22">
        <w:rPr>
          <w:rFonts w:ascii="Amiri" w:hAnsi="Amiri" w:cs="Amiri"/>
          <w:sz w:val="34"/>
          <w:szCs w:val="34"/>
          <w:shd w:val="clear" w:color="auto" w:fill="auto"/>
          <w:rtl/>
        </w:rPr>
        <w:t>وأنه لا خلاف بينهم فيه.</w:t>
      </w:r>
      <w:bookmarkStart w:id="19" w:name="_ftn7"/>
      <w:bookmarkEnd w:id="19"/>
    </w:p>
    <w:p w14:paraId="59866669" w14:textId="77777777" w:rsidR="00F33B7C" w:rsidRPr="00C91D22" w:rsidRDefault="00EC0EE2" w:rsidP="00CA6364">
      <w:pPr>
        <w:pStyle w:val="1"/>
        <w:rPr>
          <w:rtl/>
        </w:rPr>
      </w:pPr>
      <w:bookmarkStart w:id="20" w:name="_Toc159318605"/>
      <w:r w:rsidRPr="00C91D22">
        <w:rPr>
          <w:rtl/>
        </w:rPr>
        <w:t>المطلب السادس</w:t>
      </w:r>
      <w:r w:rsidR="00EF51AE" w:rsidRPr="00C91D22">
        <w:rPr>
          <w:rtl/>
        </w:rPr>
        <w:t xml:space="preserve">: </w:t>
      </w:r>
      <w:r w:rsidR="00F33B7C" w:rsidRPr="00C91D22">
        <w:rPr>
          <w:rtl/>
        </w:rPr>
        <w:t>أقوالِ السلف في إثباتِ صِفةِ الاستواءِ</w:t>
      </w:r>
      <w:r w:rsidR="00B87E81" w:rsidRPr="00C91D22">
        <w:rPr>
          <w:rStyle w:val="a6"/>
          <w:b/>
          <w:bCs/>
          <w:sz w:val="34"/>
          <w:szCs w:val="34"/>
          <w:bdr w:val="none" w:sz="0" w:space="0" w:color="auto" w:frame="1"/>
          <w:rtl/>
        </w:rPr>
        <w:t xml:space="preserve"> </w:t>
      </w:r>
      <w:r w:rsidR="00B87E81" w:rsidRPr="00C91D22">
        <w:rPr>
          <w:rStyle w:val="a6"/>
          <w:color w:val="FF0000"/>
          <w:sz w:val="34"/>
          <w:szCs w:val="34"/>
          <w:bdr w:val="none" w:sz="0" w:space="0" w:color="auto" w:frame="1"/>
          <w:rtl/>
        </w:rPr>
        <w:t>لله تعالى</w:t>
      </w:r>
      <w:bookmarkEnd w:id="20"/>
    </w:p>
    <w:p w14:paraId="1413A2DD" w14:textId="77777777" w:rsidR="0043552D" w:rsidRPr="00C91D22" w:rsidRDefault="0043552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بعد عرض مستفيض لحكاية الإجماع الذي نقلناه عن جمهرة غفيرة من أئمة أهل السنة والجماعة في إثبات صِفةِ الاستواءِ، ننتقل إلى نقل جملة من أقوالِ السلف في إثباتِها لله تعالى.</w:t>
      </w:r>
    </w:p>
    <w:p w14:paraId="505BAE28"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وفيما يلي نسوق جملة </w:t>
      </w:r>
      <w:r w:rsidR="002137B1" w:rsidRPr="00C91D22">
        <w:rPr>
          <w:rFonts w:ascii="Amiri" w:hAnsi="Amiri" w:cs="Amiri"/>
          <w:b/>
          <w:bCs/>
          <w:sz w:val="34"/>
          <w:szCs w:val="34"/>
          <w:shd w:val="clear" w:color="auto" w:fill="auto"/>
          <w:rtl/>
        </w:rPr>
        <w:t xml:space="preserve">يسيرة </w:t>
      </w:r>
      <w:r w:rsidRPr="00C91D22">
        <w:rPr>
          <w:rFonts w:ascii="Amiri" w:hAnsi="Amiri" w:cs="Amiri"/>
          <w:b/>
          <w:bCs/>
          <w:sz w:val="34"/>
          <w:szCs w:val="34"/>
          <w:shd w:val="clear" w:color="auto" w:fill="auto"/>
          <w:rtl/>
        </w:rPr>
        <w:t>مِن أقوالِ السلف في إثباتِ صِفةِ الاستواءِ للهِ عزَّ وجَلَّ</w:t>
      </w:r>
      <w:r w:rsidR="00EF51AE" w:rsidRPr="00C91D22">
        <w:rPr>
          <w:rFonts w:ascii="Amiri" w:hAnsi="Amiri" w:cs="Amiri"/>
          <w:b/>
          <w:bCs/>
          <w:sz w:val="34"/>
          <w:szCs w:val="34"/>
          <w:shd w:val="clear" w:color="auto" w:fill="auto"/>
          <w:rtl/>
        </w:rPr>
        <w:t xml:space="preserve">: </w:t>
      </w:r>
    </w:p>
    <w:p w14:paraId="6835255F"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1- قال</w:t>
      </w:r>
      <w:r w:rsidR="00065BAC" w:rsidRPr="00C91D22">
        <w:rPr>
          <w:rFonts w:ascii="Amiri" w:hAnsi="Amiri" w:cs="Amiri"/>
          <w:b/>
          <w:bCs/>
          <w:sz w:val="34"/>
          <w:szCs w:val="34"/>
          <w:shd w:val="clear" w:color="auto" w:fill="auto"/>
          <w:rtl/>
        </w:rPr>
        <w:t xml:space="preserve"> الإمام</w:t>
      </w:r>
      <w:r w:rsidRPr="00C91D22">
        <w:rPr>
          <w:rFonts w:ascii="Amiri" w:hAnsi="Amiri" w:cs="Amiri"/>
          <w:b/>
          <w:bCs/>
          <w:sz w:val="34"/>
          <w:szCs w:val="34"/>
          <w:shd w:val="clear" w:color="auto" w:fill="auto"/>
          <w:rtl/>
        </w:rPr>
        <w:t xml:space="preserve"> أبو </w:t>
      </w:r>
      <w:proofErr w:type="gramStart"/>
      <w:r w:rsidRPr="00C91D22">
        <w:rPr>
          <w:rFonts w:ascii="Amiri" w:hAnsi="Amiri" w:cs="Amiri"/>
          <w:b/>
          <w:bCs/>
          <w:sz w:val="34"/>
          <w:szCs w:val="34"/>
          <w:shd w:val="clear" w:color="auto" w:fill="auto"/>
          <w:rtl/>
        </w:rPr>
        <w:t>حنيفةَ</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150هـ)</w:t>
      </w:r>
      <w:r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Pr>
        <w:t xml:space="preserve"> </w:t>
      </w:r>
      <w:r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59E79C7B" w14:textId="77777777" w:rsidR="000C42C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"نُقِرُّ بأنَّ اللهَ تعالى على العَرْشِ استوى من غيرِ أن يكونَ له حاجةٌ". (</w:t>
      </w:r>
      <w:r w:rsidRPr="00C91D22">
        <w:rPr>
          <w:rStyle w:val="a5"/>
          <w:rFonts w:ascii="Amiri" w:hAnsi="Amiri" w:cs="Amiri"/>
          <w:sz w:val="34"/>
          <w:szCs w:val="34"/>
          <w:shd w:val="clear" w:color="auto" w:fill="auto"/>
          <w:rtl/>
        </w:rPr>
        <w:footnoteReference w:id="54"/>
      </w:r>
      <w:r w:rsidRPr="00C91D22">
        <w:rPr>
          <w:rFonts w:ascii="Amiri" w:hAnsi="Amiri" w:cs="Amiri"/>
          <w:sz w:val="34"/>
          <w:szCs w:val="34"/>
          <w:shd w:val="clear" w:color="auto" w:fill="auto"/>
          <w:rtl/>
        </w:rPr>
        <w:t>)</w:t>
      </w:r>
    </w:p>
    <w:p w14:paraId="256AF4E6" w14:textId="77777777" w:rsidR="00065BAC" w:rsidRPr="00C91D22" w:rsidRDefault="002137B1"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2</w:t>
      </w:r>
      <w:r w:rsidR="00065BAC" w:rsidRPr="00C91D22">
        <w:rPr>
          <w:rFonts w:ascii="Amiri" w:hAnsi="Amiri" w:cs="Amiri"/>
          <w:b/>
          <w:bCs/>
          <w:sz w:val="34"/>
          <w:szCs w:val="34"/>
          <w:shd w:val="clear" w:color="auto" w:fill="auto"/>
          <w:rtl/>
        </w:rPr>
        <w:t>-</w:t>
      </w:r>
      <w:r w:rsidR="00065BAC" w:rsidRPr="00C91D22">
        <w:rPr>
          <w:rStyle w:val="a6"/>
          <w:rFonts w:ascii="Amiri" w:hAnsi="Amiri" w:cs="Amiri"/>
          <w:color w:val="322924"/>
          <w:sz w:val="34"/>
          <w:szCs w:val="34"/>
          <w:shd w:val="clear" w:color="auto" w:fill="auto"/>
          <w:rtl/>
        </w:rPr>
        <w:t xml:space="preserve"> </w:t>
      </w:r>
      <w:r w:rsidR="00065BAC" w:rsidRPr="00C91D22">
        <w:rPr>
          <w:rFonts w:ascii="Amiri" w:hAnsi="Amiri" w:cs="Amiri"/>
          <w:b/>
          <w:bCs/>
          <w:sz w:val="34"/>
          <w:szCs w:val="34"/>
          <w:shd w:val="clear" w:color="auto" w:fill="auto"/>
          <w:rtl/>
        </w:rPr>
        <w:t>شيخ الإسلام عبد الله ابن المبارك</w:t>
      </w:r>
      <w:r w:rsidR="00065BAC" w:rsidRPr="00C91D22">
        <w:rPr>
          <w:rFonts w:ascii="Amiri" w:hAnsi="Amiri" w:cs="Amiri"/>
          <w:sz w:val="34"/>
          <w:szCs w:val="34"/>
          <w:shd w:val="clear" w:color="auto" w:fill="auto"/>
          <w:rtl/>
        </w:rPr>
        <w:t> </w:t>
      </w:r>
      <w:r w:rsidR="00065BAC" w:rsidRPr="00C91D22">
        <w:rPr>
          <w:rStyle w:val="a6"/>
          <w:rFonts w:ascii="Amiri" w:hAnsi="Amiri" w:cs="Amiri"/>
          <w:b w:val="0"/>
          <w:bCs w:val="0"/>
          <w:color w:val="322924"/>
          <w:sz w:val="34"/>
          <w:szCs w:val="34"/>
          <w:shd w:val="clear" w:color="auto" w:fill="auto"/>
          <w:rtl/>
        </w:rPr>
        <w:t>(ت</w:t>
      </w:r>
      <w:r w:rsidR="00EF51AE" w:rsidRPr="00C91D22">
        <w:rPr>
          <w:rStyle w:val="a6"/>
          <w:rFonts w:ascii="Amiri" w:hAnsi="Amiri" w:cs="Amiri"/>
          <w:b w:val="0"/>
          <w:bCs w:val="0"/>
          <w:color w:val="322924"/>
          <w:sz w:val="34"/>
          <w:szCs w:val="34"/>
          <w:shd w:val="clear" w:color="auto" w:fill="auto"/>
          <w:rtl/>
        </w:rPr>
        <w:t xml:space="preserve">: </w:t>
      </w:r>
      <w:r w:rsidR="00065BAC" w:rsidRPr="00C91D22">
        <w:rPr>
          <w:rStyle w:val="a6"/>
          <w:rFonts w:ascii="Amiri" w:hAnsi="Amiri" w:cs="Amiri"/>
          <w:b w:val="0"/>
          <w:bCs w:val="0"/>
          <w:color w:val="322924"/>
          <w:sz w:val="34"/>
          <w:szCs w:val="34"/>
          <w:shd w:val="clear" w:color="auto" w:fill="auto"/>
          <w:rtl/>
        </w:rPr>
        <w:t>181هـ)</w:t>
      </w:r>
      <w:r w:rsidR="00065BAC"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1341E9B5" w14:textId="77777777" w:rsidR="009F3449" w:rsidRPr="00C91D22" w:rsidRDefault="00065BA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قال علي بن حسن بن شقيق</w:t>
      </w:r>
      <w:r w:rsidR="00EF51AE" w:rsidRPr="00C91D22">
        <w:rPr>
          <w:rFonts w:ascii="Amiri" w:hAnsi="Amiri" w:cs="Amiri"/>
          <w:b/>
          <w:bCs/>
          <w:sz w:val="34"/>
          <w:szCs w:val="34"/>
          <w:shd w:val="clear" w:color="auto" w:fill="auto"/>
          <w:rtl/>
        </w:rPr>
        <w:t xml:space="preserve">: </w:t>
      </w:r>
    </w:p>
    <w:p w14:paraId="62AF8989" w14:textId="77777777" w:rsidR="00065BAC" w:rsidRPr="00C91D22" w:rsidRDefault="00065BA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قلت لعبد الله بن المبارك</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كيف نعرف ربنا عز وجل؟ </w:t>
      </w:r>
      <w:r w:rsidRPr="00C91D22">
        <w:rPr>
          <w:rFonts w:ascii="Amiri" w:hAnsi="Amiri" w:cs="Amiri"/>
          <w:b/>
          <w:bCs/>
          <w:sz w:val="34"/>
          <w:szCs w:val="34"/>
          <w:shd w:val="clear" w:color="auto" w:fill="auto"/>
          <w:rtl/>
        </w:rPr>
        <w:t>قال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بأنه فوق السماء السابعة على العرش بائن من خلقه. (</w:t>
      </w:r>
      <w:r w:rsidRPr="00C91D22">
        <w:rPr>
          <w:rStyle w:val="a5"/>
          <w:rFonts w:ascii="Amiri" w:hAnsi="Amiri" w:cs="Amiri"/>
          <w:sz w:val="34"/>
          <w:szCs w:val="34"/>
          <w:shd w:val="clear" w:color="auto" w:fill="auto"/>
          <w:rtl/>
        </w:rPr>
        <w:footnoteReference w:id="55"/>
      </w:r>
      <w:r w:rsidRPr="00C91D22">
        <w:rPr>
          <w:rFonts w:ascii="Amiri" w:hAnsi="Amiri" w:cs="Amiri"/>
          <w:sz w:val="34"/>
          <w:szCs w:val="34"/>
          <w:shd w:val="clear" w:color="auto" w:fill="auto"/>
          <w:rtl/>
        </w:rPr>
        <w:t>)</w:t>
      </w:r>
    </w:p>
    <w:p w14:paraId="033C433C" w14:textId="77777777" w:rsidR="008B71DD" w:rsidRPr="00C91D22" w:rsidRDefault="008B71DD"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وقال- رحمه الله - أيضًا -</w:t>
      </w:r>
      <w:r w:rsidR="00EF51AE" w:rsidRPr="00C91D22">
        <w:rPr>
          <w:rFonts w:ascii="Amiri" w:hAnsi="Amiri" w:cs="Amiri"/>
          <w:b/>
          <w:bCs/>
          <w:sz w:val="34"/>
          <w:szCs w:val="34"/>
          <w:shd w:val="clear" w:color="auto" w:fill="auto"/>
          <w:rtl/>
        </w:rPr>
        <w:t xml:space="preserve">: </w:t>
      </w:r>
    </w:p>
    <w:p w14:paraId="39EC0EF1" w14:textId="77777777" w:rsidR="009F3449" w:rsidRPr="00C91D22" w:rsidRDefault="008B71D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لا نقول كما قالت الجهمية</w:t>
      </w:r>
      <w:r w:rsidR="00EF51AE" w:rsidRPr="00C91D22">
        <w:rPr>
          <w:rFonts w:ascii="Amiri" w:hAnsi="Amiri" w:cs="Amiri"/>
          <w:b/>
          <w:bCs/>
          <w:sz w:val="34"/>
          <w:szCs w:val="34"/>
          <w:shd w:val="clear" w:color="auto" w:fill="auto"/>
          <w:rtl/>
        </w:rPr>
        <w:t xml:space="preserve">: </w:t>
      </w:r>
    </w:p>
    <w:p w14:paraId="30060B98" w14:textId="77777777" w:rsidR="008B71DD" w:rsidRPr="00C91D22" w:rsidRDefault="008B71D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إنه في الأرض ههنا، بل على العرش استوى.</w:t>
      </w:r>
      <w:r w:rsidR="009F3449"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وقيل له</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كيف نعرف ربنا؟ </w:t>
      </w:r>
      <w:r w:rsidRPr="00C91D22">
        <w:rPr>
          <w:rFonts w:ascii="Amiri" w:hAnsi="Amiri" w:cs="Amiri"/>
          <w:b/>
          <w:bCs/>
          <w:sz w:val="34"/>
          <w:szCs w:val="34"/>
          <w:shd w:val="clear" w:color="auto" w:fill="auto"/>
          <w:rtl/>
        </w:rPr>
        <w:t>قال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فوق </w:t>
      </w:r>
      <w:proofErr w:type="spellStart"/>
      <w:r w:rsidRPr="00C91D22">
        <w:rPr>
          <w:rFonts w:ascii="Amiri" w:hAnsi="Amiri" w:cs="Amiri"/>
          <w:sz w:val="34"/>
          <w:szCs w:val="34"/>
          <w:shd w:val="clear" w:color="auto" w:fill="auto"/>
          <w:rtl/>
        </w:rPr>
        <w:t>سماواته</w:t>
      </w:r>
      <w:proofErr w:type="spellEnd"/>
      <w:r w:rsidRPr="00C91D22">
        <w:rPr>
          <w:rFonts w:ascii="Amiri" w:hAnsi="Amiri" w:cs="Amiri"/>
          <w:sz w:val="34"/>
          <w:szCs w:val="34"/>
          <w:shd w:val="clear" w:color="auto" w:fill="auto"/>
          <w:rtl/>
        </w:rPr>
        <w:t xml:space="preserve"> على عرشه". (</w:t>
      </w:r>
      <w:r w:rsidRPr="00C91D22">
        <w:rPr>
          <w:rStyle w:val="a5"/>
          <w:rFonts w:ascii="Amiri" w:hAnsi="Amiri" w:cs="Amiri"/>
          <w:sz w:val="34"/>
          <w:szCs w:val="34"/>
          <w:shd w:val="clear" w:color="auto" w:fill="auto"/>
          <w:rtl/>
        </w:rPr>
        <w:footnoteReference w:id="56"/>
      </w:r>
      <w:r w:rsidRPr="00C91D22">
        <w:rPr>
          <w:rFonts w:ascii="Amiri" w:hAnsi="Amiri" w:cs="Amiri"/>
          <w:sz w:val="34"/>
          <w:szCs w:val="34"/>
          <w:shd w:val="clear" w:color="auto" w:fill="auto"/>
          <w:rtl/>
        </w:rPr>
        <w:t>)</w:t>
      </w:r>
    </w:p>
    <w:p w14:paraId="72F7A11B" w14:textId="77777777" w:rsidR="00065BAC" w:rsidRPr="00C91D22" w:rsidRDefault="002137B1"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3</w:t>
      </w:r>
      <w:r w:rsidR="00065BAC" w:rsidRPr="00C91D22">
        <w:rPr>
          <w:rFonts w:ascii="Amiri" w:hAnsi="Amiri" w:cs="Amiri"/>
          <w:b/>
          <w:bCs/>
          <w:sz w:val="34"/>
          <w:szCs w:val="34"/>
          <w:shd w:val="clear" w:color="auto" w:fill="auto"/>
          <w:rtl/>
        </w:rPr>
        <w:t xml:space="preserve">- الإمام منصور بن </w:t>
      </w:r>
      <w:proofErr w:type="gramStart"/>
      <w:r w:rsidR="00065BAC" w:rsidRPr="00C91D22">
        <w:rPr>
          <w:rFonts w:ascii="Amiri" w:hAnsi="Amiri" w:cs="Amiri"/>
          <w:b/>
          <w:bCs/>
          <w:sz w:val="34"/>
          <w:szCs w:val="34"/>
          <w:shd w:val="clear" w:color="auto" w:fill="auto"/>
          <w:rtl/>
        </w:rPr>
        <w:t>عمار</w:t>
      </w:r>
      <w:r w:rsidR="00065BAC" w:rsidRPr="00C91D22">
        <w:rPr>
          <w:rStyle w:val="a6"/>
          <w:rFonts w:ascii="Amiri" w:hAnsi="Amiri" w:cs="Amiri"/>
          <w:b w:val="0"/>
          <w:bCs w:val="0"/>
          <w:color w:val="322924"/>
          <w:sz w:val="34"/>
          <w:szCs w:val="34"/>
          <w:shd w:val="clear" w:color="auto" w:fill="auto"/>
          <w:rtl/>
        </w:rPr>
        <w:t>(</w:t>
      </w:r>
      <w:proofErr w:type="gramEnd"/>
      <w:r w:rsidR="00065BAC" w:rsidRPr="00C91D22">
        <w:rPr>
          <w:rStyle w:val="a6"/>
          <w:rFonts w:ascii="Amiri" w:hAnsi="Amiri" w:cs="Amiri"/>
          <w:b w:val="0"/>
          <w:bCs w:val="0"/>
          <w:color w:val="322924"/>
          <w:sz w:val="34"/>
          <w:szCs w:val="34"/>
          <w:shd w:val="clear" w:color="auto" w:fill="auto"/>
          <w:rtl/>
        </w:rPr>
        <w:t>ت</w:t>
      </w:r>
      <w:r w:rsidR="00EF51AE" w:rsidRPr="00C91D22">
        <w:rPr>
          <w:rStyle w:val="a6"/>
          <w:rFonts w:ascii="Amiri" w:hAnsi="Amiri" w:cs="Amiri"/>
          <w:b w:val="0"/>
          <w:bCs w:val="0"/>
          <w:color w:val="322924"/>
          <w:sz w:val="34"/>
          <w:szCs w:val="34"/>
          <w:shd w:val="clear" w:color="auto" w:fill="auto"/>
          <w:rtl/>
        </w:rPr>
        <w:t xml:space="preserve">: </w:t>
      </w:r>
      <w:r w:rsidR="00065BAC" w:rsidRPr="00C91D22">
        <w:rPr>
          <w:rStyle w:val="a6"/>
          <w:rFonts w:ascii="Amiri" w:hAnsi="Amiri" w:cs="Amiri"/>
          <w:b w:val="0"/>
          <w:bCs w:val="0"/>
          <w:color w:val="322924"/>
          <w:sz w:val="34"/>
          <w:szCs w:val="34"/>
          <w:shd w:val="clear" w:color="auto" w:fill="auto"/>
          <w:rtl/>
        </w:rPr>
        <w:t>200هـ)</w:t>
      </w:r>
      <w:r w:rsidR="00065BAC"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20EC6F50" w14:textId="77777777" w:rsidR="00CA6364" w:rsidRPr="00C91D22" w:rsidRDefault="00EF51A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00065BAC" w:rsidRPr="00C91D22">
        <w:rPr>
          <w:rFonts w:ascii="Amiri" w:hAnsi="Amiri" w:cs="Amiri"/>
          <w:sz w:val="34"/>
          <w:szCs w:val="34"/>
          <w:shd w:val="clear" w:color="auto" w:fill="auto"/>
          <w:rtl/>
        </w:rPr>
        <w:t xml:space="preserve">كتب بشر </w:t>
      </w:r>
      <w:proofErr w:type="spellStart"/>
      <w:r w:rsidR="00065BAC" w:rsidRPr="00C91D22">
        <w:rPr>
          <w:rFonts w:ascii="Amiri" w:hAnsi="Amiri" w:cs="Amiri"/>
          <w:sz w:val="34"/>
          <w:szCs w:val="34"/>
          <w:shd w:val="clear" w:color="auto" w:fill="auto"/>
          <w:rtl/>
        </w:rPr>
        <w:t>المريسي</w:t>
      </w:r>
      <w:proofErr w:type="spellEnd"/>
      <w:r w:rsidR="00065BAC" w:rsidRPr="00C91D22">
        <w:rPr>
          <w:rFonts w:ascii="Amiri" w:hAnsi="Amiri" w:cs="Amiri"/>
          <w:sz w:val="34"/>
          <w:szCs w:val="34"/>
          <w:shd w:val="clear" w:color="auto" w:fill="auto"/>
          <w:rtl/>
        </w:rPr>
        <w:t xml:space="preserve"> إلى منصور بن عمار يسأله عن قوله تعالى</w:t>
      </w:r>
      <w:r w:rsidRPr="00C91D22">
        <w:rPr>
          <w:rFonts w:ascii="Amiri" w:hAnsi="Amiri" w:cs="Amiri"/>
          <w:sz w:val="34"/>
          <w:szCs w:val="34"/>
          <w:shd w:val="clear" w:color="auto" w:fill="auto"/>
          <w:rtl/>
        </w:rPr>
        <w:t xml:space="preserve">: </w:t>
      </w:r>
      <w:r w:rsidRPr="00C91D22">
        <w:rPr>
          <w:rFonts w:ascii="Amiri" w:eastAsia="Times New Roman" w:hAnsi="Amiri" w:cs="Amiri"/>
          <w:b/>
          <w:bCs/>
          <w:sz w:val="34"/>
          <w:szCs w:val="34"/>
          <w:shd w:val="clear" w:color="auto" w:fill="auto"/>
          <w:rtl/>
        </w:rPr>
        <w:t>{</w:t>
      </w:r>
      <w:r w:rsidR="00065BAC" w:rsidRPr="00C91D22">
        <w:rPr>
          <w:rStyle w:val="aaya"/>
          <w:rFonts w:ascii="Amiri" w:hAnsi="Amiri" w:cs="Amiri"/>
          <w:b/>
          <w:bCs/>
          <w:sz w:val="34"/>
          <w:szCs w:val="34"/>
          <w:shd w:val="clear" w:color="auto" w:fill="auto"/>
          <w:rtl/>
        </w:rPr>
        <w:t>الرَّحْمَنُ عَلَى الْعَرْشِ اسْتَوَى</w:t>
      </w:r>
      <w:r w:rsidRPr="00C91D22">
        <w:rPr>
          <w:rFonts w:ascii="Amiri" w:hAnsi="Amiri" w:cs="Amiri"/>
          <w:b/>
          <w:bCs/>
          <w:sz w:val="34"/>
          <w:szCs w:val="34"/>
          <w:shd w:val="clear" w:color="auto" w:fill="auto"/>
          <w:rtl/>
        </w:rPr>
        <w:t>}</w:t>
      </w:r>
      <w:r w:rsidR="00065BAC" w:rsidRPr="00C91D22">
        <w:rPr>
          <w:rFonts w:ascii="Amiri" w:hAnsi="Amiri" w:cs="Amiri"/>
          <w:sz w:val="34"/>
          <w:szCs w:val="34"/>
          <w:shd w:val="clear" w:color="auto" w:fill="auto"/>
          <w:rtl/>
        </w:rPr>
        <w:t xml:space="preserve"> (طه</w:t>
      </w:r>
      <w:r w:rsidRPr="00C91D22">
        <w:rPr>
          <w:rFonts w:ascii="Amiri" w:hAnsi="Amiri" w:cs="Amiri"/>
          <w:sz w:val="34"/>
          <w:szCs w:val="34"/>
          <w:shd w:val="clear" w:color="auto" w:fill="auto"/>
          <w:rtl/>
        </w:rPr>
        <w:t xml:space="preserve">: </w:t>
      </w:r>
      <w:r w:rsidR="00065BAC" w:rsidRPr="00C91D22">
        <w:rPr>
          <w:rFonts w:ascii="Amiri" w:hAnsi="Amiri" w:cs="Amiri"/>
          <w:sz w:val="34"/>
          <w:szCs w:val="34"/>
          <w:shd w:val="clear" w:color="auto" w:fill="auto"/>
          <w:rtl/>
        </w:rPr>
        <w:t>5)</w:t>
      </w:r>
      <w:r w:rsidR="00CA7D9F" w:rsidRPr="00C91D22">
        <w:rPr>
          <w:rFonts w:ascii="Amiri" w:hAnsi="Amiri" w:cs="Amiri"/>
          <w:sz w:val="34"/>
          <w:szCs w:val="34"/>
          <w:shd w:val="clear" w:color="auto" w:fill="auto"/>
          <w:rtl/>
        </w:rPr>
        <w:t xml:space="preserve"> </w:t>
      </w:r>
      <w:r w:rsidR="009F3449" w:rsidRPr="00C91D22">
        <w:rPr>
          <w:rFonts w:ascii="Amiri" w:hAnsi="Amiri" w:cs="Amiri"/>
          <w:sz w:val="34"/>
          <w:szCs w:val="34"/>
          <w:shd w:val="clear" w:color="auto" w:fill="auto"/>
          <w:rtl/>
        </w:rPr>
        <w:t>كيف استوى</w:t>
      </w:r>
      <w:r w:rsidRPr="00C91D22">
        <w:rPr>
          <w:rFonts w:ascii="Amiri" w:hAnsi="Amiri" w:cs="Amiri"/>
          <w:sz w:val="34"/>
          <w:szCs w:val="34"/>
          <w:shd w:val="clear" w:color="auto" w:fill="auto"/>
          <w:rtl/>
        </w:rPr>
        <w:t>؟</w:t>
      </w:r>
      <w:r w:rsidR="009F3449" w:rsidRPr="00C91D22">
        <w:rPr>
          <w:rFonts w:ascii="Amiri" w:hAnsi="Amiri" w:cs="Amiri"/>
          <w:sz w:val="34"/>
          <w:szCs w:val="34"/>
          <w:shd w:val="clear" w:color="auto" w:fill="auto"/>
          <w:rtl/>
        </w:rPr>
        <w:t xml:space="preserve"> فكتب إليه </w:t>
      </w:r>
      <w:r w:rsidR="00065BAC" w:rsidRPr="00C91D22">
        <w:rPr>
          <w:rFonts w:ascii="Amiri" w:hAnsi="Amiri" w:cs="Amiri"/>
          <w:sz w:val="34"/>
          <w:szCs w:val="34"/>
          <w:shd w:val="clear" w:color="auto" w:fill="auto"/>
          <w:rtl/>
        </w:rPr>
        <w:t>استواؤه غير محدود والجواب به تكلف</w:t>
      </w:r>
      <w:r w:rsidRPr="00C91D22">
        <w:rPr>
          <w:rFonts w:ascii="Amiri" w:hAnsi="Amiri" w:cs="Amiri"/>
          <w:sz w:val="34"/>
          <w:szCs w:val="34"/>
          <w:shd w:val="clear" w:color="auto" w:fill="auto"/>
          <w:rtl/>
        </w:rPr>
        <w:t>،</w:t>
      </w:r>
      <w:r w:rsidR="00065BAC" w:rsidRPr="00C91D22">
        <w:rPr>
          <w:rFonts w:ascii="Amiri" w:hAnsi="Amiri" w:cs="Amiri"/>
          <w:sz w:val="34"/>
          <w:szCs w:val="34"/>
          <w:shd w:val="clear" w:color="auto" w:fill="auto"/>
          <w:rtl/>
        </w:rPr>
        <w:t xml:space="preserve"> مساءلتك عنه بدعة، والإيمان بجملة ذلك واجب. (</w:t>
      </w:r>
      <w:r w:rsidR="00065BAC" w:rsidRPr="00C91D22">
        <w:rPr>
          <w:rStyle w:val="a5"/>
          <w:rFonts w:ascii="Amiri" w:hAnsi="Amiri" w:cs="Amiri"/>
          <w:sz w:val="34"/>
          <w:szCs w:val="34"/>
          <w:shd w:val="clear" w:color="auto" w:fill="auto"/>
          <w:rtl/>
        </w:rPr>
        <w:footnoteReference w:id="57"/>
      </w:r>
      <w:r w:rsidR="00065BAC"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p>
    <w:p w14:paraId="2977161F" w14:textId="77777777" w:rsidR="00F33B7C" w:rsidRPr="00C91D22" w:rsidRDefault="00CA7D9F"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4</w:t>
      </w:r>
      <w:r w:rsidR="00F33B7C" w:rsidRPr="00C91D22">
        <w:rPr>
          <w:rFonts w:ascii="Amiri" w:hAnsi="Amiri" w:cs="Amiri"/>
          <w:b/>
          <w:bCs/>
          <w:sz w:val="34"/>
          <w:szCs w:val="34"/>
          <w:shd w:val="clear" w:color="auto" w:fill="auto"/>
          <w:rtl/>
        </w:rPr>
        <w:t xml:space="preserve">- وقال </w:t>
      </w:r>
      <w:r w:rsidR="00065BAC" w:rsidRPr="00C91D22">
        <w:rPr>
          <w:rFonts w:ascii="Amiri" w:hAnsi="Amiri" w:cs="Amiri"/>
          <w:b/>
          <w:bCs/>
          <w:sz w:val="34"/>
          <w:szCs w:val="34"/>
          <w:shd w:val="clear" w:color="auto" w:fill="auto"/>
          <w:rtl/>
        </w:rPr>
        <w:t xml:space="preserve">الإمامُ </w:t>
      </w:r>
      <w:r w:rsidR="00F33B7C" w:rsidRPr="00C91D22">
        <w:rPr>
          <w:rFonts w:ascii="Amiri" w:hAnsi="Amiri" w:cs="Amiri"/>
          <w:b/>
          <w:bCs/>
          <w:sz w:val="34"/>
          <w:szCs w:val="34"/>
          <w:shd w:val="clear" w:color="auto" w:fill="auto"/>
          <w:rtl/>
        </w:rPr>
        <w:t xml:space="preserve">الشَّافعيُّ في </w:t>
      </w:r>
      <w:proofErr w:type="gramStart"/>
      <w:r w:rsidR="00F33B7C" w:rsidRPr="00C91D22">
        <w:rPr>
          <w:rFonts w:ascii="Amiri" w:hAnsi="Amiri" w:cs="Amiri"/>
          <w:b/>
          <w:bCs/>
          <w:sz w:val="34"/>
          <w:szCs w:val="34"/>
          <w:shd w:val="clear" w:color="auto" w:fill="auto"/>
          <w:rtl/>
        </w:rPr>
        <w:t>وصيَّتِه</w:t>
      </w:r>
      <w:r w:rsidR="00F33B7C" w:rsidRPr="00C91D22">
        <w:rPr>
          <w:rFonts w:ascii="Amiri" w:hAnsi="Amiri" w:cs="Amiri"/>
          <w:sz w:val="34"/>
          <w:szCs w:val="34"/>
          <w:shd w:val="clear" w:color="auto" w:fill="auto"/>
          <w:rtl/>
        </w:rPr>
        <w:t>(</w:t>
      </w:r>
      <w:proofErr w:type="gramEnd"/>
      <w:r w:rsidR="00F33B7C"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204هـ)</w:t>
      </w:r>
      <w:r w:rsidR="00F33B7C" w:rsidRPr="00C91D22">
        <w:rPr>
          <w:rFonts w:ascii="Amiri" w:hAnsi="Amiri" w:cs="Amiri"/>
          <w:b/>
          <w:bCs/>
          <w:sz w:val="34"/>
          <w:szCs w:val="34"/>
          <w:shd w:val="clear" w:color="auto" w:fill="auto"/>
          <w:rtl/>
        </w:rPr>
        <w:t xml:space="preserve"> - رحمه الله</w:t>
      </w:r>
      <w:r w:rsidR="00F33B7C" w:rsidRPr="00C91D22">
        <w:rPr>
          <w:rFonts w:ascii="Amiri" w:hAnsi="Amiri" w:cs="Amiri"/>
          <w:b/>
          <w:bCs/>
          <w:sz w:val="34"/>
          <w:szCs w:val="34"/>
          <w:shd w:val="clear" w:color="auto" w:fill="auto"/>
        </w:rPr>
        <w:t xml:space="preserve"> </w:t>
      </w:r>
      <w:r w:rsidR="00F33B7C"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589876BB" w14:textId="77777777" w:rsidR="00065BAC" w:rsidRPr="00C91D22" w:rsidRDefault="00F33B7C" w:rsidP="00CA6364">
      <w:pPr>
        <w:pStyle w:val="a3"/>
        <w:widowControl w:val="0"/>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هذه وصيَّةُ محمَّدِ بنِ إدريسَ الشَّافعيُّ</w:t>
      </w:r>
      <w:r w:rsidRPr="00C91D22">
        <w:rPr>
          <w:rFonts w:ascii="Amiri" w:hAnsi="Amiri" w:cs="Amiri"/>
          <w:sz w:val="34"/>
          <w:szCs w:val="34"/>
          <w:shd w:val="clear" w:color="auto" w:fill="auto"/>
          <w:rtl/>
        </w:rPr>
        <w:t>، أوصى أنَّه يَشهَدُ أنْ لا إلهَ إلَّا اللهُ وَحدَه لا شريكَ له، وأنَّ محمَّدًا</w:t>
      </w:r>
      <w:r w:rsidR="0071421D"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 صلَّى اللهُ عليه وسلَّم</w:t>
      </w:r>
      <w:r w:rsidR="0071421D"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 عَبدُه ورَسولُه... وأنَّ اللهَ عزَّ وجَلَّ يُرى في الآخرةِ، يَنظُرُ إليه المؤمنون عِيانًا جِهارًا، ويَسمَعونَ </w:t>
      </w:r>
      <w:r w:rsidRPr="00C91D22">
        <w:rPr>
          <w:rFonts w:ascii="Amiri" w:hAnsi="Amiri" w:cs="Amiri"/>
          <w:sz w:val="34"/>
          <w:szCs w:val="34"/>
          <w:shd w:val="clear" w:color="auto" w:fill="auto"/>
          <w:rtl/>
        </w:rPr>
        <w:lastRenderedPageBreak/>
        <w:t>كَلامَه، وأنَّه فوقَ العَرشِ...". (</w:t>
      </w:r>
      <w:r w:rsidRPr="00C91D22">
        <w:rPr>
          <w:rStyle w:val="a5"/>
          <w:rFonts w:ascii="Amiri" w:hAnsi="Amiri" w:cs="Amiri"/>
          <w:sz w:val="34"/>
          <w:szCs w:val="34"/>
          <w:shd w:val="clear" w:color="auto" w:fill="auto"/>
          <w:rtl/>
        </w:rPr>
        <w:footnoteReference w:id="58"/>
      </w:r>
      <w:r w:rsidRPr="00C91D22">
        <w:rPr>
          <w:rFonts w:ascii="Amiri" w:hAnsi="Amiri" w:cs="Amiri"/>
          <w:sz w:val="34"/>
          <w:szCs w:val="34"/>
          <w:shd w:val="clear" w:color="auto" w:fill="auto"/>
          <w:rtl/>
        </w:rPr>
        <w:t>)</w:t>
      </w:r>
    </w:p>
    <w:p w14:paraId="6C0FCB1C" w14:textId="77777777" w:rsidR="00542AA6" w:rsidRPr="00C91D22" w:rsidRDefault="00CA7D9F" w:rsidP="00CA6364">
      <w:pPr>
        <w:pStyle w:val="a3"/>
        <w:widowControl w:val="0"/>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5</w:t>
      </w:r>
      <w:r w:rsidR="00F33B7C" w:rsidRPr="00C91D22">
        <w:rPr>
          <w:rFonts w:ascii="Amiri" w:hAnsi="Amiri" w:cs="Amiri"/>
          <w:b/>
          <w:bCs/>
          <w:sz w:val="34"/>
          <w:szCs w:val="34"/>
          <w:shd w:val="clear" w:color="auto" w:fill="auto"/>
          <w:rtl/>
        </w:rPr>
        <w:t xml:space="preserve">- </w:t>
      </w:r>
      <w:r w:rsidR="00235E81" w:rsidRPr="00C91D22">
        <w:rPr>
          <w:rFonts w:ascii="Amiri" w:hAnsi="Amiri" w:cs="Amiri"/>
          <w:b/>
          <w:bCs/>
          <w:sz w:val="34"/>
          <w:szCs w:val="34"/>
          <w:shd w:val="clear" w:color="auto" w:fill="auto"/>
          <w:rtl/>
        </w:rPr>
        <w:t>و</w:t>
      </w:r>
      <w:r w:rsidR="00542AA6" w:rsidRPr="00C91D22">
        <w:rPr>
          <w:rFonts w:ascii="Amiri" w:hAnsi="Amiri" w:cs="Amiri"/>
          <w:b/>
          <w:bCs/>
          <w:sz w:val="34"/>
          <w:szCs w:val="34"/>
          <w:shd w:val="clear" w:color="auto" w:fill="auto"/>
          <w:rtl/>
        </w:rPr>
        <w:t xml:space="preserve">قال يزيد بن هارون </w:t>
      </w:r>
      <w:proofErr w:type="gramStart"/>
      <w:r w:rsidR="00542AA6" w:rsidRPr="00C91D22">
        <w:rPr>
          <w:rFonts w:ascii="Amiri" w:hAnsi="Amiri" w:cs="Amiri"/>
          <w:b/>
          <w:bCs/>
          <w:sz w:val="34"/>
          <w:szCs w:val="34"/>
          <w:shd w:val="clear" w:color="auto" w:fill="auto"/>
          <w:rtl/>
        </w:rPr>
        <w:t>الواسطي</w:t>
      </w:r>
      <w:r w:rsidR="00542AA6" w:rsidRPr="00C91D22">
        <w:rPr>
          <w:rFonts w:ascii="Amiri" w:hAnsi="Amiri" w:cs="Amiri"/>
          <w:sz w:val="34"/>
          <w:szCs w:val="34"/>
          <w:shd w:val="clear" w:color="auto" w:fill="auto"/>
          <w:rtl/>
        </w:rPr>
        <w:t>(</w:t>
      </w:r>
      <w:proofErr w:type="gramEnd"/>
      <w:r w:rsidR="00542AA6"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542AA6" w:rsidRPr="00C91D22">
        <w:rPr>
          <w:rFonts w:ascii="Amiri" w:hAnsi="Amiri" w:cs="Amiri"/>
          <w:sz w:val="34"/>
          <w:szCs w:val="34"/>
          <w:shd w:val="clear" w:color="auto" w:fill="auto"/>
          <w:rtl/>
        </w:rPr>
        <w:t>206هـ)</w:t>
      </w:r>
      <w:r w:rsidR="00542AA6"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00542AA6" w:rsidRPr="00C91D22">
        <w:rPr>
          <w:rFonts w:ascii="Amiri" w:hAnsi="Amiri" w:cs="Amiri"/>
          <w:b/>
          <w:bCs/>
          <w:sz w:val="34"/>
          <w:szCs w:val="34"/>
          <w:shd w:val="clear" w:color="auto" w:fill="auto"/>
        </w:rPr>
        <w:t>-</w:t>
      </w:r>
      <w:r w:rsidR="00EF51AE" w:rsidRPr="00C91D22">
        <w:rPr>
          <w:rFonts w:ascii="Amiri" w:hAnsi="Amiri" w:cs="Amiri"/>
          <w:b/>
          <w:bCs/>
          <w:sz w:val="34"/>
          <w:szCs w:val="34"/>
          <w:shd w:val="clear" w:color="auto" w:fill="auto"/>
          <w:rtl/>
        </w:rPr>
        <w:t xml:space="preserve"> </w:t>
      </w:r>
    </w:p>
    <w:p w14:paraId="34EFCF95" w14:textId="77777777" w:rsidR="00542AA6" w:rsidRPr="00C91D22" w:rsidRDefault="00542AA6"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"من زعم أن</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الرحمن على العرش استوى على خلاف ما يقر في قلوب العامة فهو جهمي". (</w:t>
      </w:r>
      <w:r w:rsidRPr="00C91D22">
        <w:rPr>
          <w:rStyle w:val="a5"/>
          <w:rFonts w:ascii="Amiri" w:hAnsi="Amiri" w:cs="Amiri"/>
          <w:sz w:val="34"/>
          <w:szCs w:val="34"/>
          <w:shd w:val="clear" w:color="auto" w:fill="auto"/>
          <w:rtl/>
        </w:rPr>
        <w:footnoteReference w:id="59"/>
      </w:r>
      <w:r w:rsidRPr="00C91D22">
        <w:rPr>
          <w:rFonts w:ascii="Amiri" w:hAnsi="Amiri" w:cs="Amiri"/>
          <w:sz w:val="34"/>
          <w:szCs w:val="34"/>
          <w:shd w:val="clear" w:color="auto" w:fill="auto"/>
          <w:rtl/>
        </w:rPr>
        <w:t xml:space="preserve">) </w:t>
      </w:r>
    </w:p>
    <w:p w14:paraId="6EFB5BDF" w14:textId="77777777" w:rsidR="003F107A" w:rsidRPr="00C91D22" w:rsidRDefault="00CA7D9F"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 xml:space="preserve">6- </w:t>
      </w:r>
      <w:r w:rsidR="00235E81" w:rsidRPr="00C91D22">
        <w:rPr>
          <w:rFonts w:ascii="Amiri" w:hAnsi="Amiri" w:cs="Amiri"/>
          <w:b/>
          <w:bCs/>
          <w:sz w:val="34"/>
          <w:szCs w:val="34"/>
          <w:shd w:val="clear" w:color="auto" w:fill="auto"/>
          <w:rtl/>
        </w:rPr>
        <w:t>و</w:t>
      </w:r>
      <w:r w:rsidR="003F107A" w:rsidRPr="00C91D22">
        <w:rPr>
          <w:rFonts w:ascii="Amiri" w:hAnsi="Amiri" w:cs="Amiri"/>
          <w:b/>
          <w:bCs/>
          <w:sz w:val="34"/>
          <w:szCs w:val="34"/>
          <w:shd w:val="clear" w:color="auto" w:fill="auto"/>
          <w:rtl/>
        </w:rPr>
        <w:t>قال سعيدُ بنُ عامرٍ</w:t>
      </w:r>
      <w:r w:rsidR="00EF51AE" w:rsidRPr="00C91D22">
        <w:rPr>
          <w:rFonts w:ascii="Amiri" w:hAnsi="Amiri" w:cs="Amiri"/>
          <w:b/>
          <w:bCs/>
          <w:sz w:val="34"/>
          <w:szCs w:val="34"/>
          <w:shd w:val="clear" w:color="auto" w:fill="auto"/>
          <w:rtl/>
        </w:rPr>
        <w:t xml:space="preserve"> </w:t>
      </w:r>
      <w:r w:rsidR="00B7131A" w:rsidRPr="00C91D22">
        <w:rPr>
          <w:rFonts w:ascii="Amiri" w:hAnsi="Amiri" w:cs="Amiri"/>
          <w:b/>
          <w:bCs/>
          <w:sz w:val="34"/>
          <w:szCs w:val="34"/>
          <w:shd w:val="clear" w:color="auto" w:fill="auto"/>
          <w:rtl/>
        </w:rPr>
        <w:t>الضبعِي الْبَصْرِيّ</w:t>
      </w:r>
      <w:r w:rsidR="00B7131A" w:rsidRPr="00C91D22">
        <w:rPr>
          <w:rFonts w:ascii="Amiri" w:hAnsi="Amiri" w:cs="Amiri"/>
          <w:sz w:val="34"/>
          <w:szCs w:val="34"/>
          <w:shd w:val="clear" w:color="auto" w:fill="auto"/>
          <w:rtl/>
        </w:rPr>
        <w:t xml:space="preserve"> </w:t>
      </w:r>
      <w:r w:rsidR="003F107A"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3F107A" w:rsidRPr="00C91D22">
        <w:rPr>
          <w:rFonts w:ascii="Amiri" w:hAnsi="Amiri" w:cs="Amiri"/>
          <w:sz w:val="34"/>
          <w:szCs w:val="34"/>
          <w:shd w:val="clear" w:color="auto" w:fill="auto"/>
          <w:rtl/>
        </w:rPr>
        <w:t>208هـ)</w:t>
      </w:r>
      <w:r w:rsidR="003F107A"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003F107A" w:rsidRPr="00C91D22">
        <w:rPr>
          <w:rFonts w:ascii="Amiri" w:hAnsi="Amiri" w:cs="Amiri"/>
          <w:b/>
          <w:bCs/>
          <w:sz w:val="34"/>
          <w:szCs w:val="34"/>
          <w:shd w:val="clear" w:color="auto" w:fill="auto"/>
        </w:rPr>
        <w:t>-</w:t>
      </w:r>
    </w:p>
    <w:p w14:paraId="3C00648F" w14:textId="77777777" w:rsidR="003F107A" w:rsidRPr="00C91D22" w:rsidRDefault="003F107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w:t>
      </w:r>
      <w:hyperlink r:id="rId28" w:tgtFrame="_blank" w:history="1">
        <w:r w:rsidRPr="00C91D22">
          <w:rPr>
            <w:rStyle w:val="Hyperlink"/>
            <w:rFonts w:ascii="Amiri" w:hAnsi="Amiri" w:cs="Amiri"/>
            <w:color w:val="auto"/>
            <w:sz w:val="34"/>
            <w:szCs w:val="34"/>
            <w:u w:val="none"/>
            <w:shd w:val="clear" w:color="auto" w:fill="auto"/>
            <w:rtl/>
          </w:rPr>
          <w:t>الجَهْميَّة</w:t>
        </w:r>
      </w:hyperlink>
      <w:r w:rsidRPr="00C91D22">
        <w:rPr>
          <w:rFonts w:ascii="Amiri" w:hAnsi="Amiri" w:cs="Amiri"/>
          <w:sz w:val="34"/>
          <w:szCs w:val="34"/>
          <w:shd w:val="clear" w:color="auto" w:fill="auto"/>
          <w:rtl/>
        </w:rPr>
        <w:t>ُ أشَرُّ قَولًا من اليهودِ والنَّصارى؛ قد اجتمَعَت اليهودُ والنَّصارى وأهلُ الأديانِ أنَّ اللهَ تبارك وتعالى على العَرشِ، وقالوا هم</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ليس على العرشِ </w:t>
      </w:r>
      <w:proofErr w:type="gramStart"/>
      <w:r w:rsidRPr="00C91D22">
        <w:rPr>
          <w:rFonts w:ascii="Amiri" w:hAnsi="Amiri" w:cs="Amiri"/>
          <w:sz w:val="34"/>
          <w:szCs w:val="34"/>
          <w:shd w:val="clear" w:color="auto" w:fill="auto"/>
          <w:rtl/>
        </w:rPr>
        <w:t>شيءٌ</w:t>
      </w:r>
      <w:r w:rsidRPr="00C91D22">
        <w:rPr>
          <w:rFonts w:ascii="Amiri" w:hAnsi="Amiri" w:cs="Amiri"/>
          <w:sz w:val="34"/>
          <w:szCs w:val="34"/>
          <w:shd w:val="clear" w:color="auto" w:fill="auto"/>
        </w:rPr>
        <w:t>!</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Pr>
        <w:t>" </w:t>
      </w:r>
      <w:r w:rsidRPr="00C91D22">
        <w:rPr>
          <w:rFonts w:ascii="Amiri" w:hAnsi="Amiri" w:cs="Amiri"/>
          <w:sz w:val="34"/>
          <w:szCs w:val="34"/>
          <w:shd w:val="clear" w:color="auto" w:fill="auto"/>
          <w:rtl/>
        </w:rPr>
        <w:t>(</w:t>
      </w:r>
      <w:r w:rsidRPr="00C91D22">
        <w:rPr>
          <w:rStyle w:val="a5"/>
          <w:rFonts w:ascii="Amiri" w:hAnsi="Amiri" w:cs="Amiri"/>
          <w:sz w:val="34"/>
          <w:szCs w:val="34"/>
          <w:shd w:val="clear" w:color="auto" w:fill="auto"/>
          <w:rtl/>
        </w:rPr>
        <w:footnoteReference w:id="60"/>
      </w:r>
      <w:r w:rsidRPr="00C91D22">
        <w:rPr>
          <w:rFonts w:ascii="Amiri" w:hAnsi="Amiri" w:cs="Amiri"/>
          <w:sz w:val="34"/>
          <w:szCs w:val="34"/>
          <w:shd w:val="clear" w:color="auto" w:fill="auto"/>
          <w:rtl/>
        </w:rPr>
        <w:t>)</w:t>
      </w:r>
    </w:p>
    <w:p w14:paraId="761EA72D" w14:textId="77777777" w:rsidR="002137B1" w:rsidRPr="00C91D22" w:rsidRDefault="00CA7D9F"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7- </w:t>
      </w:r>
      <w:r w:rsidR="002137B1" w:rsidRPr="00C91D22">
        <w:rPr>
          <w:rFonts w:ascii="Amiri" w:hAnsi="Amiri" w:cs="Amiri"/>
          <w:b/>
          <w:bCs/>
          <w:sz w:val="34"/>
          <w:szCs w:val="34"/>
          <w:shd w:val="clear" w:color="auto" w:fill="auto"/>
          <w:rtl/>
        </w:rPr>
        <w:t>الإمام </w:t>
      </w:r>
      <w:proofErr w:type="spellStart"/>
      <w:r w:rsidR="002137B1" w:rsidRPr="00C91D22">
        <w:rPr>
          <w:rFonts w:ascii="Amiri" w:hAnsi="Amiri" w:cs="Amiri"/>
          <w:b/>
          <w:bCs/>
          <w:sz w:val="34"/>
          <w:szCs w:val="34"/>
          <w:shd w:val="clear" w:color="auto" w:fill="auto"/>
          <w:rtl/>
        </w:rPr>
        <w:t>القعْنبِي</w:t>
      </w:r>
      <w:proofErr w:type="spellEnd"/>
      <w:r w:rsidR="002137B1" w:rsidRPr="00C91D22">
        <w:rPr>
          <w:rFonts w:ascii="Amiri" w:hAnsi="Amiri" w:cs="Amiri"/>
          <w:b/>
          <w:bCs/>
          <w:sz w:val="34"/>
          <w:szCs w:val="34"/>
          <w:shd w:val="clear" w:color="auto" w:fill="auto"/>
          <w:rtl/>
        </w:rPr>
        <w:t> </w:t>
      </w:r>
      <w:r w:rsidR="002137B1"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2137B1" w:rsidRPr="00C91D22">
        <w:rPr>
          <w:rFonts w:ascii="Amiri" w:hAnsi="Amiri" w:cs="Amiri"/>
          <w:sz w:val="34"/>
          <w:szCs w:val="34"/>
          <w:shd w:val="clear" w:color="auto" w:fill="auto"/>
          <w:rtl/>
        </w:rPr>
        <w:t>221هـ)</w:t>
      </w:r>
      <w:r w:rsidR="002137B1"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002137B1" w:rsidRPr="00C91D22">
        <w:rPr>
          <w:rFonts w:ascii="Amiri" w:hAnsi="Amiri" w:cs="Amiri"/>
          <w:b/>
          <w:bCs/>
          <w:sz w:val="34"/>
          <w:szCs w:val="34"/>
          <w:shd w:val="clear" w:color="auto" w:fill="auto"/>
        </w:rPr>
        <w:t>-</w:t>
      </w:r>
      <w:r w:rsidR="002137B1" w:rsidRPr="00C91D22">
        <w:rPr>
          <w:rFonts w:ascii="Amiri" w:hAnsi="Amiri" w:cs="Amiri"/>
          <w:b/>
          <w:bCs/>
          <w:sz w:val="34"/>
          <w:szCs w:val="34"/>
          <w:shd w:val="clear" w:color="auto" w:fill="auto"/>
          <w:rtl/>
        </w:rPr>
        <w:t> </w:t>
      </w:r>
    </w:p>
    <w:p w14:paraId="11005266" w14:textId="77777777" w:rsidR="002137B1" w:rsidRPr="00C91D22" w:rsidRDefault="00EF51AE"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w:t>
      </w:r>
      <w:r w:rsidR="002137B1" w:rsidRPr="00C91D22">
        <w:rPr>
          <w:rFonts w:ascii="Amiri" w:hAnsi="Amiri" w:cs="Amiri"/>
          <w:sz w:val="34"/>
          <w:szCs w:val="34"/>
          <w:shd w:val="clear" w:color="auto" w:fill="auto"/>
          <w:rtl/>
        </w:rPr>
        <w:t xml:space="preserve">قَالَ بنان بن أَحْمد كُنَّا عِنْد </w:t>
      </w:r>
      <w:proofErr w:type="spellStart"/>
      <w:r w:rsidR="002137B1" w:rsidRPr="00C91D22">
        <w:rPr>
          <w:rFonts w:ascii="Amiri" w:hAnsi="Amiri" w:cs="Amiri"/>
          <w:sz w:val="34"/>
          <w:szCs w:val="34"/>
          <w:shd w:val="clear" w:color="auto" w:fill="auto"/>
          <w:rtl/>
        </w:rPr>
        <w:t>القعْنبِي</w:t>
      </w:r>
      <w:proofErr w:type="spellEnd"/>
      <w:r w:rsidR="002137B1" w:rsidRPr="00C91D22">
        <w:rPr>
          <w:rFonts w:ascii="Amiri" w:hAnsi="Amiri" w:cs="Amiri"/>
          <w:sz w:val="34"/>
          <w:szCs w:val="34"/>
          <w:shd w:val="clear" w:color="auto" w:fill="auto"/>
          <w:rtl/>
        </w:rPr>
        <w:t xml:space="preserve"> - رَحمَه الله - فَسمع رجلًا من الْجَهْمِية يَقُول</w:t>
      </w:r>
      <w:r w:rsidRPr="00C91D22">
        <w:rPr>
          <w:rFonts w:ascii="Amiri" w:hAnsi="Amiri" w:cs="Amiri"/>
          <w:sz w:val="34"/>
          <w:szCs w:val="34"/>
          <w:shd w:val="clear" w:color="auto" w:fill="auto"/>
          <w:rtl/>
        </w:rPr>
        <w:t xml:space="preserve">: </w:t>
      </w:r>
    </w:p>
    <w:p w14:paraId="5465E001" w14:textId="77777777" w:rsidR="002137B1" w:rsidRPr="00C91D22" w:rsidRDefault="00EF51A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eastAsia="Times New Roman" w:hAnsi="Amiri" w:cs="Amiri"/>
          <w:b/>
          <w:bCs/>
          <w:sz w:val="34"/>
          <w:szCs w:val="34"/>
          <w:shd w:val="clear" w:color="auto" w:fill="auto"/>
          <w:rtl/>
        </w:rPr>
        <w:t>{</w:t>
      </w:r>
      <w:r w:rsidR="002137B1" w:rsidRPr="00C91D22">
        <w:rPr>
          <w:rStyle w:val="aaya"/>
          <w:rFonts w:ascii="Amiri" w:hAnsi="Amiri" w:cs="Amiri"/>
          <w:b/>
          <w:bCs/>
          <w:sz w:val="34"/>
          <w:szCs w:val="34"/>
          <w:shd w:val="clear" w:color="auto" w:fill="auto"/>
          <w:rtl/>
        </w:rPr>
        <w:t>الرَّحْمَنُ عَلَى الْعَرْشِ اسْتَوَى</w:t>
      </w:r>
      <w:r w:rsidRPr="00C91D22">
        <w:rPr>
          <w:rFonts w:ascii="Amiri" w:hAnsi="Amiri" w:cs="Amiri"/>
          <w:b/>
          <w:bCs/>
          <w:sz w:val="34"/>
          <w:szCs w:val="34"/>
          <w:shd w:val="clear" w:color="auto" w:fill="auto"/>
          <w:rtl/>
        </w:rPr>
        <w:t>}</w:t>
      </w:r>
      <w:r w:rsidR="002137B1" w:rsidRPr="00C91D22">
        <w:rPr>
          <w:rFonts w:ascii="Amiri" w:hAnsi="Amiri" w:cs="Amiri"/>
          <w:sz w:val="34"/>
          <w:szCs w:val="34"/>
          <w:shd w:val="clear" w:color="auto" w:fill="auto"/>
          <w:rtl/>
        </w:rPr>
        <w:t xml:space="preserve"> (طه</w:t>
      </w:r>
      <w:r w:rsidRPr="00C91D22">
        <w:rPr>
          <w:rFonts w:ascii="Amiri" w:hAnsi="Amiri" w:cs="Amiri"/>
          <w:sz w:val="34"/>
          <w:szCs w:val="34"/>
          <w:shd w:val="clear" w:color="auto" w:fill="auto"/>
          <w:rtl/>
        </w:rPr>
        <w:t xml:space="preserve">: </w:t>
      </w:r>
      <w:r w:rsidR="002137B1" w:rsidRPr="00C91D22">
        <w:rPr>
          <w:rFonts w:ascii="Amiri" w:hAnsi="Amiri" w:cs="Amiri"/>
          <w:sz w:val="34"/>
          <w:szCs w:val="34"/>
          <w:shd w:val="clear" w:color="auto" w:fill="auto"/>
          <w:rtl/>
        </w:rPr>
        <w:t>5)</w:t>
      </w:r>
      <w:r w:rsidR="002137B1" w:rsidRPr="00C91D22">
        <w:rPr>
          <w:rStyle w:val="a6"/>
          <w:rFonts w:ascii="Amiri" w:hAnsi="Amiri" w:cs="Amiri"/>
          <w:sz w:val="34"/>
          <w:szCs w:val="34"/>
          <w:shd w:val="clear" w:color="auto" w:fill="auto"/>
          <w:rtl/>
        </w:rPr>
        <w:t>،</w:t>
      </w:r>
      <w:r w:rsidR="002137B1" w:rsidRPr="00C91D22">
        <w:rPr>
          <w:rFonts w:ascii="Amiri" w:hAnsi="Amiri" w:cs="Amiri"/>
          <w:sz w:val="34"/>
          <w:szCs w:val="34"/>
          <w:shd w:val="clear" w:color="auto" w:fill="auto"/>
        </w:rPr>
        <w:t> </w:t>
      </w:r>
      <w:r w:rsidR="002137B1" w:rsidRPr="00C91D22">
        <w:rPr>
          <w:rFonts w:ascii="Amiri" w:hAnsi="Amiri" w:cs="Amiri"/>
          <w:sz w:val="34"/>
          <w:szCs w:val="34"/>
          <w:shd w:val="clear" w:color="auto" w:fill="auto"/>
          <w:rtl/>
        </w:rPr>
        <w:t xml:space="preserve">فَقَالَ </w:t>
      </w:r>
      <w:proofErr w:type="spellStart"/>
      <w:r w:rsidR="002137B1" w:rsidRPr="00C91D22">
        <w:rPr>
          <w:rFonts w:ascii="Amiri" w:hAnsi="Amiri" w:cs="Amiri"/>
          <w:sz w:val="34"/>
          <w:szCs w:val="34"/>
          <w:shd w:val="clear" w:color="auto" w:fill="auto"/>
          <w:rtl/>
        </w:rPr>
        <w:t>القعْنبِي</w:t>
      </w:r>
      <w:proofErr w:type="spellEnd"/>
      <w:r w:rsidR="002137B1" w:rsidRPr="00C91D22">
        <w:rPr>
          <w:rFonts w:ascii="Amiri" w:hAnsi="Amiri" w:cs="Amiri"/>
          <w:sz w:val="34"/>
          <w:szCs w:val="34"/>
          <w:shd w:val="clear" w:color="auto" w:fill="auto"/>
          <w:rtl/>
        </w:rPr>
        <w:t xml:space="preserve"> من لَا يُوقن أَن الرَّحْمَن على الْعَرْش اسْتَوَى كَمَا يقر فِي قُلُوب الْعَامَّة فَهُوَ جهمي.</w:t>
      </w:r>
      <w:r w:rsidR="00CA6364" w:rsidRPr="00C91D22">
        <w:rPr>
          <w:rFonts w:ascii="Amiri" w:hAnsi="Amiri" w:cs="Amiri" w:hint="cs"/>
          <w:sz w:val="34"/>
          <w:szCs w:val="34"/>
          <w:shd w:val="clear" w:color="auto" w:fill="auto"/>
          <w:rtl/>
        </w:rPr>
        <w:t xml:space="preserve"> </w:t>
      </w:r>
      <w:proofErr w:type="gramStart"/>
      <w:r w:rsidR="002137B1" w:rsidRPr="00C91D22">
        <w:rPr>
          <w:rFonts w:ascii="Amiri" w:hAnsi="Amiri" w:cs="Amiri"/>
          <w:sz w:val="34"/>
          <w:szCs w:val="34"/>
          <w:shd w:val="clear" w:color="auto" w:fill="auto"/>
          <w:rtl/>
        </w:rPr>
        <w:t>أخرجهُمَا</w:t>
      </w:r>
      <w:proofErr w:type="gramEnd"/>
      <w:r w:rsidR="002137B1" w:rsidRPr="00C91D22">
        <w:rPr>
          <w:rFonts w:ascii="Amiri" w:hAnsi="Amiri" w:cs="Amiri"/>
          <w:sz w:val="34"/>
          <w:szCs w:val="34"/>
          <w:shd w:val="clear" w:color="auto" w:fill="auto"/>
          <w:rtl/>
        </w:rPr>
        <w:t xml:space="preserve"> عبد الْعَزِيز </w:t>
      </w:r>
      <w:proofErr w:type="spellStart"/>
      <w:r w:rsidR="002137B1" w:rsidRPr="00C91D22">
        <w:rPr>
          <w:rFonts w:ascii="Amiri" w:hAnsi="Amiri" w:cs="Amiri"/>
          <w:sz w:val="34"/>
          <w:szCs w:val="34"/>
          <w:shd w:val="clear" w:color="auto" w:fill="auto"/>
          <w:rtl/>
        </w:rPr>
        <w:t>القحيطي</w:t>
      </w:r>
      <w:proofErr w:type="spellEnd"/>
      <w:r w:rsidR="002137B1" w:rsidRPr="00C91D22">
        <w:rPr>
          <w:rFonts w:ascii="Amiri" w:hAnsi="Amiri" w:cs="Amiri"/>
          <w:sz w:val="34"/>
          <w:szCs w:val="34"/>
          <w:shd w:val="clear" w:color="auto" w:fill="auto"/>
          <w:rtl/>
        </w:rPr>
        <w:t xml:space="preserve"> فِي تصانيفه.</w:t>
      </w:r>
    </w:p>
    <w:p w14:paraId="634F751B" w14:textId="77777777" w:rsidR="002137B1" w:rsidRPr="00C91D22" w:rsidRDefault="002137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وَالْمرَاد بالعامة</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عَامَّة أهل الْعلم كَمَا بَيناهُ فِي تَرْجَمَة يزِيد بن هَارُون إِمَام أهل وَاسِط.</w:t>
      </w:r>
    </w:p>
    <w:p w14:paraId="7A4C787A" w14:textId="77777777" w:rsidR="002137B1" w:rsidRPr="00C91D22" w:rsidRDefault="002137B1"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w:t>
      </w:r>
      <w:r w:rsidR="003776A0" w:rsidRPr="00C91D22">
        <w:rPr>
          <w:rFonts w:ascii="Amiri" w:hAnsi="Amiri" w:cs="Amiri"/>
          <w:b/>
          <w:bCs/>
          <w:sz w:val="34"/>
          <w:szCs w:val="34"/>
          <w:shd w:val="clear" w:color="auto" w:fill="auto"/>
          <w:rtl/>
        </w:rPr>
        <w:t>قال الذهبي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وَلَقَد كَانَ </w:t>
      </w:r>
      <w:proofErr w:type="spellStart"/>
      <w:r w:rsidRPr="00C91D22">
        <w:rPr>
          <w:rFonts w:ascii="Amiri" w:hAnsi="Amiri" w:cs="Amiri"/>
          <w:sz w:val="34"/>
          <w:szCs w:val="34"/>
          <w:shd w:val="clear" w:color="auto" w:fill="auto"/>
          <w:rtl/>
        </w:rPr>
        <w:t>القعْنبِي</w:t>
      </w:r>
      <w:proofErr w:type="spellEnd"/>
      <w:r w:rsidRPr="00C91D22">
        <w:rPr>
          <w:rFonts w:ascii="Amiri" w:hAnsi="Amiri" w:cs="Amiri"/>
          <w:sz w:val="34"/>
          <w:szCs w:val="34"/>
          <w:shd w:val="clear" w:color="auto" w:fill="auto"/>
          <w:rtl/>
        </w:rPr>
        <w:t xml:space="preserve"> من أَئِمَّة الْهدى حَتَّى لقد تغالى فِيهِ بعض الْحفاظ وفضله على مَالك الإِمَام.</w:t>
      </w:r>
    </w:p>
    <w:p w14:paraId="62B6E132" w14:textId="77777777" w:rsidR="002137B1" w:rsidRPr="00C91D22" w:rsidRDefault="002137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توفّي سنة إِحْدَى وَعشْرين وَمِائَتَيْنِ عَن بضع وَثَمَانِينَ سنة وَهُوَ أكبر شيخ لمُسلم مُطلقًا</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61"/>
      </w:r>
      <w:r w:rsidRPr="00C91D22">
        <w:rPr>
          <w:rFonts w:ascii="Amiri" w:hAnsi="Amiri" w:cs="Amiri"/>
          <w:sz w:val="34"/>
          <w:szCs w:val="34"/>
          <w:shd w:val="clear" w:color="auto" w:fill="auto"/>
          <w:rtl/>
        </w:rPr>
        <w:t>)</w:t>
      </w:r>
    </w:p>
    <w:p w14:paraId="1CEA2531" w14:textId="77777777" w:rsidR="002137B1" w:rsidRPr="00C91D22" w:rsidRDefault="00CA7D9F"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8- </w:t>
      </w:r>
      <w:r w:rsidR="002137B1" w:rsidRPr="00C91D22">
        <w:rPr>
          <w:rFonts w:ascii="Amiri" w:hAnsi="Amiri" w:cs="Amiri"/>
          <w:b/>
          <w:bCs/>
          <w:sz w:val="34"/>
          <w:szCs w:val="34"/>
          <w:shd w:val="clear" w:color="auto" w:fill="auto"/>
          <w:rtl/>
        </w:rPr>
        <w:t xml:space="preserve">عَليّ بن الْمَدِينِيّ إِمَام </w:t>
      </w:r>
      <w:proofErr w:type="gramStart"/>
      <w:r w:rsidR="002137B1" w:rsidRPr="00C91D22">
        <w:rPr>
          <w:rFonts w:ascii="Amiri" w:hAnsi="Amiri" w:cs="Amiri"/>
          <w:b/>
          <w:bCs/>
          <w:sz w:val="34"/>
          <w:szCs w:val="34"/>
          <w:shd w:val="clear" w:color="auto" w:fill="auto"/>
          <w:rtl/>
        </w:rPr>
        <w:t>الْمُحدثين</w:t>
      </w:r>
      <w:r w:rsidR="002137B1" w:rsidRPr="00C91D22">
        <w:rPr>
          <w:rFonts w:ascii="Amiri" w:hAnsi="Amiri" w:cs="Amiri"/>
          <w:sz w:val="34"/>
          <w:szCs w:val="34"/>
          <w:shd w:val="clear" w:color="auto" w:fill="auto"/>
          <w:rtl/>
        </w:rPr>
        <w:t>(</w:t>
      </w:r>
      <w:proofErr w:type="gramEnd"/>
      <w:r w:rsidR="002137B1"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2137B1" w:rsidRPr="00C91D22">
        <w:rPr>
          <w:rFonts w:ascii="Amiri" w:hAnsi="Amiri" w:cs="Amiri"/>
          <w:sz w:val="34"/>
          <w:szCs w:val="34"/>
          <w:shd w:val="clear" w:color="auto" w:fill="auto"/>
          <w:rtl/>
        </w:rPr>
        <w:t>234هـ)</w:t>
      </w:r>
      <w:r w:rsidR="002137B1"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002137B1" w:rsidRPr="00C91D22">
        <w:rPr>
          <w:rFonts w:ascii="Amiri" w:hAnsi="Amiri" w:cs="Amiri"/>
          <w:b/>
          <w:bCs/>
          <w:sz w:val="34"/>
          <w:szCs w:val="34"/>
          <w:shd w:val="clear" w:color="auto" w:fill="auto"/>
        </w:rPr>
        <w:t>-</w:t>
      </w:r>
      <w:r w:rsidR="002137B1" w:rsidRPr="00C91D22">
        <w:rPr>
          <w:rFonts w:ascii="Amiri" w:hAnsi="Amiri" w:cs="Amiri"/>
          <w:b/>
          <w:bCs/>
          <w:sz w:val="34"/>
          <w:szCs w:val="34"/>
          <w:shd w:val="clear" w:color="auto" w:fill="auto"/>
          <w:rtl/>
        </w:rPr>
        <w:t> </w:t>
      </w:r>
    </w:p>
    <w:p w14:paraId="5DA17D19" w14:textId="77777777" w:rsidR="002137B1" w:rsidRPr="00C91D22" w:rsidRDefault="002137B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قَالَ شيخ الْإِسْلَام أَبُو إِسْمَاعِيل الْهَرَوِيّ أَنبأَنَا مُحَمَّد بن مُحَمَّد بن عبد الله حَدثنَا أَحْمد بن عبد الله سَمِعت مُحَمَّد بن إِبْرَاهِيم بن نَافِع حَدثنَا الْحسن بن مُحَمَّد بن الْحَارِث قَالَ سُئِلَ عَليّ بن الْمَدِينِيّ وَأَنا أسمع مَا قَول أهل الْجَمَاعَة قَالَ يُؤمنُونَ بِالرُّؤْيَةِ وبالكلام وَأَن الله عز وجل فَوق السَّمَوَات على عَرْشه اسْتَوَى". (</w:t>
      </w:r>
      <w:r w:rsidRPr="00C91D22">
        <w:rPr>
          <w:rStyle w:val="a5"/>
          <w:rFonts w:ascii="Amiri" w:hAnsi="Amiri" w:cs="Amiri"/>
          <w:sz w:val="34"/>
          <w:szCs w:val="34"/>
          <w:shd w:val="clear" w:color="auto" w:fill="auto"/>
          <w:rtl/>
        </w:rPr>
        <w:footnoteReference w:id="62"/>
      </w:r>
      <w:r w:rsidRPr="00C91D22">
        <w:rPr>
          <w:rFonts w:ascii="Amiri" w:hAnsi="Amiri" w:cs="Amiri"/>
          <w:sz w:val="34"/>
          <w:szCs w:val="34"/>
          <w:shd w:val="clear" w:color="auto" w:fill="auto"/>
          <w:rtl/>
        </w:rPr>
        <w:t>)</w:t>
      </w:r>
    </w:p>
    <w:p w14:paraId="1749200C" w14:textId="77777777" w:rsidR="00113C50" w:rsidRPr="00C91D22" w:rsidRDefault="00113C50" w:rsidP="00EF51AE">
      <w:pPr>
        <w:pStyle w:val="a3"/>
        <w:spacing w:before="40" w:after="40" w:line="240" w:lineRule="auto"/>
        <w:ind w:firstLine="340"/>
        <w:jc w:val="both"/>
        <w:rPr>
          <w:rStyle w:val="a6"/>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9- </w:t>
      </w:r>
      <w:r w:rsidRPr="00C91D22">
        <w:rPr>
          <w:rStyle w:val="a6"/>
          <w:rFonts w:ascii="Amiri" w:hAnsi="Amiri" w:cs="Amiri"/>
          <w:sz w:val="34"/>
          <w:szCs w:val="34"/>
          <w:shd w:val="clear" w:color="auto" w:fill="auto"/>
          <w:rtl/>
        </w:rPr>
        <w:t>وقال إسحاق بن راهويه</w:t>
      </w:r>
      <w:r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238هـ)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p>
    <w:p w14:paraId="6B5F186A" w14:textId="77777777" w:rsidR="00113C50" w:rsidRPr="00C91D22" w:rsidRDefault="00113C50" w:rsidP="00EF51AE">
      <w:pPr>
        <w:pStyle w:val="a3"/>
        <w:spacing w:before="40" w:after="40" w:line="240" w:lineRule="auto"/>
        <w:ind w:firstLine="340"/>
        <w:jc w:val="both"/>
        <w:rPr>
          <w:rFonts w:ascii="Amiri" w:hAnsi="Amiri" w:cs="Amiri"/>
          <w:sz w:val="34"/>
          <w:szCs w:val="34"/>
          <w:shd w:val="clear" w:color="auto" w:fill="auto"/>
        </w:rPr>
      </w:pPr>
      <w:r w:rsidRPr="00C91D22">
        <w:rPr>
          <w:rStyle w:val="a6"/>
          <w:rFonts w:ascii="Amiri" w:hAnsi="Amiri" w:cs="Amiri"/>
          <w:b w:val="0"/>
          <w:bCs w:val="0"/>
          <w:sz w:val="34"/>
          <w:szCs w:val="34"/>
          <w:shd w:val="clear" w:color="auto" w:fill="auto"/>
          <w:rtl/>
        </w:rPr>
        <w:t> "قال الله تعالى</w:t>
      </w:r>
      <w:r w:rsidR="00EF51AE" w:rsidRPr="00C91D22">
        <w:rPr>
          <w:rStyle w:val="a6"/>
          <w:rFonts w:ascii="Amiri" w:hAnsi="Amiri" w:cs="Amiri"/>
          <w:b w:val="0"/>
          <w:bCs w:val="0"/>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Style w:val="aaya"/>
          <w:rFonts w:ascii="Amiri" w:hAnsi="Amiri" w:cs="Amiri"/>
          <w:b/>
          <w:bCs/>
          <w:sz w:val="34"/>
          <w:szCs w:val="34"/>
          <w:shd w:val="clear" w:color="auto" w:fill="auto"/>
          <w:rtl/>
        </w:rPr>
        <w:t>الرَّحْمَنُ عَلَى الْعَرْشِ اسْتَوَى</w:t>
      </w:r>
      <w:r w:rsidR="00EF51AE" w:rsidRPr="00C91D22">
        <w:rPr>
          <w:rFonts w:ascii="Amiri" w:hAnsi="Amiri" w:cs="Amiri"/>
          <w:b/>
          <w:bCs/>
          <w:sz w:val="34"/>
          <w:szCs w:val="34"/>
          <w:shd w:val="clear" w:color="auto" w:fill="auto"/>
          <w:rtl/>
        </w:rPr>
        <w:t>}</w:t>
      </w:r>
      <w:r w:rsidRPr="00C91D22">
        <w:rPr>
          <w:rFonts w:ascii="Amiri" w:hAnsi="Amiri" w:cs="Amiri"/>
          <w:sz w:val="34"/>
          <w:szCs w:val="34"/>
          <w:shd w:val="clear" w:color="auto" w:fill="auto"/>
          <w:rtl/>
        </w:rPr>
        <w:t xml:space="preserve"> (طه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w:t>
      </w:r>
      <w:r w:rsidRPr="00C91D22">
        <w:rPr>
          <w:rStyle w:val="a6"/>
          <w:rFonts w:ascii="Amiri" w:hAnsi="Amiri" w:cs="Amiri"/>
          <w:sz w:val="34"/>
          <w:szCs w:val="34"/>
          <w:shd w:val="clear" w:color="auto" w:fill="auto"/>
          <w:rtl/>
        </w:rPr>
        <w:t xml:space="preserve">، </w:t>
      </w:r>
      <w:r w:rsidRPr="00C91D22">
        <w:rPr>
          <w:rStyle w:val="a6"/>
          <w:rFonts w:ascii="Amiri" w:hAnsi="Amiri" w:cs="Amiri"/>
          <w:b w:val="0"/>
          <w:bCs w:val="0"/>
          <w:sz w:val="34"/>
          <w:szCs w:val="34"/>
          <w:shd w:val="clear" w:color="auto" w:fill="auto"/>
          <w:rtl/>
        </w:rPr>
        <w:t>إجماع أهل العلم أنه فوق العرش استوى ويعلم كل شيء في أسفل الأرض السابعة". (</w:t>
      </w:r>
      <w:r w:rsidRPr="00C91D22">
        <w:rPr>
          <w:rStyle w:val="a5"/>
          <w:rFonts w:ascii="Amiri" w:hAnsi="Amiri" w:cs="Amiri"/>
          <w:b/>
          <w:bCs/>
          <w:sz w:val="34"/>
          <w:szCs w:val="34"/>
          <w:shd w:val="clear" w:color="auto" w:fill="auto"/>
          <w:rtl/>
        </w:rPr>
        <w:footnoteReference w:id="63"/>
      </w:r>
      <w:r w:rsidRPr="00C91D22">
        <w:rPr>
          <w:rStyle w:val="a6"/>
          <w:rFonts w:ascii="Amiri" w:hAnsi="Amiri" w:cs="Amiri"/>
          <w:b w:val="0"/>
          <w:bCs w:val="0"/>
          <w:sz w:val="34"/>
          <w:szCs w:val="34"/>
          <w:shd w:val="clear" w:color="auto" w:fill="auto"/>
          <w:rtl/>
        </w:rPr>
        <w:t>)</w:t>
      </w:r>
    </w:p>
    <w:p w14:paraId="3A389338" w14:textId="77777777" w:rsidR="00F33B7C" w:rsidRPr="00C91D22" w:rsidRDefault="00113C50"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10</w:t>
      </w:r>
      <w:r w:rsidR="00CA7D9F" w:rsidRPr="00C91D22">
        <w:rPr>
          <w:rFonts w:ascii="Amiri" w:hAnsi="Amiri" w:cs="Amiri"/>
          <w:b/>
          <w:bCs/>
          <w:sz w:val="34"/>
          <w:szCs w:val="34"/>
          <w:shd w:val="clear" w:color="auto" w:fill="auto"/>
          <w:rtl/>
        </w:rPr>
        <w:t xml:space="preserve">- </w:t>
      </w:r>
      <w:r w:rsidR="00F33B7C" w:rsidRPr="00C91D22">
        <w:rPr>
          <w:rFonts w:ascii="Amiri" w:hAnsi="Amiri" w:cs="Amiri"/>
          <w:b/>
          <w:bCs/>
          <w:sz w:val="34"/>
          <w:szCs w:val="34"/>
          <w:shd w:val="clear" w:color="auto" w:fill="auto"/>
          <w:rtl/>
        </w:rPr>
        <w:t xml:space="preserve">وقال </w:t>
      </w:r>
      <w:r w:rsidR="00065BAC" w:rsidRPr="00C91D22">
        <w:rPr>
          <w:rFonts w:ascii="Amiri" w:hAnsi="Amiri" w:cs="Amiri"/>
          <w:b/>
          <w:bCs/>
          <w:sz w:val="34"/>
          <w:szCs w:val="34"/>
          <w:shd w:val="clear" w:color="auto" w:fill="auto"/>
          <w:rtl/>
        </w:rPr>
        <w:t xml:space="preserve">الإمامُ </w:t>
      </w:r>
      <w:r w:rsidR="00F33B7C" w:rsidRPr="00C91D22">
        <w:rPr>
          <w:rFonts w:ascii="Amiri" w:hAnsi="Amiri" w:cs="Amiri"/>
          <w:b/>
          <w:bCs/>
          <w:sz w:val="34"/>
          <w:szCs w:val="34"/>
          <w:shd w:val="clear" w:color="auto" w:fill="auto"/>
          <w:rtl/>
        </w:rPr>
        <w:t xml:space="preserve">أحمدُ بنُ </w:t>
      </w:r>
      <w:proofErr w:type="gramStart"/>
      <w:r w:rsidR="00F33B7C" w:rsidRPr="00C91D22">
        <w:rPr>
          <w:rFonts w:ascii="Amiri" w:hAnsi="Amiri" w:cs="Amiri"/>
          <w:b/>
          <w:bCs/>
          <w:sz w:val="34"/>
          <w:szCs w:val="34"/>
          <w:shd w:val="clear" w:color="auto" w:fill="auto"/>
          <w:rtl/>
        </w:rPr>
        <w:t>حَنبَلٍ</w:t>
      </w:r>
      <w:r w:rsidR="00F33B7C" w:rsidRPr="00C91D22">
        <w:rPr>
          <w:rFonts w:ascii="Amiri" w:hAnsi="Amiri" w:cs="Amiri"/>
          <w:sz w:val="34"/>
          <w:szCs w:val="34"/>
          <w:shd w:val="clear" w:color="auto" w:fill="auto"/>
          <w:rtl/>
        </w:rPr>
        <w:t>(</w:t>
      </w:r>
      <w:proofErr w:type="gramEnd"/>
      <w:r w:rsidR="00F33B7C"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241هـ)</w:t>
      </w:r>
      <w:r w:rsidR="00F33B7C" w:rsidRPr="00C91D22">
        <w:rPr>
          <w:rFonts w:ascii="Amiri" w:hAnsi="Amiri" w:cs="Amiri"/>
          <w:b/>
          <w:bCs/>
          <w:sz w:val="34"/>
          <w:szCs w:val="34"/>
          <w:shd w:val="clear" w:color="auto" w:fill="auto"/>
          <w:rtl/>
        </w:rPr>
        <w:t xml:space="preserve"> - رحمه الله</w:t>
      </w:r>
      <w:r w:rsidR="00F33B7C" w:rsidRPr="00C91D22">
        <w:rPr>
          <w:rFonts w:ascii="Amiri" w:hAnsi="Amiri" w:cs="Amiri"/>
          <w:b/>
          <w:bCs/>
          <w:sz w:val="34"/>
          <w:szCs w:val="34"/>
          <w:shd w:val="clear" w:color="auto" w:fill="auto"/>
        </w:rPr>
        <w:t xml:space="preserve"> </w:t>
      </w:r>
      <w:r w:rsidR="00F33B7C"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277496CC"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"وقد عَرَف أهلُ العِلمِ أنَّه فوقَ السَّمَواتِ السَّبعِ</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الكُرسيِّ، والعَرشِ، واللَّوحِ المحفوظِ، والحُجُبِ، وأشياءَ كثيرةٍ لم يُسَمِّها"</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w:t>
      </w:r>
      <w:r w:rsidRPr="00C91D22">
        <w:rPr>
          <w:rStyle w:val="a5"/>
          <w:rFonts w:ascii="Amiri" w:hAnsi="Amiri" w:cs="Amiri"/>
          <w:sz w:val="34"/>
          <w:szCs w:val="34"/>
          <w:shd w:val="clear" w:color="auto" w:fill="auto"/>
          <w:rtl/>
        </w:rPr>
        <w:footnoteReference w:id="64"/>
      </w:r>
      <w:r w:rsidRPr="00C91D22">
        <w:rPr>
          <w:rFonts w:ascii="Amiri" w:hAnsi="Amiri" w:cs="Amiri"/>
          <w:sz w:val="34"/>
          <w:szCs w:val="34"/>
          <w:shd w:val="clear" w:color="auto" w:fill="auto"/>
          <w:rtl/>
        </w:rPr>
        <w:t>)</w:t>
      </w:r>
    </w:p>
    <w:p w14:paraId="3EC9E694" w14:textId="77777777" w:rsidR="00113C50" w:rsidRPr="00C91D22" w:rsidRDefault="00113C50"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11- وقال الإمام عثمان بن سعيد الدارمي</w:t>
      </w:r>
      <w:r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280هـ)</w:t>
      </w:r>
      <w:r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629F86C4" w14:textId="77777777" w:rsidR="00CA6364" w:rsidRPr="00C91D22" w:rsidRDefault="00113C50"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 وهو بنفسه على العرش، بكماله، كما وصف "</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65"/>
      </w:r>
      <w:r w:rsidRPr="00C91D22">
        <w:rPr>
          <w:rFonts w:ascii="Amiri" w:hAnsi="Amiri" w:cs="Amiri"/>
          <w:sz w:val="34"/>
          <w:szCs w:val="34"/>
          <w:shd w:val="clear" w:color="auto" w:fill="auto"/>
          <w:rtl/>
        </w:rPr>
        <w:t>)</w:t>
      </w:r>
    </w:p>
    <w:p w14:paraId="1D020697" w14:textId="77777777" w:rsidR="00CA6364" w:rsidRPr="00C91D22" w:rsidRDefault="00CA6364">
      <w:pPr>
        <w:bidi w:val="0"/>
        <w:rPr>
          <w:rFonts w:ascii="Amiri" w:eastAsia="Calibri" w:hAnsi="Amiri" w:cs="Amiri"/>
          <w:sz w:val="34"/>
          <w:szCs w:val="34"/>
          <w:rtl/>
        </w:rPr>
      </w:pPr>
      <w:r w:rsidRPr="00C91D22">
        <w:rPr>
          <w:rFonts w:ascii="Amiri" w:hAnsi="Amiri" w:cs="Amiri"/>
          <w:sz w:val="34"/>
          <w:szCs w:val="34"/>
          <w:rtl/>
        </w:rPr>
        <w:br w:type="page"/>
      </w:r>
    </w:p>
    <w:p w14:paraId="71C38C38" w14:textId="77777777" w:rsidR="00F33B7C" w:rsidRPr="00C91D22" w:rsidRDefault="00CA7D9F"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1</w:t>
      </w:r>
      <w:r w:rsidR="00113C50" w:rsidRPr="00C91D22">
        <w:rPr>
          <w:rFonts w:ascii="Amiri" w:hAnsi="Amiri" w:cs="Amiri"/>
          <w:b/>
          <w:bCs/>
          <w:sz w:val="34"/>
          <w:szCs w:val="34"/>
          <w:shd w:val="clear" w:color="auto" w:fill="auto"/>
          <w:rtl/>
        </w:rPr>
        <w:t>2</w:t>
      </w:r>
      <w:r w:rsidR="00F33B7C" w:rsidRPr="00C91D22">
        <w:rPr>
          <w:rFonts w:ascii="Amiri" w:hAnsi="Amiri" w:cs="Amiri"/>
          <w:b/>
          <w:bCs/>
          <w:sz w:val="34"/>
          <w:szCs w:val="34"/>
          <w:shd w:val="clear" w:color="auto" w:fill="auto"/>
          <w:rtl/>
        </w:rPr>
        <w:t xml:space="preserve">- وقال </w:t>
      </w:r>
      <w:r w:rsidRPr="00C91D22">
        <w:rPr>
          <w:rFonts w:ascii="Amiri" w:hAnsi="Amiri" w:cs="Amiri"/>
          <w:b/>
          <w:bCs/>
          <w:sz w:val="34"/>
          <w:szCs w:val="34"/>
          <w:shd w:val="clear" w:color="auto" w:fill="auto"/>
          <w:rtl/>
        </w:rPr>
        <w:t xml:space="preserve">الإمامُ </w:t>
      </w:r>
      <w:proofErr w:type="gramStart"/>
      <w:r w:rsidR="00F33B7C" w:rsidRPr="00C91D22">
        <w:rPr>
          <w:rFonts w:ascii="Amiri" w:hAnsi="Amiri" w:cs="Amiri"/>
          <w:b/>
          <w:bCs/>
          <w:sz w:val="34"/>
          <w:szCs w:val="34"/>
          <w:shd w:val="clear" w:color="auto" w:fill="auto"/>
          <w:rtl/>
        </w:rPr>
        <w:t>الطَّحاويُّ</w:t>
      </w:r>
      <w:r w:rsidR="00F33B7C" w:rsidRPr="00C91D22">
        <w:rPr>
          <w:rFonts w:ascii="Amiri" w:hAnsi="Amiri" w:cs="Amiri"/>
          <w:sz w:val="34"/>
          <w:szCs w:val="34"/>
          <w:shd w:val="clear" w:color="auto" w:fill="auto"/>
          <w:rtl/>
        </w:rPr>
        <w:t>(</w:t>
      </w:r>
      <w:proofErr w:type="gramEnd"/>
      <w:r w:rsidR="00F33B7C"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321هـ)</w:t>
      </w:r>
      <w:r w:rsidR="00F33B7C" w:rsidRPr="00C91D22">
        <w:rPr>
          <w:rFonts w:ascii="Amiri" w:hAnsi="Amiri" w:cs="Amiri"/>
          <w:b/>
          <w:bCs/>
          <w:sz w:val="34"/>
          <w:szCs w:val="34"/>
          <w:shd w:val="clear" w:color="auto" w:fill="auto"/>
          <w:rtl/>
        </w:rPr>
        <w:t xml:space="preserve"> - رحمه الله</w:t>
      </w:r>
      <w:r w:rsidR="00F33B7C" w:rsidRPr="00C91D22">
        <w:rPr>
          <w:rFonts w:ascii="Amiri" w:hAnsi="Amiri" w:cs="Amiri"/>
          <w:b/>
          <w:bCs/>
          <w:sz w:val="34"/>
          <w:szCs w:val="34"/>
          <w:shd w:val="clear" w:color="auto" w:fill="auto"/>
        </w:rPr>
        <w:t xml:space="preserve"> </w:t>
      </w:r>
      <w:r w:rsidR="00F33B7C"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75E7377A" w14:textId="77777777" w:rsidR="00F33B7C" w:rsidRPr="00C91D22" w:rsidRDefault="00F33B7C" w:rsidP="00EF51AE">
      <w:pPr>
        <w:pStyle w:val="a3"/>
        <w:spacing w:before="40" w:after="40" w:line="240" w:lineRule="auto"/>
        <w:ind w:firstLine="340"/>
        <w:jc w:val="both"/>
        <w:rPr>
          <w:rStyle w:val="a6"/>
          <w:rFonts w:ascii="Amiri" w:hAnsi="Amiri" w:cs="Amiri"/>
          <w:b w:val="0"/>
          <w:bCs w:val="0"/>
          <w:sz w:val="34"/>
          <w:szCs w:val="34"/>
          <w:bdr w:val="none" w:sz="0" w:space="0" w:color="auto" w:frame="1"/>
          <w:shd w:val="clear" w:color="auto" w:fill="auto"/>
          <w:rtl/>
        </w:rPr>
      </w:pPr>
      <w:r w:rsidRPr="00C91D22">
        <w:rPr>
          <w:rFonts w:ascii="Amiri" w:hAnsi="Amiri" w:cs="Amiri"/>
          <w:sz w:val="34"/>
          <w:szCs w:val="34"/>
          <w:shd w:val="clear" w:color="auto" w:fill="auto"/>
          <w:rtl/>
        </w:rPr>
        <w:t>"العَرشُ والكُرسيُّ حَقٌّ، وهو مُستغنٍ عن العَرشِ وما دونَه، محيطٌ بكُلِّ شَيءٍ وفوقَه</w:t>
      </w:r>
      <w:proofErr w:type="gramStart"/>
      <w:r w:rsidRPr="00C91D22">
        <w:rPr>
          <w:rFonts w:ascii="Amiri" w:hAnsi="Amiri" w:cs="Amiri"/>
          <w:sz w:val="34"/>
          <w:szCs w:val="34"/>
          <w:shd w:val="clear" w:color="auto" w:fill="auto"/>
          <w:rtl/>
        </w:rPr>
        <w:t>"</w:t>
      </w:r>
      <w:r w:rsidRPr="00C91D22">
        <w:rPr>
          <w:rFonts w:ascii="Amiri" w:hAnsi="Amiri" w:cs="Amiri"/>
          <w:sz w:val="34"/>
          <w:szCs w:val="34"/>
          <w:shd w:val="clear" w:color="auto" w:fill="auto"/>
        </w:rPr>
        <w:t>.</w:t>
      </w:r>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66"/>
      </w:r>
      <w:r w:rsidRPr="00C91D22">
        <w:rPr>
          <w:rFonts w:ascii="Amiri" w:hAnsi="Amiri" w:cs="Amiri"/>
          <w:sz w:val="34"/>
          <w:szCs w:val="34"/>
          <w:shd w:val="clear" w:color="auto" w:fill="auto"/>
          <w:rtl/>
        </w:rPr>
        <w:t>)</w:t>
      </w:r>
    </w:p>
    <w:p w14:paraId="42483C54" w14:textId="77777777" w:rsidR="00F33B7C" w:rsidRPr="00C91D22" w:rsidRDefault="006F286D"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13- </w:t>
      </w:r>
      <w:r w:rsidR="00F33B7C" w:rsidRPr="00C91D22">
        <w:rPr>
          <w:rFonts w:ascii="Amiri" w:hAnsi="Amiri" w:cs="Amiri"/>
          <w:b/>
          <w:bCs/>
          <w:sz w:val="34"/>
          <w:szCs w:val="34"/>
          <w:shd w:val="clear" w:color="auto" w:fill="auto"/>
          <w:rtl/>
        </w:rPr>
        <w:t xml:space="preserve">وقال ابنُ أبي زيد </w:t>
      </w:r>
      <w:proofErr w:type="gramStart"/>
      <w:r w:rsidR="00F33B7C" w:rsidRPr="00C91D22">
        <w:rPr>
          <w:rFonts w:ascii="Amiri" w:hAnsi="Amiri" w:cs="Amiri"/>
          <w:b/>
          <w:bCs/>
          <w:sz w:val="34"/>
          <w:szCs w:val="34"/>
          <w:shd w:val="clear" w:color="auto" w:fill="auto"/>
          <w:rtl/>
        </w:rPr>
        <w:t>القيروانيُّ</w:t>
      </w:r>
      <w:r w:rsidR="00F33B7C" w:rsidRPr="00C91D22">
        <w:rPr>
          <w:rFonts w:ascii="Amiri" w:hAnsi="Amiri" w:cs="Amiri"/>
          <w:sz w:val="34"/>
          <w:szCs w:val="34"/>
          <w:shd w:val="clear" w:color="auto" w:fill="auto"/>
          <w:rtl/>
        </w:rPr>
        <w:t>(</w:t>
      </w:r>
      <w:proofErr w:type="gramEnd"/>
      <w:r w:rsidR="00F33B7C"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386هـ)</w:t>
      </w:r>
      <w:r w:rsidR="00F33B7C" w:rsidRPr="00C91D22">
        <w:rPr>
          <w:rFonts w:ascii="Amiri" w:hAnsi="Amiri" w:cs="Amiri"/>
          <w:b/>
          <w:bCs/>
          <w:sz w:val="34"/>
          <w:szCs w:val="34"/>
          <w:shd w:val="clear" w:color="auto" w:fill="auto"/>
          <w:rtl/>
        </w:rPr>
        <w:t xml:space="preserve"> - رحمه الله</w:t>
      </w:r>
      <w:r w:rsidR="00F33B7C" w:rsidRPr="00C91D22">
        <w:rPr>
          <w:rFonts w:ascii="Amiri" w:hAnsi="Amiri" w:cs="Amiri"/>
          <w:b/>
          <w:bCs/>
          <w:sz w:val="34"/>
          <w:szCs w:val="34"/>
          <w:shd w:val="clear" w:color="auto" w:fill="auto"/>
        </w:rPr>
        <w:t xml:space="preserve"> </w:t>
      </w:r>
      <w:r w:rsidR="00F33B7C"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683F49D7" w14:textId="77777777" w:rsidR="00F33B7C" w:rsidRPr="00C91D22" w:rsidRDefault="00F33B7C" w:rsidP="00EF51AE">
      <w:pPr>
        <w:pStyle w:val="a3"/>
        <w:spacing w:before="40" w:after="40" w:line="240" w:lineRule="auto"/>
        <w:ind w:firstLine="340"/>
        <w:jc w:val="both"/>
        <w:rPr>
          <w:rStyle w:val="a6"/>
          <w:rFonts w:ascii="Amiri" w:hAnsi="Amiri" w:cs="Amiri"/>
          <w:b w:val="0"/>
          <w:bCs w:val="0"/>
          <w:sz w:val="34"/>
          <w:szCs w:val="34"/>
          <w:bdr w:val="none" w:sz="0" w:space="0" w:color="auto" w:frame="1"/>
          <w:shd w:val="clear" w:color="auto" w:fill="auto"/>
          <w:rtl/>
        </w:rPr>
      </w:pPr>
      <w:r w:rsidRPr="00C91D22">
        <w:rPr>
          <w:rFonts w:ascii="Amiri" w:hAnsi="Amiri" w:cs="Amiri"/>
          <w:sz w:val="34"/>
          <w:szCs w:val="34"/>
          <w:shd w:val="clear" w:color="auto" w:fill="auto"/>
          <w:rtl/>
        </w:rPr>
        <w:t>"إنَّ اللهَ إلهٌ واحدٌ، لا إلهَ غيرُه، ولا شبيهَ له، ولا نظيرَ له، ولا وَلَدَ له، ولا والِدَ له، ولا صاحِبةَ له، ولا شريكَ له... وأنَّه فوقَ عَرشِه المجيدِ بذاتِه". (</w:t>
      </w:r>
      <w:r w:rsidRPr="00C91D22">
        <w:rPr>
          <w:rStyle w:val="a5"/>
          <w:rFonts w:ascii="Amiri" w:hAnsi="Amiri" w:cs="Amiri"/>
          <w:sz w:val="34"/>
          <w:szCs w:val="34"/>
          <w:shd w:val="clear" w:color="auto" w:fill="auto"/>
          <w:rtl/>
        </w:rPr>
        <w:footnoteReference w:id="67"/>
      </w:r>
      <w:r w:rsidRPr="00C91D22">
        <w:rPr>
          <w:rFonts w:ascii="Amiri" w:hAnsi="Amiri" w:cs="Amiri"/>
          <w:sz w:val="34"/>
          <w:szCs w:val="34"/>
          <w:shd w:val="clear" w:color="auto" w:fill="auto"/>
          <w:rtl/>
        </w:rPr>
        <w:t>)</w:t>
      </w:r>
    </w:p>
    <w:p w14:paraId="5F00A973" w14:textId="77777777" w:rsidR="00F33B7C" w:rsidRPr="00C91D22" w:rsidRDefault="00CA7D9F"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1</w:t>
      </w:r>
      <w:r w:rsidR="006F286D" w:rsidRPr="00C91D22">
        <w:rPr>
          <w:rFonts w:ascii="Amiri" w:hAnsi="Amiri" w:cs="Amiri"/>
          <w:b/>
          <w:bCs/>
          <w:sz w:val="34"/>
          <w:szCs w:val="34"/>
          <w:shd w:val="clear" w:color="auto" w:fill="auto"/>
          <w:rtl/>
        </w:rPr>
        <w:t>4</w:t>
      </w:r>
      <w:r w:rsidR="00F33B7C" w:rsidRPr="00C91D22">
        <w:rPr>
          <w:rFonts w:ascii="Amiri" w:hAnsi="Amiri" w:cs="Amiri"/>
          <w:b/>
          <w:bCs/>
          <w:sz w:val="34"/>
          <w:szCs w:val="34"/>
          <w:shd w:val="clear" w:color="auto" w:fill="auto"/>
          <w:rtl/>
        </w:rPr>
        <w:t xml:space="preserve">- وقال ابنُ أبي </w:t>
      </w:r>
      <w:proofErr w:type="gramStart"/>
      <w:r w:rsidR="00F33B7C" w:rsidRPr="00C91D22">
        <w:rPr>
          <w:rFonts w:ascii="Amiri" w:hAnsi="Amiri" w:cs="Amiri"/>
          <w:b/>
          <w:bCs/>
          <w:sz w:val="34"/>
          <w:szCs w:val="34"/>
          <w:shd w:val="clear" w:color="auto" w:fill="auto"/>
          <w:rtl/>
        </w:rPr>
        <w:t>زمنين</w:t>
      </w:r>
      <w:r w:rsidR="00F33B7C" w:rsidRPr="00C91D22">
        <w:rPr>
          <w:rFonts w:ascii="Amiri" w:hAnsi="Amiri" w:cs="Amiri"/>
          <w:sz w:val="34"/>
          <w:szCs w:val="34"/>
          <w:shd w:val="clear" w:color="auto" w:fill="auto"/>
          <w:rtl/>
        </w:rPr>
        <w:t>(</w:t>
      </w:r>
      <w:proofErr w:type="gramEnd"/>
      <w:r w:rsidR="00F33B7C"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399هـ)</w:t>
      </w:r>
      <w:r w:rsidR="00F33B7C" w:rsidRPr="00C91D22">
        <w:rPr>
          <w:rFonts w:ascii="Amiri" w:hAnsi="Amiri" w:cs="Amiri"/>
          <w:b/>
          <w:bCs/>
          <w:sz w:val="34"/>
          <w:szCs w:val="34"/>
          <w:shd w:val="clear" w:color="auto" w:fill="auto"/>
          <w:rtl/>
        </w:rPr>
        <w:t xml:space="preserve"> - رحمه الله</w:t>
      </w:r>
      <w:r w:rsidR="00F33B7C" w:rsidRPr="00C91D22">
        <w:rPr>
          <w:rFonts w:ascii="Amiri" w:hAnsi="Amiri" w:cs="Amiri"/>
          <w:b/>
          <w:bCs/>
          <w:sz w:val="34"/>
          <w:szCs w:val="34"/>
          <w:shd w:val="clear" w:color="auto" w:fill="auto"/>
        </w:rPr>
        <w:t xml:space="preserve"> </w:t>
      </w:r>
      <w:r w:rsidR="00F33B7C"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r w:rsidR="00F33B7C" w:rsidRPr="00C91D22">
        <w:rPr>
          <w:rFonts w:ascii="Amiri" w:hAnsi="Amiri" w:cs="Amiri"/>
          <w:b/>
          <w:bCs/>
          <w:sz w:val="34"/>
          <w:szCs w:val="34"/>
          <w:shd w:val="clear" w:color="auto" w:fill="auto"/>
          <w:rtl/>
        </w:rPr>
        <w:t xml:space="preserve"> </w:t>
      </w:r>
    </w:p>
    <w:p w14:paraId="377193A5"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"من قَولِ أهلِ السُّنَّةِ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أنَّ اللهَ عزَّ وجَلَّ خَلَق العَرشَ واختَصَّه بالعُلُوِّ والارتفاعِ فَوقَ جميعِ ما خَلَق، ثم استوى عليه كيف شاء، كما أخبَرَ عن نَفْسِه". (</w:t>
      </w:r>
      <w:r w:rsidRPr="00C91D22">
        <w:rPr>
          <w:rStyle w:val="a5"/>
          <w:rFonts w:ascii="Amiri" w:hAnsi="Amiri" w:cs="Amiri"/>
          <w:sz w:val="34"/>
          <w:szCs w:val="34"/>
          <w:shd w:val="clear" w:color="auto" w:fill="auto"/>
          <w:rtl/>
        </w:rPr>
        <w:footnoteReference w:id="68"/>
      </w:r>
      <w:r w:rsidRPr="00C91D22">
        <w:rPr>
          <w:rFonts w:ascii="Amiri" w:hAnsi="Amiri" w:cs="Amiri"/>
          <w:sz w:val="34"/>
          <w:szCs w:val="34"/>
          <w:shd w:val="clear" w:color="auto" w:fill="auto"/>
          <w:rtl/>
        </w:rPr>
        <w:t>)</w:t>
      </w:r>
    </w:p>
    <w:p w14:paraId="1B39E5E1" w14:textId="77777777" w:rsidR="00F33B7C" w:rsidRPr="00C91D22" w:rsidRDefault="00CA7D9F"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1</w:t>
      </w:r>
      <w:r w:rsidR="006F286D" w:rsidRPr="00C91D22">
        <w:rPr>
          <w:rFonts w:ascii="Amiri" w:hAnsi="Amiri" w:cs="Amiri"/>
          <w:b/>
          <w:bCs/>
          <w:sz w:val="34"/>
          <w:szCs w:val="34"/>
          <w:shd w:val="clear" w:color="auto" w:fill="auto"/>
          <w:rtl/>
        </w:rPr>
        <w:t>5</w:t>
      </w:r>
      <w:r w:rsidR="00F33B7C" w:rsidRPr="00C91D22">
        <w:rPr>
          <w:rFonts w:ascii="Amiri" w:hAnsi="Amiri" w:cs="Amiri"/>
          <w:b/>
          <w:bCs/>
          <w:sz w:val="34"/>
          <w:szCs w:val="34"/>
          <w:shd w:val="clear" w:color="auto" w:fill="auto"/>
          <w:rtl/>
        </w:rPr>
        <w:t>- وقال</w:t>
      </w:r>
      <w:r w:rsidR="00851D20"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الإمامُ</w:t>
      </w:r>
      <w:r w:rsidR="00F33B7C" w:rsidRPr="00C91D22">
        <w:rPr>
          <w:rFonts w:ascii="Amiri" w:hAnsi="Amiri" w:cs="Amiri"/>
          <w:b/>
          <w:bCs/>
          <w:sz w:val="34"/>
          <w:szCs w:val="34"/>
          <w:shd w:val="clear" w:color="auto" w:fill="auto"/>
          <w:rtl/>
        </w:rPr>
        <w:t xml:space="preserve"> أبو يَعْلى بن </w:t>
      </w:r>
      <w:proofErr w:type="gramStart"/>
      <w:r w:rsidR="00F33B7C" w:rsidRPr="00C91D22">
        <w:rPr>
          <w:rFonts w:ascii="Amiri" w:hAnsi="Amiri" w:cs="Amiri"/>
          <w:b/>
          <w:bCs/>
          <w:sz w:val="34"/>
          <w:szCs w:val="34"/>
          <w:shd w:val="clear" w:color="auto" w:fill="auto"/>
          <w:rtl/>
        </w:rPr>
        <w:t>الفراء</w:t>
      </w:r>
      <w:r w:rsidR="00F33B7C" w:rsidRPr="00C91D22">
        <w:rPr>
          <w:rFonts w:ascii="Amiri" w:hAnsi="Amiri" w:cs="Amiri"/>
          <w:sz w:val="34"/>
          <w:szCs w:val="34"/>
          <w:shd w:val="clear" w:color="auto" w:fill="auto"/>
          <w:rtl/>
        </w:rPr>
        <w:t>(</w:t>
      </w:r>
      <w:proofErr w:type="gramEnd"/>
      <w:r w:rsidR="00F33B7C"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458هـ)</w:t>
      </w:r>
      <w:r w:rsidR="00F33B7C"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00F33B7C" w:rsidRPr="00C91D22">
        <w:rPr>
          <w:rFonts w:ascii="Amiri" w:hAnsi="Amiri" w:cs="Amiri"/>
          <w:b/>
          <w:bCs/>
          <w:sz w:val="34"/>
          <w:szCs w:val="34"/>
          <w:shd w:val="clear" w:color="auto" w:fill="auto"/>
        </w:rPr>
        <w:t>-</w:t>
      </w:r>
      <w:r w:rsidR="00F33B7C" w:rsidRPr="00C91D22">
        <w:rPr>
          <w:rFonts w:ascii="Amiri" w:hAnsi="Amiri" w:cs="Amiri"/>
          <w:b/>
          <w:bCs/>
          <w:sz w:val="34"/>
          <w:szCs w:val="34"/>
          <w:shd w:val="clear" w:color="auto" w:fill="auto"/>
          <w:rtl/>
        </w:rPr>
        <w:t xml:space="preserve"> </w:t>
      </w:r>
    </w:p>
    <w:p w14:paraId="1734A06A" w14:textId="77777777" w:rsidR="00C26B77"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"نصُّ القُرآنِ والأخبارِ الصِّحاحِ أنَّه في السَّماءِ، مُستوٍ على عَرْشِه، بائنٌ مِن خَلْقِه"</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w:t>
      </w:r>
      <w:r w:rsidRPr="00C91D22">
        <w:rPr>
          <w:rStyle w:val="a5"/>
          <w:rFonts w:ascii="Amiri" w:hAnsi="Amiri" w:cs="Amiri"/>
          <w:sz w:val="34"/>
          <w:szCs w:val="34"/>
          <w:shd w:val="clear" w:color="auto" w:fill="auto"/>
          <w:rtl/>
        </w:rPr>
        <w:footnoteReference w:id="69"/>
      </w:r>
      <w:r w:rsidRPr="00C91D22">
        <w:rPr>
          <w:rFonts w:ascii="Amiri" w:hAnsi="Amiri" w:cs="Amiri"/>
          <w:sz w:val="34"/>
          <w:szCs w:val="34"/>
          <w:shd w:val="clear" w:color="auto" w:fill="auto"/>
          <w:rtl/>
        </w:rPr>
        <w:t>)</w:t>
      </w:r>
    </w:p>
    <w:p w14:paraId="58FAB469" w14:textId="77777777" w:rsidR="00C26B77" w:rsidRPr="00C91D22" w:rsidRDefault="00C25B9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16-</w:t>
      </w:r>
      <w:r w:rsidR="00EF51AE" w:rsidRPr="00C91D22">
        <w:rPr>
          <w:rFonts w:ascii="Amiri" w:hAnsi="Amiri" w:cs="Amiri"/>
          <w:sz w:val="34"/>
          <w:szCs w:val="34"/>
          <w:shd w:val="clear" w:color="auto" w:fill="auto"/>
          <w:rtl/>
        </w:rPr>
        <w:t xml:space="preserve"> </w:t>
      </w:r>
      <w:r w:rsidR="00C26B77" w:rsidRPr="00C91D22">
        <w:rPr>
          <w:rFonts w:ascii="Amiri" w:hAnsi="Amiri" w:cs="Amiri"/>
          <w:b/>
          <w:bCs/>
          <w:sz w:val="34"/>
          <w:szCs w:val="34"/>
          <w:shd w:val="clear" w:color="auto" w:fill="auto"/>
          <w:rtl/>
        </w:rPr>
        <w:t>كتب الإمام أبو عمرو ابن الصلاح</w:t>
      </w:r>
      <w:r w:rsidR="00C26B77"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C26B77" w:rsidRPr="00C91D22">
        <w:rPr>
          <w:rFonts w:ascii="Amiri" w:hAnsi="Amiri" w:cs="Amiri"/>
          <w:sz w:val="34"/>
          <w:szCs w:val="34"/>
          <w:shd w:val="clear" w:color="auto" w:fill="auto"/>
          <w:rtl/>
        </w:rPr>
        <w:t xml:space="preserve">643هـ) على القصيدة في السنة المنسوبة إلى أبي الحسن </w:t>
      </w:r>
      <w:proofErr w:type="spellStart"/>
      <w:r w:rsidR="00C26B77" w:rsidRPr="00C91D22">
        <w:rPr>
          <w:rFonts w:ascii="Amiri" w:hAnsi="Amiri" w:cs="Amiri"/>
          <w:sz w:val="34"/>
          <w:szCs w:val="34"/>
          <w:shd w:val="clear" w:color="auto" w:fill="auto"/>
          <w:rtl/>
        </w:rPr>
        <w:t>الكرجي</w:t>
      </w:r>
      <w:proofErr w:type="spellEnd"/>
      <w:r w:rsidR="00C26B77"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C26B77" w:rsidRPr="00C91D22">
        <w:rPr>
          <w:rFonts w:ascii="Amiri" w:hAnsi="Amiri" w:cs="Amiri"/>
          <w:sz w:val="34"/>
          <w:szCs w:val="34"/>
          <w:shd w:val="clear" w:color="auto" w:fill="auto"/>
          <w:rtl/>
        </w:rPr>
        <w:t>532هـ)</w:t>
      </w:r>
      <w:r w:rsidR="00EF51AE" w:rsidRPr="00C91D22">
        <w:rPr>
          <w:rFonts w:ascii="Amiri" w:hAnsi="Amiri" w:cs="Amiri"/>
          <w:sz w:val="34"/>
          <w:szCs w:val="34"/>
          <w:shd w:val="clear" w:color="auto" w:fill="auto"/>
          <w:rtl/>
        </w:rPr>
        <w:t xml:space="preserve">: </w:t>
      </w:r>
      <w:r w:rsidR="00C26B77" w:rsidRPr="00C91D22">
        <w:rPr>
          <w:rFonts w:ascii="Amiri" w:hAnsi="Amiri" w:cs="Amiri"/>
          <w:sz w:val="34"/>
          <w:szCs w:val="34"/>
          <w:shd w:val="clear" w:color="auto" w:fill="auto"/>
          <w:rtl/>
        </w:rPr>
        <w:t>"هذه عقيدة أهل السنة وأصحاب الحديث". (8</w:t>
      </w:r>
      <w:r w:rsidR="00B7131A" w:rsidRPr="00C91D22">
        <w:rPr>
          <w:rStyle w:val="a5"/>
          <w:rFonts w:ascii="Amiri" w:hAnsi="Amiri" w:cs="Amiri"/>
          <w:sz w:val="34"/>
          <w:szCs w:val="34"/>
          <w:shd w:val="clear" w:color="auto" w:fill="auto"/>
          <w:rtl/>
        </w:rPr>
        <w:footnoteReference w:id="70"/>
      </w:r>
      <w:r w:rsidR="00C26B77" w:rsidRPr="00C91D22">
        <w:rPr>
          <w:rFonts w:ascii="Amiri" w:hAnsi="Amiri" w:cs="Amiri"/>
          <w:sz w:val="34"/>
          <w:szCs w:val="34"/>
          <w:shd w:val="clear" w:color="auto" w:fill="auto"/>
          <w:rtl/>
        </w:rPr>
        <w:t>).</w:t>
      </w:r>
    </w:p>
    <w:p w14:paraId="24E7F8F0" w14:textId="77777777" w:rsidR="00C26B77" w:rsidRPr="00C91D22" w:rsidRDefault="00C26B77" w:rsidP="00EF51AE">
      <w:pPr>
        <w:pStyle w:val="a3"/>
        <w:spacing w:before="40" w:after="40" w:line="240" w:lineRule="auto"/>
        <w:ind w:firstLine="340"/>
        <w:jc w:val="both"/>
        <w:rPr>
          <w:rFonts w:ascii="Amiri" w:hAnsi="Amiri" w:cs="Amiri"/>
          <w:b/>
          <w:bCs/>
          <w:color w:val="000000"/>
          <w:sz w:val="34"/>
          <w:szCs w:val="34"/>
          <w:shd w:val="clear" w:color="auto" w:fill="auto"/>
        </w:rPr>
      </w:pPr>
      <w:r w:rsidRPr="00C91D22">
        <w:rPr>
          <w:rFonts w:ascii="Amiri" w:hAnsi="Amiri" w:cs="Amiri"/>
          <w:b/>
          <w:bCs/>
          <w:sz w:val="34"/>
          <w:szCs w:val="34"/>
          <w:shd w:val="clear" w:color="auto" w:fill="auto"/>
          <w:rtl/>
        </w:rPr>
        <w:t xml:space="preserve"> ومما جاء في تلك القصيدة</w:t>
      </w:r>
      <w:r w:rsidR="00EF51AE" w:rsidRPr="00C91D22">
        <w:rPr>
          <w:rFonts w:ascii="Amiri" w:hAnsi="Amiri" w:cs="Amiri"/>
          <w:b/>
          <w:bCs/>
          <w:sz w:val="34"/>
          <w:szCs w:val="34"/>
          <w:shd w:val="clear" w:color="auto" w:fill="auto"/>
          <w:rtl/>
        </w:rPr>
        <w:t xml:space="preserve">: </w:t>
      </w:r>
    </w:p>
    <w:p w14:paraId="7245CC07" w14:textId="77777777" w:rsidR="00C26B77" w:rsidRPr="00C91D22" w:rsidRDefault="00C26B77" w:rsidP="00CA6364">
      <w:pPr>
        <w:pStyle w:val="a3"/>
        <w:spacing w:before="40" w:after="40" w:line="240" w:lineRule="auto"/>
        <w:ind w:firstLine="340"/>
        <w:jc w:val="center"/>
        <w:rPr>
          <w:rFonts w:ascii="Amiri" w:hAnsi="Amiri" w:cs="Amiri"/>
          <w:sz w:val="34"/>
          <w:szCs w:val="34"/>
          <w:shd w:val="clear" w:color="auto" w:fill="auto"/>
        </w:rPr>
      </w:pPr>
      <w:r w:rsidRPr="00C91D22">
        <w:rPr>
          <w:rFonts w:ascii="Amiri" w:hAnsi="Amiri" w:cs="Amiri"/>
          <w:sz w:val="34"/>
          <w:szCs w:val="34"/>
          <w:shd w:val="clear" w:color="auto" w:fill="auto"/>
          <w:rtl/>
        </w:rPr>
        <w:t>عَقِيدَةُ أَصْحَابِ الحَدِيثِ فَقَدْ سَمَتْ...</w:t>
      </w:r>
      <w:proofErr w:type="gramStart"/>
      <w:r w:rsidRPr="00C91D22">
        <w:rPr>
          <w:rFonts w:ascii="Amiri" w:hAnsi="Amiri" w:cs="Amiri"/>
          <w:sz w:val="34"/>
          <w:szCs w:val="34"/>
          <w:shd w:val="clear" w:color="auto" w:fill="auto"/>
          <w:rtl/>
        </w:rPr>
        <w:t>..بِأَرْبَابَ</w:t>
      </w:r>
      <w:proofErr w:type="gramEnd"/>
      <w:r w:rsidRPr="00C91D22">
        <w:rPr>
          <w:rFonts w:ascii="Amiri" w:hAnsi="Amiri" w:cs="Amiri"/>
          <w:sz w:val="34"/>
          <w:szCs w:val="34"/>
          <w:shd w:val="clear" w:color="auto" w:fill="auto"/>
          <w:rtl/>
        </w:rPr>
        <w:t xml:space="preserve"> دينِ اللهِ أَسْنَى المَرَاتِبِ</w:t>
      </w:r>
    </w:p>
    <w:p w14:paraId="7AB11543" w14:textId="77777777" w:rsidR="00C26B77" w:rsidRPr="00C91D22" w:rsidRDefault="00C26B77" w:rsidP="00CA6364">
      <w:pPr>
        <w:pStyle w:val="a3"/>
        <w:spacing w:before="40" w:after="40" w:line="240" w:lineRule="auto"/>
        <w:ind w:firstLine="340"/>
        <w:jc w:val="center"/>
        <w:rPr>
          <w:rFonts w:ascii="Amiri" w:hAnsi="Amiri" w:cs="Amiri"/>
          <w:sz w:val="34"/>
          <w:szCs w:val="34"/>
          <w:shd w:val="clear" w:color="auto" w:fill="auto"/>
        </w:rPr>
      </w:pPr>
      <w:proofErr w:type="gramStart"/>
      <w:r w:rsidRPr="00C91D22">
        <w:rPr>
          <w:rFonts w:ascii="Amiri" w:hAnsi="Amiri" w:cs="Amiri"/>
          <w:sz w:val="34"/>
          <w:szCs w:val="34"/>
          <w:shd w:val="clear" w:color="auto" w:fill="auto"/>
          <w:rtl/>
        </w:rPr>
        <w:t>عَقَائِدُهُم</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 أنَّ</w:t>
      </w:r>
      <w:proofErr w:type="gramEnd"/>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الإِلَهَ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بِذَاتِهِ......عَلَى عَرْشِهِ مَعَ عِلْمِهِ </w:t>
      </w:r>
      <w:proofErr w:type="spellStart"/>
      <w:r w:rsidRPr="00C91D22">
        <w:rPr>
          <w:rFonts w:ascii="Amiri" w:hAnsi="Amiri" w:cs="Amiri"/>
          <w:sz w:val="34"/>
          <w:szCs w:val="34"/>
          <w:shd w:val="clear" w:color="auto" w:fill="auto"/>
          <w:rtl/>
        </w:rPr>
        <w:t>بِالغَوَائِبِ</w:t>
      </w:r>
      <w:proofErr w:type="spellEnd"/>
    </w:p>
    <w:p w14:paraId="76899AC1" w14:textId="77777777" w:rsidR="00C26B77" w:rsidRPr="00C91D22" w:rsidRDefault="00C26B77" w:rsidP="00CA6364">
      <w:pPr>
        <w:pStyle w:val="a3"/>
        <w:spacing w:before="40" w:after="40" w:line="240" w:lineRule="auto"/>
        <w:ind w:firstLine="340"/>
        <w:jc w:val="center"/>
        <w:rPr>
          <w:rFonts w:ascii="Amiri" w:hAnsi="Amiri" w:cs="Amiri"/>
          <w:sz w:val="34"/>
          <w:szCs w:val="34"/>
          <w:shd w:val="clear" w:color="auto" w:fill="auto"/>
        </w:rPr>
      </w:pPr>
      <w:r w:rsidRPr="00C91D22">
        <w:rPr>
          <w:rFonts w:ascii="Amiri" w:hAnsi="Amiri" w:cs="Amiri"/>
          <w:sz w:val="34"/>
          <w:szCs w:val="34"/>
          <w:shd w:val="clear" w:color="auto" w:fill="auto"/>
          <w:rtl/>
        </w:rPr>
        <w:t>أنَّ</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استواءَ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الرَّبِّ</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يُعْقَلُ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كَوْنُهُ</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..ويُجْهَلُ فِيْهِ الكَيْفُ جَهْلَ</w:t>
      </w:r>
      <w:r w:rsidR="00CA6364" w:rsidRPr="00C91D22">
        <w:rPr>
          <w:rFonts w:ascii="Amiri" w:hAnsi="Amiri" w:cs="Amiri" w:hint="cs"/>
          <w:sz w:val="34"/>
          <w:szCs w:val="34"/>
          <w:shd w:val="clear" w:color="auto" w:fill="auto"/>
          <w:rtl/>
        </w:rPr>
        <w:t xml:space="preserve"> </w:t>
      </w:r>
      <w:proofErr w:type="spellStart"/>
      <w:r w:rsidRPr="00C91D22">
        <w:rPr>
          <w:rFonts w:ascii="Amiri" w:hAnsi="Amiri" w:cs="Amiri"/>
          <w:sz w:val="34"/>
          <w:szCs w:val="34"/>
          <w:shd w:val="clear" w:color="auto" w:fill="auto"/>
          <w:rtl/>
        </w:rPr>
        <w:t>الشَّهَارِبِ</w:t>
      </w:r>
      <w:proofErr w:type="spellEnd"/>
      <w:r w:rsidRPr="00C91D22">
        <w:rPr>
          <w:rFonts w:ascii="Amiri" w:hAnsi="Amiri" w:cs="Amiri"/>
          <w:sz w:val="34"/>
          <w:szCs w:val="34"/>
          <w:shd w:val="clear" w:color="auto" w:fill="auto"/>
        </w:rPr>
        <w:t> </w:t>
      </w:r>
      <w:r w:rsidRPr="00C91D22">
        <w:rPr>
          <w:rFonts w:ascii="Amiri" w:hAnsi="Amiri" w:cs="Amiri"/>
          <w:sz w:val="34"/>
          <w:szCs w:val="34"/>
          <w:shd w:val="clear" w:color="auto" w:fill="auto"/>
          <w:rtl/>
        </w:rPr>
        <w:t>(</w:t>
      </w:r>
      <w:r w:rsidRPr="00C91D22">
        <w:rPr>
          <w:rStyle w:val="a5"/>
          <w:rFonts w:ascii="Amiri" w:hAnsi="Amiri" w:cs="Amiri"/>
          <w:sz w:val="34"/>
          <w:szCs w:val="34"/>
          <w:shd w:val="clear" w:color="auto" w:fill="auto"/>
          <w:rtl/>
        </w:rPr>
        <w:footnoteReference w:id="71"/>
      </w:r>
      <w:r w:rsidRPr="00C91D22">
        <w:rPr>
          <w:rFonts w:ascii="Amiri" w:hAnsi="Amiri" w:cs="Amiri"/>
          <w:sz w:val="34"/>
          <w:szCs w:val="34"/>
          <w:shd w:val="clear" w:color="auto" w:fill="auto"/>
          <w:rtl/>
        </w:rPr>
        <w:t>)</w:t>
      </w:r>
    </w:p>
    <w:p w14:paraId="1802E237" w14:textId="77777777" w:rsidR="00EC3AED" w:rsidRPr="00C91D22" w:rsidRDefault="00CA7D9F"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ومن تتبع </w:t>
      </w:r>
      <w:r w:rsidR="00CC1FBB" w:rsidRPr="00C91D22">
        <w:rPr>
          <w:rFonts w:ascii="Amiri" w:hAnsi="Amiri" w:cs="Amiri"/>
          <w:sz w:val="34"/>
          <w:szCs w:val="34"/>
          <w:shd w:val="clear" w:color="auto" w:fill="auto"/>
          <w:rtl/>
        </w:rPr>
        <w:t>وسَبَرَ</w:t>
      </w:r>
      <w:r w:rsidRPr="00C91D22">
        <w:rPr>
          <w:rFonts w:ascii="Amiri" w:hAnsi="Amiri" w:cs="Amiri"/>
          <w:sz w:val="34"/>
          <w:szCs w:val="34"/>
          <w:shd w:val="clear" w:color="auto" w:fill="auto"/>
          <w:rtl/>
        </w:rPr>
        <w:t xml:space="preserve"> أقوال الأئمة في إثبات صفة العرش لا يستطيع لها حصرًا</w:t>
      </w:r>
      <w:r w:rsidR="003776A0"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ولا لأقوالهم في ذلك عدًا، ونقول لمن أراد الحق والكفاية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"حَسْبُك من</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القلادة ما أحاط</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بالعُنُق"</w:t>
      </w:r>
      <w:r w:rsidR="00CC1FBB" w:rsidRPr="00C91D22">
        <w:rPr>
          <w:rFonts w:ascii="Amiri" w:hAnsi="Amiri" w:cs="Amiri"/>
          <w:sz w:val="34"/>
          <w:szCs w:val="34"/>
          <w:shd w:val="clear" w:color="auto" w:fill="auto"/>
          <w:rtl/>
        </w:rPr>
        <w:t>. (</w:t>
      </w:r>
      <w:r w:rsidR="00CC1FBB" w:rsidRPr="00C91D22">
        <w:rPr>
          <w:rStyle w:val="a5"/>
          <w:rFonts w:ascii="Amiri" w:hAnsi="Amiri" w:cs="Amiri"/>
          <w:sz w:val="34"/>
          <w:szCs w:val="34"/>
          <w:shd w:val="clear" w:color="auto" w:fill="auto"/>
          <w:rtl/>
        </w:rPr>
        <w:footnoteReference w:id="72"/>
      </w:r>
      <w:r w:rsidR="00CC1FBB" w:rsidRPr="00C91D22">
        <w:rPr>
          <w:rFonts w:ascii="Amiri" w:hAnsi="Amiri" w:cs="Amiri"/>
          <w:sz w:val="34"/>
          <w:szCs w:val="34"/>
          <w:shd w:val="clear" w:color="auto" w:fill="auto"/>
          <w:rtl/>
        </w:rPr>
        <w:t>)</w:t>
      </w:r>
    </w:p>
    <w:p w14:paraId="41AD1473"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27F649A9" w14:textId="77777777" w:rsidR="00EC0EE2" w:rsidRPr="00C91D22" w:rsidRDefault="00EC0EE2" w:rsidP="00EC3AED">
      <w:pPr>
        <w:pStyle w:val="2"/>
        <w:bidi/>
        <w:rPr>
          <w:rtl/>
        </w:rPr>
      </w:pPr>
      <w:bookmarkStart w:id="21" w:name="_Toc159318606"/>
      <w:r w:rsidRPr="00C91D22">
        <w:rPr>
          <w:rtl/>
        </w:rPr>
        <w:lastRenderedPageBreak/>
        <w:t>المبحث الثاني</w:t>
      </w:r>
      <w:r w:rsidR="00EF51AE" w:rsidRPr="00C91D22">
        <w:rPr>
          <w:rtl/>
        </w:rPr>
        <w:t xml:space="preserve">: </w:t>
      </w:r>
      <w:r w:rsidRPr="00C91D22">
        <w:rPr>
          <w:rtl/>
        </w:rPr>
        <w:t>تفويض الصفات</w:t>
      </w:r>
      <w:bookmarkEnd w:id="21"/>
    </w:p>
    <w:p w14:paraId="2E748F9E" w14:textId="77777777" w:rsidR="00EC0EE2" w:rsidRPr="00C91D22" w:rsidRDefault="00EC0EE2"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t xml:space="preserve">وفيه </w:t>
      </w:r>
      <w:r w:rsidR="00BD3869" w:rsidRPr="00C91D22">
        <w:rPr>
          <w:rFonts w:ascii="Amiri" w:hAnsi="Amiri" w:cs="Amiri"/>
          <w:b/>
          <w:bCs/>
          <w:color w:val="FF0000"/>
          <w:sz w:val="34"/>
          <w:szCs w:val="34"/>
          <w:shd w:val="clear" w:color="auto" w:fill="auto"/>
          <w:rtl/>
        </w:rPr>
        <w:t>مطلبان</w:t>
      </w:r>
      <w:r w:rsidR="00EF51AE" w:rsidRPr="00C91D22">
        <w:rPr>
          <w:rFonts w:ascii="Amiri" w:hAnsi="Amiri" w:cs="Amiri"/>
          <w:b/>
          <w:bCs/>
          <w:color w:val="FF0000"/>
          <w:sz w:val="34"/>
          <w:szCs w:val="34"/>
          <w:shd w:val="clear" w:color="auto" w:fill="auto"/>
          <w:rtl/>
        </w:rPr>
        <w:t xml:space="preserve">: </w:t>
      </w:r>
    </w:p>
    <w:p w14:paraId="48B67538" w14:textId="77777777" w:rsidR="00EC0EE2" w:rsidRPr="00C91D22" w:rsidRDefault="00EC0EE2" w:rsidP="00EC3AED">
      <w:pPr>
        <w:pStyle w:val="1"/>
        <w:rPr>
          <w:rtl/>
        </w:rPr>
      </w:pPr>
      <w:bookmarkStart w:id="22" w:name="_Toc159318607"/>
      <w:r w:rsidRPr="00C91D22">
        <w:rPr>
          <w:rtl/>
        </w:rPr>
        <w:t>المطلب الأول</w:t>
      </w:r>
      <w:r w:rsidR="00EF51AE" w:rsidRPr="00C91D22">
        <w:rPr>
          <w:rtl/>
        </w:rPr>
        <w:t xml:space="preserve">: </w:t>
      </w:r>
      <w:r w:rsidRPr="00C91D22">
        <w:rPr>
          <w:rStyle w:val="a6"/>
          <w:sz w:val="34"/>
          <w:szCs w:val="34"/>
          <w:bdr w:val="none" w:sz="0" w:space="0" w:color="auto" w:frame="1"/>
          <w:rtl/>
        </w:rPr>
        <w:t xml:space="preserve">مذهب السلف </w:t>
      </w:r>
      <w:r w:rsidRPr="00C91D22">
        <w:rPr>
          <w:rtl/>
        </w:rPr>
        <w:t>في تفويض الصفات</w:t>
      </w:r>
      <w:bookmarkEnd w:id="22"/>
    </w:p>
    <w:p w14:paraId="1ABBB080"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السلف متفقون على الإيمان بصفات الله تعالى على حقيقتها والإقرار بها وإمرارها على ظاهرها، ويثبتون لله معانيها على وجه يليق به تبارك وتعالى، ويفوضون كيفيتها إليه - سبحانه</w:t>
      </w:r>
      <w:r w:rsidR="001946B5"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ويفهم من إقرارهم هذا أن إثبات ظواهر نصوص الصفات والخوض في تشبيه الخالق بالمخلوق لا تلازم بينهما البتة.</w:t>
      </w:r>
    </w:p>
    <w:p w14:paraId="2D6ED918"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فتفويض الصفات عند السلف قائم على إثبات لفظها وفهم معناه الذي تدل عليه، ثم يفوضون كيفيتها إلى الله، فهم يعرفون معانيها ويؤمنون بها، غير أنهم لا يعلمون كيفيتها</w:t>
      </w:r>
      <w:r w:rsidR="00EF51AE" w:rsidRPr="00C91D22">
        <w:rPr>
          <w:rFonts w:ascii="Amiri" w:hAnsi="Amiri" w:cs="Amiri"/>
          <w:sz w:val="34"/>
          <w:szCs w:val="34"/>
          <w:shd w:val="clear" w:color="auto" w:fill="auto"/>
          <w:rtl/>
        </w:rPr>
        <w:t>.</w:t>
      </w:r>
    </w:p>
    <w:p w14:paraId="108B4936" w14:textId="77777777" w:rsidR="00235E81" w:rsidRPr="00C91D22" w:rsidRDefault="00235E81"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فتفويض الصفات له معنيان</w:t>
      </w:r>
      <w:r w:rsidR="00EF51AE" w:rsidRPr="00C91D22">
        <w:rPr>
          <w:rFonts w:ascii="Amiri" w:hAnsi="Amiri" w:cs="Amiri"/>
          <w:b/>
          <w:bCs/>
          <w:sz w:val="34"/>
          <w:szCs w:val="34"/>
          <w:shd w:val="clear" w:color="auto" w:fill="auto"/>
          <w:rtl/>
        </w:rPr>
        <w:t xml:space="preserve">: </w:t>
      </w:r>
    </w:p>
    <w:p w14:paraId="4A8447C7" w14:textId="77777777" w:rsidR="00C42AC3" w:rsidRPr="00C91D22" w:rsidRDefault="00235E8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أما المعنى الأول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فهو المعنى </w:t>
      </w:r>
      <w:r w:rsidR="00CE0360" w:rsidRPr="00C91D22">
        <w:rPr>
          <w:rFonts w:ascii="Amiri" w:hAnsi="Amiri" w:cs="Amiri"/>
          <w:sz w:val="34"/>
          <w:szCs w:val="34"/>
          <w:shd w:val="clear" w:color="auto" w:fill="auto"/>
          <w:rtl/>
        </w:rPr>
        <w:t xml:space="preserve">الصحيح </w:t>
      </w:r>
      <w:r w:rsidRPr="00C91D22">
        <w:rPr>
          <w:rFonts w:ascii="Amiri" w:hAnsi="Amiri" w:cs="Amiri"/>
          <w:sz w:val="34"/>
          <w:szCs w:val="34"/>
          <w:shd w:val="clear" w:color="auto" w:fill="auto"/>
          <w:rtl/>
        </w:rPr>
        <w:t>الذي يقول به أئمة أهل السنة</w:t>
      </w:r>
      <w:r w:rsidR="00832AE7" w:rsidRPr="00C91D22">
        <w:rPr>
          <w:rFonts w:ascii="Amiri" w:hAnsi="Amiri" w:cs="Amiri"/>
          <w:sz w:val="34"/>
          <w:szCs w:val="34"/>
          <w:shd w:val="clear" w:color="auto" w:fill="auto"/>
          <w:rtl/>
        </w:rPr>
        <w:t xml:space="preserve"> والجماعة</w:t>
      </w:r>
      <w:r w:rsidRPr="00C91D22">
        <w:rPr>
          <w:rFonts w:ascii="Amiri" w:hAnsi="Amiri" w:cs="Amiri"/>
          <w:sz w:val="34"/>
          <w:szCs w:val="34"/>
          <w:shd w:val="clear" w:color="auto" w:fill="auto"/>
          <w:rtl/>
        </w:rPr>
        <w:t xml:space="preserve"> ويعتقدونه ويؤمنون به</w:t>
      </w:r>
      <w:r w:rsidR="00CE0360" w:rsidRPr="00C91D22">
        <w:rPr>
          <w:rFonts w:ascii="Amiri" w:hAnsi="Amiri" w:cs="Amiri"/>
          <w:sz w:val="34"/>
          <w:szCs w:val="34"/>
          <w:shd w:val="clear" w:color="auto" w:fill="auto"/>
          <w:rtl/>
        </w:rPr>
        <w:t xml:space="preserve"> ويدينون الله به</w:t>
      </w:r>
      <w:r w:rsidR="00C42AC3" w:rsidRPr="00C91D22">
        <w:rPr>
          <w:rFonts w:ascii="Amiri" w:hAnsi="Amiri" w:cs="Amiri"/>
          <w:sz w:val="34"/>
          <w:szCs w:val="34"/>
          <w:shd w:val="clear" w:color="auto" w:fill="auto"/>
          <w:rtl/>
        </w:rPr>
        <w:t>.</w:t>
      </w:r>
    </w:p>
    <w:p w14:paraId="4FC268BF" w14:textId="77777777" w:rsidR="00C42AC3" w:rsidRPr="00C91D22" w:rsidRDefault="00CE0360"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وه</w:t>
      </w:r>
      <w:r w:rsidR="00832AE7" w:rsidRPr="00C91D22">
        <w:rPr>
          <w:rFonts w:ascii="Amiri" w:hAnsi="Amiri" w:cs="Amiri"/>
          <w:b/>
          <w:bCs/>
          <w:sz w:val="34"/>
          <w:szCs w:val="34"/>
          <w:shd w:val="clear" w:color="auto" w:fill="auto"/>
          <w:rtl/>
        </w:rPr>
        <w:t>ذا المعنى</w:t>
      </w:r>
      <w:r w:rsidR="00EF51AE" w:rsidRPr="00C91D22">
        <w:rPr>
          <w:rFonts w:ascii="Amiri" w:hAnsi="Amiri" w:cs="Amiri"/>
          <w:b/>
          <w:bCs/>
          <w:sz w:val="34"/>
          <w:szCs w:val="34"/>
          <w:shd w:val="clear" w:color="auto" w:fill="auto"/>
          <w:rtl/>
        </w:rPr>
        <w:t xml:space="preserve">: </w:t>
      </w:r>
      <w:r w:rsidR="00832AE7" w:rsidRPr="00C91D22">
        <w:rPr>
          <w:rFonts w:ascii="Amiri" w:hAnsi="Amiri" w:cs="Amiri"/>
          <w:sz w:val="34"/>
          <w:szCs w:val="34"/>
          <w:shd w:val="clear" w:color="auto" w:fill="auto"/>
          <w:rtl/>
        </w:rPr>
        <w:t>قائم على</w:t>
      </w:r>
      <w:r w:rsidRPr="00C91D22">
        <w:rPr>
          <w:rFonts w:ascii="Amiri" w:hAnsi="Amiri" w:cs="Amiri"/>
          <w:sz w:val="34"/>
          <w:szCs w:val="34"/>
          <w:shd w:val="clear" w:color="auto" w:fill="auto"/>
          <w:rtl/>
        </w:rPr>
        <w:t xml:space="preserve"> </w:t>
      </w:r>
      <w:r w:rsidR="00235E81" w:rsidRPr="00C91D22">
        <w:rPr>
          <w:rFonts w:ascii="Amiri" w:hAnsi="Amiri" w:cs="Amiri"/>
          <w:sz w:val="34"/>
          <w:szCs w:val="34"/>
          <w:shd w:val="clear" w:color="auto" w:fill="auto"/>
          <w:rtl/>
        </w:rPr>
        <w:t xml:space="preserve">إثبات </w:t>
      </w:r>
      <w:r w:rsidR="00832AE7" w:rsidRPr="00C91D22">
        <w:rPr>
          <w:rFonts w:ascii="Amiri" w:hAnsi="Amiri" w:cs="Amiri"/>
          <w:sz w:val="34"/>
          <w:szCs w:val="34"/>
          <w:shd w:val="clear" w:color="auto" w:fill="auto"/>
          <w:rtl/>
        </w:rPr>
        <w:t>الألفاظ</w:t>
      </w:r>
      <w:r w:rsidR="00235E81" w:rsidRPr="00C91D22">
        <w:rPr>
          <w:rFonts w:ascii="Amiri" w:hAnsi="Amiri" w:cs="Amiri"/>
          <w:sz w:val="34"/>
          <w:szCs w:val="34"/>
          <w:shd w:val="clear" w:color="auto" w:fill="auto"/>
          <w:rtl/>
        </w:rPr>
        <w:t xml:space="preserve"> </w:t>
      </w:r>
      <w:r w:rsidR="00832AE7" w:rsidRPr="00C91D22">
        <w:rPr>
          <w:rFonts w:ascii="Amiri" w:hAnsi="Amiri" w:cs="Amiri"/>
          <w:sz w:val="34"/>
          <w:szCs w:val="34"/>
          <w:shd w:val="clear" w:color="auto" w:fill="auto"/>
          <w:rtl/>
        </w:rPr>
        <w:t>ومعانيها</w:t>
      </w:r>
      <w:r w:rsidR="00235E81" w:rsidRPr="00C91D22">
        <w:rPr>
          <w:rFonts w:ascii="Amiri" w:hAnsi="Amiri" w:cs="Amiri"/>
          <w:sz w:val="34"/>
          <w:szCs w:val="34"/>
          <w:shd w:val="clear" w:color="auto" w:fill="auto"/>
          <w:rtl/>
        </w:rPr>
        <w:t xml:space="preserve"> معًا</w:t>
      </w:r>
      <w:r w:rsidR="00C42AC3" w:rsidRPr="00C91D22">
        <w:rPr>
          <w:rFonts w:ascii="Amiri" w:hAnsi="Amiri" w:cs="Amiri"/>
          <w:sz w:val="34"/>
          <w:szCs w:val="34"/>
          <w:shd w:val="clear" w:color="auto" w:fill="auto"/>
          <w:rtl/>
        </w:rPr>
        <w:t>.</w:t>
      </w:r>
    </w:p>
    <w:p w14:paraId="70393DDA" w14:textId="77777777" w:rsidR="00235E81" w:rsidRPr="00C91D22" w:rsidRDefault="00235E81"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والمقصود بالمعنى</w:t>
      </w:r>
      <w:r w:rsidR="00832AE7" w:rsidRPr="00C91D22">
        <w:rPr>
          <w:rFonts w:ascii="Amiri" w:hAnsi="Amiri" w:cs="Amiri"/>
          <w:b/>
          <w:bCs/>
          <w:sz w:val="34"/>
          <w:szCs w:val="34"/>
          <w:shd w:val="clear" w:color="auto" w:fill="auto"/>
          <w:rtl/>
        </w:rPr>
        <w:t xml:space="preserve"> هنا</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أي معنى الصفة الذي دل عليه لفظها، ثم تفويض علم كيفيتها إلى الله تعالى</w:t>
      </w:r>
      <w:r w:rsidR="00CE0360" w:rsidRPr="00C91D22">
        <w:rPr>
          <w:rFonts w:ascii="Amiri" w:hAnsi="Amiri" w:cs="Amiri"/>
          <w:sz w:val="34"/>
          <w:szCs w:val="34"/>
          <w:shd w:val="clear" w:color="auto" w:fill="auto"/>
          <w:rtl/>
        </w:rPr>
        <w:t>، في</w:t>
      </w:r>
      <w:r w:rsidRPr="00C91D22">
        <w:rPr>
          <w:rFonts w:ascii="Amiri" w:hAnsi="Amiri" w:cs="Amiri"/>
          <w:sz w:val="34"/>
          <w:szCs w:val="34"/>
          <w:shd w:val="clear" w:color="auto" w:fill="auto"/>
          <w:rtl/>
        </w:rPr>
        <w:t>ثبت</w:t>
      </w:r>
      <w:r w:rsidR="00CE0360" w:rsidRPr="00C91D22">
        <w:rPr>
          <w:rFonts w:ascii="Amiri" w:hAnsi="Amiri" w:cs="Amiri"/>
          <w:sz w:val="34"/>
          <w:szCs w:val="34"/>
          <w:shd w:val="clear" w:color="auto" w:fill="auto"/>
          <w:rtl/>
        </w:rPr>
        <w:t>ون</w:t>
      </w:r>
      <w:r w:rsidRPr="00C91D22">
        <w:rPr>
          <w:rFonts w:ascii="Amiri" w:hAnsi="Amiri" w:cs="Amiri"/>
          <w:sz w:val="34"/>
          <w:szCs w:val="34"/>
          <w:shd w:val="clear" w:color="auto" w:fill="auto"/>
          <w:rtl/>
        </w:rPr>
        <w:t xml:space="preserve"> لله تعالى </w:t>
      </w:r>
      <w:r w:rsidR="00CE0360" w:rsidRPr="00C91D22">
        <w:rPr>
          <w:rFonts w:ascii="Amiri" w:hAnsi="Amiri" w:cs="Amiri"/>
          <w:sz w:val="34"/>
          <w:szCs w:val="34"/>
          <w:shd w:val="clear" w:color="auto" w:fill="auto"/>
          <w:rtl/>
        </w:rPr>
        <w:t>ال</w:t>
      </w:r>
      <w:r w:rsidRPr="00C91D22">
        <w:rPr>
          <w:rFonts w:ascii="Amiri" w:hAnsi="Amiri" w:cs="Amiri"/>
          <w:sz w:val="34"/>
          <w:szCs w:val="34"/>
          <w:shd w:val="clear" w:color="auto" w:fill="auto"/>
          <w:rtl/>
        </w:rPr>
        <w:t>أسماء</w:t>
      </w:r>
      <w:r w:rsidR="00CE0360" w:rsidRPr="00C91D22">
        <w:rPr>
          <w:rFonts w:ascii="Amiri" w:hAnsi="Amiri" w:cs="Amiri"/>
          <w:sz w:val="34"/>
          <w:szCs w:val="34"/>
          <w:shd w:val="clear" w:color="auto" w:fill="auto"/>
          <w:rtl/>
        </w:rPr>
        <w:t xml:space="preserve"> الحسنى والصفات</w:t>
      </w:r>
      <w:r w:rsidRPr="00C91D22">
        <w:rPr>
          <w:rFonts w:ascii="Amiri" w:hAnsi="Amiri" w:cs="Amiri"/>
          <w:sz w:val="34"/>
          <w:szCs w:val="34"/>
          <w:shd w:val="clear" w:color="auto" w:fill="auto"/>
          <w:rtl/>
        </w:rPr>
        <w:t xml:space="preserve"> العلى</w:t>
      </w:r>
      <w:r w:rsidR="00CE0360" w:rsidRPr="00C91D22">
        <w:rPr>
          <w:rFonts w:ascii="Amiri" w:hAnsi="Amiri" w:cs="Amiri"/>
          <w:sz w:val="34"/>
          <w:szCs w:val="34"/>
          <w:shd w:val="clear" w:color="auto" w:fill="auto"/>
          <w:rtl/>
        </w:rPr>
        <w:t xml:space="preserve"> الثابتة </w:t>
      </w:r>
      <w:r w:rsidR="00C42AC3" w:rsidRPr="00C91D22">
        <w:rPr>
          <w:rFonts w:ascii="Amiri" w:hAnsi="Amiri" w:cs="Amiri"/>
          <w:sz w:val="34"/>
          <w:szCs w:val="34"/>
          <w:shd w:val="clear" w:color="auto" w:fill="auto"/>
          <w:rtl/>
        </w:rPr>
        <w:t xml:space="preserve">له </w:t>
      </w:r>
      <w:r w:rsidR="007833B3" w:rsidRPr="00C91D22">
        <w:rPr>
          <w:rFonts w:ascii="Amiri" w:hAnsi="Amiri" w:cs="Amiri"/>
          <w:sz w:val="34"/>
          <w:szCs w:val="34"/>
          <w:shd w:val="clear" w:color="auto" w:fill="auto"/>
          <w:rtl/>
        </w:rPr>
        <w:t xml:space="preserve">- </w:t>
      </w:r>
      <w:r w:rsidR="00C42AC3" w:rsidRPr="00C91D22">
        <w:rPr>
          <w:rFonts w:ascii="Amiri" w:hAnsi="Amiri" w:cs="Amiri"/>
          <w:sz w:val="34"/>
          <w:szCs w:val="34"/>
          <w:shd w:val="clear" w:color="auto" w:fill="auto"/>
          <w:rtl/>
        </w:rPr>
        <w:t xml:space="preserve">جلَّ في علاه </w:t>
      </w:r>
      <w:r w:rsidR="007833B3" w:rsidRPr="00C91D22">
        <w:rPr>
          <w:rFonts w:ascii="Amiri" w:hAnsi="Amiri" w:cs="Amiri"/>
          <w:sz w:val="34"/>
          <w:szCs w:val="34"/>
          <w:shd w:val="clear" w:color="auto" w:fill="auto"/>
          <w:rtl/>
        </w:rPr>
        <w:t xml:space="preserve">- </w:t>
      </w:r>
      <w:r w:rsidR="00CE0360" w:rsidRPr="00C91D22">
        <w:rPr>
          <w:rFonts w:ascii="Amiri" w:hAnsi="Amiri" w:cs="Amiri"/>
          <w:sz w:val="34"/>
          <w:szCs w:val="34"/>
          <w:shd w:val="clear" w:color="auto" w:fill="auto"/>
          <w:rtl/>
        </w:rPr>
        <w:t>على</w:t>
      </w:r>
      <w:r w:rsidR="00832AE7" w:rsidRPr="00C91D22">
        <w:rPr>
          <w:rFonts w:ascii="Amiri" w:hAnsi="Amiri" w:cs="Amiri"/>
          <w:sz w:val="34"/>
          <w:szCs w:val="34"/>
          <w:shd w:val="clear" w:color="auto" w:fill="auto"/>
          <w:rtl/>
        </w:rPr>
        <w:t xml:space="preserve"> حقيقتها على</w:t>
      </w:r>
      <w:r w:rsidR="00CE0360" w:rsidRPr="00C91D22">
        <w:rPr>
          <w:rFonts w:ascii="Amiri" w:hAnsi="Amiri" w:cs="Amiri"/>
          <w:sz w:val="34"/>
          <w:szCs w:val="34"/>
          <w:shd w:val="clear" w:color="auto" w:fill="auto"/>
          <w:rtl/>
        </w:rPr>
        <w:t xml:space="preserve"> الوجه اللائق به - سبحانه -</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w:t>
      </w:r>
      <w:r w:rsidR="00CE0360" w:rsidRPr="00C91D22">
        <w:rPr>
          <w:rFonts w:ascii="Amiri" w:hAnsi="Amiri" w:cs="Amiri"/>
          <w:sz w:val="34"/>
          <w:szCs w:val="34"/>
          <w:shd w:val="clear" w:color="auto" w:fill="auto"/>
          <w:rtl/>
        </w:rPr>
        <w:t>ي</w:t>
      </w:r>
      <w:r w:rsidRPr="00C91D22">
        <w:rPr>
          <w:rFonts w:ascii="Amiri" w:hAnsi="Amiri" w:cs="Amiri"/>
          <w:sz w:val="34"/>
          <w:szCs w:val="34"/>
          <w:shd w:val="clear" w:color="auto" w:fill="auto"/>
          <w:rtl/>
        </w:rPr>
        <w:t>عرف</w:t>
      </w:r>
      <w:r w:rsidR="00CE0360" w:rsidRPr="00C91D22">
        <w:rPr>
          <w:rFonts w:ascii="Amiri" w:hAnsi="Amiri" w:cs="Amiri"/>
          <w:sz w:val="34"/>
          <w:szCs w:val="34"/>
          <w:shd w:val="clear" w:color="auto" w:fill="auto"/>
          <w:rtl/>
        </w:rPr>
        <w:t>ون معانيها ويؤمن بها</w:t>
      </w:r>
      <w:r w:rsidRPr="00C91D22">
        <w:rPr>
          <w:rFonts w:ascii="Amiri" w:hAnsi="Amiri" w:cs="Amiri"/>
          <w:sz w:val="34"/>
          <w:szCs w:val="34"/>
          <w:shd w:val="clear" w:color="auto" w:fill="auto"/>
          <w:rtl/>
        </w:rPr>
        <w:t>، غير أ</w:t>
      </w:r>
      <w:r w:rsidR="00CE0360" w:rsidRPr="00C91D22">
        <w:rPr>
          <w:rFonts w:ascii="Amiri" w:hAnsi="Amiri" w:cs="Amiri"/>
          <w:sz w:val="34"/>
          <w:szCs w:val="34"/>
          <w:shd w:val="clear" w:color="auto" w:fill="auto"/>
          <w:rtl/>
        </w:rPr>
        <w:t>نهم</w:t>
      </w:r>
      <w:r w:rsidRPr="00C91D22">
        <w:rPr>
          <w:rFonts w:ascii="Amiri" w:hAnsi="Amiri" w:cs="Amiri"/>
          <w:sz w:val="34"/>
          <w:szCs w:val="34"/>
          <w:shd w:val="clear" w:color="auto" w:fill="auto"/>
          <w:rtl/>
        </w:rPr>
        <w:t xml:space="preserve"> لا </w:t>
      </w:r>
      <w:r w:rsidR="00CE0360" w:rsidRPr="00C91D22">
        <w:rPr>
          <w:rFonts w:ascii="Amiri" w:hAnsi="Amiri" w:cs="Amiri"/>
          <w:sz w:val="34"/>
          <w:szCs w:val="34"/>
          <w:shd w:val="clear" w:color="auto" w:fill="auto"/>
          <w:rtl/>
        </w:rPr>
        <w:t>يعلمون</w:t>
      </w:r>
      <w:r w:rsidRPr="00C91D22">
        <w:rPr>
          <w:rFonts w:ascii="Amiri" w:hAnsi="Amiri" w:cs="Amiri"/>
          <w:sz w:val="34"/>
          <w:szCs w:val="34"/>
          <w:shd w:val="clear" w:color="auto" w:fill="auto"/>
          <w:rtl/>
        </w:rPr>
        <w:t xml:space="preserve"> كيفيتها</w:t>
      </w:r>
      <w:r w:rsidR="00EF51AE" w:rsidRPr="00C91D22">
        <w:rPr>
          <w:rFonts w:ascii="Amiri" w:hAnsi="Amiri" w:cs="Amiri"/>
          <w:sz w:val="34"/>
          <w:szCs w:val="34"/>
          <w:shd w:val="clear" w:color="auto" w:fill="auto"/>
          <w:rtl/>
        </w:rPr>
        <w:t>.</w:t>
      </w:r>
    </w:p>
    <w:p w14:paraId="5F06C58F" w14:textId="77777777" w:rsidR="00C42AC3" w:rsidRPr="00C91D22" w:rsidRDefault="00CE0360"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و</w:t>
      </w:r>
      <w:r w:rsidR="00832AE7" w:rsidRPr="00C91D22">
        <w:rPr>
          <w:rFonts w:ascii="Amiri" w:hAnsi="Amiri" w:cs="Amiri"/>
          <w:b/>
          <w:bCs/>
          <w:sz w:val="34"/>
          <w:szCs w:val="34"/>
          <w:shd w:val="clear" w:color="auto" w:fill="auto"/>
          <w:rtl/>
        </w:rPr>
        <w:t>أهل السنة والجماعة</w:t>
      </w:r>
      <w:r w:rsidR="00EF51AE" w:rsidRPr="00C91D22">
        <w:rPr>
          <w:rFonts w:ascii="Amiri" w:hAnsi="Amiri" w:cs="Amiri"/>
          <w:b/>
          <w:bCs/>
          <w:sz w:val="34"/>
          <w:szCs w:val="34"/>
          <w:shd w:val="clear" w:color="auto" w:fill="auto"/>
          <w:rtl/>
        </w:rPr>
        <w:t xml:space="preserve">: </w:t>
      </w:r>
    </w:p>
    <w:p w14:paraId="21D5F869" w14:textId="77777777" w:rsidR="00CE0360" w:rsidRPr="00C91D22" w:rsidRDefault="00832AE7"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00CE0360" w:rsidRPr="00C91D22">
        <w:rPr>
          <w:rFonts w:ascii="Amiri" w:hAnsi="Amiri" w:cs="Amiri"/>
          <w:sz w:val="34"/>
          <w:szCs w:val="34"/>
          <w:shd w:val="clear" w:color="auto" w:fill="auto"/>
          <w:rtl/>
        </w:rPr>
        <w:t>مجمعون على الإقرار بجميع الصفات الثابتة لله ويحملونها على الحقيقة، ولا</w:t>
      </w:r>
      <w:r w:rsidR="00EF51AE" w:rsidRPr="00C91D22">
        <w:rPr>
          <w:rFonts w:ascii="Amiri" w:hAnsi="Amiri" w:cs="Amiri"/>
          <w:sz w:val="34"/>
          <w:szCs w:val="34"/>
          <w:shd w:val="clear" w:color="auto" w:fill="auto"/>
          <w:rtl/>
        </w:rPr>
        <w:t xml:space="preserve"> </w:t>
      </w:r>
      <w:r w:rsidR="00CE0360" w:rsidRPr="00C91D22">
        <w:rPr>
          <w:rFonts w:ascii="Amiri" w:hAnsi="Amiri" w:cs="Amiri"/>
          <w:sz w:val="34"/>
          <w:szCs w:val="34"/>
          <w:shd w:val="clear" w:color="auto" w:fill="auto"/>
          <w:rtl/>
        </w:rPr>
        <w:t>يكيفونها ولا يحملونها على المجاز كما يفعل أهل التأويل والتعطيل والتجهيل.</w:t>
      </w:r>
    </w:p>
    <w:p w14:paraId="28A7987B" w14:textId="77777777" w:rsidR="00C42AC3" w:rsidRPr="00C91D22" w:rsidRDefault="00CE0360"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lastRenderedPageBreak/>
        <w:t> </w:t>
      </w:r>
      <w:r w:rsidRPr="00C91D22">
        <w:rPr>
          <w:rFonts w:ascii="Amiri" w:hAnsi="Amiri" w:cs="Amiri"/>
          <w:b/>
          <w:bCs/>
          <w:sz w:val="34"/>
          <w:szCs w:val="34"/>
          <w:shd w:val="clear" w:color="auto" w:fill="auto"/>
          <w:rtl/>
        </w:rPr>
        <w:t>وأما المعنى الثاني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فيقوم على إثبات</w:t>
      </w:r>
      <w:r w:rsidR="00C42AC3" w:rsidRPr="00C91D22">
        <w:rPr>
          <w:rFonts w:ascii="Amiri" w:hAnsi="Amiri" w:cs="Amiri"/>
          <w:sz w:val="34"/>
          <w:szCs w:val="34"/>
          <w:shd w:val="clear" w:color="auto" w:fill="auto"/>
          <w:rtl/>
        </w:rPr>
        <w:t xml:space="preserve"> الألفاظ</w:t>
      </w:r>
      <w:r w:rsidR="002241D2" w:rsidRPr="00C91D22">
        <w:rPr>
          <w:rFonts w:ascii="Amiri" w:hAnsi="Amiri" w:cs="Amiri"/>
          <w:sz w:val="34"/>
          <w:szCs w:val="34"/>
          <w:shd w:val="clear" w:color="auto" w:fill="auto"/>
          <w:rtl/>
        </w:rPr>
        <w:t xml:space="preserve"> من غير معرفة مع</w:t>
      </w:r>
      <w:r w:rsidRPr="00C91D22">
        <w:rPr>
          <w:rFonts w:ascii="Amiri" w:hAnsi="Amiri" w:cs="Amiri"/>
          <w:sz w:val="34"/>
          <w:szCs w:val="34"/>
          <w:shd w:val="clear" w:color="auto" w:fill="auto"/>
          <w:rtl/>
        </w:rPr>
        <w:t>ا</w:t>
      </w:r>
      <w:r w:rsidR="00C42AC3" w:rsidRPr="00C91D22">
        <w:rPr>
          <w:rFonts w:ascii="Amiri" w:hAnsi="Amiri" w:cs="Amiri"/>
          <w:sz w:val="34"/>
          <w:szCs w:val="34"/>
          <w:shd w:val="clear" w:color="auto" w:fill="auto"/>
          <w:rtl/>
        </w:rPr>
        <w:t>نيها</w:t>
      </w:r>
      <w:r w:rsidRPr="00C91D22">
        <w:rPr>
          <w:rFonts w:ascii="Amiri" w:hAnsi="Amiri" w:cs="Amiri"/>
          <w:sz w:val="34"/>
          <w:szCs w:val="34"/>
          <w:shd w:val="clear" w:color="auto" w:fill="auto"/>
          <w:rtl/>
        </w:rPr>
        <w:t>، بخلاف</w:t>
      </w:r>
      <w:r w:rsidR="00832AE7" w:rsidRPr="00C91D22">
        <w:rPr>
          <w:rFonts w:ascii="Amiri" w:hAnsi="Amiri" w:cs="Amiri"/>
          <w:sz w:val="34"/>
          <w:szCs w:val="34"/>
          <w:shd w:val="clear" w:color="auto" w:fill="auto"/>
          <w:rtl/>
        </w:rPr>
        <w:t xml:space="preserve"> ما عليه أهل السنة</w:t>
      </w:r>
      <w:r w:rsidR="00C42AC3" w:rsidRPr="00C91D22">
        <w:rPr>
          <w:rFonts w:ascii="Amiri" w:hAnsi="Amiri" w:cs="Amiri"/>
          <w:sz w:val="34"/>
          <w:szCs w:val="34"/>
          <w:shd w:val="clear" w:color="auto" w:fill="auto"/>
          <w:rtl/>
        </w:rPr>
        <w:t>.</w:t>
      </w:r>
    </w:p>
    <w:p w14:paraId="40917356" w14:textId="77777777" w:rsidR="00CE0360" w:rsidRPr="00C91D22" w:rsidRDefault="00832AE7"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 xml:space="preserve"> </w:t>
      </w:r>
      <w:r w:rsidR="00CE0360" w:rsidRPr="00C91D22">
        <w:rPr>
          <w:rFonts w:ascii="Amiri" w:hAnsi="Amiri" w:cs="Amiri"/>
          <w:b/>
          <w:bCs/>
          <w:sz w:val="34"/>
          <w:szCs w:val="34"/>
          <w:shd w:val="clear" w:color="auto" w:fill="auto"/>
          <w:rtl/>
        </w:rPr>
        <w:t>وه</w:t>
      </w:r>
      <w:r w:rsidRPr="00C91D22">
        <w:rPr>
          <w:rFonts w:ascii="Amiri" w:hAnsi="Amiri" w:cs="Amiri"/>
          <w:b/>
          <w:bCs/>
          <w:sz w:val="34"/>
          <w:szCs w:val="34"/>
          <w:shd w:val="clear" w:color="auto" w:fill="auto"/>
          <w:rtl/>
        </w:rPr>
        <w:t>ذا</w:t>
      </w:r>
      <w:r w:rsidR="00CE0360"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ال</w:t>
      </w:r>
      <w:r w:rsidR="00CE0360" w:rsidRPr="00C91D22">
        <w:rPr>
          <w:rFonts w:ascii="Amiri" w:hAnsi="Amiri" w:cs="Amiri"/>
          <w:b/>
          <w:bCs/>
          <w:sz w:val="34"/>
          <w:szCs w:val="34"/>
          <w:shd w:val="clear" w:color="auto" w:fill="auto"/>
          <w:rtl/>
        </w:rPr>
        <w:t>معنى</w:t>
      </w:r>
      <w:r w:rsidR="00EF51AE" w:rsidRPr="00C91D22">
        <w:rPr>
          <w:rFonts w:ascii="Amiri" w:hAnsi="Amiri" w:cs="Amiri"/>
          <w:b/>
          <w:bCs/>
          <w:sz w:val="34"/>
          <w:szCs w:val="34"/>
          <w:shd w:val="clear" w:color="auto" w:fill="auto"/>
          <w:rtl/>
        </w:rPr>
        <w:t xml:space="preserve">: </w:t>
      </w:r>
      <w:proofErr w:type="gramStart"/>
      <w:r w:rsidRPr="00C91D22">
        <w:rPr>
          <w:rFonts w:ascii="Amiri" w:hAnsi="Amiri" w:cs="Amiri"/>
          <w:sz w:val="34"/>
          <w:szCs w:val="34"/>
          <w:shd w:val="clear" w:color="auto" w:fill="auto"/>
          <w:rtl/>
        </w:rPr>
        <w:t>لاشك</w:t>
      </w:r>
      <w:proofErr w:type="gramEnd"/>
      <w:r w:rsidRPr="00C91D22">
        <w:rPr>
          <w:rFonts w:ascii="Amiri" w:hAnsi="Amiri" w:cs="Amiri"/>
          <w:sz w:val="34"/>
          <w:szCs w:val="34"/>
          <w:shd w:val="clear" w:color="auto" w:fill="auto"/>
          <w:rtl/>
        </w:rPr>
        <w:t xml:space="preserve"> في بطلانه</w:t>
      </w:r>
      <w:r w:rsidR="00CE0360" w:rsidRPr="00C91D22">
        <w:rPr>
          <w:rFonts w:ascii="Amiri" w:hAnsi="Amiri" w:cs="Amiri"/>
          <w:sz w:val="34"/>
          <w:szCs w:val="34"/>
          <w:shd w:val="clear" w:color="auto" w:fill="auto"/>
          <w:rtl/>
        </w:rPr>
        <w:t xml:space="preserve"> -</w:t>
      </w:r>
      <w:r w:rsidR="00C42AC3" w:rsidRPr="00C91D22">
        <w:rPr>
          <w:rFonts w:ascii="Amiri" w:hAnsi="Amiri" w:cs="Amiri"/>
          <w:sz w:val="34"/>
          <w:szCs w:val="34"/>
          <w:shd w:val="clear" w:color="auto" w:fill="auto"/>
          <w:rtl/>
        </w:rPr>
        <w:t xml:space="preserve"> و</w:t>
      </w:r>
      <w:r w:rsidRPr="00C91D22">
        <w:rPr>
          <w:rFonts w:ascii="Amiri" w:hAnsi="Amiri" w:cs="Amiri"/>
          <w:sz w:val="34"/>
          <w:szCs w:val="34"/>
          <w:shd w:val="clear" w:color="auto" w:fill="auto"/>
          <w:rtl/>
        </w:rPr>
        <w:t>هو منهج أهل التأويل</w:t>
      </w:r>
      <w:r w:rsidR="00C42AC3" w:rsidRPr="00C91D22">
        <w:rPr>
          <w:rFonts w:ascii="Amiri" w:hAnsi="Amiri" w:cs="Amiri"/>
          <w:sz w:val="34"/>
          <w:szCs w:val="34"/>
          <w:shd w:val="clear" w:color="auto" w:fill="auto"/>
          <w:rtl/>
        </w:rPr>
        <w:t xml:space="preserve"> والتعطيل والتجهيل</w:t>
      </w:r>
      <w:r w:rsidRPr="00C91D22">
        <w:rPr>
          <w:rFonts w:ascii="Amiri" w:hAnsi="Amiri" w:cs="Amiri"/>
          <w:sz w:val="34"/>
          <w:szCs w:val="34"/>
          <w:shd w:val="clear" w:color="auto" w:fill="auto"/>
          <w:rtl/>
        </w:rPr>
        <w:t xml:space="preserve"> القائم على</w:t>
      </w:r>
      <w:r w:rsidR="00CE0360"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إثبات</w:t>
      </w:r>
      <w:r w:rsidR="00CE0360" w:rsidRPr="00C91D22">
        <w:rPr>
          <w:rFonts w:ascii="Amiri" w:hAnsi="Amiri" w:cs="Amiri"/>
          <w:sz w:val="34"/>
          <w:szCs w:val="34"/>
          <w:shd w:val="clear" w:color="auto" w:fill="auto"/>
          <w:rtl/>
        </w:rPr>
        <w:t xml:space="preserve"> الألفاظ</w:t>
      </w:r>
      <w:r w:rsidRPr="00C91D22">
        <w:rPr>
          <w:rFonts w:ascii="Amiri" w:hAnsi="Amiri" w:cs="Amiri"/>
          <w:sz w:val="34"/>
          <w:szCs w:val="34"/>
          <w:shd w:val="clear" w:color="auto" w:fill="auto"/>
          <w:rtl/>
        </w:rPr>
        <w:t xml:space="preserve"> دون</w:t>
      </w:r>
      <w:r w:rsidR="002241D2" w:rsidRPr="00C91D22">
        <w:rPr>
          <w:rFonts w:ascii="Amiri" w:hAnsi="Amiri" w:cs="Amiri"/>
          <w:sz w:val="34"/>
          <w:szCs w:val="34"/>
          <w:shd w:val="clear" w:color="auto" w:fill="auto"/>
          <w:rtl/>
        </w:rPr>
        <w:t xml:space="preserve"> معرفة</w:t>
      </w:r>
      <w:r w:rsidRPr="00C91D22">
        <w:rPr>
          <w:rFonts w:ascii="Amiri" w:hAnsi="Amiri" w:cs="Amiri"/>
          <w:sz w:val="34"/>
          <w:szCs w:val="34"/>
          <w:shd w:val="clear" w:color="auto" w:fill="auto"/>
          <w:rtl/>
        </w:rPr>
        <w:t xml:space="preserve"> معانيها.</w:t>
      </w:r>
    </w:p>
    <w:p w14:paraId="27027D1D" w14:textId="77777777" w:rsidR="002241D2" w:rsidRPr="00C91D22" w:rsidRDefault="002241D2"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 xml:space="preserve">وفي نحو ذلك يقول شيخنا العلاَّمة الفقيه ابن </w:t>
      </w:r>
      <w:proofErr w:type="gramStart"/>
      <w:r w:rsidRPr="00C91D22">
        <w:rPr>
          <w:rFonts w:ascii="Amiri" w:hAnsi="Amiri" w:cs="Amiri"/>
          <w:b/>
          <w:bCs/>
          <w:sz w:val="34"/>
          <w:szCs w:val="34"/>
          <w:shd w:val="clear" w:color="auto" w:fill="auto"/>
          <w:rtl/>
        </w:rPr>
        <w:t>عثيمين</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1421هـ)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p>
    <w:p w14:paraId="25869754" w14:textId="77777777" w:rsidR="002241D2" w:rsidRPr="00C91D22" w:rsidRDefault="002241D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w:t>
      </w:r>
      <w:r w:rsidRPr="00C91D22">
        <w:rPr>
          <w:rFonts w:ascii="Amiri" w:hAnsi="Amiri" w:cs="Amiri"/>
          <w:b/>
          <w:bCs/>
          <w:sz w:val="34"/>
          <w:szCs w:val="34"/>
          <w:shd w:val="clear" w:color="auto" w:fill="auto"/>
          <w:rtl/>
        </w:rPr>
        <w:t>التفويض نوعان</w:t>
      </w:r>
      <w:r w:rsidR="00EF51AE" w:rsidRPr="00C91D22">
        <w:rPr>
          <w:rFonts w:ascii="Amiri" w:hAnsi="Amiri" w:cs="Amiri"/>
          <w:b/>
          <w:bCs/>
          <w:sz w:val="34"/>
          <w:szCs w:val="34"/>
          <w:shd w:val="clear" w:color="auto" w:fill="auto"/>
          <w:rtl/>
        </w:rPr>
        <w:t xml:space="preserve">: </w:t>
      </w:r>
    </w:p>
    <w:p w14:paraId="37684A88" w14:textId="77777777" w:rsidR="002241D2" w:rsidRPr="00C91D22" w:rsidRDefault="002241D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الأول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تفويض المعنى </w:t>
      </w:r>
    </w:p>
    <w:p w14:paraId="37001527" w14:textId="77777777" w:rsidR="002241D2" w:rsidRPr="00C91D22" w:rsidRDefault="002241D2"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والثاني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تفويض الكيفية</w:t>
      </w:r>
      <w:r w:rsidR="00EF51AE" w:rsidRPr="00C91D22">
        <w:rPr>
          <w:rFonts w:ascii="Amiri" w:hAnsi="Amiri" w:cs="Amiri"/>
          <w:sz w:val="34"/>
          <w:szCs w:val="34"/>
          <w:shd w:val="clear" w:color="auto" w:fill="auto"/>
          <w:rtl/>
        </w:rPr>
        <w:t>.</w:t>
      </w:r>
    </w:p>
    <w:p w14:paraId="19385987" w14:textId="77777777" w:rsidR="002241D2" w:rsidRPr="00C91D22" w:rsidRDefault="002241D2"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فأهل السنة والجماعة</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يفوضون الكيفية، ولا يفوضون المعنى، بل يقرُّون به، ويثبتونه، ويشرحونه، ويقسمونه، فمن ادعى أن أهل السنة هم الذين يقولون بالتفويض - ويعني به تفويض المعنى - فقد كذب عليهم"</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73"/>
      </w:r>
      <w:r w:rsidRPr="00C91D22">
        <w:rPr>
          <w:rFonts w:ascii="Amiri" w:hAnsi="Amiri" w:cs="Amiri"/>
          <w:sz w:val="34"/>
          <w:szCs w:val="34"/>
          <w:shd w:val="clear" w:color="auto" w:fill="auto"/>
          <w:rtl/>
        </w:rPr>
        <w:t>)</w:t>
      </w:r>
    </w:p>
    <w:p w14:paraId="21CF5A26" w14:textId="77777777" w:rsidR="00704D23" w:rsidRPr="00C91D22" w:rsidRDefault="00704D2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ذلك لأن أهل السنة قالوا</w:t>
      </w:r>
      <w:r w:rsidR="00EF51AE" w:rsidRPr="00C91D22">
        <w:rPr>
          <w:rFonts w:ascii="Amiri" w:hAnsi="Amiri" w:cs="Amiri"/>
          <w:b/>
          <w:bCs/>
          <w:sz w:val="34"/>
          <w:szCs w:val="34"/>
          <w:shd w:val="clear" w:color="auto" w:fill="auto"/>
          <w:rtl/>
        </w:rPr>
        <w:t xml:space="preserve">: </w:t>
      </w:r>
    </w:p>
    <w:p w14:paraId="2AC22FEF" w14:textId="77777777" w:rsidR="00EC3AED" w:rsidRPr="00C91D22" w:rsidRDefault="00704D2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(أمروها كما جاءت بلا كيف)، وقولهم هذا يعني أنهم ينفون علم كيفية الصفات، ولا ينفون حقيقتها ومعناها.</w:t>
      </w:r>
    </w:p>
    <w:p w14:paraId="76B5AC47"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329F126F" w14:textId="77777777" w:rsidR="005208E4" w:rsidRPr="00C91D22" w:rsidRDefault="005208E4"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lastRenderedPageBreak/>
        <w:t xml:space="preserve">قال شيخ الإسلام ابن تيمية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728هـ)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p>
    <w:p w14:paraId="1B9302DE" w14:textId="77777777" w:rsidR="007833B3" w:rsidRPr="00C91D22" w:rsidRDefault="005208E4" w:rsidP="00EC3AED">
      <w:pPr>
        <w:pStyle w:val="1"/>
        <w:rPr>
          <w:rtl/>
        </w:rPr>
      </w:pPr>
      <w:bookmarkStart w:id="23" w:name="_Toc159318608"/>
      <w:r w:rsidRPr="00C91D22">
        <w:t>"</w:t>
      </w:r>
      <w:r w:rsidRPr="00C91D22">
        <w:rPr>
          <w:rtl/>
        </w:rPr>
        <w:t>وأما التفويض</w:t>
      </w:r>
      <w:r w:rsidR="00EF51AE" w:rsidRPr="00C91D22">
        <w:rPr>
          <w:rtl/>
        </w:rPr>
        <w:t>:</w:t>
      </w:r>
      <w:bookmarkEnd w:id="23"/>
      <w:r w:rsidR="00EF51AE" w:rsidRPr="00C91D22">
        <w:rPr>
          <w:rtl/>
        </w:rPr>
        <w:t xml:space="preserve"> </w:t>
      </w:r>
    </w:p>
    <w:p w14:paraId="71E1D09E" w14:textId="77777777" w:rsidR="005208E4" w:rsidRPr="00C91D22" w:rsidRDefault="005208E4"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فإن من المعلوم أن الله تعالى أمرنا أن نتدبر القرآن وحضّنا على عقله وفهمه، فكيف يجوز مع ذلك أن يراد منا الإعراض عن فهمه ومعرفته وعقله؟ </w:t>
      </w:r>
    </w:p>
    <w:p w14:paraId="7F0D32A8" w14:textId="77777777" w:rsidR="005208E4" w:rsidRPr="00C91D22" w:rsidRDefault="005208E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وأيضًا</w:t>
      </w:r>
      <w:r w:rsidR="00EF51AE" w:rsidRPr="00C91D22">
        <w:rPr>
          <w:rFonts w:ascii="Amiri" w:hAnsi="Amiri" w:cs="Amiri"/>
          <w:b/>
          <w:bCs/>
          <w:sz w:val="34"/>
          <w:szCs w:val="34"/>
          <w:shd w:val="clear" w:color="auto" w:fill="auto"/>
          <w:rtl/>
        </w:rPr>
        <w:t xml:space="preserve">: </w:t>
      </w:r>
    </w:p>
    <w:p w14:paraId="385D6193" w14:textId="77777777" w:rsidR="005208E4" w:rsidRPr="00C91D22" w:rsidRDefault="005208E4"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فالخطاب الذي أريد به هدانا والبيان لنا وإخراجنا من الظلمات إلي النور إذا كان ما ذكر فيه من النصوص ظاهره باطل وكفر ولم يُرد منا أن نعرف لا ظاهره ولا باطنه، أو أريد منا أن نعرف باطنه من غير بيان في الخطاب لذلك، فعلي التقديرين لم نخاطَبْ بما بُيّن فيه الحق، ولا عرفنا أن مدلول هذا الخطاب باطل وكفر</w:t>
      </w:r>
      <w:r w:rsidR="00EF51AE" w:rsidRPr="00C91D22">
        <w:rPr>
          <w:rFonts w:ascii="Amiri" w:hAnsi="Amiri" w:cs="Amiri"/>
          <w:sz w:val="34"/>
          <w:szCs w:val="34"/>
          <w:shd w:val="clear" w:color="auto" w:fill="auto"/>
          <w:rtl/>
        </w:rPr>
        <w:t>.</w:t>
      </w:r>
    </w:p>
    <w:p w14:paraId="717518B2" w14:textId="77777777" w:rsidR="005208E4" w:rsidRPr="00C91D22" w:rsidRDefault="005208E4"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وحقيقة قول هؤلاء في المخاطِب لنا</w:t>
      </w:r>
      <w:r w:rsidR="00EF51AE" w:rsidRPr="00C91D22">
        <w:rPr>
          <w:rFonts w:ascii="Amiri" w:hAnsi="Amiri" w:cs="Amiri"/>
          <w:b/>
          <w:bCs/>
          <w:sz w:val="34"/>
          <w:szCs w:val="34"/>
          <w:shd w:val="clear" w:color="auto" w:fill="auto"/>
          <w:rtl/>
        </w:rPr>
        <w:t xml:space="preserve">: </w:t>
      </w:r>
    </w:p>
    <w:p w14:paraId="34414BC4" w14:textId="77777777" w:rsidR="005208E4" w:rsidRPr="00C91D22" w:rsidRDefault="005208E4"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أنه لم يبين الحق ولا أوضحه مع أمره لنا أن نعتقده، وأن ما خاطبنا به وأمرنا باتباعه والرد إليه لم يبين به الحق ولا كشفه، بل دل ظاهره </w:t>
      </w:r>
      <w:proofErr w:type="gramStart"/>
      <w:r w:rsidRPr="00C91D22">
        <w:rPr>
          <w:rFonts w:ascii="Amiri" w:hAnsi="Amiri" w:cs="Amiri"/>
          <w:sz w:val="34"/>
          <w:szCs w:val="34"/>
          <w:shd w:val="clear" w:color="auto" w:fill="auto"/>
          <w:rtl/>
        </w:rPr>
        <w:t>علي</w:t>
      </w:r>
      <w:proofErr w:type="gramEnd"/>
      <w:r w:rsidRPr="00C91D22">
        <w:rPr>
          <w:rFonts w:ascii="Amiri" w:hAnsi="Amiri" w:cs="Amiri"/>
          <w:sz w:val="34"/>
          <w:szCs w:val="34"/>
          <w:shd w:val="clear" w:color="auto" w:fill="auto"/>
          <w:rtl/>
        </w:rPr>
        <w:t xml:space="preserve"> الكفر والباطل، وأراد منا أن نفهم منه شيئًا أو أن نفهم منه ما لا دليل عليه فيه، وهذا كله مما يعلم بالاضطرار تنزيه الله ورسوله عنه، وأنه من جنس أقوال أهل التحريف والإلحاد</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Pr>
        <w:t>..</w:t>
      </w:r>
    </w:p>
    <w:p w14:paraId="480475A5" w14:textId="77777777" w:rsidR="005208E4" w:rsidRPr="00C91D22" w:rsidRDefault="005208E4"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إلى أن قال-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p>
    <w:p w14:paraId="6E2213CE" w14:textId="77777777" w:rsidR="005208E4" w:rsidRPr="00C91D22" w:rsidRDefault="005208E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فتبين أن قول أهل التفويض الذين يزعمون أنهم متبعون للسنة والسلف من شر أقوال أهل البدع والإلحاد ". (</w:t>
      </w:r>
      <w:r w:rsidRPr="00C91D22">
        <w:rPr>
          <w:rStyle w:val="a5"/>
          <w:rFonts w:ascii="Amiri" w:hAnsi="Amiri" w:cs="Amiri"/>
          <w:sz w:val="34"/>
          <w:szCs w:val="34"/>
          <w:shd w:val="clear" w:color="auto" w:fill="auto"/>
          <w:rtl/>
        </w:rPr>
        <w:footnoteReference w:id="74"/>
      </w:r>
      <w:r w:rsidRPr="00C91D22">
        <w:rPr>
          <w:rFonts w:ascii="Amiri" w:hAnsi="Amiri" w:cs="Amiri"/>
          <w:sz w:val="34"/>
          <w:szCs w:val="34"/>
          <w:shd w:val="clear" w:color="auto" w:fill="auto"/>
          <w:rtl/>
        </w:rPr>
        <w:t>)</w:t>
      </w:r>
    </w:p>
    <w:p w14:paraId="2C5EB003" w14:textId="77777777" w:rsidR="00CE0360" w:rsidRPr="00C91D22" w:rsidRDefault="00C42AC3"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Style w:val="a6"/>
          <w:rFonts w:ascii="Amiri" w:hAnsi="Amiri" w:cs="Amiri"/>
          <w:color w:val="FF0000"/>
          <w:sz w:val="34"/>
          <w:szCs w:val="34"/>
          <w:bdr w:val="none" w:sz="0" w:space="0" w:color="auto" w:frame="1"/>
          <w:shd w:val="clear" w:color="auto" w:fill="auto"/>
          <w:rtl/>
        </w:rPr>
        <w:lastRenderedPageBreak/>
        <w:t>ونذكر هنا جملة من أقوال أئمة أهل السنة</w:t>
      </w:r>
      <w:r w:rsidRPr="00C91D22">
        <w:rPr>
          <w:rStyle w:val="a6"/>
          <w:rFonts w:ascii="Amiri" w:hAnsi="Amiri" w:cs="Amiri"/>
          <w:b w:val="0"/>
          <w:bCs w:val="0"/>
          <w:color w:val="FF0000"/>
          <w:sz w:val="34"/>
          <w:szCs w:val="34"/>
          <w:bdr w:val="none" w:sz="0" w:space="0" w:color="auto" w:frame="1"/>
          <w:shd w:val="clear" w:color="auto" w:fill="auto"/>
          <w:rtl/>
        </w:rPr>
        <w:t xml:space="preserve"> </w:t>
      </w:r>
      <w:r w:rsidRPr="00C91D22">
        <w:rPr>
          <w:rFonts w:ascii="Amiri" w:hAnsi="Amiri" w:cs="Amiri"/>
          <w:b/>
          <w:bCs/>
          <w:color w:val="FF0000"/>
          <w:sz w:val="34"/>
          <w:szCs w:val="34"/>
          <w:shd w:val="clear" w:color="auto" w:fill="auto"/>
          <w:rtl/>
        </w:rPr>
        <w:t xml:space="preserve">في </w:t>
      </w:r>
      <w:r w:rsidR="002241D2" w:rsidRPr="00C91D22">
        <w:rPr>
          <w:rFonts w:ascii="Amiri" w:hAnsi="Amiri" w:cs="Amiri"/>
          <w:b/>
          <w:bCs/>
          <w:color w:val="FF0000"/>
          <w:sz w:val="34"/>
          <w:szCs w:val="34"/>
          <w:shd w:val="clear" w:color="auto" w:fill="auto"/>
          <w:rtl/>
        </w:rPr>
        <w:t xml:space="preserve">بيان المعنى الأول الصحيح </w:t>
      </w:r>
      <w:r w:rsidR="00704D23" w:rsidRPr="00C91D22">
        <w:rPr>
          <w:rFonts w:ascii="Amiri" w:hAnsi="Amiri" w:cs="Amiri"/>
          <w:b/>
          <w:bCs/>
          <w:color w:val="FF0000"/>
          <w:sz w:val="34"/>
          <w:szCs w:val="34"/>
          <w:shd w:val="clear" w:color="auto" w:fill="auto"/>
          <w:rtl/>
        </w:rPr>
        <w:t>الذي هو</w:t>
      </w:r>
      <w:r w:rsidR="002241D2" w:rsidRPr="00C91D22">
        <w:rPr>
          <w:rFonts w:ascii="Amiri" w:hAnsi="Amiri" w:cs="Amiri"/>
          <w:b/>
          <w:bCs/>
          <w:color w:val="FF0000"/>
          <w:sz w:val="34"/>
          <w:szCs w:val="34"/>
          <w:shd w:val="clear" w:color="auto" w:fill="auto"/>
          <w:rtl/>
        </w:rPr>
        <w:t xml:space="preserve"> </w:t>
      </w:r>
      <w:r w:rsidRPr="00C91D22">
        <w:rPr>
          <w:rFonts w:ascii="Amiri" w:hAnsi="Amiri" w:cs="Amiri"/>
          <w:b/>
          <w:bCs/>
          <w:color w:val="FF0000"/>
          <w:sz w:val="34"/>
          <w:szCs w:val="34"/>
          <w:shd w:val="clear" w:color="auto" w:fill="auto"/>
          <w:rtl/>
        </w:rPr>
        <w:t>تفويض كيفية الصفات دون معناها</w:t>
      </w:r>
    </w:p>
    <w:p w14:paraId="47932567"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1- قال الوليد بن </w:t>
      </w:r>
      <w:proofErr w:type="gramStart"/>
      <w:r w:rsidRPr="00C91D22">
        <w:rPr>
          <w:rFonts w:ascii="Amiri" w:hAnsi="Amiri" w:cs="Amiri"/>
          <w:b/>
          <w:bCs/>
          <w:sz w:val="34"/>
          <w:szCs w:val="34"/>
          <w:shd w:val="clear" w:color="auto" w:fill="auto"/>
          <w:rtl/>
        </w:rPr>
        <w:t>مسلم</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195هـ)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p>
    <w:p w14:paraId="730EB0BD"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"سألت الأوزاعي ومالكًا وسفيانًا وليثًا</w:t>
      </w:r>
      <w:r w:rsidR="00397C5B" w:rsidRPr="00C91D22">
        <w:rPr>
          <w:rFonts w:ascii="Amiri" w:hAnsi="Amiri" w:cs="Amiri"/>
          <w:sz w:val="34"/>
          <w:szCs w:val="34"/>
          <w:shd w:val="clear" w:color="auto" w:fill="auto"/>
          <w:rtl/>
        </w:rPr>
        <w:t xml:space="preserve"> (</w:t>
      </w:r>
      <w:r w:rsidR="00397C5B" w:rsidRPr="00C91D22">
        <w:rPr>
          <w:rStyle w:val="a5"/>
          <w:rFonts w:ascii="Amiri" w:hAnsi="Amiri" w:cs="Amiri"/>
          <w:sz w:val="34"/>
          <w:szCs w:val="34"/>
          <w:shd w:val="clear" w:color="auto" w:fill="auto"/>
          <w:rtl/>
        </w:rPr>
        <w:footnoteReference w:id="75"/>
      </w:r>
      <w:r w:rsidR="00397C5B"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عن هذه الأحاديث التي فيها الصفة فقالوا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أمروها بلا كيف..</w:t>
      </w:r>
      <w:proofErr w:type="gramStart"/>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footnoteReference w:id="76"/>
      </w:r>
      <w:r w:rsidRPr="00C91D22">
        <w:rPr>
          <w:rFonts w:ascii="Amiri" w:hAnsi="Amiri" w:cs="Amiri"/>
          <w:sz w:val="34"/>
          <w:szCs w:val="34"/>
          <w:shd w:val="clear" w:color="auto" w:fill="auto"/>
          <w:rtl/>
        </w:rPr>
        <w:t>)</w:t>
      </w:r>
    </w:p>
    <w:p w14:paraId="159F3813"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2- ويقول ابن قتيبة</w:t>
      </w:r>
      <w:r w:rsidR="005208E4" w:rsidRPr="00C91D22">
        <w:rPr>
          <w:rFonts w:ascii="Amiri" w:hAnsi="Amiri" w:cs="Amiri"/>
          <w:b/>
          <w:bCs/>
          <w:sz w:val="34"/>
          <w:szCs w:val="34"/>
          <w:shd w:val="clear" w:color="auto" w:fill="auto"/>
        </w:rPr>
        <w:t xml:space="preserve"> </w:t>
      </w:r>
      <w:r w:rsidR="005208E4" w:rsidRPr="00C91D22">
        <w:rPr>
          <w:rFonts w:ascii="Amiri" w:hAnsi="Amiri" w:cs="Amiri"/>
          <w:b/>
          <w:bCs/>
          <w:sz w:val="34"/>
          <w:szCs w:val="34"/>
          <w:shd w:val="clear" w:color="auto" w:fill="auto"/>
          <w:rtl/>
        </w:rPr>
        <w:t>الدِّينَوَرِي</w:t>
      </w:r>
      <w:r w:rsidR="005208E4"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276 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r w:rsidRPr="00C91D22">
        <w:rPr>
          <w:rFonts w:ascii="Amiri" w:hAnsi="Amiri" w:cs="Amiri"/>
          <w:b/>
          <w:bCs/>
          <w:sz w:val="34"/>
          <w:szCs w:val="34"/>
          <w:shd w:val="clear" w:color="auto" w:fill="auto"/>
          <w:rtl/>
        </w:rPr>
        <w:t xml:space="preserve"> </w:t>
      </w:r>
    </w:p>
    <w:p w14:paraId="1836FCA8"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"الواجب علينا أن ننتهي في صفات الله حيث انتهى في صفته، أو حيث انتهى رسوله - صلى الله عليه وسلم-</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r w:rsidRPr="00C91D22">
        <w:rPr>
          <w:rStyle w:val="a6"/>
          <w:rFonts w:ascii="Amiri" w:hAnsi="Amiri" w:cs="Amiri"/>
          <w:b w:val="0"/>
          <w:bCs w:val="0"/>
          <w:sz w:val="34"/>
          <w:szCs w:val="34"/>
          <w:bdr w:val="none" w:sz="0" w:space="0" w:color="auto" w:frame="1"/>
          <w:shd w:val="clear" w:color="auto" w:fill="auto"/>
          <w:rtl/>
        </w:rPr>
        <w:t>ولا نزيل اللفظ عمَّا تعرفه العرب وتضعه عليه</w:t>
      </w:r>
      <w:r w:rsidRPr="00C91D22">
        <w:rPr>
          <w:rFonts w:ascii="Amiri" w:hAnsi="Amiri" w:cs="Amiri"/>
          <w:b/>
          <w:bCs/>
          <w:sz w:val="34"/>
          <w:szCs w:val="34"/>
          <w:shd w:val="clear" w:color="auto" w:fill="auto"/>
          <w:rtl/>
        </w:rPr>
        <w:t>،</w:t>
      </w:r>
      <w:r w:rsidRPr="00C91D22">
        <w:rPr>
          <w:rFonts w:ascii="Amiri" w:hAnsi="Amiri" w:cs="Amiri"/>
          <w:sz w:val="34"/>
          <w:szCs w:val="34"/>
          <w:shd w:val="clear" w:color="auto" w:fill="auto"/>
          <w:rtl/>
        </w:rPr>
        <w:t xml:space="preserve"> ونمسك عمَّا سوى ذلك". (</w:t>
      </w:r>
      <w:r w:rsidRPr="00C91D22">
        <w:rPr>
          <w:rStyle w:val="a5"/>
          <w:rFonts w:ascii="Amiri" w:hAnsi="Amiri" w:cs="Amiri"/>
          <w:sz w:val="34"/>
          <w:szCs w:val="34"/>
          <w:shd w:val="clear" w:color="auto" w:fill="auto"/>
          <w:rtl/>
        </w:rPr>
        <w:footnoteReference w:id="77"/>
      </w:r>
      <w:r w:rsidRPr="00C91D22">
        <w:rPr>
          <w:rFonts w:ascii="Amiri" w:hAnsi="Amiri" w:cs="Amiri"/>
          <w:sz w:val="34"/>
          <w:szCs w:val="34"/>
          <w:shd w:val="clear" w:color="auto" w:fill="auto"/>
          <w:rtl/>
        </w:rPr>
        <w:t>)</w:t>
      </w:r>
    </w:p>
    <w:p w14:paraId="10878503"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3- وقال أبو الحسن الأشعري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324هـ)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p>
    <w:p w14:paraId="3A067E9C" w14:textId="77777777" w:rsidR="007833B3"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وقال أهل السنة وأصحاب الحديث</w:t>
      </w:r>
      <w:r w:rsidR="00EF51AE" w:rsidRPr="00C91D22">
        <w:rPr>
          <w:rFonts w:ascii="Amiri" w:hAnsi="Amiri" w:cs="Amiri"/>
          <w:b/>
          <w:bCs/>
          <w:sz w:val="34"/>
          <w:szCs w:val="34"/>
          <w:shd w:val="clear" w:color="auto" w:fill="auto"/>
          <w:rtl/>
        </w:rPr>
        <w:t xml:space="preserve">: </w:t>
      </w:r>
    </w:p>
    <w:p w14:paraId="2633FB31" w14:textId="77777777" w:rsidR="00F33B7C" w:rsidRPr="00C91D22" w:rsidRDefault="00F33B7C" w:rsidP="00EF51AE">
      <w:pPr>
        <w:pStyle w:val="a3"/>
        <w:spacing w:before="40" w:after="40" w:line="240" w:lineRule="auto"/>
        <w:ind w:firstLine="340"/>
        <w:jc w:val="both"/>
        <w:rPr>
          <w:rFonts w:ascii="Amiri" w:eastAsia="Times New Roman" w:hAnsi="Amiri" w:cs="Amiri"/>
          <w:b/>
          <w:bCs/>
          <w:sz w:val="34"/>
          <w:szCs w:val="34"/>
          <w:shd w:val="clear" w:color="auto" w:fill="auto"/>
          <w:rtl/>
        </w:rPr>
      </w:pPr>
      <w:r w:rsidRPr="00C91D22">
        <w:rPr>
          <w:rFonts w:ascii="Amiri" w:hAnsi="Amiri" w:cs="Amiri"/>
          <w:sz w:val="34"/>
          <w:szCs w:val="34"/>
          <w:shd w:val="clear" w:color="auto" w:fill="auto"/>
          <w:rtl/>
        </w:rPr>
        <w:t>…</w:t>
      </w:r>
      <w:proofErr w:type="gramStart"/>
      <w:r w:rsidR="007833B3"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وأنه</w:t>
      </w:r>
      <w:proofErr w:type="gramEnd"/>
      <w:r w:rsidRPr="00C91D22">
        <w:rPr>
          <w:rFonts w:ascii="Amiri" w:hAnsi="Amiri" w:cs="Amiri"/>
          <w:sz w:val="34"/>
          <w:szCs w:val="34"/>
          <w:shd w:val="clear" w:color="auto" w:fill="auto"/>
          <w:rtl/>
        </w:rPr>
        <w:t xml:space="preserve"> على العرش كما قال عز وجل</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proofErr w:type="spellStart"/>
      <w:r w:rsidRPr="00C91D22">
        <w:rPr>
          <w:rFonts w:ascii="Amiri" w:hAnsi="Amiri" w:cs="Amiri"/>
          <w:b/>
          <w:bCs/>
          <w:sz w:val="34"/>
          <w:szCs w:val="34"/>
          <w:shd w:val="clear" w:color="auto" w:fill="auto"/>
          <w:rtl/>
        </w:rPr>
        <w:t>ٱلرَّحۡمَٰنُ</w:t>
      </w:r>
      <w:proofErr w:type="spellEnd"/>
      <w:r w:rsidRPr="00C91D22">
        <w:rPr>
          <w:rFonts w:ascii="Amiri" w:hAnsi="Amiri" w:cs="Amiri"/>
          <w:b/>
          <w:bCs/>
          <w:sz w:val="34"/>
          <w:szCs w:val="34"/>
          <w:shd w:val="clear" w:color="auto" w:fill="auto"/>
          <w:rtl/>
        </w:rPr>
        <w:t xml:space="preserve"> عَلَى </w:t>
      </w:r>
      <w:proofErr w:type="spellStart"/>
      <w:r w:rsidRPr="00C91D22">
        <w:rPr>
          <w:rFonts w:ascii="Amiri" w:hAnsi="Amiri" w:cs="Amiri"/>
          <w:b/>
          <w:bCs/>
          <w:sz w:val="34"/>
          <w:szCs w:val="34"/>
          <w:shd w:val="clear" w:color="auto" w:fill="auto"/>
          <w:rtl/>
        </w:rPr>
        <w:t>ٱلۡعَرۡشِ</w:t>
      </w:r>
      <w:proofErr w:type="spellEnd"/>
      <w:r w:rsidRPr="00C91D22">
        <w:rPr>
          <w:rFonts w:ascii="Amiri" w:hAnsi="Amiri" w:cs="Amiri"/>
          <w:b/>
          <w:bCs/>
          <w:sz w:val="34"/>
          <w:szCs w:val="34"/>
          <w:shd w:val="clear" w:color="auto" w:fill="auto"/>
          <w:rtl/>
        </w:rPr>
        <w:t xml:space="preserve"> </w:t>
      </w:r>
      <w:proofErr w:type="spellStart"/>
      <w:r w:rsidRPr="00C91D22">
        <w:rPr>
          <w:rFonts w:ascii="Amiri" w:hAnsi="Amiri" w:cs="Amiri"/>
          <w:b/>
          <w:bCs/>
          <w:sz w:val="34"/>
          <w:szCs w:val="34"/>
          <w:shd w:val="clear" w:color="auto" w:fill="auto"/>
          <w:rtl/>
        </w:rPr>
        <w:t>ٱسۡتَوَىٰ</w:t>
      </w:r>
      <w:proofErr w:type="spellEnd"/>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(طه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 ولا نقدم بين يدي الله في القول، بل نقول استوى بلا كيف". (</w:t>
      </w:r>
      <w:r w:rsidRPr="00C91D22">
        <w:rPr>
          <w:rStyle w:val="a5"/>
          <w:rFonts w:ascii="Amiri" w:hAnsi="Amiri" w:cs="Amiri"/>
          <w:sz w:val="34"/>
          <w:szCs w:val="34"/>
          <w:shd w:val="clear" w:color="auto" w:fill="auto"/>
          <w:rtl/>
        </w:rPr>
        <w:footnoteReference w:id="78"/>
      </w:r>
      <w:r w:rsidRPr="00C91D22">
        <w:rPr>
          <w:rFonts w:ascii="Amiri" w:hAnsi="Amiri" w:cs="Amiri"/>
          <w:sz w:val="34"/>
          <w:szCs w:val="34"/>
          <w:shd w:val="clear" w:color="auto" w:fill="auto"/>
          <w:rtl/>
        </w:rPr>
        <w:t>)</w:t>
      </w:r>
    </w:p>
    <w:p w14:paraId="33385C72"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4- ويقول أبو سليمان الخطابي</w:t>
      </w:r>
      <w:r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388 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r w:rsidRPr="00C91D22">
        <w:rPr>
          <w:rFonts w:ascii="Amiri" w:hAnsi="Amiri" w:cs="Amiri"/>
          <w:sz w:val="34"/>
          <w:szCs w:val="34"/>
          <w:shd w:val="clear" w:color="auto" w:fill="auto"/>
          <w:rtl/>
        </w:rPr>
        <w:t xml:space="preserve"> </w:t>
      </w:r>
    </w:p>
    <w:p w14:paraId="143F4C7F"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"فأما ما سألت عنه من الكلام في الصفات، وما جاء منها في الكتاب والسنن الصحيحة، فإن مذهب السلف</w:t>
      </w:r>
      <w:r w:rsidRPr="00C91D22">
        <w:rPr>
          <w:rFonts w:ascii="Amiri" w:hAnsi="Amiri" w:cs="Amiri"/>
          <w:sz w:val="34"/>
          <w:szCs w:val="34"/>
          <w:shd w:val="clear" w:color="auto" w:fill="auto"/>
        </w:rPr>
        <w:t> </w:t>
      </w:r>
      <w:r w:rsidRPr="00C91D22">
        <w:rPr>
          <w:rStyle w:val="a6"/>
          <w:rFonts w:ascii="Amiri" w:hAnsi="Amiri" w:cs="Amiri"/>
          <w:b w:val="0"/>
          <w:bCs w:val="0"/>
          <w:sz w:val="34"/>
          <w:szCs w:val="34"/>
          <w:bdr w:val="none" w:sz="0" w:space="0" w:color="auto" w:frame="1"/>
          <w:shd w:val="clear" w:color="auto" w:fill="auto"/>
          <w:rtl/>
        </w:rPr>
        <w:t>إثباتها، وإجراؤها على ظاهرها</w:t>
      </w:r>
      <w:r w:rsidRPr="00C91D22">
        <w:rPr>
          <w:rFonts w:ascii="Amiri" w:hAnsi="Amiri" w:cs="Amiri"/>
          <w:sz w:val="34"/>
          <w:szCs w:val="34"/>
          <w:shd w:val="clear" w:color="auto" w:fill="auto"/>
          <w:rtl/>
        </w:rPr>
        <w:t>، ونفي الكيفية والتشبيه عنها". (</w:t>
      </w:r>
      <w:r w:rsidRPr="00C91D22">
        <w:rPr>
          <w:rStyle w:val="a5"/>
          <w:rFonts w:ascii="Amiri" w:hAnsi="Amiri" w:cs="Amiri"/>
          <w:sz w:val="34"/>
          <w:szCs w:val="34"/>
          <w:shd w:val="clear" w:color="auto" w:fill="auto"/>
          <w:rtl/>
        </w:rPr>
        <w:footnoteReference w:id="79"/>
      </w:r>
      <w:r w:rsidRPr="00C91D22">
        <w:rPr>
          <w:rFonts w:ascii="Amiri" w:hAnsi="Amiri" w:cs="Amiri"/>
          <w:sz w:val="34"/>
          <w:szCs w:val="34"/>
          <w:shd w:val="clear" w:color="auto" w:fill="auto"/>
          <w:rtl/>
        </w:rPr>
        <w:t>)</w:t>
      </w:r>
    </w:p>
    <w:p w14:paraId="5B6657C3"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 xml:space="preserve">5- وقال الإمام أبو عمر ابن عبد </w:t>
      </w:r>
      <w:proofErr w:type="gramStart"/>
      <w:r w:rsidRPr="00C91D22">
        <w:rPr>
          <w:rFonts w:ascii="Amiri" w:hAnsi="Amiri" w:cs="Amiri"/>
          <w:b/>
          <w:bCs/>
          <w:sz w:val="34"/>
          <w:szCs w:val="34"/>
          <w:shd w:val="clear" w:color="auto" w:fill="auto"/>
          <w:rtl/>
        </w:rPr>
        <w:t>البر</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463هـ)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p>
    <w:p w14:paraId="0041B374"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أهل السنة مجمعون على الإقرار بالصفات الواردة في الكتاب والسنة وحملها على الحقيقة لا على المجاز، إلا أنهم لم يكيفوا شيئ</w:t>
      </w:r>
      <w:r w:rsidR="00BD3869"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ا من ذلك</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80"/>
      </w:r>
      <w:r w:rsidRPr="00C91D22">
        <w:rPr>
          <w:rFonts w:ascii="Amiri" w:hAnsi="Amiri" w:cs="Amiri"/>
          <w:sz w:val="34"/>
          <w:szCs w:val="34"/>
          <w:shd w:val="clear" w:color="auto" w:fill="auto"/>
          <w:rtl/>
        </w:rPr>
        <w:t>)</w:t>
      </w:r>
    </w:p>
    <w:p w14:paraId="738E13EC"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6- ويقول أبو طاهر </w:t>
      </w:r>
      <w:proofErr w:type="spellStart"/>
      <w:r w:rsidRPr="00C91D22">
        <w:rPr>
          <w:rFonts w:ascii="Amiri" w:hAnsi="Amiri" w:cs="Amiri"/>
          <w:b/>
          <w:bCs/>
          <w:sz w:val="34"/>
          <w:szCs w:val="34"/>
          <w:shd w:val="clear" w:color="auto" w:fill="auto"/>
          <w:rtl/>
        </w:rPr>
        <w:t>الكرجي</w:t>
      </w:r>
      <w:proofErr w:type="spellEnd"/>
      <w:r w:rsidR="009C0C02"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9C0C02" w:rsidRPr="00C91D22">
        <w:rPr>
          <w:rFonts w:ascii="Amiri" w:hAnsi="Amiri" w:cs="Amiri"/>
          <w:sz w:val="34"/>
          <w:szCs w:val="34"/>
          <w:shd w:val="clear" w:color="auto" w:fill="auto"/>
          <w:rtl/>
        </w:rPr>
        <w:t>489</w:t>
      </w:r>
      <w:r w:rsidRPr="00C91D22">
        <w:rPr>
          <w:rFonts w:ascii="Amiri" w:hAnsi="Amiri" w:cs="Amiri"/>
          <w:sz w:val="34"/>
          <w:szCs w:val="34"/>
          <w:shd w:val="clear" w:color="auto" w:fill="auto"/>
          <w:rtl/>
        </w:rPr>
        <w:t>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r w:rsidRPr="00C91D22">
        <w:rPr>
          <w:rFonts w:ascii="Amiri" w:hAnsi="Amiri" w:cs="Amiri"/>
          <w:sz w:val="34"/>
          <w:szCs w:val="34"/>
          <w:shd w:val="clear" w:color="auto" w:fill="auto"/>
          <w:rtl/>
        </w:rPr>
        <w:t xml:space="preserve"> </w:t>
      </w:r>
    </w:p>
    <w:p w14:paraId="2C9F3A13"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"وكل صفة وصف بها نفسه أو وصفه بها رسوله</w:t>
      </w:r>
      <w:r w:rsidR="00BD3869" w:rsidRPr="00C91D22">
        <w:rPr>
          <w:rFonts w:ascii="Amiri" w:hAnsi="Amiri" w:cs="Amiri"/>
          <w:sz w:val="34"/>
          <w:szCs w:val="34"/>
          <w:shd w:val="clear" w:color="auto" w:fill="auto"/>
        </w:rPr>
        <w:t xml:space="preserve">- </w:t>
      </w:r>
      <w:r w:rsidR="00BD3869" w:rsidRPr="00C91D22">
        <w:rPr>
          <w:rFonts w:ascii="Amiri" w:hAnsi="Amiri" w:cs="Amiri"/>
          <w:sz w:val="34"/>
          <w:szCs w:val="34"/>
          <w:shd w:val="clear" w:color="auto" w:fill="auto"/>
          <w:rtl/>
        </w:rPr>
        <w:t>صلى الله عليه وسلم -</w:t>
      </w:r>
      <w:r w:rsidRPr="00C91D22">
        <w:rPr>
          <w:rFonts w:ascii="Amiri" w:hAnsi="Amiri" w:cs="Amiri"/>
          <w:sz w:val="34"/>
          <w:szCs w:val="34"/>
          <w:shd w:val="clear" w:color="auto" w:fill="auto"/>
        </w:rPr>
        <w:t> </w:t>
      </w:r>
      <w:r w:rsidRPr="00C91D22">
        <w:rPr>
          <w:rStyle w:val="a6"/>
          <w:rFonts w:ascii="Amiri" w:hAnsi="Amiri" w:cs="Amiri"/>
          <w:b w:val="0"/>
          <w:bCs w:val="0"/>
          <w:color w:val="333333"/>
          <w:sz w:val="34"/>
          <w:szCs w:val="34"/>
          <w:bdr w:val="none" w:sz="0" w:space="0" w:color="auto" w:frame="1"/>
          <w:shd w:val="clear" w:color="auto" w:fill="auto"/>
          <w:rtl/>
        </w:rPr>
        <w:t>فهي صفة حقيقية لا مجازية</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81"/>
      </w:r>
      <w:r w:rsidRPr="00C91D22">
        <w:rPr>
          <w:rFonts w:ascii="Amiri" w:hAnsi="Amiri" w:cs="Amiri"/>
          <w:sz w:val="34"/>
          <w:szCs w:val="34"/>
          <w:shd w:val="clear" w:color="auto" w:fill="auto"/>
          <w:rtl/>
        </w:rPr>
        <w:t>)</w:t>
      </w:r>
    </w:p>
    <w:p w14:paraId="7383BDFF"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 xml:space="preserve">7- وقال شيخ الإسلام ابن تيمية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728هـ)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p>
    <w:p w14:paraId="201CCA56" w14:textId="77777777" w:rsidR="0010166B"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w:t>
      </w:r>
      <w:r w:rsidRPr="00C91D22">
        <w:rPr>
          <w:rFonts w:ascii="Amiri" w:hAnsi="Amiri" w:cs="Amiri"/>
          <w:b/>
          <w:bCs/>
          <w:sz w:val="34"/>
          <w:szCs w:val="34"/>
          <w:shd w:val="clear" w:color="auto" w:fill="auto"/>
          <w:rtl/>
        </w:rPr>
        <w:t>فقول ر</w:t>
      </w:r>
      <w:r w:rsidR="009C0C02" w:rsidRPr="00C91D22">
        <w:rPr>
          <w:rFonts w:ascii="Amiri" w:hAnsi="Amiri" w:cs="Amiri"/>
          <w:b/>
          <w:bCs/>
          <w:sz w:val="34"/>
          <w:szCs w:val="34"/>
          <w:shd w:val="clear" w:color="auto" w:fill="auto"/>
          <w:rtl/>
        </w:rPr>
        <w:t>بيعة ومالك</w:t>
      </w:r>
      <w:r w:rsidR="00EF51AE" w:rsidRPr="00C91D22">
        <w:rPr>
          <w:rFonts w:ascii="Amiri" w:hAnsi="Amiri" w:cs="Amiri"/>
          <w:b/>
          <w:bCs/>
          <w:sz w:val="34"/>
          <w:szCs w:val="34"/>
          <w:shd w:val="clear" w:color="auto" w:fill="auto"/>
          <w:rtl/>
        </w:rPr>
        <w:t xml:space="preserve">: </w:t>
      </w:r>
    </w:p>
    <w:p w14:paraId="0B8B11E6" w14:textId="77777777" w:rsidR="00704D23" w:rsidRPr="00C91D22" w:rsidRDefault="009C0C0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(الاستواء غير مجهول، والكيف غير معقول</w:t>
      </w:r>
      <w:r w:rsidR="00F33B7C" w:rsidRPr="00C91D22">
        <w:rPr>
          <w:rFonts w:ascii="Amiri" w:hAnsi="Amiri" w:cs="Amiri"/>
          <w:sz w:val="34"/>
          <w:szCs w:val="34"/>
          <w:shd w:val="clear" w:color="auto" w:fill="auto"/>
          <w:rtl/>
        </w:rPr>
        <w:t>، والإيمان به واجب) موافق لقول الباقين</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(أمروها كما جاءت بلا كيف) فإنما نفوا علم الك</w:t>
      </w:r>
      <w:r w:rsidRPr="00C91D22">
        <w:rPr>
          <w:rFonts w:ascii="Amiri" w:hAnsi="Amiri" w:cs="Amiri"/>
          <w:sz w:val="34"/>
          <w:szCs w:val="34"/>
          <w:shd w:val="clear" w:color="auto" w:fill="auto"/>
          <w:rtl/>
        </w:rPr>
        <w:t>يفية</w:t>
      </w:r>
      <w:r w:rsidR="00F33B7C" w:rsidRPr="00C91D22">
        <w:rPr>
          <w:rFonts w:ascii="Amiri" w:hAnsi="Amiri" w:cs="Amiri"/>
          <w:sz w:val="34"/>
          <w:szCs w:val="34"/>
          <w:shd w:val="clear" w:color="auto" w:fill="auto"/>
          <w:rtl/>
        </w:rPr>
        <w:t>، ولم ينفوا حقيقة الصفة</w:t>
      </w:r>
      <w:r w:rsidR="00704D23" w:rsidRPr="00C91D22">
        <w:rPr>
          <w:rFonts w:ascii="Amiri" w:hAnsi="Amiri" w:cs="Amiri"/>
          <w:sz w:val="34"/>
          <w:szCs w:val="34"/>
          <w:shd w:val="clear" w:color="auto" w:fill="auto"/>
          <w:rtl/>
        </w:rPr>
        <w:t>.</w:t>
      </w:r>
    </w:p>
    <w:p w14:paraId="713A510F" w14:textId="77777777" w:rsidR="00704D23" w:rsidRPr="00C91D22" w:rsidRDefault="00704D23"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lastRenderedPageBreak/>
        <w:t>ولو كان القوم قد آمنوا باللفظ المجرد من غير فهم لمعناه على ما يليق بالله لما قالوا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الاستواء غير مجهول، والكيف غير معقول</w:t>
      </w:r>
      <w:r w:rsidR="00A35026" w:rsidRPr="00C91D22">
        <w:rPr>
          <w:rFonts w:ascii="Amiri" w:hAnsi="Amiri" w:cs="Amiri"/>
          <w:sz w:val="34"/>
          <w:szCs w:val="34"/>
          <w:shd w:val="clear" w:color="auto" w:fill="auto"/>
          <w:rtl/>
        </w:rPr>
        <w:t>، ولما قالوا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أمروها كما جاءت بلا كيف</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فإن الاستواء حينئذ لا يكون معلوم</w:t>
      </w:r>
      <w:r w:rsidR="00A35026" w:rsidRPr="00C91D22">
        <w:rPr>
          <w:rFonts w:ascii="Amiri" w:hAnsi="Amiri" w:cs="Amiri"/>
          <w:sz w:val="34"/>
          <w:szCs w:val="34"/>
          <w:shd w:val="clear" w:color="auto" w:fill="auto"/>
          <w:rtl/>
        </w:rPr>
        <w:t>ًا</w:t>
      </w:r>
      <w:r w:rsidRPr="00C91D22">
        <w:rPr>
          <w:rFonts w:ascii="Amiri" w:hAnsi="Amiri" w:cs="Amiri"/>
          <w:sz w:val="34"/>
          <w:szCs w:val="34"/>
          <w:shd w:val="clear" w:color="auto" w:fill="auto"/>
          <w:rtl/>
        </w:rPr>
        <w:t>، بل مجهولاً بمنزلة حروف المعجم</w:t>
      </w:r>
      <w:r w:rsidR="00EF51AE" w:rsidRPr="00C91D22">
        <w:rPr>
          <w:rFonts w:ascii="Amiri" w:hAnsi="Amiri" w:cs="Amiri"/>
          <w:sz w:val="34"/>
          <w:szCs w:val="34"/>
          <w:shd w:val="clear" w:color="auto" w:fill="auto"/>
          <w:rtl/>
        </w:rPr>
        <w:t>.</w:t>
      </w:r>
    </w:p>
    <w:p w14:paraId="6544A89A" w14:textId="77777777" w:rsidR="00A35026" w:rsidRPr="00C91D22" w:rsidRDefault="00704D2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وأيض</w:t>
      </w:r>
      <w:r w:rsidR="00A35026" w:rsidRPr="00C91D22">
        <w:rPr>
          <w:rFonts w:ascii="Amiri" w:hAnsi="Amiri" w:cs="Amiri"/>
          <w:b/>
          <w:bCs/>
          <w:sz w:val="34"/>
          <w:szCs w:val="34"/>
          <w:shd w:val="clear" w:color="auto" w:fill="auto"/>
          <w:rtl/>
        </w:rPr>
        <w:t>ًا</w:t>
      </w:r>
      <w:r w:rsidR="00EF51AE" w:rsidRPr="00C91D22">
        <w:rPr>
          <w:rFonts w:ascii="Amiri" w:hAnsi="Amiri" w:cs="Amiri"/>
          <w:b/>
          <w:bCs/>
          <w:sz w:val="34"/>
          <w:szCs w:val="34"/>
          <w:shd w:val="clear" w:color="auto" w:fill="auto"/>
          <w:rtl/>
        </w:rPr>
        <w:t xml:space="preserve">: </w:t>
      </w:r>
    </w:p>
    <w:p w14:paraId="16051B67" w14:textId="77777777" w:rsidR="00704D23" w:rsidRPr="00C91D22" w:rsidRDefault="00704D23"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فإنه لا يحتاج إلى نفى علم الكيفية إذا لم يفهم عن اللفظ معنى</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وإنما يحتاج إلى نفى علم الكيفية إذا أثبتت الصفات</w:t>
      </w:r>
      <w:r w:rsidR="00EF51AE" w:rsidRPr="00C91D22">
        <w:rPr>
          <w:rFonts w:ascii="Amiri" w:hAnsi="Amiri" w:cs="Amiri"/>
          <w:sz w:val="34"/>
          <w:szCs w:val="34"/>
          <w:shd w:val="clear" w:color="auto" w:fill="auto"/>
          <w:rtl/>
        </w:rPr>
        <w:t>.</w:t>
      </w:r>
    </w:p>
    <w:p w14:paraId="5CF8F0C5" w14:textId="77777777" w:rsidR="00A35026" w:rsidRPr="00C91D22" w:rsidRDefault="00A3502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وأيضًا</w:t>
      </w:r>
      <w:r w:rsidR="00EF51AE" w:rsidRPr="00C91D22">
        <w:rPr>
          <w:rFonts w:ascii="Amiri" w:hAnsi="Amiri" w:cs="Amiri"/>
          <w:b/>
          <w:bCs/>
          <w:sz w:val="34"/>
          <w:szCs w:val="34"/>
          <w:shd w:val="clear" w:color="auto" w:fill="auto"/>
          <w:rtl/>
        </w:rPr>
        <w:t xml:space="preserve">: </w:t>
      </w:r>
    </w:p>
    <w:p w14:paraId="553991CD" w14:textId="77777777" w:rsidR="00704D23" w:rsidRPr="00C91D22" w:rsidRDefault="00704D23"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فإن من ينفى الصفات لا يحتاج إلى أن يق</w:t>
      </w:r>
      <w:r w:rsidR="00A35026" w:rsidRPr="00C91D22">
        <w:rPr>
          <w:rFonts w:ascii="Amiri" w:hAnsi="Amiri" w:cs="Amiri"/>
          <w:sz w:val="34"/>
          <w:szCs w:val="34"/>
          <w:shd w:val="clear" w:color="auto" w:fill="auto"/>
          <w:rtl/>
        </w:rPr>
        <w:t>ول</w:t>
      </w:r>
      <w:r w:rsidR="00EF51AE" w:rsidRPr="00C91D22">
        <w:rPr>
          <w:rFonts w:ascii="Amiri" w:hAnsi="Amiri" w:cs="Amiri"/>
          <w:sz w:val="34"/>
          <w:szCs w:val="34"/>
          <w:shd w:val="clear" w:color="auto" w:fill="auto"/>
          <w:rtl/>
        </w:rPr>
        <w:t xml:space="preserve">: </w:t>
      </w:r>
      <w:r w:rsidR="00A35026" w:rsidRPr="00C91D22">
        <w:rPr>
          <w:rFonts w:ascii="Amiri" w:hAnsi="Amiri" w:cs="Amiri"/>
          <w:sz w:val="34"/>
          <w:szCs w:val="34"/>
          <w:shd w:val="clear" w:color="auto" w:fill="auto"/>
          <w:rtl/>
        </w:rPr>
        <w:t>بلا كيف، فمن 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 الله ل</w:t>
      </w:r>
      <w:r w:rsidR="00A35026" w:rsidRPr="00C91D22">
        <w:rPr>
          <w:rFonts w:ascii="Amiri" w:hAnsi="Amiri" w:cs="Amiri"/>
          <w:sz w:val="34"/>
          <w:szCs w:val="34"/>
          <w:shd w:val="clear" w:color="auto" w:fill="auto"/>
          <w:rtl/>
        </w:rPr>
        <w:t>يس على العرش</w:t>
      </w:r>
      <w:r w:rsidR="00EF51AE" w:rsidRPr="00C91D22">
        <w:rPr>
          <w:rFonts w:ascii="Amiri" w:hAnsi="Amiri" w:cs="Amiri"/>
          <w:sz w:val="34"/>
          <w:szCs w:val="34"/>
          <w:shd w:val="clear" w:color="auto" w:fill="auto"/>
          <w:rtl/>
        </w:rPr>
        <w:t>،</w:t>
      </w:r>
      <w:r w:rsidR="00A35026" w:rsidRPr="00C91D22">
        <w:rPr>
          <w:rFonts w:ascii="Amiri" w:hAnsi="Amiri" w:cs="Amiri"/>
          <w:sz w:val="34"/>
          <w:szCs w:val="34"/>
          <w:shd w:val="clear" w:color="auto" w:fill="auto"/>
          <w:rtl/>
        </w:rPr>
        <w:t xml:space="preserve"> لا يحتاج أن يقول</w:t>
      </w:r>
      <w:r w:rsidR="00EF51AE" w:rsidRPr="00C91D22">
        <w:rPr>
          <w:rFonts w:ascii="Amiri" w:hAnsi="Amiri" w:cs="Amiri"/>
          <w:sz w:val="34"/>
          <w:szCs w:val="34"/>
          <w:shd w:val="clear" w:color="auto" w:fill="auto"/>
          <w:rtl/>
        </w:rPr>
        <w:t xml:space="preserve">: </w:t>
      </w:r>
      <w:r w:rsidR="00A35026" w:rsidRPr="00C91D22">
        <w:rPr>
          <w:rFonts w:ascii="Amiri" w:hAnsi="Amiri" w:cs="Amiri"/>
          <w:sz w:val="34"/>
          <w:szCs w:val="34"/>
          <w:shd w:val="clear" w:color="auto" w:fill="auto"/>
          <w:rtl/>
        </w:rPr>
        <w:t>بلا كيف</w:t>
      </w:r>
      <w:r w:rsidRPr="00C91D22">
        <w:rPr>
          <w:rFonts w:ascii="Amiri" w:hAnsi="Amiri" w:cs="Amiri"/>
          <w:sz w:val="34"/>
          <w:szCs w:val="34"/>
          <w:shd w:val="clear" w:color="auto" w:fill="auto"/>
          <w:rtl/>
        </w:rPr>
        <w:t>، فلو كان مذهب السلف نف</w:t>
      </w:r>
      <w:r w:rsidR="00A35026" w:rsidRPr="00C91D22">
        <w:rPr>
          <w:rFonts w:ascii="Amiri" w:hAnsi="Amiri" w:cs="Amiri"/>
          <w:sz w:val="34"/>
          <w:szCs w:val="34"/>
          <w:shd w:val="clear" w:color="auto" w:fill="auto"/>
          <w:rtl/>
        </w:rPr>
        <w:t>ى الصفات في نفس الأمر لما قالوا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بلا كيف</w:t>
      </w:r>
      <w:r w:rsidR="00EF51AE" w:rsidRPr="00C91D22">
        <w:rPr>
          <w:rFonts w:ascii="Amiri" w:hAnsi="Amiri" w:cs="Amiri"/>
          <w:sz w:val="34"/>
          <w:szCs w:val="34"/>
          <w:shd w:val="clear" w:color="auto" w:fill="auto"/>
          <w:rtl/>
        </w:rPr>
        <w:t>.</w:t>
      </w:r>
    </w:p>
    <w:p w14:paraId="1C9B5651" w14:textId="77777777" w:rsidR="00A35026" w:rsidRPr="00C91D22" w:rsidRDefault="00A3502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وأيضًا</w:t>
      </w:r>
      <w:r w:rsidR="00EF51AE" w:rsidRPr="00C91D22">
        <w:rPr>
          <w:rFonts w:ascii="Amiri" w:hAnsi="Amiri" w:cs="Amiri"/>
          <w:b/>
          <w:bCs/>
          <w:sz w:val="34"/>
          <w:szCs w:val="34"/>
          <w:shd w:val="clear" w:color="auto" w:fill="auto"/>
          <w:rtl/>
        </w:rPr>
        <w:t xml:space="preserve">: </w:t>
      </w:r>
    </w:p>
    <w:p w14:paraId="0E4B2A09" w14:textId="77777777" w:rsidR="00EC3AED" w:rsidRPr="00C91D22" w:rsidRDefault="00A3502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فقولهم</w:t>
      </w:r>
      <w:r w:rsidR="00EF51AE" w:rsidRPr="00C91D22">
        <w:rPr>
          <w:rFonts w:ascii="Amiri" w:hAnsi="Amiri" w:cs="Amiri"/>
          <w:b/>
          <w:bCs/>
          <w:sz w:val="34"/>
          <w:szCs w:val="34"/>
          <w:shd w:val="clear" w:color="auto" w:fill="auto"/>
          <w:rtl/>
        </w:rPr>
        <w:t xml:space="preserve">: </w:t>
      </w:r>
      <w:r w:rsidR="00704D23" w:rsidRPr="00C91D22">
        <w:rPr>
          <w:rFonts w:ascii="Amiri" w:hAnsi="Amiri" w:cs="Amiri"/>
          <w:sz w:val="34"/>
          <w:szCs w:val="34"/>
          <w:shd w:val="clear" w:color="auto" w:fill="auto"/>
          <w:rtl/>
        </w:rPr>
        <w:t>"أمروها كما جاءت" يقت</w:t>
      </w:r>
      <w:r w:rsidR="00C630CE" w:rsidRPr="00C91D22">
        <w:rPr>
          <w:rFonts w:ascii="Amiri" w:hAnsi="Amiri" w:cs="Amiri"/>
          <w:sz w:val="34"/>
          <w:szCs w:val="34"/>
          <w:shd w:val="clear" w:color="auto" w:fill="auto"/>
          <w:rtl/>
        </w:rPr>
        <w:t>ضي إبقاء دلالتها على ما هي عليه</w:t>
      </w:r>
      <w:r w:rsidR="00704D23" w:rsidRPr="00C91D22">
        <w:rPr>
          <w:rFonts w:ascii="Amiri" w:hAnsi="Amiri" w:cs="Amiri"/>
          <w:sz w:val="34"/>
          <w:szCs w:val="34"/>
          <w:shd w:val="clear" w:color="auto" w:fill="auto"/>
          <w:rtl/>
        </w:rPr>
        <w:t xml:space="preserve">، </w:t>
      </w:r>
      <w:r w:rsidR="00C630CE" w:rsidRPr="00C91D22">
        <w:rPr>
          <w:rFonts w:ascii="Amiri" w:hAnsi="Amiri" w:cs="Amiri"/>
          <w:sz w:val="34"/>
          <w:szCs w:val="34"/>
          <w:shd w:val="clear" w:color="auto" w:fill="auto"/>
          <w:rtl/>
        </w:rPr>
        <w:t>فإنها جاءت ألفاظ دالة على معانٍ</w:t>
      </w:r>
      <w:r w:rsidR="00704D23" w:rsidRPr="00C91D22">
        <w:rPr>
          <w:rFonts w:ascii="Amiri" w:hAnsi="Amiri" w:cs="Amiri"/>
          <w:sz w:val="34"/>
          <w:szCs w:val="34"/>
          <w:shd w:val="clear" w:color="auto" w:fill="auto"/>
          <w:rtl/>
        </w:rPr>
        <w:t>، فلو كانت دلا</w:t>
      </w:r>
      <w:r w:rsidRPr="00C91D22">
        <w:rPr>
          <w:rFonts w:ascii="Amiri" w:hAnsi="Amiri" w:cs="Amiri"/>
          <w:sz w:val="34"/>
          <w:szCs w:val="34"/>
          <w:shd w:val="clear" w:color="auto" w:fill="auto"/>
          <w:rtl/>
        </w:rPr>
        <w:t>لتها منتفية لكان الواجب أن يقال</w:t>
      </w:r>
      <w:r w:rsidR="00EF51AE" w:rsidRPr="00C91D22">
        <w:rPr>
          <w:rFonts w:ascii="Amiri" w:hAnsi="Amiri" w:cs="Amiri"/>
          <w:sz w:val="34"/>
          <w:szCs w:val="34"/>
          <w:shd w:val="clear" w:color="auto" w:fill="auto"/>
          <w:rtl/>
        </w:rPr>
        <w:t xml:space="preserve">: </w:t>
      </w:r>
      <w:r w:rsidR="00704D23" w:rsidRPr="00C91D22">
        <w:rPr>
          <w:rFonts w:ascii="Amiri" w:hAnsi="Amiri" w:cs="Amiri"/>
          <w:sz w:val="34"/>
          <w:szCs w:val="34"/>
          <w:shd w:val="clear" w:color="auto" w:fill="auto"/>
          <w:rtl/>
        </w:rPr>
        <w:t xml:space="preserve">أمروا لفظها مع </w:t>
      </w:r>
      <w:r w:rsidR="00C630CE" w:rsidRPr="00C91D22">
        <w:rPr>
          <w:rFonts w:ascii="Amiri" w:hAnsi="Amiri" w:cs="Amiri"/>
          <w:sz w:val="34"/>
          <w:szCs w:val="34"/>
          <w:shd w:val="clear" w:color="auto" w:fill="auto"/>
          <w:rtl/>
        </w:rPr>
        <w:t>اعتقاد أن المفهوم منها غير مراد، أو</w:t>
      </w:r>
      <w:r w:rsidR="00EF51AE" w:rsidRPr="00C91D22">
        <w:rPr>
          <w:rFonts w:ascii="Amiri" w:hAnsi="Amiri" w:cs="Amiri"/>
          <w:sz w:val="34"/>
          <w:szCs w:val="34"/>
          <w:shd w:val="clear" w:color="auto" w:fill="auto"/>
          <w:rtl/>
        </w:rPr>
        <w:t xml:space="preserve">: </w:t>
      </w:r>
      <w:r w:rsidR="00704D23" w:rsidRPr="00C91D22">
        <w:rPr>
          <w:rFonts w:ascii="Amiri" w:hAnsi="Amiri" w:cs="Amiri"/>
          <w:sz w:val="34"/>
          <w:szCs w:val="34"/>
          <w:shd w:val="clear" w:color="auto" w:fill="auto"/>
          <w:rtl/>
        </w:rPr>
        <w:t xml:space="preserve">أمروا لفظها مع اعتقاد أن </w:t>
      </w:r>
      <w:r w:rsidR="00C630CE" w:rsidRPr="00C91D22">
        <w:rPr>
          <w:rFonts w:ascii="Amiri" w:hAnsi="Amiri" w:cs="Amiri"/>
          <w:sz w:val="34"/>
          <w:szCs w:val="34"/>
          <w:shd w:val="clear" w:color="auto" w:fill="auto"/>
          <w:rtl/>
        </w:rPr>
        <w:t>الله لا يوصف بما دلت عليه حقيقة</w:t>
      </w:r>
      <w:r w:rsidR="00704D23" w:rsidRPr="00C91D22">
        <w:rPr>
          <w:rFonts w:ascii="Amiri" w:hAnsi="Amiri" w:cs="Amiri"/>
          <w:sz w:val="34"/>
          <w:szCs w:val="34"/>
          <w:shd w:val="clear" w:color="auto" w:fill="auto"/>
          <w:rtl/>
        </w:rPr>
        <w:t>، وحين</w:t>
      </w:r>
      <w:r w:rsidR="00C630CE" w:rsidRPr="00C91D22">
        <w:rPr>
          <w:rFonts w:ascii="Amiri" w:hAnsi="Amiri" w:cs="Amiri"/>
          <w:sz w:val="34"/>
          <w:szCs w:val="34"/>
          <w:shd w:val="clear" w:color="auto" w:fill="auto"/>
          <w:rtl/>
        </w:rPr>
        <w:t>ئذ فلا تكون قد أُمِرّت كما جاءت، ولا يقال حينئذ</w:t>
      </w:r>
      <w:r w:rsidR="00EF51AE" w:rsidRPr="00C91D22">
        <w:rPr>
          <w:rFonts w:ascii="Amiri" w:hAnsi="Amiri" w:cs="Amiri"/>
          <w:sz w:val="34"/>
          <w:szCs w:val="34"/>
          <w:shd w:val="clear" w:color="auto" w:fill="auto"/>
          <w:rtl/>
        </w:rPr>
        <w:t xml:space="preserve">: </w:t>
      </w:r>
      <w:r w:rsidR="00C630CE" w:rsidRPr="00C91D22">
        <w:rPr>
          <w:rFonts w:ascii="Amiri" w:hAnsi="Amiri" w:cs="Amiri"/>
          <w:sz w:val="34"/>
          <w:szCs w:val="34"/>
          <w:shd w:val="clear" w:color="auto" w:fill="auto"/>
          <w:rtl/>
        </w:rPr>
        <w:t>بلا كيف</w:t>
      </w:r>
      <w:r w:rsidR="00704D23" w:rsidRPr="00C91D22">
        <w:rPr>
          <w:rFonts w:ascii="Amiri" w:hAnsi="Amiri" w:cs="Amiri"/>
          <w:sz w:val="34"/>
          <w:szCs w:val="34"/>
          <w:shd w:val="clear" w:color="auto" w:fill="auto"/>
          <w:rtl/>
        </w:rPr>
        <w:t>، إذ نفي الكيف عما ليس بثابت لغو من القول</w:t>
      </w:r>
      <w:r w:rsidR="00C630CE" w:rsidRPr="00C91D22">
        <w:rPr>
          <w:rFonts w:ascii="Amiri" w:hAnsi="Amiri" w:cs="Amiri"/>
          <w:sz w:val="34"/>
          <w:szCs w:val="34"/>
          <w:shd w:val="clear" w:color="auto" w:fill="auto"/>
        </w:rPr>
        <w:t>"</w:t>
      </w:r>
      <w:r w:rsidR="00C630C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w:t>
      </w:r>
      <w:r w:rsidR="00F33B7C" w:rsidRPr="00C91D22">
        <w:rPr>
          <w:rStyle w:val="a5"/>
          <w:rFonts w:ascii="Amiri" w:hAnsi="Amiri" w:cs="Amiri"/>
          <w:sz w:val="34"/>
          <w:szCs w:val="34"/>
          <w:shd w:val="clear" w:color="auto" w:fill="auto"/>
          <w:vertAlign w:val="baseline"/>
          <w:rtl/>
        </w:rPr>
        <w:footnoteReference w:id="82"/>
      </w:r>
      <w:r w:rsidR="00F33B7C" w:rsidRPr="00C91D22">
        <w:rPr>
          <w:rFonts w:ascii="Amiri" w:hAnsi="Amiri" w:cs="Amiri"/>
          <w:sz w:val="34"/>
          <w:szCs w:val="34"/>
          <w:shd w:val="clear" w:color="auto" w:fill="auto"/>
          <w:rtl/>
        </w:rPr>
        <w:t>)</w:t>
      </w:r>
    </w:p>
    <w:p w14:paraId="74984F1E"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1220266A"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lastRenderedPageBreak/>
        <w:t xml:space="preserve">8- وقال ابن القيم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751هـ)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r w:rsidRPr="00C91D22">
        <w:rPr>
          <w:rFonts w:ascii="Amiri" w:hAnsi="Amiri" w:cs="Amiri"/>
          <w:b/>
          <w:bCs/>
          <w:sz w:val="34"/>
          <w:szCs w:val="34"/>
          <w:shd w:val="clear" w:color="auto" w:fill="auto"/>
          <w:rtl/>
        </w:rPr>
        <w:t xml:space="preserve"> </w:t>
      </w:r>
    </w:p>
    <w:p w14:paraId="766E755D"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 xml:space="preserve">ولم </w:t>
      </w:r>
      <w:proofErr w:type="spellStart"/>
      <w:r w:rsidRPr="00C91D22">
        <w:rPr>
          <w:rFonts w:ascii="Amiri" w:hAnsi="Amiri" w:cs="Amiri"/>
          <w:sz w:val="34"/>
          <w:szCs w:val="34"/>
          <w:shd w:val="clear" w:color="auto" w:fill="auto"/>
          <w:rtl/>
        </w:rPr>
        <w:t>يتنازعوا</w:t>
      </w:r>
      <w:proofErr w:type="spellEnd"/>
      <w:r w:rsidRPr="00C91D22">
        <w:rPr>
          <w:rFonts w:ascii="Amiri" w:hAnsi="Amiri" w:cs="Amiri"/>
          <w:sz w:val="34"/>
          <w:szCs w:val="34"/>
          <w:shd w:val="clear" w:color="auto" w:fill="auto"/>
          <w:rtl/>
        </w:rPr>
        <w:t>- الصحابة- في تأويل آيات الصفات وأخبارها في موضع واحد، بل اتفقت كلمتهم وكلمة التابعين بعدهم على إقرارها وإمرارها مع فهم معانيها وإثبات حقائقها.. ". (</w:t>
      </w:r>
      <w:r w:rsidRPr="00C91D22">
        <w:rPr>
          <w:rStyle w:val="a5"/>
          <w:rFonts w:ascii="Amiri" w:hAnsi="Amiri" w:cs="Amiri"/>
          <w:sz w:val="34"/>
          <w:szCs w:val="34"/>
          <w:shd w:val="clear" w:color="auto" w:fill="auto"/>
          <w:rtl/>
        </w:rPr>
        <w:footnoteReference w:id="83"/>
      </w:r>
      <w:r w:rsidRPr="00C91D22">
        <w:rPr>
          <w:rFonts w:ascii="Amiri" w:hAnsi="Amiri" w:cs="Amiri"/>
          <w:sz w:val="34"/>
          <w:szCs w:val="34"/>
          <w:shd w:val="clear" w:color="auto" w:fill="auto"/>
          <w:rtl/>
        </w:rPr>
        <w:t>)</w:t>
      </w:r>
    </w:p>
    <w:p w14:paraId="06996E38" w14:textId="77777777" w:rsidR="00F33B7C" w:rsidRPr="00C91D22" w:rsidRDefault="00EC0EE2" w:rsidP="00EC3AED">
      <w:pPr>
        <w:pStyle w:val="1"/>
        <w:rPr>
          <w:rtl/>
        </w:rPr>
      </w:pPr>
      <w:bookmarkStart w:id="24" w:name="_Toc159318609"/>
      <w:r w:rsidRPr="00C91D22">
        <w:rPr>
          <w:rtl/>
        </w:rPr>
        <w:t>المطلب الثا</w:t>
      </w:r>
      <w:r w:rsidR="00783E01" w:rsidRPr="00C91D22">
        <w:rPr>
          <w:rtl/>
        </w:rPr>
        <w:t>ني</w:t>
      </w:r>
      <w:r w:rsidR="00EF51AE" w:rsidRPr="00C91D22">
        <w:rPr>
          <w:rtl/>
        </w:rPr>
        <w:t xml:space="preserve">: </w:t>
      </w:r>
      <w:r w:rsidR="00F33B7C" w:rsidRPr="00C91D22">
        <w:rPr>
          <w:rtl/>
        </w:rPr>
        <w:t>تفويض الصفات المخالف لتفويض أهل السنة</w:t>
      </w:r>
      <w:bookmarkEnd w:id="24"/>
    </w:p>
    <w:p w14:paraId="47261084" w14:textId="77777777" w:rsidR="002241D2" w:rsidRPr="00C91D22" w:rsidRDefault="002241D2" w:rsidP="00EF51AE">
      <w:pPr>
        <w:pStyle w:val="a3"/>
        <w:spacing w:before="40" w:after="40" w:line="240" w:lineRule="auto"/>
        <w:ind w:firstLine="340"/>
        <w:jc w:val="both"/>
        <w:rPr>
          <w:rFonts w:ascii="Amiri" w:hAnsi="Amiri" w:cs="Amiri"/>
          <w:b/>
          <w:bCs/>
          <w:color w:val="000000" w:themeColor="text1"/>
          <w:sz w:val="34"/>
          <w:szCs w:val="34"/>
          <w:shd w:val="clear" w:color="auto" w:fill="auto"/>
          <w:rtl/>
        </w:rPr>
      </w:pPr>
      <w:r w:rsidRPr="00C91D22">
        <w:rPr>
          <w:rStyle w:val="a6"/>
          <w:rFonts w:ascii="Amiri" w:hAnsi="Amiri" w:cs="Amiri"/>
          <w:color w:val="000000" w:themeColor="text1"/>
          <w:sz w:val="34"/>
          <w:szCs w:val="34"/>
          <w:bdr w:val="none" w:sz="0" w:space="0" w:color="auto" w:frame="1"/>
          <w:shd w:val="clear" w:color="auto" w:fill="auto"/>
          <w:rtl/>
        </w:rPr>
        <w:t>وهنا نبين</w:t>
      </w:r>
      <w:r w:rsidRPr="00C91D22">
        <w:rPr>
          <w:rFonts w:ascii="Amiri" w:hAnsi="Amiri" w:cs="Amiri"/>
          <w:b/>
          <w:bCs/>
          <w:color w:val="000000" w:themeColor="text1"/>
          <w:sz w:val="34"/>
          <w:szCs w:val="34"/>
          <w:shd w:val="clear" w:color="auto" w:fill="auto"/>
          <w:rtl/>
        </w:rPr>
        <w:t xml:space="preserve"> المعنى الثاني الباطل في تفويض كيفية الصفات الذي عليه أهل التأويل</w:t>
      </w:r>
      <w:r w:rsidR="00EF51AE" w:rsidRPr="00C91D22">
        <w:rPr>
          <w:rFonts w:ascii="Amiri" w:hAnsi="Amiri" w:cs="Amiri"/>
          <w:b/>
          <w:bCs/>
          <w:color w:val="000000" w:themeColor="text1"/>
          <w:sz w:val="34"/>
          <w:szCs w:val="34"/>
          <w:shd w:val="clear" w:color="auto" w:fill="auto"/>
          <w:rtl/>
        </w:rPr>
        <w:t xml:space="preserve">: </w:t>
      </w:r>
    </w:p>
    <w:p w14:paraId="1A547E4F"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أما التفويض المخالف لتفويض أهل السنة</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فهو تفويض الصفة من غير معرفة معناها، وهو تفويض باطل. </w:t>
      </w:r>
    </w:p>
    <w:p w14:paraId="367E54D2"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فأهل السنة</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يثبتون الصفة ويعرفون معناها لكنها يفوضون كيفيتها</w:t>
      </w:r>
      <w:r w:rsidR="00EF51AE" w:rsidRPr="00C91D22">
        <w:rPr>
          <w:rFonts w:ascii="Amiri" w:hAnsi="Amiri" w:cs="Amiri"/>
          <w:sz w:val="34"/>
          <w:szCs w:val="34"/>
          <w:shd w:val="clear" w:color="auto" w:fill="auto"/>
          <w:rtl/>
        </w:rPr>
        <w:t>.</w:t>
      </w:r>
    </w:p>
    <w:p w14:paraId="2788D801"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وأما أهل التفويض والتجهيل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فهم القائلون بأن نصوص الصفات ألفاظ لا تُعْقَل معانيها، ولا ندري ما أراد الله ورسوله منها، ولكن نقرؤها ألفاظًا لا معاني لها؛ فجعلوا أسماء الله وصفاته بمنزلة الكلام الأعجمي الذي لا</w:t>
      </w:r>
      <w:r w:rsidR="00EC3AED" w:rsidRPr="00C91D22">
        <w:rPr>
          <w:rFonts w:ascii="Amiri" w:hAnsi="Amiri" w:cs="Amiri" w:hint="cs"/>
          <w:sz w:val="34"/>
          <w:szCs w:val="34"/>
          <w:shd w:val="clear" w:color="auto" w:fill="auto"/>
          <w:rtl/>
        </w:rPr>
        <w:t xml:space="preserve"> </w:t>
      </w:r>
      <w:r w:rsidRPr="00C91D22">
        <w:rPr>
          <w:rFonts w:ascii="Amiri" w:hAnsi="Amiri" w:cs="Amiri"/>
          <w:sz w:val="34"/>
          <w:szCs w:val="34"/>
          <w:shd w:val="clear" w:color="auto" w:fill="auto"/>
          <w:rtl/>
        </w:rPr>
        <w:t>يُفهم</w:t>
      </w:r>
      <w:proofErr w:type="gramStart"/>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84"/>
      </w:r>
      <w:r w:rsidRPr="00C91D22">
        <w:rPr>
          <w:rFonts w:ascii="Amiri" w:hAnsi="Amiri" w:cs="Amiri"/>
          <w:sz w:val="34"/>
          <w:szCs w:val="34"/>
          <w:shd w:val="clear" w:color="auto" w:fill="auto"/>
          <w:rtl/>
        </w:rPr>
        <w:t>)</w:t>
      </w:r>
    </w:p>
    <w:p w14:paraId="47D35E6D" w14:textId="77777777" w:rsidR="00EC3AED"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ويقـال لأهل التفويض الباطل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إذا كنتم قد أثبتم أن لله ذاتًا - تليق به - سبحانه - تعْلَمونها -، فكذلك صفاته - جل في علاه - يجب عليكم أن تعلموا معناها؛ ذلك</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لأن القول في الصفات كالقول في الذات، وهذا هو مذهب السلف الذي قرره الأئمة وأجمعوا عليه.</w:t>
      </w:r>
    </w:p>
    <w:p w14:paraId="12DA610E"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5ECA0750"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 xml:space="preserve">قال ابن القيِّم- </w:t>
      </w:r>
      <w:r w:rsidR="000A0476"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0A0476" w:rsidRPr="00C91D22">
        <w:rPr>
          <w:rFonts w:ascii="Amiri" w:hAnsi="Amiri" w:cs="Amiri"/>
          <w:sz w:val="34"/>
          <w:szCs w:val="34"/>
          <w:shd w:val="clear" w:color="auto" w:fill="auto"/>
          <w:rtl/>
        </w:rPr>
        <w:t>751هـ)</w:t>
      </w:r>
      <w:r w:rsidR="000A0476"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000A0476" w:rsidRPr="00C91D22">
        <w:rPr>
          <w:rFonts w:ascii="Amiri" w:hAnsi="Amiri" w:cs="Amiri"/>
          <w:b/>
          <w:bCs/>
          <w:sz w:val="34"/>
          <w:szCs w:val="34"/>
          <w:shd w:val="clear" w:color="auto" w:fill="auto"/>
        </w:rPr>
        <w:t>-</w:t>
      </w:r>
    </w:p>
    <w:p w14:paraId="07876EDE"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"لا يستقر للعبد قَدَم في المعرفة - بل ولا في الإيمان حتى يؤمن بصفات الربِّ - جل جلاله - ويعرفها معرفة تخرج عن حدِّ الجهل بربِّه؛ فالإيمان بالصفات وتعرُّفُها هو </w:t>
      </w:r>
    </w:p>
    <w:p w14:paraId="71B4F637"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أساس الإسلام، وقاعدة الإيمان، وثمرة شجرة الإحسان". (</w:t>
      </w:r>
      <w:r w:rsidRPr="00C91D22">
        <w:rPr>
          <w:rStyle w:val="a5"/>
          <w:rFonts w:ascii="Amiri" w:hAnsi="Amiri" w:cs="Amiri"/>
          <w:sz w:val="34"/>
          <w:szCs w:val="34"/>
          <w:shd w:val="clear" w:color="auto" w:fill="auto"/>
          <w:rtl/>
        </w:rPr>
        <w:footnoteReference w:id="85"/>
      </w:r>
      <w:r w:rsidRPr="00C91D22">
        <w:rPr>
          <w:rFonts w:ascii="Amiri" w:hAnsi="Amiri" w:cs="Amiri"/>
          <w:sz w:val="34"/>
          <w:szCs w:val="34"/>
          <w:shd w:val="clear" w:color="auto" w:fill="auto"/>
          <w:rtl/>
        </w:rPr>
        <w:t>)</w:t>
      </w:r>
    </w:p>
    <w:p w14:paraId="46568554" w14:textId="77777777" w:rsidR="0010166B" w:rsidRPr="00C91D22" w:rsidRDefault="0010166B"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 xml:space="preserve">وقال سماحة شيخنا الإمام ابن باز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1420هـ)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p>
    <w:p w14:paraId="0045D058" w14:textId="77777777" w:rsidR="0010166B" w:rsidRPr="00C91D22" w:rsidRDefault="001016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w:t>
      </w:r>
      <w:r w:rsidRPr="00C91D22">
        <w:rPr>
          <w:rFonts w:ascii="Amiri" w:hAnsi="Amiri" w:cs="Amiri"/>
          <w:b/>
          <w:bCs/>
          <w:sz w:val="34"/>
          <w:szCs w:val="34"/>
          <w:shd w:val="clear" w:color="auto" w:fill="auto"/>
          <w:rtl/>
        </w:rPr>
        <w:t>المفوضة قال أحمد فيهم</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إنهم شر من الجهمية.</w:t>
      </w:r>
    </w:p>
    <w:p w14:paraId="115677DE" w14:textId="77777777" w:rsidR="0010166B" w:rsidRPr="00C91D22" w:rsidRDefault="001016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والتفويض أن يقول القائل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الله أعلم بمعناها فقط، وهذا لا يجوز; لأن معانيها معلومة عند العلماء</w:t>
      </w:r>
      <w:r w:rsidR="00EF51AE" w:rsidRPr="00C91D22">
        <w:rPr>
          <w:rFonts w:ascii="Amiri" w:hAnsi="Amiri" w:cs="Amiri"/>
          <w:sz w:val="34"/>
          <w:szCs w:val="34"/>
          <w:shd w:val="clear" w:color="auto" w:fill="auto"/>
          <w:rtl/>
        </w:rPr>
        <w:t>.</w:t>
      </w:r>
    </w:p>
    <w:p w14:paraId="3D414675" w14:textId="77777777" w:rsidR="0010166B" w:rsidRPr="00C91D22" w:rsidRDefault="001016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 قال مالك </w:t>
      </w:r>
      <w:r w:rsidR="000A0476"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0A0476" w:rsidRPr="00C91D22">
        <w:rPr>
          <w:rFonts w:ascii="Amiri" w:hAnsi="Amiri" w:cs="Amiri"/>
          <w:sz w:val="34"/>
          <w:szCs w:val="34"/>
          <w:shd w:val="clear" w:color="auto" w:fill="auto"/>
          <w:rtl/>
        </w:rPr>
        <w:t>179هـ)</w:t>
      </w:r>
      <w:r w:rsidR="000A0476"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 رحمه الله</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t>-</w:t>
      </w:r>
    </w:p>
    <w:p w14:paraId="0C38D14D" w14:textId="77777777" w:rsidR="0010166B" w:rsidRPr="00C91D22" w:rsidRDefault="001016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الاستواء معلوم والكيف مجهول، وهكذا جاء عن الإمام ربيعة بن أبي عبد الرحمن وعن غيره من أهل العلم.</w:t>
      </w:r>
    </w:p>
    <w:p w14:paraId="7AC23802" w14:textId="77777777" w:rsidR="0010166B" w:rsidRPr="00C91D22" w:rsidRDefault="0010166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 فمعاني الصفات معلومة</w:t>
      </w:r>
      <w:r w:rsidR="00EF51AE" w:rsidRPr="00C91D22">
        <w:rPr>
          <w:rFonts w:ascii="Amiri" w:hAnsi="Amiri" w:cs="Amiri"/>
          <w:b/>
          <w:bCs/>
          <w:sz w:val="34"/>
          <w:szCs w:val="34"/>
          <w:shd w:val="clear" w:color="auto" w:fill="auto"/>
          <w:rtl/>
        </w:rPr>
        <w:t xml:space="preserve">: </w:t>
      </w:r>
    </w:p>
    <w:p w14:paraId="07EB980C" w14:textId="77777777" w:rsidR="0010166B" w:rsidRPr="00C91D22" w:rsidRDefault="0010166B" w:rsidP="00EC3AED">
      <w:pPr>
        <w:pStyle w:val="a3"/>
        <w:widowControl w:val="0"/>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يعلمها أهل السنة والجماعة; كالرضا والغضب والمحبة والاستواء والضحك وغيرها، وأنها معاني غير المعاني الأخرى، فالضحك غير الرضا، والرضا غير الغضب، والغضب غير المحبة، والسمع غير البصر، كلها معلومة لله سبحانه، </w:t>
      </w:r>
      <w:r w:rsidRPr="00C91D22">
        <w:rPr>
          <w:rFonts w:ascii="Amiri" w:hAnsi="Amiri" w:cs="Amiri"/>
          <w:sz w:val="34"/>
          <w:szCs w:val="34"/>
          <w:shd w:val="clear" w:color="auto" w:fill="auto"/>
          <w:rtl/>
        </w:rPr>
        <w:lastRenderedPageBreak/>
        <w:t>لكنها لا تشابه صفات المخلوقين". (</w:t>
      </w:r>
      <w:r w:rsidRPr="00C91D22">
        <w:rPr>
          <w:rStyle w:val="a5"/>
          <w:rFonts w:ascii="Amiri" w:hAnsi="Amiri" w:cs="Amiri"/>
          <w:sz w:val="34"/>
          <w:szCs w:val="34"/>
          <w:shd w:val="clear" w:color="auto" w:fill="auto"/>
          <w:rtl/>
        </w:rPr>
        <w:footnoteReference w:id="86"/>
      </w:r>
      <w:r w:rsidRPr="00C91D22">
        <w:rPr>
          <w:rFonts w:ascii="Amiri" w:hAnsi="Amiri" w:cs="Amiri"/>
          <w:sz w:val="34"/>
          <w:szCs w:val="34"/>
          <w:shd w:val="clear" w:color="auto" w:fill="auto"/>
          <w:rtl/>
        </w:rPr>
        <w:t>)</w:t>
      </w:r>
    </w:p>
    <w:p w14:paraId="7434A673" w14:textId="77777777" w:rsidR="0010166B" w:rsidRPr="00C91D22" w:rsidRDefault="0010166B"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وقال - رحمه الله</w:t>
      </w:r>
      <w:r w:rsidRPr="00C91D22">
        <w:rPr>
          <w:rFonts w:ascii="Amiri" w:hAnsi="Amiri" w:cs="Amiri"/>
          <w:b/>
          <w:bCs/>
          <w:sz w:val="34"/>
          <w:szCs w:val="34"/>
          <w:shd w:val="clear" w:color="auto" w:fill="auto"/>
        </w:rPr>
        <w:t xml:space="preserve"> </w:t>
      </w:r>
      <w:r w:rsidR="000A0476"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أيضًا</w:t>
      </w:r>
      <w:r w:rsidR="000A0476" w:rsidRPr="00C91D22">
        <w:rPr>
          <w:rFonts w:ascii="Amiri" w:hAnsi="Amiri" w:cs="Amiri"/>
          <w:b/>
          <w:bCs/>
          <w:sz w:val="34"/>
          <w:szCs w:val="34"/>
          <w:shd w:val="clear" w:color="auto" w:fill="auto"/>
          <w:rtl/>
        </w:rPr>
        <w:t xml:space="preserve"> -</w:t>
      </w:r>
      <w:r w:rsidR="00EF51AE" w:rsidRPr="00C91D22">
        <w:rPr>
          <w:rFonts w:ascii="Amiri" w:hAnsi="Amiri" w:cs="Amiri"/>
          <w:b/>
          <w:bCs/>
          <w:sz w:val="34"/>
          <w:szCs w:val="34"/>
          <w:shd w:val="clear" w:color="auto" w:fill="auto"/>
          <w:rtl/>
        </w:rPr>
        <w:t xml:space="preserve">: </w:t>
      </w:r>
    </w:p>
    <w:p w14:paraId="22E27C6B" w14:textId="77777777" w:rsidR="0010166B" w:rsidRPr="00C91D22" w:rsidRDefault="001016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w:t>
      </w:r>
      <w:r w:rsidRPr="00C91D22">
        <w:rPr>
          <w:rFonts w:ascii="Amiri" w:hAnsi="Amiri" w:cs="Amiri"/>
          <w:sz w:val="34"/>
          <w:szCs w:val="34"/>
          <w:shd w:val="clear" w:color="auto" w:fill="auto"/>
          <w:rtl/>
        </w:rPr>
        <w:t>أنكر الإمام أحمد - رحمه الله</w:t>
      </w:r>
      <w:r w:rsidRPr="00C91D22">
        <w:rPr>
          <w:rFonts w:ascii="Amiri" w:hAnsi="Amiri" w:cs="Amiri"/>
          <w:b/>
          <w:bCs/>
          <w:sz w:val="34"/>
          <w:szCs w:val="34"/>
          <w:shd w:val="clear" w:color="auto" w:fill="auto"/>
        </w:rPr>
        <w:t xml:space="preserve"> </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وغيره من أئمة السلف على أهل التفويض</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وبَدّعوهم لأن مقتضى مذهبهم أن الله سبحانه خاطب عباده بما لا يفهمون معناه ولا يعقلون مراده منه</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والله سبحانه وتعالى يتقدس عن ذلك.</w:t>
      </w:r>
    </w:p>
    <w:p w14:paraId="65CBEB69" w14:textId="77777777" w:rsidR="0010166B" w:rsidRPr="00C91D22" w:rsidRDefault="001016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وأهل السنة والجماعة</w:t>
      </w:r>
      <w:r w:rsidR="00EF51AE" w:rsidRPr="00C91D22">
        <w:rPr>
          <w:rFonts w:ascii="Amiri" w:hAnsi="Amiri" w:cs="Amiri"/>
          <w:b/>
          <w:bCs/>
          <w:sz w:val="34"/>
          <w:szCs w:val="34"/>
          <w:shd w:val="clear" w:color="auto" w:fill="auto"/>
          <w:rtl/>
        </w:rPr>
        <w:t xml:space="preserve">: </w:t>
      </w:r>
    </w:p>
    <w:p w14:paraId="5B13137A" w14:textId="77777777" w:rsidR="00EC3AED" w:rsidRPr="00C91D22" w:rsidRDefault="001016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يعرفون مراده سبحانه بكلامه، ويصفونه بمقتضى أسمائه وصفاته وينزهونه عن كل ما لا يليق به عز وجل</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وقد علموا من كلامه سبحانه ومن كلام رسوله - صلى الله عليه وسلم - أنه سبحانه موصوف بالكمال المطلق في جميع ما أخبر به عن نفسه أو أخبر به عنه رسوله- صلى الله عليه وسلم-"</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87"/>
      </w:r>
      <w:r w:rsidRPr="00C91D22">
        <w:rPr>
          <w:rFonts w:ascii="Amiri" w:hAnsi="Amiri" w:cs="Amiri"/>
          <w:sz w:val="34"/>
          <w:szCs w:val="34"/>
          <w:shd w:val="clear" w:color="auto" w:fill="auto"/>
          <w:rtl/>
        </w:rPr>
        <w:t>)</w:t>
      </w:r>
    </w:p>
    <w:p w14:paraId="05DF2496"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5C8B4C3B" w14:textId="77777777" w:rsidR="00F821E8" w:rsidRPr="00C91D22" w:rsidRDefault="00EC0EE2" w:rsidP="00EC3AED">
      <w:pPr>
        <w:pStyle w:val="2"/>
        <w:bidi/>
        <w:rPr>
          <w:rtl/>
        </w:rPr>
      </w:pPr>
      <w:bookmarkStart w:id="25" w:name="_Toc159318610"/>
      <w:r w:rsidRPr="00C91D22">
        <w:rPr>
          <w:rtl/>
        </w:rPr>
        <w:lastRenderedPageBreak/>
        <w:t>المبحث الثا</w:t>
      </w:r>
      <w:r w:rsidR="00783E01" w:rsidRPr="00C91D22">
        <w:rPr>
          <w:rtl/>
        </w:rPr>
        <w:t>لث</w:t>
      </w:r>
      <w:r w:rsidR="00EF51AE" w:rsidRPr="00C91D22">
        <w:rPr>
          <w:rtl/>
        </w:rPr>
        <w:t xml:space="preserve">: </w:t>
      </w:r>
      <w:r w:rsidR="00F33B7C" w:rsidRPr="00C91D22">
        <w:rPr>
          <w:rtl/>
        </w:rPr>
        <w:t>مفهوم الاستواء</w:t>
      </w:r>
      <w:bookmarkEnd w:id="25"/>
      <w:r w:rsidR="00F33B7C" w:rsidRPr="00C91D22">
        <w:rPr>
          <w:rtl/>
        </w:rPr>
        <w:t xml:space="preserve"> </w:t>
      </w:r>
    </w:p>
    <w:p w14:paraId="66F8670C" w14:textId="77777777" w:rsidR="00EC0EE2" w:rsidRPr="00C91D22" w:rsidRDefault="00EC0EE2"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t xml:space="preserve">وفيه </w:t>
      </w:r>
      <w:r w:rsidR="00783E01" w:rsidRPr="00C91D22">
        <w:rPr>
          <w:rFonts w:ascii="Amiri" w:hAnsi="Amiri" w:cs="Amiri"/>
          <w:b/>
          <w:bCs/>
          <w:color w:val="FF0000"/>
          <w:sz w:val="34"/>
          <w:szCs w:val="34"/>
          <w:shd w:val="clear" w:color="auto" w:fill="auto"/>
          <w:rtl/>
        </w:rPr>
        <w:t>أربعة</w:t>
      </w:r>
      <w:r w:rsidRPr="00C91D22">
        <w:rPr>
          <w:rFonts w:ascii="Amiri" w:hAnsi="Amiri" w:cs="Amiri"/>
          <w:b/>
          <w:bCs/>
          <w:color w:val="FF0000"/>
          <w:sz w:val="34"/>
          <w:szCs w:val="34"/>
          <w:shd w:val="clear" w:color="auto" w:fill="auto"/>
          <w:rtl/>
        </w:rPr>
        <w:t xml:space="preserve"> مطالب</w:t>
      </w:r>
      <w:r w:rsidR="00EF51AE" w:rsidRPr="00C91D22">
        <w:rPr>
          <w:rFonts w:ascii="Amiri" w:hAnsi="Amiri" w:cs="Amiri"/>
          <w:b/>
          <w:bCs/>
          <w:color w:val="FF0000"/>
          <w:sz w:val="34"/>
          <w:szCs w:val="34"/>
          <w:shd w:val="clear" w:color="auto" w:fill="auto"/>
          <w:rtl/>
        </w:rPr>
        <w:t xml:space="preserve">: </w:t>
      </w:r>
    </w:p>
    <w:p w14:paraId="62961B9D" w14:textId="77777777" w:rsidR="00EC0EE2" w:rsidRPr="00C91D22" w:rsidRDefault="00EC0EE2" w:rsidP="00EC3AED">
      <w:pPr>
        <w:pStyle w:val="1"/>
        <w:rPr>
          <w:rtl/>
        </w:rPr>
      </w:pPr>
      <w:bookmarkStart w:id="26" w:name="_Toc159318611"/>
      <w:r w:rsidRPr="00C91D22">
        <w:rPr>
          <w:rtl/>
        </w:rPr>
        <w:t>المطلب الأول</w:t>
      </w:r>
      <w:r w:rsidR="00EF51AE" w:rsidRPr="00C91D22">
        <w:rPr>
          <w:rtl/>
        </w:rPr>
        <w:t xml:space="preserve">: </w:t>
      </w:r>
      <w:r w:rsidRPr="00C91D22">
        <w:rPr>
          <w:rtl/>
        </w:rPr>
        <w:t>مفهوم الاستواء عند السلف</w:t>
      </w:r>
      <w:bookmarkEnd w:id="26"/>
      <w:r w:rsidRPr="00C91D22">
        <w:rPr>
          <w:rtl/>
        </w:rPr>
        <w:t xml:space="preserve"> </w:t>
      </w:r>
    </w:p>
    <w:p w14:paraId="33AE3139" w14:textId="77777777" w:rsidR="00DE4E5F"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سبق معنا بيان منهج السلف في إثبات الصفات - وهو أنهم يثبتوها لله تعالى على الحقيقة </w:t>
      </w:r>
      <w:r w:rsidR="000A0476" w:rsidRPr="00C91D22">
        <w:rPr>
          <w:rFonts w:ascii="Amiri" w:hAnsi="Amiri" w:cs="Amiri"/>
          <w:sz w:val="34"/>
          <w:szCs w:val="34"/>
          <w:shd w:val="clear" w:color="auto" w:fill="auto"/>
          <w:rtl/>
        </w:rPr>
        <w:t xml:space="preserve">على وجه يليق بذات الله، </w:t>
      </w:r>
      <w:r w:rsidRPr="00C91D22">
        <w:rPr>
          <w:rFonts w:ascii="Amiri" w:hAnsi="Amiri" w:cs="Amiri"/>
          <w:sz w:val="34"/>
          <w:szCs w:val="34"/>
          <w:shd w:val="clear" w:color="auto" w:fill="auto"/>
          <w:rtl/>
        </w:rPr>
        <w:t>و</w:t>
      </w:r>
      <w:r w:rsidR="000A0476" w:rsidRPr="00C91D22">
        <w:rPr>
          <w:rFonts w:ascii="Amiri" w:hAnsi="Amiri" w:cs="Amiri"/>
          <w:sz w:val="34"/>
          <w:szCs w:val="34"/>
          <w:shd w:val="clear" w:color="auto" w:fill="auto"/>
          <w:rtl/>
        </w:rPr>
        <w:t xml:space="preserve">أنهم </w:t>
      </w:r>
      <w:r w:rsidRPr="00C91D22">
        <w:rPr>
          <w:rFonts w:ascii="Amiri" w:hAnsi="Amiri" w:cs="Amiri"/>
          <w:sz w:val="34"/>
          <w:szCs w:val="34"/>
          <w:shd w:val="clear" w:color="auto" w:fill="auto"/>
          <w:rtl/>
        </w:rPr>
        <w:t>يمرو</w:t>
      </w:r>
      <w:r w:rsidR="004912F7" w:rsidRPr="00C91D22">
        <w:rPr>
          <w:rFonts w:ascii="Amiri" w:hAnsi="Amiri" w:cs="Amiri"/>
          <w:sz w:val="34"/>
          <w:szCs w:val="34"/>
          <w:shd w:val="clear" w:color="auto" w:fill="auto"/>
          <w:rtl/>
        </w:rPr>
        <w:t>ن</w:t>
      </w:r>
      <w:r w:rsidRPr="00C91D22">
        <w:rPr>
          <w:rFonts w:ascii="Amiri" w:hAnsi="Amiri" w:cs="Amiri"/>
          <w:sz w:val="34"/>
          <w:szCs w:val="34"/>
          <w:shd w:val="clear" w:color="auto" w:fill="auto"/>
          <w:rtl/>
        </w:rPr>
        <w:t>ها كما جاءت مِن غيرِ تكييفٍ ولا تشبيهٍ ولا تعطيلٍ، وأنهم يفوضون كيفيتها ويفهمون معناها-</w:t>
      </w:r>
      <w:r w:rsidR="00DE4E5F" w:rsidRPr="00C91D22">
        <w:rPr>
          <w:rFonts w:ascii="Amiri" w:hAnsi="Amiri" w:cs="Amiri"/>
          <w:sz w:val="34"/>
          <w:szCs w:val="34"/>
          <w:shd w:val="clear" w:color="auto" w:fill="auto"/>
          <w:rtl/>
        </w:rPr>
        <w:t>.</w:t>
      </w:r>
    </w:p>
    <w:p w14:paraId="3CA333B8" w14:textId="77777777" w:rsidR="00A7438C" w:rsidRPr="00C91D22" w:rsidRDefault="00362AB6"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وقاعدة إثبات الأسماء والصفات عند</w:t>
      </w:r>
      <w:r w:rsidR="006B412F" w:rsidRPr="00C91D22">
        <w:rPr>
          <w:rFonts w:ascii="Amiri" w:hAnsi="Amiri" w:cs="Amiri"/>
          <w:b/>
          <w:bCs/>
          <w:sz w:val="34"/>
          <w:szCs w:val="34"/>
          <w:shd w:val="clear" w:color="auto" w:fill="auto"/>
          <w:rtl/>
        </w:rPr>
        <w:t xml:space="preserve"> السلف</w:t>
      </w:r>
      <w:r w:rsidRPr="00C91D22">
        <w:rPr>
          <w:rFonts w:ascii="Amiri" w:hAnsi="Amiri" w:cs="Amiri"/>
          <w:b/>
          <w:bCs/>
          <w:sz w:val="34"/>
          <w:szCs w:val="34"/>
          <w:shd w:val="clear" w:color="auto" w:fill="auto"/>
          <w:rtl/>
        </w:rPr>
        <w:t xml:space="preserve"> مبنية على </w:t>
      </w:r>
      <w:r w:rsidR="00036039" w:rsidRPr="00C91D22">
        <w:rPr>
          <w:rFonts w:ascii="Amiri" w:hAnsi="Amiri" w:cs="Amiri"/>
          <w:b/>
          <w:bCs/>
          <w:sz w:val="34"/>
          <w:szCs w:val="34"/>
          <w:shd w:val="clear" w:color="auto" w:fill="auto"/>
          <w:rtl/>
        </w:rPr>
        <w:t>القواعد التالية</w:t>
      </w:r>
      <w:r w:rsidR="00523BFD" w:rsidRPr="00C91D22">
        <w:rPr>
          <w:rFonts w:ascii="Amiri" w:hAnsi="Amiri" w:cs="Amiri"/>
          <w:b/>
          <w:bCs/>
          <w:sz w:val="34"/>
          <w:szCs w:val="34"/>
          <w:shd w:val="clear" w:color="auto" w:fill="auto"/>
          <w:rtl/>
        </w:rPr>
        <w:t xml:space="preserve"> إجمالًا</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Pr>
        <w:br/>
      </w:r>
      <w:r w:rsidR="00036039" w:rsidRPr="00C91D22">
        <w:rPr>
          <w:rFonts w:ascii="Amiri" w:hAnsi="Amiri" w:cs="Amiri"/>
          <w:b/>
          <w:bCs/>
          <w:sz w:val="34"/>
          <w:szCs w:val="34"/>
          <w:shd w:val="clear" w:color="auto" w:fill="auto"/>
          <w:rtl/>
        </w:rPr>
        <w:t>القاعدة الأولى</w:t>
      </w:r>
      <w:r w:rsidR="00EF51AE" w:rsidRPr="00C91D22">
        <w:rPr>
          <w:rFonts w:ascii="Amiri" w:hAnsi="Amiri" w:cs="Amiri"/>
          <w:b/>
          <w:bCs/>
          <w:sz w:val="34"/>
          <w:szCs w:val="34"/>
          <w:shd w:val="clear" w:color="auto" w:fill="auto"/>
          <w:rtl/>
        </w:rPr>
        <w:t xml:space="preserve">: </w:t>
      </w:r>
      <w:r w:rsidR="00A7438C" w:rsidRPr="00C91D22">
        <w:rPr>
          <w:rFonts w:ascii="Amiri" w:hAnsi="Amiri" w:cs="Amiri"/>
          <w:b/>
          <w:bCs/>
          <w:sz w:val="34"/>
          <w:szCs w:val="34"/>
          <w:shd w:val="clear" w:color="auto" w:fill="auto"/>
          <w:rtl/>
        </w:rPr>
        <w:t>قاعدة الإثبات</w:t>
      </w:r>
    </w:p>
    <w:p w14:paraId="5C03F5C8" w14:textId="77777777" w:rsidR="002D2ADF" w:rsidRPr="00C91D22" w:rsidRDefault="002D2ADF"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وهي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قاعدة مبنية على إثبات ما أثبته الله تعالى لنفسه العلية وما أثبته له رسوله- صلى الله عليه وسلم -</w:t>
      </w:r>
    </w:p>
    <w:p w14:paraId="1EF8CEA1" w14:textId="77777777" w:rsidR="003E6105" w:rsidRPr="00C91D22" w:rsidRDefault="002D2ADF"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فهم</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يثبتون</w:t>
      </w:r>
      <w:r w:rsidR="00362AB6" w:rsidRPr="00C91D22">
        <w:rPr>
          <w:rFonts w:ascii="Amiri" w:hAnsi="Amiri" w:cs="Amiri"/>
          <w:sz w:val="34"/>
          <w:szCs w:val="34"/>
          <w:shd w:val="clear" w:color="auto" w:fill="auto"/>
          <w:rtl/>
        </w:rPr>
        <w:t xml:space="preserve"> ما أثبته الله تعالى لنفسه في كتابه، وما أثبته له رسوله</w:t>
      </w:r>
      <w:r w:rsidRPr="00C91D22">
        <w:rPr>
          <w:rFonts w:ascii="Amiri" w:hAnsi="Amiri" w:cs="Amiri"/>
          <w:sz w:val="34"/>
          <w:szCs w:val="34"/>
          <w:shd w:val="clear" w:color="auto" w:fill="auto"/>
          <w:rtl/>
        </w:rPr>
        <w:t xml:space="preserve"> -</w:t>
      </w:r>
      <w:r w:rsidR="00362AB6" w:rsidRPr="00C91D22">
        <w:rPr>
          <w:rFonts w:ascii="Amiri" w:hAnsi="Amiri" w:cs="Amiri"/>
          <w:sz w:val="34"/>
          <w:szCs w:val="34"/>
          <w:shd w:val="clear" w:color="auto" w:fill="auto"/>
          <w:rtl/>
        </w:rPr>
        <w:t xml:space="preserve"> صلى الله عليه وسلم- في سنته الصحيحة الثابتة عنه،</w:t>
      </w:r>
      <w:r w:rsidRPr="00C91D22">
        <w:rPr>
          <w:rFonts w:ascii="Amiri" w:hAnsi="Amiri" w:cs="Amiri"/>
          <w:sz w:val="34"/>
          <w:szCs w:val="34"/>
          <w:shd w:val="clear" w:color="auto" w:fill="auto"/>
          <w:rtl/>
        </w:rPr>
        <w:t xml:space="preserve"> على الحقيقة على الوجه اللائق به - جلَّ في علاه-</w:t>
      </w:r>
      <w:r w:rsidR="00362AB6" w:rsidRPr="00C91D22">
        <w:rPr>
          <w:rFonts w:ascii="Amiri" w:hAnsi="Amiri" w:cs="Amiri"/>
          <w:sz w:val="34"/>
          <w:szCs w:val="34"/>
          <w:shd w:val="clear" w:color="auto" w:fill="auto"/>
          <w:rtl/>
        </w:rPr>
        <w:t xml:space="preserve"> من غير تحريف، ولا تمثيل، ولا تعطيل، ولا تأويل، ولا تشبيه</w:t>
      </w:r>
      <w:r w:rsidR="00EF51AE" w:rsidRPr="00C91D22">
        <w:rPr>
          <w:rFonts w:ascii="Amiri" w:hAnsi="Amiri" w:cs="Amiri"/>
          <w:sz w:val="34"/>
          <w:szCs w:val="34"/>
          <w:shd w:val="clear" w:color="auto" w:fill="auto"/>
          <w:rtl/>
        </w:rPr>
        <w:t>.</w:t>
      </w:r>
    </w:p>
    <w:p w14:paraId="4A1BA937" w14:textId="77777777" w:rsidR="00A626BC" w:rsidRPr="00C91D22" w:rsidRDefault="00036039"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القاعدة الثانية</w:t>
      </w:r>
      <w:r w:rsidR="00EF51AE" w:rsidRPr="00C91D22">
        <w:rPr>
          <w:rFonts w:ascii="Amiri" w:hAnsi="Amiri" w:cs="Amiri"/>
          <w:b/>
          <w:bCs/>
          <w:sz w:val="34"/>
          <w:szCs w:val="34"/>
          <w:shd w:val="clear" w:color="auto" w:fill="auto"/>
          <w:rtl/>
        </w:rPr>
        <w:t xml:space="preserve">: </w:t>
      </w:r>
      <w:r w:rsidR="00A626BC" w:rsidRPr="00C91D22">
        <w:rPr>
          <w:rFonts w:ascii="Amiri" w:hAnsi="Amiri" w:cs="Amiri"/>
          <w:b/>
          <w:bCs/>
          <w:sz w:val="34"/>
          <w:szCs w:val="34"/>
          <w:shd w:val="clear" w:color="auto" w:fill="auto"/>
          <w:rtl/>
        </w:rPr>
        <w:t>قاعدة النفي</w:t>
      </w:r>
    </w:p>
    <w:p w14:paraId="22377BB3" w14:textId="77777777" w:rsidR="002D2ADF" w:rsidRPr="00C91D22" w:rsidRDefault="002D2ADF"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وهي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قاعدة مبنية على نفي ما نفاه الله تعالى عن نفسه ونفاه عنه رسوله- صلى الله عليه وسلم -</w:t>
      </w:r>
    </w:p>
    <w:p w14:paraId="459137E7" w14:textId="77777777" w:rsidR="003E6105" w:rsidRPr="00C91D22" w:rsidRDefault="002D2ADF"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فهم</w:t>
      </w:r>
      <w:r w:rsidR="00EF51AE" w:rsidRPr="00C91D22">
        <w:rPr>
          <w:rFonts w:ascii="Amiri" w:hAnsi="Amiri" w:cs="Amiri"/>
          <w:b/>
          <w:bCs/>
          <w:sz w:val="34"/>
          <w:szCs w:val="34"/>
          <w:shd w:val="clear" w:color="auto" w:fill="auto"/>
          <w:rtl/>
        </w:rPr>
        <w:t xml:space="preserve">: </w:t>
      </w:r>
      <w:r w:rsidR="00362AB6" w:rsidRPr="00C91D22">
        <w:rPr>
          <w:rFonts w:ascii="Amiri" w:hAnsi="Amiri" w:cs="Amiri"/>
          <w:sz w:val="34"/>
          <w:szCs w:val="34"/>
          <w:shd w:val="clear" w:color="auto" w:fill="auto"/>
          <w:rtl/>
        </w:rPr>
        <w:t>ينفون عن الله جلَّ في علاه ما نفاه - سبحانه -عن نفسه العلية، وما نفاه عنه رسوله -</w:t>
      </w:r>
      <w:r w:rsidR="007057B2" w:rsidRPr="00C91D22">
        <w:rPr>
          <w:rFonts w:ascii="Amiri" w:hAnsi="Amiri" w:cs="Amiri"/>
          <w:sz w:val="34"/>
          <w:szCs w:val="34"/>
          <w:shd w:val="clear" w:color="auto" w:fill="auto"/>
          <w:rtl/>
        </w:rPr>
        <w:t xml:space="preserve"> </w:t>
      </w:r>
      <w:r w:rsidR="00362AB6" w:rsidRPr="00C91D22">
        <w:rPr>
          <w:rFonts w:ascii="Amiri" w:hAnsi="Amiri" w:cs="Amiri"/>
          <w:sz w:val="34"/>
          <w:szCs w:val="34"/>
          <w:shd w:val="clear" w:color="auto" w:fill="auto"/>
          <w:rtl/>
        </w:rPr>
        <w:t>صلى الله عليه وسلم -</w:t>
      </w:r>
      <w:r w:rsidR="00362AB6" w:rsidRPr="00C91D22">
        <w:rPr>
          <w:rFonts w:ascii="Amiri" w:hAnsi="Amiri" w:cs="Amiri"/>
          <w:sz w:val="34"/>
          <w:szCs w:val="34"/>
          <w:shd w:val="clear" w:color="auto" w:fill="auto"/>
        </w:rPr>
        <w:t xml:space="preserve"> </w:t>
      </w:r>
    </w:p>
    <w:p w14:paraId="6F1A6365" w14:textId="77777777" w:rsidR="003E6105" w:rsidRPr="00C91D22" w:rsidRDefault="003E610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ذلك لأنـ</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"أهل السنة والجماعة يعتقدون</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أن الله تبارك وتعالى متصف بصفات الكمال ونعوت الجمال، وهو منزَّه عن كل عيبٍ ونقص". (</w:t>
      </w:r>
      <w:r w:rsidRPr="00C91D22">
        <w:rPr>
          <w:rStyle w:val="a5"/>
          <w:rFonts w:ascii="Amiri" w:hAnsi="Amiri" w:cs="Amiri"/>
          <w:sz w:val="34"/>
          <w:szCs w:val="34"/>
          <w:shd w:val="clear" w:color="auto" w:fill="auto"/>
          <w:rtl/>
        </w:rPr>
        <w:footnoteReference w:id="88"/>
      </w:r>
      <w:r w:rsidRPr="00C91D22">
        <w:rPr>
          <w:rFonts w:ascii="Amiri" w:hAnsi="Amiri" w:cs="Amiri"/>
          <w:sz w:val="34"/>
          <w:szCs w:val="34"/>
          <w:shd w:val="clear" w:color="auto" w:fill="auto"/>
          <w:rtl/>
        </w:rPr>
        <w:t>)</w:t>
      </w:r>
    </w:p>
    <w:p w14:paraId="626408A9" w14:textId="77777777" w:rsidR="007057B2" w:rsidRPr="00C91D22" w:rsidRDefault="007057B2" w:rsidP="00EF51AE">
      <w:pPr>
        <w:pStyle w:val="a3"/>
        <w:spacing w:before="40" w:after="40" w:line="240" w:lineRule="auto"/>
        <w:ind w:firstLine="340"/>
        <w:jc w:val="both"/>
        <w:rPr>
          <w:rFonts w:ascii="Amiri" w:hAnsi="Amiri" w:cs="Amiri"/>
          <w:sz w:val="34"/>
          <w:szCs w:val="34"/>
          <w:shd w:val="clear" w:color="auto" w:fill="auto"/>
        </w:rPr>
      </w:pPr>
      <w:r w:rsidRPr="00C91D22">
        <w:rPr>
          <w:rStyle w:val="a6"/>
          <w:rFonts w:ascii="Amiri" w:hAnsi="Amiri" w:cs="Amiri"/>
          <w:sz w:val="34"/>
          <w:szCs w:val="34"/>
          <w:shd w:val="clear" w:color="auto" w:fill="auto"/>
          <w:rtl/>
        </w:rPr>
        <w:t>قال العلامة الشِّنقيطيُّ</w:t>
      </w:r>
      <w:r w:rsidR="00EF51AE" w:rsidRPr="00C91D22">
        <w:rPr>
          <w:rStyle w:val="a6"/>
          <w:rFonts w:ascii="Amiri" w:hAnsi="Amiri" w:cs="Amiri"/>
          <w:sz w:val="34"/>
          <w:szCs w:val="34"/>
          <w:shd w:val="clear" w:color="auto" w:fill="auto"/>
          <w:rtl/>
        </w:rPr>
        <w:t xml:space="preserve">: </w:t>
      </w:r>
      <w:r w:rsidRPr="00C91D22">
        <w:rPr>
          <w:rFonts w:ascii="Amiri" w:hAnsi="Amiri" w:cs="Amiri"/>
          <w:sz w:val="34"/>
          <w:szCs w:val="34"/>
          <w:shd w:val="clear" w:color="auto" w:fill="auto"/>
          <w:rtl/>
        </w:rPr>
        <w:t>(ت 1393</w:t>
      </w:r>
      <w:proofErr w:type="gramStart"/>
      <w:r w:rsidRPr="00C91D22">
        <w:rPr>
          <w:rFonts w:ascii="Amiri" w:hAnsi="Amiri" w:cs="Amiri"/>
          <w:sz w:val="34"/>
          <w:szCs w:val="34"/>
          <w:shd w:val="clear" w:color="auto" w:fill="auto"/>
          <w:rtl/>
        </w:rPr>
        <w:t>هـ)-</w:t>
      </w:r>
      <w:proofErr w:type="gramEnd"/>
      <w:r w:rsidRPr="00C91D22">
        <w:rPr>
          <w:rStyle w:val="a6"/>
          <w:rFonts w:ascii="Amiri" w:hAnsi="Amiri" w:cs="Amiri"/>
          <w:sz w:val="34"/>
          <w:szCs w:val="34"/>
          <w:shd w:val="clear" w:color="auto" w:fill="auto"/>
        </w:rPr>
        <w:t> </w:t>
      </w:r>
      <w:r w:rsidRPr="00C91D22">
        <w:rPr>
          <w:rStyle w:val="a6"/>
          <w:rFonts w:ascii="Amiri" w:hAnsi="Amiri" w:cs="Amiri"/>
          <w:sz w:val="34"/>
          <w:szCs w:val="34"/>
          <w:shd w:val="clear" w:color="auto" w:fill="auto"/>
          <w:rtl/>
        </w:rPr>
        <w:t>رحمه الله</w:t>
      </w:r>
      <w:r w:rsidRPr="00C91D22">
        <w:rPr>
          <w:rFonts w:ascii="Amiri" w:hAnsi="Amiri" w:cs="Amiri"/>
          <w:sz w:val="34"/>
          <w:szCs w:val="34"/>
          <w:shd w:val="clear" w:color="auto" w:fill="auto"/>
          <w:rtl/>
        </w:rPr>
        <w:t>-</w:t>
      </w:r>
      <w:r w:rsidR="00EF51AE" w:rsidRPr="00C91D22">
        <w:rPr>
          <w:rFonts w:ascii="Amiri" w:hAnsi="Amiri" w:cs="Amiri"/>
          <w:b/>
          <w:bCs/>
          <w:sz w:val="34"/>
          <w:szCs w:val="34"/>
          <w:shd w:val="clear" w:color="auto" w:fill="auto"/>
          <w:rtl/>
        </w:rPr>
        <w:t xml:space="preserve">: </w:t>
      </w:r>
    </w:p>
    <w:p w14:paraId="32AD15AF" w14:textId="77777777" w:rsidR="007057B2" w:rsidRPr="00C91D22" w:rsidRDefault="007057B2"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Pr>
        <w:t>"</w:t>
      </w:r>
      <w:r w:rsidRPr="00C91D22">
        <w:rPr>
          <w:rFonts w:ascii="Amiri" w:hAnsi="Amiri" w:cs="Amiri"/>
          <w:sz w:val="34"/>
          <w:szCs w:val="34"/>
          <w:shd w:val="clear" w:color="auto" w:fill="auto"/>
          <w:rtl/>
        </w:rPr>
        <w:t>من نفى عن اللهِ وَصفًا أثبَتَه لنَفْسِه في كتابِه</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العزيزِ، أو أثبَتَه له رَسولُه - صلَّى اللهُ عليه وسلَّم - زاعِمًا أنَّ ذلك الوَصفَ يَلزَمُه ما لا يليقُ باللهِ جَلَّ وعلا، فقد جعل نَفْسَه أعلَمَ مِن اللهِ ورَسولِه بما يليقُ باللهِ جَلَّ وعلا! سُبحانَك هذا بهتانٌ عظيمٌ</w:t>
      </w:r>
      <w:r w:rsidRPr="00C91D22">
        <w:rPr>
          <w:rFonts w:ascii="Amiri" w:hAnsi="Amiri" w:cs="Amiri"/>
          <w:sz w:val="34"/>
          <w:szCs w:val="34"/>
          <w:shd w:val="clear" w:color="auto" w:fill="auto"/>
        </w:rPr>
        <w:t>!</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89"/>
      </w:r>
      <w:r w:rsidRPr="00C91D22">
        <w:rPr>
          <w:rFonts w:ascii="Amiri" w:hAnsi="Amiri" w:cs="Amiri"/>
          <w:sz w:val="34"/>
          <w:szCs w:val="34"/>
          <w:shd w:val="clear" w:color="auto" w:fill="auto"/>
          <w:rtl/>
        </w:rPr>
        <w:t>)</w:t>
      </w:r>
    </w:p>
    <w:p w14:paraId="3525AFB2" w14:textId="77777777" w:rsidR="00A626BC" w:rsidRPr="00C91D22" w:rsidRDefault="00036039"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القاعدة الثالثة</w:t>
      </w:r>
      <w:r w:rsidR="00EF51AE" w:rsidRPr="00C91D22">
        <w:rPr>
          <w:rFonts w:ascii="Amiri" w:hAnsi="Amiri" w:cs="Amiri"/>
          <w:b/>
          <w:bCs/>
          <w:sz w:val="34"/>
          <w:szCs w:val="34"/>
          <w:shd w:val="clear" w:color="auto" w:fill="auto"/>
          <w:rtl/>
        </w:rPr>
        <w:t xml:space="preserve">: </w:t>
      </w:r>
      <w:r w:rsidR="00A626BC" w:rsidRPr="00C91D22">
        <w:rPr>
          <w:rStyle w:val="a6"/>
          <w:rFonts w:ascii="Amiri" w:hAnsi="Amiri" w:cs="Amiri"/>
          <w:sz w:val="34"/>
          <w:szCs w:val="34"/>
          <w:shd w:val="clear" w:color="auto" w:fill="auto"/>
          <w:rtl/>
        </w:rPr>
        <w:t>قاعدة التنزيه</w:t>
      </w:r>
    </w:p>
    <w:p w14:paraId="01D20055" w14:textId="77777777" w:rsidR="002D2ADF" w:rsidRPr="00C91D22" w:rsidRDefault="00036039"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002D2ADF" w:rsidRPr="00C91D22">
        <w:rPr>
          <w:rFonts w:ascii="Amiri" w:hAnsi="Amiri" w:cs="Amiri"/>
          <w:b/>
          <w:bCs/>
          <w:sz w:val="34"/>
          <w:szCs w:val="34"/>
          <w:shd w:val="clear" w:color="auto" w:fill="auto"/>
          <w:rtl/>
        </w:rPr>
        <w:t>وهي</w:t>
      </w:r>
      <w:r w:rsidR="00EF51AE" w:rsidRPr="00C91D22">
        <w:rPr>
          <w:rFonts w:ascii="Amiri" w:hAnsi="Amiri" w:cs="Amiri"/>
          <w:b/>
          <w:bCs/>
          <w:sz w:val="34"/>
          <w:szCs w:val="34"/>
          <w:shd w:val="clear" w:color="auto" w:fill="auto"/>
          <w:rtl/>
        </w:rPr>
        <w:t xml:space="preserve">: </w:t>
      </w:r>
      <w:r w:rsidR="002D2ADF" w:rsidRPr="00C91D22">
        <w:rPr>
          <w:rFonts w:ascii="Amiri" w:hAnsi="Amiri" w:cs="Amiri"/>
          <w:sz w:val="34"/>
          <w:szCs w:val="34"/>
          <w:shd w:val="clear" w:color="auto" w:fill="auto"/>
          <w:rtl/>
        </w:rPr>
        <w:t xml:space="preserve">قاعدة مبنية على التنزيه </w:t>
      </w:r>
    </w:p>
    <w:p w14:paraId="706366FC" w14:textId="77777777" w:rsidR="0077707E" w:rsidRPr="00C91D22" w:rsidRDefault="0077707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فهم</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يتوقفون في إثبات الصفات ويتأملون فيها أولًا</w:t>
      </w:r>
    </w:p>
    <w:p w14:paraId="3072D4E6" w14:textId="77777777" w:rsidR="00162C62" w:rsidRPr="00C91D22" w:rsidRDefault="00362AB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وقاعدتهم فيما لم يرِد فيه نفي ولا إثبات التوقف، فينظرون ويتأملون في معناه المراد</w:t>
      </w:r>
      <w:r w:rsidR="00162C62" w:rsidRPr="00C91D22">
        <w:rPr>
          <w:rFonts w:ascii="Amiri" w:hAnsi="Amiri" w:cs="Amiri"/>
          <w:sz w:val="34"/>
          <w:szCs w:val="34"/>
          <w:shd w:val="clear" w:color="auto" w:fill="auto"/>
          <w:rtl/>
        </w:rPr>
        <w:t>، فإن كان هذا المعنى فاسًدًا نز</w:t>
      </w:r>
      <w:r w:rsidR="00036039" w:rsidRPr="00C91D22">
        <w:rPr>
          <w:rFonts w:ascii="Amiri" w:hAnsi="Amiri" w:cs="Amiri"/>
          <w:sz w:val="34"/>
          <w:szCs w:val="34"/>
          <w:shd w:val="clear" w:color="auto" w:fill="auto"/>
          <w:rtl/>
        </w:rPr>
        <w:t>َّ</w:t>
      </w:r>
      <w:r w:rsidR="00162C62" w:rsidRPr="00C91D22">
        <w:rPr>
          <w:rFonts w:ascii="Amiri" w:hAnsi="Amiri" w:cs="Amiri"/>
          <w:sz w:val="34"/>
          <w:szCs w:val="34"/>
          <w:shd w:val="clear" w:color="auto" w:fill="auto"/>
          <w:rtl/>
        </w:rPr>
        <w:t xml:space="preserve">هوا الله عنه ولم يقبلوه ونفوه </w:t>
      </w:r>
      <w:r w:rsidR="006B412F" w:rsidRPr="00C91D22">
        <w:rPr>
          <w:rFonts w:ascii="Amiri" w:hAnsi="Amiri" w:cs="Amiri"/>
          <w:sz w:val="34"/>
          <w:szCs w:val="34"/>
          <w:shd w:val="clear" w:color="auto" w:fill="auto"/>
          <w:rtl/>
        </w:rPr>
        <w:t xml:space="preserve">عن الله </w:t>
      </w:r>
      <w:r w:rsidR="00162C62" w:rsidRPr="00C91D22">
        <w:rPr>
          <w:rFonts w:ascii="Amiri" w:hAnsi="Amiri" w:cs="Amiri"/>
          <w:sz w:val="34"/>
          <w:szCs w:val="34"/>
          <w:shd w:val="clear" w:color="auto" w:fill="auto"/>
          <w:rtl/>
        </w:rPr>
        <w:t>نفيًا كليًا - لفظًا ومعن</w:t>
      </w:r>
      <w:r w:rsidR="006B412F" w:rsidRPr="00C91D22">
        <w:rPr>
          <w:rFonts w:ascii="Amiri" w:hAnsi="Amiri" w:cs="Amiri"/>
          <w:sz w:val="34"/>
          <w:szCs w:val="34"/>
          <w:shd w:val="clear" w:color="auto" w:fill="auto"/>
          <w:rtl/>
        </w:rPr>
        <w:t>ى</w:t>
      </w:r>
      <w:r w:rsidR="00162C62" w:rsidRPr="00C91D22">
        <w:rPr>
          <w:rFonts w:ascii="Amiri" w:hAnsi="Amiri" w:cs="Amiri"/>
          <w:sz w:val="34"/>
          <w:szCs w:val="34"/>
          <w:shd w:val="clear" w:color="auto" w:fill="auto"/>
          <w:rtl/>
        </w:rPr>
        <w:t>، وإن كان المعنى المراد صحيح</w:t>
      </w:r>
      <w:r w:rsidR="006B412F" w:rsidRPr="00C91D22">
        <w:rPr>
          <w:rFonts w:ascii="Amiri" w:hAnsi="Amiri" w:cs="Amiri"/>
          <w:sz w:val="34"/>
          <w:szCs w:val="34"/>
          <w:shd w:val="clear" w:color="auto" w:fill="auto"/>
          <w:rtl/>
        </w:rPr>
        <w:t>ًا</w:t>
      </w:r>
      <w:r w:rsidR="00162C62" w:rsidRPr="00C91D22">
        <w:rPr>
          <w:rFonts w:ascii="Amiri" w:hAnsi="Amiri" w:cs="Amiri"/>
          <w:sz w:val="34"/>
          <w:szCs w:val="34"/>
          <w:shd w:val="clear" w:color="auto" w:fill="auto"/>
          <w:rtl/>
        </w:rPr>
        <w:t>، أثبتوا معناه دون لفظه</w:t>
      </w:r>
      <w:r w:rsidR="00EF51AE" w:rsidRPr="00C91D22">
        <w:rPr>
          <w:rFonts w:ascii="Amiri" w:hAnsi="Amiri" w:cs="Amiri"/>
          <w:sz w:val="34"/>
          <w:szCs w:val="34"/>
          <w:shd w:val="clear" w:color="auto" w:fill="auto"/>
          <w:rtl/>
        </w:rPr>
        <w:t>.</w:t>
      </w:r>
    </w:p>
    <w:p w14:paraId="405E55FE" w14:textId="77777777" w:rsidR="000B2C5B" w:rsidRPr="00C91D22" w:rsidRDefault="000B2C5B" w:rsidP="00EF51AE">
      <w:pPr>
        <w:pStyle w:val="a3"/>
        <w:spacing w:before="40" w:after="40" w:line="240" w:lineRule="auto"/>
        <w:ind w:firstLine="340"/>
        <w:jc w:val="both"/>
        <w:rPr>
          <w:rFonts w:ascii="Amiri" w:hAnsi="Amiri" w:cs="Amiri"/>
          <w:sz w:val="34"/>
          <w:szCs w:val="34"/>
          <w:shd w:val="clear" w:color="auto" w:fill="auto"/>
        </w:rPr>
      </w:pPr>
      <w:r w:rsidRPr="00C91D22">
        <w:rPr>
          <w:rStyle w:val="a6"/>
          <w:rFonts w:ascii="Amiri" w:hAnsi="Amiri" w:cs="Amiri"/>
          <w:sz w:val="34"/>
          <w:szCs w:val="34"/>
          <w:shd w:val="clear" w:color="auto" w:fill="auto"/>
          <w:rtl/>
        </w:rPr>
        <w:t xml:space="preserve">يقول الحسين بن الحسن </w:t>
      </w:r>
      <w:proofErr w:type="spellStart"/>
      <w:r w:rsidRPr="00C91D22">
        <w:rPr>
          <w:rStyle w:val="a6"/>
          <w:rFonts w:ascii="Amiri" w:hAnsi="Amiri" w:cs="Amiri"/>
          <w:sz w:val="34"/>
          <w:szCs w:val="34"/>
          <w:shd w:val="clear" w:color="auto" w:fill="auto"/>
          <w:rtl/>
        </w:rPr>
        <w:t>الحليميُّ</w:t>
      </w:r>
      <w:proofErr w:type="spellEnd"/>
      <w:r w:rsidRPr="00C91D22">
        <w:rPr>
          <w:rFonts w:ascii="Amiri" w:hAnsi="Amiri" w:cs="Amiri"/>
          <w:sz w:val="34"/>
          <w:szCs w:val="34"/>
          <w:shd w:val="clear" w:color="auto" w:fill="auto"/>
        </w:rPr>
        <w:t>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403هـ) -</w:t>
      </w:r>
      <w:r w:rsidRPr="00C91D22">
        <w:rPr>
          <w:rStyle w:val="a6"/>
          <w:rFonts w:ascii="Amiri" w:hAnsi="Amiri" w:cs="Amiri"/>
          <w:sz w:val="34"/>
          <w:szCs w:val="34"/>
          <w:shd w:val="clear" w:color="auto" w:fill="auto"/>
        </w:rPr>
        <w:t> </w:t>
      </w:r>
      <w:r w:rsidRPr="00C91D22">
        <w:rPr>
          <w:rStyle w:val="a6"/>
          <w:rFonts w:ascii="Amiri" w:hAnsi="Amiri" w:cs="Amiri"/>
          <w:sz w:val="34"/>
          <w:szCs w:val="34"/>
          <w:shd w:val="clear" w:color="auto" w:fill="auto"/>
          <w:rtl/>
        </w:rPr>
        <w:t>رحمه الله</w:t>
      </w:r>
      <w:r w:rsidR="00EF51AE" w:rsidRPr="00C91D22">
        <w:rPr>
          <w:rStyle w:val="a6"/>
          <w:rFonts w:ascii="Amiri" w:hAnsi="Amiri" w:cs="Amiri"/>
          <w:sz w:val="34"/>
          <w:szCs w:val="34"/>
          <w:shd w:val="clear" w:color="auto" w:fill="auto"/>
          <w:rtl/>
        </w:rPr>
        <w:t xml:space="preserve">: </w:t>
      </w:r>
      <w:r w:rsidRPr="00C91D22">
        <w:rPr>
          <w:rStyle w:val="a6"/>
          <w:rFonts w:ascii="Amiri" w:hAnsi="Amiri" w:cs="Amiri"/>
          <w:sz w:val="34"/>
          <w:szCs w:val="34"/>
          <w:shd w:val="clear" w:color="auto" w:fill="auto"/>
        </w:rPr>
        <w:t>-</w:t>
      </w:r>
    </w:p>
    <w:p w14:paraId="7E15D453" w14:textId="77777777" w:rsidR="000B2C5B" w:rsidRPr="00C91D22" w:rsidRDefault="000B2C5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w:t>
      </w:r>
      <w:r w:rsidRPr="00C91D22">
        <w:rPr>
          <w:rFonts w:ascii="Amiri" w:hAnsi="Amiri" w:cs="Amiri"/>
          <w:sz w:val="34"/>
          <w:szCs w:val="34"/>
          <w:shd w:val="clear" w:color="auto" w:fill="auto"/>
          <w:rtl/>
        </w:rPr>
        <w:t xml:space="preserve">نَفْيُ </w:t>
      </w:r>
      <w:proofErr w:type="spellStart"/>
      <w:r w:rsidRPr="00C91D22">
        <w:rPr>
          <w:rFonts w:ascii="Amiri" w:hAnsi="Amiri" w:cs="Amiri"/>
          <w:sz w:val="34"/>
          <w:szCs w:val="34"/>
          <w:shd w:val="clear" w:color="auto" w:fill="auto"/>
          <w:rtl/>
        </w:rPr>
        <w:t>المذَامِّ</w:t>
      </w:r>
      <w:proofErr w:type="spellEnd"/>
      <w:r w:rsidRPr="00C91D22">
        <w:rPr>
          <w:rFonts w:ascii="Amiri" w:hAnsi="Amiri" w:cs="Amiri"/>
          <w:sz w:val="34"/>
          <w:szCs w:val="34"/>
          <w:shd w:val="clear" w:color="auto" w:fill="auto"/>
          <w:rtl/>
        </w:rPr>
        <w:t xml:space="preserve"> إثباتٌ للمَدائِحِ، كقَولِنا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لا شَريكَ له ولا شَبيهَ له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إثباتٌ أنَّه واحِدٌ أحَدٌ، وكقَولِنا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لا يُعجِزُه شَيءٌ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إثباتٌ أنَّه قادِرٌ قَوِيٌّ، وكقَولِنا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إنَّه لا </w:t>
      </w:r>
      <w:r w:rsidRPr="00C91D22">
        <w:rPr>
          <w:rFonts w:ascii="Amiri" w:hAnsi="Amiri" w:cs="Amiri"/>
          <w:sz w:val="34"/>
          <w:szCs w:val="34"/>
          <w:shd w:val="clear" w:color="auto" w:fill="auto"/>
          <w:rtl/>
        </w:rPr>
        <w:lastRenderedPageBreak/>
        <w:t>يَظلِمُ أحدًا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إثباتٌ أنَّه عَدلٌ في حُكمِه، وإثباتُ المدائِحِ له نفيٌ </w:t>
      </w:r>
      <w:proofErr w:type="spellStart"/>
      <w:r w:rsidRPr="00C91D22">
        <w:rPr>
          <w:rFonts w:ascii="Amiri" w:hAnsi="Amiri" w:cs="Amiri"/>
          <w:sz w:val="34"/>
          <w:szCs w:val="34"/>
          <w:shd w:val="clear" w:color="auto" w:fill="auto"/>
          <w:rtl/>
        </w:rPr>
        <w:t>للمَذَامِّ</w:t>
      </w:r>
      <w:proofErr w:type="spellEnd"/>
      <w:r w:rsidRPr="00C91D22">
        <w:rPr>
          <w:rFonts w:ascii="Amiri" w:hAnsi="Amiri" w:cs="Amiri"/>
          <w:sz w:val="34"/>
          <w:szCs w:val="34"/>
          <w:shd w:val="clear" w:color="auto" w:fill="auto"/>
          <w:rtl/>
        </w:rPr>
        <w:t xml:space="preserve"> عنه، كقَولِنا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إنَّه عالمٌ</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نَفيٌ للجَهلِ عنه، وقَوِلنا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إنَّه قادِرٌ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نَفيٌ للعَجزِ عنه". (</w:t>
      </w:r>
      <w:r w:rsidR="00E210E2" w:rsidRPr="00C91D22">
        <w:rPr>
          <w:rStyle w:val="a5"/>
          <w:rFonts w:ascii="Amiri" w:hAnsi="Amiri" w:cs="Amiri"/>
          <w:sz w:val="34"/>
          <w:szCs w:val="34"/>
          <w:shd w:val="clear" w:color="auto" w:fill="auto"/>
          <w:rtl/>
        </w:rPr>
        <w:footnoteReference w:id="90"/>
      </w:r>
      <w:r w:rsidRPr="00C91D22">
        <w:rPr>
          <w:rFonts w:ascii="Amiri" w:hAnsi="Amiri" w:cs="Amiri"/>
          <w:sz w:val="34"/>
          <w:szCs w:val="34"/>
          <w:shd w:val="clear" w:color="auto" w:fill="auto"/>
          <w:rtl/>
        </w:rPr>
        <w:t>)</w:t>
      </w:r>
    </w:p>
    <w:p w14:paraId="267F794D" w14:textId="77777777" w:rsidR="00A7438C" w:rsidRPr="00C91D22" w:rsidRDefault="00036039"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القاعدة الرابعة</w:t>
      </w:r>
      <w:r w:rsidR="00EF51AE" w:rsidRPr="00C91D22">
        <w:rPr>
          <w:rFonts w:ascii="Amiri" w:hAnsi="Amiri" w:cs="Amiri"/>
          <w:b/>
          <w:bCs/>
          <w:sz w:val="34"/>
          <w:szCs w:val="34"/>
          <w:shd w:val="clear" w:color="auto" w:fill="auto"/>
          <w:rtl/>
        </w:rPr>
        <w:t xml:space="preserve">: </w:t>
      </w:r>
      <w:r w:rsidR="00A626BC" w:rsidRPr="00C91D22">
        <w:rPr>
          <w:rStyle w:val="a6"/>
          <w:rFonts w:ascii="Amiri" w:hAnsi="Amiri" w:cs="Amiri"/>
          <w:sz w:val="34"/>
          <w:szCs w:val="34"/>
          <w:shd w:val="clear" w:color="auto" w:fill="auto"/>
          <w:rtl/>
        </w:rPr>
        <w:t>قاعدة التوقيف</w:t>
      </w:r>
    </w:p>
    <w:p w14:paraId="035D5046" w14:textId="77777777" w:rsidR="00B9176B" w:rsidRPr="00C91D22" w:rsidRDefault="00B917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وهي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قاعدة مبنية على التوقف</w:t>
      </w:r>
    </w:p>
    <w:p w14:paraId="2DDD43FB" w14:textId="77777777" w:rsidR="00A7438C" w:rsidRPr="00C91D22" w:rsidRDefault="00B917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فهم</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يعتقدون أن </w:t>
      </w:r>
      <w:r w:rsidR="00A7438C" w:rsidRPr="00C91D22">
        <w:rPr>
          <w:rFonts w:ascii="Amiri" w:hAnsi="Amiri" w:cs="Amiri"/>
          <w:sz w:val="34"/>
          <w:szCs w:val="34"/>
          <w:shd w:val="clear" w:color="auto" w:fill="auto"/>
          <w:rtl/>
        </w:rPr>
        <w:t xml:space="preserve">أسماء الله وصفاته </w:t>
      </w:r>
      <w:r w:rsidR="00A626BC" w:rsidRPr="00C91D22">
        <w:rPr>
          <w:rFonts w:ascii="Amiri" w:hAnsi="Amiri" w:cs="Amiri"/>
          <w:sz w:val="34"/>
          <w:szCs w:val="34"/>
          <w:shd w:val="clear" w:color="auto" w:fill="auto"/>
          <w:rtl/>
        </w:rPr>
        <w:t xml:space="preserve">كلها </w:t>
      </w:r>
      <w:r w:rsidR="00A7438C" w:rsidRPr="00C91D22">
        <w:rPr>
          <w:rFonts w:ascii="Amiri" w:hAnsi="Amiri" w:cs="Amiri"/>
          <w:sz w:val="34"/>
          <w:szCs w:val="34"/>
          <w:shd w:val="clear" w:color="auto" w:fill="auto"/>
          <w:rtl/>
        </w:rPr>
        <w:t xml:space="preserve">توقيفية </w:t>
      </w:r>
      <w:r w:rsidR="00A626BC" w:rsidRPr="00C91D22">
        <w:rPr>
          <w:rFonts w:ascii="Amiri" w:hAnsi="Amiri" w:cs="Amiri"/>
          <w:sz w:val="34"/>
          <w:szCs w:val="34"/>
          <w:shd w:val="clear" w:color="auto" w:fill="auto"/>
          <w:rtl/>
        </w:rPr>
        <w:t>و</w:t>
      </w:r>
      <w:r w:rsidRPr="00C91D22">
        <w:rPr>
          <w:rFonts w:ascii="Amiri" w:hAnsi="Amiri" w:cs="Amiri"/>
          <w:sz w:val="34"/>
          <w:szCs w:val="34"/>
          <w:shd w:val="clear" w:color="auto" w:fill="auto"/>
          <w:rtl/>
        </w:rPr>
        <w:t xml:space="preserve">أنه </w:t>
      </w:r>
      <w:r w:rsidR="00A7438C" w:rsidRPr="00C91D22">
        <w:rPr>
          <w:rFonts w:ascii="Amiri" w:hAnsi="Amiri" w:cs="Amiri"/>
          <w:sz w:val="34"/>
          <w:szCs w:val="34"/>
          <w:shd w:val="clear" w:color="auto" w:fill="auto"/>
          <w:rtl/>
        </w:rPr>
        <w:t>لا مجال للعقل</w:t>
      </w:r>
      <w:r w:rsidR="00A626BC" w:rsidRPr="00C91D22">
        <w:rPr>
          <w:rFonts w:ascii="Amiri" w:hAnsi="Amiri" w:cs="Amiri"/>
          <w:sz w:val="34"/>
          <w:szCs w:val="34"/>
          <w:shd w:val="clear" w:color="auto" w:fill="auto"/>
          <w:rtl/>
        </w:rPr>
        <w:t xml:space="preserve"> </w:t>
      </w:r>
      <w:r w:rsidR="00A7438C" w:rsidRPr="00C91D22">
        <w:rPr>
          <w:rFonts w:ascii="Amiri" w:hAnsi="Amiri" w:cs="Amiri"/>
          <w:sz w:val="34"/>
          <w:szCs w:val="34"/>
          <w:shd w:val="clear" w:color="auto" w:fill="auto"/>
          <w:rtl/>
        </w:rPr>
        <w:t>فيها</w:t>
      </w:r>
      <w:r w:rsidR="00183EEA" w:rsidRPr="00C91D22">
        <w:rPr>
          <w:rFonts w:ascii="Amiri" w:hAnsi="Amiri" w:cs="Amiri"/>
          <w:sz w:val="34"/>
          <w:szCs w:val="34"/>
          <w:shd w:val="clear" w:color="auto" w:fill="auto"/>
          <w:rtl/>
        </w:rPr>
        <w:t xml:space="preserve"> البتة</w:t>
      </w:r>
      <w:r w:rsidR="00A7438C" w:rsidRPr="00C91D22">
        <w:rPr>
          <w:rFonts w:ascii="Amiri" w:hAnsi="Amiri" w:cs="Amiri"/>
          <w:sz w:val="34"/>
          <w:szCs w:val="34"/>
          <w:shd w:val="clear" w:color="auto" w:fill="auto"/>
          <w:rtl/>
        </w:rPr>
        <w:t xml:space="preserve">، </w:t>
      </w:r>
      <w:r w:rsidR="00183EEA" w:rsidRPr="00C91D22">
        <w:rPr>
          <w:rFonts w:ascii="Amiri" w:hAnsi="Amiri" w:cs="Amiri"/>
          <w:sz w:val="34"/>
          <w:szCs w:val="34"/>
          <w:shd w:val="clear" w:color="auto" w:fill="auto"/>
          <w:rtl/>
        </w:rPr>
        <w:t>ويوجبون التوقف في</w:t>
      </w:r>
      <w:r w:rsidRPr="00C91D22">
        <w:rPr>
          <w:rFonts w:ascii="Amiri" w:hAnsi="Amiri" w:cs="Amiri"/>
          <w:sz w:val="34"/>
          <w:szCs w:val="34"/>
          <w:shd w:val="clear" w:color="auto" w:fill="auto"/>
          <w:rtl/>
        </w:rPr>
        <w:t>ها</w:t>
      </w:r>
      <w:r w:rsidR="00183EEA"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على ما جاء في الكتاب والسنّة</w:t>
      </w:r>
      <w:r w:rsidR="00A7438C" w:rsidRPr="00C91D22">
        <w:rPr>
          <w:rFonts w:ascii="Amiri" w:hAnsi="Amiri" w:cs="Amiri"/>
          <w:sz w:val="34"/>
          <w:szCs w:val="34"/>
          <w:shd w:val="clear" w:color="auto" w:fill="auto"/>
          <w:rtl/>
        </w:rPr>
        <w:t xml:space="preserve">، فلا </w:t>
      </w:r>
      <w:r w:rsidR="00183EEA" w:rsidRPr="00C91D22">
        <w:rPr>
          <w:rFonts w:ascii="Amiri" w:hAnsi="Amiri" w:cs="Amiri"/>
          <w:sz w:val="34"/>
          <w:szCs w:val="34"/>
          <w:shd w:val="clear" w:color="auto" w:fill="auto"/>
          <w:rtl/>
        </w:rPr>
        <w:t>يسمون</w:t>
      </w:r>
      <w:r w:rsidR="00A7438C" w:rsidRPr="00C91D22">
        <w:rPr>
          <w:rFonts w:ascii="Amiri" w:hAnsi="Amiri" w:cs="Amiri"/>
          <w:sz w:val="34"/>
          <w:szCs w:val="34"/>
          <w:shd w:val="clear" w:color="auto" w:fill="auto"/>
          <w:rtl/>
        </w:rPr>
        <w:t xml:space="preserve"> الله تعالى </w:t>
      </w:r>
      <w:r w:rsidR="00183EEA" w:rsidRPr="00C91D22">
        <w:rPr>
          <w:rFonts w:ascii="Amiri" w:hAnsi="Amiri" w:cs="Amiri"/>
          <w:sz w:val="34"/>
          <w:szCs w:val="34"/>
          <w:shd w:val="clear" w:color="auto" w:fill="auto"/>
          <w:rtl/>
        </w:rPr>
        <w:t>ولا يصفونه - سبحانه -</w:t>
      </w:r>
      <w:r w:rsidR="00A7438C" w:rsidRPr="00C91D22">
        <w:rPr>
          <w:rFonts w:ascii="Amiri" w:hAnsi="Amiri" w:cs="Amiri"/>
          <w:sz w:val="34"/>
          <w:szCs w:val="34"/>
          <w:shd w:val="clear" w:color="auto" w:fill="auto"/>
          <w:rtl/>
        </w:rPr>
        <w:t xml:space="preserve"> إلا بما </w:t>
      </w:r>
      <w:r w:rsidR="00183EEA" w:rsidRPr="00C91D22">
        <w:rPr>
          <w:rFonts w:ascii="Amiri" w:hAnsi="Amiri" w:cs="Amiri"/>
          <w:sz w:val="34"/>
          <w:szCs w:val="34"/>
          <w:shd w:val="clear" w:color="auto" w:fill="auto"/>
          <w:rtl/>
        </w:rPr>
        <w:t>ثبت في وحيي التنزيل</w:t>
      </w:r>
      <w:r w:rsidR="000A0476" w:rsidRPr="00C91D22">
        <w:rPr>
          <w:rFonts w:ascii="Amiri" w:hAnsi="Amiri" w:cs="Amiri"/>
          <w:sz w:val="34"/>
          <w:szCs w:val="34"/>
          <w:shd w:val="clear" w:color="auto" w:fill="auto"/>
          <w:rtl/>
        </w:rPr>
        <w:t xml:space="preserve"> - الكتاب والسنة-</w:t>
      </w:r>
      <w:r w:rsidR="00A7438C" w:rsidRPr="00C91D22">
        <w:rPr>
          <w:rFonts w:ascii="Amiri" w:hAnsi="Amiri" w:cs="Amiri"/>
          <w:sz w:val="34"/>
          <w:szCs w:val="34"/>
          <w:shd w:val="clear" w:color="auto" w:fill="auto"/>
          <w:rtl/>
        </w:rPr>
        <w:t xml:space="preserve">؛ لأن العقل </w:t>
      </w:r>
      <w:r w:rsidR="00183EEA" w:rsidRPr="00C91D22">
        <w:rPr>
          <w:rFonts w:ascii="Amiri" w:hAnsi="Amiri" w:cs="Amiri"/>
          <w:sz w:val="34"/>
          <w:szCs w:val="34"/>
          <w:shd w:val="clear" w:color="auto" w:fill="auto"/>
          <w:rtl/>
        </w:rPr>
        <w:t xml:space="preserve">وحده </w:t>
      </w:r>
      <w:r w:rsidR="00A7438C" w:rsidRPr="00C91D22">
        <w:rPr>
          <w:rFonts w:ascii="Amiri" w:hAnsi="Amiri" w:cs="Amiri"/>
          <w:sz w:val="34"/>
          <w:szCs w:val="34"/>
          <w:shd w:val="clear" w:color="auto" w:fill="auto"/>
          <w:rtl/>
        </w:rPr>
        <w:t>لا يمكنه إدراك ما يستحقه الله تعالى من الأسماء</w:t>
      </w:r>
      <w:r w:rsidR="00183EEA" w:rsidRPr="00C91D22">
        <w:rPr>
          <w:rFonts w:ascii="Amiri" w:hAnsi="Amiri" w:cs="Amiri"/>
          <w:sz w:val="34"/>
          <w:szCs w:val="34"/>
          <w:shd w:val="clear" w:color="auto" w:fill="auto"/>
          <w:rtl/>
        </w:rPr>
        <w:t xml:space="preserve"> الحسنى والصفات العلى</w:t>
      </w:r>
      <w:r w:rsidR="00EF51AE" w:rsidRPr="00C91D22">
        <w:rPr>
          <w:rFonts w:ascii="Amiri" w:hAnsi="Amiri" w:cs="Amiri"/>
          <w:sz w:val="34"/>
          <w:szCs w:val="34"/>
          <w:shd w:val="clear" w:color="auto" w:fill="auto"/>
          <w:rtl/>
        </w:rPr>
        <w:t>.</w:t>
      </w:r>
    </w:p>
    <w:p w14:paraId="1C85B0A7" w14:textId="77777777" w:rsidR="00162C62" w:rsidRPr="00C91D22" w:rsidRDefault="00162C6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وفي نحو ذلك يقول الإمام الشافعي</w:t>
      </w:r>
      <w:r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204هـ) </w:t>
      </w:r>
      <w:r w:rsidRPr="00C91D22">
        <w:rPr>
          <w:rFonts w:ascii="Amiri" w:hAnsi="Amiri" w:cs="Amiri"/>
          <w:b/>
          <w:bCs/>
          <w:sz w:val="34"/>
          <w:szCs w:val="34"/>
          <w:shd w:val="clear" w:color="auto" w:fill="auto"/>
          <w:rtl/>
        </w:rPr>
        <w:t xml:space="preserve">- رحمه الله </w:t>
      </w:r>
      <w:r w:rsidR="00DA7323"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4FD6C08C" w14:textId="77777777" w:rsidR="00162C62" w:rsidRPr="00C91D22" w:rsidRDefault="00162C62"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shd w:val="clear" w:color="auto" w:fill="auto"/>
          <w:rtl/>
        </w:rPr>
        <w:t>"آمنت بالله، وبما جاء عن الله، على مراد الله، وآمنت برسول الله، وبما جاء عن رسول الله، على مراد رسول الله</w:t>
      </w:r>
      <w:r w:rsidR="006B412F" w:rsidRPr="00C91D22">
        <w:rPr>
          <w:rFonts w:ascii="Amiri" w:hAnsi="Amiri" w:cs="Amiri"/>
          <w:sz w:val="34"/>
          <w:szCs w:val="34"/>
          <w:shd w:val="clear" w:color="auto" w:fill="auto"/>
          <w:rtl/>
        </w:rPr>
        <w:t>". (</w:t>
      </w:r>
      <w:r w:rsidR="006B412F" w:rsidRPr="00C91D22">
        <w:rPr>
          <w:rStyle w:val="a5"/>
          <w:rFonts w:ascii="Amiri" w:hAnsi="Amiri" w:cs="Amiri"/>
          <w:sz w:val="34"/>
          <w:szCs w:val="34"/>
          <w:shd w:val="clear" w:color="auto" w:fill="auto"/>
          <w:rtl/>
        </w:rPr>
        <w:footnoteReference w:id="91"/>
      </w:r>
      <w:r w:rsidR="006B412F" w:rsidRPr="00C91D22">
        <w:rPr>
          <w:rFonts w:ascii="Amiri" w:hAnsi="Amiri" w:cs="Amiri"/>
          <w:sz w:val="34"/>
          <w:szCs w:val="34"/>
          <w:shd w:val="clear" w:color="auto" w:fill="auto"/>
          <w:rtl/>
        </w:rPr>
        <w:t>)</w:t>
      </w:r>
    </w:p>
    <w:p w14:paraId="7CA59871" w14:textId="77777777" w:rsidR="00F821E8" w:rsidRPr="00C91D22" w:rsidRDefault="000A047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w:t>
      </w:r>
      <w:r w:rsidR="006B412F" w:rsidRPr="00C91D22">
        <w:rPr>
          <w:rFonts w:ascii="Amiri" w:hAnsi="Amiri" w:cs="Amiri"/>
          <w:b/>
          <w:bCs/>
          <w:sz w:val="34"/>
          <w:szCs w:val="34"/>
          <w:shd w:val="clear" w:color="auto" w:fill="auto"/>
          <w:rtl/>
        </w:rPr>
        <w:t>عن مفهوم الاستواء عند السلف</w:t>
      </w:r>
      <w:r w:rsidR="00F821E8" w:rsidRPr="00C91D22">
        <w:rPr>
          <w:rFonts w:ascii="Amiri" w:hAnsi="Amiri" w:cs="Amiri"/>
          <w:b/>
          <w:bCs/>
          <w:sz w:val="34"/>
          <w:szCs w:val="34"/>
          <w:shd w:val="clear" w:color="auto" w:fill="auto"/>
          <w:rtl/>
        </w:rPr>
        <w:t xml:space="preserve"> </w:t>
      </w:r>
      <w:r w:rsidR="006B412F" w:rsidRPr="00C91D22">
        <w:rPr>
          <w:rFonts w:ascii="Amiri" w:hAnsi="Amiri" w:cs="Amiri"/>
          <w:b/>
          <w:bCs/>
          <w:sz w:val="34"/>
          <w:szCs w:val="34"/>
          <w:shd w:val="clear" w:color="auto" w:fill="auto"/>
          <w:rtl/>
        </w:rPr>
        <w:t xml:space="preserve">يقول </w:t>
      </w:r>
      <w:r w:rsidR="00F821E8" w:rsidRPr="00C91D22">
        <w:rPr>
          <w:rFonts w:ascii="Amiri" w:hAnsi="Amiri" w:cs="Amiri"/>
          <w:b/>
          <w:bCs/>
          <w:sz w:val="34"/>
          <w:szCs w:val="34"/>
          <w:shd w:val="clear" w:color="auto" w:fill="auto"/>
          <w:rtl/>
        </w:rPr>
        <w:t xml:space="preserve">شيخ الإسلام ابن تيمية </w:t>
      </w:r>
      <w:r w:rsidR="00F821E8"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821E8" w:rsidRPr="00C91D22">
        <w:rPr>
          <w:rFonts w:ascii="Amiri" w:hAnsi="Amiri" w:cs="Amiri"/>
          <w:sz w:val="34"/>
          <w:szCs w:val="34"/>
          <w:shd w:val="clear" w:color="auto" w:fill="auto"/>
          <w:rtl/>
        </w:rPr>
        <w:t>728هـ)</w:t>
      </w:r>
      <w:r w:rsidR="00F821E8"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00F821E8" w:rsidRPr="00C91D22">
        <w:rPr>
          <w:rFonts w:ascii="Amiri" w:hAnsi="Amiri" w:cs="Amiri"/>
          <w:b/>
          <w:bCs/>
          <w:sz w:val="34"/>
          <w:szCs w:val="34"/>
          <w:shd w:val="clear" w:color="auto" w:fill="auto"/>
        </w:rPr>
        <w:t>-</w:t>
      </w:r>
    </w:p>
    <w:p w14:paraId="77D6223B" w14:textId="77777777" w:rsidR="00F821E8" w:rsidRPr="00C91D22" w:rsidRDefault="00DE4E5F"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lastRenderedPageBreak/>
        <w:t>"استواء الله تعالى على عرشه هو علوه عليه، لكن الاستواء علو خاص، فكل مستو على شيء عال عليه، وليس كل عال على شيء مستو عليه، ولهذا لا يقال لكل ما كان عاليًا على غيره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إنه مستو عليه، واستوى عليه، ولكن كل ما قيل فيه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إنه استوى على غيره فإنه عال عليه، فنثبت لله عزّ</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وجل الاستواء على العرش والاستواء إلى السماء بالكيفية التي هو جلّ</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جلاله يعلمها". (</w:t>
      </w:r>
      <w:r w:rsidRPr="00C91D22">
        <w:rPr>
          <w:rStyle w:val="a5"/>
          <w:rFonts w:ascii="Amiri" w:hAnsi="Amiri" w:cs="Amiri"/>
          <w:sz w:val="34"/>
          <w:szCs w:val="34"/>
          <w:shd w:val="clear" w:color="auto" w:fill="auto"/>
          <w:rtl/>
        </w:rPr>
        <w:footnoteReference w:id="92"/>
      </w:r>
      <w:r w:rsidRPr="00C91D22">
        <w:rPr>
          <w:rFonts w:ascii="Amiri" w:hAnsi="Amiri" w:cs="Amiri"/>
          <w:sz w:val="34"/>
          <w:szCs w:val="34"/>
          <w:shd w:val="clear" w:color="auto" w:fill="auto"/>
          <w:rtl/>
        </w:rPr>
        <w:t>)</w:t>
      </w:r>
    </w:p>
    <w:p w14:paraId="6CEC22F3" w14:textId="77777777" w:rsidR="00EC6D28" w:rsidRPr="00C91D22" w:rsidRDefault="00EC6D28"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w:t>
      </w:r>
      <w:r w:rsidR="006B412F" w:rsidRPr="00C91D22">
        <w:rPr>
          <w:rFonts w:ascii="Amiri" w:hAnsi="Amiri" w:cs="Amiri"/>
          <w:b/>
          <w:bCs/>
          <w:sz w:val="34"/>
          <w:szCs w:val="34"/>
          <w:shd w:val="clear" w:color="auto" w:fill="auto"/>
          <w:rtl/>
        </w:rPr>
        <w:t xml:space="preserve">يقول </w:t>
      </w:r>
      <w:r w:rsidRPr="00C91D22">
        <w:rPr>
          <w:rFonts w:ascii="Amiri" w:hAnsi="Amiri" w:cs="Amiri"/>
          <w:b/>
          <w:bCs/>
          <w:sz w:val="34"/>
          <w:szCs w:val="34"/>
          <w:shd w:val="clear" w:color="auto" w:fill="auto"/>
          <w:rtl/>
        </w:rPr>
        <w:t xml:space="preserve">ابنُ </w:t>
      </w:r>
      <w:proofErr w:type="gramStart"/>
      <w:r w:rsidRPr="00C91D22">
        <w:rPr>
          <w:rFonts w:ascii="Amiri" w:hAnsi="Amiri" w:cs="Amiri"/>
          <w:b/>
          <w:bCs/>
          <w:sz w:val="34"/>
          <w:szCs w:val="34"/>
          <w:shd w:val="clear" w:color="auto" w:fill="auto"/>
          <w:rtl/>
        </w:rPr>
        <w:t>كثيرٍ</w:t>
      </w:r>
      <w:r w:rsidR="00230A0B" w:rsidRPr="00C91D22">
        <w:rPr>
          <w:rFonts w:ascii="Amiri" w:hAnsi="Amiri" w:cs="Amiri"/>
          <w:sz w:val="34"/>
          <w:szCs w:val="34"/>
          <w:shd w:val="clear" w:color="auto" w:fill="auto"/>
          <w:rtl/>
        </w:rPr>
        <w:t>(</w:t>
      </w:r>
      <w:proofErr w:type="gramEnd"/>
      <w:r w:rsidR="00230A0B"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230A0B" w:rsidRPr="00C91D22">
        <w:rPr>
          <w:rFonts w:ascii="Amiri" w:hAnsi="Amiri" w:cs="Amiri"/>
          <w:sz w:val="34"/>
          <w:szCs w:val="34"/>
          <w:shd w:val="clear" w:color="auto" w:fill="auto"/>
          <w:rtl/>
        </w:rPr>
        <w:t>744هـ)</w:t>
      </w:r>
      <w:r w:rsidR="00230A0B"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00230A0B" w:rsidRPr="00C91D22">
        <w:rPr>
          <w:rFonts w:ascii="Amiri" w:hAnsi="Amiri" w:cs="Amiri"/>
          <w:b/>
          <w:bCs/>
          <w:sz w:val="34"/>
          <w:szCs w:val="34"/>
          <w:shd w:val="clear" w:color="auto" w:fill="auto"/>
        </w:rPr>
        <w:t>-</w:t>
      </w:r>
      <w:r w:rsidRPr="00C91D22">
        <w:rPr>
          <w:rFonts w:ascii="Amiri" w:hAnsi="Amiri" w:cs="Amiri"/>
          <w:b/>
          <w:bCs/>
          <w:sz w:val="34"/>
          <w:szCs w:val="34"/>
          <w:shd w:val="clear" w:color="auto" w:fill="auto"/>
          <w:rtl/>
        </w:rPr>
        <w:t xml:space="preserve"> </w:t>
      </w:r>
    </w:p>
    <w:p w14:paraId="3A05A54F" w14:textId="77777777" w:rsidR="006B412F" w:rsidRPr="00C91D22" w:rsidRDefault="00EC6D28" w:rsidP="00EF51AE">
      <w:pPr>
        <w:pStyle w:val="a3"/>
        <w:spacing w:before="40" w:after="40" w:line="240" w:lineRule="auto"/>
        <w:ind w:firstLine="340"/>
        <w:jc w:val="both"/>
        <w:rPr>
          <w:rStyle w:val="sora"/>
          <w:rFonts w:ascii="Amiri" w:hAnsi="Amiri" w:cs="Amiri"/>
          <w:b/>
          <w:bCs/>
          <w:sz w:val="34"/>
          <w:szCs w:val="34"/>
          <w:shd w:val="clear" w:color="auto" w:fill="auto"/>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قَولُه تعالى</w:t>
      </w:r>
      <w:r w:rsidR="00EF51AE" w:rsidRPr="00C91D22">
        <w:rPr>
          <w:rFonts w:ascii="Amiri" w:hAnsi="Amiri" w:cs="Amiri"/>
          <w:b/>
          <w:bCs/>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Pr="00C91D22">
        <w:rPr>
          <w:rFonts w:ascii="Amiri" w:hAnsi="Amiri" w:cs="Amiri"/>
          <w:b/>
          <w:bCs/>
          <w:sz w:val="34"/>
          <w:szCs w:val="34"/>
          <w:shd w:val="clear" w:color="auto" w:fill="auto"/>
          <w:rtl/>
        </w:rPr>
        <w:t>ثُمَّ اسْتَوَى عَلَى الْعَرْشِ</w:t>
      </w:r>
      <w:r w:rsidR="00EF51AE" w:rsidRPr="00C91D22">
        <w:rPr>
          <w:rFonts w:ascii="Amiri" w:hAnsi="Amiri" w:cs="Amiri"/>
          <w:sz w:val="34"/>
          <w:szCs w:val="34"/>
          <w:shd w:val="clear" w:color="auto" w:fill="auto"/>
          <w:rtl/>
        </w:rPr>
        <w:t>}</w:t>
      </w:r>
      <w:r w:rsidRPr="00C91D22">
        <w:rPr>
          <w:rStyle w:val="sora"/>
          <w:rFonts w:ascii="Amiri" w:hAnsi="Amiri" w:cs="Amiri"/>
          <w:b/>
          <w:bCs/>
          <w:sz w:val="34"/>
          <w:szCs w:val="34"/>
          <w:shd w:val="clear" w:color="auto" w:fill="auto"/>
        </w:rPr>
        <w:t xml:space="preserve"> </w:t>
      </w:r>
      <w:hyperlink r:id="rId29" w:tgtFrame="_blank" w:history="1">
        <w:r w:rsidRPr="00C91D22">
          <w:rPr>
            <w:rStyle w:val="Hyperlink"/>
            <w:rFonts w:ascii="Amiri" w:hAnsi="Amiri" w:cs="Amiri"/>
            <w:color w:val="auto"/>
            <w:sz w:val="34"/>
            <w:szCs w:val="34"/>
            <w:u w:val="none"/>
            <w:shd w:val="clear" w:color="auto" w:fill="auto"/>
            <w:rtl/>
          </w:rPr>
          <w:t>(الأعراف</w:t>
        </w:r>
        <w:r w:rsidR="00EF51AE" w:rsidRPr="00C91D22">
          <w:rPr>
            <w:rStyle w:val="Hyperlink"/>
            <w:rFonts w:ascii="Amiri" w:hAnsi="Amiri" w:cs="Amiri"/>
            <w:color w:val="auto"/>
            <w:sz w:val="34"/>
            <w:szCs w:val="34"/>
            <w:u w:val="none"/>
            <w:shd w:val="clear" w:color="auto" w:fill="auto"/>
            <w:rtl/>
          </w:rPr>
          <w:t xml:space="preserve">: </w:t>
        </w:r>
        <w:r w:rsidRPr="00C91D22">
          <w:rPr>
            <w:rStyle w:val="Hyperlink"/>
            <w:rFonts w:ascii="Amiri" w:hAnsi="Amiri" w:cs="Amiri"/>
            <w:color w:val="auto"/>
            <w:sz w:val="34"/>
            <w:szCs w:val="34"/>
            <w:u w:val="none"/>
            <w:shd w:val="clear" w:color="auto" w:fill="auto"/>
            <w:rtl/>
          </w:rPr>
          <w:t>54)</w:t>
        </w:r>
        <w:r w:rsidRPr="00C91D22">
          <w:rPr>
            <w:rStyle w:val="Hyperlink"/>
            <w:rFonts w:ascii="Amiri" w:hAnsi="Amiri" w:cs="Amiri"/>
            <w:b/>
            <w:bCs/>
            <w:color w:val="auto"/>
            <w:sz w:val="34"/>
            <w:szCs w:val="34"/>
            <w:u w:val="none"/>
            <w:shd w:val="clear" w:color="auto" w:fill="auto"/>
          </w:rPr>
          <w:t> </w:t>
        </w:r>
      </w:hyperlink>
    </w:p>
    <w:p w14:paraId="05A3AA3C" w14:textId="77777777" w:rsidR="00EC6D28" w:rsidRPr="00C91D22" w:rsidRDefault="00EC6D28" w:rsidP="00EC3AED">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للنَّاسِ في هذا المقامِ مقالاتٌ كثيرةٌ جِدًّا،</w:t>
      </w:r>
      <w:r w:rsidRPr="00C91D22">
        <w:rPr>
          <w:rFonts w:ascii="Amiri" w:hAnsi="Amiri" w:cs="Amiri"/>
          <w:sz w:val="34"/>
          <w:szCs w:val="34"/>
          <w:shd w:val="clear" w:color="auto" w:fill="auto"/>
          <w:rtl/>
        </w:rPr>
        <w:t xml:space="preserve"> ليس هذا مَوضِعَ بَسْطِها، وإنما يُسلَكُ في هذا المقامِ مَذهَبُ السَّلَفِ الصَّالحِ</w:t>
      </w:r>
      <w:r w:rsidR="00EF51AE" w:rsidRPr="00C91D22">
        <w:rPr>
          <w:rFonts w:ascii="Amiri" w:hAnsi="Amiri" w:cs="Amiri"/>
          <w:sz w:val="34"/>
          <w:szCs w:val="34"/>
          <w:shd w:val="clear" w:color="auto" w:fill="auto"/>
          <w:rtl/>
        </w:rPr>
        <w:t xml:space="preserve">: </w:t>
      </w:r>
      <w:hyperlink r:id="rId30" w:tgtFrame="_blank" w:history="1">
        <w:r w:rsidRPr="00C91D22">
          <w:rPr>
            <w:rStyle w:val="Hyperlink"/>
            <w:rFonts w:ascii="Amiri" w:hAnsi="Amiri" w:cs="Amiri"/>
            <w:color w:val="auto"/>
            <w:sz w:val="34"/>
            <w:szCs w:val="34"/>
            <w:u w:val="none"/>
            <w:shd w:val="clear" w:color="auto" w:fill="auto"/>
            <w:rtl/>
          </w:rPr>
          <w:t>مالِكٍ</w:t>
        </w:r>
      </w:hyperlink>
      <w:r w:rsidRPr="00C91D22">
        <w:rPr>
          <w:rFonts w:ascii="Amiri" w:hAnsi="Amiri" w:cs="Amiri"/>
          <w:sz w:val="34"/>
          <w:szCs w:val="34"/>
          <w:shd w:val="clear" w:color="auto" w:fill="auto"/>
          <w:rtl/>
        </w:rPr>
        <w:t>، والأوزاعيِّ، والثَّوريِّ، واللَّيثِ بنِ سَعدٍ، و</w:t>
      </w:r>
      <w:hyperlink r:id="rId31" w:tgtFrame="_blank" w:history="1">
        <w:r w:rsidRPr="00C91D22">
          <w:rPr>
            <w:rStyle w:val="Hyperlink"/>
            <w:rFonts w:ascii="Amiri" w:hAnsi="Amiri" w:cs="Amiri"/>
            <w:color w:val="auto"/>
            <w:sz w:val="34"/>
            <w:szCs w:val="34"/>
            <w:u w:val="none"/>
            <w:shd w:val="clear" w:color="auto" w:fill="auto"/>
            <w:rtl/>
          </w:rPr>
          <w:t>الشَّافعيِّ</w:t>
        </w:r>
      </w:hyperlink>
      <w:r w:rsidRPr="00C91D22">
        <w:rPr>
          <w:rFonts w:ascii="Amiri" w:hAnsi="Amiri" w:cs="Amiri"/>
          <w:sz w:val="34"/>
          <w:szCs w:val="34"/>
          <w:shd w:val="clear" w:color="auto" w:fill="auto"/>
          <w:rtl/>
        </w:rPr>
        <w:t>، و</w:t>
      </w:r>
      <w:hyperlink r:id="rId32" w:tgtFrame="_blank" w:history="1">
        <w:r w:rsidRPr="00C91D22">
          <w:rPr>
            <w:rStyle w:val="Hyperlink"/>
            <w:rFonts w:ascii="Amiri" w:hAnsi="Amiri" w:cs="Amiri"/>
            <w:color w:val="auto"/>
            <w:sz w:val="34"/>
            <w:szCs w:val="34"/>
            <w:u w:val="none"/>
            <w:shd w:val="clear" w:color="auto" w:fill="auto"/>
            <w:rtl/>
          </w:rPr>
          <w:t>أحمَدَ بنِ حَنبلٍ</w:t>
        </w:r>
      </w:hyperlink>
      <w:r w:rsidRPr="00C91D22">
        <w:rPr>
          <w:rFonts w:ascii="Amiri" w:hAnsi="Amiri" w:cs="Amiri"/>
          <w:sz w:val="34"/>
          <w:szCs w:val="34"/>
          <w:shd w:val="clear" w:color="auto" w:fill="auto"/>
          <w:rtl/>
        </w:rPr>
        <w:t>، و</w:t>
      </w:r>
      <w:hyperlink r:id="rId33" w:tgtFrame="_blank" w:history="1">
        <w:r w:rsidRPr="00C91D22">
          <w:rPr>
            <w:rStyle w:val="Hyperlink"/>
            <w:rFonts w:ascii="Amiri" w:hAnsi="Amiri" w:cs="Amiri"/>
            <w:color w:val="auto"/>
            <w:sz w:val="34"/>
            <w:szCs w:val="34"/>
            <w:u w:val="none"/>
            <w:shd w:val="clear" w:color="auto" w:fill="auto"/>
            <w:rtl/>
          </w:rPr>
          <w:t>إسحاقَ بنِ راهَوَيهِ</w:t>
        </w:r>
      </w:hyperlink>
      <w:r w:rsidRPr="00C91D22">
        <w:rPr>
          <w:rFonts w:ascii="Amiri" w:hAnsi="Amiri" w:cs="Amiri"/>
          <w:sz w:val="34"/>
          <w:szCs w:val="34"/>
          <w:shd w:val="clear" w:color="auto" w:fill="auto"/>
          <w:rtl/>
        </w:rPr>
        <w:t>، وغَيرِهم مِن أئِمَّةِ المسلِمينَ قديمًا وحديثًا، وهو إمرارُها كما جاءت مِن غيرِ تكييفٍ ولا تشبيهٍ ولا تعطيلٍ. والظَّاهِرُ المتبادِرُ إلى أذهانِ المشَبِّهينَ مَنفيٌّ عن اللهِ؛ فإنَّ اللهَ لا يُشبِهُه شَيءٌ من خَلْقِه، و</w:t>
      </w:r>
      <w:r w:rsidRPr="00C91D22">
        <w:rPr>
          <w:rFonts w:ascii="Amiri" w:hAnsi="Amiri" w:cs="Amiri"/>
          <w:b/>
          <w:bCs/>
          <w:sz w:val="34"/>
          <w:szCs w:val="34"/>
          <w:shd w:val="clear" w:color="auto" w:fill="auto"/>
        </w:rPr>
        <w:t> </w:t>
      </w:r>
      <w:r w:rsidR="00EF51AE" w:rsidRPr="00C91D22">
        <w:rPr>
          <w:rFonts w:ascii="Amiri" w:eastAsia="Times New Roman" w:hAnsi="Amiri" w:cs="Amiri"/>
          <w:sz w:val="34"/>
          <w:szCs w:val="34"/>
          <w:shd w:val="clear" w:color="auto" w:fill="auto"/>
          <w:rtl/>
        </w:rPr>
        <w:t>{</w:t>
      </w:r>
      <w:r w:rsidRPr="00C91D22">
        <w:rPr>
          <w:rStyle w:val="aaya"/>
          <w:rFonts w:ascii="Amiri" w:hAnsi="Amiri" w:cs="Amiri"/>
          <w:b/>
          <w:bCs/>
          <w:sz w:val="34"/>
          <w:szCs w:val="34"/>
          <w:shd w:val="clear" w:color="auto" w:fill="auto"/>
          <w:rtl/>
        </w:rPr>
        <w:t>لَيْسَ كَمِثْلِهِ شَيْءٌ وَهُوَ السَّمِيعُ الْبَصِيرُ</w:t>
      </w:r>
      <w:r w:rsidR="00EF51AE" w:rsidRPr="00C91D22">
        <w:rPr>
          <w:rFonts w:ascii="Amiri" w:hAnsi="Amiri" w:cs="Amiri"/>
          <w:b/>
          <w:bCs/>
          <w:sz w:val="34"/>
          <w:szCs w:val="34"/>
          <w:shd w:val="clear" w:color="auto" w:fill="auto"/>
          <w:rtl/>
        </w:rPr>
        <w:t>}</w:t>
      </w:r>
      <w:r w:rsidRPr="00C91D22">
        <w:rPr>
          <w:rFonts w:ascii="Amiri" w:hAnsi="Amiri" w:cs="Amiri"/>
          <w:sz w:val="34"/>
          <w:szCs w:val="34"/>
          <w:shd w:val="clear" w:color="auto" w:fill="auto"/>
          <w:rtl/>
        </w:rPr>
        <w:t xml:space="preserve"> </w:t>
      </w:r>
      <w:hyperlink r:id="rId34" w:tgtFrame="_blank" w:history="1">
        <w:r w:rsidRPr="00C91D22">
          <w:rPr>
            <w:rStyle w:val="Hyperlink"/>
            <w:rFonts w:ascii="Amiri" w:hAnsi="Amiri" w:cs="Amiri"/>
            <w:color w:val="auto"/>
            <w:sz w:val="34"/>
            <w:szCs w:val="34"/>
            <w:u w:val="none"/>
            <w:shd w:val="clear" w:color="auto" w:fill="auto"/>
            <w:rtl/>
          </w:rPr>
          <w:t>(الشورى</w:t>
        </w:r>
        <w:r w:rsidR="00EF51AE" w:rsidRPr="00C91D22">
          <w:rPr>
            <w:rStyle w:val="Hyperlink"/>
            <w:rFonts w:ascii="Amiri" w:hAnsi="Amiri" w:cs="Amiri"/>
            <w:color w:val="auto"/>
            <w:sz w:val="34"/>
            <w:szCs w:val="34"/>
            <w:u w:val="none"/>
            <w:shd w:val="clear" w:color="auto" w:fill="auto"/>
            <w:rtl/>
          </w:rPr>
          <w:t xml:space="preserve">: </w:t>
        </w:r>
        <w:r w:rsidRPr="00C91D22">
          <w:rPr>
            <w:rStyle w:val="Hyperlink"/>
            <w:rFonts w:ascii="Amiri" w:hAnsi="Amiri" w:cs="Amiri"/>
            <w:color w:val="auto"/>
            <w:sz w:val="34"/>
            <w:szCs w:val="34"/>
            <w:u w:val="none"/>
            <w:shd w:val="clear" w:color="auto" w:fill="auto"/>
            <w:rtl/>
          </w:rPr>
          <w:t>11)</w:t>
        </w:r>
        <w:r w:rsidRPr="00C91D22">
          <w:rPr>
            <w:rStyle w:val="Hyperlink"/>
            <w:rFonts w:ascii="Amiri" w:hAnsi="Amiri" w:cs="Amiri"/>
            <w:color w:val="auto"/>
            <w:sz w:val="34"/>
            <w:szCs w:val="34"/>
            <w:u w:val="none"/>
            <w:shd w:val="clear" w:color="auto" w:fill="auto"/>
          </w:rPr>
          <w:t> </w:t>
        </w:r>
      </w:hyperlink>
      <w:r w:rsidRPr="00C91D22">
        <w:rPr>
          <w:rFonts w:ascii="Amiri" w:hAnsi="Amiri" w:cs="Amiri"/>
          <w:sz w:val="34"/>
          <w:szCs w:val="34"/>
          <w:shd w:val="clear" w:color="auto" w:fill="auto"/>
          <w:rtl/>
        </w:rPr>
        <w:t>، بل الأمرُ كما قال الأئِمَّةُ -</w:t>
      </w:r>
      <w:r w:rsidR="00230A0B"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منهم نعيمُ بنُ حَمَّادٍ الخُزاعيُّ؛ شيخُ</w:t>
      </w:r>
      <w:r w:rsidRPr="00C91D22">
        <w:rPr>
          <w:rFonts w:ascii="Amiri" w:hAnsi="Amiri" w:cs="Amiri"/>
          <w:sz w:val="34"/>
          <w:szCs w:val="34"/>
          <w:shd w:val="clear" w:color="auto" w:fill="auto"/>
        </w:rPr>
        <w:t> </w:t>
      </w:r>
      <w:hyperlink r:id="rId35" w:tgtFrame="_blank" w:history="1">
        <w:r w:rsidRPr="00C91D22">
          <w:rPr>
            <w:rStyle w:val="Hyperlink"/>
            <w:rFonts w:ascii="Amiri" w:hAnsi="Amiri" w:cs="Amiri"/>
            <w:color w:val="auto"/>
            <w:sz w:val="34"/>
            <w:szCs w:val="34"/>
            <w:u w:val="none"/>
            <w:shd w:val="clear" w:color="auto" w:fill="auto"/>
            <w:rtl/>
          </w:rPr>
          <w:t>البُخاريِّ</w:t>
        </w:r>
      </w:hyperlink>
      <w:r w:rsidR="00230A0B"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Pr>
        <w:t>-</w:t>
      </w:r>
      <w:r w:rsidR="00EF51AE" w:rsidRPr="00C91D22">
        <w:rPr>
          <w:rFonts w:ascii="Amiri" w:hAnsi="Amiri" w:cs="Amiri"/>
          <w:sz w:val="34"/>
          <w:szCs w:val="34"/>
          <w:shd w:val="clear" w:color="auto" w:fill="auto"/>
          <w:rtl/>
        </w:rPr>
        <w:t xml:space="preserve">: </w:t>
      </w:r>
      <w:r w:rsidR="00230A0B"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مَن شَبَّه اللهَ بخَلْقِه فقد كَفَر، ومن جَحَد ما وَصَف اللهُ به نَفْسَه فقد كَفَر. وليس فيما وَصَف اللهُ به نَفْسَه ولا رَسولُه تشبيهٌ</w:t>
      </w:r>
      <w:r w:rsidR="00230A0B" w:rsidRPr="00C91D22">
        <w:rPr>
          <w:rFonts w:ascii="Amiri" w:hAnsi="Amiri" w:cs="Amiri"/>
          <w:sz w:val="34"/>
          <w:szCs w:val="34"/>
          <w:shd w:val="clear" w:color="auto" w:fill="auto"/>
        </w:rPr>
        <w:t>"</w:t>
      </w:r>
      <w:r w:rsidRPr="00C91D22">
        <w:rPr>
          <w:rFonts w:ascii="Amiri" w:hAnsi="Amiri" w:cs="Amiri"/>
          <w:sz w:val="34"/>
          <w:szCs w:val="34"/>
          <w:shd w:val="clear" w:color="auto" w:fill="auto"/>
          <w:rtl/>
        </w:rPr>
        <w:t>، فمن أثبَتَ للهِ تعالى ما ورَدَت به الآياتُ الصَّريحةُ والأخبارُ الصَّحيحةُ على الوَجهِ الذي يَليقُ بجَلالِ اللهِ تعالى، ونفى عن اللهِ تعالى النَّقائِصَ، فقد سَلَك سبيلَ الهُدى</w:t>
      </w:r>
      <w:r w:rsidR="00230A0B" w:rsidRPr="00C91D22">
        <w:rPr>
          <w:rFonts w:ascii="Amiri" w:hAnsi="Amiri" w:cs="Amiri"/>
          <w:sz w:val="34"/>
          <w:szCs w:val="34"/>
          <w:shd w:val="clear" w:color="auto" w:fill="auto"/>
          <w:rtl/>
        </w:rPr>
        <w:t>". (</w:t>
      </w:r>
      <w:r w:rsidR="00230A0B" w:rsidRPr="00C91D22">
        <w:rPr>
          <w:rStyle w:val="a5"/>
          <w:rFonts w:ascii="Amiri" w:hAnsi="Amiri" w:cs="Amiri"/>
          <w:sz w:val="34"/>
          <w:szCs w:val="34"/>
          <w:shd w:val="clear" w:color="auto" w:fill="auto"/>
          <w:rtl/>
        </w:rPr>
        <w:footnoteReference w:id="93"/>
      </w:r>
      <w:r w:rsidR="00230A0B" w:rsidRPr="00C91D22">
        <w:rPr>
          <w:rFonts w:ascii="Amiri" w:hAnsi="Amiri" w:cs="Amiri"/>
          <w:sz w:val="34"/>
          <w:szCs w:val="34"/>
          <w:shd w:val="clear" w:color="auto" w:fill="auto"/>
          <w:rtl/>
        </w:rPr>
        <w:t>)</w:t>
      </w:r>
    </w:p>
    <w:p w14:paraId="72C66DCD" w14:textId="77777777" w:rsidR="00230A0B" w:rsidRPr="00C91D22" w:rsidRDefault="00230A0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وقد بيَّن ابن كثير - رحمه الله- آنفًا وقرَّر ما يلي</w:t>
      </w:r>
      <w:r w:rsidR="00EF51AE" w:rsidRPr="00C91D22">
        <w:rPr>
          <w:rFonts w:ascii="Amiri" w:hAnsi="Amiri" w:cs="Amiri"/>
          <w:b/>
          <w:bCs/>
          <w:sz w:val="34"/>
          <w:szCs w:val="34"/>
          <w:shd w:val="clear" w:color="auto" w:fill="auto"/>
          <w:rtl/>
        </w:rPr>
        <w:t xml:space="preserve">: </w:t>
      </w:r>
    </w:p>
    <w:p w14:paraId="416F3F8B" w14:textId="77777777" w:rsidR="003B4CD1" w:rsidRPr="00C91D22" w:rsidRDefault="00230A0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1-</w:t>
      </w:r>
      <w:r w:rsidRPr="00C91D22">
        <w:rPr>
          <w:rFonts w:ascii="Amiri" w:hAnsi="Amiri" w:cs="Amiri"/>
          <w:sz w:val="34"/>
          <w:szCs w:val="34"/>
          <w:shd w:val="clear" w:color="auto" w:fill="auto"/>
          <w:rtl/>
        </w:rPr>
        <w:t xml:space="preserve"> </w:t>
      </w:r>
      <w:r w:rsidR="00B77C9F" w:rsidRPr="00C91D22">
        <w:rPr>
          <w:rFonts w:ascii="Amiri" w:hAnsi="Amiri" w:cs="Amiri"/>
          <w:b/>
          <w:bCs/>
          <w:sz w:val="34"/>
          <w:szCs w:val="34"/>
          <w:shd w:val="clear" w:color="auto" w:fill="auto"/>
          <w:rtl/>
        </w:rPr>
        <w:t xml:space="preserve">بيَّن </w:t>
      </w:r>
      <w:r w:rsidR="003B4CD1" w:rsidRPr="00C91D22">
        <w:rPr>
          <w:rFonts w:ascii="Amiri" w:hAnsi="Amiri" w:cs="Amiri"/>
          <w:b/>
          <w:bCs/>
          <w:sz w:val="34"/>
          <w:szCs w:val="34"/>
          <w:shd w:val="clear" w:color="auto" w:fill="auto"/>
          <w:rtl/>
        </w:rPr>
        <w:t xml:space="preserve">اختلاف أقوال </w:t>
      </w:r>
      <w:r w:rsidR="00B77C9F" w:rsidRPr="00C91D22">
        <w:rPr>
          <w:rFonts w:ascii="Amiri" w:hAnsi="Amiri" w:cs="Amiri"/>
          <w:b/>
          <w:bCs/>
          <w:sz w:val="34"/>
          <w:szCs w:val="34"/>
          <w:shd w:val="clear" w:color="auto" w:fill="auto"/>
          <w:rtl/>
        </w:rPr>
        <w:t xml:space="preserve">الناس في </w:t>
      </w:r>
      <w:r w:rsidR="003B4CD1" w:rsidRPr="00C91D22">
        <w:rPr>
          <w:rFonts w:ascii="Amiri" w:hAnsi="Amiri" w:cs="Amiri"/>
          <w:b/>
          <w:bCs/>
          <w:sz w:val="34"/>
          <w:szCs w:val="34"/>
          <w:shd w:val="clear" w:color="auto" w:fill="auto"/>
          <w:rtl/>
        </w:rPr>
        <w:t>الاستواء</w:t>
      </w:r>
      <w:r w:rsidR="00A77C4B" w:rsidRPr="00C91D22">
        <w:rPr>
          <w:rFonts w:ascii="Amiri" w:hAnsi="Amiri" w:cs="Amiri"/>
          <w:b/>
          <w:bCs/>
          <w:sz w:val="34"/>
          <w:szCs w:val="34"/>
          <w:shd w:val="clear" w:color="auto" w:fill="auto"/>
          <w:rtl/>
        </w:rPr>
        <w:t xml:space="preserve"> فقال</w:t>
      </w:r>
      <w:r w:rsidR="00EF51AE" w:rsidRPr="00C91D22">
        <w:rPr>
          <w:rFonts w:ascii="Amiri" w:hAnsi="Amiri" w:cs="Amiri"/>
          <w:b/>
          <w:bCs/>
          <w:sz w:val="34"/>
          <w:szCs w:val="34"/>
          <w:shd w:val="clear" w:color="auto" w:fill="auto"/>
          <w:rtl/>
        </w:rPr>
        <w:t xml:space="preserve">: </w:t>
      </w:r>
    </w:p>
    <w:p w14:paraId="63E58AE4" w14:textId="77777777" w:rsidR="00230A0B" w:rsidRPr="00C91D22" w:rsidRDefault="00A77C4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إ</w:t>
      </w:r>
      <w:r w:rsidR="00230A0B" w:rsidRPr="00C91D22">
        <w:rPr>
          <w:rFonts w:ascii="Amiri" w:hAnsi="Amiri" w:cs="Amiri"/>
          <w:sz w:val="34"/>
          <w:szCs w:val="34"/>
          <w:shd w:val="clear" w:color="auto" w:fill="auto"/>
          <w:rtl/>
        </w:rPr>
        <w:t>ن للنَّاسِ في هذا المقامِ مقالاتٌ كثيرةٌ جِدًّا.</w:t>
      </w:r>
    </w:p>
    <w:p w14:paraId="780E2D08" w14:textId="77777777" w:rsidR="003B4CD1" w:rsidRPr="00C91D22" w:rsidRDefault="00230A0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2-</w:t>
      </w:r>
      <w:r w:rsidRPr="00C91D22">
        <w:rPr>
          <w:rFonts w:ascii="Amiri" w:hAnsi="Amiri" w:cs="Amiri"/>
          <w:sz w:val="34"/>
          <w:szCs w:val="34"/>
          <w:shd w:val="clear" w:color="auto" w:fill="auto"/>
          <w:rtl/>
        </w:rPr>
        <w:t xml:space="preserve"> </w:t>
      </w:r>
      <w:r w:rsidR="003B4CD1" w:rsidRPr="00C91D22">
        <w:rPr>
          <w:rFonts w:ascii="Amiri" w:hAnsi="Amiri" w:cs="Amiri"/>
          <w:b/>
          <w:bCs/>
          <w:sz w:val="34"/>
          <w:szCs w:val="34"/>
          <w:shd w:val="clear" w:color="auto" w:fill="auto"/>
          <w:rtl/>
        </w:rPr>
        <w:t xml:space="preserve">ثم أرشد لوجوب اتباع منهج السلف في إثبات </w:t>
      </w:r>
      <w:r w:rsidR="00FF3092" w:rsidRPr="00C91D22">
        <w:rPr>
          <w:rFonts w:ascii="Amiri" w:hAnsi="Amiri" w:cs="Amiri"/>
          <w:b/>
          <w:bCs/>
          <w:sz w:val="34"/>
          <w:szCs w:val="34"/>
          <w:shd w:val="clear" w:color="auto" w:fill="auto"/>
          <w:rtl/>
        </w:rPr>
        <w:t>ال</w:t>
      </w:r>
      <w:r w:rsidR="003B4CD1" w:rsidRPr="00C91D22">
        <w:rPr>
          <w:rFonts w:ascii="Amiri" w:hAnsi="Amiri" w:cs="Amiri"/>
          <w:b/>
          <w:bCs/>
          <w:sz w:val="34"/>
          <w:szCs w:val="34"/>
          <w:shd w:val="clear" w:color="auto" w:fill="auto"/>
          <w:rtl/>
        </w:rPr>
        <w:t>صف</w:t>
      </w:r>
      <w:r w:rsidR="00FF3092" w:rsidRPr="00C91D22">
        <w:rPr>
          <w:rFonts w:ascii="Amiri" w:hAnsi="Amiri" w:cs="Amiri"/>
          <w:b/>
          <w:bCs/>
          <w:sz w:val="34"/>
          <w:szCs w:val="34"/>
          <w:shd w:val="clear" w:color="auto" w:fill="auto"/>
          <w:rtl/>
        </w:rPr>
        <w:t xml:space="preserve">ات </w:t>
      </w:r>
      <w:r w:rsidR="00A77C4B" w:rsidRPr="00C91D22">
        <w:rPr>
          <w:rFonts w:ascii="Amiri" w:hAnsi="Amiri" w:cs="Amiri"/>
          <w:b/>
          <w:bCs/>
          <w:sz w:val="34"/>
          <w:szCs w:val="34"/>
          <w:shd w:val="clear" w:color="auto" w:fill="auto"/>
          <w:rtl/>
        </w:rPr>
        <w:t>فقال</w:t>
      </w:r>
      <w:r w:rsidR="00FF3092" w:rsidRPr="00C91D22">
        <w:rPr>
          <w:rFonts w:ascii="Amiri" w:hAnsi="Amiri" w:cs="Amiri"/>
          <w:b/>
          <w:bCs/>
          <w:sz w:val="34"/>
          <w:szCs w:val="34"/>
          <w:shd w:val="clear" w:color="auto" w:fill="auto"/>
          <w:rtl/>
        </w:rPr>
        <w:t xml:space="preserve"> مقرِّرًا</w:t>
      </w:r>
      <w:r w:rsidR="00EF51AE" w:rsidRPr="00C91D22">
        <w:rPr>
          <w:rFonts w:ascii="Amiri" w:hAnsi="Amiri" w:cs="Amiri"/>
          <w:b/>
          <w:bCs/>
          <w:sz w:val="34"/>
          <w:szCs w:val="34"/>
          <w:shd w:val="clear" w:color="auto" w:fill="auto"/>
          <w:rtl/>
        </w:rPr>
        <w:t xml:space="preserve">: </w:t>
      </w:r>
    </w:p>
    <w:p w14:paraId="52E294CD" w14:textId="77777777" w:rsidR="00230A0B" w:rsidRPr="00C91D22" w:rsidRDefault="003B4CD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إ</w:t>
      </w:r>
      <w:r w:rsidR="00230A0B" w:rsidRPr="00C91D22">
        <w:rPr>
          <w:rFonts w:ascii="Amiri" w:hAnsi="Amiri" w:cs="Amiri"/>
          <w:b/>
          <w:bCs/>
          <w:sz w:val="34"/>
          <w:szCs w:val="34"/>
          <w:shd w:val="clear" w:color="auto" w:fill="auto"/>
          <w:rtl/>
        </w:rPr>
        <w:t>ن الواجب</w:t>
      </w:r>
      <w:r w:rsidR="00EF51AE" w:rsidRPr="00C91D22">
        <w:rPr>
          <w:rFonts w:ascii="Amiri" w:hAnsi="Amiri" w:cs="Amiri"/>
          <w:sz w:val="34"/>
          <w:szCs w:val="34"/>
          <w:shd w:val="clear" w:color="auto" w:fill="auto"/>
          <w:rtl/>
        </w:rPr>
        <w:t xml:space="preserve">: </w:t>
      </w:r>
      <w:r w:rsidR="00230A0B" w:rsidRPr="00C91D22">
        <w:rPr>
          <w:rFonts w:ascii="Amiri" w:hAnsi="Amiri" w:cs="Amiri"/>
          <w:sz w:val="34"/>
          <w:szCs w:val="34"/>
          <w:shd w:val="clear" w:color="auto" w:fill="auto"/>
          <w:rtl/>
        </w:rPr>
        <w:t xml:space="preserve">أن يُسلَكُ في هذا المقامِ مَذهَبُ السَّلَفِ الصَّالحِ </w:t>
      </w:r>
    </w:p>
    <w:p w14:paraId="597350EA" w14:textId="77777777" w:rsidR="003B4CD1" w:rsidRPr="00C91D22" w:rsidRDefault="00230A0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3-</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ثم قرَّر</w:t>
      </w:r>
      <w:r w:rsidR="003B4CD1" w:rsidRPr="00C91D22">
        <w:rPr>
          <w:rFonts w:ascii="Amiri" w:hAnsi="Amiri" w:cs="Amiri"/>
          <w:b/>
          <w:bCs/>
          <w:sz w:val="34"/>
          <w:szCs w:val="34"/>
          <w:shd w:val="clear" w:color="auto" w:fill="auto"/>
          <w:rtl/>
        </w:rPr>
        <w:t xml:space="preserve"> أن مذهب السلف </w:t>
      </w:r>
      <w:r w:rsidR="00A77C4B" w:rsidRPr="00C91D22">
        <w:rPr>
          <w:rFonts w:ascii="Amiri" w:hAnsi="Amiri" w:cs="Amiri"/>
          <w:b/>
          <w:bCs/>
          <w:sz w:val="34"/>
          <w:szCs w:val="34"/>
          <w:shd w:val="clear" w:color="auto" w:fill="auto"/>
          <w:rtl/>
        </w:rPr>
        <w:t xml:space="preserve">في الصفات </w:t>
      </w:r>
      <w:r w:rsidR="003B4CD1" w:rsidRPr="00C91D22">
        <w:rPr>
          <w:rFonts w:ascii="Amiri" w:hAnsi="Amiri" w:cs="Amiri"/>
          <w:b/>
          <w:bCs/>
          <w:sz w:val="34"/>
          <w:szCs w:val="34"/>
          <w:shd w:val="clear" w:color="auto" w:fill="auto"/>
          <w:rtl/>
        </w:rPr>
        <w:t>هو إمرارُها كما جاءت</w:t>
      </w:r>
      <w:r w:rsidR="00A77C4B" w:rsidRPr="00C91D22">
        <w:rPr>
          <w:rFonts w:ascii="Amiri" w:hAnsi="Amiri" w:cs="Amiri"/>
          <w:b/>
          <w:bCs/>
          <w:sz w:val="34"/>
          <w:szCs w:val="34"/>
          <w:shd w:val="clear" w:color="auto" w:fill="auto"/>
          <w:rtl/>
        </w:rPr>
        <w:t xml:space="preserve"> فقال</w:t>
      </w:r>
      <w:r w:rsidR="00EF51AE" w:rsidRPr="00C91D22">
        <w:rPr>
          <w:rFonts w:ascii="Amiri" w:hAnsi="Amiri" w:cs="Amiri"/>
          <w:b/>
          <w:bCs/>
          <w:sz w:val="34"/>
          <w:szCs w:val="34"/>
          <w:shd w:val="clear" w:color="auto" w:fill="auto"/>
          <w:rtl/>
        </w:rPr>
        <w:t xml:space="preserve">: </w:t>
      </w:r>
    </w:p>
    <w:p w14:paraId="37F4160C" w14:textId="77777777" w:rsidR="00230A0B" w:rsidRPr="00C91D22" w:rsidRDefault="003B4CD1"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إ</w:t>
      </w:r>
      <w:r w:rsidR="00230A0B" w:rsidRPr="00C91D22">
        <w:rPr>
          <w:rFonts w:ascii="Amiri" w:hAnsi="Amiri" w:cs="Amiri"/>
          <w:sz w:val="34"/>
          <w:szCs w:val="34"/>
          <w:shd w:val="clear" w:color="auto" w:fill="auto"/>
          <w:rtl/>
        </w:rPr>
        <w:t>ن مذهب السَّلَفِ الصَّالحِ هو</w:t>
      </w:r>
      <w:r w:rsidR="00EF51AE" w:rsidRPr="00C91D22">
        <w:rPr>
          <w:rFonts w:ascii="Amiri" w:hAnsi="Amiri" w:cs="Amiri"/>
          <w:sz w:val="34"/>
          <w:szCs w:val="34"/>
          <w:shd w:val="clear" w:color="auto" w:fill="auto"/>
          <w:rtl/>
        </w:rPr>
        <w:t xml:space="preserve">: </w:t>
      </w:r>
      <w:r w:rsidR="00230A0B" w:rsidRPr="00C91D22">
        <w:rPr>
          <w:rFonts w:ascii="Amiri" w:hAnsi="Amiri" w:cs="Amiri"/>
          <w:sz w:val="34"/>
          <w:szCs w:val="34"/>
          <w:shd w:val="clear" w:color="auto" w:fill="auto"/>
          <w:rtl/>
        </w:rPr>
        <w:t>إمرارُها كما جاءت مِن غيرِ تكييفٍ ولا تشبيهٍ ولا تعطيلٍ.</w:t>
      </w:r>
    </w:p>
    <w:p w14:paraId="29FE998F" w14:textId="77777777" w:rsidR="00A77C4B" w:rsidRPr="00C91D22" w:rsidRDefault="00230A0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4- </w:t>
      </w:r>
      <w:r w:rsidR="002D1DA5" w:rsidRPr="00C91D22">
        <w:rPr>
          <w:rFonts w:ascii="Amiri" w:hAnsi="Amiri" w:cs="Amiri"/>
          <w:b/>
          <w:bCs/>
          <w:sz w:val="34"/>
          <w:szCs w:val="34"/>
          <w:shd w:val="clear" w:color="auto" w:fill="auto"/>
          <w:rtl/>
        </w:rPr>
        <w:t>ثم قرَّر</w:t>
      </w:r>
      <w:r w:rsidRPr="00C91D22">
        <w:rPr>
          <w:rFonts w:ascii="Amiri" w:hAnsi="Amiri" w:cs="Amiri"/>
          <w:b/>
          <w:bCs/>
          <w:sz w:val="34"/>
          <w:szCs w:val="34"/>
          <w:shd w:val="clear" w:color="auto" w:fill="auto"/>
          <w:rtl/>
        </w:rPr>
        <w:t xml:space="preserve"> </w:t>
      </w:r>
      <w:r w:rsidR="002D1DA5" w:rsidRPr="00C91D22">
        <w:rPr>
          <w:rFonts w:ascii="Amiri" w:hAnsi="Amiri" w:cs="Amiri"/>
          <w:b/>
          <w:bCs/>
          <w:sz w:val="34"/>
          <w:szCs w:val="34"/>
          <w:shd w:val="clear" w:color="auto" w:fill="auto"/>
          <w:rtl/>
        </w:rPr>
        <w:t>أنَّ اللهَ لا يُشبِهُه شَيءٌ من خَلْقِه</w:t>
      </w:r>
      <w:r w:rsidR="00A77C4B" w:rsidRPr="00C91D22">
        <w:rPr>
          <w:rFonts w:ascii="Amiri" w:hAnsi="Amiri" w:cs="Amiri"/>
          <w:b/>
          <w:bCs/>
          <w:sz w:val="34"/>
          <w:szCs w:val="34"/>
          <w:shd w:val="clear" w:color="auto" w:fill="auto"/>
          <w:rtl/>
        </w:rPr>
        <w:t xml:space="preserve"> </w:t>
      </w:r>
      <w:r w:rsidR="002D1DA5" w:rsidRPr="00C91D22">
        <w:rPr>
          <w:rFonts w:ascii="Amiri" w:hAnsi="Amiri" w:cs="Amiri"/>
          <w:b/>
          <w:bCs/>
          <w:sz w:val="34"/>
          <w:szCs w:val="34"/>
          <w:shd w:val="clear" w:color="auto" w:fill="auto"/>
          <w:rtl/>
        </w:rPr>
        <w:t>ف</w:t>
      </w:r>
      <w:r w:rsidR="008B6378" w:rsidRPr="00C91D22">
        <w:rPr>
          <w:rFonts w:ascii="Amiri" w:hAnsi="Amiri" w:cs="Amiri"/>
          <w:b/>
          <w:bCs/>
          <w:sz w:val="34"/>
          <w:szCs w:val="34"/>
          <w:shd w:val="clear" w:color="auto" w:fill="auto"/>
          <w:rtl/>
        </w:rPr>
        <w:t>قال</w:t>
      </w:r>
      <w:r w:rsidR="00EF51AE" w:rsidRPr="00C91D22">
        <w:rPr>
          <w:rFonts w:ascii="Amiri" w:hAnsi="Amiri" w:cs="Amiri"/>
          <w:b/>
          <w:bCs/>
          <w:sz w:val="34"/>
          <w:szCs w:val="34"/>
          <w:shd w:val="clear" w:color="auto" w:fill="auto"/>
          <w:rtl/>
        </w:rPr>
        <w:t xml:space="preserve">: </w:t>
      </w:r>
    </w:p>
    <w:p w14:paraId="2755DC91" w14:textId="77777777" w:rsidR="00230A0B" w:rsidRPr="00C91D22" w:rsidRDefault="00230A0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 xml:space="preserve"> والظَّاهِرُ المتبادِرُ إلى أذهانِ المشَبِّهينَ مَنفيٌّ عن اللهِ؛ فإنَّ اللهَ لا يُشبِهُه شَيءٌ من خَلْقِه</w:t>
      </w:r>
      <w:r w:rsidR="008B6378" w:rsidRPr="00C91D22">
        <w:rPr>
          <w:rFonts w:ascii="Amiri" w:hAnsi="Amiri" w:cs="Amiri"/>
          <w:sz w:val="34"/>
          <w:szCs w:val="34"/>
          <w:shd w:val="clear" w:color="auto" w:fill="auto"/>
          <w:rtl/>
        </w:rPr>
        <w:t>.</w:t>
      </w:r>
    </w:p>
    <w:p w14:paraId="23FB6372" w14:textId="77777777" w:rsidR="00A77C4B" w:rsidRPr="00C91D22" w:rsidRDefault="008B6378"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5-</w:t>
      </w:r>
      <w:r w:rsidR="002D1DA5" w:rsidRPr="00C91D22">
        <w:rPr>
          <w:rFonts w:ascii="Amiri" w:hAnsi="Amiri" w:cs="Amiri"/>
          <w:b/>
          <w:bCs/>
          <w:sz w:val="34"/>
          <w:szCs w:val="34"/>
          <w:shd w:val="clear" w:color="auto" w:fill="auto"/>
          <w:rtl/>
        </w:rPr>
        <w:t xml:space="preserve"> ثم بيَّن ما </w:t>
      </w:r>
      <w:r w:rsidR="00A77C4B" w:rsidRPr="00C91D22">
        <w:rPr>
          <w:rFonts w:ascii="Amiri" w:hAnsi="Amiri" w:cs="Amiri"/>
          <w:b/>
          <w:bCs/>
          <w:sz w:val="34"/>
          <w:szCs w:val="34"/>
          <w:shd w:val="clear" w:color="auto" w:fill="auto"/>
          <w:rtl/>
        </w:rPr>
        <w:t>حكم به و</w:t>
      </w:r>
      <w:r w:rsidR="002D1DA5" w:rsidRPr="00C91D22">
        <w:rPr>
          <w:rFonts w:ascii="Amiri" w:hAnsi="Amiri" w:cs="Amiri"/>
          <w:b/>
          <w:bCs/>
          <w:sz w:val="34"/>
          <w:szCs w:val="34"/>
          <w:shd w:val="clear" w:color="auto" w:fill="auto"/>
          <w:rtl/>
        </w:rPr>
        <w:t>قرَّره الأئمة</w:t>
      </w:r>
      <w:r w:rsidR="00A77C4B" w:rsidRPr="00C91D22">
        <w:rPr>
          <w:rFonts w:ascii="Amiri" w:hAnsi="Amiri" w:cs="Amiri"/>
          <w:b/>
          <w:bCs/>
          <w:sz w:val="34"/>
          <w:szCs w:val="34"/>
          <w:shd w:val="clear" w:color="auto" w:fill="auto"/>
          <w:rtl/>
        </w:rPr>
        <w:t xml:space="preserve"> في أهل التشبيه </w:t>
      </w:r>
      <w:r w:rsidR="002D1DA5" w:rsidRPr="00C91D22">
        <w:rPr>
          <w:rFonts w:ascii="Amiri" w:hAnsi="Amiri" w:cs="Amiri"/>
          <w:b/>
          <w:bCs/>
          <w:sz w:val="34"/>
          <w:szCs w:val="34"/>
          <w:shd w:val="clear" w:color="auto" w:fill="auto"/>
          <w:rtl/>
        </w:rPr>
        <w:t>فقال</w:t>
      </w:r>
      <w:r w:rsidR="00EF51AE" w:rsidRPr="00C91D22">
        <w:rPr>
          <w:rFonts w:ascii="Amiri" w:hAnsi="Amiri" w:cs="Amiri"/>
          <w:b/>
          <w:bCs/>
          <w:sz w:val="34"/>
          <w:szCs w:val="34"/>
          <w:shd w:val="clear" w:color="auto" w:fill="auto"/>
          <w:rtl/>
        </w:rPr>
        <w:t xml:space="preserve">: </w:t>
      </w:r>
    </w:p>
    <w:p w14:paraId="7E22CBCD" w14:textId="77777777" w:rsidR="008B6378" w:rsidRPr="00C91D22" w:rsidRDefault="002D1DA5"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 xml:space="preserve"> بل الأمرُ كما قال الأئِمَّةُ مَن شَبَّه اللهَ بخَلْقِه فقد كَفَر، ومن جَحَد ما وَصَف اللهُ به نَفْسَه فقد كَفَر.</w:t>
      </w:r>
    </w:p>
    <w:p w14:paraId="17F16AF1" w14:textId="77777777" w:rsidR="00A77C4B" w:rsidRPr="00C91D22" w:rsidRDefault="00A77C4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6- ثم نفى التشبيه عن أهل الإثبات فقال</w:t>
      </w:r>
      <w:r w:rsidR="00EF51AE" w:rsidRPr="00C91D22">
        <w:rPr>
          <w:rFonts w:ascii="Amiri" w:hAnsi="Amiri" w:cs="Amiri"/>
          <w:b/>
          <w:bCs/>
          <w:sz w:val="34"/>
          <w:szCs w:val="34"/>
          <w:shd w:val="clear" w:color="auto" w:fill="auto"/>
          <w:rtl/>
        </w:rPr>
        <w:t xml:space="preserve">: </w:t>
      </w:r>
    </w:p>
    <w:p w14:paraId="23A04F95" w14:textId="77777777" w:rsidR="00A77C4B" w:rsidRPr="00C91D22" w:rsidRDefault="00A77C4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وليس فيما وَصَف اللهُ به نَفْسَه ولا رَسولُه تشبيهٌ.</w:t>
      </w:r>
    </w:p>
    <w:p w14:paraId="5819CB2A" w14:textId="77777777" w:rsidR="00A77C4B" w:rsidRPr="00C91D22" w:rsidRDefault="00A77C4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7- ثم ختم ما قاله موضحًا </w:t>
      </w:r>
      <w:r w:rsidR="003E21A5" w:rsidRPr="00C91D22">
        <w:rPr>
          <w:rFonts w:ascii="Amiri" w:hAnsi="Amiri" w:cs="Amiri"/>
          <w:b/>
          <w:bCs/>
          <w:sz w:val="34"/>
          <w:szCs w:val="34"/>
          <w:shd w:val="clear" w:color="auto" w:fill="auto"/>
          <w:rtl/>
        </w:rPr>
        <w:t>لسبيلِ الهُدى في باب الصفات</w:t>
      </w:r>
      <w:r w:rsidRPr="00C91D22">
        <w:rPr>
          <w:rFonts w:ascii="Amiri" w:hAnsi="Amiri" w:cs="Amiri"/>
          <w:b/>
          <w:bCs/>
          <w:sz w:val="34"/>
          <w:szCs w:val="34"/>
          <w:shd w:val="clear" w:color="auto" w:fill="auto"/>
          <w:rtl/>
        </w:rPr>
        <w:t xml:space="preserve"> ومقررًا له فقال</w:t>
      </w:r>
      <w:r w:rsidR="00EF51AE" w:rsidRPr="00C91D22">
        <w:rPr>
          <w:rFonts w:ascii="Amiri" w:hAnsi="Amiri" w:cs="Amiri"/>
          <w:b/>
          <w:bCs/>
          <w:sz w:val="34"/>
          <w:szCs w:val="34"/>
          <w:shd w:val="clear" w:color="auto" w:fill="auto"/>
          <w:rtl/>
        </w:rPr>
        <w:t xml:space="preserve">: </w:t>
      </w:r>
    </w:p>
    <w:p w14:paraId="7093E166" w14:textId="77777777" w:rsidR="00A90A8E" w:rsidRPr="00C91D22" w:rsidRDefault="00A77C4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فمن أثبَتَ للهِ تعالى ما ورَدَت به الآياتُ الصَّريحةُ والأخبارُ الصَّحيحةُ على الوَجهِ الذي يَليقُ بجَلالِ اللهِ تعالى، ونفى عن اللهِ تعالى النَّقائِصَ، فقد سَلَك سبيلَ الهُدى.</w:t>
      </w:r>
    </w:p>
    <w:p w14:paraId="743AE968" w14:textId="77777777" w:rsidR="00783E01" w:rsidRPr="00C91D22" w:rsidRDefault="00783E01" w:rsidP="00EC3AED">
      <w:pPr>
        <w:pStyle w:val="1"/>
        <w:rPr>
          <w:rtl/>
        </w:rPr>
      </w:pPr>
      <w:bookmarkStart w:id="27" w:name="_Toc159318612"/>
      <w:r w:rsidRPr="00C91D22">
        <w:rPr>
          <w:rtl/>
        </w:rPr>
        <w:lastRenderedPageBreak/>
        <w:t>المطلب الثاني</w:t>
      </w:r>
      <w:r w:rsidR="00EF51AE" w:rsidRPr="00C91D22">
        <w:rPr>
          <w:rtl/>
        </w:rPr>
        <w:t xml:space="preserve">: </w:t>
      </w:r>
      <w:r w:rsidR="000A0476" w:rsidRPr="00C91D22">
        <w:rPr>
          <w:rtl/>
        </w:rPr>
        <w:t xml:space="preserve">مفهوم </w:t>
      </w:r>
      <w:r w:rsidR="00F160F4" w:rsidRPr="00C91D22">
        <w:rPr>
          <w:rtl/>
        </w:rPr>
        <w:t>الاستواء في لغة العرب</w:t>
      </w:r>
      <w:bookmarkEnd w:id="27"/>
    </w:p>
    <w:p w14:paraId="13193597" w14:textId="77777777" w:rsidR="00F160F4" w:rsidRPr="00C91D22" w:rsidRDefault="00F160F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وأما مفهوم الاستواء </w:t>
      </w:r>
      <w:r w:rsidR="008D7552" w:rsidRPr="00C91D22">
        <w:rPr>
          <w:rFonts w:ascii="Amiri" w:hAnsi="Amiri" w:cs="Amiri"/>
          <w:b/>
          <w:bCs/>
          <w:sz w:val="34"/>
          <w:szCs w:val="34"/>
          <w:shd w:val="clear" w:color="auto" w:fill="auto"/>
          <w:rtl/>
        </w:rPr>
        <w:t xml:space="preserve">في </w:t>
      </w:r>
      <w:r w:rsidRPr="00C91D22">
        <w:rPr>
          <w:rFonts w:ascii="Amiri" w:hAnsi="Amiri" w:cs="Amiri"/>
          <w:b/>
          <w:bCs/>
          <w:sz w:val="34"/>
          <w:szCs w:val="34"/>
          <w:shd w:val="clear" w:color="auto" w:fill="auto"/>
          <w:rtl/>
        </w:rPr>
        <w:t>لغة العرب</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فهو العلو والاستقرار (</w:t>
      </w:r>
      <w:r w:rsidRPr="00C91D22">
        <w:rPr>
          <w:rStyle w:val="a5"/>
          <w:rFonts w:ascii="Amiri" w:hAnsi="Amiri" w:cs="Amiri"/>
          <w:sz w:val="34"/>
          <w:szCs w:val="34"/>
          <w:shd w:val="clear" w:color="auto" w:fill="auto"/>
          <w:rtl/>
        </w:rPr>
        <w:footnoteReference w:id="94"/>
      </w:r>
      <w:r w:rsidRPr="00C91D22">
        <w:rPr>
          <w:rFonts w:ascii="Amiri" w:hAnsi="Amiri" w:cs="Amiri"/>
          <w:sz w:val="34"/>
          <w:szCs w:val="34"/>
          <w:shd w:val="clear" w:color="auto" w:fill="auto"/>
          <w:rtl/>
        </w:rPr>
        <w:t>)</w:t>
      </w:r>
    </w:p>
    <w:p w14:paraId="4929B09B" w14:textId="77777777" w:rsidR="006D0403" w:rsidRPr="00C91D22" w:rsidRDefault="00F160F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السين والواو والياء أصل يدل على استقامة </w:t>
      </w:r>
      <w:proofErr w:type="gramStart"/>
      <w:r w:rsidRPr="00C91D22">
        <w:rPr>
          <w:rFonts w:ascii="Amiri" w:hAnsi="Amiri" w:cs="Amiri"/>
          <w:sz w:val="34"/>
          <w:szCs w:val="34"/>
          <w:shd w:val="clear" w:color="auto" w:fill="auto"/>
          <w:rtl/>
        </w:rPr>
        <w:t>واعتدال(</w:t>
      </w:r>
      <w:proofErr w:type="gramEnd"/>
      <w:r w:rsidRPr="00C91D22">
        <w:rPr>
          <w:rStyle w:val="a5"/>
          <w:rFonts w:ascii="Amiri" w:hAnsi="Amiri" w:cs="Amiri"/>
          <w:sz w:val="34"/>
          <w:szCs w:val="34"/>
          <w:shd w:val="clear" w:color="auto" w:fill="auto"/>
          <w:rtl/>
        </w:rPr>
        <w:footnoteReference w:id="95"/>
      </w:r>
      <w:r w:rsidRPr="00C91D22">
        <w:rPr>
          <w:rFonts w:ascii="Amiri" w:hAnsi="Amiri" w:cs="Amiri"/>
          <w:sz w:val="34"/>
          <w:szCs w:val="34"/>
          <w:shd w:val="clear" w:color="auto" w:fill="auto"/>
          <w:rtl/>
        </w:rPr>
        <w:t>)</w:t>
      </w:r>
      <w:r w:rsidR="006D0403"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p>
    <w:p w14:paraId="5F690079" w14:textId="77777777" w:rsidR="00EC3AED" w:rsidRPr="00C91D22" w:rsidRDefault="00F160F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فأصلُ</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مادة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w:t>
      </w:r>
      <w:proofErr w:type="spellStart"/>
      <w:r w:rsidRPr="00C91D22">
        <w:rPr>
          <w:rFonts w:ascii="Amiri" w:hAnsi="Amiri" w:cs="Amiri"/>
          <w:sz w:val="34"/>
          <w:szCs w:val="34"/>
          <w:shd w:val="clear" w:color="auto" w:fill="auto"/>
          <w:rtl/>
        </w:rPr>
        <w:t>س.و.ي</w:t>
      </w:r>
      <w:proofErr w:type="spellEnd"/>
      <w:r w:rsidRPr="00C91D22">
        <w:rPr>
          <w:rFonts w:ascii="Amiri" w:hAnsi="Amiri" w:cs="Amiri"/>
          <w:sz w:val="34"/>
          <w:szCs w:val="34"/>
          <w:shd w:val="clear" w:color="auto" w:fill="auto"/>
          <w:rtl/>
        </w:rPr>
        <w:t>) يدلُّ</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 xml:space="preserve">على الكمال، قال </w:t>
      </w:r>
      <w:proofErr w:type="gramStart"/>
      <w:r w:rsidRPr="00C91D22">
        <w:rPr>
          <w:rFonts w:ascii="Amiri" w:hAnsi="Amiri" w:cs="Amiri"/>
          <w:sz w:val="34"/>
          <w:szCs w:val="34"/>
          <w:shd w:val="clear" w:color="auto" w:fill="auto"/>
          <w:rtl/>
        </w:rPr>
        <w:t>تعالى</w:t>
      </w:r>
      <w:r w:rsidR="00EF51AE" w:rsidRPr="00C91D22">
        <w:rPr>
          <w:rFonts w:ascii="Amiri" w:hAnsi="Amiri" w:cs="Amiri"/>
          <w:sz w:val="34"/>
          <w:szCs w:val="34"/>
          <w:shd w:val="clear" w:color="auto" w:fill="auto"/>
          <w:rtl/>
        </w:rPr>
        <w:t>:</w:t>
      </w:r>
      <w:r w:rsidR="00EF51AE" w:rsidRPr="00C91D22">
        <w:rPr>
          <w:rFonts w:ascii="Amiri" w:eastAsia="Times New Roman" w:hAnsi="Amiri" w:cs="Amiri"/>
          <w:sz w:val="34"/>
          <w:szCs w:val="34"/>
          <w:shd w:val="clear" w:color="auto" w:fill="auto"/>
          <w:rtl/>
        </w:rPr>
        <w:t>{</w:t>
      </w:r>
      <w:proofErr w:type="gramEnd"/>
      <w:r w:rsidR="006D0403" w:rsidRPr="00C91D22">
        <w:rPr>
          <w:rFonts w:ascii="Amiri" w:hAnsi="Amiri" w:cs="Amiri"/>
          <w:b/>
          <w:bCs/>
          <w:sz w:val="34"/>
          <w:szCs w:val="34"/>
          <w:shd w:val="clear" w:color="auto" w:fill="auto"/>
          <w:rtl/>
        </w:rPr>
        <w:t>الَّذِي خَلَقَ</w:t>
      </w:r>
      <w:r w:rsidR="006D0403" w:rsidRPr="00C91D22">
        <w:rPr>
          <w:rFonts w:ascii="Amiri" w:hAnsi="Amiri" w:cs="Amiri"/>
          <w:b/>
          <w:bCs/>
          <w:sz w:val="34"/>
          <w:szCs w:val="34"/>
          <w:shd w:val="clear" w:color="auto" w:fill="auto"/>
        </w:rPr>
        <w:t> </w:t>
      </w:r>
      <w:r w:rsidR="006D0403" w:rsidRPr="00C91D22">
        <w:rPr>
          <w:rFonts w:ascii="Amiri" w:hAnsi="Amiri" w:cs="Amiri"/>
          <w:b/>
          <w:bCs/>
          <w:sz w:val="34"/>
          <w:szCs w:val="34"/>
          <w:shd w:val="clear" w:color="auto" w:fill="auto"/>
          <w:rtl/>
        </w:rPr>
        <w:t>فَسَوَّى</w:t>
      </w:r>
      <w:r w:rsidR="00EF51AE" w:rsidRPr="00C91D22">
        <w:rPr>
          <w:rFonts w:ascii="Amiri" w:hAnsi="Amiri" w:cs="Amiri"/>
          <w:sz w:val="34"/>
          <w:szCs w:val="34"/>
          <w:shd w:val="clear" w:color="auto" w:fill="auto"/>
          <w:rtl/>
        </w:rPr>
        <w:t>}</w:t>
      </w:r>
      <w:r w:rsidR="006D0403"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(الأعلى</w:t>
      </w:r>
      <w:r w:rsidR="00EF51AE" w:rsidRPr="00C91D22">
        <w:rPr>
          <w:rFonts w:ascii="Amiri" w:hAnsi="Amiri" w:cs="Amiri"/>
          <w:sz w:val="34"/>
          <w:szCs w:val="34"/>
          <w:shd w:val="clear" w:color="auto" w:fill="auto"/>
          <w:rtl/>
        </w:rPr>
        <w:t xml:space="preserve">: </w:t>
      </w:r>
      <w:r w:rsidR="006D0403" w:rsidRPr="00C91D22">
        <w:rPr>
          <w:rFonts w:ascii="Amiri" w:hAnsi="Amiri" w:cs="Amiri"/>
          <w:sz w:val="34"/>
          <w:szCs w:val="34"/>
          <w:shd w:val="clear" w:color="auto" w:fill="auto"/>
          <w:rtl/>
        </w:rPr>
        <w:t>2</w:t>
      </w:r>
      <w:r w:rsidRPr="00C91D22">
        <w:rPr>
          <w:rFonts w:ascii="Amiri" w:hAnsi="Amiri" w:cs="Amiri"/>
          <w:sz w:val="34"/>
          <w:szCs w:val="34"/>
          <w:shd w:val="clear" w:color="auto" w:fill="auto"/>
          <w:rtl/>
        </w:rPr>
        <w:t>)</w:t>
      </w:r>
      <w:r w:rsidR="006D0403" w:rsidRPr="00C91D22">
        <w:rPr>
          <w:rFonts w:ascii="Amiri" w:hAnsi="Amiri" w:cs="Amiri"/>
          <w:sz w:val="34"/>
          <w:szCs w:val="34"/>
          <w:shd w:val="clear" w:color="auto" w:fill="auto"/>
          <w:rtl/>
        </w:rPr>
        <w:t>.</w:t>
      </w:r>
    </w:p>
    <w:p w14:paraId="5A441DD0" w14:textId="77777777" w:rsidR="00EC3AED" w:rsidRPr="00C91D22" w:rsidRDefault="00F160F4"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قال الأخفش</w:t>
      </w:r>
      <w:r w:rsidR="00EF51AE" w:rsidRPr="00C91D22">
        <w:rPr>
          <w:rFonts w:ascii="Amiri" w:hAnsi="Amiri" w:cs="Amiri"/>
          <w:b/>
          <w:bCs/>
          <w:sz w:val="34"/>
          <w:szCs w:val="34"/>
          <w:shd w:val="clear" w:color="auto" w:fill="auto"/>
          <w:rtl/>
        </w:rPr>
        <w:t xml:space="preserve">: </w:t>
      </w:r>
      <w:r w:rsidR="006D0403"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استوى؛ أي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علا، ويقول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استويتُ</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فوق الدابةِ</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وعلى ظهر الدابة؛ أي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علوتُه". (</w:t>
      </w:r>
      <w:r w:rsidRPr="00C91D22">
        <w:rPr>
          <w:rStyle w:val="a5"/>
          <w:rFonts w:ascii="Amiri" w:hAnsi="Amiri" w:cs="Amiri"/>
          <w:sz w:val="34"/>
          <w:szCs w:val="34"/>
          <w:shd w:val="clear" w:color="auto" w:fill="auto"/>
          <w:rtl/>
        </w:rPr>
        <w:footnoteReference w:id="96"/>
      </w:r>
      <w:r w:rsidRPr="00C91D22">
        <w:rPr>
          <w:rFonts w:ascii="Amiri" w:hAnsi="Amiri" w:cs="Amiri"/>
          <w:sz w:val="34"/>
          <w:szCs w:val="34"/>
          <w:shd w:val="clear" w:color="auto" w:fill="auto"/>
          <w:rtl/>
        </w:rPr>
        <w:t>)</w:t>
      </w:r>
      <w:r w:rsidR="00EC3AED" w:rsidRPr="00C91D22">
        <w:rPr>
          <w:rFonts w:ascii="Amiri" w:hAnsi="Amiri" w:cs="Amiri" w:hint="cs"/>
          <w:sz w:val="34"/>
          <w:szCs w:val="34"/>
          <w:shd w:val="clear" w:color="auto" w:fill="auto"/>
          <w:rtl/>
        </w:rPr>
        <w:t xml:space="preserve"> </w:t>
      </w:r>
      <w:r w:rsidRPr="00C91D22">
        <w:rPr>
          <w:rFonts w:ascii="Amiri" w:hAnsi="Amiri" w:cs="Amiri"/>
          <w:sz w:val="34"/>
          <w:szCs w:val="34"/>
          <w:shd w:val="clear" w:color="auto" w:fill="auto"/>
          <w:rtl/>
        </w:rPr>
        <w:t>وباستقراء استعمالات مادة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w:t>
      </w:r>
      <w:proofErr w:type="spellStart"/>
      <w:r w:rsidRPr="00C91D22">
        <w:rPr>
          <w:rFonts w:ascii="Amiri" w:hAnsi="Amiri" w:cs="Amiri"/>
          <w:sz w:val="34"/>
          <w:szCs w:val="34"/>
          <w:shd w:val="clear" w:color="auto" w:fill="auto"/>
          <w:rtl/>
        </w:rPr>
        <w:t>س.و.ي</w:t>
      </w:r>
      <w:proofErr w:type="spellEnd"/>
      <w:r w:rsidRPr="00C91D22">
        <w:rPr>
          <w:rFonts w:ascii="Amiri" w:hAnsi="Amiri" w:cs="Amiri"/>
          <w:sz w:val="34"/>
          <w:szCs w:val="34"/>
          <w:shd w:val="clear" w:color="auto" w:fill="auto"/>
          <w:rtl/>
        </w:rPr>
        <w:t>) في اللغة العربية يتبين أنها على خمسة أوجه</w:t>
      </w:r>
      <w:r w:rsidR="00EF51AE" w:rsidRPr="00C91D22">
        <w:rPr>
          <w:rFonts w:ascii="Amiri" w:hAnsi="Amiri" w:cs="Amiri"/>
          <w:sz w:val="34"/>
          <w:szCs w:val="34"/>
          <w:shd w:val="clear" w:color="auto" w:fill="auto"/>
          <w:rtl/>
        </w:rPr>
        <w:t xml:space="preserve">: </w:t>
      </w:r>
    </w:p>
    <w:p w14:paraId="02389812" w14:textId="77777777" w:rsidR="00EC3AED" w:rsidRPr="00C91D22" w:rsidRDefault="006D040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w:t>
      </w:r>
      <w:r w:rsidR="00F160F4" w:rsidRPr="00C91D22">
        <w:rPr>
          <w:rFonts w:ascii="Amiri" w:hAnsi="Amiri" w:cs="Amiri"/>
          <w:sz w:val="34"/>
          <w:szCs w:val="34"/>
          <w:shd w:val="clear" w:color="auto" w:fill="auto"/>
        </w:rPr>
        <w:t xml:space="preserve"> </w:t>
      </w:r>
      <w:r w:rsidR="00F160F4" w:rsidRPr="00C91D22">
        <w:rPr>
          <w:rFonts w:ascii="Amiri" w:hAnsi="Amiri" w:cs="Amiri"/>
          <w:sz w:val="34"/>
          <w:szCs w:val="34"/>
          <w:shd w:val="clear" w:color="auto" w:fill="auto"/>
          <w:rtl/>
        </w:rPr>
        <w:t xml:space="preserve">ـ </w:t>
      </w:r>
      <w:proofErr w:type="spellStart"/>
      <w:r w:rsidR="00F160F4" w:rsidRPr="00C91D22">
        <w:rPr>
          <w:rFonts w:ascii="Amiri" w:hAnsi="Amiri" w:cs="Amiri"/>
          <w:sz w:val="34"/>
          <w:szCs w:val="34"/>
          <w:shd w:val="clear" w:color="auto" w:fill="auto"/>
          <w:rtl/>
        </w:rPr>
        <w:t>معدَّاة</w:t>
      </w:r>
      <w:proofErr w:type="spellEnd"/>
      <w:r w:rsidR="00F160F4" w:rsidRPr="00C91D22">
        <w:rPr>
          <w:rFonts w:ascii="Amiri" w:hAnsi="Amiri" w:cs="Amiri"/>
          <w:sz w:val="34"/>
          <w:szCs w:val="34"/>
          <w:shd w:val="clear" w:color="auto" w:fill="auto"/>
          <w:rtl/>
        </w:rPr>
        <w:t xml:space="preserve"> بـ</w:t>
      </w:r>
      <w:r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(على)، مثل</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Pr="00C91D22">
        <w:rPr>
          <w:rFonts w:ascii="Amiri" w:hAnsi="Amiri" w:cs="Amiri"/>
          <w:b/>
          <w:bCs/>
          <w:sz w:val="34"/>
          <w:szCs w:val="34"/>
          <w:shd w:val="clear" w:color="auto" w:fill="auto"/>
          <w:rtl/>
        </w:rPr>
        <w:t>اسْتَوَى عَلَى الْعَرْشِ</w:t>
      </w:r>
      <w:r w:rsidR="00EF51AE" w:rsidRPr="00C91D22">
        <w:rPr>
          <w:rFonts w:ascii="Amiri" w:eastAsia="Times New Roman" w:hAnsi="Amiri" w:cs="Amiri"/>
          <w:b/>
          <w:bCs/>
          <w:sz w:val="34"/>
          <w:szCs w:val="34"/>
          <w:shd w:val="clear" w:color="auto" w:fill="auto"/>
          <w:rtl/>
        </w:rPr>
        <w:t>}</w:t>
      </w:r>
      <w:r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الأعراف</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54</w:t>
      </w:r>
      <w:r w:rsidRPr="00C91D22">
        <w:rPr>
          <w:rFonts w:ascii="Amiri" w:hAnsi="Amiri" w:cs="Amiri"/>
          <w:sz w:val="34"/>
          <w:szCs w:val="34"/>
          <w:shd w:val="clear" w:color="auto" w:fill="auto"/>
          <w:rtl/>
        </w:rPr>
        <w:t>)</w:t>
      </w:r>
      <w:r w:rsidR="00F160F4" w:rsidRPr="00C91D22">
        <w:rPr>
          <w:rFonts w:ascii="Amiri" w:hAnsi="Amiri" w:cs="Amiri"/>
          <w:sz w:val="34"/>
          <w:szCs w:val="34"/>
          <w:shd w:val="clear" w:color="auto" w:fill="auto"/>
          <w:rtl/>
        </w:rPr>
        <w:t>، ومعناها</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العلوُّ</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والارتفاع، كما سبق عن الأخفش وغيرِه</w:t>
      </w:r>
      <w:r w:rsidR="00F160F4" w:rsidRPr="00C91D22">
        <w:rPr>
          <w:rFonts w:ascii="Amiri" w:hAnsi="Amiri" w:cs="Amiri"/>
          <w:sz w:val="34"/>
          <w:szCs w:val="34"/>
          <w:shd w:val="clear" w:color="auto" w:fill="auto"/>
        </w:rPr>
        <w:t>.</w:t>
      </w:r>
    </w:p>
    <w:p w14:paraId="502EA668" w14:textId="77777777" w:rsidR="009F099E" w:rsidRPr="00C91D22" w:rsidRDefault="006D040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2</w:t>
      </w:r>
      <w:r w:rsidR="00F160F4" w:rsidRPr="00C91D22">
        <w:rPr>
          <w:rFonts w:ascii="Amiri" w:hAnsi="Amiri" w:cs="Amiri"/>
          <w:sz w:val="34"/>
          <w:szCs w:val="34"/>
          <w:shd w:val="clear" w:color="auto" w:fill="auto"/>
          <w:rtl/>
        </w:rPr>
        <w:t xml:space="preserve">ـ </w:t>
      </w:r>
      <w:proofErr w:type="spellStart"/>
      <w:r w:rsidR="00F160F4" w:rsidRPr="00C91D22">
        <w:rPr>
          <w:rFonts w:ascii="Amiri" w:hAnsi="Amiri" w:cs="Amiri"/>
          <w:sz w:val="34"/>
          <w:szCs w:val="34"/>
          <w:shd w:val="clear" w:color="auto" w:fill="auto"/>
          <w:rtl/>
        </w:rPr>
        <w:t>معدّاة</w:t>
      </w:r>
      <w:proofErr w:type="spellEnd"/>
      <w:r w:rsidR="00F160F4" w:rsidRPr="00C91D22">
        <w:rPr>
          <w:rFonts w:ascii="Amiri" w:hAnsi="Amiri" w:cs="Amiri"/>
          <w:sz w:val="34"/>
          <w:szCs w:val="34"/>
          <w:shd w:val="clear" w:color="auto" w:fill="auto"/>
          <w:rtl/>
        </w:rPr>
        <w:t xml:space="preserve"> بـ</w:t>
      </w:r>
      <w:r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(إلى)، مثل قوله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Pr="00C91D22">
        <w:rPr>
          <w:rFonts w:ascii="Amiri" w:hAnsi="Amiri" w:cs="Amiri"/>
          <w:b/>
          <w:bCs/>
          <w:sz w:val="34"/>
          <w:szCs w:val="34"/>
          <w:shd w:val="clear" w:color="auto" w:fill="auto"/>
          <w:rtl/>
        </w:rPr>
        <w:t>ثُمَّ</w:t>
      </w: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 xml:space="preserve">اسْتَوَى إِلَى </w:t>
      </w:r>
      <w:r w:rsidR="009F099E" w:rsidRPr="00C91D22">
        <w:rPr>
          <w:rFonts w:ascii="Amiri" w:hAnsi="Amiri" w:cs="Amiri"/>
          <w:b/>
          <w:bCs/>
          <w:sz w:val="34"/>
          <w:szCs w:val="34"/>
          <w:shd w:val="clear" w:color="auto" w:fill="auto"/>
          <w:rtl/>
        </w:rPr>
        <w:t>السَّمَاءِ</w:t>
      </w:r>
      <w:r w:rsidR="009F099E" w:rsidRPr="00C91D22">
        <w:rPr>
          <w:rFonts w:ascii="Amiri" w:hAnsi="Amiri" w:cs="Amiri"/>
          <w:b/>
          <w:bCs/>
          <w:sz w:val="34"/>
          <w:szCs w:val="34"/>
          <w:shd w:val="clear" w:color="auto" w:fill="auto"/>
        </w:rPr>
        <w:t> </w:t>
      </w:r>
      <w:r w:rsidR="009F099E" w:rsidRPr="00C91D22">
        <w:rPr>
          <w:rFonts w:ascii="Amiri" w:hAnsi="Amiri" w:cs="Amiri"/>
          <w:b/>
          <w:bCs/>
          <w:sz w:val="34"/>
          <w:szCs w:val="34"/>
          <w:shd w:val="clear" w:color="auto" w:fill="auto"/>
          <w:rtl/>
        </w:rPr>
        <w:t>فَسَوَّاهُنَّ سَبْعَ</w:t>
      </w:r>
      <w:r w:rsidR="009F099E" w:rsidRPr="00C91D22">
        <w:rPr>
          <w:rFonts w:ascii="Amiri" w:hAnsi="Amiri" w:cs="Amiri"/>
          <w:b/>
          <w:bCs/>
          <w:sz w:val="34"/>
          <w:szCs w:val="34"/>
          <w:shd w:val="clear" w:color="auto" w:fill="auto"/>
        </w:rPr>
        <w:t> </w:t>
      </w:r>
    </w:p>
    <w:p w14:paraId="28B2C2A5" w14:textId="77777777" w:rsidR="00EC3AED" w:rsidRPr="00C91D22" w:rsidRDefault="006D040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سَمَاوَاتٍ</w:t>
      </w:r>
      <w:r w:rsidR="00EF51AE" w:rsidRPr="00C91D22">
        <w:rPr>
          <w:rFonts w:ascii="Amiri" w:hAnsi="Amiri" w:cs="Amiri"/>
          <w:sz w:val="34"/>
          <w:szCs w:val="34"/>
          <w:shd w:val="clear" w:color="auto" w:fill="auto"/>
          <w:rtl/>
        </w:rPr>
        <w:t>}</w:t>
      </w:r>
      <w:r w:rsidR="00F160F4"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w:t>
      </w:r>
      <w:r w:rsidR="00F160F4" w:rsidRPr="00C91D22">
        <w:rPr>
          <w:rFonts w:ascii="Amiri" w:hAnsi="Amiri" w:cs="Amiri"/>
          <w:sz w:val="34"/>
          <w:szCs w:val="34"/>
          <w:shd w:val="clear" w:color="auto" w:fill="auto"/>
          <w:rtl/>
        </w:rPr>
        <w:t>البقرة</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29</w:t>
      </w:r>
      <w:r w:rsidRPr="00C91D22">
        <w:rPr>
          <w:rFonts w:ascii="Amiri" w:hAnsi="Amiri" w:cs="Amiri"/>
          <w:sz w:val="34"/>
          <w:szCs w:val="34"/>
          <w:shd w:val="clear" w:color="auto" w:fill="auto"/>
          <w:rtl/>
        </w:rPr>
        <w:t>)</w:t>
      </w:r>
      <w:r w:rsidR="00F160F4" w:rsidRPr="00C91D22">
        <w:rPr>
          <w:rFonts w:ascii="Amiri" w:hAnsi="Amiri" w:cs="Amiri"/>
          <w:sz w:val="34"/>
          <w:szCs w:val="34"/>
          <w:shd w:val="clear" w:color="auto" w:fill="auto"/>
          <w:rtl/>
        </w:rPr>
        <w:t xml:space="preserve">، ومعناها </w:t>
      </w:r>
      <w:proofErr w:type="spellStart"/>
      <w:r w:rsidR="00F160F4" w:rsidRPr="00C91D22">
        <w:rPr>
          <w:rFonts w:ascii="Amiri" w:hAnsi="Amiri" w:cs="Amiri"/>
          <w:sz w:val="34"/>
          <w:szCs w:val="34"/>
          <w:shd w:val="clear" w:color="auto" w:fill="auto"/>
          <w:rtl/>
        </w:rPr>
        <w:t>كالمعدّاةِ</w:t>
      </w:r>
      <w:proofErr w:type="spellEnd"/>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بـ</w:t>
      </w:r>
      <w:r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(على)، وقال بعض أهل</w:t>
      </w:r>
      <w:r w:rsidR="00EC3AED" w:rsidRPr="00C91D22">
        <w:rPr>
          <w:rFonts w:ascii="Amiri" w:hAnsi="Amiri" w:cs="Amiri" w:hint="cs"/>
          <w:sz w:val="34"/>
          <w:szCs w:val="34"/>
          <w:shd w:val="clear" w:color="auto" w:fill="auto"/>
          <w:rtl/>
        </w:rPr>
        <w:t xml:space="preserve"> </w:t>
      </w:r>
      <w:r w:rsidR="00F160F4" w:rsidRPr="00C91D22">
        <w:rPr>
          <w:rFonts w:ascii="Amiri" w:hAnsi="Amiri" w:cs="Amiri"/>
          <w:sz w:val="34"/>
          <w:szCs w:val="34"/>
          <w:shd w:val="clear" w:color="auto" w:fill="auto"/>
          <w:rtl/>
        </w:rPr>
        <w:t>العلم</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الاستواءُ</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هنا بمعنى القصد والإقبال، واختاره الفراءُ</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والزجاجُ</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وثعلب وابنُ</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كيسان والجوهريُّ</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 xml:space="preserve">وغيرُهم من </w:t>
      </w:r>
      <w:proofErr w:type="gramStart"/>
      <w:r w:rsidR="00F160F4" w:rsidRPr="00C91D22">
        <w:rPr>
          <w:rFonts w:ascii="Amiri" w:hAnsi="Amiri" w:cs="Amiri"/>
          <w:sz w:val="34"/>
          <w:szCs w:val="34"/>
          <w:shd w:val="clear" w:color="auto" w:fill="auto"/>
          <w:rtl/>
        </w:rPr>
        <w:t>اللغويين.(</w:t>
      </w:r>
      <w:proofErr w:type="gramEnd"/>
      <w:r w:rsidR="00F160F4" w:rsidRPr="00C91D22">
        <w:rPr>
          <w:rStyle w:val="a5"/>
          <w:rFonts w:ascii="Amiri" w:hAnsi="Amiri" w:cs="Amiri"/>
          <w:sz w:val="34"/>
          <w:szCs w:val="34"/>
          <w:shd w:val="clear" w:color="auto" w:fill="auto"/>
          <w:rtl/>
        </w:rPr>
        <w:footnoteReference w:id="97"/>
      </w:r>
      <w:r w:rsidR="00F160F4" w:rsidRPr="00C91D22">
        <w:rPr>
          <w:rFonts w:ascii="Amiri" w:hAnsi="Amiri" w:cs="Amiri"/>
          <w:sz w:val="34"/>
          <w:szCs w:val="34"/>
          <w:shd w:val="clear" w:color="auto" w:fill="auto"/>
          <w:rtl/>
        </w:rPr>
        <w:t>)</w:t>
      </w:r>
    </w:p>
    <w:p w14:paraId="6CE1FCC5" w14:textId="77777777" w:rsidR="00EC3AED" w:rsidRPr="00C91D22" w:rsidRDefault="006D040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3</w:t>
      </w:r>
      <w:r w:rsidR="00F160F4" w:rsidRPr="00C91D22">
        <w:rPr>
          <w:rFonts w:ascii="Amiri" w:hAnsi="Amiri" w:cs="Amiri"/>
          <w:sz w:val="34"/>
          <w:szCs w:val="34"/>
          <w:shd w:val="clear" w:color="auto" w:fill="auto"/>
        </w:rPr>
        <w:t xml:space="preserve"> </w:t>
      </w:r>
      <w:r w:rsidR="00F160F4" w:rsidRPr="00C91D22">
        <w:rPr>
          <w:rFonts w:ascii="Amiri" w:hAnsi="Amiri" w:cs="Amiri"/>
          <w:sz w:val="34"/>
          <w:szCs w:val="34"/>
          <w:shd w:val="clear" w:color="auto" w:fill="auto"/>
          <w:rtl/>
        </w:rPr>
        <w:t>ـ مقرونة بالواو؛ كقولهم</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استوى الماءُ</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والخشبة؛ بمعنى</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تساوى الماءُ</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والخشبة. (</w:t>
      </w:r>
      <w:r w:rsidR="00F160F4" w:rsidRPr="00C91D22">
        <w:rPr>
          <w:rStyle w:val="a5"/>
          <w:rFonts w:ascii="Amiri" w:hAnsi="Amiri" w:cs="Amiri"/>
          <w:sz w:val="34"/>
          <w:szCs w:val="34"/>
          <w:shd w:val="clear" w:color="auto" w:fill="auto"/>
          <w:rtl/>
        </w:rPr>
        <w:footnoteReference w:id="98"/>
      </w:r>
      <w:r w:rsidR="00F160F4"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w:t>
      </w:r>
    </w:p>
    <w:p w14:paraId="34AB00B0" w14:textId="77777777" w:rsidR="00EC3AED" w:rsidRPr="00C91D22" w:rsidRDefault="006D040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4</w:t>
      </w:r>
      <w:r w:rsidR="00F160F4" w:rsidRPr="00C91D22">
        <w:rPr>
          <w:rFonts w:ascii="Amiri" w:hAnsi="Amiri" w:cs="Amiri"/>
          <w:sz w:val="34"/>
          <w:szCs w:val="34"/>
          <w:shd w:val="clear" w:color="auto" w:fill="auto"/>
        </w:rPr>
        <w:t xml:space="preserve"> </w:t>
      </w:r>
      <w:r w:rsidR="00F160F4" w:rsidRPr="00C91D22">
        <w:rPr>
          <w:rFonts w:ascii="Amiri" w:hAnsi="Amiri" w:cs="Amiri"/>
          <w:sz w:val="34"/>
          <w:szCs w:val="34"/>
          <w:shd w:val="clear" w:color="auto" w:fill="auto"/>
          <w:rtl/>
        </w:rPr>
        <w:t xml:space="preserve">ـ </w:t>
      </w:r>
      <w:proofErr w:type="spellStart"/>
      <w:r w:rsidR="00F160F4" w:rsidRPr="00C91D22">
        <w:rPr>
          <w:rFonts w:ascii="Amiri" w:hAnsi="Amiri" w:cs="Amiri"/>
          <w:sz w:val="34"/>
          <w:szCs w:val="34"/>
          <w:shd w:val="clear" w:color="auto" w:fill="auto"/>
          <w:rtl/>
        </w:rPr>
        <w:t>معدّاةٌ</w:t>
      </w:r>
      <w:proofErr w:type="spellEnd"/>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بـ</w:t>
      </w:r>
      <w:r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(مع)، مثل</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استوى الشيءُ</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مع كذا وكذا، ومعنى هذين الوجهَين واحد</w:t>
      </w:r>
      <w:r w:rsidR="00F160F4" w:rsidRPr="00C91D22">
        <w:rPr>
          <w:rFonts w:ascii="Amiri" w:hAnsi="Amiri" w:cs="Amiri"/>
          <w:sz w:val="34"/>
          <w:szCs w:val="34"/>
          <w:shd w:val="clear" w:color="auto" w:fill="auto"/>
        </w:rPr>
        <w:t>.</w:t>
      </w:r>
    </w:p>
    <w:p w14:paraId="1F4621CD" w14:textId="77777777" w:rsidR="00F160F4" w:rsidRPr="00C91D22" w:rsidRDefault="006D0403"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rPr>
      </w:pPr>
      <w:r w:rsidRPr="00C91D22">
        <w:rPr>
          <w:rFonts w:ascii="Amiri" w:hAnsi="Amiri" w:cs="Amiri"/>
          <w:sz w:val="34"/>
          <w:szCs w:val="34"/>
          <w:shd w:val="clear" w:color="auto" w:fill="auto"/>
          <w:rtl/>
        </w:rPr>
        <w:t>5</w:t>
      </w:r>
      <w:r w:rsidR="00F160F4" w:rsidRPr="00C91D22">
        <w:rPr>
          <w:rFonts w:ascii="Amiri" w:hAnsi="Amiri" w:cs="Amiri"/>
          <w:sz w:val="34"/>
          <w:szCs w:val="34"/>
          <w:shd w:val="clear" w:color="auto" w:fill="auto"/>
        </w:rPr>
        <w:t xml:space="preserve"> </w:t>
      </w:r>
      <w:r w:rsidR="00F160F4" w:rsidRPr="00C91D22">
        <w:rPr>
          <w:rFonts w:ascii="Amiri" w:hAnsi="Amiri" w:cs="Amiri"/>
          <w:sz w:val="34"/>
          <w:szCs w:val="34"/>
          <w:shd w:val="clear" w:color="auto" w:fill="auto"/>
          <w:rtl/>
        </w:rPr>
        <w:t>ـ مجرّدة؛ كقوله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Pr="00C91D22">
        <w:rPr>
          <w:rFonts w:ascii="Amiri" w:hAnsi="Amiri" w:cs="Amiri"/>
          <w:b/>
          <w:bCs/>
          <w:sz w:val="34"/>
          <w:szCs w:val="34"/>
          <w:shd w:val="clear" w:color="auto" w:fill="auto"/>
          <w:rtl/>
        </w:rPr>
        <w:t>وَلَمَّا بَلَغَ</w:t>
      </w: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أَشُدَّهُ</w:t>
      </w: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وَاسْتَوَى</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القصص</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14</w:t>
      </w:r>
      <w:r w:rsidRPr="00C91D22">
        <w:rPr>
          <w:rFonts w:ascii="Amiri" w:hAnsi="Amiri" w:cs="Amiri"/>
          <w:sz w:val="34"/>
          <w:szCs w:val="34"/>
          <w:shd w:val="clear" w:color="auto" w:fill="auto"/>
          <w:rtl/>
        </w:rPr>
        <w:t>)</w:t>
      </w:r>
      <w:r w:rsidR="00F160F4" w:rsidRPr="00C91D22">
        <w:rPr>
          <w:rFonts w:ascii="Amiri" w:hAnsi="Amiri" w:cs="Amiri"/>
          <w:sz w:val="34"/>
          <w:szCs w:val="34"/>
          <w:shd w:val="clear" w:color="auto" w:fill="auto"/>
          <w:rtl/>
        </w:rPr>
        <w:t>، ومعناه</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الكمال. وقيل</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إنّ</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 xml:space="preserve">معنى (استوى) </w:t>
      </w:r>
      <w:r w:rsidR="008B71DD" w:rsidRPr="00C91D22">
        <w:rPr>
          <w:rFonts w:ascii="Amiri" w:hAnsi="Amiri" w:cs="Amiri"/>
          <w:sz w:val="34"/>
          <w:szCs w:val="34"/>
          <w:shd w:val="clear" w:color="auto" w:fill="auto"/>
          <w:rtl/>
        </w:rPr>
        <w:t>ه</w:t>
      </w:r>
      <w:r w:rsidRPr="00C91D22">
        <w:rPr>
          <w:rFonts w:ascii="Amiri" w:hAnsi="Amiri" w:cs="Amiri"/>
          <w:sz w:val="34"/>
          <w:szCs w:val="34"/>
          <w:shd w:val="clear" w:color="auto" w:fill="auto"/>
          <w:rtl/>
        </w:rPr>
        <w:t>هنا</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بلغَ</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الأربعين. وكلامُ</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العرب</w:t>
      </w:r>
      <w:r w:rsidR="00EF51AE" w:rsidRPr="00C91D22">
        <w:rPr>
          <w:rFonts w:ascii="Amiri" w:hAnsi="Amiri" w:cs="Amiri"/>
          <w:sz w:val="34"/>
          <w:szCs w:val="34"/>
          <w:shd w:val="clear" w:color="auto" w:fill="auto"/>
          <w:rtl/>
        </w:rPr>
        <w:t xml:space="preserve">: </w:t>
      </w:r>
      <w:r w:rsidR="00F160F4" w:rsidRPr="00C91D22">
        <w:rPr>
          <w:rFonts w:ascii="Amiri" w:hAnsi="Amiri" w:cs="Amiri"/>
          <w:sz w:val="34"/>
          <w:szCs w:val="34"/>
          <w:shd w:val="clear" w:color="auto" w:fill="auto"/>
          <w:rtl/>
        </w:rPr>
        <w:t>أنّ</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المجتَمِعَ</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من الرجال والمستويَ</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هو الذي تمَّ</w:t>
      </w:r>
      <w:r w:rsidR="00F160F4" w:rsidRPr="00C91D22">
        <w:rPr>
          <w:rFonts w:ascii="Amiri" w:hAnsi="Amiri" w:cs="Amiri"/>
          <w:sz w:val="34"/>
          <w:szCs w:val="34"/>
          <w:shd w:val="clear" w:color="auto" w:fill="auto"/>
        </w:rPr>
        <w:t> </w:t>
      </w:r>
      <w:r w:rsidR="00F160F4" w:rsidRPr="00C91D22">
        <w:rPr>
          <w:rFonts w:ascii="Amiri" w:hAnsi="Amiri" w:cs="Amiri"/>
          <w:sz w:val="34"/>
          <w:szCs w:val="34"/>
          <w:shd w:val="clear" w:color="auto" w:fill="auto"/>
          <w:rtl/>
        </w:rPr>
        <w:t>شبابُه. (</w:t>
      </w:r>
      <w:r w:rsidR="00F160F4" w:rsidRPr="00C91D22">
        <w:rPr>
          <w:rStyle w:val="a5"/>
          <w:rFonts w:ascii="Amiri" w:hAnsi="Amiri" w:cs="Amiri"/>
          <w:sz w:val="34"/>
          <w:szCs w:val="34"/>
          <w:shd w:val="clear" w:color="auto" w:fill="auto"/>
          <w:rtl/>
        </w:rPr>
        <w:footnoteReference w:id="99"/>
      </w:r>
      <w:r w:rsidR="00F160F4" w:rsidRPr="00C91D22">
        <w:rPr>
          <w:rFonts w:ascii="Amiri" w:hAnsi="Amiri" w:cs="Amiri"/>
          <w:sz w:val="34"/>
          <w:szCs w:val="34"/>
          <w:shd w:val="clear" w:color="auto" w:fill="auto"/>
          <w:rtl/>
        </w:rPr>
        <w:t>)</w:t>
      </w:r>
    </w:p>
    <w:p w14:paraId="608B8259" w14:textId="77777777" w:rsidR="00F33B7C" w:rsidRPr="00C91D22" w:rsidRDefault="00783E01" w:rsidP="00EC3AED">
      <w:pPr>
        <w:pStyle w:val="1"/>
        <w:rPr>
          <w:rtl/>
        </w:rPr>
      </w:pPr>
      <w:bookmarkStart w:id="28" w:name="_Toc159318613"/>
      <w:r w:rsidRPr="00C91D22">
        <w:rPr>
          <w:rtl/>
        </w:rPr>
        <w:t>المطلب الثالث</w:t>
      </w:r>
      <w:r w:rsidR="00EF51AE" w:rsidRPr="00C91D22">
        <w:rPr>
          <w:rtl/>
        </w:rPr>
        <w:t xml:space="preserve">: </w:t>
      </w:r>
      <w:r w:rsidR="00F33B7C" w:rsidRPr="00C91D22">
        <w:rPr>
          <w:rtl/>
        </w:rPr>
        <w:t>الاستواء عند السلف يعود معناه إلى العلو والارتفاع هذا المشهور في تفسيره عندهم</w:t>
      </w:r>
      <w:bookmarkEnd w:id="28"/>
    </w:p>
    <w:p w14:paraId="6314781B" w14:textId="77777777" w:rsidR="002C2586" w:rsidRPr="00C91D22" w:rsidRDefault="008D755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لقد فسر </w:t>
      </w:r>
      <w:r w:rsidR="00F33B7C" w:rsidRPr="00C91D22">
        <w:rPr>
          <w:rFonts w:ascii="Amiri" w:hAnsi="Amiri" w:cs="Amiri"/>
          <w:sz w:val="34"/>
          <w:szCs w:val="34"/>
          <w:shd w:val="clear" w:color="auto" w:fill="auto"/>
          <w:rtl/>
        </w:rPr>
        <w:t>أئمة السلف "الاستواء" بالعلو والارتفاع، يعنون بذلك</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أن الله - تبارك وتعالى - ارتفع فوق العرش وعلا عليه بدون كيف.</w:t>
      </w:r>
    </w:p>
    <w:p w14:paraId="2350939B" w14:textId="77777777" w:rsidR="002C2586" w:rsidRPr="00C91D22" w:rsidRDefault="002C258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قال الإمام أبو عمر ابن </w:t>
      </w:r>
      <w:proofErr w:type="gramStart"/>
      <w:r w:rsidRPr="00C91D22">
        <w:rPr>
          <w:rFonts w:ascii="Amiri" w:hAnsi="Amiri" w:cs="Amiri"/>
          <w:b/>
          <w:bCs/>
          <w:sz w:val="34"/>
          <w:szCs w:val="34"/>
          <w:shd w:val="clear" w:color="auto" w:fill="auto"/>
          <w:rtl/>
        </w:rPr>
        <w:t>البر</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463هـ)</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p>
    <w:p w14:paraId="653B5515" w14:textId="77777777" w:rsidR="00783E01" w:rsidRPr="00C91D22" w:rsidRDefault="002C258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"والاستواء معلوم في اللغة ومفهوم وهو العلو والارتفاع على الشيء". (</w:t>
      </w:r>
      <w:r w:rsidRPr="00C91D22">
        <w:rPr>
          <w:rStyle w:val="a5"/>
          <w:rFonts w:ascii="Amiri" w:hAnsi="Amiri" w:cs="Amiri"/>
          <w:sz w:val="34"/>
          <w:szCs w:val="34"/>
          <w:shd w:val="clear" w:color="auto" w:fill="auto"/>
          <w:rtl/>
        </w:rPr>
        <w:footnoteReference w:id="100"/>
      </w:r>
      <w:r w:rsidRPr="00C91D22">
        <w:rPr>
          <w:rFonts w:ascii="Amiri" w:hAnsi="Amiri" w:cs="Amiri"/>
          <w:sz w:val="34"/>
          <w:szCs w:val="34"/>
          <w:shd w:val="clear" w:color="auto" w:fill="auto"/>
          <w:rtl/>
        </w:rPr>
        <w:t>)</w:t>
      </w:r>
    </w:p>
    <w:p w14:paraId="303BF42D" w14:textId="77777777" w:rsidR="002C2586" w:rsidRPr="00C91D22" w:rsidRDefault="00CF5758"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lastRenderedPageBreak/>
        <w:t> </w:t>
      </w:r>
      <w:r w:rsidR="002C2586" w:rsidRPr="00C91D22">
        <w:rPr>
          <w:rFonts w:ascii="Amiri" w:hAnsi="Amiri" w:cs="Amiri"/>
          <w:b/>
          <w:bCs/>
          <w:color w:val="FF0000"/>
          <w:sz w:val="34"/>
          <w:szCs w:val="34"/>
          <w:shd w:val="clear" w:color="auto" w:fill="auto"/>
          <w:rtl/>
        </w:rPr>
        <w:t>الاستدلال على تفسير الاستواء بالعلو</w:t>
      </w:r>
      <w:r w:rsidR="008D7552" w:rsidRPr="00C91D22">
        <w:rPr>
          <w:rFonts w:ascii="Amiri" w:hAnsi="Amiri" w:cs="Amiri"/>
          <w:b/>
          <w:bCs/>
          <w:color w:val="FF0000"/>
          <w:sz w:val="34"/>
          <w:szCs w:val="34"/>
          <w:shd w:val="clear" w:color="auto" w:fill="auto"/>
          <w:rtl/>
        </w:rPr>
        <w:t xml:space="preserve"> من السنة</w:t>
      </w:r>
      <w:r w:rsidR="00EF51AE" w:rsidRPr="00C91D22">
        <w:rPr>
          <w:rFonts w:ascii="Amiri" w:hAnsi="Amiri" w:cs="Amiri"/>
          <w:b/>
          <w:bCs/>
          <w:color w:val="FF0000"/>
          <w:sz w:val="34"/>
          <w:szCs w:val="34"/>
          <w:shd w:val="clear" w:color="auto" w:fill="auto"/>
          <w:rtl/>
        </w:rPr>
        <w:t xml:space="preserve">: </w:t>
      </w:r>
    </w:p>
    <w:p w14:paraId="07132B42" w14:textId="77777777" w:rsidR="00CF5758" w:rsidRPr="00C91D22" w:rsidRDefault="00CF5758"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ومما يستدل به على </w:t>
      </w:r>
      <w:r w:rsidR="00646DD2" w:rsidRPr="00C91D22">
        <w:rPr>
          <w:rFonts w:ascii="Amiri" w:hAnsi="Amiri" w:cs="Amiri"/>
          <w:sz w:val="34"/>
          <w:szCs w:val="34"/>
          <w:shd w:val="clear" w:color="auto" w:fill="auto"/>
          <w:rtl/>
        </w:rPr>
        <w:t>تفسير الاستواء بال</w:t>
      </w:r>
      <w:r w:rsidRPr="00C91D22">
        <w:rPr>
          <w:rFonts w:ascii="Amiri" w:hAnsi="Amiri" w:cs="Amiri"/>
          <w:sz w:val="34"/>
          <w:szCs w:val="34"/>
          <w:shd w:val="clear" w:color="auto" w:fill="auto"/>
          <w:rtl/>
        </w:rPr>
        <w:t xml:space="preserve">علو من السنة </w:t>
      </w:r>
      <w:r w:rsidR="00446DDF" w:rsidRPr="00C91D22">
        <w:rPr>
          <w:rFonts w:ascii="Amiri" w:hAnsi="Amiri" w:cs="Amiri"/>
          <w:sz w:val="34"/>
          <w:szCs w:val="34"/>
          <w:shd w:val="clear" w:color="auto" w:fill="auto"/>
          <w:rtl/>
        </w:rPr>
        <w:t>ما ثبت عند</w:t>
      </w:r>
      <w:r w:rsidRPr="00C91D22">
        <w:rPr>
          <w:rFonts w:ascii="Amiri" w:hAnsi="Amiri" w:cs="Amiri"/>
          <w:sz w:val="34"/>
          <w:szCs w:val="34"/>
          <w:shd w:val="clear" w:color="auto" w:fill="auto"/>
          <w:rtl/>
        </w:rPr>
        <w:t xml:space="preserve"> البخاري </w:t>
      </w:r>
      <w:r w:rsidR="00446DDF" w:rsidRPr="00C91D22">
        <w:rPr>
          <w:rFonts w:ascii="Amiri" w:hAnsi="Amiri" w:cs="Amiri"/>
          <w:sz w:val="34"/>
          <w:szCs w:val="34"/>
          <w:shd w:val="clear" w:color="auto" w:fill="auto"/>
          <w:rtl/>
        </w:rPr>
        <w:t>م</w:t>
      </w:r>
      <w:r w:rsidRPr="00C91D22">
        <w:rPr>
          <w:rFonts w:ascii="Amiri" w:hAnsi="Amiri" w:cs="Amiri"/>
          <w:sz w:val="34"/>
          <w:szCs w:val="34"/>
          <w:shd w:val="clear" w:color="auto" w:fill="auto"/>
          <w:rtl/>
        </w:rPr>
        <w:t>ن أنس بن مالك</w:t>
      </w:r>
      <w:r w:rsidR="00446DDF"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446DDF" w:rsidRPr="00C91D22">
        <w:rPr>
          <w:rFonts w:ascii="Amiri" w:hAnsi="Amiri" w:cs="Amiri"/>
          <w:sz w:val="34"/>
          <w:szCs w:val="34"/>
          <w:shd w:val="clear" w:color="auto" w:fill="auto"/>
          <w:rtl/>
        </w:rPr>
        <w:t>93هـ)</w:t>
      </w:r>
      <w:r w:rsidRPr="00C91D22">
        <w:rPr>
          <w:rFonts w:ascii="Amiri" w:hAnsi="Amiri" w:cs="Amiri"/>
          <w:sz w:val="34"/>
          <w:szCs w:val="34"/>
          <w:shd w:val="clear" w:color="auto" w:fill="auto"/>
          <w:rtl/>
        </w:rPr>
        <w:t xml:space="preserve"> </w:t>
      </w:r>
      <w:r w:rsidR="00446DDF"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رضي الله عنه</w:t>
      </w:r>
      <w:r w:rsidR="001946B5"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 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كانت زينب (</w:t>
      </w:r>
      <w:r w:rsidRPr="00C91D22">
        <w:rPr>
          <w:rStyle w:val="a5"/>
          <w:rFonts w:ascii="Amiri" w:hAnsi="Amiri" w:cs="Amiri"/>
          <w:sz w:val="34"/>
          <w:szCs w:val="34"/>
          <w:shd w:val="clear" w:color="auto" w:fill="auto"/>
          <w:vertAlign w:val="baseline"/>
          <w:rtl/>
        </w:rPr>
        <w:footnoteReference w:id="101"/>
      </w:r>
      <w:r w:rsidRPr="00C91D22">
        <w:rPr>
          <w:rFonts w:ascii="Amiri" w:hAnsi="Amiri" w:cs="Amiri"/>
          <w:sz w:val="34"/>
          <w:szCs w:val="34"/>
          <w:shd w:val="clear" w:color="auto" w:fill="auto"/>
          <w:rtl/>
        </w:rPr>
        <w:t xml:space="preserve">) - رضي الله عنها - تفخر على أزواج النبي </w:t>
      </w:r>
      <w:r w:rsidR="002C2586"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صلى الله عليه وسلم</w:t>
      </w:r>
      <w:r w:rsidR="002C2586"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 وتقول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زوجكن أهاليكن وزوجني الله من فوق سبع سموات</w:t>
      </w:r>
      <w:proofErr w:type="gramStart"/>
      <w:r w:rsidRPr="00C91D22">
        <w:rPr>
          <w:rFonts w:ascii="Amiri" w:hAnsi="Amiri" w:cs="Amiri"/>
          <w:sz w:val="34"/>
          <w:szCs w:val="34"/>
          <w:shd w:val="clear" w:color="auto" w:fill="auto"/>
          <w:rtl/>
        </w:rPr>
        <w:t>".(</w:t>
      </w:r>
      <w:proofErr w:type="gramEnd"/>
      <w:r w:rsidR="00646DD2" w:rsidRPr="00C91D22">
        <w:rPr>
          <w:rStyle w:val="a5"/>
          <w:rFonts w:ascii="Amiri" w:hAnsi="Amiri" w:cs="Amiri"/>
          <w:sz w:val="34"/>
          <w:szCs w:val="34"/>
          <w:shd w:val="clear" w:color="auto" w:fill="auto"/>
          <w:rtl/>
        </w:rPr>
        <w:footnoteReference w:id="102"/>
      </w:r>
      <w:r w:rsidR="00646DD2" w:rsidRPr="00C91D22">
        <w:rPr>
          <w:rFonts w:ascii="Amiri" w:hAnsi="Amiri" w:cs="Amiri"/>
          <w:sz w:val="34"/>
          <w:szCs w:val="34"/>
          <w:shd w:val="clear" w:color="auto" w:fill="auto"/>
          <w:rtl/>
        </w:rPr>
        <w:t>)</w:t>
      </w:r>
      <w:r w:rsidR="000B0A47" w:rsidRPr="00C91D22">
        <w:rPr>
          <w:rFonts w:ascii="Amiri" w:hAnsi="Amiri" w:cs="Amiri"/>
          <w:sz w:val="34"/>
          <w:szCs w:val="34"/>
          <w:shd w:val="clear" w:color="auto" w:fill="auto"/>
          <w:rtl/>
        </w:rPr>
        <w:t xml:space="preserve"> والذي فوق السموات إنما هو العرش الذي هو سقف المخلوقات، والله فوق العرش.</w:t>
      </w:r>
      <w:r w:rsidRPr="00C91D22">
        <w:rPr>
          <w:rFonts w:ascii="Amiri" w:hAnsi="Amiri" w:cs="Amiri"/>
          <w:sz w:val="34"/>
          <w:szCs w:val="34"/>
          <w:shd w:val="clear" w:color="auto" w:fill="auto"/>
          <w:rtl/>
        </w:rPr>
        <w:t xml:space="preserve"> </w:t>
      </w:r>
    </w:p>
    <w:p w14:paraId="056F2C57" w14:textId="77777777" w:rsidR="002C2586" w:rsidRPr="00C91D22" w:rsidRDefault="002C2586"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t>تفسير السلف للاستواء</w:t>
      </w:r>
      <w:r w:rsidR="00EF51AE" w:rsidRPr="00C91D22">
        <w:rPr>
          <w:rFonts w:ascii="Amiri" w:hAnsi="Amiri" w:cs="Amiri"/>
          <w:b/>
          <w:bCs/>
          <w:color w:val="FF0000"/>
          <w:sz w:val="34"/>
          <w:szCs w:val="34"/>
          <w:shd w:val="clear" w:color="auto" w:fill="auto"/>
          <w:rtl/>
        </w:rPr>
        <w:t xml:space="preserve">: </w:t>
      </w:r>
    </w:p>
    <w:p w14:paraId="1504C346" w14:textId="77777777" w:rsidR="002C2586" w:rsidRPr="00C91D22" w:rsidRDefault="00FD5727"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والسلف فسرو</w:t>
      </w:r>
      <w:r w:rsidR="002C2586" w:rsidRPr="00C91D22">
        <w:rPr>
          <w:rFonts w:ascii="Amiri" w:hAnsi="Amiri" w:cs="Amiri"/>
          <w:b/>
          <w:bCs/>
          <w:sz w:val="34"/>
          <w:szCs w:val="34"/>
          <w:shd w:val="clear" w:color="auto" w:fill="auto"/>
          <w:rtl/>
        </w:rPr>
        <w:t>ا الاستواء</w:t>
      </w:r>
      <w:r w:rsidRPr="00C91D22">
        <w:rPr>
          <w:rFonts w:ascii="Amiri" w:hAnsi="Amiri" w:cs="Amiri"/>
          <w:b/>
          <w:bCs/>
          <w:sz w:val="34"/>
          <w:szCs w:val="34"/>
          <w:shd w:val="clear" w:color="auto" w:fill="auto"/>
          <w:rtl/>
        </w:rPr>
        <w:t xml:space="preserve"> بأربعة معان هي</w:t>
      </w:r>
      <w:r w:rsidR="00EF51AE" w:rsidRPr="00C91D22">
        <w:rPr>
          <w:rFonts w:ascii="Amiri" w:hAnsi="Amiri" w:cs="Amiri"/>
          <w:b/>
          <w:bCs/>
          <w:sz w:val="34"/>
          <w:szCs w:val="34"/>
          <w:shd w:val="clear" w:color="auto" w:fill="auto"/>
          <w:rtl/>
        </w:rPr>
        <w:t xml:space="preserve">: </w:t>
      </w:r>
    </w:p>
    <w:p w14:paraId="72C41AB6" w14:textId="77777777" w:rsidR="00FD5727" w:rsidRPr="00C91D22" w:rsidRDefault="00FD5727"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الارتفاع، والعلو، والصعود، والاستقرار.</w:t>
      </w:r>
    </w:p>
    <w:p w14:paraId="6841A07D" w14:textId="77777777" w:rsidR="00F04681" w:rsidRPr="00C91D22" w:rsidRDefault="002C258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1- </w:t>
      </w:r>
      <w:r w:rsidR="00FD5727" w:rsidRPr="00C91D22">
        <w:rPr>
          <w:rFonts w:ascii="Amiri" w:hAnsi="Amiri" w:cs="Amiri"/>
          <w:b/>
          <w:bCs/>
          <w:sz w:val="34"/>
          <w:szCs w:val="34"/>
          <w:shd w:val="clear" w:color="auto" w:fill="auto"/>
          <w:rtl/>
        </w:rPr>
        <w:t xml:space="preserve">روى </w:t>
      </w:r>
      <w:proofErr w:type="gramStart"/>
      <w:r w:rsidR="00FD5727" w:rsidRPr="00C91D22">
        <w:rPr>
          <w:rFonts w:ascii="Amiri" w:hAnsi="Amiri" w:cs="Amiri"/>
          <w:b/>
          <w:bCs/>
          <w:sz w:val="34"/>
          <w:szCs w:val="34"/>
          <w:shd w:val="clear" w:color="auto" w:fill="auto"/>
          <w:rtl/>
        </w:rPr>
        <w:t>الذهبي</w:t>
      </w:r>
      <w:r w:rsidR="00F04681" w:rsidRPr="00C91D22">
        <w:rPr>
          <w:rFonts w:ascii="Amiri" w:hAnsi="Amiri" w:cs="Amiri"/>
          <w:sz w:val="34"/>
          <w:szCs w:val="34"/>
          <w:shd w:val="clear" w:color="auto" w:fill="auto"/>
          <w:rtl/>
        </w:rPr>
        <w:t>(</w:t>
      </w:r>
      <w:proofErr w:type="gramEnd"/>
      <w:r w:rsidR="00F04681"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04681" w:rsidRPr="00C91D22">
        <w:rPr>
          <w:rFonts w:ascii="Amiri" w:hAnsi="Amiri" w:cs="Amiri"/>
          <w:sz w:val="34"/>
          <w:szCs w:val="34"/>
          <w:shd w:val="clear" w:color="auto" w:fill="auto"/>
          <w:rtl/>
        </w:rPr>
        <w:t>748هـ)</w:t>
      </w:r>
      <w:r w:rsidR="00F04681" w:rsidRPr="00C91D22">
        <w:rPr>
          <w:rFonts w:ascii="Amiri" w:hAnsi="Amiri" w:cs="Amiri"/>
          <w:b/>
          <w:bCs/>
          <w:sz w:val="34"/>
          <w:szCs w:val="34"/>
          <w:shd w:val="clear" w:color="auto" w:fill="auto"/>
          <w:rtl/>
        </w:rPr>
        <w:t>- رحمه الله -</w:t>
      </w:r>
      <w:r w:rsidR="00F04681" w:rsidRPr="00C91D22">
        <w:rPr>
          <w:rFonts w:ascii="Amiri" w:hAnsi="Amiri" w:cs="Amiri"/>
          <w:sz w:val="34"/>
          <w:szCs w:val="34"/>
          <w:shd w:val="clear" w:color="auto" w:fill="auto"/>
          <w:rtl/>
        </w:rPr>
        <w:t xml:space="preserve"> </w:t>
      </w:r>
      <w:r w:rsidR="00FD5727" w:rsidRPr="00C91D22">
        <w:rPr>
          <w:rFonts w:ascii="Amiri" w:hAnsi="Amiri" w:cs="Amiri"/>
          <w:b/>
          <w:bCs/>
          <w:sz w:val="34"/>
          <w:szCs w:val="34"/>
          <w:shd w:val="clear" w:color="auto" w:fill="auto"/>
          <w:rtl/>
        </w:rPr>
        <w:t>عن ابن عباس</w:t>
      </w:r>
      <w:r w:rsidR="0017227C" w:rsidRPr="00C91D22">
        <w:rPr>
          <w:rFonts w:ascii="Amiri" w:hAnsi="Amiri" w:cs="Amiri"/>
          <w:sz w:val="34"/>
          <w:szCs w:val="34"/>
          <w:shd w:val="clear" w:color="auto" w:fill="auto"/>
          <w:rtl/>
        </w:rPr>
        <w:t xml:space="preserve"> </w:t>
      </w:r>
      <w:r w:rsidR="00F04681"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04681" w:rsidRPr="00C91D22">
        <w:rPr>
          <w:rFonts w:ascii="Amiri" w:hAnsi="Amiri" w:cs="Amiri"/>
          <w:sz w:val="34"/>
          <w:szCs w:val="34"/>
          <w:shd w:val="clear" w:color="auto" w:fill="auto"/>
          <w:rtl/>
        </w:rPr>
        <w:t>68هـ)</w:t>
      </w:r>
      <w:r w:rsidR="0017227C" w:rsidRPr="00C91D22">
        <w:rPr>
          <w:rFonts w:ascii="Amiri" w:hAnsi="Amiri" w:cs="Amiri"/>
          <w:b/>
          <w:bCs/>
          <w:sz w:val="34"/>
          <w:szCs w:val="34"/>
          <w:shd w:val="clear" w:color="auto" w:fill="auto"/>
          <w:rtl/>
        </w:rPr>
        <w:t>- رضي الله عنهما-</w:t>
      </w:r>
      <w:r w:rsidR="00FD5727" w:rsidRPr="00C91D22">
        <w:rPr>
          <w:rFonts w:ascii="Amiri" w:hAnsi="Amiri" w:cs="Amiri"/>
          <w:sz w:val="34"/>
          <w:szCs w:val="34"/>
          <w:shd w:val="clear" w:color="auto" w:fill="auto"/>
          <w:rtl/>
        </w:rPr>
        <w:t xml:space="preserve"> </w:t>
      </w:r>
    </w:p>
    <w:p w14:paraId="38B6DCAA" w14:textId="77777777" w:rsidR="00FD5727" w:rsidRPr="00C91D22" w:rsidRDefault="00FD5727"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في قولـه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00485A82" w:rsidRPr="00C91D22">
        <w:rPr>
          <w:rFonts w:ascii="Amiri" w:hAnsi="Amiri" w:cs="Amiri"/>
          <w:b/>
          <w:bCs/>
          <w:sz w:val="34"/>
          <w:szCs w:val="34"/>
          <w:shd w:val="clear" w:color="auto" w:fill="auto"/>
          <w:rtl/>
        </w:rPr>
        <w:t>ثُمَّ اسْتَوَى إِلَى السَّمَاء وَهِيَ دُخَانٌ فَقَالَ لَهَا وَلِلْأَرْضِ اِئْتِيَا طَوْعاً أَوْ كَرْهاً قَالَتَا أَتَيْنَا طَائِعِينَ</w:t>
      </w:r>
      <w:r w:rsidR="00EF51AE" w:rsidRPr="00C91D22">
        <w:rPr>
          <w:rFonts w:ascii="Amiri" w:eastAsia="Times New Roman" w:hAnsi="Amiri" w:cs="Amiri"/>
          <w:b/>
          <w:bCs/>
          <w:sz w:val="34"/>
          <w:szCs w:val="34"/>
          <w:shd w:val="clear" w:color="auto" w:fill="auto"/>
          <w:rtl/>
        </w:rPr>
        <w:t>}</w:t>
      </w:r>
      <w:r w:rsidR="00485A82"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فصلت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11</w:t>
      </w:r>
      <w:r w:rsidR="00485A82"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قال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"صعد" (</w:t>
      </w:r>
      <w:r w:rsidR="006024FD" w:rsidRPr="00C91D22">
        <w:rPr>
          <w:rStyle w:val="a5"/>
          <w:rFonts w:ascii="Amiri" w:hAnsi="Amiri" w:cs="Amiri"/>
          <w:sz w:val="34"/>
          <w:szCs w:val="34"/>
          <w:shd w:val="clear" w:color="auto" w:fill="auto"/>
          <w:rtl/>
        </w:rPr>
        <w:footnoteReference w:id="103"/>
      </w:r>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p>
    <w:p w14:paraId="5A3C25E5" w14:textId="77777777" w:rsidR="0017227C" w:rsidRPr="00C91D22" w:rsidRDefault="001722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 xml:space="preserve">2- </w:t>
      </w:r>
      <w:r w:rsidR="00EB5153" w:rsidRPr="00C91D22">
        <w:rPr>
          <w:rFonts w:ascii="Amiri" w:hAnsi="Amiri" w:cs="Amiri"/>
          <w:b/>
          <w:bCs/>
          <w:sz w:val="34"/>
          <w:szCs w:val="34"/>
          <w:shd w:val="clear" w:color="auto" w:fill="auto"/>
          <w:rtl/>
        </w:rPr>
        <w:t>و</w:t>
      </w:r>
      <w:r w:rsidRPr="00C91D22">
        <w:rPr>
          <w:rFonts w:ascii="Amiri" w:hAnsi="Amiri" w:cs="Amiri"/>
          <w:b/>
          <w:bCs/>
          <w:sz w:val="34"/>
          <w:szCs w:val="34"/>
          <w:shd w:val="clear" w:color="auto" w:fill="auto"/>
          <w:rtl/>
        </w:rPr>
        <w:t xml:space="preserve">روى </w:t>
      </w:r>
      <w:proofErr w:type="gramStart"/>
      <w:r w:rsidRPr="00C91D22">
        <w:rPr>
          <w:rFonts w:ascii="Amiri" w:hAnsi="Amiri" w:cs="Amiri"/>
          <w:b/>
          <w:bCs/>
          <w:sz w:val="34"/>
          <w:szCs w:val="34"/>
          <w:shd w:val="clear" w:color="auto" w:fill="auto"/>
          <w:rtl/>
        </w:rPr>
        <w:t>البخاري</w:t>
      </w:r>
      <w:r w:rsidR="00F04681" w:rsidRPr="00C91D22">
        <w:rPr>
          <w:rFonts w:ascii="Amiri" w:hAnsi="Amiri" w:cs="Amiri"/>
          <w:sz w:val="34"/>
          <w:szCs w:val="34"/>
          <w:shd w:val="clear" w:color="auto" w:fill="auto"/>
          <w:rtl/>
        </w:rPr>
        <w:t>(</w:t>
      </w:r>
      <w:proofErr w:type="gramEnd"/>
      <w:r w:rsidR="00F04681"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04681" w:rsidRPr="00C91D22">
        <w:rPr>
          <w:rFonts w:ascii="Amiri" w:hAnsi="Amiri" w:cs="Amiri"/>
          <w:sz w:val="34"/>
          <w:szCs w:val="34"/>
          <w:shd w:val="clear" w:color="auto" w:fill="auto"/>
          <w:rtl/>
        </w:rPr>
        <w:t>265هـ)</w:t>
      </w:r>
      <w:r w:rsidR="00F04681"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tl/>
        </w:rPr>
        <w:t>عن أبي العالية الرياحي</w:t>
      </w:r>
      <w:r w:rsidRPr="00C91D22">
        <w:rPr>
          <w:rFonts w:ascii="Amiri" w:hAnsi="Amiri" w:cs="Amiri"/>
          <w:sz w:val="34"/>
          <w:szCs w:val="34"/>
          <w:shd w:val="clear" w:color="auto" w:fill="auto"/>
          <w:rtl/>
        </w:rPr>
        <w:t>(</w:t>
      </w:r>
      <w:r w:rsidRPr="00C91D22">
        <w:rPr>
          <w:rStyle w:val="a5"/>
          <w:rFonts w:ascii="Amiri" w:hAnsi="Amiri" w:cs="Amiri"/>
          <w:sz w:val="34"/>
          <w:szCs w:val="34"/>
          <w:shd w:val="clear" w:color="auto" w:fill="auto"/>
          <w:rtl/>
        </w:rPr>
        <w:footnoteReference w:id="104"/>
      </w:r>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في معنى </w:t>
      </w:r>
      <w:r w:rsidR="00EF51AE" w:rsidRPr="00C91D22">
        <w:rPr>
          <w:rFonts w:ascii="Amiri" w:eastAsia="Times New Roman" w:hAnsi="Amiri" w:cs="Amiri"/>
          <w:b/>
          <w:bCs/>
          <w:sz w:val="34"/>
          <w:szCs w:val="34"/>
          <w:shd w:val="clear" w:color="auto" w:fill="auto"/>
          <w:rtl/>
        </w:rPr>
        <w:t>{</w:t>
      </w:r>
      <w:r w:rsidRPr="00C91D22">
        <w:rPr>
          <w:rFonts w:ascii="Amiri" w:hAnsi="Amiri" w:cs="Amiri"/>
          <w:b/>
          <w:bCs/>
          <w:sz w:val="34"/>
          <w:szCs w:val="34"/>
          <w:shd w:val="clear" w:color="auto" w:fill="auto"/>
          <w:rtl/>
        </w:rPr>
        <w:t>ثُمَّ</w:t>
      </w:r>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اسْتَوَى إِلَى السَّمَاءِ</w:t>
      </w:r>
      <w:r w:rsidR="00EF51AE" w:rsidRPr="00C91D22">
        <w:rPr>
          <w:rFonts w:ascii="Amiri" w:hAnsi="Amiri" w:cs="Amiri"/>
          <w:color w:val="000000"/>
          <w:sz w:val="34"/>
          <w:szCs w:val="34"/>
          <w:shd w:val="clear" w:color="auto" w:fill="auto"/>
          <w:rtl/>
        </w:rPr>
        <w:t>}</w:t>
      </w:r>
      <w:r w:rsidRPr="00C91D22">
        <w:rPr>
          <w:rFonts w:ascii="Amiri" w:hAnsi="Amiri" w:cs="Amiri"/>
          <w:sz w:val="34"/>
          <w:szCs w:val="34"/>
          <w:shd w:val="clear" w:color="auto" w:fill="auto"/>
          <w:rtl/>
        </w:rPr>
        <w:t xml:space="preserve"> (فصلت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11)، </w:t>
      </w:r>
      <w:r w:rsidRPr="00C91D22">
        <w:rPr>
          <w:rFonts w:ascii="Amiri" w:hAnsi="Amiri" w:cs="Amiri"/>
          <w:b/>
          <w:bCs/>
          <w:sz w:val="34"/>
          <w:szCs w:val="34"/>
          <w:shd w:val="clear" w:color="auto" w:fill="auto"/>
          <w:rtl/>
        </w:rPr>
        <w:t>قال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ارتفع، وعن مجاهد </w:t>
      </w:r>
      <w:r w:rsidRPr="00C91D22">
        <w:rPr>
          <w:rFonts w:ascii="Amiri" w:hAnsi="Amiri" w:cs="Amiri"/>
          <w:b/>
          <w:bCs/>
          <w:sz w:val="34"/>
          <w:szCs w:val="34"/>
          <w:shd w:val="clear" w:color="auto" w:fill="auto"/>
          <w:rtl/>
        </w:rPr>
        <w:t>قال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استوى</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علا على العرش (</w:t>
      </w:r>
      <w:r w:rsidRPr="00C91D22">
        <w:rPr>
          <w:rStyle w:val="a5"/>
          <w:rFonts w:ascii="Amiri" w:hAnsi="Amiri" w:cs="Amiri"/>
          <w:sz w:val="34"/>
          <w:szCs w:val="34"/>
          <w:shd w:val="clear" w:color="auto" w:fill="auto"/>
          <w:rtl/>
        </w:rPr>
        <w:footnoteReference w:id="105"/>
      </w:r>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p>
    <w:p w14:paraId="5086AE9D" w14:textId="77777777" w:rsidR="009D2584" w:rsidRPr="00C91D22" w:rsidRDefault="001722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3</w:t>
      </w:r>
      <w:r w:rsidR="002C2586" w:rsidRPr="00C91D22">
        <w:rPr>
          <w:rFonts w:ascii="Amiri" w:hAnsi="Amiri" w:cs="Amiri"/>
          <w:b/>
          <w:bCs/>
          <w:sz w:val="34"/>
          <w:szCs w:val="34"/>
          <w:shd w:val="clear" w:color="auto" w:fill="auto"/>
          <w:rtl/>
        </w:rPr>
        <w:t xml:space="preserve">- </w:t>
      </w:r>
      <w:r w:rsidR="00FD5727" w:rsidRPr="00C91D22">
        <w:rPr>
          <w:rFonts w:ascii="Amiri" w:hAnsi="Amiri" w:cs="Amiri"/>
          <w:b/>
          <w:bCs/>
          <w:sz w:val="34"/>
          <w:szCs w:val="34"/>
          <w:shd w:val="clear" w:color="auto" w:fill="auto"/>
          <w:rtl/>
        </w:rPr>
        <w:t xml:space="preserve">وقال </w:t>
      </w:r>
      <w:r w:rsidR="009D2584" w:rsidRPr="00C91D22">
        <w:rPr>
          <w:rFonts w:ascii="Amiri" w:hAnsi="Amiri" w:cs="Amiri"/>
          <w:b/>
          <w:bCs/>
          <w:sz w:val="34"/>
          <w:szCs w:val="34"/>
          <w:shd w:val="clear" w:color="auto" w:fill="auto"/>
          <w:rtl/>
        </w:rPr>
        <w:t>الطبري</w:t>
      </w:r>
      <w:r w:rsidR="00FD5727" w:rsidRPr="00C91D22">
        <w:rPr>
          <w:rFonts w:ascii="Amiri" w:hAnsi="Amiri" w:cs="Amiri"/>
          <w:b/>
          <w:bCs/>
          <w:sz w:val="34"/>
          <w:szCs w:val="34"/>
          <w:shd w:val="clear" w:color="auto" w:fill="auto"/>
          <w:rtl/>
        </w:rPr>
        <w:t xml:space="preserve"> </w:t>
      </w:r>
      <w:r w:rsidR="00F04681"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04681" w:rsidRPr="00C91D22">
        <w:rPr>
          <w:rFonts w:ascii="Amiri" w:hAnsi="Amiri" w:cs="Amiri"/>
          <w:sz w:val="34"/>
          <w:szCs w:val="34"/>
          <w:shd w:val="clear" w:color="auto" w:fill="auto"/>
          <w:rtl/>
        </w:rPr>
        <w:t>310هـ)</w:t>
      </w:r>
      <w:r w:rsidR="00F04681" w:rsidRPr="00C91D22">
        <w:rPr>
          <w:rFonts w:ascii="Amiri" w:hAnsi="Amiri" w:cs="Amiri"/>
          <w:b/>
          <w:bCs/>
          <w:sz w:val="34"/>
          <w:szCs w:val="34"/>
          <w:shd w:val="clear" w:color="auto" w:fill="auto"/>
          <w:rtl/>
        </w:rPr>
        <w:t xml:space="preserve"> - رحمه الله-</w:t>
      </w:r>
      <w:r w:rsidR="00FD5727" w:rsidRPr="00C91D22">
        <w:rPr>
          <w:rFonts w:ascii="Amiri" w:hAnsi="Amiri" w:cs="Amiri"/>
          <w:b/>
          <w:bCs/>
          <w:sz w:val="34"/>
          <w:szCs w:val="34"/>
          <w:shd w:val="clear" w:color="auto" w:fill="auto"/>
          <w:rtl/>
        </w:rPr>
        <w:t xml:space="preserve"> بعد أن أورد عدة معان للاستواء </w:t>
      </w:r>
      <w:r w:rsidRPr="00C91D22">
        <w:rPr>
          <w:rFonts w:ascii="Amiri" w:hAnsi="Amiri" w:cs="Amiri"/>
          <w:b/>
          <w:bCs/>
          <w:sz w:val="34"/>
          <w:szCs w:val="34"/>
          <w:shd w:val="clear" w:color="auto" w:fill="auto"/>
          <w:rtl/>
        </w:rPr>
        <w:t>-</w:t>
      </w:r>
    </w:p>
    <w:p w14:paraId="59E59081" w14:textId="77777777" w:rsidR="00EC3AED" w:rsidRPr="00C91D22" w:rsidRDefault="00FD5727"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"وأولى ال</w:t>
      </w:r>
      <w:r w:rsidR="00485A82" w:rsidRPr="00C91D22">
        <w:rPr>
          <w:rFonts w:ascii="Amiri" w:hAnsi="Amiri" w:cs="Amiri"/>
          <w:sz w:val="34"/>
          <w:szCs w:val="34"/>
          <w:shd w:val="clear" w:color="auto" w:fill="auto"/>
          <w:rtl/>
        </w:rPr>
        <w:t>معاني بقوله جل ثناؤه</w:t>
      </w:r>
      <w:r w:rsidR="00EF51AE" w:rsidRPr="00C91D22">
        <w:rPr>
          <w:rFonts w:ascii="Amiri" w:hAnsi="Amiri" w:cs="Amiri"/>
          <w:sz w:val="34"/>
          <w:szCs w:val="34"/>
          <w:shd w:val="clear" w:color="auto" w:fill="auto"/>
          <w:rtl/>
        </w:rPr>
        <w:t xml:space="preserve">: </w:t>
      </w:r>
      <w:r w:rsidR="00485A82" w:rsidRPr="00C91D22">
        <w:rPr>
          <w:rFonts w:ascii="Amiri" w:hAnsi="Amiri" w:cs="Amiri"/>
          <w:sz w:val="34"/>
          <w:szCs w:val="34"/>
          <w:shd w:val="clear" w:color="auto" w:fill="auto"/>
          <w:rtl/>
        </w:rPr>
        <w:t>قال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00485A82" w:rsidRPr="00C91D22">
        <w:rPr>
          <w:rFonts w:ascii="Amiri" w:hAnsi="Amiri" w:cs="Amiri"/>
          <w:b/>
          <w:bCs/>
          <w:sz w:val="34"/>
          <w:szCs w:val="34"/>
          <w:shd w:val="clear" w:color="auto" w:fill="auto"/>
          <w:rtl/>
        </w:rPr>
        <w:t>هُوَ الَّذِي خَلَقَ لَكُم مَّا فِي الأَرْضِ جَمِيعاً ثُمَّ اسْتَوَى إِلَى السَّمَاء فَسَوَّاهُنَّ سَبْعَ سَمَاوَاتٍ وَهُوَ بِكُلِّ شَيْءٍ عَلِيمٌ</w:t>
      </w:r>
      <w:r w:rsidR="00EF51AE" w:rsidRPr="00C91D22">
        <w:rPr>
          <w:rFonts w:ascii="Amiri" w:hAnsi="Amiri" w:cs="Amiri"/>
          <w:sz w:val="34"/>
          <w:szCs w:val="34"/>
          <w:shd w:val="clear" w:color="auto" w:fill="auto"/>
          <w:rtl/>
        </w:rPr>
        <w:t xml:space="preserve">} </w:t>
      </w:r>
      <w:r w:rsidR="00485A82"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البقرة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29</w:t>
      </w:r>
      <w:r w:rsidR="00485A82"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علا عليهن وارتفع فدبرهن بقدرته وخلقهن سبع سماوات" </w:t>
      </w:r>
      <w:proofErr w:type="spellStart"/>
      <w:proofErr w:type="gramStart"/>
      <w:r w:rsidRPr="00C91D22">
        <w:rPr>
          <w:rFonts w:ascii="Amiri" w:hAnsi="Amiri" w:cs="Amiri"/>
          <w:sz w:val="34"/>
          <w:szCs w:val="34"/>
          <w:shd w:val="clear" w:color="auto" w:fill="auto"/>
          <w:rtl/>
        </w:rPr>
        <w:t>ا.ه</w:t>
      </w:r>
      <w:proofErr w:type="spellEnd"/>
      <w:r w:rsidRPr="00C91D22">
        <w:rPr>
          <w:rFonts w:ascii="Amiri" w:hAnsi="Amiri" w:cs="Amiri"/>
          <w:sz w:val="34"/>
          <w:szCs w:val="34"/>
          <w:shd w:val="clear" w:color="auto" w:fill="auto"/>
          <w:rtl/>
        </w:rPr>
        <w:t>ـ</w:t>
      </w:r>
      <w:proofErr w:type="gramEnd"/>
      <w:r w:rsidRPr="00C91D22">
        <w:rPr>
          <w:rFonts w:ascii="Amiri" w:hAnsi="Amiri" w:cs="Amiri"/>
          <w:sz w:val="34"/>
          <w:szCs w:val="34"/>
          <w:shd w:val="clear" w:color="auto" w:fill="auto"/>
          <w:rtl/>
        </w:rPr>
        <w:t xml:space="preserve"> (</w:t>
      </w:r>
      <w:r w:rsidR="008D7552" w:rsidRPr="00C91D22">
        <w:rPr>
          <w:rStyle w:val="a5"/>
          <w:rFonts w:ascii="Amiri" w:hAnsi="Amiri" w:cs="Amiri"/>
          <w:sz w:val="34"/>
          <w:szCs w:val="34"/>
          <w:shd w:val="clear" w:color="auto" w:fill="auto"/>
          <w:rtl/>
        </w:rPr>
        <w:footnoteReference w:id="106"/>
      </w:r>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p>
    <w:p w14:paraId="56E58C0A"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3F3A3A0B" w14:textId="77777777" w:rsidR="00897988" w:rsidRPr="00C91D22" w:rsidRDefault="008B78ED"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lang w:bidi="ar-EG"/>
        </w:rPr>
      </w:pPr>
      <w:r w:rsidRPr="00C91D22">
        <w:rPr>
          <w:rFonts w:ascii="Amiri" w:hAnsi="Amiri" w:cs="Amiri"/>
          <w:b/>
          <w:bCs/>
          <w:sz w:val="34"/>
          <w:szCs w:val="34"/>
          <w:bdr w:val="none" w:sz="0" w:space="0" w:color="auto" w:frame="1"/>
          <w:shd w:val="clear" w:color="auto" w:fill="auto"/>
          <w:rtl/>
          <w:lang w:bidi="ar-EG"/>
        </w:rPr>
        <w:lastRenderedPageBreak/>
        <w:t>4</w:t>
      </w:r>
      <w:r w:rsidR="002C2586" w:rsidRPr="00C91D22">
        <w:rPr>
          <w:rFonts w:ascii="Amiri" w:hAnsi="Amiri" w:cs="Amiri"/>
          <w:b/>
          <w:bCs/>
          <w:sz w:val="34"/>
          <w:szCs w:val="34"/>
          <w:bdr w:val="none" w:sz="0" w:space="0" w:color="auto" w:frame="1"/>
          <w:shd w:val="clear" w:color="auto" w:fill="auto"/>
          <w:rtl/>
          <w:lang w:bidi="ar-EG"/>
        </w:rPr>
        <w:t xml:space="preserve">- </w:t>
      </w:r>
      <w:r w:rsidR="00897988" w:rsidRPr="00C91D22">
        <w:rPr>
          <w:rFonts w:ascii="Amiri" w:hAnsi="Amiri" w:cs="Amiri"/>
          <w:b/>
          <w:bCs/>
          <w:sz w:val="34"/>
          <w:szCs w:val="34"/>
          <w:bdr w:val="none" w:sz="0" w:space="0" w:color="auto" w:frame="1"/>
          <w:shd w:val="clear" w:color="auto" w:fill="auto"/>
          <w:rtl/>
          <w:lang w:bidi="ar-EG"/>
        </w:rPr>
        <w:t xml:space="preserve">ويقول أبو عمر ابن عبد البر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463هـ)</w:t>
      </w:r>
      <w:r w:rsidRPr="00C91D22">
        <w:rPr>
          <w:rFonts w:ascii="Amiri" w:hAnsi="Amiri" w:cs="Amiri"/>
          <w:b/>
          <w:bCs/>
          <w:sz w:val="34"/>
          <w:szCs w:val="34"/>
          <w:shd w:val="clear" w:color="auto" w:fill="auto"/>
          <w:rtl/>
        </w:rPr>
        <w:t xml:space="preserve"> - رحمه الله - </w:t>
      </w:r>
      <w:r w:rsidR="00897988" w:rsidRPr="00C91D22">
        <w:rPr>
          <w:rFonts w:ascii="Amiri" w:hAnsi="Amiri" w:cs="Amiri"/>
          <w:b/>
          <w:bCs/>
          <w:sz w:val="34"/>
          <w:szCs w:val="34"/>
          <w:bdr w:val="none" w:sz="0" w:space="0" w:color="auto" w:frame="1"/>
          <w:shd w:val="clear" w:color="auto" w:fill="auto"/>
          <w:rtl/>
          <w:lang w:bidi="ar-EG"/>
        </w:rPr>
        <w:t>في محض كلامه عن الاستواء</w:t>
      </w:r>
      <w:r w:rsidR="00EF51AE" w:rsidRPr="00C91D22">
        <w:rPr>
          <w:rFonts w:ascii="Amiri" w:hAnsi="Amiri" w:cs="Amiri"/>
          <w:b/>
          <w:bCs/>
          <w:sz w:val="34"/>
          <w:szCs w:val="34"/>
          <w:bdr w:val="none" w:sz="0" w:space="0" w:color="auto" w:frame="1"/>
          <w:shd w:val="clear" w:color="auto" w:fill="auto"/>
          <w:rtl/>
          <w:lang w:bidi="ar-EG"/>
        </w:rPr>
        <w:t xml:space="preserve">: </w:t>
      </w:r>
    </w:p>
    <w:p w14:paraId="37D18CBE" w14:textId="77777777" w:rsidR="00897988" w:rsidRPr="00C91D22" w:rsidRDefault="00897988"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bdr w:val="none" w:sz="0" w:space="0" w:color="auto" w:frame="1"/>
          <w:shd w:val="clear" w:color="auto" w:fill="auto"/>
          <w:rtl/>
          <w:lang w:bidi="ar-EG"/>
        </w:rPr>
        <w:t>" وجل الله - عز وجل - عن أن يخاطب إلا بما تفهمه العرب في معهود مخاطباتها مما يصح معناه عند السامعين والاستواء معلوم في اللغة ومفهوم وهو العلو والارتفاع على الشيء والاستقرار والتمكن فيه.</w:t>
      </w:r>
    </w:p>
    <w:p w14:paraId="7D111934" w14:textId="77777777" w:rsidR="001946B5" w:rsidRPr="00C91D22" w:rsidRDefault="00897988" w:rsidP="00EF51AE">
      <w:pPr>
        <w:pStyle w:val="a3"/>
        <w:spacing w:before="40" w:after="40" w:line="240" w:lineRule="auto"/>
        <w:ind w:firstLine="340"/>
        <w:jc w:val="both"/>
        <w:rPr>
          <w:rFonts w:ascii="Amiri" w:hAnsi="Amiri" w:cs="Amiri"/>
          <w:sz w:val="34"/>
          <w:szCs w:val="34"/>
          <w:bdr w:val="none" w:sz="0" w:space="0" w:color="auto" w:frame="1"/>
          <w:shd w:val="clear" w:color="auto" w:fill="auto"/>
          <w:rtl/>
          <w:lang w:bidi="ar-EG"/>
        </w:rPr>
      </w:pPr>
      <w:r w:rsidRPr="00C91D22">
        <w:rPr>
          <w:rFonts w:ascii="Amiri" w:hAnsi="Amiri" w:cs="Amiri"/>
          <w:b/>
          <w:bCs/>
          <w:sz w:val="34"/>
          <w:szCs w:val="34"/>
          <w:bdr w:val="none" w:sz="0" w:space="0" w:color="auto" w:frame="1"/>
          <w:shd w:val="clear" w:color="auto" w:fill="auto"/>
          <w:rtl/>
          <w:lang w:bidi="ar-EG"/>
        </w:rPr>
        <w:t>ثم قال</w:t>
      </w:r>
      <w:r w:rsidR="00EF51AE" w:rsidRPr="00C91D22">
        <w:rPr>
          <w:rFonts w:ascii="Amiri" w:hAnsi="Amiri" w:cs="Amiri"/>
          <w:b/>
          <w:bCs/>
          <w:sz w:val="34"/>
          <w:szCs w:val="34"/>
          <w:bdr w:val="none" w:sz="0" w:space="0" w:color="auto" w:frame="1"/>
          <w:shd w:val="clear" w:color="auto" w:fill="auto"/>
          <w:rtl/>
          <w:lang w:bidi="ar-EG"/>
        </w:rPr>
        <w:t xml:space="preserve">: </w:t>
      </w:r>
      <w:r w:rsidRPr="00C91D22">
        <w:rPr>
          <w:rFonts w:ascii="Amiri" w:hAnsi="Amiri" w:cs="Amiri"/>
          <w:b/>
          <w:bCs/>
          <w:sz w:val="34"/>
          <w:szCs w:val="34"/>
          <w:bdr w:val="none" w:sz="0" w:space="0" w:color="auto" w:frame="1"/>
          <w:shd w:val="clear" w:color="auto" w:fill="auto"/>
          <w:rtl/>
          <w:lang w:bidi="ar-EG"/>
        </w:rPr>
        <w:t>الاستواء</w:t>
      </w:r>
      <w:r w:rsidR="00EF51AE" w:rsidRPr="00C91D22">
        <w:rPr>
          <w:rFonts w:ascii="Amiri" w:hAnsi="Amiri" w:cs="Amiri"/>
          <w:b/>
          <w:bCs/>
          <w:sz w:val="34"/>
          <w:szCs w:val="34"/>
          <w:bdr w:val="none" w:sz="0" w:space="0" w:color="auto" w:frame="1"/>
          <w:shd w:val="clear" w:color="auto" w:fill="auto"/>
          <w:rtl/>
          <w:lang w:bidi="ar-EG"/>
        </w:rPr>
        <w:t xml:space="preserve">: </w:t>
      </w:r>
      <w:r w:rsidRPr="00C91D22">
        <w:rPr>
          <w:rFonts w:ascii="Amiri" w:hAnsi="Amiri" w:cs="Amiri"/>
          <w:sz w:val="34"/>
          <w:szCs w:val="34"/>
          <w:bdr w:val="none" w:sz="0" w:space="0" w:color="auto" w:frame="1"/>
          <w:shd w:val="clear" w:color="auto" w:fill="auto"/>
          <w:rtl/>
          <w:lang w:bidi="ar-EG"/>
        </w:rPr>
        <w:t>الاستقرار في العلو وبهذا خاطبنا الله عز وجل وقال</w:t>
      </w:r>
      <w:r w:rsidR="00EF51AE" w:rsidRPr="00C91D22">
        <w:rPr>
          <w:rFonts w:ascii="Amiri" w:hAnsi="Amiri" w:cs="Amiri"/>
          <w:sz w:val="34"/>
          <w:szCs w:val="34"/>
          <w:bdr w:val="none" w:sz="0" w:space="0" w:color="auto" w:frame="1"/>
          <w:shd w:val="clear" w:color="auto" w:fill="auto"/>
          <w:rtl/>
          <w:lang w:bidi="ar-EG"/>
        </w:rPr>
        <w:t xml:space="preserve">: </w:t>
      </w:r>
      <w:r w:rsidR="00EF51AE" w:rsidRPr="00C91D22">
        <w:rPr>
          <w:rFonts w:ascii="Amiri" w:eastAsia="Times New Roman" w:hAnsi="Amiri" w:cs="Amiri"/>
          <w:sz w:val="34"/>
          <w:szCs w:val="34"/>
          <w:shd w:val="clear" w:color="auto" w:fill="auto"/>
          <w:rtl/>
        </w:rPr>
        <w:t>{</w:t>
      </w:r>
      <w:r w:rsidR="00485A82" w:rsidRPr="00C91D22">
        <w:rPr>
          <w:rFonts w:ascii="Amiri" w:hAnsi="Amiri" w:cs="Amiri"/>
          <w:b/>
          <w:bCs/>
          <w:sz w:val="34"/>
          <w:szCs w:val="34"/>
          <w:shd w:val="clear" w:color="auto" w:fill="auto"/>
          <w:rtl/>
        </w:rPr>
        <w:t xml:space="preserve">لِتَسْتَوُوا </w:t>
      </w:r>
      <w:proofErr w:type="spellStart"/>
      <w:r w:rsidR="00485A82" w:rsidRPr="00C91D22">
        <w:rPr>
          <w:rFonts w:ascii="Amiri" w:hAnsi="Amiri" w:cs="Amiri"/>
          <w:b/>
          <w:bCs/>
          <w:sz w:val="34"/>
          <w:szCs w:val="34"/>
          <w:shd w:val="clear" w:color="auto" w:fill="auto"/>
          <w:rtl/>
        </w:rPr>
        <w:t>عَلَىٰ</w:t>
      </w:r>
      <w:proofErr w:type="spellEnd"/>
      <w:r w:rsidR="00485A82" w:rsidRPr="00C91D22">
        <w:rPr>
          <w:rFonts w:ascii="Amiri" w:hAnsi="Amiri" w:cs="Amiri"/>
          <w:b/>
          <w:bCs/>
          <w:sz w:val="34"/>
          <w:szCs w:val="34"/>
          <w:shd w:val="clear" w:color="auto" w:fill="auto"/>
          <w:rtl/>
        </w:rPr>
        <w:t xml:space="preserve"> ظُهُورِهِ ثُمَّ تَذْكُرُوا نِعْمَةَ رَبِّكُمْ إِذَا اسْتَوَيْتُمْ عَلَيْهِ</w:t>
      </w:r>
      <w:r w:rsidR="00EF51AE" w:rsidRPr="00C91D22">
        <w:rPr>
          <w:rFonts w:ascii="Amiri" w:hAnsi="Amiri" w:cs="Amiri"/>
          <w:b/>
          <w:bCs/>
          <w:sz w:val="34"/>
          <w:szCs w:val="34"/>
          <w:shd w:val="clear" w:color="auto" w:fill="auto"/>
          <w:rtl/>
        </w:rPr>
        <w:t>}</w:t>
      </w:r>
      <w:r w:rsidR="00485A82" w:rsidRPr="00C91D22">
        <w:rPr>
          <w:rFonts w:ascii="Amiri" w:eastAsia="Times New Roman" w:hAnsi="Amiri" w:cs="Amiri"/>
          <w:b/>
          <w:bCs/>
          <w:sz w:val="34"/>
          <w:szCs w:val="34"/>
          <w:shd w:val="clear" w:color="auto" w:fill="auto"/>
          <w:rtl/>
        </w:rPr>
        <w:t xml:space="preserve"> </w:t>
      </w:r>
      <w:r w:rsidR="00485A82" w:rsidRPr="00C91D22">
        <w:rPr>
          <w:rFonts w:ascii="Amiri" w:eastAsia="Times New Roman" w:hAnsi="Amiri" w:cs="Amiri"/>
          <w:sz w:val="34"/>
          <w:szCs w:val="34"/>
          <w:shd w:val="clear" w:color="auto" w:fill="auto"/>
          <w:rtl/>
        </w:rPr>
        <w:t>(الزخرف</w:t>
      </w:r>
      <w:r w:rsidR="00EF51AE" w:rsidRPr="00C91D22">
        <w:rPr>
          <w:rFonts w:ascii="Amiri" w:eastAsia="Times New Roman" w:hAnsi="Amiri" w:cs="Amiri"/>
          <w:sz w:val="34"/>
          <w:szCs w:val="34"/>
          <w:shd w:val="clear" w:color="auto" w:fill="auto"/>
          <w:rtl/>
        </w:rPr>
        <w:t xml:space="preserve">: </w:t>
      </w:r>
      <w:r w:rsidR="00485A82" w:rsidRPr="00C91D22">
        <w:rPr>
          <w:rFonts w:ascii="Amiri" w:eastAsia="Times New Roman" w:hAnsi="Amiri" w:cs="Amiri"/>
          <w:sz w:val="34"/>
          <w:szCs w:val="34"/>
          <w:shd w:val="clear" w:color="auto" w:fill="auto"/>
          <w:rtl/>
        </w:rPr>
        <w:t>13)</w:t>
      </w:r>
      <w:r w:rsidR="00485A82" w:rsidRPr="00C91D22">
        <w:rPr>
          <w:rFonts w:ascii="Amiri" w:hAnsi="Amiri" w:cs="Amiri"/>
          <w:sz w:val="34"/>
          <w:szCs w:val="34"/>
          <w:bdr w:val="none" w:sz="0" w:space="0" w:color="auto" w:frame="1"/>
          <w:shd w:val="clear" w:color="auto" w:fill="auto"/>
          <w:rtl/>
          <w:lang w:bidi="ar-EG"/>
        </w:rPr>
        <w:t xml:space="preserve">، </w:t>
      </w:r>
      <w:r w:rsidRPr="00C91D22">
        <w:rPr>
          <w:rFonts w:ascii="Amiri" w:hAnsi="Amiri" w:cs="Amiri"/>
          <w:sz w:val="34"/>
          <w:szCs w:val="34"/>
          <w:bdr w:val="none" w:sz="0" w:space="0" w:color="auto" w:frame="1"/>
          <w:shd w:val="clear" w:color="auto" w:fill="auto"/>
          <w:rtl/>
          <w:lang w:bidi="ar-EG"/>
        </w:rPr>
        <w:t>وقال</w:t>
      </w:r>
      <w:r w:rsidR="00EF51AE" w:rsidRPr="00C91D22">
        <w:rPr>
          <w:rFonts w:ascii="Amiri" w:hAnsi="Amiri" w:cs="Amiri"/>
          <w:sz w:val="34"/>
          <w:szCs w:val="34"/>
          <w:bdr w:val="none" w:sz="0" w:space="0" w:color="auto" w:frame="1"/>
          <w:shd w:val="clear" w:color="auto" w:fill="auto"/>
          <w:rtl/>
          <w:lang w:bidi="ar-EG"/>
        </w:rPr>
        <w:t xml:space="preserve">: </w:t>
      </w:r>
    </w:p>
    <w:p w14:paraId="1400EB56" w14:textId="77777777" w:rsidR="00897988" w:rsidRPr="00C91D22" w:rsidRDefault="00897988" w:rsidP="00EF51AE">
      <w:pPr>
        <w:pStyle w:val="a3"/>
        <w:spacing w:before="40" w:after="40" w:line="240" w:lineRule="auto"/>
        <w:ind w:firstLine="340"/>
        <w:jc w:val="both"/>
        <w:rPr>
          <w:rFonts w:ascii="Amiri" w:hAnsi="Amiri" w:cs="Amiri"/>
          <w:sz w:val="34"/>
          <w:szCs w:val="34"/>
          <w:bdr w:val="none" w:sz="0" w:space="0" w:color="auto" w:frame="1"/>
          <w:shd w:val="clear" w:color="auto" w:fill="auto"/>
          <w:rtl/>
          <w:lang w:bidi="ar-EG"/>
        </w:rPr>
      </w:pPr>
      <w:r w:rsidRPr="00C91D22">
        <w:rPr>
          <w:rFonts w:ascii="Amiri" w:hAnsi="Amiri" w:cs="Amiri"/>
          <w:sz w:val="34"/>
          <w:szCs w:val="34"/>
          <w:bdr w:val="none" w:sz="0" w:space="0" w:color="auto" w:frame="1"/>
          <w:shd w:val="clear" w:color="auto" w:fill="auto"/>
          <w:rtl/>
          <w:lang w:bidi="ar-EG"/>
        </w:rPr>
        <w:t xml:space="preserve"> </w:t>
      </w:r>
      <w:r w:rsidR="00EF51AE" w:rsidRPr="00C91D22">
        <w:rPr>
          <w:rFonts w:ascii="Amiri" w:eastAsia="Times New Roman" w:hAnsi="Amiri" w:cs="Amiri"/>
          <w:sz w:val="34"/>
          <w:szCs w:val="34"/>
          <w:shd w:val="clear" w:color="auto" w:fill="auto"/>
          <w:rtl/>
        </w:rPr>
        <w:t>{</w:t>
      </w:r>
      <w:r w:rsidR="00485A82" w:rsidRPr="00C91D22">
        <w:rPr>
          <w:rFonts w:ascii="Amiri" w:hAnsi="Amiri" w:cs="Amiri"/>
          <w:b/>
          <w:bCs/>
          <w:sz w:val="34"/>
          <w:szCs w:val="34"/>
          <w:shd w:val="clear" w:color="auto" w:fill="auto"/>
          <w:rtl/>
        </w:rPr>
        <w:t>وَاسْتَوَتْ عَلَى الْجُودِيِّ</w:t>
      </w:r>
      <w:r w:rsidR="00EF51AE" w:rsidRPr="00C91D22">
        <w:rPr>
          <w:rFonts w:ascii="Amiri" w:eastAsia="Times New Roman" w:hAnsi="Amiri" w:cs="Amiri"/>
          <w:b/>
          <w:bCs/>
          <w:sz w:val="34"/>
          <w:szCs w:val="34"/>
          <w:shd w:val="clear" w:color="auto" w:fill="auto"/>
          <w:rtl/>
        </w:rPr>
        <w:t>}</w:t>
      </w:r>
      <w:r w:rsidR="00151654" w:rsidRPr="00C91D22">
        <w:rPr>
          <w:rFonts w:ascii="Amiri" w:hAnsi="Amiri" w:cs="Amiri"/>
          <w:sz w:val="34"/>
          <w:szCs w:val="34"/>
          <w:bdr w:val="none" w:sz="0" w:space="0" w:color="auto" w:frame="1"/>
          <w:shd w:val="clear" w:color="auto" w:fill="auto"/>
          <w:rtl/>
          <w:lang w:bidi="ar-EG"/>
        </w:rPr>
        <w:t xml:space="preserve"> (هود</w:t>
      </w:r>
      <w:r w:rsidR="00EF51AE" w:rsidRPr="00C91D22">
        <w:rPr>
          <w:rFonts w:ascii="Amiri" w:hAnsi="Amiri" w:cs="Amiri"/>
          <w:sz w:val="34"/>
          <w:szCs w:val="34"/>
          <w:bdr w:val="none" w:sz="0" w:space="0" w:color="auto" w:frame="1"/>
          <w:shd w:val="clear" w:color="auto" w:fill="auto"/>
          <w:rtl/>
          <w:lang w:bidi="ar-EG"/>
        </w:rPr>
        <w:t xml:space="preserve">: </w:t>
      </w:r>
      <w:r w:rsidR="00151654" w:rsidRPr="00C91D22">
        <w:rPr>
          <w:rFonts w:ascii="Amiri" w:hAnsi="Amiri" w:cs="Amiri"/>
          <w:sz w:val="34"/>
          <w:szCs w:val="34"/>
          <w:bdr w:val="none" w:sz="0" w:space="0" w:color="auto" w:frame="1"/>
          <w:shd w:val="clear" w:color="auto" w:fill="auto"/>
          <w:rtl/>
          <w:lang w:bidi="ar-EG"/>
        </w:rPr>
        <w:t>44)</w:t>
      </w:r>
      <w:r w:rsidRPr="00C91D22">
        <w:rPr>
          <w:rFonts w:ascii="Amiri" w:hAnsi="Amiri" w:cs="Amiri"/>
          <w:sz w:val="34"/>
          <w:szCs w:val="34"/>
          <w:bdr w:val="none" w:sz="0" w:space="0" w:color="auto" w:frame="1"/>
          <w:shd w:val="clear" w:color="auto" w:fill="auto"/>
          <w:rtl/>
          <w:lang w:bidi="ar-EG"/>
        </w:rPr>
        <w:t>، وقال</w:t>
      </w:r>
      <w:r w:rsidR="00EF51AE" w:rsidRPr="00C91D22">
        <w:rPr>
          <w:rFonts w:ascii="Amiri" w:hAnsi="Amiri" w:cs="Amiri"/>
          <w:sz w:val="34"/>
          <w:szCs w:val="34"/>
          <w:bdr w:val="none" w:sz="0" w:space="0" w:color="auto" w:frame="1"/>
          <w:shd w:val="clear" w:color="auto" w:fill="auto"/>
          <w:rtl/>
          <w:lang w:bidi="ar-EG"/>
        </w:rPr>
        <w:t xml:space="preserve">: </w:t>
      </w:r>
      <w:r w:rsidR="00EF51AE" w:rsidRPr="00C91D22">
        <w:rPr>
          <w:rFonts w:ascii="Amiri" w:eastAsia="Times New Roman" w:hAnsi="Amiri" w:cs="Amiri"/>
          <w:sz w:val="34"/>
          <w:szCs w:val="34"/>
          <w:shd w:val="clear" w:color="auto" w:fill="auto"/>
          <w:rtl/>
        </w:rPr>
        <w:t>{</w:t>
      </w:r>
      <w:r w:rsidR="00485A82" w:rsidRPr="00C91D22">
        <w:rPr>
          <w:rFonts w:ascii="Amiri" w:hAnsi="Amiri" w:cs="Amiri"/>
          <w:b/>
          <w:bCs/>
          <w:sz w:val="34"/>
          <w:szCs w:val="34"/>
          <w:shd w:val="clear" w:color="auto" w:fill="auto"/>
          <w:rtl/>
        </w:rPr>
        <w:t>فَإِذَا اسْتَوَيْتَ أَنتَ وَمَن</w:t>
      </w:r>
      <w:r w:rsidR="00485A82" w:rsidRPr="00C91D22">
        <w:rPr>
          <w:rFonts w:ascii="Amiri" w:hAnsi="Amiri" w:cs="Amiri"/>
          <w:b/>
          <w:bCs/>
          <w:sz w:val="34"/>
          <w:szCs w:val="34"/>
          <w:shd w:val="clear" w:color="auto" w:fill="auto"/>
        </w:rPr>
        <w:t> </w:t>
      </w:r>
      <w:r w:rsidR="00485A82" w:rsidRPr="00C91D22">
        <w:rPr>
          <w:rFonts w:ascii="Amiri" w:hAnsi="Amiri" w:cs="Amiri"/>
          <w:b/>
          <w:bCs/>
          <w:sz w:val="34"/>
          <w:szCs w:val="34"/>
          <w:shd w:val="clear" w:color="auto" w:fill="auto"/>
          <w:rtl/>
        </w:rPr>
        <w:t>مَّعَكَ</w:t>
      </w:r>
      <w:r w:rsidR="00485A82" w:rsidRPr="00C91D22">
        <w:rPr>
          <w:rFonts w:ascii="Amiri" w:hAnsi="Amiri" w:cs="Amiri"/>
          <w:b/>
          <w:bCs/>
          <w:sz w:val="34"/>
          <w:szCs w:val="34"/>
          <w:shd w:val="clear" w:color="auto" w:fill="auto"/>
        </w:rPr>
        <w:t> </w:t>
      </w:r>
      <w:r w:rsidR="00485A82" w:rsidRPr="00C91D22">
        <w:rPr>
          <w:rFonts w:ascii="Amiri" w:hAnsi="Amiri" w:cs="Amiri"/>
          <w:b/>
          <w:bCs/>
          <w:sz w:val="34"/>
          <w:szCs w:val="34"/>
          <w:shd w:val="clear" w:color="auto" w:fill="auto"/>
          <w:rtl/>
        </w:rPr>
        <w:t>عَلَى الْفُلْكِ</w:t>
      </w:r>
      <w:r w:rsidR="00EF51AE" w:rsidRPr="00C91D22">
        <w:rPr>
          <w:rFonts w:ascii="Amiri" w:hAnsi="Amiri" w:cs="Amiri"/>
          <w:color w:val="4D5156"/>
          <w:sz w:val="34"/>
          <w:szCs w:val="34"/>
          <w:shd w:val="clear" w:color="auto" w:fill="auto"/>
          <w:rtl/>
        </w:rPr>
        <w:t>}</w:t>
      </w:r>
      <w:r w:rsidR="00485A82" w:rsidRPr="00C91D22">
        <w:rPr>
          <w:rFonts w:ascii="Amiri" w:hAnsi="Amiri" w:cs="Amiri"/>
          <w:sz w:val="34"/>
          <w:szCs w:val="34"/>
          <w:shd w:val="clear" w:color="auto" w:fill="auto"/>
          <w:rtl/>
        </w:rPr>
        <w:t xml:space="preserve"> (المؤمنون</w:t>
      </w:r>
      <w:r w:rsidR="00EF51AE" w:rsidRPr="00C91D22">
        <w:rPr>
          <w:rFonts w:ascii="Amiri" w:hAnsi="Amiri" w:cs="Amiri"/>
          <w:sz w:val="34"/>
          <w:szCs w:val="34"/>
          <w:shd w:val="clear" w:color="auto" w:fill="auto"/>
          <w:rtl/>
        </w:rPr>
        <w:t xml:space="preserve">: </w:t>
      </w:r>
      <w:r w:rsidR="00485A82" w:rsidRPr="00C91D22">
        <w:rPr>
          <w:rFonts w:ascii="Amiri" w:hAnsi="Amiri" w:cs="Amiri"/>
          <w:sz w:val="34"/>
          <w:szCs w:val="34"/>
          <w:shd w:val="clear" w:color="auto" w:fill="auto"/>
          <w:rtl/>
        </w:rPr>
        <w:t>28</w:t>
      </w:r>
      <w:proofErr w:type="gramStart"/>
      <w:r w:rsidR="00485A82"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r w:rsidRPr="00C91D22">
        <w:rPr>
          <w:rFonts w:ascii="Amiri" w:hAnsi="Amiri" w:cs="Amiri"/>
          <w:sz w:val="34"/>
          <w:szCs w:val="34"/>
          <w:bdr w:val="none" w:sz="0" w:space="0" w:color="auto" w:frame="1"/>
          <w:shd w:val="clear" w:color="auto" w:fill="auto"/>
          <w:rtl/>
          <w:lang w:bidi="ar-EG"/>
        </w:rPr>
        <w:t>(</w:t>
      </w:r>
      <w:proofErr w:type="gramEnd"/>
      <w:r w:rsidRPr="00C91D22">
        <w:rPr>
          <w:rStyle w:val="a5"/>
          <w:rFonts w:ascii="Amiri" w:hAnsi="Amiri" w:cs="Amiri"/>
          <w:sz w:val="34"/>
          <w:szCs w:val="34"/>
          <w:bdr w:val="none" w:sz="0" w:space="0" w:color="auto" w:frame="1"/>
          <w:shd w:val="clear" w:color="auto" w:fill="auto"/>
          <w:rtl/>
          <w:lang w:bidi="ar-EG"/>
        </w:rPr>
        <w:footnoteReference w:id="107"/>
      </w:r>
      <w:r w:rsidRPr="00C91D22">
        <w:rPr>
          <w:rFonts w:ascii="Amiri" w:hAnsi="Amiri" w:cs="Amiri"/>
          <w:sz w:val="34"/>
          <w:szCs w:val="34"/>
          <w:bdr w:val="none" w:sz="0" w:space="0" w:color="auto" w:frame="1"/>
          <w:shd w:val="clear" w:color="auto" w:fill="auto"/>
          <w:rtl/>
          <w:lang w:bidi="ar-EG"/>
        </w:rPr>
        <w:t>)</w:t>
      </w:r>
    </w:p>
    <w:p w14:paraId="0250F712" w14:textId="77777777" w:rsidR="0017227C" w:rsidRPr="00C91D22" w:rsidRDefault="008B78E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5</w:t>
      </w:r>
      <w:r w:rsidR="0017227C" w:rsidRPr="00C91D22">
        <w:rPr>
          <w:rFonts w:ascii="Amiri" w:hAnsi="Amiri" w:cs="Amiri"/>
          <w:b/>
          <w:bCs/>
          <w:sz w:val="34"/>
          <w:szCs w:val="34"/>
          <w:shd w:val="clear" w:color="auto" w:fill="auto"/>
          <w:rtl/>
        </w:rPr>
        <w:t xml:space="preserve">- وقال البغوي </w:t>
      </w:r>
      <w:r w:rsidR="0017227C"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17227C" w:rsidRPr="00C91D22">
        <w:rPr>
          <w:rFonts w:ascii="Amiri" w:hAnsi="Amiri" w:cs="Amiri"/>
          <w:sz w:val="34"/>
          <w:szCs w:val="34"/>
          <w:shd w:val="clear" w:color="auto" w:fill="auto"/>
          <w:rtl/>
        </w:rPr>
        <w:t>516هـ)</w:t>
      </w:r>
      <w:r w:rsidR="0017227C"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7723232F" w14:textId="77777777" w:rsidR="0017227C" w:rsidRPr="00C91D22" w:rsidRDefault="00EF51A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eastAsia="Times New Roman" w:hAnsi="Amiri" w:cs="Amiri"/>
          <w:b/>
          <w:bCs/>
          <w:sz w:val="34"/>
          <w:szCs w:val="34"/>
          <w:shd w:val="clear" w:color="auto" w:fill="auto"/>
          <w:rtl/>
        </w:rPr>
        <w:t>{</w:t>
      </w:r>
      <w:r w:rsidR="0017227C" w:rsidRPr="00C91D22">
        <w:rPr>
          <w:rFonts w:ascii="Amiri" w:hAnsi="Amiri" w:cs="Amiri"/>
          <w:b/>
          <w:bCs/>
          <w:sz w:val="34"/>
          <w:szCs w:val="34"/>
          <w:shd w:val="clear" w:color="auto" w:fill="auto"/>
          <w:rtl/>
        </w:rPr>
        <w:t>ثُمَّ اسْتَوَى إِلَى السَّمَاءِ</w:t>
      </w:r>
      <w:r w:rsidRPr="00C91D22">
        <w:rPr>
          <w:rFonts w:ascii="Amiri" w:eastAsia="Times New Roman" w:hAnsi="Amiri" w:cs="Amiri"/>
          <w:b/>
          <w:bCs/>
          <w:sz w:val="34"/>
          <w:szCs w:val="34"/>
          <w:shd w:val="clear" w:color="auto" w:fill="auto"/>
          <w:rtl/>
        </w:rPr>
        <w:t>}</w:t>
      </w:r>
      <w:r w:rsidR="0017227C" w:rsidRPr="00C91D22">
        <w:rPr>
          <w:rFonts w:ascii="Amiri" w:hAnsi="Amiri" w:cs="Amiri"/>
          <w:sz w:val="34"/>
          <w:szCs w:val="34"/>
          <w:shd w:val="clear" w:color="auto" w:fill="auto"/>
          <w:rtl/>
        </w:rPr>
        <w:t xml:space="preserve"> (فصلت</w:t>
      </w:r>
      <w:r w:rsidRPr="00C91D22">
        <w:rPr>
          <w:rFonts w:ascii="Amiri" w:hAnsi="Amiri" w:cs="Amiri"/>
          <w:sz w:val="34"/>
          <w:szCs w:val="34"/>
          <w:shd w:val="clear" w:color="auto" w:fill="auto"/>
          <w:rtl/>
        </w:rPr>
        <w:t xml:space="preserve">: </w:t>
      </w:r>
      <w:r w:rsidR="0017227C" w:rsidRPr="00C91D22">
        <w:rPr>
          <w:rFonts w:ascii="Amiri" w:hAnsi="Amiri" w:cs="Amiri"/>
          <w:sz w:val="34"/>
          <w:szCs w:val="34"/>
          <w:shd w:val="clear" w:color="auto" w:fill="auto"/>
          <w:rtl/>
        </w:rPr>
        <w:t>11)</w:t>
      </w:r>
      <w:r w:rsidRPr="00C91D22">
        <w:rPr>
          <w:rFonts w:ascii="Amiri" w:hAnsi="Amiri" w:cs="Amiri"/>
          <w:sz w:val="34"/>
          <w:szCs w:val="34"/>
          <w:shd w:val="clear" w:color="auto" w:fill="auto"/>
          <w:rtl/>
        </w:rPr>
        <w:t xml:space="preserve">: </w:t>
      </w:r>
      <w:r w:rsidR="0017227C" w:rsidRPr="00C91D22">
        <w:rPr>
          <w:rFonts w:ascii="Amiri" w:hAnsi="Amiri" w:cs="Amiri"/>
          <w:sz w:val="34"/>
          <w:szCs w:val="34"/>
          <w:shd w:val="clear" w:color="auto" w:fill="auto"/>
          <w:rtl/>
        </w:rPr>
        <w:t>" قال ابن عباس وأكثر مفسري السلف</w:t>
      </w:r>
      <w:r w:rsidRPr="00C91D22">
        <w:rPr>
          <w:rFonts w:ascii="Amiri" w:hAnsi="Amiri" w:cs="Amiri"/>
          <w:sz w:val="34"/>
          <w:szCs w:val="34"/>
          <w:shd w:val="clear" w:color="auto" w:fill="auto"/>
          <w:rtl/>
        </w:rPr>
        <w:t xml:space="preserve">: </w:t>
      </w:r>
      <w:r w:rsidR="0017227C" w:rsidRPr="00C91D22">
        <w:rPr>
          <w:rFonts w:ascii="Amiri" w:hAnsi="Amiri" w:cs="Amiri"/>
          <w:sz w:val="34"/>
          <w:szCs w:val="34"/>
          <w:shd w:val="clear" w:color="auto" w:fill="auto"/>
          <w:rtl/>
        </w:rPr>
        <w:t>أي</w:t>
      </w:r>
      <w:r w:rsidRPr="00C91D22">
        <w:rPr>
          <w:rFonts w:ascii="Amiri" w:hAnsi="Amiri" w:cs="Amiri"/>
          <w:sz w:val="34"/>
          <w:szCs w:val="34"/>
          <w:shd w:val="clear" w:color="auto" w:fill="auto"/>
          <w:rtl/>
        </w:rPr>
        <w:t xml:space="preserve">: </w:t>
      </w:r>
      <w:r w:rsidR="0017227C" w:rsidRPr="00C91D22">
        <w:rPr>
          <w:rFonts w:ascii="Amiri" w:hAnsi="Amiri" w:cs="Amiri"/>
          <w:sz w:val="34"/>
          <w:szCs w:val="34"/>
          <w:shd w:val="clear" w:color="auto" w:fill="auto"/>
          <w:rtl/>
        </w:rPr>
        <w:t>ارتفع إلى السماء ". (</w:t>
      </w:r>
      <w:r w:rsidR="0017227C" w:rsidRPr="00C91D22">
        <w:rPr>
          <w:rStyle w:val="a5"/>
          <w:rFonts w:ascii="Amiri" w:hAnsi="Amiri" w:cs="Amiri"/>
          <w:sz w:val="34"/>
          <w:szCs w:val="34"/>
          <w:shd w:val="clear" w:color="auto" w:fill="auto"/>
          <w:rtl/>
        </w:rPr>
        <w:footnoteReference w:id="108"/>
      </w:r>
      <w:r w:rsidR="0017227C" w:rsidRPr="00C91D22">
        <w:rPr>
          <w:rFonts w:ascii="Amiri" w:hAnsi="Amiri" w:cs="Amiri"/>
          <w:sz w:val="34"/>
          <w:szCs w:val="34"/>
          <w:shd w:val="clear" w:color="auto" w:fill="auto"/>
          <w:rtl/>
        </w:rPr>
        <w:t>)</w:t>
      </w:r>
    </w:p>
    <w:p w14:paraId="1A09C461" w14:textId="77777777" w:rsidR="0017227C" w:rsidRPr="00C91D22" w:rsidRDefault="008B78ED"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rPr>
        <w:t>6- و</w:t>
      </w:r>
      <w:r w:rsidR="0017227C" w:rsidRPr="00C91D22">
        <w:rPr>
          <w:rFonts w:ascii="Amiri" w:hAnsi="Amiri" w:cs="Amiri"/>
          <w:b/>
          <w:bCs/>
          <w:sz w:val="34"/>
          <w:szCs w:val="34"/>
          <w:bdr w:val="none" w:sz="0" w:space="0" w:color="auto" w:frame="1"/>
          <w:shd w:val="clear" w:color="auto" w:fill="auto"/>
          <w:rtl/>
        </w:rPr>
        <w:t xml:space="preserve">قال ابن قتيبة </w:t>
      </w:r>
      <w:proofErr w:type="gramStart"/>
      <w:r w:rsidRPr="00C91D22">
        <w:rPr>
          <w:rStyle w:val="aa"/>
          <w:rFonts w:ascii="Amiri" w:hAnsi="Amiri" w:cs="Amiri"/>
          <w:b/>
          <w:bCs/>
          <w:i w:val="0"/>
          <w:iCs w:val="0"/>
          <w:sz w:val="34"/>
          <w:szCs w:val="34"/>
          <w:shd w:val="clear" w:color="auto" w:fill="auto"/>
          <w:rtl/>
        </w:rPr>
        <w:t>الدِّينَوَرِي</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276هـ)</w:t>
      </w:r>
      <w:r w:rsidRPr="00C91D22">
        <w:rPr>
          <w:rFonts w:ascii="Amiri" w:hAnsi="Amiri" w:cs="Amiri"/>
          <w:b/>
          <w:bCs/>
          <w:sz w:val="34"/>
          <w:szCs w:val="34"/>
          <w:shd w:val="clear" w:color="auto" w:fill="auto"/>
          <w:rtl/>
        </w:rPr>
        <w:t xml:space="preserve"> - رحمه الله</w:t>
      </w:r>
      <w:r w:rsidR="0009199D"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03BF82DA" w14:textId="77777777" w:rsidR="0017227C" w:rsidRPr="00C91D22" w:rsidRDefault="0017227C"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bdr w:val="none" w:sz="0" w:space="0" w:color="auto" w:frame="1"/>
          <w:shd w:val="clear" w:color="auto" w:fill="auto"/>
          <w:rtl/>
        </w:rPr>
        <w:t>"قوله</w:t>
      </w:r>
      <w:r w:rsidR="00EF51AE" w:rsidRPr="00C91D22">
        <w:rPr>
          <w:rFonts w:ascii="Amiri" w:hAnsi="Amiri" w:cs="Amiri"/>
          <w:sz w:val="34"/>
          <w:szCs w:val="34"/>
          <w:bdr w:val="none" w:sz="0" w:space="0" w:color="auto" w:frame="1"/>
          <w:shd w:val="clear" w:color="auto" w:fill="auto"/>
          <w:rtl/>
        </w:rPr>
        <w:t xml:space="preserve">: </w:t>
      </w:r>
      <w:r w:rsidR="00EF51AE" w:rsidRPr="00C91D22">
        <w:rPr>
          <w:rFonts w:ascii="Amiri" w:eastAsia="Times New Roman" w:hAnsi="Amiri" w:cs="Amiri"/>
          <w:sz w:val="34"/>
          <w:szCs w:val="34"/>
          <w:shd w:val="clear" w:color="auto" w:fill="auto"/>
          <w:rtl/>
        </w:rPr>
        <w:t>{</w:t>
      </w:r>
      <w:r w:rsidR="0009199D" w:rsidRPr="00C91D22">
        <w:rPr>
          <w:rFonts w:ascii="Amiri" w:hAnsi="Amiri" w:cs="Amiri"/>
          <w:b/>
          <w:bCs/>
          <w:sz w:val="34"/>
          <w:szCs w:val="34"/>
          <w:bdr w:val="none" w:sz="0" w:space="0" w:color="auto" w:frame="1"/>
          <w:shd w:val="clear" w:color="auto" w:fill="auto"/>
          <w:rtl/>
        </w:rPr>
        <w:t>الرَّحْمَنُ عَلَى الْعَرْشِ اسْتَوَى</w:t>
      </w:r>
      <w:r w:rsidR="00EF51AE" w:rsidRPr="00C91D22">
        <w:rPr>
          <w:rFonts w:ascii="Amiri" w:hAnsi="Amiri" w:cs="Amiri"/>
          <w:color w:val="000000"/>
          <w:sz w:val="34"/>
          <w:szCs w:val="34"/>
          <w:shd w:val="clear" w:color="auto" w:fill="auto"/>
          <w:rtl/>
        </w:rPr>
        <w:t>}</w:t>
      </w:r>
      <w:r w:rsidR="0009199D" w:rsidRPr="00C91D22">
        <w:rPr>
          <w:rFonts w:ascii="Amiri" w:hAnsi="Amiri" w:cs="Amiri"/>
          <w:sz w:val="34"/>
          <w:szCs w:val="34"/>
          <w:bdr w:val="none" w:sz="0" w:space="0" w:color="auto" w:frame="1"/>
          <w:shd w:val="clear" w:color="auto" w:fill="auto"/>
          <w:rtl/>
        </w:rPr>
        <w:t xml:space="preserve"> (طه</w:t>
      </w:r>
      <w:r w:rsidR="00EF51AE" w:rsidRPr="00C91D22">
        <w:rPr>
          <w:rFonts w:ascii="Amiri" w:hAnsi="Amiri" w:cs="Amiri"/>
          <w:sz w:val="34"/>
          <w:szCs w:val="34"/>
          <w:bdr w:val="none" w:sz="0" w:space="0" w:color="auto" w:frame="1"/>
          <w:shd w:val="clear" w:color="auto" w:fill="auto"/>
          <w:rtl/>
        </w:rPr>
        <w:t xml:space="preserve">: </w:t>
      </w:r>
      <w:r w:rsidR="0009199D" w:rsidRPr="00C91D22">
        <w:rPr>
          <w:rFonts w:ascii="Amiri" w:hAnsi="Amiri" w:cs="Amiri"/>
          <w:sz w:val="34"/>
          <w:szCs w:val="34"/>
          <w:bdr w:val="none" w:sz="0" w:space="0" w:color="auto" w:frame="1"/>
          <w:shd w:val="clear" w:color="auto" w:fill="auto"/>
          <w:rtl/>
        </w:rPr>
        <w:t>5)</w:t>
      </w:r>
      <w:r w:rsidRPr="00C91D22">
        <w:rPr>
          <w:rFonts w:ascii="Amiri" w:hAnsi="Amiri" w:cs="Amiri"/>
          <w:sz w:val="34"/>
          <w:szCs w:val="34"/>
          <w:bdr w:val="none" w:sz="0" w:space="0" w:color="auto" w:frame="1"/>
          <w:shd w:val="clear" w:color="auto" w:fill="auto"/>
          <w:rtl/>
        </w:rPr>
        <w:t xml:space="preserve">، </w:t>
      </w:r>
      <w:r w:rsidRPr="00C91D22">
        <w:rPr>
          <w:rFonts w:ascii="Amiri" w:hAnsi="Amiri" w:cs="Amiri"/>
          <w:b/>
          <w:bCs/>
          <w:sz w:val="34"/>
          <w:szCs w:val="34"/>
          <w:bdr w:val="none" w:sz="0" w:space="0" w:color="auto" w:frame="1"/>
          <w:shd w:val="clear" w:color="auto" w:fill="auto"/>
          <w:rtl/>
        </w:rPr>
        <w:t>أي</w:t>
      </w:r>
      <w:r w:rsidR="00EF51AE" w:rsidRPr="00C91D22">
        <w:rPr>
          <w:rFonts w:ascii="Amiri" w:hAnsi="Amiri" w:cs="Amiri"/>
          <w:b/>
          <w:bCs/>
          <w:sz w:val="34"/>
          <w:szCs w:val="34"/>
          <w:bdr w:val="none" w:sz="0" w:space="0" w:color="auto" w:frame="1"/>
          <w:shd w:val="clear" w:color="auto" w:fill="auto"/>
          <w:rtl/>
        </w:rPr>
        <w:t xml:space="preserve">: </w:t>
      </w:r>
      <w:r w:rsidRPr="00C91D22">
        <w:rPr>
          <w:rFonts w:ascii="Amiri" w:hAnsi="Amiri" w:cs="Amiri"/>
          <w:sz w:val="34"/>
          <w:szCs w:val="34"/>
          <w:bdr w:val="none" w:sz="0" w:space="0" w:color="auto" w:frame="1"/>
          <w:shd w:val="clear" w:color="auto" w:fill="auto"/>
          <w:rtl/>
        </w:rPr>
        <w:t>استقر". (</w:t>
      </w:r>
      <w:r w:rsidRPr="00C91D22">
        <w:rPr>
          <w:rStyle w:val="a5"/>
          <w:rFonts w:ascii="Amiri" w:hAnsi="Amiri" w:cs="Amiri"/>
          <w:sz w:val="34"/>
          <w:szCs w:val="34"/>
          <w:bdr w:val="none" w:sz="0" w:space="0" w:color="auto" w:frame="1"/>
          <w:shd w:val="clear" w:color="auto" w:fill="auto"/>
          <w:rtl/>
        </w:rPr>
        <w:footnoteReference w:id="109"/>
      </w:r>
      <w:r w:rsidRPr="00C91D22">
        <w:rPr>
          <w:rFonts w:ascii="Amiri" w:hAnsi="Amiri" w:cs="Amiri"/>
          <w:sz w:val="34"/>
          <w:szCs w:val="34"/>
          <w:bdr w:val="none" w:sz="0" w:space="0" w:color="auto" w:frame="1"/>
          <w:shd w:val="clear" w:color="auto" w:fill="auto"/>
          <w:rtl/>
        </w:rPr>
        <w:t>)</w:t>
      </w:r>
    </w:p>
    <w:p w14:paraId="650B8EDA" w14:textId="77777777" w:rsidR="00FA5EBE" w:rsidRPr="00C91D22" w:rsidRDefault="00DA732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 xml:space="preserve">وروى </w:t>
      </w:r>
      <w:proofErr w:type="gramStart"/>
      <w:r w:rsidRPr="00C91D22">
        <w:rPr>
          <w:rFonts w:ascii="Amiri" w:hAnsi="Amiri" w:cs="Amiri"/>
          <w:b/>
          <w:bCs/>
          <w:sz w:val="34"/>
          <w:szCs w:val="34"/>
          <w:shd w:val="clear" w:color="auto" w:fill="auto"/>
          <w:rtl/>
        </w:rPr>
        <w:t>اللالكائي</w:t>
      </w:r>
      <w:r w:rsidR="0009199D" w:rsidRPr="00C91D22">
        <w:rPr>
          <w:rFonts w:ascii="Amiri" w:hAnsi="Amiri" w:cs="Amiri"/>
          <w:sz w:val="34"/>
          <w:szCs w:val="34"/>
          <w:shd w:val="clear" w:color="auto" w:fill="auto"/>
          <w:rtl/>
        </w:rPr>
        <w:t>(</w:t>
      </w:r>
      <w:proofErr w:type="gramEnd"/>
      <w:r w:rsidR="0009199D"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151578" w:rsidRPr="00C91D22">
        <w:rPr>
          <w:rFonts w:ascii="Amiri" w:hAnsi="Amiri" w:cs="Amiri"/>
          <w:sz w:val="34"/>
          <w:szCs w:val="34"/>
          <w:shd w:val="clear" w:color="auto" w:fill="auto"/>
          <w:rtl/>
        </w:rPr>
        <w:t>418</w:t>
      </w:r>
      <w:r w:rsidR="0009199D" w:rsidRPr="00C91D22">
        <w:rPr>
          <w:rFonts w:ascii="Amiri" w:hAnsi="Amiri" w:cs="Amiri"/>
          <w:sz w:val="34"/>
          <w:szCs w:val="34"/>
          <w:shd w:val="clear" w:color="auto" w:fill="auto"/>
          <w:rtl/>
        </w:rPr>
        <w:t>هـ)</w:t>
      </w:r>
      <w:r w:rsidR="0009199D"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tl/>
        </w:rPr>
        <w:t xml:space="preserve"> </w:t>
      </w:r>
    </w:p>
    <w:p w14:paraId="0774411A" w14:textId="77777777" w:rsidR="0017227C" w:rsidRPr="00C91D22" w:rsidRDefault="00DA732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عن أبي العباس</w:t>
      </w:r>
      <w:r w:rsidR="00FA5EBE" w:rsidRPr="00C91D22">
        <w:rPr>
          <w:rFonts w:ascii="Amiri" w:hAnsi="Amiri" w:cs="Amiri"/>
          <w:b/>
          <w:bCs/>
          <w:sz w:val="34"/>
          <w:szCs w:val="34"/>
          <w:shd w:val="clear" w:color="auto" w:fill="auto"/>
          <w:rtl/>
        </w:rPr>
        <w:t xml:space="preserve"> أحمد بن يحيى</w:t>
      </w:r>
      <w:r w:rsidR="00EF51AE" w:rsidRPr="00C91D22">
        <w:rPr>
          <w:rFonts w:ascii="Amiri" w:hAnsi="Amiri" w:cs="Amiri"/>
          <w:b/>
          <w:bCs/>
          <w:sz w:val="34"/>
          <w:szCs w:val="34"/>
          <w:shd w:val="clear" w:color="auto" w:fill="auto"/>
          <w:rtl/>
        </w:rPr>
        <w:t xml:space="preserve"> </w:t>
      </w:r>
      <w:r w:rsidR="00FA5EBE" w:rsidRPr="00C91D22">
        <w:rPr>
          <w:rFonts w:ascii="Amiri" w:hAnsi="Amiri" w:cs="Amiri"/>
          <w:b/>
          <w:bCs/>
          <w:sz w:val="34"/>
          <w:szCs w:val="34"/>
          <w:shd w:val="clear" w:color="auto" w:fill="auto"/>
          <w:rtl/>
        </w:rPr>
        <w:t>بن سيَّار، البغدادي النحوي، الشيباني</w:t>
      </w:r>
      <w:r w:rsidR="00FA5EBE" w:rsidRPr="00C91D22">
        <w:rPr>
          <w:rFonts w:ascii="Amiri" w:hAnsi="Amiri" w:cs="Amiri"/>
          <w:b/>
          <w:bCs/>
          <w:sz w:val="34"/>
          <w:szCs w:val="34"/>
          <w:shd w:val="clear" w:color="auto" w:fill="auto"/>
        </w:rPr>
        <w:t> </w:t>
      </w:r>
      <w:r w:rsidR="00FA5EBE" w:rsidRPr="00C91D22">
        <w:rPr>
          <w:rFonts w:ascii="Amiri" w:hAnsi="Amiri" w:cs="Amiri"/>
          <w:b/>
          <w:bCs/>
          <w:sz w:val="34"/>
          <w:szCs w:val="34"/>
          <w:shd w:val="clear" w:color="auto" w:fill="auto"/>
          <w:rtl/>
        </w:rPr>
        <w:t>-</w:t>
      </w:r>
      <w:r w:rsidRPr="00C91D22">
        <w:rPr>
          <w:rFonts w:ascii="Amiri" w:hAnsi="Amiri" w:cs="Amiri"/>
          <w:b/>
          <w:bCs/>
          <w:sz w:val="34"/>
          <w:szCs w:val="34"/>
          <w:shd w:val="clear" w:color="auto" w:fill="auto"/>
          <w:rtl/>
        </w:rPr>
        <w:t xml:space="preserve"> ثعلب</w:t>
      </w:r>
      <w:r w:rsidR="00FA5EBE" w:rsidRPr="00C91D22">
        <w:rPr>
          <w:rFonts w:ascii="Amiri" w:hAnsi="Amiri" w:cs="Amiri"/>
          <w:b/>
          <w:bCs/>
          <w:sz w:val="34"/>
          <w:szCs w:val="34"/>
          <w:shd w:val="clear" w:color="auto" w:fill="auto"/>
          <w:rtl/>
        </w:rPr>
        <w:t xml:space="preserve"> -</w:t>
      </w:r>
      <w:r w:rsidR="00151578"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A5EBE" w:rsidRPr="00C91D22">
        <w:rPr>
          <w:rFonts w:ascii="Amiri" w:hAnsi="Amiri" w:cs="Amiri"/>
          <w:sz w:val="34"/>
          <w:szCs w:val="34"/>
          <w:shd w:val="clear" w:color="auto" w:fill="auto"/>
          <w:rtl/>
        </w:rPr>
        <w:t>291</w:t>
      </w:r>
      <w:r w:rsidR="00151578" w:rsidRPr="00C91D22">
        <w:rPr>
          <w:rFonts w:ascii="Amiri" w:hAnsi="Amiri" w:cs="Amiri"/>
          <w:sz w:val="34"/>
          <w:szCs w:val="34"/>
          <w:shd w:val="clear" w:color="auto" w:fill="auto"/>
          <w:rtl/>
        </w:rPr>
        <w:t>هـ)</w:t>
      </w:r>
      <w:r w:rsidRPr="00C91D22">
        <w:rPr>
          <w:rFonts w:ascii="Amiri" w:hAnsi="Amiri" w:cs="Amiri"/>
          <w:b/>
          <w:bCs/>
          <w:sz w:val="34"/>
          <w:szCs w:val="34"/>
          <w:shd w:val="clear" w:color="auto" w:fill="auto"/>
          <w:rtl/>
        </w:rPr>
        <w:t xml:space="preserve"> أنه قال</w:t>
      </w:r>
      <w:r w:rsidR="00EF51AE" w:rsidRPr="00C91D22">
        <w:rPr>
          <w:rFonts w:ascii="Amiri" w:hAnsi="Amiri" w:cs="Amiri"/>
          <w:b/>
          <w:bCs/>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0009199D" w:rsidRPr="00C91D22">
        <w:rPr>
          <w:rFonts w:ascii="Amiri" w:hAnsi="Amiri" w:cs="Amiri"/>
          <w:b/>
          <w:bCs/>
          <w:sz w:val="34"/>
          <w:szCs w:val="34"/>
          <w:shd w:val="clear" w:color="auto" w:fill="auto"/>
          <w:rtl/>
        </w:rPr>
        <w:t>اسْتَوَى عَلَى الْعَرْشِ</w:t>
      </w:r>
      <w:r w:rsidR="00EF51AE" w:rsidRPr="00C91D22">
        <w:rPr>
          <w:rFonts w:ascii="Amiri" w:hAnsi="Amiri" w:cs="Amiri"/>
          <w:sz w:val="34"/>
          <w:szCs w:val="34"/>
          <w:shd w:val="clear" w:color="auto" w:fill="auto"/>
          <w:rtl/>
        </w:rPr>
        <w:t>}</w:t>
      </w:r>
      <w:r w:rsidR="0009199D" w:rsidRPr="00C91D22">
        <w:rPr>
          <w:rStyle w:val="sora"/>
          <w:rFonts w:ascii="Amiri" w:hAnsi="Amiri" w:cs="Amiri"/>
          <w:b/>
          <w:bCs/>
          <w:sz w:val="34"/>
          <w:szCs w:val="34"/>
          <w:shd w:val="clear" w:color="auto" w:fill="auto"/>
        </w:rPr>
        <w:t xml:space="preserve"> </w:t>
      </w:r>
      <w:hyperlink r:id="rId36" w:tgtFrame="_blank" w:history="1">
        <w:r w:rsidR="0009199D" w:rsidRPr="00C91D22">
          <w:rPr>
            <w:rStyle w:val="Hyperlink"/>
            <w:rFonts w:ascii="Amiri" w:hAnsi="Amiri" w:cs="Amiri"/>
            <w:color w:val="auto"/>
            <w:sz w:val="34"/>
            <w:szCs w:val="34"/>
            <w:u w:val="none"/>
            <w:shd w:val="clear" w:color="auto" w:fill="auto"/>
            <w:rtl/>
          </w:rPr>
          <w:t>(الأعراف</w:t>
        </w:r>
        <w:r w:rsidR="00EF51AE" w:rsidRPr="00C91D22">
          <w:rPr>
            <w:rStyle w:val="Hyperlink"/>
            <w:rFonts w:ascii="Amiri" w:hAnsi="Amiri" w:cs="Amiri"/>
            <w:color w:val="auto"/>
            <w:sz w:val="34"/>
            <w:szCs w:val="34"/>
            <w:u w:val="none"/>
            <w:shd w:val="clear" w:color="auto" w:fill="auto"/>
            <w:rtl/>
          </w:rPr>
          <w:t xml:space="preserve">: </w:t>
        </w:r>
        <w:r w:rsidR="0009199D" w:rsidRPr="00C91D22">
          <w:rPr>
            <w:rStyle w:val="Hyperlink"/>
            <w:rFonts w:ascii="Amiri" w:hAnsi="Amiri" w:cs="Amiri"/>
            <w:color w:val="auto"/>
            <w:sz w:val="34"/>
            <w:szCs w:val="34"/>
            <w:u w:val="none"/>
            <w:shd w:val="clear" w:color="auto" w:fill="auto"/>
            <w:rtl/>
          </w:rPr>
          <w:t>54)</w:t>
        </w:r>
        <w:r w:rsidR="0009199D" w:rsidRPr="00C91D22">
          <w:rPr>
            <w:rStyle w:val="Hyperlink"/>
            <w:rFonts w:ascii="Amiri" w:hAnsi="Amiri" w:cs="Amiri"/>
            <w:b/>
            <w:bCs/>
            <w:color w:val="auto"/>
            <w:sz w:val="34"/>
            <w:szCs w:val="34"/>
            <w:u w:val="none"/>
            <w:shd w:val="clear" w:color="auto" w:fill="auto"/>
          </w:rPr>
          <w:t> </w:t>
        </w:r>
      </w:hyperlink>
      <w:r w:rsidRPr="00C91D22">
        <w:rPr>
          <w:rFonts w:ascii="Amiri" w:hAnsi="Amiri" w:cs="Amiri"/>
          <w:sz w:val="34"/>
          <w:szCs w:val="34"/>
          <w:shd w:val="clear" w:color="auto" w:fill="auto"/>
          <w:rtl/>
        </w:rPr>
        <w:t>علا، ثم 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هذا الذي يعرف من كلام العرب. (</w:t>
      </w:r>
      <w:r w:rsidRPr="00C91D22">
        <w:rPr>
          <w:rFonts w:ascii="Amiri" w:hAnsi="Amiri" w:cs="Amiri"/>
          <w:sz w:val="34"/>
          <w:szCs w:val="34"/>
          <w:shd w:val="clear" w:color="auto" w:fill="auto"/>
          <w:rtl/>
        </w:rPr>
        <w:footnoteReference w:id="110"/>
      </w:r>
      <w:r w:rsidRPr="00C91D22">
        <w:rPr>
          <w:rFonts w:ascii="Amiri" w:hAnsi="Amiri" w:cs="Amiri"/>
          <w:sz w:val="34"/>
          <w:szCs w:val="34"/>
          <w:shd w:val="clear" w:color="auto" w:fill="auto"/>
          <w:rtl/>
        </w:rPr>
        <w:t>)</w:t>
      </w:r>
    </w:p>
    <w:p w14:paraId="11F2383F" w14:textId="77777777" w:rsidR="001019BA" w:rsidRPr="00C91D22" w:rsidRDefault="00EA07AE"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bdr w:val="none" w:sz="0" w:space="0" w:color="auto" w:frame="1"/>
          <w:shd w:val="clear" w:color="auto" w:fill="auto"/>
          <w:rtl/>
        </w:rPr>
        <w:t>وقد ثبت أن</w:t>
      </w:r>
      <w:r w:rsidR="001019BA" w:rsidRPr="00C91D22">
        <w:rPr>
          <w:rFonts w:ascii="Amiri" w:hAnsi="Amiri" w:cs="Amiri"/>
          <w:b/>
          <w:bCs/>
          <w:sz w:val="34"/>
          <w:szCs w:val="34"/>
          <w:bdr w:val="none" w:sz="0" w:space="0" w:color="auto" w:frame="1"/>
          <w:shd w:val="clear" w:color="auto" w:fill="auto"/>
          <w:rtl/>
        </w:rPr>
        <w:t xml:space="preserve"> للاستواء عدة معان في اللغة، </w:t>
      </w:r>
      <w:r w:rsidRPr="00C91D22">
        <w:rPr>
          <w:rFonts w:ascii="Amiri" w:hAnsi="Amiri" w:cs="Amiri"/>
          <w:b/>
          <w:bCs/>
          <w:sz w:val="34"/>
          <w:szCs w:val="34"/>
          <w:bdr w:val="none" w:sz="0" w:space="0" w:color="auto" w:frame="1"/>
          <w:shd w:val="clear" w:color="auto" w:fill="auto"/>
          <w:rtl/>
        </w:rPr>
        <w:t>و</w:t>
      </w:r>
      <w:r w:rsidR="001019BA" w:rsidRPr="00C91D22">
        <w:rPr>
          <w:rFonts w:ascii="Amiri" w:hAnsi="Amiri" w:cs="Amiri"/>
          <w:b/>
          <w:bCs/>
          <w:sz w:val="34"/>
          <w:szCs w:val="34"/>
          <w:bdr w:val="none" w:sz="0" w:space="0" w:color="auto" w:frame="1"/>
          <w:shd w:val="clear" w:color="auto" w:fill="auto"/>
          <w:rtl/>
        </w:rPr>
        <w:t>منها الاستقرار</w:t>
      </w:r>
      <w:r w:rsidR="00EF51AE" w:rsidRPr="00C91D22">
        <w:rPr>
          <w:rFonts w:ascii="Amiri" w:hAnsi="Amiri" w:cs="Amiri"/>
          <w:b/>
          <w:bCs/>
          <w:sz w:val="34"/>
          <w:szCs w:val="34"/>
          <w:bdr w:val="none" w:sz="0" w:space="0" w:color="auto" w:frame="1"/>
          <w:shd w:val="clear" w:color="auto" w:fill="auto"/>
          <w:rtl/>
        </w:rPr>
        <w:t xml:space="preserve">: </w:t>
      </w:r>
    </w:p>
    <w:p w14:paraId="14648C66" w14:textId="77777777" w:rsidR="001019BA" w:rsidRPr="00C91D22" w:rsidRDefault="001019B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bdr w:val="none" w:sz="0" w:space="0" w:color="auto" w:frame="1"/>
          <w:shd w:val="clear" w:color="auto" w:fill="auto"/>
          <w:rtl/>
        </w:rPr>
        <w:t> وتفسير الاستواء – بصفة عامة – بالاستقرار لم ينكره أحد من أهل اللغة.</w:t>
      </w:r>
    </w:p>
    <w:p w14:paraId="706AF1C7" w14:textId="77777777" w:rsidR="00301839" w:rsidRPr="00C91D22" w:rsidRDefault="001019BA"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rPr>
        <w:t xml:space="preserve">يقول </w:t>
      </w:r>
      <w:proofErr w:type="gramStart"/>
      <w:r w:rsidRPr="00C91D22">
        <w:rPr>
          <w:rFonts w:ascii="Amiri" w:hAnsi="Amiri" w:cs="Amiri"/>
          <w:b/>
          <w:bCs/>
          <w:sz w:val="34"/>
          <w:szCs w:val="34"/>
          <w:bdr w:val="none" w:sz="0" w:space="0" w:color="auto" w:frame="1"/>
          <w:shd w:val="clear" w:color="auto" w:fill="auto"/>
          <w:rtl/>
        </w:rPr>
        <w:t>القرطبي</w:t>
      </w:r>
      <w:r w:rsidR="00301839" w:rsidRPr="00C91D22">
        <w:rPr>
          <w:rFonts w:ascii="Amiri" w:hAnsi="Amiri" w:cs="Amiri"/>
          <w:sz w:val="34"/>
          <w:szCs w:val="34"/>
          <w:shd w:val="clear" w:color="auto" w:fill="auto"/>
          <w:rtl/>
        </w:rPr>
        <w:t>(</w:t>
      </w:r>
      <w:proofErr w:type="gramEnd"/>
      <w:r w:rsidR="00301839"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A5EBE" w:rsidRPr="00C91D22">
        <w:rPr>
          <w:rFonts w:ascii="Amiri" w:hAnsi="Amiri" w:cs="Amiri"/>
          <w:sz w:val="34"/>
          <w:szCs w:val="34"/>
          <w:shd w:val="clear" w:color="auto" w:fill="auto"/>
          <w:rtl/>
        </w:rPr>
        <w:t>671</w:t>
      </w:r>
      <w:r w:rsidR="00301839" w:rsidRPr="00C91D22">
        <w:rPr>
          <w:rFonts w:ascii="Amiri" w:hAnsi="Amiri" w:cs="Amiri"/>
          <w:sz w:val="34"/>
          <w:szCs w:val="34"/>
          <w:shd w:val="clear" w:color="auto" w:fill="auto"/>
          <w:rtl/>
        </w:rPr>
        <w:t>هـ)</w:t>
      </w:r>
      <w:r w:rsidR="00301839"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p>
    <w:p w14:paraId="51CA5F7F" w14:textId="77777777" w:rsidR="001019BA" w:rsidRPr="00C91D22" w:rsidRDefault="001019BA"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bdr w:val="none" w:sz="0" w:space="0" w:color="auto" w:frame="1"/>
          <w:shd w:val="clear" w:color="auto" w:fill="auto"/>
          <w:rtl/>
        </w:rPr>
        <w:t xml:space="preserve"> "والاستواء في كلام العرب هو العلو والاستقرار". (</w:t>
      </w:r>
      <w:r w:rsidRPr="00C91D22">
        <w:rPr>
          <w:rStyle w:val="a5"/>
          <w:rFonts w:ascii="Amiri" w:hAnsi="Amiri" w:cs="Amiri"/>
          <w:sz w:val="34"/>
          <w:szCs w:val="34"/>
          <w:bdr w:val="none" w:sz="0" w:space="0" w:color="auto" w:frame="1"/>
          <w:shd w:val="clear" w:color="auto" w:fill="auto"/>
          <w:vertAlign w:val="baseline"/>
          <w:rtl/>
        </w:rPr>
        <w:footnoteReference w:id="111"/>
      </w:r>
      <w:r w:rsidRPr="00C91D22">
        <w:rPr>
          <w:rFonts w:ascii="Amiri" w:hAnsi="Amiri" w:cs="Amiri"/>
          <w:sz w:val="34"/>
          <w:szCs w:val="34"/>
          <w:bdr w:val="none" w:sz="0" w:space="0" w:color="auto" w:frame="1"/>
          <w:shd w:val="clear" w:color="auto" w:fill="auto"/>
          <w:rtl/>
        </w:rPr>
        <w:t>)</w:t>
      </w:r>
    </w:p>
    <w:p w14:paraId="5BBE5CE2" w14:textId="77777777" w:rsidR="001019BA" w:rsidRPr="00C91D22" w:rsidRDefault="001019BA"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rPr>
        <w:t xml:space="preserve">وقال أبو </w:t>
      </w:r>
      <w:proofErr w:type="gramStart"/>
      <w:r w:rsidRPr="00C91D22">
        <w:rPr>
          <w:rFonts w:ascii="Amiri" w:hAnsi="Amiri" w:cs="Amiri"/>
          <w:b/>
          <w:bCs/>
          <w:sz w:val="34"/>
          <w:szCs w:val="34"/>
          <w:bdr w:val="none" w:sz="0" w:space="0" w:color="auto" w:frame="1"/>
          <w:shd w:val="clear" w:color="auto" w:fill="auto"/>
          <w:rtl/>
        </w:rPr>
        <w:t>حيان</w:t>
      </w:r>
      <w:r w:rsidR="00301839" w:rsidRPr="00C91D22">
        <w:rPr>
          <w:rFonts w:ascii="Amiri" w:hAnsi="Amiri" w:cs="Amiri"/>
          <w:sz w:val="34"/>
          <w:szCs w:val="34"/>
          <w:shd w:val="clear" w:color="auto" w:fill="auto"/>
          <w:rtl/>
        </w:rPr>
        <w:t>(</w:t>
      </w:r>
      <w:proofErr w:type="gramEnd"/>
      <w:r w:rsidR="00301839"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A5EBE" w:rsidRPr="00C91D22">
        <w:rPr>
          <w:rFonts w:ascii="Amiri" w:hAnsi="Amiri" w:cs="Amiri"/>
          <w:sz w:val="34"/>
          <w:szCs w:val="34"/>
          <w:shd w:val="clear" w:color="auto" w:fill="auto"/>
          <w:rtl/>
        </w:rPr>
        <w:t>745</w:t>
      </w:r>
      <w:r w:rsidR="00301839" w:rsidRPr="00C91D22">
        <w:rPr>
          <w:rFonts w:ascii="Amiri" w:hAnsi="Amiri" w:cs="Amiri"/>
          <w:sz w:val="34"/>
          <w:szCs w:val="34"/>
          <w:shd w:val="clear" w:color="auto" w:fill="auto"/>
          <w:rtl/>
        </w:rPr>
        <w:t>هـ)</w:t>
      </w:r>
      <w:r w:rsidR="00301839"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p>
    <w:p w14:paraId="30FE2A76" w14:textId="77777777" w:rsidR="001019BA" w:rsidRPr="00C91D22" w:rsidRDefault="001019BA"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bdr w:val="none" w:sz="0" w:space="0" w:color="auto" w:frame="1"/>
          <w:shd w:val="clear" w:color="auto" w:fill="auto"/>
          <w:rtl/>
        </w:rPr>
        <w:t>"والاستواء هو الاستقرار". (</w:t>
      </w:r>
      <w:r w:rsidRPr="00C91D22">
        <w:rPr>
          <w:rStyle w:val="a5"/>
          <w:rFonts w:ascii="Amiri" w:hAnsi="Amiri" w:cs="Amiri"/>
          <w:sz w:val="34"/>
          <w:szCs w:val="34"/>
          <w:bdr w:val="none" w:sz="0" w:space="0" w:color="auto" w:frame="1"/>
          <w:shd w:val="clear" w:color="auto" w:fill="auto"/>
          <w:vertAlign w:val="baseline"/>
          <w:rtl/>
        </w:rPr>
        <w:footnoteReference w:id="112"/>
      </w:r>
      <w:r w:rsidRPr="00C91D22">
        <w:rPr>
          <w:rFonts w:ascii="Amiri" w:hAnsi="Amiri" w:cs="Amiri"/>
          <w:sz w:val="34"/>
          <w:szCs w:val="34"/>
          <w:bdr w:val="none" w:sz="0" w:space="0" w:color="auto" w:frame="1"/>
          <w:shd w:val="clear" w:color="auto" w:fill="auto"/>
          <w:rtl/>
        </w:rPr>
        <w:t>)</w:t>
      </w:r>
    </w:p>
    <w:p w14:paraId="21AFBAF9" w14:textId="77777777" w:rsidR="001467DB" w:rsidRPr="00C91D22" w:rsidRDefault="00EC332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ومعنى الاستواءِ</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 xml:space="preserve">العُلوُّ، والارتفاعُ، والاستقرارُ، والصُّعودُ، </w:t>
      </w:r>
    </w:p>
    <w:p w14:paraId="6DA4AE95" w14:textId="77777777" w:rsidR="00CF5758" w:rsidRPr="00C91D22" w:rsidRDefault="00EC332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كما قال</w:t>
      </w:r>
      <w:r w:rsidRPr="00C91D22">
        <w:rPr>
          <w:rFonts w:ascii="Amiri" w:hAnsi="Amiri" w:cs="Amiri"/>
          <w:b/>
          <w:bCs/>
          <w:sz w:val="34"/>
          <w:szCs w:val="34"/>
          <w:shd w:val="clear" w:color="auto" w:fill="auto"/>
        </w:rPr>
        <w:t> </w:t>
      </w:r>
      <w:hyperlink r:id="rId37" w:tgtFrame="_blank" w:history="1">
        <w:r w:rsidRPr="00C91D22">
          <w:rPr>
            <w:rFonts w:ascii="Amiri" w:hAnsi="Amiri" w:cs="Amiri"/>
            <w:b/>
            <w:bCs/>
            <w:sz w:val="34"/>
            <w:szCs w:val="34"/>
            <w:shd w:val="clear" w:color="auto" w:fill="auto"/>
            <w:rtl/>
          </w:rPr>
          <w:t>ابنُ القيِّمِ</w:t>
        </w:r>
      </w:hyperlink>
      <w:r w:rsidR="001467DB" w:rsidRPr="00C91D22">
        <w:rPr>
          <w:rFonts w:ascii="Amiri" w:hAnsi="Amiri" w:cs="Amiri"/>
          <w:sz w:val="34"/>
          <w:szCs w:val="34"/>
          <w:shd w:val="clear" w:color="auto" w:fill="auto"/>
        </w:rPr>
        <w:t xml:space="preserve"> </w:t>
      </w:r>
      <w:r w:rsidR="001467DB"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1467DB" w:rsidRPr="00C91D22">
        <w:rPr>
          <w:rFonts w:ascii="Amiri" w:hAnsi="Amiri" w:cs="Amiri"/>
          <w:sz w:val="34"/>
          <w:szCs w:val="34"/>
          <w:shd w:val="clear" w:color="auto" w:fill="auto"/>
          <w:rtl/>
        </w:rPr>
        <w:t>751هـ)</w:t>
      </w:r>
      <w:r w:rsidR="001467DB" w:rsidRPr="00C91D22">
        <w:rPr>
          <w:rFonts w:ascii="Amiri" w:hAnsi="Amiri" w:cs="Amiri"/>
          <w:b/>
          <w:bCs/>
          <w:sz w:val="34"/>
          <w:szCs w:val="34"/>
          <w:shd w:val="clear" w:color="auto" w:fill="auto"/>
          <w:rtl/>
        </w:rPr>
        <w:t xml:space="preserve"> - </w:t>
      </w:r>
      <w:r w:rsidR="008D7552" w:rsidRPr="00C91D22">
        <w:rPr>
          <w:rFonts w:ascii="Amiri" w:hAnsi="Amiri" w:cs="Amiri"/>
          <w:b/>
          <w:bCs/>
          <w:sz w:val="34"/>
          <w:szCs w:val="34"/>
          <w:shd w:val="clear" w:color="auto" w:fill="auto"/>
          <w:rtl/>
        </w:rPr>
        <w:t>رحمه الله-</w:t>
      </w:r>
      <w:r w:rsidR="001467DB" w:rsidRPr="00C91D22">
        <w:rPr>
          <w:rFonts w:ascii="Amiri" w:hAnsi="Amiri" w:cs="Amiri"/>
          <w:b/>
          <w:bCs/>
          <w:sz w:val="34"/>
          <w:szCs w:val="34"/>
          <w:shd w:val="clear" w:color="auto" w:fill="auto"/>
          <w:rtl/>
        </w:rPr>
        <w:t xml:space="preserve"> في </w:t>
      </w:r>
      <w:r w:rsidR="001467DB" w:rsidRPr="00C91D22">
        <w:rPr>
          <w:rFonts w:ascii="Amiri" w:hAnsi="Amiri" w:cs="Amiri"/>
          <w:sz w:val="34"/>
          <w:szCs w:val="34"/>
          <w:shd w:val="clear" w:color="auto" w:fill="auto"/>
          <w:rtl/>
        </w:rPr>
        <w:t>"</w:t>
      </w:r>
      <w:r w:rsidR="001467DB" w:rsidRPr="00C91D22">
        <w:rPr>
          <w:rFonts w:ascii="Amiri" w:hAnsi="Amiri" w:cs="Amiri"/>
          <w:b/>
          <w:bCs/>
          <w:sz w:val="34"/>
          <w:szCs w:val="34"/>
          <w:shd w:val="clear" w:color="auto" w:fill="auto"/>
          <w:rtl/>
        </w:rPr>
        <w:t>النونية</w:t>
      </w:r>
      <w:r w:rsidR="001467DB" w:rsidRPr="00C91D22">
        <w:rPr>
          <w:rFonts w:ascii="Amiri" w:hAnsi="Amiri" w:cs="Amiri"/>
          <w:sz w:val="34"/>
          <w:szCs w:val="34"/>
          <w:shd w:val="clear" w:color="auto" w:fill="auto"/>
          <w:rtl/>
        </w:rPr>
        <w:t>"</w:t>
      </w:r>
      <w:r w:rsidR="00EF51AE" w:rsidRPr="00C91D22">
        <w:rPr>
          <w:rFonts w:ascii="Amiri" w:hAnsi="Amiri" w:cs="Amiri"/>
          <w:b/>
          <w:bCs/>
          <w:sz w:val="34"/>
          <w:szCs w:val="34"/>
          <w:shd w:val="clear" w:color="auto" w:fill="auto"/>
          <w:rtl/>
        </w:rPr>
        <w:t xml:space="preserve">: </w:t>
      </w:r>
    </w:p>
    <w:p w14:paraId="61CA78F2" w14:textId="77777777" w:rsidR="001019BA" w:rsidRPr="00C91D22" w:rsidRDefault="00EC332B" w:rsidP="00EC3AED">
      <w:pPr>
        <w:pStyle w:val="a3"/>
        <w:spacing w:before="40" w:after="40" w:line="240" w:lineRule="auto"/>
        <w:ind w:firstLine="340"/>
        <w:jc w:val="center"/>
        <w:rPr>
          <w:rFonts w:ascii="Amiri" w:hAnsi="Amiri" w:cs="Amiri"/>
          <w:sz w:val="34"/>
          <w:szCs w:val="34"/>
          <w:bdr w:val="none" w:sz="0" w:space="0" w:color="auto" w:frame="1"/>
          <w:shd w:val="clear" w:color="auto" w:fill="auto"/>
          <w:rtl/>
        </w:rPr>
      </w:pPr>
      <w:r w:rsidRPr="00C91D22">
        <w:rPr>
          <w:rFonts w:ascii="Amiri" w:hAnsi="Amiri" w:cs="Amiri"/>
          <w:sz w:val="34"/>
          <w:szCs w:val="34"/>
          <w:shd w:val="clear" w:color="auto" w:fill="auto"/>
          <w:rtl/>
        </w:rPr>
        <w:t>فَلَهُمْ عِبَارَاتٌ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عَلَيْهَا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أَرْبَعٌ</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قَدْ حُصِّلَتْ لِلْفَارِسِ الطَّعَّانِ</w:t>
      </w:r>
      <w:r w:rsidRPr="00C91D22">
        <w:rPr>
          <w:rFonts w:ascii="Amiri" w:hAnsi="Amiri" w:cs="Amiri"/>
          <w:sz w:val="34"/>
          <w:szCs w:val="34"/>
          <w:shd w:val="clear" w:color="auto" w:fill="auto"/>
        </w:rPr>
        <w:br/>
      </w:r>
      <w:r w:rsidRPr="00C91D22">
        <w:rPr>
          <w:rFonts w:ascii="Amiri" w:hAnsi="Amiri" w:cs="Amiri"/>
          <w:sz w:val="34"/>
          <w:szCs w:val="34"/>
          <w:shd w:val="clear" w:color="auto" w:fill="auto"/>
          <w:rtl/>
        </w:rPr>
        <w:t>وَهِيَ اسْتَقَرَّ وَقَدْ عَلَا وَكَذَلِكَ ارْ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تَفَعَ الَّذِي مَا فِيهِ مِنْ نُكْرَانِ</w:t>
      </w:r>
      <w:r w:rsidRPr="00C91D22">
        <w:rPr>
          <w:rFonts w:ascii="Amiri" w:hAnsi="Amiri" w:cs="Amiri"/>
          <w:sz w:val="34"/>
          <w:szCs w:val="34"/>
          <w:shd w:val="clear" w:color="auto" w:fill="auto"/>
        </w:rPr>
        <w:br/>
      </w:r>
      <w:r w:rsidRPr="00C91D22">
        <w:rPr>
          <w:rFonts w:ascii="Amiri" w:hAnsi="Amiri" w:cs="Amiri"/>
          <w:sz w:val="34"/>
          <w:szCs w:val="34"/>
          <w:shd w:val="clear" w:color="auto" w:fill="auto"/>
          <w:rtl/>
        </w:rPr>
        <w:lastRenderedPageBreak/>
        <w:t>وَكَذَاكَ قَدْ صَعِدَ الَّذِي هُوَ رابِعٌ</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وَأَبُو عُبَيْدَةَ صَاحِبُ الشَّيْبَانِي</w:t>
      </w:r>
      <w:r w:rsidRPr="00C91D22">
        <w:rPr>
          <w:rFonts w:ascii="Amiri" w:hAnsi="Amiri" w:cs="Amiri"/>
          <w:sz w:val="34"/>
          <w:szCs w:val="34"/>
          <w:shd w:val="clear" w:color="auto" w:fill="auto"/>
        </w:rPr>
        <w:br/>
      </w:r>
      <w:r w:rsidRPr="00C91D22">
        <w:rPr>
          <w:rFonts w:ascii="Amiri" w:hAnsi="Amiri" w:cs="Amiri"/>
          <w:sz w:val="34"/>
          <w:szCs w:val="34"/>
          <w:shd w:val="clear" w:color="auto" w:fill="auto"/>
          <w:rtl/>
        </w:rPr>
        <w:t>يَخْتَارُ هَذَا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القَوْلَ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فِي تَفْسِيرِهِ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أَدْرَى</w:t>
      </w:r>
      <w:r w:rsidR="00A61A75"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مِنَ</w:t>
      </w:r>
      <w:r w:rsidR="00EF51AE" w:rsidRPr="00C91D22">
        <w:rPr>
          <w:rFonts w:ascii="Amiri" w:hAnsi="Amiri" w:cs="Amiri"/>
          <w:sz w:val="34"/>
          <w:szCs w:val="34"/>
          <w:shd w:val="clear" w:color="auto" w:fill="auto"/>
          <w:rtl/>
        </w:rPr>
        <w:t xml:space="preserve"> </w:t>
      </w:r>
      <w:proofErr w:type="spellStart"/>
      <w:r w:rsidRPr="00C91D22">
        <w:rPr>
          <w:rFonts w:ascii="Amiri" w:hAnsi="Amiri" w:cs="Amiri"/>
          <w:sz w:val="34"/>
          <w:szCs w:val="34"/>
          <w:shd w:val="clear" w:color="auto" w:fill="auto"/>
          <w:rtl/>
        </w:rPr>
        <w:t>الجَهْمِيِّ</w:t>
      </w:r>
      <w:proofErr w:type="spellEnd"/>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بِالقُرْآنِ</w:t>
      </w:r>
    </w:p>
    <w:p w14:paraId="2F8ECEA1" w14:textId="77777777" w:rsidR="00D977FC" w:rsidRPr="00C91D22" w:rsidRDefault="00EA07AE" w:rsidP="00EC3AED">
      <w:pPr>
        <w:pStyle w:val="a3"/>
        <w:spacing w:before="40" w:after="40" w:line="240" w:lineRule="auto"/>
        <w:ind w:firstLine="340"/>
        <w:jc w:val="center"/>
        <w:rPr>
          <w:rFonts w:ascii="Amiri" w:hAnsi="Amiri" w:cs="Amiri"/>
          <w:sz w:val="34"/>
          <w:szCs w:val="34"/>
          <w:shd w:val="clear" w:color="auto" w:fill="auto"/>
          <w:rtl/>
        </w:rPr>
      </w:pPr>
      <w:r w:rsidRPr="00C91D22">
        <w:rPr>
          <w:rStyle w:val="aa"/>
          <w:rFonts w:ascii="Amiri" w:hAnsi="Amiri" w:cs="Amiri"/>
          <w:i w:val="0"/>
          <w:iCs w:val="0"/>
          <w:sz w:val="34"/>
          <w:szCs w:val="34"/>
          <w:shd w:val="clear" w:color="auto" w:fill="auto"/>
          <w:rtl/>
        </w:rPr>
        <w:t>والأشعريّ يَقُول تفسيرُ اسْتَوَى</w:t>
      </w:r>
      <w:r w:rsidR="00EF51AE" w:rsidRPr="00C91D22">
        <w:rPr>
          <w:rStyle w:val="aa"/>
          <w:rFonts w:ascii="Amiri" w:hAnsi="Amiri" w:cs="Amiri"/>
          <w:i w:val="0"/>
          <w:iCs w:val="0"/>
          <w:sz w:val="34"/>
          <w:szCs w:val="34"/>
          <w:shd w:val="clear" w:color="auto" w:fill="auto"/>
          <w:rtl/>
        </w:rPr>
        <w:t xml:space="preserve">    </w:t>
      </w:r>
      <w:r w:rsidRPr="00C91D22">
        <w:rPr>
          <w:rStyle w:val="aa"/>
          <w:rFonts w:ascii="Amiri" w:hAnsi="Amiri" w:cs="Amiri"/>
          <w:i w:val="0"/>
          <w:iCs w:val="0"/>
          <w:sz w:val="34"/>
          <w:szCs w:val="34"/>
          <w:shd w:val="clear" w:color="auto" w:fill="auto"/>
          <w:rtl/>
        </w:rPr>
        <w:t>بحقيقة</w:t>
      </w:r>
      <w:r w:rsidR="00EF51AE" w:rsidRPr="00C91D22">
        <w:rPr>
          <w:rStyle w:val="aa"/>
          <w:rFonts w:ascii="Amiri" w:hAnsi="Amiri" w:cs="Amiri"/>
          <w:i w:val="0"/>
          <w:iCs w:val="0"/>
          <w:sz w:val="34"/>
          <w:szCs w:val="34"/>
          <w:shd w:val="clear" w:color="auto" w:fill="auto"/>
          <w:rtl/>
        </w:rPr>
        <w:t xml:space="preserve"> </w:t>
      </w:r>
      <w:r w:rsidRPr="00C91D22">
        <w:rPr>
          <w:rStyle w:val="aa"/>
          <w:rFonts w:ascii="Amiri" w:hAnsi="Amiri" w:cs="Amiri"/>
          <w:i w:val="0"/>
          <w:iCs w:val="0"/>
          <w:sz w:val="34"/>
          <w:szCs w:val="34"/>
          <w:shd w:val="clear" w:color="auto" w:fill="auto"/>
          <w:rtl/>
        </w:rPr>
        <w:t>استولى مِنَ البُهتان</w:t>
      </w:r>
      <w:r w:rsidR="00EF51AE" w:rsidRPr="00C91D22">
        <w:rPr>
          <w:rFonts w:ascii="Amiri" w:hAnsi="Amiri" w:cs="Amiri"/>
          <w:sz w:val="34"/>
          <w:szCs w:val="34"/>
          <w:shd w:val="clear" w:color="auto" w:fill="auto"/>
          <w:rtl/>
        </w:rPr>
        <w:t>.</w:t>
      </w:r>
      <w:r w:rsidR="00D977FC" w:rsidRPr="00C91D22">
        <w:rPr>
          <w:rFonts w:ascii="Amiri" w:hAnsi="Amiri" w:cs="Amiri"/>
          <w:sz w:val="34"/>
          <w:szCs w:val="34"/>
          <w:shd w:val="clear" w:color="auto" w:fill="auto"/>
          <w:rtl/>
        </w:rPr>
        <w:t xml:space="preserve"> (</w:t>
      </w:r>
      <w:r w:rsidR="00D977FC" w:rsidRPr="00C91D22">
        <w:rPr>
          <w:rStyle w:val="a5"/>
          <w:rFonts w:ascii="Amiri" w:hAnsi="Amiri" w:cs="Amiri"/>
          <w:sz w:val="34"/>
          <w:szCs w:val="34"/>
          <w:shd w:val="clear" w:color="auto" w:fill="auto"/>
          <w:vertAlign w:val="baseline"/>
          <w:rtl/>
        </w:rPr>
        <w:footnoteReference w:id="113"/>
      </w:r>
      <w:r w:rsidR="00D977FC" w:rsidRPr="00C91D22">
        <w:rPr>
          <w:rFonts w:ascii="Amiri" w:hAnsi="Amiri" w:cs="Amiri"/>
          <w:sz w:val="34"/>
          <w:szCs w:val="34"/>
          <w:shd w:val="clear" w:color="auto" w:fill="auto"/>
          <w:rtl/>
        </w:rPr>
        <w:t>)</w:t>
      </w:r>
    </w:p>
    <w:p w14:paraId="1499D3DA" w14:textId="77777777" w:rsidR="00F33B7C" w:rsidRPr="00C91D22" w:rsidRDefault="009D2584" w:rsidP="00EC3AED">
      <w:pPr>
        <w:pStyle w:val="1"/>
        <w:rPr>
          <w:rtl/>
        </w:rPr>
      </w:pPr>
      <w:bookmarkStart w:id="29" w:name="_Toc159318614"/>
      <w:r w:rsidRPr="00C91D22">
        <w:rPr>
          <w:rtl/>
        </w:rPr>
        <w:t>ا</w:t>
      </w:r>
      <w:r w:rsidR="00783E01" w:rsidRPr="00C91D22">
        <w:rPr>
          <w:rtl/>
        </w:rPr>
        <w:t>لمطلب الرابع</w:t>
      </w:r>
      <w:r w:rsidR="00EF51AE" w:rsidRPr="00C91D22">
        <w:rPr>
          <w:rtl/>
        </w:rPr>
        <w:t xml:space="preserve">: </w:t>
      </w:r>
      <w:r w:rsidR="00F33B7C" w:rsidRPr="00C91D22">
        <w:rPr>
          <w:rtl/>
        </w:rPr>
        <w:t>جملة من تفسير السلف لمعنى الاستواء</w:t>
      </w:r>
      <w:bookmarkEnd w:id="29"/>
    </w:p>
    <w:p w14:paraId="6C61121B"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ونسوق - هنا - جملة من تفسير السلف لمعنى الاستواء</w:t>
      </w:r>
      <w:r w:rsidR="00EF51AE" w:rsidRPr="00C91D22">
        <w:rPr>
          <w:rFonts w:ascii="Amiri" w:hAnsi="Amiri" w:cs="Amiri"/>
          <w:b/>
          <w:bCs/>
          <w:sz w:val="34"/>
          <w:szCs w:val="34"/>
          <w:shd w:val="clear" w:color="auto" w:fill="auto"/>
          <w:rtl/>
        </w:rPr>
        <w:t xml:space="preserve">: </w:t>
      </w:r>
    </w:p>
    <w:p w14:paraId="630093B0" w14:textId="77777777" w:rsidR="00067E6B" w:rsidRPr="00C91D22" w:rsidRDefault="00F36CF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w:t>
      </w:r>
      <w:r w:rsidR="00F33B7C" w:rsidRPr="00C91D22">
        <w:rPr>
          <w:rFonts w:ascii="Amiri" w:hAnsi="Amiri" w:cs="Amiri"/>
          <w:sz w:val="34"/>
          <w:szCs w:val="34"/>
          <w:shd w:val="clear" w:color="auto" w:fill="auto"/>
          <w:rtl/>
        </w:rPr>
        <w:t xml:space="preserve">- </w:t>
      </w:r>
      <w:r w:rsidR="00017CD3" w:rsidRPr="00C91D22">
        <w:rPr>
          <w:rFonts w:ascii="Amiri" w:hAnsi="Amiri" w:cs="Amiri"/>
          <w:b/>
          <w:bCs/>
          <w:sz w:val="34"/>
          <w:szCs w:val="34"/>
          <w:shd w:val="clear" w:color="auto" w:fill="auto"/>
          <w:rtl/>
        </w:rPr>
        <w:t>روى</w:t>
      </w:r>
      <w:r w:rsidR="00067E6B" w:rsidRPr="00C91D22">
        <w:rPr>
          <w:rFonts w:ascii="Amiri" w:hAnsi="Amiri" w:cs="Amiri"/>
          <w:b/>
          <w:bCs/>
          <w:sz w:val="34"/>
          <w:szCs w:val="34"/>
          <w:shd w:val="clear" w:color="auto" w:fill="auto"/>
          <w:rtl/>
        </w:rPr>
        <w:t xml:space="preserve"> البخاري في </w:t>
      </w:r>
      <w:proofErr w:type="gramStart"/>
      <w:r w:rsidR="00067E6B" w:rsidRPr="00C91D22">
        <w:rPr>
          <w:rFonts w:ascii="Amiri" w:hAnsi="Amiri" w:cs="Amiri"/>
          <w:b/>
          <w:bCs/>
          <w:sz w:val="34"/>
          <w:szCs w:val="34"/>
          <w:shd w:val="clear" w:color="auto" w:fill="auto"/>
          <w:rtl/>
        </w:rPr>
        <w:t>صحيحه</w:t>
      </w:r>
      <w:r w:rsidR="00301839" w:rsidRPr="00C91D22">
        <w:rPr>
          <w:rFonts w:ascii="Amiri" w:hAnsi="Amiri" w:cs="Amiri"/>
          <w:sz w:val="34"/>
          <w:szCs w:val="34"/>
          <w:shd w:val="clear" w:color="auto" w:fill="auto"/>
          <w:rtl/>
        </w:rPr>
        <w:t>(</w:t>
      </w:r>
      <w:proofErr w:type="gramEnd"/>
      <w:r w:rsidR="00301839"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CB1B57" w:rsidRPr="00C91D22">
        <w:rPr>
          <w:rFonts w:ascii="Amiri" w:hAnsi="Amiri" w:cs="Amiri"/>
          <w:sz w:val="34"/>
          <w:szCs w:val="34"/>
          <w:shd w:val="clear" w:color="auto" w:fill="auto"/>
          <w:rtl/>
        </w:rPr>
        <w:t>265</w:t>
      </w:r>
      <w:r w:rsidR="00301839" w:rsidRPr="00C91D22">
        <w:rPr>
          <w:rFonts w:ascii="Amiri" w:hAnsi="Amiri" w:cs="Amiri"/>
          <w:sz w:val="34"/>
          <w:szCs w:val="34"/>
          <w:shd w:val="clear" w:color="auto" w:fill="auto"/>
          <w:rtl/>
        </w:rPr>
        <w:t>هـ)</w:t>
      </w:r>
      <w:r w:rsidR="00301839"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p>
    <w:p w14:paraId="282EA6C6" w14:textId="77777777" w:rsidR="00067E6B" w:rsidRPr="00C91D22" w:rsidRDefault="00FB198D"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باب</w:t>
      </w:r>
      <w:r w:rsidR="00EF51AE" w:rsidRPr="00C91D22">
        <w:rPr>
          <w:rFonts w:ascii="Amiri" w:hAnsi="Amiri" w:cs="Amiri"/>
          <w:b/>
          <w:bCs/>
          <w:sz w:val="34"/>
          <w:szCs w:val="34"/>
          <w:shd w:val="clear" w:color="auto" w:fill="auto"/>
          <w:rtl/>
        </w:rPr>
        <w:t xml:space="preserve">: </w:t>
      </w:r>
      <w:r w:rsidR="00CB1B57" w:rsidRPr="00C91D22">
        <w:rPr>
          <w:rFonts w:ascii="Amiri" w:hAnsi="Amiri" w:cs="Amiri"/>
          <w:sz w:val="34"/>
          <w:szCs w:val="34"/>
          <w:shd w:val="clear" w:color="auto" w:fill="auto"/>
          <w:rtl/>
        </w:rPr>
        <w:t>وكان عرشه على الماء</w:t>
      </w:r>
      <w:r w:rsidR="00067E6B" w:rsidRPr="00C91D22">
        <w:rPr>
          <w:rFonts w:ascii="Amiri" w:hAnsi="Amiri" w:cs="Amiri"/>
          <w:sz w:val="34"/>
          <w:szCs w:val="34"/>
          <w:shd w:val="clear" w:color="auto" w:fill="auto"/>
          <w:rtl/>
        </w:rPr>
        <w:t>، وهو رب العرش العظيم</w:t>
      </w:r>
      <w:r w:rsidR="00067E6B" w:rsidRPr="00C91D22">
        <w:rPr>
          <w:rFonts w:ascii="Amiri" w:hAnsi="Amiri" w:cs="Amiri"/>
          <w:sz w:val="34"/>
          <w:szCs w:val="34"/>
          <w:shd w:val="clear" w:color="auto" w:fill="auto"/>
        </w:rPr>
        <w:t>.</w:t>
      </w:r>
    </w:p>
    <w:p w14:paraId="20C0B99F" w14:textId="77777777" w:rsidR="001D195A" w:rsidRPr="00C91D22" w:rsidRDefault="00067E6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قال أبو العالية</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استوى إلى السماء</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ارتفع</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p>
    <w:p w14:paraId="1C9DCB60" w14:textId="77777777" w:rsidR="00067E6B" w:rsidRPr="00C91D22" w:rsidRDefault="00067E6B"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وقال مجاهد</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استوى</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علا على العرش</w:t>
      </w:r>
      <w:r w:rsidRPr="00C91D22">
        <w:rPr>
          <w:rFonts w:ascii="Amiri" w:hAnsi="Amiri" w:cs="Amiri"/>
          <w:sz w:val="34"/>
          <w:szCs w:val="34"/>
          <w:shd w:val="clear" w:color="auto" w:fill="auto"/>
        </w:rPr>
        <w:t>".</w:t>
      </w:r>
      <w:r w:rsidRPr="00C91D22">
        <w:rPr>
          <w:rFonts w:ascii="Amiri" w:hAnsi="Amiri" w:cs="Amiri"/>
          <w:sz w:val="34"/>
          <w:szCs w:val="34"/>
          <w:shd w:val="clear" w:color="auto" w:fill="auto"/>
          <w:rtl/>
        </w:rPr>
        <w:t xml:space="preserve"> </w:t>
      </w:r>
      <w:r w:rsidRPr="00C91D22">
        <w:rPr>
          <w:rFonts w:ascii="Amiri" w:hAnsi="Amiri" w:cs="Amiri"/>
          <w:sz w:val="34"/>
          <w:szCs w:val="34"/>
          <w:bdr w:val="none" w:sz="0" w:space="0" w:color="auto" w:frame="1"/>
          <w:shd w:val="clear" w:color="auto" w:fill="auto"/>
          <w:rtl/>
        </w:rPr>
        <w:t>(</w:t>
      </w:r>
      <w:r w:rsidRPr="00C91D22">
        <w:rPr>
          <w:rStyle w:val="a5"/>
          <w:rFonts w:ascii="Amiri" w:hAnsi="Amiri" w:cs="Amiri"/>
          <w:sz w:val="34"/>
          <w:szCs w:val="34"/>
          <w:bdr w:val="none" w:sz="0" w:space="0" w:color="auto" w:frame="1"/>
          <w:shd w:val="clear" w:color="auto" w:fill="auto"/>
          <w:rtl/>
        </w:rPr>
        <w:footnoteReference w:id="114"/>
      </w:r>
      <w:r w:rsidRPr="00C91D22">
        <w:rPr>
          <w:rFonts w:ascii="Amiri" w:hAnsi="Amiri" w:cs="Amiri"/>
          <w:sz w:val="34"/>
          <w:szCs w:val="34"/>
          <w:bdr w:val="none" w:sz="0" w:space="0" w:color="auto" w:frame="1"/>
          <w:shd w:val="clear" w:color="auto" w:fill="auto"/>
          <w:rtl/>
        </w:rPr>
        <w:t>)</w:t>
      </w:r>
    </w:p>
    <w:p w14:paraId="6C8FE7B5" w14:textId="77777777" w:rsidR="002B094D" w:rsidRPr="00C91D22" w:rsidRDefault="001D195A"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rPr>
        <w:t>2</w:t>
      </w:r>
      <w:r w:rsidR="00606172" w:rsidRPr="00C91D22">
        <w:rPr>
          <w:rFonts w:ascii="Amiri" w:hAnsi="Amiri" w:cs="Amiri"/>
          <w:b/>
          <w:bCs/>
          <w:sz w:val="34"/>
          <w:szCs w:val="34"/>
          <w:bdr w:val="none" w:sz="0" w:space="0" w:color="auto" w:frame="1"/>
          <w:shd w:val="clear" w:color="auto" w:fill="auto"/>
          <w:rtl/>
        </w:rPr>
        <w:t xml:space="preserve">- </w:t>
      </w:r>
      <w:r w:rsidR="002B094D" w:rsidRPr="00C91D22">
        <w:rPr>
          <w:rFonts w:ascii="Amiri" w:hAnsi="Amiri" w:cs="Amiri"/>
          <w:b/>
          <w:bCs/>
          <w:sz w:val="34"/>
          <w:szCs w:val="34"/>
          <w:bdr w:val="none" w:sz="0" w:space="0" w:color="auto" w:frame="1"/>
          <w:shd w:val="clear" w:color="auto" w:fill="auto"/>
          <w:rtl/>
        </w:rPr>
        <w:t xml:space="preserve">وقال الإمام القصاب </w:t>
      </w:r>
      <w:r w:rsidR="002B094D" w:rsidRPr="00C91D22">
        <w:rPr>
          <w:rFonts w:ascii="Amiri" w:hAnsi="Amiri" w:cs="Amiri"/>
          <w:sz w:val="34"/>
          <w:szCs w:val="34"/>
          <w:bdr w:val="none" w:sz="0" w:space="0" w:color="auto" w:frame="1"/>
          <w:shd w:val="clear" w:color="auto" w:fill="auto"/>
          <w:rtl/>
        </w:rPr>
        <w:t>(ت 360هـ)</w:t>
      </w:r>
      <w:r w:rsidR="002B094D" w:rsidRPr="00C91D22">
        <w:rPr>
          <w:rFonts w:ascii="Amiri" w:hAnsi="Amiri" w:cs="Amiri"/>
          <w:b/>
          <w:bCs/>
          <w:sz w:val="34"/>
          <w:szCs w:val="34"/>
          <w:bdr w:val="none" w:sz="0" w:space="0" w:color="auto" w:frame="1"/>
          <w:shd w:val="clear" w:color="auto" w:fill="auto"/>
          <w:rtl/>
        </w:rPr>
        <w:t xml:space="preserve"> - رحمه الله -</w:t>
      </w:r>
      <w:r w:rsidR="00EF51AE" w:rsidRPr="00C91D22">
        <w:rPr>
          <w:rFonts w:ascii="Amiri" w:hAnsi="Amiri" w:cs="Amiri"/>
          <w:b/>
          <w:bCs/>
          <w:sz w:val="34"/>
          <w:szCs w:val="34"/>
          <w:bdr w:val="none" w:sz="0" w:space="0" w:color="auto" w:frame="1"/>
          <w:shd w:val="clear" w:color="auto" w:fill="auto"/>
          <w:rtl/>
        </w:rPr>
        <w:t xml:space="preserve">: </w:t>
      </w:r>
    </w:p>
    <w:p w14:paraId="67B8EFAE" w14:textId="77777777" w:rsidR="002B094D" w:rsidRPr="00C91D22" w:rsidRDefault="002B094D"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bdr w:val="none" w:sz="0" w:space="0" w:color="auto" w:frame="1"/>
          <w:shd w:val="clear" w:color="auto" w:fill="auto"/>
          <w:rtl/>
        </w:rPr>
        <w:t>قوله تعالى</w:t>
      </w:r>
      <w:r w:rsidR="00EF51AE" w:rsidRPr="00C91D22">
        <w:rPr>
          <w:rFonts w:ascii="Amiri" w:hAnsi="Amiri" w:cs="Amiri"/>
          <w:sz w:val="34"/>
          <w:szCs w:val="34"/>
          <w:bdr w:val="none" w:sz="0" w:space="0" w:color="auto" w:frame="1"/>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Fonts w:ascii="Amiri" w:hAnsi="Amiri" w:cs="Amiri"/>
          <w:b/>
          <w:bCs/>
          <w:sz w:val="34"/>
          <w:szCs w:val="34"/>
          <w:bdr w:val="none" w:sz="0" w:space="0" w:color="auto" w:frame="1"/>
          <w:shd w:val="clear" w:color="auto" w:fill="auto"/>
          <w:rtl/>
        </w:rPr>
        <w:t>إِنَّ رَبَّكُمُ اللَّهُ الَّذِي خَلَقَ السَّمَاوَاتِ وَالْأَرْضَ فِي سِتَّةِ أَيَّامٍ ثُمَّ اسْتَوَى عَلَى الْعَرْشِ</w:t>
      </w:r>
      <w:r w:rsidR="00EF51AE" w:rsidRPr="00C91D22">
        <w:rPr>
          <w:rFonts w:ascii="Amiri" w:hAnsi="Amiri" w:cs="Amiri"/>
          <w:sz w:val="34"/>
          <w:szCs w:val="34"/>
          <w:bdr w:val="none" w:sz="0" w:space="0" w:color="auto" w:frame="1"/>
          <w:shd w:val="clear" w:color="auto" w:fill="auto"/>
          <w:rtl/>
        </w:rPr>
        <w:t>}</w:t>
      </w:r>
      <w:r w:rsidRPr="00C91D22">
        <w:rPr>
          <w:rFonts w:ascii="Amiri" w:hAnsi="Amiri" w:cs="Amiri"/>
          <w:sz w:val="34"/>
          <w:szCs w:val="34"/>
          <w:shd w:val="clear" w:color="auto" w:fill="auto"/>
          <w:rtl/>
        </w:rPr>
        <w:t xml:space="preserve"> </w:t>
      </w:r>
      <w:r w:rsidRPr="00C91D22">
        <w:rPr>
          <w:rFonts w:ascii="Amiri" w:hAnsi="Amiri" w:cs="Amiri"/>
          <w:sz w:val="34"/>
          <w:szCs w:val="34"/>
          <w:bdr w:val="none" w:sz="0" w:space="0" w:color="auto" w:frame="1"/>
          <w:shd w:val="clear" w:color="auto" w:fill="auto"/>
          <w:rtl/>
        </w:rPr>
        <w:t>(الأعراف</w:t>
      </w:r>
      <w:r w:rsidR="00EF51AE" w:rsidRPr="00C91D22">
        <w:rPr>
          <w:rFonts w:ascii="Amiri" w:hAnsi="Amiri" w:cs="Amiri"/>
          <w:sz w:val="34"/>
          <w:szCs w:val="34"/>
          <w:bdr w:val="none" w:sz="0" w:space="0" w:color="auto" w:frame="1"/>
          <w:shd w:val="clear" w:color="auto" w:fill="auto"/>
          <w:rtl/>
        </w:rPr>
        <w:t xml:space="preserve">: </w:t>
      </w:r>
      <w:r w:rsidRPr="00C91D22">
        <w:rPr>
          <w:rFonts w:ascii="Amiri" w:hAnsi="Amiri" w:cs="Amiri"/>
          <w:sz w:val="34"/>
          <w:szCs w:val="34"/>
          <w:bdr w:val="none" w:sz="0" w:space="0" w:color="auto" w:frame="1"/>
          <w:shd w:val="clear" w:color="auto" w:fill="auto"/>
          <w:rtl/>
        </w:rPr>
        <w:t>54) حجة على الجهمية؛ لأن الاستواء في هذا الموضع هو الاستقرار، فقوله</w:t>
      </w:r>
      <w:r w:rsidR="00EF51AE" w:rsidRPr="00C91D22">
        <w:rPr>
          <w:rFonts w:ascii="Amiri" w:hAnsi="Amiri" w:cs="Amiri"/>
          <w:sz w:val="34"/>
          <w:szCs w:val="34"/>
          <w:bdr w:val="none" w:sz="0" w:space="0" w:color="auto" w:frame="1"/>
          <w:shd w:val="clear" w:color="auto" w:fill="auto"/>
          <w:rtl/>
        </w:rPr>
        <w:t xml:space="preserve">: </w:t>
      </w:r>
      <w:r w:rsidRPr="00C91D22">
        <w:rPr>
          <w:rFonts w:ascii="Amiri" w:hAnsi="Amiri" w:cs="Amiri"/>
          <w:sz w:val="34"/>
          <w:szCs w:val="34"/>
          <w:bdr w:val="none" w:sz="0" w:space="0" w:color="auto" w:frame="1"/>
          <w:shd w:val="clear" w:color="auto" w:fill="auto"/>
          <w:rtl/>
        </w:rPr>
        <w:t>﴿ثُمَّ اسْتَوَى عَلَى الْعَرْشِ) أي</w:t>
      </w:r>
      <w:r w:rsidR="00EF51AE" w:rsidRPr="00C91D22">
        <w:rPr>
          <w:rFonts w:ascii="Amiri" w:hAnsi="Amiri" w:cs="Amiri"/>
          <w:sz w:val="34"/>
          <w:szCs w:val="34"/>
          <w:bdr w:val="none" w:sz="0" w:space="0" w:color="auto" w:frame="1"/>
          <w:shd w:val="clear" w:color="auto" w:fill="auto"/>
          <w:rtl/>
        </w:rPr>
        <w:t xml:space="preserve">: </w:t>
      </w:r>
      <w:r w:rsidRPr="00C91D22">
        <w:rPr>
          <w:rFonts w:ascii="Amiri" w:hAnsi="Amiri" w:cs="Amiri"/>
          <w:sz w:val="34"/>
          <w:szCs w:val="34"/>
          <w:bdr w:val="none" w:sz="0" w:space="0" w:color="auto" w:frame="1"/>
          <w:shd w:val="clear" w:color="auto" w:fill="auto"/>
          <w:rtl/>
        </w:rPr>
        <w:t>استقر عليه، فهو بما استقل العرش منه – جل جلاله – له حد عند نفسه، لا بحد يدركه خلقه، والمحيط بالأشياء علمه - سبحانه -". (</w:t>
      </w:r>
      <w:r w:rsidRPr="00C91D22">
        <w:rPr>
          <w:rStyle w:val="a5"/>
          <w:rFonts w:ascii="Amiri" w:hAnsi="Amiri" w:cs="Amiri"/>
          <w:sz w:val="34"/>
          <w:szCs w:val="34"/>
          <w:bdr w:val="none" w:sz="0" w:space="0" w:color="auto" w:frame="1"/>
          <w:shd w:val="clear" w:color="auto" w:fill="auto"/>
          <w:rtl/>
        </w:rPr>
        <w:footnoteReference w:id="115"/>
      </w:r>
      <w:r w:rsidRPr="00C91D22">
        <w:rPr>
          <w:rFonts w:ascii="Amiri" w:hAnsi="Amiri" w:cs="Amiri"/>
          <w:sz w:val="34"/>
          <w:szCs w:val="34"/>
          <w:bdr w:val="none" w:sz="0" w:space="0" w:color="auto" w:frame="1"/>
          <w:shd w:val="clear" w:color="auto" w:fill="auto"/>
          <w:rtl/>
        </w:rPr>
        <w:t>)</w:t>
      </w:r>
    </w:p>
    <w:p w14:paraId="3CCFD9D3" w14:textId="77777777" w:rsidR="00606172" w:rsidRPr="00C91D22" w:rsidRDefault="001D195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lastRenderedPageBreak/>
        <w:t>3</w:t>
      </w:r>
      <w:r w:rsidR="00606172" w:rsidRPr="00C91D22">
        <w:rPr>
          <w:rFonts w:ascii="Amiri" w:hAnsi="Amiri" w:cs="Amiri"/>
          <w:b/>
          <w:bCs/>
          <w:sz w:val="34"/>
          <w:szCs w:val="34"/>
          <w:shd w:val="clear" w:color="auto" w:fill="auto"/>
          <w:rtl/>
        </w:rPr>
        <w:t xml:space="preserve">- وروى </w:t>
      </w:r>
      <w:proofErr w:type="gramStart"/>
      <w:r w:rsidR="00606172" w:rsidRPr="00C91D22">
        <w:rPr>
          <w:rFonts w:ascii="Amiri" w:hAnsi="Amiri" w:cs="Amiri"/>
          <w:b/>
          <w:bCs/>
          <w:sz w:val="34"/>
          <w:szCs w:val="34"/>
          <w:shd w:val="clear" w:color="auto" w:fill="auto"/>
          <w:rtl/>
        </w:rPr>
        <w:t>اللالكائي</w:t>
      </w:r>
      <w:r w:rsidR="00606172" w:rsidRPr="00C91D22">
        <w:rPr>
          <w:rFonts w:ascii="Amiri" w:hAnsi="Amiri" w:cs="Amiri"/>
          <w:sz w:val="34"/>
          <w:szCs w:val="34"/>
          <w:shd w:val="clear" w:color="auto" w:fill="auto"/>
          <w:rtl/>
        </w:rPr>
        <w:t>(</w:t>
      </w:r>
      <w:proofErr w:type="gramEnd"/>
      <w:r w:rsidR="00606172"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606172" w:rsidRPr="00C91D22">
        <w:rPr>
          <w:rFonts w:ascii="Amiri" w:hAnsi="Amiri" w:cs="Amiri"/>
          <w:sz w:val="34"/>
          <w:szCs w:val="34"/>
          <w:shd w:val="clear" w:color="auto" w:fill="auto"/>
          <w:rtl/>
        </w:rPr>
        <w:t>418هـ)</w:t>
      </w:r>
      <w:r w:rsidR="00606172" w:rsidRPr="00C91D22">
        <w:rPr>
          <w:rFonts w:ascii="Amiri" w:hAnsi="Amiri" w:cs="Amiri"/>
          <w:b/>
          <w:bCs/>
          <w:sz w:val="34"/>
          <w:szCs w:val="34"/>
          <w:shd w:val="clear" w:color="auto" w:fill="auto"/>
          <w:rtl/>
        </w:rPr>
        <w:t xml:space="preserve"> عن بشر بن عمر</w:t>
      </w:r>
      <w:r w:rsidR="00606172" w:rsidRPr="00C91D22">
        <w:rPr>
          <w:rFonts w:ascii="Amiri" w:hAnsi="Amiri" w:cs="Amiri"/>
          <w:b/>
          <w:bCs/>
          <w:sz w:val="34"/>
          <w:szCs w:val="34"/>
          <w:shd w:val="clear" w:color="auto" w:fill="auto"/>
        </w:rPr>
        <w:t> </w:t>
      </w:r>
      <w:r w:rsidR="00606172" w:rsidRPr="00C91D22">
        <w:rPr>
          <w:rFonts w:ascii="Amiri" w:hAnsi="Amiri" w:cs="Amiri"/>
          <w:b/>
          <w:bCs/>
          <w:sz w:val="34"/>
          <w:szCs w:val="34"/>
          <w:shd w:val="clear" w:color="auto" w:fill="auto"/>
          <w:rtl/>
        </w:rPr>
        <w:t xml:space="preserve">الْأَزْدِيّ الزهْرَانِي الْبَصْرِيّ </w:t>
      </w:r>
      <w:r w:rsidR="00606172"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606172" w:rsidRPr="00C91D22">
        <w:rPr>
          <w:rFonts w:ascii="Amiri" w:hAnsi="Amiri" w:cs="Amiri"/>
          <w:sz w:val="34"/>
          <w:szCs w:val="34"/>
          <w:shd w:val="clear" w:color="auto" w:fill="auto"/>
          <w:rtl/>
        </w:rPr>
        <w:t>207هـ) -</w:t>
      </w:r>
      <w:r w:rsidR="00606172" w:rsidRPr="00C91D22">
        <w:rPr>
          <w:rFonts w:ascii="Amiri" w:hAnsi="Amiri" w:cs="Amiri"/>
          <w:b/>
          <w:bCs/>
          <w:sz w:val="34"/>
          <w:szCs w:val="34"/>
          <w:shd w:val="clear" w:color="auto" w:fill="auto"/>
          <w:rtl/>
        </w:rPr>
        <w:t xml:space="preserve"> رحمهما الله-</w:t>
      </w:r>
      <w:r w:rsidR="00EF51AE" w:rsidRPr="00C91D22">
        <w:rPr>
          <w:rFonts w:ascii="Amiri" w:hAnsi="Amiri" w:cs="Amiri"/>
          <w:b/>
          <w:bCs/>
          <w:sz w:val="34"/>
          <w:szCs w:val="34"/>
          <w:shd w:val="clear" w:color="auto" w:fill="auto"/>
          <w:rtl/>
        </w:rPr>
        <w:t xml:space="preserve"> </w:t>
      </w:r>
      <w:r w:rsidR="00606172" w:rsidRPr="00C91D22">
        <w:rPr>
          <w:rFonts w:ascii="Amiri" w:hAnsi="Amiri" w:cs="Amiri"/>
          <w:b/>
          <w:bCs/>
          <w:sz w:val="34"/>
          <w:szCs w:val="34"/>
          <w:shd w:val="clear" w:color="auto" w:fill="auto"/>
          <w:rtl/>
        </w:rPr>
        <w:t>أنه قال</w:t>
      </w:r>
      <w:r w:rsidR="00EF51AE" w:rsidRPr="00C91D22">
        <w:rPr>
          <w:rFonts w:ascii="Amiri" w:hAnsi="Amiri" w:cs="Amiri"/>
          <w:b/>
          <w:bCs/>
          <w:sz w:val="34"/>
          <w:szCs w:val="34"/>
          <w:shd w:val="clear" w:color="auto" w:fill="auto"/>
          <w:rtl/>
        </w:rPr>
        <w:t xml:space="preserve">: </w:t>
      </w:r>
    </w:p>
    <w:p w14:paraId="0CE457E9" w14:textId="77777777" w:rsidR="00606172" w:rsidRPr="00C91D22" w:rsidRDefault="00606172"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shd w:val="clear" w:color="auto" w:fill="auto"/>
          <w:rtl/>
        </w:rPr>
        <w:t>سمعت غير واحد من المفسرين يقولون</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proofErr w:type="spellStart"/>
      <w:r w:rsidRPr="00C91D22">
        <w:rPr>
          <w:rFonts w:ascii="Amiri" w:hAnsi="Amiri" w:cs="Amiri"/>
          <w:b/>
          <w:bCs/>
          <w:sz w:val="34"/>
          <w:szCs w:val="34"/>
          <w:shd w:val="clear" w:color="auto" w:fill="auto"/>
          <w:rtl/>
        </w:rPr>
        <w:t>ٱلرَّحۡمَٰنُ</w:t>
      </w:r>
      <w:proofErr w:type="spellEnd"/>
      <w:r w:rsidRPr="00C91D22">
        <w:rPr>
          <w:rFonts w:ascii="Amiri" w:hAnsi="Amiri" w:cs="Amiri"/>
          <w:b/>
          <w:bCs/>
          <w:sz w:val="34"/>
          <w:szCs w:val="34"/>
          <w:shd w:val="clear" w:color="auto" w:fill="auto"/>
          <w:rtl/>
        </w:rPr>
        <w:t xml:space="preserve"> عَلَى </w:t>
      </w:r>
      <w:proofErr w:type="spellStart"/>
      <w:r w:rsidRPr="00C91D22">
        <w:rPr>
          <w:rFonts w:ascii="Amiri" w:hAnsi="Amiri" w:cs="Amiri"/>
          <w:b/>
          <w:bCs/>
          <w:sz w:val="34"/>
          <w:szCs w:val="34"/>
          <w:shd w:val="clear" w:color="auto" w:fill="auto"/>
          <w:rtl/>
        </w:rPr>
        <w:t>ٱلۡعَرۡشِ</w:t>
      </w:r>
      <w:proofErr w:type="spellEnd"/>
      <w:r w:rsidRPr="00C91D22">
        <w:rPr>
          <w:rFonts w:ascii="Amiri" w:hAnsi="Amiri" w:cs="Amiri"/>
          <w:b/>
          <w:bCs/>
          <w:sz w:val="34"/>
          <w:szCs w:val="34"/>
          <w:shd w:val="clear" w:color="auto" w:fill="auto"/>
          <w:rtl/>
        </w:rPr>
        <w:t xml:space="preserve"> </w:t>
      </w:r>
      <w:proofErr w:type="spellStart"/>
      <w:r w:rsidRPr="00C91D22">
        <w:rPr>
          <w:rFonts w:ascii="Amiri" w:hAnsi="Amiri" w:cs="Amiri"/>
          <w:b/>
          <w:bCs/>
          <w:sz w:val="34"/>
          <w:szCs w:val="34"/>
          <w:shd w:val="clear" w:color="auto" w:fill="auto"/>
          <w:rtl/>
        </w:rPr>
        <w:t>ٱسۡتَوَىٰ</w:t>
      </w:r>
      <w:proofErr w:type="spellEnd"/>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(طه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ارتفع". (</w:t>
      </w:r>
      <w:r w:rsidRPr="00C91D22">
        <w:rPr>
          <w:rStyle w:val="a5"/>
          <w:rFonts w:ascii="Amiri" w:hAnsi="Amiri" w:cs="Amiri"/>
          <w:sz w:val="34"/>
          <w:szCs w:val="34"/>
          <w:shd w:val="clear" w:color="auto" w:fill="auto"/>
          <w:rtl/>
        </w:rPr>
        <w:footnoteReference w:id="116"/>
      </w:r>
      <w:r w:rsidRPr="00C91D22">
        <w:rPr>
          <w:rFonts w:ascii="Amiri" w:hAnsi="Amiri" w:cs="Amiri"/>
          <w:sz w:val="34"/>
          <w:szCs w:val="34"/>
          <w:shd w:val="clear" w:color="auto" w:fill="auto"/>
          <w:rtl/>
        </w:rPr>
        <w:t>)</w:t>
      </w:r>
    </w:p>
    <w:p w14:paraId="2F0D3A78" w14:textId="77777777" w:rsidR="00606172" w:rsidRPr="00C91D22" w:rsidRDefault="001D195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4</w:t>
      </w:r>
      <w:r w:rsidR="00606172" w:rsidRPr="00C91D22">
        <w:rPr>
          <w:rFonts w:ascii="Amiri" w:hAnsi="Amiri" w:cs="Amiri"/>
          <w:b/>
          <w:bCs/>
          <w:sz w:val="34"/>
          <w:szCs w:val="34"/>
          <w:shd w:val="clear" w:color="auto" w:fill="auto"/>
          <w:rtl/>
        </w:rPr>
        <w:t xml:space="preserve">- وقال الإمام المفسر أبو الفتوح، سليم ابن أيوب </w:t>
      </w:r>
      <w:proofErr w:type="gramStart"/>
      <w:r w:rsidR="00606172" w:rsidRPr="00C91D22">
        <w:rPr>
          <w:rFonts w:ascii="Amiri" w:hAnsi="Amiri" w:cs="Amiri"/>
          <w:b/>
          <w:bCs/>
          <w:sz w:val="34"/>
          <w:szCs w:val="34"/>
          <w:shd w:val="clear" w:color="auto" w:fill="auto"/>
          <w:rtl/>
        </w:rPr>
        <w:t>الرازي</w:t>
      </w:r>
      <w:r w:rsidR="00606172" w:rsidRPr="00C91D22">
        <w:rPr>
          <w:rFonts w:ascii="Amiri" w:hAnsi="Amiri" w:cs="Amiri"/>
          <w:sz w:val="34"/>
          <w:szCs w:val="34"/>
          <w:shd w:val="clear" w:color="auto" w:fill="auto"/>
          <w:rtl/>
        </w:rPr>
        <w:t>(</w:t>
      </w:r>
      <w:proofErr w:type="gramEnd"/>
      <w:r w:rsidR="00606172"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606172" w:rsidRPr="00C91D22">
        <w:rPr>
          <w:rFonts w:ascii="Amiri" w:hAnsi="Amiri" w:cs="Amiri"/>
          <w:sz w:val="34"/>
          <w:szCs w:val="34"/>
          <w:shd w:val="clear" w:color="auto" w:fill="auto"/>
          <w:rtl/>
        </w:rPr>
        <w:t xml:space="preserve">447هـ) </w:t>
      </w:r>
      <w:r w:rsidR="00606172" w:rsidRPr="00C91D22">
        <w:rPr>
          <w:rFonts w:ascii="Amiri" w:hAnsi="Amiri" w:cs="Amiri"/>
          <w:b/>
          <w:bCs/>
          <w:sz w:val="34"/>
          <w:szCs w:val="34"/>
          <w:shd w:val="clear" w:color="auto" w:fill="auto"/>
          <w:rtl/>
        </w:rPr>
        <w:t>- رحمه الله-</w:t>
      </w:r>
      <w:r w:rsidR="00EF51AE" w:rsidRPr="00C91D22">
        <w:rPr>
          <w:rFonts w:ascii="Amiri" w:hAnsi="Amiri" w:cs="Amiri"/>
          <w:b/>
          <w:bCs/>
          <w:sz w:val="34"/>
          <w:szCs w:val="34"/>
          <w:shd w:val="clear" w:color="auto" w:fill="auto"/>
          <w:rtl/>
        </w:rPr>
        <w:t xml:space="preserve">: </w:t>
      </w:r>
      <w:r w:rsidR="00606172" w:rsidRPr="00C91D22">
        <w:rPr>
          <w:rFonts w:ascii="Amiri" w:hAnsi="Amiri" w:cs="Amiri"/>
          <w:sz w:val="34"/>
          <w:szCs w:val="34"/>
          <w:shd w:val="clear" w:color="auto" w:fill="auto"/>
          <w:rtl/>
        </w:rPr>
        <w:t xml:space="preserve">في تفسير قوله تعالى </w:t>
      </w:r>
      <w:r w:rsidR="00EF51AE" w:rsidRPr="00C91D22">
        <w:rPr>
          <w:rFonts w:ascii="Amiri" w:eastAsia="Times New Roman" w:hAnsi="Amiri" w:cs="Amiri"/>
          <w:b/>
          <w:bCs/>
          <w:sz w:val="34"/>
          <w:szCs w:val="34"/>
          <w:shd w:val="clear" w:color="auto" w:fill="auto"/>
          <w:rtl/>
        </w:rPr>
        <w:t>{</w:t>
      </w:r>
      <w:proofErr w:type="spellStart"/>
      <w:r w:rsidR="00606172" w:rsidRPr="00C91D22">
        <w:rPr>
          <w:rFonts w:ascii="Amiri" w:hAnsi="Amiri" w:cs="Amiri"/>
          <w:b/>
          <w:bCs/>
          <w:sz w:val="34"/>
          <w:szCs w:val="34"/>
          <w:shd w:val="clear" w:color="auto" w:fill="auto"/>
          <w:rtl/>
        </w:rPr>
        <w:t>ٱلرَّحۡمَٰنُ</w:t>
      </w:r>
      <w:proofErr w:type="spellEnd"/>
      <w:r w:rsidR="00606172" w:rsidRPr="00C91D22">
        <w:rPr>
          <w:rFonts w:ascii="Amiri" w:hAnsi="Amiri" w:cs="Amiri"/>
          <w:b/>
          <w:bCs/>
          <w:sz w:val="34"/>
          <w:szCs w:val="34"/>
          <w:shd w:val="clear" w:color="auto" w:fill="auto"/>
          <w:rtl/>
        </w:rPr>
        <w:t xml:space="preserve"> عَلَى </w:t>
      </w:r>
      <w:proofErr w:type="spellStart"/>
      <w:r w:rsidR="00606172" w:rsidRPr="00C91D22">
        <w:rPr>
          <w:rFonts w:ascii="Amiri" w:hAnsi="Amiri" w:cs="Amiri"/>
          <w:b/>
          <w:bCs/>
          <w:sz w:val="34"/>
          <w:szCs w:val="34"/>
          <w:shd w:val="clear" w:color="auto" w:fill="auto"/>
          <w:rtl/>
        </w:rPr>
        <w:t>ٱلۡعَرۡشِ</w:t>
      </w:r>
      <w:proofErr w:type="spellEnd"/>
      <w:r w:rsidR="00606172" w:rsidRPr="00C91D22">
        <w:rPr>
          <w:rFonts w:ascii="Amiri" w:hAnsi="Amiri" w:cs="Amiri"/>
          <w:b/>
          <w:bCs/>
          <w:sz w:val="34"/>
          <w:szCs w:val="34"/>
          <w:shd w:val="clear" w:color="auto" w:fill="auto"/>
          <w:rtl/>
        </w:rPr>
        <w:t xml:space="preserve"> </w:t>
      </w:r>
      <w:proofErr w:type="spellStart"/>
      <w:r w:rsidR="00606172" w:rsidRPr="00C91D22">
        <w:rPr>
          <w:rFonts w:ascii="Amiri" w:hAnsi="Amiri" w:cs="Amiri"/>
          <w:b/>
          <w:bCs/>
          <w:sz w:val="34"/>
          <w:szCs w:val="34"/>
          <w:shd w:val="clear" w:color="auto" w:fill="auto"/>
          <w:rtl/>
        </w:rPr>
        <w:t>ٱسۡتَوَىٰ</w:t>
      </w:r>
      <w:proofErr w:type="spellEnd"/>
      <w:r w:rsidR="00EF51AE" w:rsidRPr="00C91D22">
        <w:rPr>
          <w:rFonts w:ascii="Amiri" w:hAnsi="Amiri" w:cs="Amiri"/>
          <w:sz w:val="34"/>
          <w:szCs w:val="34"/>
          <w:shd w:val="clear" w:color="auto" w:fill="auto"/>
          <w:rtl/>
        </w:rPr>
        <w:t>}</w:t>
      </w:r>
      <w:r w:rsidR="00606172" w:rsidRPr="00C91D22">
        <w:rPr>
          <w:rFonts w:ascii="Amiri" w:hAnsi="Amiri" w:cs="Amiri"/>
          <w:sz w:val="34"/>
          <w:szCs w:val="34"/>
          <w:shd w:val="clear" w:color="auto" w:fill="auto"/>
          <w:rtl/>
        </w:rPr>
        <w:t xml:space="preserve"> (طه</w:t>
      </w:r>
      <w:r w:rsidR="00EF51AE" w:rsidRPr="00C91D22">
        <w:rPr>
          <w:rFonts w:ascii="Amiri" w:hAnsi="Amiri" w:cs="Amiri"/>
          <w:sz w:val="34"/>
          <w:szCs w:val="34"/>
          <w:shd w:val="clear" w:color="auto" w:fill="auto"/>
          <w:rtl/>
        </w:rPr>
        <w:t xml:space="preserve">: </w:t>
      </w:r>
      <w:r w:rsidR="00606172" w:rsidRPr="00C91D22">
        <w:rPr>
          <w:rFonts w:ascii="Amiri" w:hAnsi="Amiri" w:cs="Amiri"/>
          <w:sz w:val="34"/>
          <w:szCs w:val="34"/>
          <w:shd w:val="clear" w:color="auto" w:fill="auto"/>
          <w:rtl/>
        </w:rPr>
        <w:t>5)</w:t>
      </w:r>
      <w:r w:rsidR="00606172" w:rsidRPr="00C91D22">
        <w:rPr>
          <w:rFonts w:ascii="Amiri" w:hAnsi="Amiri" w:cs="Amiri"/>
          <w:sz w:val="34"/>
          <w:szCs w:val="34"/>
          <w:shd w:val="clear" w:color="auto" w:fill="auto"/>
        </w:rPr>
        <w:t xml:space="preserve"> </w:t>
      </w:r>
      <w:r w:rsidR="00606172" w:rsidRPr="00C91D22">
        <w:rPr>
          <w:rFonts w:ascii="Amiri" w:hAnsi="Amiri" w:cs="Amiri"/>
          <w:b/>
          <w:bCs/>
          <w:sz w:val="34"/>
          <w:szCs w:val="34"/>
          <w:shd w:val="clear" w:color="auto" w:fill="auto"/>
          <w:rtl/>
        </w:rPr>
        <w:t>قال أبو عبيدة</w:t>
      </w:r>
      <w:r w:rsidR="00EF51AE" w:rsidRPr="00C91D22">
        <w:rPr>
          <w:rFonts w:ascii="Amiri" w:hAnsi="Amiri" w:cs="Amiri"/>
          <w:b/>
          <w:bCs/>
          <w:sz w:val="34"/>
          <w:szCs w:val="34"/>
          <w:shd w:val="clear" w:color="auto" w:fill="auto"/>
          <w:rtl/>
        </w:rPr>
        <w:t xml:space="preserve">: </w:t>
      </w:r>
      <w:r w:rsidR="00606172" w:rsidRPr="00C91D22">
        <w:rPr>
          <w:rFonts w:ascii="Amiri" w:hAnsi="Amiri" w:cs="Amiri"/>
          <w:sz w:val="34"/>
          <w:szCs w:val="34"/>
          <w:shd w:val="clear" w:color="auto" w:fill="auto"/>
          <w:rtl/>
        </w:rPr>
        <w:t>علا، وقال غيره</w:t>
      </w:r>
      <w:r w:rsidR="00EF51AE" w:rsidRPr="00C91D22">
        <w:rPr>
          <w:rFonts w:ascii="Amiri" w:hAnsi="Amiri" w:cs="Amiri"/>
          <w:sz w:val="34"/>
          <w:szCs w:val="34"/>
          <w:shd w:val="clear" w:color="auto" w:fill="auto"/>
          <w:rtl/>
        </w:rPr>
        <w:t xml:space="preserve">: </w:t>
      </w:r>
      <w:r w:rsidR="00606172" w:rsidRPr="00C91D22">
        <w:rPr>
          <w:rFonts w:ascii="Amiri" w:hAnsi="Amiri" w:cs="Amiri"/>
          <w:sz w:val="34"/>
          <w:szCs w:val="34"/>
          <w:shd w:val="clear" w:color="auto" w:fill="auto"/>
          <w:rtl/>
        </w:rPr>
        <w:t>استقر</w:t>
      </w:r>
      <w:r w:rsidR="00606172" w:rsidRPr="00C91D22">
        <w:rPr>
          <w:rStyle w:val="a6"/>
          <w:rFonts w:ascii="Amiri" w:hAnsi="Amiri" w:cs="Amiri"/>
          <w:b w:val="0"/>
          <w:bCs w:val="0"/>
          <w:sz w:val="34"/>
          <w:szCs w:val="34"/>
          <w:shd w:val="clear" w:color="auto" w:fill="auto"/>
          <w:rtl/>
        </w:rPr>
        <w:t>". (</w:t>
      </w:r>
      <w:r w:rsidR="00606172" w:rsidRPr="00C91D22">
        <w:rPr>
          <w:rStyle w:val="a5"/>
          <w:rFonts w:ascii="Amiri" w:hAnsi="Amiri" w:cs="Amiri"/>
          <w:sz w:val="34"/>
          <w:szCs w:val="34"/>
          <w:shd w:val="clear" w:color="auto" w:fill="auto"/>
          <w:rtl/>
        </w:rPr>
        <w:footnoteReference w:id="117"/>
      </w:r>
      <w:r w:rsidR="00606172" w:rsidRPr="00C91D22">
        <w:rPr>
          <w:rStyle w:val="a6"/>
          <w:rFonts w:ascii="Amiri" w:hAnsi="Amiri" w:cs="Amiri"/>
          <w:b w:val="0"/>
          <w:bCs w:val="0"/>
          <w:sz w:val="34"/>
          <w:szCs w:val="34"/>
          <w:shd w:val="clear" w:color="auto" w:fill="auto"/>
          <w:rtl/>
        </w:rPr>
        <w:t>)</w:t>
      </w:r>
    </w:p>
    <w:p w14:paraId="2988E99B" w14:textId="77777777" w:rsidR="002B094D" w:rsidRPr="00C91D22" w:rsidRDefault="001D195A"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5</w:t>
      </w:r>
      <w:r w:rsidR="00606172" w:rsidRPr="00C91D22">
        <w:rPr>
          <w:rFonts w:ascii="Amiri" w:hAnsi="Amiri" w:cs="Amiri"/>
          <w:b/>
          <w:bCs/>
          <w:sz w:val="34"/>
          <w:szCs w:val="34"/>
          <w:shd w:val="clear" w:color="auto" w:fill="auto"/>
          <w:rtl/>
        </w:rPr>
        <w:t xml:space="preserve">- </w:t>
      </w:r>
      <w:r w:rsidR="002B094D" w:rsidRPr="00C91D22">
        <w:rPr>
          <w:rFonts w:ascii="Amiri" w:hAnsi="Amiri" w:cs="Amiri"/>
          <w:b/>
          <w:bCs/>
          <w:sz w:val="34"/>
          <w:szCs w:val="34"/>
          <w:shd w:val="clear" w:color="auto" w:fill="auto"/>
          <w:rtl/>
        </w:rPr>
        <w:t>وقال</w:t>
      </w:r>
      <w:r w:rsidR="002B094D" w:rsidRPr="00C91D22">
        <w:rPr>
          <w:rFonts w:ascii="Amiri" w:hAnsi="Amiri" w:cs="Amiri"/>
          <w:b/>
          <w:bCs/>
          <w:sz w:val="34"/>
          <w:szCs w:val="34"/>
          <w:shd w:val="clear" w:color="auto" w:fill="auto"/>
        </w:rPr>
        <w:t> </w:t>
      </w:r>
      <w:hyperlink r:id="rId38" w:tgtFrame="_blank" w:history="1">
        <w:r w:rsidR="002B094D" w:rsidRPr="00C91D22">
          <w:rPr>
            <w:rStyle w:val="Hyperlink"/>
            <w:rFonts w:ascii="Amiri" w:hAnsi="Amiri" w:cs="Amiri"/>
            <w:b/>
            <w:bCs/>
            <w:color w:val="auto"/>
            <w:sz w:val="34"/>
            <w:szCs w:val="34"/>
            <w:u w:val="none"/>
            <w:shd w:val="clear" w:color="auto" w:fill="auto"/>
            <w:rtl/>
          </w:rPr>
          <w:t>البَغَويُّ</w:t>
        </w:r>
      </w:hyperlink>
      <w:r w:rsidR="002B094D"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2B094D" w:rsidRPr="00C91D22">
        <w:rPr>
          <w:rFonts w:ascii="Amiri" w:hAnsi="Amiri" w:cs="Amiri"/>
          <w:sz w:val="34"/>
          <w:szCs w:val="34"/>
          <w:shd w:val="clear" w:color="auto" w:fill="auto"/>
          <w:rtl/>
        </w:rPr>
        <w:t>51</w:t>
      </w:r>
      <w:r w:rsidRPr="00C91D22">
        <w:rPr>
          <w:rFonts w:ascii="Amiri" w:hAnsi="Amiri" w:cs="Amiri"/>
          <w:sz w:val="34"/>
          <w:szCs w:val="34"/>
          <w:shd w:val="clear" w:color="auto" w:fill="auto"/>
          <w:rtl/>
        </w:rPr>
        <w:t>6</w:t>
      </w:r>
      <w:r w:rsidR="002B094D" w:rsidRPr="00C91D22">
        <w:rPr>
          <w:rFonts w:ascii="Amiri" w:hAnsi="Amiri" w:cs="Amiri"/>
          <w:sz w:val="34"/>
          <w:szCs w:val="34"/>
          <w:shd w:val="clear" w:color="auto" w:fill="auto"/>
          <w:rtl/>
        </w:rPr>
        <w:t xml:space="preserve">هـ) </w:t>
      </w:r>
      <w:r w:rsidR="002B094D" w:rsidRPr="00C91D22">
        <w:rPr>
          <w:rFonts w:ascii="Amiri" w:hAnsi="Amiri" w:cs="Amiri"/>
          <w:b/>
          <w:bCs/>
          <w:sz w:val="34"/>
          <w:szCs w:val="34"/>
          <w:shd w:val="clear" w:color="auto" w:fill="auto"/>
          <w:rtl/>
        </w:rPr>
        <w:t>- رحمه الله-</w:t>
      </w:r>
      <w:r w:rsidR="00EF51AE" w:rsidRPr="00C91D22">
        <w:rPr>
          <w:rFonts w:ascii="Amiri" w:hAnsi="Amiri" w:cs="Amiri"/>
          <w:b/>
          <w:bCs/>
          <w:sz w:val="34"/>
          <w:szCs w:val="34"/>
          <w:shd w:val="clear" w:color="auto" w:fill="auto"/>
          <w:rtl/>
        </w:rPr>
        <w:t xml:space="preserve">: </w:t>
      </w:r>
    </w:p>
    <w:p w14:paraId="0476BB40" w14:textId="77777777" w:rsidR="002B094D" w:rsidRPr="00C91D22" w:rsidRDefault="002B094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 xml:space="preserve">(ثمَّ استوى على </w:t>
      </w:r>
      <w:proofErr w:type="gramStart"/>
      <w:r w:rsidRPr="00C91D22">
        <w:rPr>
          <w:rFonts w:ascii="Amiri" w:hAnsi="Amiri" w:cs="Amiri"/>
          <w:sz w:val="34"/>
          <w:szCs w:val="34"/>
          <w:shd w:val="clear" w:color="auto" w:fill="auto"/>
          <w:rtl/>
        </w:rPr>
        <w:t>العَرْشِ)،</w:t>
      </w:r>
      <w:proofErr w:type="gramEnd"/>
      <w:r w:rsidRPr="00C91D22">
        <w:rPr>
          <w:rFonts w:ascii="Amiri" w:hAnsi="Amiri" w:cs="Amiri"/>
          <w:sz w:val="34"/>
          <w:szCs w:val="34"/>
          <w:shd w:val="clear" w:color="auto" w:fill="auto"/>
          <w:rtl/>
        </w:rPr>
        <w:t xml:space="preserve"> قال الكَلبيُّ ومُقاتِلٌ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استقَرَّ. وقال أبو عُبَيدةَ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صَعِدَ". (</w:t>
      </w:r>
      <w:r w:rsidRPr="00C91D22">
        <w:rPr>
          <w:rStyle w:val="a5"/>
          <w:rFonts w:ascii="Amiri" w:hAnsi="Amiri" w:cs="Amiri"/>
          <w:sz w:val="34"/>
          <w:szCs w:val="34"/>
          <w:shd w:val="clear" w:color="auto" w:fill="auto"/>
          <w:rtl/>
        </w:rPr>
        <w:footnoteReference w:id="118"/>
      </w:r>
      <w:r w:rsidRPr="00C91D22">
        <w:rPr>
          <w:rFonts w:ascii="Amiri" w:hAnsi="Amiri" w:cs="Amiri"/>
          <w:sz w:val="34"/>
          <w:szCs w:val="34"/>
          <w:shd w:val="clear" w:color="auto" w:fill="auto"/>
          <w:rtl/>
        </w:rPr>
        <w:t>)</w:t>
      </w:r>
    </w:p>
    <w:p w14:paraId="59FA34DB" w14:textId="77777777" w:rsidR="00934031" w:rsidRPr="00C91D22" w:rsidRDefault="00934031"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lang w:bidi="ar-EG"/>
        </w:rPr>
      </w:pPr>
      <w:r w:rsidRPr="00C91D22">
        <w:rPr>
          <w:rFonts w:ascii="Amiri" w:hAnsi="Amiri" w:cs="Amiri"/>
          <w:b/>
          <w:bCs/>
          <w:sz w:val="34"/>
          <w:szCs w:val="34"/>
          <w:bdr w:val="none" w:sz="0" w:space="0" w:color="auto" w:frame="1"/>
          <w:shd w:val="clear" w:color="auto" w:fill="auto"/>
          <w:rtl/>
          <w:lang w:bidi="ar-EG"/>
        </w:rPr>
        <w:t>تفسير الاستواء بالاستقرار</w:t>
      </w:r>
      <w:r w:rsidR="00EF51AE" w:rsidRPr="00C91D22">
        <w:rPr>
          <w:rFonts w:ascii="Amiri" w:hAnsi="Amiri" w:cs="Amiri"/>
          <w:b/>
          <w:bCs/>
          <w:sz w:val="34"/>
          <w:szCs w:val="34"/>
          <w:bdr w:val="none" w:sz="0" w:space="0" w:color="auto" w:frame="1"/>
          <w:shd w:val="clear" w:color="auto" w:fill="auto"/>
          <w:rtl/>
          <w:lang w:bidi="ar-EG"/>
        </w:rPr>
        <w:t xml:space="preserve">: </w:t>
      </w:r>
    </w:p>
    <w:p w14:paraId="6ECA8EA5" w14:textId="77777777" w:rsidR="00606172" w:rsidRPr="00C91D22" w:rsidRDefault="00017CD3" w:rsidP="00EC3AED">
      <w:pPr>
        <w:pStyle w:val="a3"/>
        <w:spacing w:before="40" w:after="40" w:line="240" w:lineRule="auto"/>
        <w:jc w:val="both"/>
        <w:rPr>
          <w:rFonts w:ascii="Amiri" w:hAnsi="Amiri" w:cs="Amiri"/>
          <w:b/>
          <w:bCs/>
          <w:sz w:val="34"/>
          <w:szCs w:val="34"/>
          <w:shd w:val="clear" w:color="auto" w:fill="auto"/>
          <w:rtl/>
        </w:rPr>
      </w:pPr>
      <w:r w:rsidRPr="00C91D22">
        <w:rPr>
          <w:rFonts w:ascii="Amiri" w:hAnsi="Amiri" w:cs="Amiri"/>
          <w:b/>
          <w:bCs/>
          <w:sz w:val="34"/>
          <w:szCs w:val="34"/>
          <w:bdr w:val="none" w:sz="0" w:space="0" w:color="auto" w:frame="1"/>
          <w:shd w:val="clear" w:color="auto" w:fill="auto"/>
          <w:rtl/>
          <w:lang w:bidi="ar-EG"/>
        </w:rPr>
        <w:t>و</w:t>
      </w:r>
      <w:r w:rsidR="00531D32" w:rsidRPr="00C91D22">
        <w:rPr>
          <w:rFonts w:ascii="Amiri" w:hAnsi="Amiri" w:cs="Amiri"/>
          <w:b/>
          <w:bCs/>
          <w:sz w:val="34"/>
          <w:szCs w:val="34"/>
          <w:bdr w:val="none" w:sz="0" w:space="0" w:color="auto" w:frame="1"/>
          <w:shd w:val="clear" w:color="auto" w:fill="auto"/>
          <w:rtl/>
          <w:lang w:bidi="ar-EG"/>
        </w:rPr>
        <w:t xml:space="preserve">لقد </w:t>
      </w:r>
      <w:r w:rsidR="001A054B" w:rsidRPr="00C91D22">
        <w:rPr>
          <w:rFonts w:ascii="Amiri" w:hAnsi="Amiri" w:cs="Amiri"/>
          <w:b/>
          <w:bCs/>
          <w:sz w:val="34"/>
          <w:szCs w:val="34"/>
          <w:bdr w:val="none" w:sz="0" w:space="0" w:color="auto" w:frame="1"/>
          <w:shd w:val="clear" w:color="auto" w:fill="auto"/>
          <w:rtl/>
          <w:lang w:bidi="ar-EG"/>
        </w:rPr>
        <w:t>عزى</w:t>
      </w:r>
      <w:r w:rsidR="001A054B" w:rsidRPr="00C91D22">
        <w:rPr>
          <w:rFonts w:ascii="Amiri" w:hAnsi="Amiri" w:cs="Amiri"/>
          <w:sz w:val="34"/>
          <w:szCs w:val="34"/>
          <w:bdr w:val="none" w:sz="0" w:space="0" w:color="auto" w:frame="1"/>
          <w:shd w:val="clear" w:color="auto" w:fill="auto"/>
          <w:rtl/>
          <w:lang w:bidi="ar-EG"/>
        </w:rPr>
        <w:t xml:space="preserve"> </w:t>
      </w:r>
      <w:r w:rsidR="00606172" w:rsidRPr="00C91D22">
        <w:rPr>
          <w:rFonts w:ascii="Amiri" w:hAnsi="Amiri" w:cs="Amiri"/>
          <w:b/>
          <w:bCs/>
          <w:sz w:val="34"/>
          <w:szCs w:val="34"/>
          <w:bdr w:val="none" w:sz="0" w:space="0" w:color="auto" w:frame="1"/>
          <w:shd w:val="clear" w:color="auto" w:fill="auto"/>
          <w:rtl/>
          <w:lang w:bidi="ar-EG"/>
        </w:rPr>
        <w:t xml:space="preserve">الإمام </w:t>
      </w:r>
      <w:r w:rsidR="00606172" w:rsidRPr="00C91D22">
        <w:rPr>
          <w:rFonts w:ascii="Amiri" w:hAnsi="Amiri" w:cs="Amiri"/>
          <w:b/>
          <w:bCs/>
          <w:sz w:val="34"/>
          <w:szCs w:val="34"/>
          <w:shd w:val="clear" w:color="auto" w:fill="auto"/>
          <w:rtl/>
        </w:rPr>
        <w:t xml:space="preserve">أبو عمر </w:t>
      </w:r>
      <w:proofErr w:type="spellStart"/>
      <w:r w:rsidR="00606172" w:rsidRPr="00C91D22">
        <w:rPr>
          <w:rFonts w:ascii="Amiri" w:hAnsi="Amiri" w:cs="Amiri"/>
          <w:b/>
          <w:bCs/>
          <w:sz w:val="34"/>
          <w:szCs w:val="34"/>
          <w:shd w:val="clear" w:color="auto" w:fill="auto"/>
          <w:rtl/>
        </w:rPr>
        <w:t>الطلمنكي</w:t>
      </w:r>
      <w:proofErr w:type="spellEnd"/>
      <w:r w:rsidR="00606172" w:rsidRPr="00C91D22">
        <w:rPr>
          <w:rFonts w:ascii="Amiri" w:hAnsi="Amiri" w:cs="Amiri"/>
          <w:b/>
          <w:bCs/>
          <w:sz w:val="34"/>
          <w:szCs w:val="34"/>
          <w:shd w:val="clear" w:color="auto" w:fill="auto"/>
          <w:rtl/>
        </w:rPr>
        <w:t xml:space="preserve"> الأندلسي</w:t>
      </w:r>
      <w:r w:rsidR="00606172"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606172" w:rsidRPr="00C91D22">
        <w:rPr>
          <w:rFonts w:ascii="Amiri" w:hAnsi="Amiri" w:cs="Amiri"/>
          <w:sz w:val="34"/>
          <w:szCs w:val="34"/>
          <w:shd w:val="clear" w:color="auto" w:fill="auto"/>
          <w:rtl/>
        </w:rPr>
        <w:t>429هـ)</w:t>
      </w:r>
      <w:r w:rsidR="00606172" w:rsidRPr="00C91D22">
        <w:rPr>
          <w:rFonts w:ascii="Amiri" w:hAnsi="Amiri" w:cs="Amiri"/>
          <w:b/>
          <w:bCs/>
          <w:sz w:val="34"/>
          <w:szCs w:val="34"/>
          <w:shd w:val="clear" w:color="auto" w:fill="auto"/>
          <w:rtl/>
        </w:rPr>
        <w:t xml:space="preserve"> - رحمه الله - </w:t>
      </w:r>
    </w:p>
    <w:p w14:paraId="6BCF4F04" w14:textId="77777777" w:rsidR="00531D32" w:rsidRPr="00C91D22" w:rsidRDefault="001A054B"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bdr w:val="none" w:sz="0" w:space="0" w:color="auto" w:frame="1"/>
          <w:shd w:val="clear" w:color="auto" w:fill="auto"/>
          <w:rtl/>
          <w:lang w:bidi="ar-EG"/>
        </w:rPr>
        <w:t>تفسير الاستواء بالاستقرار لـ "</w:t>
      </w:r>
      <w:r w:rsidR="00531D32" w:rsidRPr="00C91D22">
        <w:rPr>
          <w:rFonts w:ascii="Amiri" w:hAnsi="Amiri" w:cs="Amiri"/>
          <w:sz w:val="34"/>
          <w:szCs w:val="34"/>
          <w:bdr w:val="none" w:sz="0" w:space="0" w:color="auto" w:frame="1"/>
          <w:shd w:val="clear" w:color="auto" w:fill="auto"/>
          <w:rtl/>
          <w:lang w:bidi="ar-EG"/>
        </w:rPr>
        <w:t>عبد الله بن المبارك</w:t>
      </w:r>
      <w:r w:rsidRPr="00C91D22">
        <w:rPr>
          <w:rFonts w:ascii="Amiri" w:hAnsi="Amiri" w:cs="Amiri"/>
          <w:sz w:val="34"/>
          <w:szCs w:val="34"/>
          <w:bdr w:val="none" w:sz="0" w:space="0" w:color="auto" w:frame="1"/>
          <w:shd w:val="clear" w:color="auto" w:fill="auto"/>
          <w:rtl/>
          <w:lang w:bidi="ar-EG"/>
        </w:rPr>
        <w:t xml:space="preserve">"، </w:t>
      </w:r>
      <w:r w:rsidR="00531D32" w:rsidRPr="00C91D22">
        <w:rPr>
          <w:rFonts w:ascii="Amiri" w:hAnsi="Amiri" w:cs="Amiri"/>
          <w:sz w:val="34"/>
          <w:szCs w:val="34"/>
          <w:bdr w:val="none" w:sz="0" w:space="0" w:color="auto" w:frame="1"/>
          <w:shd w:val="clear" w:color="auto" w:fill="auto"/>
          <w:rtl/>
          <w:lang w:bidi="ar-EG"/>
        </w:rPr>
        <w:t>و</w:t>
      </w:r>
      <w:r w:rsidR="00606172" w:rsidRPr="00C91D22">
        <w:rPr>
          <w:rFonts w:ascii="Amiri" w:hAnsi="Amiri" w:cs="Amiri"/>
          <w:sz w:val="34"/>
          <w:szCs w:val="34"/>
          <w:bdr w:val="none" w:sz="0" w:space="0" w:color="auto" w:frame="1"/>
          <w:shd w:val="clear" w:color="auto" w:fill="auto"/>
          <w:rtl/>
          <w:lang w:bidi="ar-EG"/>
        </w:rPr>
        <w:t>لجمهرة</w:t>
      </w:r>
      <w:r w:rsidR="00531D32" w:rsidRPr="00C91D22">
        <w:rPr>
          <w:rFonts w:ascii="Amiri" w:hAnsi="Amiri" w:cs="Amiri"/>
          <w:sz w:val="34"/>
          <w:szCs w:val="34"/>
          <w:bdr w:val="none" w:sz="0" w:space="0" w:color="auto" w:frame="1"/>
          <w:shd w:val="clear" w:color="auto" w:fill="auto"/>
          <w:rtl/>
          <w:lang w:bidi="ar-EG"/>
        </w:rPr>
        <w:t xml:space="preserve"> من أئمة السلف.</w:t>
      </w:r>
    </w:p>
    <w:p w14:paraId="0B174F0F" w14:textId="77777777" w:rsidR="000F463F" w:rsidRPr="00C91D22" w:rsidRDefault="001D195A"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lang w:bidi="ar-EG"/>
        </w:rPr>
        <w:t>6</w:t>
      </w:r>
      <w:r w:rsidR="00606172" w:rsidRPr="00C91D22">
        <w:rPr>
          <w:rFonts w:ascii="Amiri" w:hAnsi="Amiri" w:cs="Amiri"/>
          <w:b/>
          <w:bCs/>
          <w:sz w:val="34"/>
          <w:szCs w:val="34"/>
          <w:bdr w:val="none" w:sz="0" w:space="0" w:color="auto" w:frame="1"/>
          <w:shd w:val="clear" w:color="auto" w:fill="auto"/>
          <w:rtl/>
          <w:lang w:bidi="ar-EG"/>
        </w:rPr>
        <w:t xml:space="preserve">- </w:t>
      </w:r>
      <w:r w:rsidR="002B094D" w:rsidRPr="00C91D22">
        <w:rPr>
          <w:rFonts w:ascii="Amiri" w:hAnsi="Amiri" w:cs="Amiri"/>
          <w:b/>
          <w:bCs/>
          <w:sz w:val="34"/>
          <w:szCs w:val="34"/>
          <w:bdr w:val="none" w:sz="0" w:space="0" w:color="auto" w:frame="1"/>
          <w:shd w:val="clear" w:color="auto" w:fill="auto"/>
          <w:rtl/>
        </w:rPr>
        <w:t>و</w:t>
      </w:r>
      <w:r w:rsidR="00531D32" w:rsidRPr="00C91D22">
        <w:rPr>
          <w:rFonts w:ascii="Amiri" w:hAnsi="Amiri" w:cs="Amiri"/>
          <w:b/>
          <w:bCs/>
          <w:sz w:val="34"/>
          <w:szCs w:val="34"/>
          <w:bdr w:val="none" w:sz="0" w:space="0" w:color="auto" w:frame="1"/>
          <w:shd w:val="clear" w:color="auto" w:fill="auto"/>
          <w:rtl/>
        </w:rPr>
        <w:t xml:space="preserve">في ذلك </w:t>
      </w:r>
      <w:r w:rsidR="00570D29" w:rsidRPr="00C91D22">
        <w:rPr>
          <w:rFonts w:ascii="Amiri" w:hAnsi="Amiri" w:cs="Amiri"/>
          <w:b/>
          <w:bCs/>
          <w:sz w:val="34"/>
          <w:szCs w:val="34"/>
          <w:bdr w:val="none" w:sz="0" w:space="0" w:color="auto" w:frame="1"/>
          <w:shd w:val="clear" w:color="auto" w:fill="auto"/>
          <w:rtl/>
        </w:rPr>
        <w:t>يقول شيخ الإسلام</w:t>
      </w:r>
      <w:r w:rsidR="000F463F" w:rsidRPr="00C91D22">
        <w:rPr>
          <w:rFonts w:ascii="Amiri" w:hAnsi="Amiri" w:cs="Amiri"/>
          <w:sz w:val="34"/>
          <w:szCs w:val="34"/>
          <w:shd w:val="clear" w:color="auto" w:fill="auto"/>
          <w:rtl/>
        </w:rPr>
        <w:t xml:space="preserve"> </w:t>
      </w:r>
      <w:r w:rsidR="000F463F" w:rsidRPr="00C91D22">
        <w:rPr>
          <w:rFonts w:ascii="Amiri" w:hAnsi="Amiri" w:cs="Amiri"/>
          <w:b/>
          <w:bCs/>
          <w:sz w:val="34"/>
          <w:szCs w:val="34"/>
          <w:shd w:val="clear" w:color="auto" w:fill="auto"/>
          <w:rtl/>
        </w:rPr>
        <w:t>ابن تيمية</w:t>
      </w:r>
      <w:r w:rsidR="000F463F"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0F463F" w:rsidRPr="00C91D22">
        <w:rPr>
          <w:rFonts w:ascii="Amiri" w:hAnsi="Amiri" w:cs="Amiri"/>
          <w:sz w:val="34"/>
          <w:szCs w:val="34"/>
          <w:shd w:val="clear" w:color="auto" w:fill="auto"/>
          <w:rtl/>
        </w:rPr>
        <w:t xml:space="preserve">728هـ) </w:t>
      </w:r>
      <w:r w:rsidR="000F463F" w:rsidRPr="00C91D22">
        <w:rPr>
          <w:rFonts w:ascii="Amiri" w:hAnsi="Amiri" w:cs="Amiri"/>
          <w:b/>
          <w:bCs/>
          <w:sz w:val="34"/>
          <w:szCs w:val="34"/>
          <w:shd w:val="clear" w:color="auto" w:fill="auto"/>
          <w:rtl/>
        </w:rPr>
        <w:t>- رحمه الله-</w:t>
      </w:r>
      <w:r w:rsidR="00EF51AE" w:rsidRPr="00C91D22">
        <w:rPr>
          <w:rFonts w:ascii="Amiri" w:hAnsi="Amiri" w:cs="Amiri"/>
          <w:b/>
          <w:bCs/>
          <w:sz w:val="34"/>
          <w:szCs w:val="34"/>
          <w:shd w:val="clear" w:color="auto" w:fill="auto"/>
          <w:rtl/>
        </w:rPr>
        <w:t xml:space="preserve">: </w:t>
      </w:r>
    </w:p>
    <w:p w14:paraId="184096A4" w14:textId="77777777" w:rsidR="00BB6D9A" w:rsidRPr="00C91D22" w:rsidRDefault="00570D29"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bdr w:val="none" w:sz="0" w:space="0" w:color="auto" w:frame="1"/>
          <w:shd w:val="clear" w:color="auto" w:fill="auto"/>
          <w:rtl/>
        </w:rPr>
        <w:t xml:space="preserve"> </w:t>
      </w:r>
      <w:r w:rsidR="000F463F" w:rsidRPr="00C91D22">
        <w:rPr>
          <w:rFonts w:ascii="Amiri" w:hAnsi="Amiri" w:cs="Amiri"/>
          <w:sz w:val="34"/>
          <w:szCs w:val="34"/>
          <w:bdr w:val="none" w:sz="0" w:space="0" w:color="auto" w:frame="1"/>
          <w:shd w:val="clear" w:color="auto" w:fill="auto"/>
          <w:rtl/>
        </w:rPr>
        <w:t>"</w:t>
      </w:r>
      <w:r w:rsidRPr="00C91D22">
        <w:rPr>
          <w:rFonts w:ascii="Amiri" w:hAnsi="Amiri" w:cs="Amiri"/>
          <w:sz w:val="34"/>
          <w:szCs w:val="34"/>
          <w:bdr w:val="none" w:sz="0" w:space="0" w:color="auto" w:frame="1"/>
          <w:shd w:val="clear" w:color="auto" w:fill="auto"/>
          <w:rtl/>
        </w:rPr>
        <w:t xml:space="preserve">وقد ذهب طائفة من أهل العلم إلى تفسير الاستواء بالاستقرار، كما قال الإمام أبو عمر </w:t>
      </w:r>
      <w:proofErr w:type="spellStart"/>
      <w:r w:rsidRPr="00C91D22">
        <w:rPr>
          <w:rFonts w:ascii="Amiri" w:hAnsi="Amiri" w:cs="Amiri"/>
          <w:sz w:val="34"/>
          <w:szCs w:val="34"/>
          <w:bdr w:val="none" w:sz="0" w:space="0" w:color="auto" w:frame="1"/>
          <w:shd w:val="clear" w:color="auto" w:fill="auto"/>
          <w:rtl/>
        </w:rPr>
        <w:t>الطلمنكي</w:t>
      </w:r>
      <w:proofErr w:type="spellEnd"/>
      <w:r w:rsidRPr="00C91D22">
        <w:rPr>
          <w:rFonts w:ascii="Amiri" w:hAnsi="Amiri" w:cs="Amiri"/>
          <w:sz w:val="34"/>
          <w:szCs w:val="34"/>
          <w:bdr w:val="none" w:sz="0" w:space="0" w:color="auto" w:frame="1"/>
          <w:shd w:val="clear" w:color="auto" w:fill="auto"/>
          <w:rtl/>
        </w:rPr>
        <w:t xml:space="preserve"> – رحمه الله –</w:t>
      </w:r>
      <w:r w:rsidR="00EF51AE" w:rsidRPr="00C91D22">
        <w:rPr>
          <w:rFonts w:ascii="Amiri" w:hAnsi="Amiri" w:cs="Amiri"/>
          <w:sz w:val="34"/>
          <w:szCs w:val="34"/>
          <w:bdr w:val="none" w:sz="0" w:space="0" w:color="auto" w:frame="1"/>
          <w:shd w:val="clear" w:color="auto" w:fill="auto"/>
          <w:rtl/>
        </w:rPr>
        <w:t xml:space="preserve">: </w:t>
      </w:r>
      <w:r w:rsidRPr="00C91D22">
        <w:rPr>
          <w:rFonts w:ascii="Amiri" w:hAnsi="Amiri" w:cs="Amiri"/>
          <w:sz w:val="34"/>
          <w:szCs w:val="34"/>
          <w:bdr w:val="none" w:sz="0" w:space="0" w:color="auto" w:frame="1"/>
          <w:shd w:val="clear" w:color="auto" w:fill="auto"/>
          <w:rtl/>
        </w:rPr>
        <w:t xml:space="preserve">وقال عبد الله بن المبارك ومن تابعه </w:t>
      </w:r>
      <w:r w:rsidRPr="00C91D22">
        <w:rPr>
          <w:rFonts w:ascii="Amiri" w:hAnsi="Amiri" w:cs="Amiri"/>
          <w:sz w:val="34"/>
          <w:szCs w:val="34"/>
          <w:bdr w:val="none" w:sz="0" w:space="0" w:color="auto" w:frame="1"/>
          <w:shd w:val="clear" w:color="auto" w:fill="auto"/>
          <w:rtl/>
        </w:rPr>
        <w:lastRenderedPageBreak/>
        <w:t>من أهل العلم - وهم</w:t>
      </w:r>
      <w:r w:rsidR="001A054B" w:rsidRPr="00C91D22">
        <w:rPr>
          <w:rFonts w:ascii="Amiri" w:hAnsi="Amiri" w:cs="Amiri"/>
          <w:sz w:val="34"/>
          <w:szCs w:val="34"/>
          <w:bdr w:val="none" w:sz="0" w:space="0" w:color="auto" w:frame="1"/>
          <w:shd w:val="clear" w:color="auto" w:fill="auto"/>
          <w:rtl/>
        </w:rPr>
        <w:t xml:space="preserve"> كثير - إن معنى استوى على العرش</w:t>
      </w:r>
      <w:r w:rsidR="00EF51AE" w:rsidRPr="00C91D22">
        <w:rPr>
          <w:rFonts w:ascii="Amiri" w:hAnsi="Amiri" w:cs="Amiri"/>
          <w:sz w:val="34"/>
          <w:szCs w:val="34"/>
          <w:bdr w:val="none" w:sz="0" w:space="0" w:color="auto" w:frame="1"/>
          <w:shd w:val="clear" w:color="auto" w:fill="auto"/>
          <w:rtl/>
        </w:rPr>
        <w:t xml:space="preserve">: </w:t>
      </w:r>
      <w:r w:rsidRPr="00C91D22">
        <w:rPr>
          <w:rFonts w:ascii="Amiri" w:hAnsi="Amiri" w:cs="Amiri"/>
          <w:sz w:val="34"/>
          <w:szCs w:val="34"/>
          <w:bdr w:val="none" w:sz="0" w:space="0" w:color="auto" w:frame="1"/>
          <w:shd w:val="clear" w:color="auto" w:fill="auto"/>
          <w:rtl/>
        </w:rPr>
        <w:t xml:space="preserve">استقر، وهو قول </w:t>
      </w:r>
      <w:proofErr w:type="spellStart"/>
      <w:proofErr w:type="gramStart"/>
      <w:r w:rsidRPr="00C91D22">
        <w:rPr>
          <w:rFonts w:ascii="Amiri" w:hAnsi="Amiri" w:cs="Amiri"/>
          <w:sz w:val="34"/>
          <w:szCs w:val="34"/>
          <w:bdr w:val="none" w:sz="0" w:space="0" w:color="auto" w:frame="1"/>
          <w:shd w:val="clear" w:color="auto" w:fill="auto"/>
          <w:rtl/>
        </w:rPr>
        <w:t>القتيبي</w:t>
      </w:r>
      <w:proofErr w:type="spellEnd"/>
      <w:r w:rsidR="000F463F" w:rsidRPr="00C91D22">
        <w:rPr>
          <w:rFonts w:ascii="Amiri" w:hAnsi="Amiri" w:cs="Amiri"/>
          <w:sz w:val="34"/>
          <w:szCs w:val="34"/>
          <w:bdr w:val="none" w:sz="0" w:space="0" w:color="auto" w:frame="1"/>
          <w:shd w:val="clear" w:color="auto" w:fill="auto"/>
          <w:rtl/>
        </w:rPr>
        <w:t>(</w:t>
      </w:r>
      <w:proofErr w:type="gramEnd"/>
      <w:r w:rsidR="000F463F" w:rsidRPr="00C91D22">
        <w:rPr>
          <w:rStyle w:val="a5"/>
          <w:rFonts w:ascii="Amiri" w:hAnsi="Amiri" w:cs="Amiri"/>
          <w:sz w:val="34"/>
          <w:szCs w:val="34"/>
          <w:bdr w:val="none" w:sz="0" w:space="0" w:color="auto" w:frame="1"/>
          <w:shd w:val="clear" w:color="auto" w:fill="auto"/>
          <w:rtl/>
        </w:rPr>
        <w:footnoteReference w:id="119"/>
      </w:r>
      <w:r w:rsidR="000F463F" w:rsidRPr="00C91D22">
        <w:rPr>
          <w:rFonts w:ascii="Amiri" w:hAnsi="Amiri" w:cs="Amiri"/>
          <w:sz w:val="34"/>
          <w:szCs w:val="34"/>
          <w:bdr w:val="none" w:sz="0" w:space="0" w:color="auto" w:frame="1"/>
          <w:shd w:val="clear" w:color="auto" w:fill="auto"/>
          <w:rtl/>
        </w:rPr>
        <w:t>)". (</w:t>
      </w:r>
      <w:r w:rsidR="000F463F" w:rsidRPr="00C91D22">
        <w:rPr>
          <w:rStyle w:val="a5"/>
          <w:rFonts w:ascii="Amiri" w:hAnsi="Amiri" w:cs="Amiri"/>
          <w:sz w:val="34"/>
          <w:szCs w:val="34"/>
          <w:bdr w:val="none" w:sz="0" w:space="0" w:color="auto" w:frame="1"/>
          <w:shd w:val="clear" w:color="auto" w:fill="auto"/>
          <w:rtl/>
        </w:rPr>
        <w:footnoteReference w:id="120"/>
      </w:r>
      <w:r w:rsidR="000F463F" w:rsidRPr="00C91D22">
        <w:rPr>
          <w:rFonts w:ascii="Amiri" w:hAnsi="Amiri" w:cs="Amiri"/>
          <w:sz w:val="34"/>
          <w:szCs w:val="34"/>
          <w:bdr w:val="none" w:sz="0" w:space="0" w:color="auto" w:frame="1"/>
          <w:shd w:val="clear" w:color="auto" w:fill="auto"/>
          <w:rtl/>
        </w:rPr>
        <w:t>)</w:t>
      </w:r>
    </w:p>
    <w:p w14:paraId="00DFE128" w14:textId="77777777" w:rsidR="00F75192" w:rsidRPr="00C91D22" w:rsidRDefault="001D195A"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b/>
          <w:bCs/>
          <w:sz w:val="34"/>
          <w:szCs w:val="34"/>
          <w:bdr w:val="none" w:sz="0" w:space="0" w:color="auto" w:frame="1"/>
          <w:shd w:val="clear" w:color="auto" w:fill="auto"/>
          <w:rtl/>
        </w:rPr>
        <w:t>7</w:t>
      </w:r>
      <w:r w:rsidR="0005519D" w:rsidRPr="00C91D22">
        <w:rPr>
          <w:rFonts w:ascii="Amiri" w:hAnsi="Amiri" w:cs="Amiri"/>
          <w:b/>
          <w:bCs/>
          <w:sz w:val="34"/>
          <w:szCs w:val="34"/>
          <w:bdr w:val="none" w:sz="0" w:space="0" w:color="auto" w:frame="1"/>
          <w:shd w:val="clear" w:color="auto" w:fill="auto"/>
          <w:rtl/>
        </w:rPr>
        <w:t>-</w:t>
      </w:r>
      <w:r w:rsidR="00F75192" w:rsidRPr="00C91D22">
        <w:rPr>
          <w:rFonts w:ascii="Amiri" w:hAnsi="Amiri" w:cs="Amiri"/>
          <w:sz w:val="34"/>
          <w:szCs w:val="34"/>
          <w:highlight w:val="white"/>
          <w:shd w:val="clear" w:color="auto" w:fill="auto"/>
          <w:rtl/>
        </w:rPr>
        <w:t xml:space="preserve"> </w:t>
      </w:r>
      <w:r w:rsidR="00F75192" w:rsidRPr="00C91D22">
        <w:rPr>
          <w:rFonts w:ascii="Amiri" w:hAnsi="Amiri" w:cs="Amiri"/>
          <w:b/>
          <w:bCs/>
          <w:sz w:val="34"/>
          <w:szCs w:val="34"/>
          <w:highlight w:val="white"/>
          <w:shd w:val="clear" w:color="auto" w:fill="auto"/>
          <w:rtl/>
        </w:rPr>
        <w:t xml:space="preserve">وقال ابن </w:t>
      </w:r>
      <w:proofErr w:type="gramStart"/>
      <w:r w:rsidR="00F75192" w:rsidRPr="00C91D22">
        <w:rPr>
          <w:rFonts w:ascii="Amiri" w:hAnsi="Amiri" w:cs="Amiri"/>
          <w:b/>
          <w:bCs/>
          <w:sz w:val="34"/>
          <w:szCs w:val="34"/>
          <w:highlight w:val="white"/>
          <w:shd w:val="clear" w:color="auto" w:fill="auto"/>
          <w:rtl/>
        </w:rPr>
        <w:t>القيم</w:t>
      </w:r>
      <w:r w:rsidR="00F75192" w:rsidRPr="00C91D22">
        <w:rPr>
          <w:rFonts w:ascii="Amiri" w:hAnsi="Amiri" w:cs="Amiri"/>
          <w:sz w:val="34"/>
          <w:szCs w:val="34"/>
          <w:shd w:val="clear" w:color="auto" w:fill="auto"/>
          <w:rtl/>
        </w:rPr>
        <w:t>(</w:t>
      </w:r>
      <w:proofErr w:type="gramEnd"/>
      <w:r w:rsidR="00F75192"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75192" w:rsidRPr="00C91D22">
        <w:rPr>
          <w:rFonts w:ascii="Amiri" w:hAnsi="Amiri" w:cs="Amiri"/>
          <w:sz w:val="34"/>
          <w:szCs w:val="34"/>
          <w:shd w:val="clear" w:color="auto" w:fill="auto"/>
          <w:rtl/>
        </w:rPr>
        <w:t xml:space="preserve">751هـ) </w:t>
      </w:r>
      <w:r w:rsidR="00F75192" w:rsidRPr="00C91D22">
        <w:rPr>
          <w:rFonts w:ascii="Amiri" w:hAnsi="Amiri" w:cs="Amiri"/>
          <w:b/>
          <w:bCs/>
          <w:sz w:val="34"/>
          <w:szCs w:val="34"/>
          <w:shd w:val="clear" w:color="auto" w:fill="auto"/>
          <w:rtl/>
        </w:rPr>
        <w:t>- رحمه الله-</w:t>
      </w:r>
      <w:r w:rsidR="00EF51AE" w:rsidRPr="00C91D22">
        <w:rPr>
          <w:rFonts w:ascii="Amiri" w:hAnsi="Amiri" w:cs="Amiri"/>
          <w:b/>
          <w:bCs/>
          <w:sz w:val="34"/>
          <w:szCs w:val="34"/>
          <w:shd w:val="clear" w:color="auto" w:fill="auto"/>
          <w:rtl/>
        </w:rPr>
        <w:t xml:space="preserve">: </w:t>
      </w:r>
    </w:p>
    <w:p w14:paraId="27CD6B43" w14:textId="77777777" w:rsidR="00F75192" w:rsidRPr="00C91D22" w:rsidRDefault="00F75192"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sz w:val="34"/>
          <w:szCs w:val="34"/>
          <w:highlight w:val="white"/>
          <w:shd w:val="clear" w:color="auto" w:fill="auto"/>
          <w:rtl/>
        </w:rPr>
        <w:t>"إن ظاهر الاستواء وحقيقته هو العلو والارتفاع كما نص عليه جميع أهل اللغة والتفسير المقبول". (</w:t>
      </w:r>
      <w:r w:rsidRPr="00C91D22">
        <w:rPr>
          <w:rFonts w:ascii="Amiri" w:hAnsi="Amiri" w:cs="Amiri"/>
          <w:sz w:val="34"/>
          <w:szCs w:val="34"/>
          <w:highlight w:val="white"/>
          <w:shd w:val="clear" w:color="auto" w:fill="auto"/>
          <w:rtl/>
        </w:rPr>
        <w:footnoteReference w:id="121"/>
      </w:r>
      <w:r w:rsidRPr="00C91D22">
        <w:rPr>
          <w:rFonts w:ascii="Amiri" w:hAnsi="Amiri" w:cs="Amiri"/>
          <w:sz w:val="34"/>
          <w:szCs w:val="34"/>
          <w:highlight w:val="white"/>
          <w:shd w:val="clear" w:color="auto" w:fill="auto"/>
          <w:rtl/>
        </w:rPr>
        <w:t>).</w:t>
      </w:r>
    </w:p>
    <w:p w14:paraId="0E98B7DF" w14:textId="77777777" w:rsidR="00067E6B" w:rsidRPr="00C91D22" w:rsidRDefault="001D195A"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rPr>
        <w:t>8</w:t>
      </w:r>
      <w:r w:rsidR="00F75192" w:rsidRPr="00C91D22">
        <w:rPr>
          <w:rFonts w:ascii="Amiri" w:hAnsi="Amiri" w:cs="Amiri"/>
          <w:b/>
          <w:bCs/>
          <w:sz w:val="34"/>
          <w:szCs w:val="34"/>
          <w:bdr w:val="none" w:sz="0" w:space="0" w:color="auto" w:frame="1"/>
          <w:shd w:val="clear" w:color="auto" w:fill="auto"/>
          <w:rtl/>
        </w:rPr>
        <w:t xml:space="preserve">- </w:t>
      </w:r>
      <w:r w:rsidR="0005519D" w:rsidRPr="00C91D22">
        <w:rPr>
          <w:rFonts w:ascii="Amiri" w:hAnsi="Amiri" w:cs="Amiri"/>
          <w:b/>
          <w:bCs/>
          <w:sz w:val="34"/>
          <w:szCs w:val="34"/>
          <w:bdr w:val="none" w:sz="0" w:space="0" w:color="auto" w:frame="1"/>
          <w:shd w:val="clear" w:color="auto" w:fill="auto"/>
          <w:rtl/>
        </w:rPr>
        <w:t>وممن فس</w:t>
      </w:r>
      <w:r w:rsidR="006F286D" w:rsidRPr="00C91D22">
        <w:rPr>
          <w:rFonts w:ascii="Amiri" w:hAnsi="Amiri" w:cs="Amiri"/>
          <w:b/>
          <w:bCs/>
          <w:sz w:val="34"/>
          <w:szCs w:val="34"/>
          <w:bdr w:val="none" w:sz="0" w:space="0" w:color="auto" w:frame="1"/>
          <w:shd w:val="clear" w:color="auto" w:fill="auto"/>
          <w:rtl/>
        </w:rPr>
        <w:t>ر الاستواء بالعلو</w:t>
      </w:r>
      <w:r w:rsidR="0005519D" w:rsidRPr="00C91D22">
        <w:rPr>
          <w:rFonts w:ascii="Amiri" w:hAnsi="Amiri" w:cs="Amiri"/>
          <w:b/>
          <w:bCs/>
          <w:sz w:val="34"/>
          <w:szCs w:val="34"/>
          <w:bdr w:val="none" w:sz="0" w:space="0" w:color="auto" w:frame="1"/>
          <w:shd w:val="clear" w:color="auto" w:fill="auto"/>
          <w:rtl/>
        </w:rPr>
        <w:t xml:space="preserve"> ونسبه لأهل السنة </w:t>
      </w:r>
      <w:r w:rsidR="00067E6B" w:rsidRPr="00C91D22">
        <w:rPr>
          <w:rFonts w:ascii="Amiri" w:hAnsi="Amiri" w:cs="Amiri"/>
          <w:b/>
          <w:bCs/>
          <w:sz w:val="34"/>
          <w:szCs w:val="34"/>
          <w:bdr w:val="none" w:sz="0" w:space="0" w:color="auto" w:frame="1"/>
          <w:shd w:val="clear" w:color="auto" w:fill="auto"/>
          <w:rtl/>
        </w:rPr>
        <w:t xml:space="preserve">الحافظ ابن </w:t>
      </w:r>
      <w:proofErr w:type="gramStart"/>
      <w:r w:rsidR="00067E6B" w:rsidRPr="00C91D22">
        <w:rPr>
          <w:rFonts w:ascii="Amiri" w:hAnsi="Amiri" w:cs="Amiri"/>
          <w:b/>
          <w:bCs/>
          <w:sz w:val="34"/>
          <w:szCs w:val="34"/>
          <w:bdr w:val="none" w:sz="0" w:space="0" w:color="auto" w:frame="1"/>
          <w:shd w:val="clear" w:color="auto" w:fill="auto"/>
          <w:rtl/>
        </w:rPr>
        <w:t>حجر</w:t>
      </w:r>
      <w:r w:rsidR="00067E6B" w:rsidRPr="00C91D22">
        <w:rPr>
          <w:rFonts w:ascii="Amiri" w:hAnsi="Amiri" w:cs="Amiri"/>
          <w:sz w:val="34"/>
          <w:szCs w:val="34"/>
          <w:shd w:val="clear" w:color="auto" w:fill="auto"/>
          <w:rtl/>
        </w:rPr>
        <w:t>(</w:t>
      </w:r>
      <w:proofErr w:type="gramEnd"/>
      <w:r w:rsidR="00067E6B"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067E6B" w:rsidRPr="00C91D22">
        <w:rPr>
          <w:rFonts w:ascii="Amiri" w:hAnsi="Amiri" w:cs="Amiri"/>
          <w:sz w:val="34"/>
          <w:szCs w:val="34"/>
          <w:shd w:val="clear" w:color="auto" w:fill="auto"/>
          <w:rtl/>
        </w:rPr>
        <w:t xml:space="preserve">852هـ) </w:t>
      </w:r>
      <w:r w:rsidR="0005519D" w:rsidRPr="00C91D22">
        <w:rPr>
          <w:rFonts w:ascii="Amiri" w:hAnsi="Amiri" w:cs="Amiri"/>
          <w:b/>
          <w:bCs/>
          <w:sz w:val="34"/>
          <w:szCs w:val="34"/>
          <w:shd w:val="clear" w:color="auto" w:fill="auto"/>
          <w:rtl/>
        </w:rPr>
        <w:t xml:space="preserve">حيث يقول - </w:t>
      </w:r>
      <w:r w:rsidR="00067E6B" w:rsidRPr="00C91D22">
        <w:rPr>
          <w:rFonts w:ascii="Amiri" w:hAnsi="Amiri" w:cs="Amiri"/>
          <w:b/>
          <w:bCs/>
          <w:sz w:val="34"/>
          <w:szCs w:val="34"/>
          <w:shd w:val="clear" w:color="auto" w:fill="auto"/>
          <w:rtl/>
        </w:rPr>
        <w:t>رحمه الله-</w:t>
      </w:r>
      <w:r w:rsidR="00EF51AE" w:rsidRPr="00C91D22">
        <w:rPr>
          <w:rFonts w:ascii="Amiri" w:hAnsi="Amiri" w:cs="Amiri"/>
          <w:b/>
          <w:bCs/>
          <w:sz w:val="34"/>
          <w:szCs w:val="34"/>
          <w:shd w:val="clear" w:color="auto" w:fill="auto"/>
          <w:rtl/>
        </w:rPr>
        <w:t xml:space="preserve">: </w:t>
      </w:r>
    </w:p>
    <w:p w14:paraId="13D28C6A" w14:textId="77777777" w:rsidR="006F286D" w:rsidRPr="00C91D22" w:rsidRDefault="00067E6B"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bdr w:val="none" w:sz="0" w:space="0" w:color="auto" w:frame="1"/>
          <w:shd w:val="clear" w:color="auto" w:fill="auto"/>
          <w:rtl/>
        </w:rPr>
        <w:t>"</w:t>
      </w:r>
      <w:r w:rsidR="00A35876" w:rsidRPr="00C91D22">
        <w:rPr>
          <w:rFonts w:ascii="Amiri" w:hAnsi="Amiri" w:cs="Amiri"/>
          <w:sz w:val="34"/>
          <w:szCs w:val="34"/>
          <w:bdr w:val="none" w:sz="0" w:space="0" w:color="auto" w:frame="1"/>
          <w:shd w:val="clear" w:color="auto" w:fill="auto"/>
          <w:rtl/>
        </w:rPr>
        <w:t>وأما تفسير استوى بعلا فهو صحيح</w:t>
      </w:r>
      <w:r w:rsidR="006F286D" w:rsidRPr="00C91D22">
        <w:rPr>
          <w:rFonts w:ascii="Amiri" w:hAnsi="Amiri" w:cs="Amiri"/>
          <w:sz w:val="34"/>
          <w:szCs w:val="34"/>
          <w:bdr w:val="none" w:sz="0" w:space="0" w:color="auto" w:frame="1"/>
          <w:shd w:val="clear" w:color="auto" w:fill="auto"/>
          <w:rtl/>
        </w:rPr>
        <w:t>، وهو المذهب الحق وقول أهل السنة لأن الله سبحانه وصف نفسه بالعلي وقال</w:t>
      </w:r>
      <w:r w:rsidR="00EF51AE" w:rsidRPr="00C91D22">
        <w:rPr>
          <w:rFonts w:ascii="Amiri" w:hAnsi="Amiri" w:cs="Amiri"/>
          <w:sz w:val="34"/>
          <w:szCs w:val="34"/>
          <w:bdr w:val="none" w:sz="0" w:space="0" w:color="auto" w:frame="1"/>
          <w:shd w:val="clear" w:color="auto" w:fill="auto"/>
          <w:rtl/>
        </w:rPr>
        <w:t xml:space="preserve">: </w:t>
      </w:r>
      <w:r w:rsidR="00EF51AE" w:rsidRPr="00C91D22">
        <w:rPr>
          <w:rFonts w:ascii="Amiri" w:eastAsia="Times New Roman" w:hAnsi="Amiri" w:cs="Amiri"/>
          <w:b/>
          <w:bCs/>
          <w:sz w:val="34"/>
          <w:szCs w:val="34"/>
          <w:shd w:val="clear" w:color="auto" w:fill="auto"/>
          <w:rtl/>
        </w:rPr>
        <w:t>{</w:t>
      </w:r>
      <w:r w:rsidR="00A35876" w:rsidRPr="00C91D22">
        <w:rPr>
          <w:rFonts w:ascii="Amiri" w:hAnsi="Amiri" w:cs="Amiri"/>
          <w:b/>
          <w:bCs/>
          <w:sz w:val="34"/>
          <w:szCs w:val="34"/>
          <w:bdr w:val="none" w:sz="0" w:space="0" w:color="auto" w:frame="1"/>
          <w:shd w:val="clear" w:color="auto" w:fill="auto"/>
          <w:rtl/>
        </w:rPr>
        <w:t>سُبْحَانَهُ وَتَعَالَى عَمَّا يُشْرِكُونَ</w:t>
      </w:r>
      <w:r w:rsidR="00EF51AE" w:rsidRPr="00C91D22">
        <w:rPr>
          <w:rFonts w:ascii="Amiri" w:hAnsi="Amiri" w:cs="Amiri"/>
          <w:sz w:val="34"/>
          <w:szCs w:val="34"/>
          <w:bdr w:val="none" w:sz="0" w:space="0" w:color="auto" w:frame="1"/>
          <w:shd w:val="clear" w:color="auto" w:fill="auto"/>
          <w:rtl/>
        </w:rPr>
        <w:t>}</w:t>
      </w:r>
      <w:r w:rsidR="00141BDD" w:rsidRPr="00C91D22">
        <w:rPr>
          <w:rFonts w:ascii="Amiri" w:eastAsia="Times New Roman" w:hAnsi="Amiri" w:cs="Amiri"/>
          <w:b/>
          <w:bCs/>
          <w:sz w:val="34"/>
          <w:szCs w:val="34"/>
          <w:shd w:val="clear" w:color="auto" w:fill="auto"/>
          <w:rtl/>
        </w:rPr>
        <w:t xml:space="preserve"> </w:t>
      </w:r>
      <w:r w:rsidR="00A35876" w:rsidRPr="00C91D22">
        <w:rPr>
          <w:rFonts w:ascii="Amiri" w:hAnsi="Amiri" w:cs="Amiri"/>
          <w:sz w:val="34"/>
          <w:szCs w:val="34"/>
          <w:shd w:val="clear" w:color="auto" w:fill="auto"/>
          <w:rtl/>
        </w:rPr>
        <w:t>(</w:t>
      </w:r>
      <w:r w:rsidR="00A35876" w:rsidRPr="00C91D22">
        <w:rPr>
          <w:rFonts w:ascii="Amiri" w:hAnsi="Amiri" w:cs="Amiri"/>
          <w:sz w:val="34"/>
          <w:szCs w:val="34"/>
          <w:bdr w:val="none" w:sz="0" w:space="0" w:color="auto" w:frame="1"/>
          <w:shd w:val="clear" w:color="auto" w:fill="auto"/>
          <w:rtl/>
        </w:rPr>
        <w:t>النحل</w:t>
      </w:r>
      <w:r w:rsidR="00EF51AE" w:rsidRPr="00C91D22">
        <w:rPr>
          <w:rFonts w:ascii="Amiri" w:hAnsi="Amiri" w:cs="Amiri"/>
          <w:sz w:val="34"/>
          <w:szCs w:val="34"/>
          <w:bdr w:val="none" w:sz="0" w:space="0" w:color="auto" w:frame="1"/>
          <w:shd w:val="clear" w:color="auto" w:fill="auto"/>
          <w:rtl/>
        </w:rPr>
        <w:t xml:space="preserve">: </w:t>
      </w:r>
      <w:r w:rsidR="00A35876" w:rsidRPr="00C91D22">
        <w:rPr>
          <w:rFonts w:ascii="Amiri" w:hAnsi="Amiri" w:cs="Amiri"/>
          <w:sz w:val="34"/>
          <w:szCs w:val="34"/>
          <w:bdr w:val="none" w:sz="0" w:space="0" w:color="auto" w:frame="1"/>
          <w:shd w:val="clear" w:color="auto" w:fill="auto"/>
          <w:rtl/>
        </w:rPr>
        <w:t xml:space="preserve">1) </w:t>
      </w:r>
      <w:r w:rsidR="006F286D" w:rsidRPr="00C91D22">
        <w:rPr>
          <w:rFonts w:ascii="Amiri" w:hAnsi="Amiri" w:cs="Amiri"/>
          <w:sz w:val="34"/>
          <w:szCs w:val="34"/>
          <w:bdr w:val="none" w:sz="0" w:space="0" w:color="auto" w:frame="1"/>
          <w:shd w:val="clear" w:color="auto" w:fill="auto"/>
          <w:rtl/>
        </w:rPr>
        <w:t>وهي صفة من صفات الذات</w:t>
      </w:r>
      <w:r w:rsidR="00EF51AE" w:rsidRPr="00C91D22">
        <w:rPr>
          <w:rFonts w:ascii="Amiri" w:hAnsi="Amiri" w:cs="Amiri"/>
          <w:sz w:val="34"/>
          <w:szCs w:val="34"/>
          <w:bdr w:val="none" w:sz="0" w:space="0" w:color="auto" w:frame="1"/>
          <w:shd w:val="clear" w:color="auto" w:fill="auto"/>
          <w:rtl/>
        </w:rPr>
        <w:t>.</w:t>
      </w:r>
      <w:r w:rsidR="006F286D" w:rsidRPr="00C91D22">
        <w:rPr>
          <w:rFonts w:ascii="Amiri" w:hAnsi="Amiri" w:cs="Amiri"/>
          <w:sz w:val="34"/>
          <w:szCs w:val="34"/>
          <w:bdr w:val="none" w:sz="0" w:space="0" w:color="auto" w:frame="1"/>
          <w:shd w:val="clear" w:color="auto" w:fill="auto"/>
          <w:rtl/>
        </w:rPr>
        <w:t xml:space="preserve"> وأما من فسره بـ</w:t>
      </w:r>
      <w:r w:rsidR="00EF51AE" w:rsidRPr="00C91D22">
        <w:rPr>
          <w:rFonts w:ascii="Amiri" w:hAnsi="Amiri" w:cs="Amiri"/>
          <w:sz w:val="34"/>
          <w:szCs w:val="34"/>
          <w:bdr w:val="none" w:sz="0" w:space="0" w:color="auto" w:frame="1"/>
          <w:shd w:val="clear" w:color="auto" w:fill="auto"/>
          <w:rtl/>
        </w:rPr>
        <w:t xml:space="preserve">: </w:t>
      </w:r>
      <w:r w:rsidR="006F286D" w:rsidRPr="00C91D22">
        <w:rPr>
          <w:rFonts w:ascii="Amiri" w:hAnsi="Amiri" w:cs="Amiri"/>
          <w:sz w:val="34"/>
          <w:szCs w:val="34"/>
          <w:bdr w:val="none" w:sz="0" w:space="0" w:color="auto" w:frame="1"/>
          <w:shd w:val="clear" w:color="auto" w:fill="auto"/>
          <w:rtl/>
        </w:rPr>
        <w:t>ارتفع</w:t>
      </w:r>
      <w:r w:rsidR="00934031" w:rsidRPr="00C91D22">
        <w:rPr>
          <w:rFonts w:ascii="Amiri" w:hAnsi="Amiri" w:cs="Amiri"/>
          <w:sz w:val="34"/>
          <w:szCs w:val="34"/>
          <w:bdr w:val="none" w:sz="0" w:space="0" w:color="auto" w:frame="1"/>
          <w:shd w:val="clear" w:color="auto" w:fill="auto"/>
          <w:rtl/>
        </w:rPr>
        <w:t xml:space="preserve"> (</w:t>
      </w:r>
      <w:r w:rsidR="00934031" w:rsidRPr="00C91D22">
        <w:rPr>
          <w:rStyle w:val="a5"/>
          <w:rFonts w:ascii="Amiri" w:hAnsi="Amiri" w:cs="Amiri"/>
          <w:sz w:val="34"/>
          <w:szCs w:val="34"/>
          <w:bdr w:val="none" w:sz="0" w:space="0" w:color="auto" w:frame="1"/>
          <w:shd w:val="clear" w:color="auto" w:fill="auto"/>
          <w:rtl/>
        </w:rPr>
        <w:footnoteReference w:id="122"/>
      </w:r>
      <w:r w:rsidR="00934031" w:rsidRPr="00C91D22">
        <w:rPr>
          <w:rFonts w:ascii="Amiri" w:hAnsi="Amiri" w:cs="Amiri"/>
          <w:sz w:val="34"/>
          <w:szCs w:val="34"/>
          <w:bdr w:val="none" w:sz="0" w:space="0" w:color="auto" w:frame="1"/>
          <w:shd w:val="clear" w:color="auto" w:fill="auto"/>
          <w:rtl/>
        </w:rPr>
        <w:t>)</w:t>
      </w:r>
      <w:r w:rsidR="006F286D" w:rsidRPr="00C91D22">
        <w:rPr>
          <w:rFonts w:ascii="Amiri" w:hAnsi="Amiri" w:cs="Amiri"/>
          <w:sz w:val="34"/>
          <w:szCs w:val="34"/>
          <w:bdr w:val="none" w:sz="0" w:space="0" w:color="auto" w:frame="1"/>
          <w:shd w:val="clear" w:color="auto" w:fill="auto"/>
          <w:rtl/>
        </w:rPr>
        <w:t xml:space="preserve"> ففيه نظر لأنه لم يصف به نفسه.</w:t>
      </w:r>
    </w:p>
    <w:p w14:paraId="0F6188A7" w14:textId="77777777" w:rsidR="00067E6B" w:rsidRPr="00C91D22" w:rsidRDefault="00067E6B" w:rsidP="00EF51AE">
      <w:pPr>
        <w:pStyle w:val="a3"/>
        <w:spacing w:before="40" w:after="40" w:line="240" w:lineRule="auto"/>
        <w:ind w:firstLine="340"/>
        <w:jc w:val="both"/>
        <w:rPr>
          <w:rFonts w:ascii="Amiri" w:hAnsi="Amiri" w:cs="Amiri"/>
          <w:b/>
          <w:bCs/>
          <w:sz w:val="34"/>
          <w:szCs w:val="34"/>
          <w:bdr w:val="none" w:sz="0" w:space="0" w:color="auto" w:frame="1"/>
          <w:shd w:val="clear" w:color="auto" w:fill="auto"/>
          <w:rtl/>
        </w:rPr>
      </w:pPr>
      <w:r w:rsidRPr="00C91D22">
        <w:rPr>
          <w:rFonts w:ascii="Amiri" w:hAnsi="Amiri" w:cs="Amiri"/>
          <w:b/>
          <w:bCs/>
          <w:sz w:val="34"/>
          <w:szCs w:val="34"/>
          <w:bdr w:val="none" w:sz="0" w:space="0" w:color="auto" w:frame="1"/>
          <w:shd w:val="clear" w:color="auto" w:fill="auto"/>
          <w:rtl/>
        </w:rPr>
        <w:t>ثم يقول - رحمه الله- أيضًا</w:t>
      </w:r>
      <w:r w:rsidR="009A6453" w:rsidRPr="00C91D22">
        <w:rPr>
          <w:rFonts w:ascii="Amiri" w:hAnsi="Amiri" w:cs="Amiri"/>
          <w:b/>
          <w:bCs/>
          <w:sz w:val="34"/>
          <w:szCs w:val="34"/>
          <w:bdr w:val="none" w:sz="0" w:space="0" w:color="auto" w:frame="1"/>
          <w:shd w:val="clear" w:color="auto" w:fill="auto"/>
          <w:rtl/>
        </w:rPr>
        <w:t>-</w:t>
      </w:r>
      <w:r w:rsidR="00EF51AE" w:rsidRPr="00C91D22">
        <w:rPr>
          <w:rFonts w:ascii="Amiri" w:hAnsi="Amiri" w:cs="Amiri"/>
          <w:b/>
          <w:bCs/>
          <w:sz w:val="34"/>
          <w:szCs w:val="34"/>
          <w:bdr w:val="none" w:sz="0" w:space="0" w:color="auto" w:frame="1"/>
          <w:shd w:val="clear" w:color="auto" w:fill="auto"/>
          <w:rtl/>
        </w:rPr>
        <w:t xml:space="preserve">: </w:t>
      </w:r>
    </w:p>
    <w:p w14:paraId="2BC42B19" w14:textId="77777777" w:rsidR="00EC3AED" w:rsidRPr="00C91D22" w:rsidRDefault="006F286D"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bdr w:val="none" w:sz="0" w:space="0" w:color="auto" w:frame="1"/>
          <w:shd w:val="clear" w:color="auto" w:fill="auto"/>
          <w:rtl/>
        </w:rPr>
        <w:t xml:space="preserve">وقد نقل البغوي عن ابن عباس وأكثر المفسرين أن معنى ﴿استوى على العرش﴾ ارتفع </w:t>
      </w:r>
      <w:r w:rsidR="00934031" w:rsidRPr="00C91D22">
        <w:rPr>
          <w:rFonts w:ascii="Amiri" w:hAnsi="Amiri" w:cs="Amiri"/>
          <w:sz w:val="34"/>
          <w:szCs w:val="34"/>
          <w:bdr w:val="none" w:sz="0" w:space="0" w:color="auto" w:frame="1"/>
          <w:shd w:val="clear" w:color="auto" w:fill="auto"/>
          <w:rtl/>
        </w:rPr>
        <w:t>(</w:t>
      </w:r>
      <w:r w:rsidR="00934031" w:rsidRPr="00C91D22">
        <w:rPr>
          <w:rStyle w:val="a5"/>
          <w:rFonts w:ascii="Amiri" w:hAnsi="Amiri" w:cs="Amiri"/>
          <w:sz w:val="34"/>
          <w:szCs w:val="34"/>
          <w:bdr w:val="none" w:sz="0" w:space="0" w:color="auto" w:frame="1"/>
          <w:shd w:val="clear" w:color="auto" w:fill="auto"/>
          <w:rtl/>
        </w:rPr>
        <w:footnoteReference w:id="123"/>
      </w:r>
      <w:r w:rsidR="00934031" w:rsidRPr="00C91D22">
        <w:rPr>
          <w:rFonts w:ascii="Amiri" w:hAnsi="Amiri" w:cs="Amiri"/>
          <w:sz w:val="34"/>
          <w:szCs w:val="34"/>
          <w:bdr w:val="none" w:sz="0" w:space="0" w:color="auto" w:frame="1"/>
          <w:shd w:val="clear" w:color="auto" w:fill="auto"/>
          <w:rtl/>
        </w:rPr>
        <w:t>)</w:t>
      </w:r>
      <w:r w:rsidRPr="00C91D22">
        <w:rPr>
          <w:rFonts w:ascii="Amiri" w:hAnsi="Amiri" w:cs="Amiri"/>
          <w:sz w:val="34"/>
          <w:szCs w:val="34"/>
          <w:bdr w:val="none" w:sz="0" w:space="0" w:color="auto" w:frame="1"/>
          <w:shd w:val="clear" w:color="auto" w:fill="auto"/>
          <w:rtl/>
        </w:rPr>
        <w:t>.</w:t>
      </w:r>
      <w:r w:rsidR="00934031" w:rsidRPr="00C91D22">
        <w:rPr>
          <w:rFonts w:ascii="Amiri" w:hAnsi="Amiri" w:cs="Amiri"/>
          <w:sz w:val="34"/>
          <w:szCs w:val="34"/>
          <w:bdr w:val="none" w:sz="0" w:space="0" w:color="auto" w:frame="1"/>
          <w:shd w:val="clear" w:color="auto" w:fill="auto"/>
          <w:rtl/>
        </w:rPr>
        <w:t xml:space="preserve"> </w:t>
      </w:r>
      <w:r w:rsidRPr="00C91D22">
        <w:rPr>
          <w:rFonts w:ascii="Amiri" w:hAnsi="Amiri" w:cs="Amiri"/>
          <w:sz w:val="34"/>
          <w:szCs w:val="34"/>
          <w:bdr w:val="none" w:sz="0" w:space="0" w:color="auto" w:frame="1"/>
          <w:shd w:val="clear" w:color="auto" w:fill="auto"/>
          <w:rtl/>
        </w:rPr>
        <w:t>وقال أبو عبيد والفراء</w:t>
      </w:r>
      <w:r w:rsidR="00EF51AE" w:rsidRPr="00C91D22">
        <w:rPr>
          <w:rFonts w:ascii="Amiri" w:hAnsi="Amiri" w:cs="Amiri"/>
          <w:sz w:val="34"/>
          <w:szCs w:val="34"/>
          <w:bdr w:val="none" w:sz="0" w:space="0" w:color="auto" w:frame="1"/>
          <w:shd w:val="clear" w:color="auto" w:fill="auto"/>
          <w:rtl/>
        </w:rPr>
        <w:t xml:space="preserve"> </w:t>
      </w:r>
      <w:r w:rsidRPr="00C91D22">
        <w:rPr>
          <w:rFonts w:ascii="Amiri" w:hAnsi="Amiri" w:cs="Amiri"/>
          <w:sz w:val="34"/>
          <w:szCs w:val="34"/>
          <w:bdr w:val="none" w:sz="0" w:space="0" w:color="auto" w:frame="1"/>
          <w:shd w:val="clear" w:color="auto" w:fill="auto"/>
          <w:rtl/>
        </w:rPr>
        <w:t xml:space="preserve">وغيرهما بنحوه ". </w:t>
      </w:r>
      <w:r w:rsidR="00067E6B" w:rsidRPr="00C91D22">
        <w:rPr>
          <w:rFonts w:ascii="Amiri" w:hAnsi="Amiri" w:cs="Amiri"/>
          <w:sz w:val="34"/>
          <w:szCs w:val="34"/>
          <w:bdr w:val="none" w:sz="0" w:space="0" w:color="auto" w:frame="1"/>
          <w:shd w:val="clear" w:color="auto" w:fill="auto"/>
          <w:rtl/>
        </w:rPr>
        <w:t>(</w:t>
      </w:r>
      <w:r w:rsidR="00067E6B" w:rsidRPr="00C91D22">
        <w:rPr>
          <w:rStyle w:val="a5"/>
          <w:rFonts w:ascii="Amiri" w:hAnsi="Amiri" w:cs="Amiri"/>
          <w:sz w:val="34"/>
          <w:szCs w:val="34"/>
          <w:bdr w:val="none" w:sz="0" w:space="0" w:color="auto" w:frame="1"/>
          <w:shd w:val="clear" w:color="auto" w:fill="auto"/>
          <w:rtl/>
        </w:rPr>
        <w:footnoteReference w:id="124"/>
      </w:r>
      <w:r w:rsidR="00067E6B" w:rsidRPr="00C91D22">
        <w:rPr>
          <w:rFonts w:ascii="Amiri" w:hAnsi="Amiri" w:cs="Amiri"/>
          <w:sz w:val="34"/>
          <w:szCs w:val="34"/>
          <w:bdr w:val="none" w:sz="0" w:space="0" w:color="auto" w:frame="1"/>
          <w:shd w:val="clear" w:color="auto" w:fill="auto"/>
          <w:rtl/>
        </w:rPr>
        <w:t>)</w:t>
      </w:r>
    </w:p>
    <w:p w14:paraId="1FB637A9" w14:textId="77777777" w:rsidR="00EC3AED" w:rsidRPr="00C91D22" w:rsidRDefault="00EC3AED">
      <w:pPr>
        <w:bidi w:val="0"/>
        <w:rPr>
          <w:rFonts w:ascii="Amiri" w:eastAsia="Calibri" w:hAnsi="Amiri" w:cs="Amiri"/>
          <w:sz w:val="34"/>
          <w:szCs w:val="34"/>
        </w:rPr>
      </w:pPr>
      <w:r w:rsidRPr="00C91D22">
        <w:rPr>
          <w:rFonts w:ascii="Amiri" w:hAnsi="Amiri" w:cs="Amiri"/>
          <w:sz w:val="34"/>
          <w:szCs w:val="34"/>
        </w:rPr>
        <w:lastRenderedPageBreak/>
        <w:br w:type="page"/>
      </w:r>
    </w:p>
    <w:p w14:paraId="2C821ADC" w14:textId="77777777" w:rsidR="00783E01" w:rsidRPr="00C91D22" w:rsidRDefault="00783E01" w:rsidP="00EC3AED">
      <w:pPr>
        <w:pStyle w:val="2"/>
        <w:bidi/>
        <w:rPr>
          <w:sz w:val="40"/>
          <w:szCs w:val="40"/>
          <w:rtl/>
        </w:rPr>
      </w:pPr>
      <w:bookmarkStart w:id="30" w:name="_Toc159318615"/>
      <w:r w:rsidRPr="00C91D22">
        <w:rPr>
          <w:sz w:val="40"/>
          <w:szCs w:val="40"/>
          <w:rtl/>
        </w:rPr>
        <w:lastRenderedPageBreak/>
        <w:t>المبحث الرابع</w:t>
      </w:r>
      <w:r w:rsidR="00EF51AE" w:rsidRPr="00C91D22">
        <w:rPr>
          <w:sz w:val="40"/>
          <w:szCs w:val="40"/>
          <w:rtl/>
        </w:rPr>
        <w:t xml:space="preserve">: </w:t>
      </w:r>
      <w:r w:rsidR="009A6453" w:rsidRPr="00C91D22">
        <w:rPr>
          <w:sz w:val="40"/>
          <w:szCs w:val="40"/>
          <w:rtl/>
        </w:rPr>
        <w:t>تأويل</w:t>
      </w:r>
      <w:r w:rsidRPr="00C91D22">
        <w:rPr>
          <w:sz w:val="40"/>
          <w:szCs w:val="40"/>
          <w:rtl/>
        </w:rPr>
        <w:t xml:space="preserve"> صفة الاستواء</w:t>
      </w:r>
      <w:bookmarkEnd w:id="30"/>
    </w:p>
    <w:p w14:paraId="164D3E8E" w14:textId="77777777" w:rsidR="00FE7DEA" w:rsidRPr="00C91D22" w:rsidRDefault="00FE7DEA"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t>وفيه أربعة مطالب</w:t>
      </w:r>
      <w:r w:rsidR="00EF51AE" w:rsidRPr="00C91D22">
        <w:rPr>
          <w:rFonts w:ascii="Amiri" w:hAnsi="Amiri" w:cs="Amiri"/>
          <w:b/>
          <w:bCs/>
          <w:color w:val="FF0000"/>
          <w:sz w:val="34"/>
          <w:szCs w:val="34"/>
          <w:shd w:val="clear" w:color="auto" w:fill="auto"/>
          <w:rtl/>
        </w:rPr>
        <w:t xml:space="preserve">: </w:t>
      </w:r>
    </w:p>
    <w:p w14:paraId="2C659A80" w14:textId="77777777" w:rsidR="00F33B7C" w:rsidRPr="00C91D22" w:rsidRDefault="00783E01" w:rsidP="00EC3AED">
      <w:pPr>
        <w:pStyle w:val="1"/>
        <w:rPr>
          <w:rtl/>
        </w:rPr>
      </w:pPr>
      <w:bookmarkStart w:id="31" w:name="_Toc159318616"/>
      <w:r w:rsidRPr="00C91D22">
        <w:rPr>
          <w:rtl/>
        </w:rPr>
        <w:t>المطلب الأول</w:t>
      </w:r>
      <w:r w:rsidR="00EF51AE" w:rsidRPr="00C91D22">
        <w:rPr>
          <w:rtl/>
        </w:rPr>
        <w:t xml:space="preserve">: </w:t>
      </w:r>
      <w:r w:rsidR="00F33B7C" w:rsidRPr="00C91D22">
        <w:rPr>
          <w:rtl/>
        </w:rPr>
        <w:t>بطلان تأويل الاستواء بالاستيلاء</w:t>
      </w:r>
      <w:bookmarkEnd w:id="31"/>
    </w:p>
    <w:p w14:paraId="50E4F894" w14:textId="77777777" w:rsidR="00721434" w:rsidRPr="00C91D22" w:rsidRDefault="00721434" w:rsidP="00EF51AE">
      <w:pPr>
        <w:pStyle w:val="a3"/>
        <w:spacing w:before="40" w:after="40" w:line="240" w:lineRule="auto"/>
        <w:ind w:firstLine="340"/>
        <w:jc w:val="both"/>
        <w:rPr>
          <w:rFonts w:ascii="Amiri" w:hAnsi="Amiri" w:cs="Amiri"/>
          <w:sz w:val="34"/>
          <w:szCs w:val="34"/>
          <w:shd w:val="clear" w:color="auto" w:fill="auto"/>
          <w:rtl/>
        </w:rPr>
      </w:pPr>
      <w:r w:rsidRPr="00C91D22">
        <w:rPr>
          <w:rStyle w:val="a6"/>
          <w:rFonts w:ascii="Amiri" w:hAnsi="Amiri" w:cs="Amiri"/>
          <w:sz w:val="34"/>
          <w:szCs w:val="34"/>
          <w:shd w:val="clear" w:color="auto" w:fill="auto"/>
          <w:rtl/>
        </w:rPr>
        <w:t>قد علمنا أن صفةُ الاستواءِ</w:t>
      </w:r>
      <w:r w:rsidR="00EF51AE" w:rsidRPr="00C91D22">
        <w:rPr>
          <w:rStyle w:val="a6"/>
          <w:rFonts w:ascii="Amiri" w:hAnsi="Amiri" w:cs="Amiri"/>
          <w:sz w:val="34"/>
          <w:szCs w:val="34"/>
          <w:shd w:val="clear" w:color="auto" w:fill="auto"/>
          <w:rtl/>
        </w:rPr>
        <w:t xml:space="preserve">: </w:t>
      </w:r>
      <w:r w:rsidRPr="00C91D22">
        <w:rPr>
          <w:rFonts w:ascii="Amiri" w:hAnsi="Amiri" w:cs="Amiri"/>
          <w:sz w:val="34"/>
          <w:szCs w:val="34"/>
          <w:shd w:val="clear" w:color="auto" w:fill="auto"/>
          <w:rtl/>
        </w:rPr>
        <w:t>صفةٌ فِعليَّةٌ ثابتةٌ للهِ عزَّ وجلَّ بدلالة الكِتابِ والسُّنَّةِ وإجماع سلف الأمة، وهي صفة ثابتة لله تعالى على وجه يليق بذاته العلية كسائر الصفات، وهي ثابتة عند أهل السنَّة والجماعة لله تبارك وتعالى على الحقيقة على وجه يليق به - سبحانه- من غير تعطيل ولا تكييف ولا تشبيه ولا تمثيل، ومن</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تحريف لمعناها، وأما أهل التأويل فإنهم يؤولون معنى</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الاستواء "</w:t>
      </w:r>
      <w:r w:rsidR="00EF51AE" w:rsidRPr="00C91D22">
        <w:rPr>
          <w:rFonts w:ascii="Amiri" w:hAnsi="Amiri" w:cs="Amiri"/>
          <w:sz w:val="34"/>
          <w:szCs w:val="34"/>
          <w:shd w:val="clear" w:color="auto" w:fill="auto"/>
          <w:rtl/>
        </w:rPr>
        <w:t xml:space="preserve"> </w:t>
      </w:r>
      <w:proofErr w:type="gramStart"/>
      <w:r w:rsidRPr="00C91D22">
        <w:rPr>
          <w:rFonts w:ascii="Amiri" w:hAnsi="Amiri" w:cs="Amiri"/>
          <w:sz w:val="34"/>
          <w:szCs w:val="34"/>
          <w:shd w:val="clear" w:color="auto" w:fill="auto"/>
          <w:rtl/>
        </w:rPr>
        <w:t>بـ"</w:t>
      </w:r>
      <w:proofErr w:type="gramEnd"/>
      <w:r w:rsidRPr="00C91D22">
        <w:rPr>
          <w:rFonts w:ascii="Amiri" w:hAnsi="Amiri" w:cs="Amiri"/>
          <w:sz w:val="34"/>
          <w:szCs w:val="34"/>
          <w:shd w:val="clear" w:color="auto" w:fill="auto"/>
          <w:rtl/>
        </w:rPr>
        <w:t xml:space="preserve"> الاستيلاء "</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وفي هذا التأويل تحر</w:t>
      </w:r>
      <w:r w:rsidR="00EB5B4A" w:rsidRPr="00C91D22">
        <w:rPr>
          <w:rFonts w:ascii="Amiri" w:hAnsi="Amiri" w:cs="Amiri"/>
          <w:sz w:val="34"/>
          <w:szCs w:val="34"/>
          <w:shd w:val="clear" w:color="auto" w:fill="auto"/>
          <w:rtl/>
        </w:rPr>
        <w:t>ي</w:t>
      </w:r>
      <w:r w:rsidRPr="00C91D22">
        <w:rPr>
          <w:rFonts w:ascii="Amiri" w:hAnsi="Amiri" w:cs="Amiri"/>
          <w:sz w:val="34"/>
          <w:szCs w:val="34"/>
          <w:shd w:val="clear" w:color="auto" w:fill="auto"/>
          <w:rtl/>
        </w:rPr>
        <w:t>ف للكلم عن مواضعه.</w:t>
      </w:r>
    </w:p>
    <w:p w14:paraId="7B212050" w14:textId="77777777" w:rsidR="00EB5B4A" w:rsidRPr="00C91D22" w:rsidRDefault="0072143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ومقولة إمام دار الهجرة الإمام مالك بن أنس الأصبحي</w:t>
      </w:r>
      <w:r w:rsidRPr="00C91D22">
        <w:rPr>
          <w:rFonts w:ascii="Amiri" w:hAnsi="Amiri" w:cs="Amiri"/>
          <w:sz w:val="34"/>
          <w:szCs w:val="34"/>
          <w:shd w:val="clear" w:color="auto" w:fill="auto"/>
          <w:rtl/>
        </w:rPr>
        <w:t xml:space="preserve"> (</w:t>
      </w:r>
      <w:r w:rsidR="00EB5B4A"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EB5B4A" w:rsidRPr="00C91D22">
        <w:rPr>
          <w:rFonts w:ascii="Amiri" w:hAnsi="Amiri" w:cs="Amiri"/>
          <w:sz w:val="34"/>
          <w:szCs w:val="34"/>
          <w:shd w:val="clear" w:color="auto" w:fill="auto"/>
          <w:rtl/>
        </w:rPr>
        <w:t>17</w:t>
      </w:r>
      <w:r w:rsidR="00E32471" w:rsidRPr="00C91D22">
        <w:rPr>
          <w:rFonts w:ascii="Amiri" w:hAnsi="Amiri" w:cs="Amiri"/>
          <w:sz w:val="34"/>
          <w:szCs w:val="34"/>
          <w:shd w:val="clear" w:color="auto" w:fill="auto"/>
          <w:rtl/>
        </w:rPr>
        <w:t>9</w:t>
      </w:r>
      <w:r w:rsidR="00EB5B4A" w:rsidRPr="00C91D22">
        <w:rPr>
          <w:rFonts w:ascii="Amiri" w:hAnsi="Amiri" w:cs="Amiri"/>
          <w:sz w:val="34"/>
          <w:szCs w:val="34"/>
          <w:shd w:val="clear" w:color="auto" w:fill="auto"/>
          <w:rtl/>
        </w:rPr>
        <w:t>هـ</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 رحمه الله -</w:t>
      </w:r>
      <w:r w:rsidRPr="00C91D22">
        <w:rPr>
          <w:rFonts w:ascii="Amiri" w:hAnsi="Amiri" w:cs="Amiri"/>
          <w:sz w:val="34"/>
          <w:szCs w:val="34"/>
          <w:shd w:val="clear" w:color="auto" w:fill="auto"/>
          <w:rtl/>
        </w:rPr>
        <w:t xml:space="preserve"> مشهورة ومعروفة، وقد أصبحت</w:t>
      </w:r>
      <w:r w:rsidR="00EB5B4A" w:rsidRPr="00C91D22">
        <w:rPr>
          <w:rFonts w:ascii="Amiri" w:hAnsi="Amiri" w:cs="Amiri"/>
          <w:sz w:val="34"/>
          <w:szCs w:val="34"/>
          <w:shd w:val="clear" w:color="auto" w:fill="auto"/>
          <w:rtl/>
        </w:rPr>
        <w:t xml:space="preserve"> قاعدة يستدل بها أئمة أهل السنة على إثبات الصفات على الوجه اللائق بالله تعالى إلى زماننا هذا</w:t>
      </w:r>
      <w:r w:rsidR="00E32471" w:rsidRPr="00C91D22">
        <w:rPr>
          <w:rFonts w:ascii="Amiri" w:hAnsi="Amiri" w:cs="Amiri"/>
          <w:sz w:val="34"/>
          <w:szCs w:val="34"/>
          <w:shd w:val="clear" w:color="auto" w:fill="auto"/>
          <w:rtl/>
        </w:rPr>
        <w:t>، وإلى ما شاء الله.</w:t>
      </w:r>
    </w:p>
    <w:p w14:paraId="40E19DCA" w14:textId="77777777" w:rsidR="00F75192" w:rsidRPr="00C91D22" w:rsidRDefault="00F75192"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sz w:val="34"/>
          <w:szCs w:val="34"/>
          <w:highlight w:val="white"/>
          <w:shd w:val="clear" w:color="auto" w:fill="auto"/>
          <w:rtl/>
        </w:rPr>
        <w:t>ومما ينبغي التنبيه عليه هنا هو أن أهل السنة والجماعة مع إثباتهم لصفة الاستواء على الوجه اللائق بالله تعالى، وفهمهم لمعنى الاستواء واعتقادهم بأن الله مستو الحقيقة على عرشه ومرتفع عليه</w:t>
      </w:r>
      <w:r w:rsidR="00371533" w:rsidRPr="00C91D22">
        <w:rPr>
          <w:rFonts w:ascii="Amiri" w:hAnsi="Amiri" w:cs="Amiri"/>
          <w:sz w:val="34"/>
          <w:szCs w:val="34"/>
          <w:highlight w:val="white"/>
          <w:shd w:val="clear" w:color="auto" w:fill="auto"/>
          <w:rtl/>
        </w:rPr>
        <w:t xml:space="preserve"> على وجه يليق به جلَّ</w:t>
      </w:r>
      <w:r w:rsidRPr="00C91D22">
        <w:rPr>
          <w:rFonts w:ascii="Amiri" w:hAnsi="Amiri" w:cs="Amiri"/>
          <w:sz w:val="34"/>
          <w:szCs w:val="34"/>
          <w:highlight w:val="white"/>
          <w:shd w:val="clear" w:color="auto" w:fill="auto"/>
          <w:rtl/>
        </w:rPr>
        <w:t xml:space="preserve"> في علاه، </w:t>
      </w:r>
      <w:r w:rsidR="00371533" w:rsidRPr="00C91D22">
        <w:rPr>
          <w:rFonts w:ascii="Amiri" w:hAnsi="Amiri" w:cs="Amiri"/>
          <w:sz w:val="34"/>
          <w:szCs w:val="34"/>
          <w:highlight w:val="white"/>
          <w:shd w:val="clear" w:color="auto" w:fill="auto"/>
          <w:rtl/>
        </w:rPr>
        <w:t>ف</w:t>
      </w:r>
      <w:r w:rsidRPr="00C91D22">
        <w:rPr>
          <w:rFonts w:ascii="Amiri" w:hAnsi="Amiri" w:cs="Amiri"/>
          <w:sz w:val="34"/>
          <w:szCs w:val="34"/>
          <w:highlight w:val="white"/>
          <w:shd w:val="clear" w:color="auto" w:fill="auto"/>
          <w:rtl/>
        </w:rPr>
        <w:t>هم بذلك يثبتون معنى الاستواء، ومع ذلك فإنهم يفوضون كيفيته إلى الله تعالى، وهذا ما يفرق تفويض أهل السنة عن تفويض المؤولة، فأهل السنة يعلمون معنى الاستواء ولا يعلمون كيفيته، فلذا فإنهم يكلون ك</w:t>
      </w:r>
      <w:r w:rsidR="00371533" w:rsidRPr="00C91D22">
        <w:rPr>
          <w:rFonts w:ascii="Amiri" w:hAnsi="Amiri" w:cs="Amiri"/>
          <w:sz w:val="34"/>
          <w:szCs w:val="34"/>
          <w:highlight w:val="white"/>
          <w:shd w:val="clear" w:color="auto" w:fill="auto"/>
          <w:rtl/>
        </w:rPr>
        <w:t>يفته</w:t>
      </w:r>
      <w:r w:rsidRPr="00C91D22">
        <w:rPr>
          <w:rFonts w:ascii="Amiri" w:hAnsi="Amiri" w:cs="Amiri"/>
          <w:sz w:val="34"/>
          <w:szCs w:val="34"/>
          <w:highlight w:val="white"/>
          <w:shd w:val="clear" w:color="auto" w:fill="auto"/>
          <w:rtl/>
        </w:rPr>
        <w:t xml:space="preserve"> إلى الله تعالى لأنه سبحانه لم يطلعهم على كيفيته، لأن أمر كيفيته مما استأثر الله </w:t>
      </w:r>
      <w:r w:rsidRPr="00C91D22">
        <w:rPr>
          <w:rFonts w:ascii="Amiri" w:hAnsi="Amiri" w:cs="Amiri"/>
          <w:sz w:val="34"/>
          <w:szCs w:val="34"/>
          <w:highlight w:val="white"/>
          <w:shd w:val="clear" w:color="auto" w:fill="auto"/>
          <w:rtl/>
        </w:rPr>
        <w:lastRenderedPageBreak/>
        <w:t xml:space="preserve">بعلمه، بخلاف أهل التأويل فإنهم يجهلون المعنى، </w:t>
      </w:r>
      <w:proofErr w:type="spellStart"/>
      <w:r w:rsidRPr="00C91D22">
        <w:rPr>
          <w:rFonts w:ascii="Amiri" w:hAnsi="Amiri" w:cs="Amiri"/>
          <w:sz w:val="34"/>
          <w:szCs w:val="34"/>
          <w:highlight w:val="white"/>
          <w:shd w:val="clear" w:color="auto" w:fill="auto"/>
          <w:rtl/>
        </w:rPr>
        <w:t>فيؤلونه</w:t>
      </w:r>
      <w:proofErr w:type="spellEnd"/>
      <w:r w:rsidR="00371533" w:rsidRPr="00C91D22">
        <w:rPr>
          <w:rFonts w:ascii="Amiri" w:hAnsi="Amiri" w:cs="Amiri"/>
          <w:sz w:val="34"/>
          <w:szCs w:val="34"/>
          <w:highlight w:val="white"/>
          <w:shd w:val="clear" w:color="auto" w:fill="auto"/>
          <w:rtl/>
        </w:rPr>
        <w:t>، ويحرفون الكلم عن مواضعه، فقولون استوى</w:t>
      </w:r>
      <w:r w:rsidR="00EF51AE" w:rsidRPr="00C91D22">
        <w:rPr>
          <w:rFonts w:ascii="Amiri" w:hAnsi="Amiri" w:cs="Amiri"/>
          <w:sz w:val="34"/>
          <w:szCs w:val="34"/>
          <w:highlight w:val="white"/>
          <w:shd w:val="clear" w:color="auto" w:fill="auto"/>
          <w:rtl/>
        </w:rPr>
        <w:t xml:space="preserve">: </w:t>
      </w:r>
      <w:r w:rsidR="00371533" w:rsidRPr="00C91D22">
        <w:rPr>
          <w:rFonts w:ascii="Amiri" w:hAnsi="Amiri" w:cs="Amiri"/>
          <w:sz w:val="34"/>
          <w:szCs w:val="34"/>
          <w:highlight w:val="white"/>
          <w:shd w:val="clear" w:color="auto" w:fill="auto"/>
          <w:rtl/>
        </w:rPr>
        <w:t>بمعنى</w:t>
      </w:r>
      <w:r w:rsidR="00EF51AE" w:rsidRPr="00C91D22">
        <w:rPr>
          <w:rFonts w:ascii="Amiri" w:hAnsi="Amiri" w:cs="Amiri"/>
          <w:sz w:val="34"/>
          <w:szCs w:val="34"/>
          <w:highlight w:val="white"/>
          <w:shd w:val="clear" w:color="auto" w:fill="auto"/>
          <w:rtl/>
        </w:rPr>
        <w:t xml:space="preserve">: </w:t>
      </w:r>
      <w:r w:rsidR="00371533" w:rsidRPr="00C91D22">
        <w:rPr>
          <w:rFonts w:ascii="Amiri" w:hAnsi="Amiri" w:cs="Amiri"/>
          <w:sz w:val="34"/>
          <w:szCs w:val="34"/>
          <w:highlight w:val="white"/>
          <w:shd w:val="clear" w:color="auto" w:fill="auto"/>
          <w:rtl/>
        </w:rPr>
        <w:t>استولى.</w:t>
      </w:r>
      <w:r w:rsidRPr="00C91D22">
        <w:rPr>
          <w:rFonts w:ascii="Amiri" w:hAnsi="Amiri" w:cs="Amiri"/>
          <w:sz w:val="34"/>
          <w:szCs w:val="34"/>
          <w:highlight w:val="white"/>
          <w:shd w:val="clear" w:color="auto" w:fill="auto"/>
          <w:rtl/>
        </w:rPr>
        <w:t xml:space="preserve"> </w:t>
      </w:r>
    </w:p>
    <w:p w14:paraId="2A6F2A9F" w14:textId="77777777" w:rsidR="00F75192" w:rsidRPr="00C91D22" w:rsidRDefault="00F75192"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b/>
          <w:bCs/>
          <w:sz w:val="34"/>
          <w:szCs w:val="34"/>
          <w:highlight w:val="white"/>
          <w:shd w:val="clear" w:color="auto" w:fill="auto"/>
          <w:rtl/>
        </w:rPr>
        <w:t xml:space="preserve">وفي ذلك يقول </w:t>
      </w:r>
      <w:proofErr w:type="gramStart"/>
      <w:r w:rsidRPr="00C91D22">
        <w:rPr>
          <w:rFonts w:ascii="Amiri" w:hAnsi="Amiri" w:cs="Amiri"/>
          <w:b/>
          <w:bCs/>
          <w:sz w:val="34"/>
          <w:szCs w:val="34"/>
          <w:highlight w:val="white"/>
          <w:shd w:val="clear" w:color="auto" w:fill="auto"/>
          <w:rtl/>
        </w:rPr>
        <w:t>القرطبي</w:t>
      </w:r>
      <w:r w:rsidR="00371533" w:rsidRPr="00C91D22">
        <w:rPr>
          <w:rFonts w:ascii="Amiri" w:hAnsi="Amiri" w:cs="Amiri"/>
          <w:sz w:val="34"/>
          <w:szCs w:val="34"/>
          <w:shd w:val="clear" w:color="auto" w:fill="auto"/>
          <w:rtl/>
        </w:rPr>
        <w:t>( ت</w:t>
      </w:r>
      <w:proofErr w:type="gramEnd"/>
      <w:r w:rsidR="00EF51AE" w:rsidRPr="00C91D22">
        <w:rPr>
          <w:rFonts w:ascii="Amiri" w:hAnsi="Amiri" w:cs="Amiri"/>
          <w:sz w:val="34"/>
          <w:szCs w:val="34"/>
          <w:shd w:val="clear" w:color="auto" w:fill="auto"/>
          <w:rtl/>
        </w:rPr>
        <w:t xml:space="preserve">: </w:t>
      </w:r>
      <w:r w:rsidR="00371533" w:rsidRPr="00C91D22">
        <w:rPr>
          <w:rFonts w:ascii="Amiri" w:hAnsi="Amiri" w:cs="Amiri"/>
          <w:sz w:val="34"/>
          <w:szCs w:val="34"/>
          <w:shd w:val="clear" w:color="auto" w:fill="auto"/>
          <w:rtl/>
        </w:rPr>
        <w:t>671هـ )</w:t>
      </w:r>
      <w:r w:rsidR="00371533"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p>
    <w:p w14:paraId="05C2E03F" w14:textId="77777777" w:rsidR="00F75192" w:rsidRPr="00C91D22" w:rsidRDefault="00F75192"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sz w:val="34"/>
          <w:szCs w:val="34"/>
          <w:highlight w:val="white"/>
          <w:shd w:val="clear" w:color="auto" w:fill="auto"/>
          <w:rtl/>
        </w:rPr>
        <w:t>"ولم ينكر أحد من السلف الصالح أنه استوى على عرشه حقيقة وإنما جهلوا كيفية الاستواء فإنه لا تعلم حقيقته كما قال الإمام مالك</w:t>
      </w:r>
      <w:r w:rsidR="00EF51AE" w:rsidRPr="00C91D22">
        <w:rPr>
          <w:rFonts w:ascii="Amiri" w:hAnsi="Amiri" w:cs="Amiri"/>
          <w:sz w:val="34"/>
          <w:szCs w:val="34"/>
          <w:highlight w:val="white"/>
          <w:shd w:val="clear" w:color="auto" w:fill="auto"/>
          <w:rtl/>
        </w:rPr>
        <w:t xml:space="preserve">: </w:t>
      </w:r>
      <w:r w:rsidRPr="00C91D22">
        <w:rPr>
          <w:rFonts w:ascii="Amiri" w:hAnsi="Amiri" w:cs="Amiri"/>
          <w:sz w:val="34"/>
          <w:szCs w:val="34"/>
          <w:highlight w:val="white"/>
          <w:shd w:val="clear" w:color="auto" w:fill="auto"/>
          <w:rtl/>
        </w:rPr>
        <w:t>(الاستواء معلوم -يعني في اللغة-والكيف مجهول، والسؤال عنه بدعة". (</w:t>
      </w:r>
      <w:r w:rsidRPr="00C91D22">
        <w:rPr>
          <w:rFonts w:ascii="Amiri" w:hAnsi="Amiri" w:cs="Amiri"/>
          <w:sz w:val="34"/>
          <w:szCs w:val="34"/>
          <w:highlight w:val="white"/>
          <w:shd w:val="clear" w:color="auto" w:fill="auto"/>
          <w:rtl/>
        </w:rPr>
        <w:footnoteReference w:id="125"/>
      </w:r>
      <w:r w:rsidRPr="00C91D22">
        <w:rPr>
          <w:rFonts w:ascii="Amiri" w:hAnsi="Amiri" w:cs="Amiri"/>
          <w:sz w:val="34"/>
          <w:szCs w:val="34"/>
          <w:highlight w:val="white"/>
          <w:shd w:val="clear" w:color="auto" w:fill="auto"/>
          <w:rtl/>
        </w:rPr>
        <w:t>).</w:t>
      </w:r>
    </w:p>
    <w:p w14:paraId="20217322" w14:textId="77777777" w:rsidR="003D5C8C" w:rsidRPr="00C91D22" w:rsidRDefault="003D5C8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ونسوق هنا جملة من أقوال الأئمة التي تدل على بطلان تأويل الاستواء بالاستيلاء </w:t>
      </w:r>
    </w:p>
    <w:p w14:paraId="3E4A9334" w14:textId="77777777" w:rsidR="00617A27" w:rsidRPr="00C91D22" w:rsidRDefault="003D5C8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1- </w:t>
      </w:r>
      <w:r w:rsidR="00722367" w:rsidRPr="00C91D22">
        <w:rPr>
          <w:rFonts w:ascii="Amiri" w:hAnsi="Amiri" w:cs="Amiri"/>
          <w:b/>
          <w:bCs/>
          <w:sz w:val="34"/>
          <w:szCs w:val="34"/>
          <w:shd w:val="clear" w:color="auto" w:fill="auto"/>
          <w:rtl/>
        </w:rPr>
        <w:t xml:space="preserve">لغويُ زمانه الإمام أبو عبد الله ابن الأعرابي </w:t>
      </w:r>
      <w:proofErr w:type="gramStart"/>
      <w:r w:rsidR="00617A27" w:rsidRPr="00C91D22">
        <w:rPr>
          <w:rFonts w:ascii="Amiri" w:hAnsi="Amiri" w:cs="Amiri"/>
          <w:sz w:val="34"/>
          <w:szCs w:val="34"/>
          <w:shd w:val="clear" w:color="auto" w:fill="auto"/>
          <w:rtl/>
        </w:rPr>
        <w:t>( ت</w:t>
      </w:r>
      <w:proofErr w:type="gramEnd"/>
      <w:r w:rsidR="00EF51AE" w:rsidRPr="00C91D22">
        <w:rPr>
          <w:rFonts w:ascii="Amiri" w:hAnsi="Amiri" w:cs="Amiri"/>
          <w:sz w:val="34"/>
          <w:szCs w:val="34"/>
          <w:shd w:val="clear" w:color="auto" w:fill="auto"/>
          <w:rtl/>
        </w:rPr>
        <w:t xml:space="preserve">: </w:t>
      </w:r>
      <w:r w:rsidR="00617A27" w:rsidRPr="00C91D22">
        <w:rPr>
          <w:rFonts w:ascii="Amiri" w:hAnsi="Amiri" w:cs="Amiri"/>
          <w:sz w:val="34"/>
          <w:szCs w:val="34"/>
          <w:shd w:val="clear" w:color="auto" w:fill="auto"/>
          <w:rtl/>
        </w:rPr>
        <w:t>231هـ )</w:t>
      </w:r>
      <w:r w:rsidR="00617A27"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p>
    <w:p w14:paraId="4DFE000A" w14:textId="77777777" w:rsidR="00EC3AED" w:rsidRPr="00C91D22" w:rsidRDefault="00617A27"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قال داوود بن علي كنا عند ابن الأعرابي فآتاه رجل فقال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يا أبا عبد الله ما معنى قوله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Style w:val="aaya"/>
          <w:rFonts w:ascii="Amiri" w:hAnsi="Amiri" w:cs="Amiri"/>
          <w:b/>
          <w:bCs/>
          <w:sz w:val="34"/>
          <w:szCs w:val="34"/>
          <w:shd w:val="clear" w:color="auto" w:fill="auto"/>
          <w:rtl/>
        </w:rPr>
        <w:t>الرَّحْمَنُ عَلَى الْعَرْشِ اسْتَوَى</w:t>
      </w:r>
      <w:r w:rsidR="00EF51AE" w:rsidRPr="00C91D22">
        <w:rPr>
          <w:rFonts w:ascii="Amiri" w:eastAsia="Times New Roman" w:hAnsi="Amiri" w:cs="Amiri"/>
          <w:b/>
          <w:bCs/>
          <w:sz w:val="34"/>
          <w:szCs w:val="34"/>
          <w:shd w:val="clear" w:color="auto" w:fill="auto"/>
          <w:rtl/>
        </w:rPr>
        <w:t>}</w:t>
      </w:r>
      <w:hyperlink r:id="rId39" w:tgtFrame="_blank" w:history="1">
        <w:r w:rsidRPr="00C91D22">
          <w:rPr>
            <w:rStyle w:val="Hyperlink"/>
            <w:rFonts w:ascii="Amiri" w:hAnsi="Amiri" w:cs="Amiri"/>
            <w:color w:val="auto"/>
            <w:sz w:val="34"/>
            <w:szCs w:val="34"/>
            <w:u w:val="none"/>
            <w:shd w:val="clear" w:color="auto" w:fill="auto"/>
            <w:rtl/>
          </w:rPr>
          <w:t xml:space="preserve"> (طه</w:t>
        </w:r>
        <w:r w:rsidR="00EF51AE" w:rsidRPr="00C91D22">
          <w:rPr>
            <w:rStyle w:val="Hyperlink"/>
            <w:rFonts w:ascii="Amiri" w:hAnsi="Amiri" w:cs="Amiri"/>
            <w:color w:val="auto"/>
            <w:sz w:val="34"/>
            <w:szCs w:val="34"/>
            <w:u w:val="none"/>
            <w:shd w:val="clear" w:color="auto" w:fill="auto"/>
            <w:rtl/>
          </w:rPr>
          <w:t xml:space="preserve">: </w:t>
        </w:r>
        <w:r w:rsidRPr="00C91D22">
          <w:rPr>
            <w:rStyle w:val="Hyperlink"/>
            <w:rFonts w:ascii="Amiri" w:hAnsi="Amiri" w:cs="Amiri"/>
            <w:color w:val="auto"/>
            <w:sz w:val="34"/>
            <w:szCs w:val="34"/>
            <w:u w:val="none"/>
            <w:shd w:val="clear" w:color="auto" w:fill="auto"/>
            <w:rtl/>
          </w:rPr>
          <w:t>5)،</w:t>
        </w:r>
        <w:r w:rsidRPr="00C91D22">
          <w:rPr>
            <w:rStyle w:val="Hyperlink"/>
            <w:rFonts w:ascii="Amiri" w:hAnsi="Amiri" w:cs="Amiri"/>
            <w:color w:val="auto"/>
            <w:sz w:val="34"/>
            <w:szCs w:val="34"/>
            <w:u w:val="none"/>
            <w:shd w:val="clear" w:color="auto" w:fill="auto"/>
          </w:rPr>
          <w:t> </w:t>
        </w:r>
      </w:hyperlink>
      <w:r w:rsidRPr="00C91D22">
        <w:rPr>
          <w:rFonts w:ascii="Amiri" w:hAnsi="Amiri" w:cs="Amiri"/>
          <w:sz w:val="34"/>
          <w:szCs w:val="34"/>
          <w:shd w:val="clear" w:color="auto" w:fill="auto"/>
          <w:rtl/>
        </w:rPr>
        <w:t>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هو على عرشه كما هو</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فقال الرجل ليس كذلك! إنما معناه استولى</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فقال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اسكت ما يدريك ما هذا</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العرب لا تقول للرجل استولى على شيء حتى يكون له فيه مضاد </w:t>
      </w:r>
      <w:proofErr w:type="spellStart"/>
      <w:r w:rsidRPr="00C91D22">
        <w:rPr>
          <w:rFonts w:ascii="Amiri" w:hAnsi="Amiri" w:cs="Amiri"/>
          <w:sz w:val="34"/>
          <w:szCs w:val="34"/>
          <w:shd w:val="clear" w:color="auto" w:fill="auto"/>
          <w:rtl/>
        </w:rPr>
        <w:t>فأيهما</w:t>
      </w:r>
      <w:proofErr w:type="spellEnd"/>
      <w:r w:rsidRPr="00C91D22">
        <w:rPr>
          <w:rFonts w:ascii="Amiri" w:hAnsi="Amiri" w:cs="Amiri"/>
          <w:sz w:val="34"/>
          <w:szCs w:val="34"/>
          <w:shd w:val="clear" w:color="auto" w:fill="auto"/>
          <w:rtl/>
        </w:rPr>
        <w:t xml:space="preserve"> غلب قيل استولى والله تعالى لا مضاد له فهو على عرشه كما أخبر. ثم قال الاستيلاء بعد المغالبة. (</w:t>
      </w:r>
      <w:r w:rsidRPr="00C91D22">
        <w:rPr>
          <w:rStyle w:val="a5"/>
          <w:rFonts w:ascii="Amiri" w:hAnsi="Amiri" w:cs="Amiri"/>
          <w:sz w:val="34"/>
          <w:szCs w:val="34"/>
          <w:shd w:val="clear" w:color="auto" w:fill="auto"/>
          <w:rtl/>
        </w:rPr>
        <w:footnoteReference w:id="126"/>
      </w:r>
      <w:r w:rsidRPr="00C91D22">
        <w:rPr>
          <w:rFonts w:ascii="Amiri" w:hAnsi="Amiri" w:cs="Amiri"/>
          <w:sz w:val="34"/>
          <w:szCs w:val="34"/>
          <w:shd w:val="clear" w:color="auto" w:fill="auto"/>
          <w:rtl/>
        </w:rPr>
        <w:t>)</w:t>
      </w:r>
    </w:p>
    <w:p w14:paraId="24546AC8"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55914AC1" w14:textId="77777777" w:rsidR="009C0C02" w:rsidRPr="00C91D22" w:rsidRDefault="00617A27"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lastRenderedPageBreak/>
        <w:t xml:space="preserve">2- </w:t>
      </w:r>
      <w:r w:rsidR="009C0C02" w:rsidRPr="00C91D22">
        <w:rPr>
          <w:rFonts w:ascii="Amiri" w:hAnsi="Amiri" w:cs="Amiri"/>
          <w:b/>
          <w:bCs/>
          <w:sz w:val="34"/>
          <w:szCs w:val="34"/>
          <w:shd w:val="clear" w:color="auto" w:fill="auto"/>
          <w:rtl/>
        </w:rPr>
        <w:t>قال</w:t>
      </w:r>
      <w:r w:rsidR="009C0C02" w:rsidRPr="00C91D22">
        <w:rPr>
          <w:rFonts w:ascii="Amiri" w:hAnsi="Amiri" w:cs="Amiri"/>
          <w:b/>
          <w:bCs/>
          <w:sz w:val="34"/>
          <w:szCs w:val="34"/>
          <w:shd w:val="clear" w:color="auto" w:fill="auto"/>
        </w:rPr>
        <w:t> </w:t>
      </w:r>
      <w:hyperlink r:id="rId40" w:tgtFrame="_blank" w:history="1">
        <w:r w:rsidR="009C0C02" w:rsidRPr="00C91D22">
          <w:rPr>
            <w:rStyle w:val="Hyperlink"/>
            <w:rFonts w:ascii="Amiri" w:hAnsi="Amiri" w:cs="Amiri"/>
            <w:b/>
            <w:bCs/>
            <w:color w:val="auto"/>
            <w:sz w:val="34"/>
            <w:szCs w:val="34"/>
            <w:u w:val="none"/>
            <w:shd w:val="clear" w:color="auto" w:fill="auto"/>
            <w:rtl/>
          </w:rPr>
          <w:t>البَغَويُّ</w:t>
        </w:r>
      </w:hyperlink>
      <w:r w:rsidR="00E32471"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E32471" w:rsidRPr="00C91D22">
        <w:rPr>
          <w:rFonts w:ascii="Amiri" w:hAnsi="Amiri" w:cs="Amiri"/>
          <w:sz w:val="34"/>
          <w:szCs w:val="34"/>
          <w:shd w:val="clear" w:color="auto" w:fill="auto"/>
          <w:rtl/>
        </w:rPr>
        <w:t xml:space="preserve">510هـ) </w:t>
      </w:r>
      <w:r w:rsidR="00E32471" w:rsidRPr="00C91D22">
        <w:rPr>
          <w:rFonts w:ascii="Amiri" w:hAnsi="Amiri" w:cs="Amiri"/>
          <w:b/>
          <w:bCs/>
          <w:sz w:val="34"/>
          <w:szCs w:val="34"/>
          <w:shd w:val="clear" w:color="auto" w:fill="auto"/>
          <w:rtl/>
        </w:rPr>
        <w:t>- رحمه الله -</w:t>
      </w:r>
    </w:p>
    <w:p w14:paraId="41EDAE9F" w14:textId="77777777" w:rsidR="002B4C1E" w:rsidRPr="00C91D22" w:rsidRDefault="009C0C0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وأوَّلت</w:t>
      </w:r>
      <w:r w:rsidRPr="00C91D22">
        <w:rPr>
          <w:rFonts w:ascii="Amiri" w:hAnsi="Amiri" w:cs="Amiri"/>
          <w:b/>
          <w:bCs/>
          <w:sz w:val="34"/>
          <w:szCs w:val="34"/>
          <w:shd w:val="clear" w:color="auto" w:fill="auto"/>
        </w:rPr>
        <w:t> </w:t>
      </w:r>
      <w:hyperlink r:id="rId41" w:tgtFrame="_blank" w:history="1">
        <w:r w:rsidRPr="00C91D22">
          <w:rPr>
            <w:rStyle w:val="Hyperlink"/>
            <w:rFonts w:ascii="Amiri" w:hAnsi="Amiri" w:cs="Amiri"/>
            <w:b/>
            <w:bCs/>
            <w:color w:val="auto"/>
            <w:sz w:val="34"/>
            <w:szCs w:val="34"/>
            <w:u w:val="none"/>
            <w:shd w:val="clear" w:color="auto" w:fill="auto"/>
            <w:rtl/>
          </w:rPr>
          <w:t>المُعتَزِلةُ</w:t>
        </w:r>
      </w:hyperlink>
      <w:r w:rsidRPr="00C91D22">
        <w:rPr>
          <w:rFonts w:ascii="Amiri" w:hAnsi="Amiri" w:cs="Amiri"/>
          <w:b/>
          <w:bCs/>
          <w:sz w:val="34"/>
          <w:szCs w:val="34"/>
          <w:shd w:val="clear" w:color="auto" w:fill="auto"/>
        </w:rPr>
        <w:t> </w:t>
      </w:r>
      <w:r w:rsidRPr="00C91D22">
        <w:rPr>
          <w:rFonts w:ascii="Amiri" w:hAnsi="Amiri" w:cs="Amiri"/>
          <w:b/>
          <w:bCs/>
          <w:sz w:val="34"/>
          <w:szCs w:val="34"/>
          <w:shd w:val="clear" w:color="auto" w:fill="auto"/>
          <w:rtl/>
        </w:rPr>
        <w:t>الاستواءَ بالاستيلاءِ</w:t>
      </w:r>
      <w:r w:rsidRPr="00C91D22">
        <w:rPr>
          <w:rFonts w:ascii="Amiri" w:hAnsi="Amiri" w:cs="Amiri"/>
          <w:sz w:val="34"/>
          <w:szCs w:val="34"/>
          <w:shd w:val="clear" w:color="auto" w:fill="auto"/>
          <w:rtl/>
        </w:rPr>
        <w:t xml:space="preserve">، </w:t>
      </w:r>
    </w:p>
    <w:p w14:paraId="5650E1CD" w14:textId="77777777" w:rsidR="009C0C02" w:rsidRPr="00C91D22" w:rsidRDefault="009C0C0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فأمَّا أهلُ السُّنَّةِ يَقولُون</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الاستواءُ على العَرْشِ صِفةٌ لله تعالى بلا كَيفٍ، يجِبُ على الرَّجُلِ الإيمانُ به، ويَكِلُ العِلمَ فيه إلى اللهِ عَزَّ وجَلَّ. </w:t>
      </w:r>
    </w:p>
    <w:p w14:paraId="77F35FB8" w14:textId="77777777" w:rsidR="009C0C02" w:rsidRPr="00C91D22" w:rsidRDefault="009C0C0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وسأل رجُلٌ</w:t>
      </w:r>
      <w:r w:rsidRPr="00C91D22">
        <w:rPr>
          <w:rFonts w:ascii="Amiri" w:hAnsi="Amiri" w:cs="Amiri"/>
          <w:sz w:val="34"/>
          <w:szCs w:val="34"/>
          <w:shd w:val="clear" w:color="auto" w:fill="auto"/>
        </w:rPr>
        <w:t> </w:t>
      </w:r>
      <w:hyperlink r:id="rId42" w:tgtFrame="_blank" w:history="1">
        <w:r w:rsidRPr="00C91D22">
          <w:rPr>
            <w:rStyle w:val="Hyperlink"/>
            <w:rFonts w:ascii="Amiri" w:hAnsi="Amiri" w:cs="Amiri"/>
            <w:color w:val="auto"/>
            <w:sz w:val="34"/>
            <w:szCs w:val="34"/>
            <w:u w:val="none"/>
            <w:shd w:val="clear" w:color="auto" w:fill="auto"/>
            <w:rtl/>
          </w:rPr>
          <w:t>مالِكَ بنَ أنَسٍ</w:t>
        </w:r>
      </w:hyperlink>
      <w:r w:rsidRPr="00C91D22">
        <w:rPr>
          <w:rFonts w:ascii="Amiri" w:hAnsi="Amiri" w:cs="Amiri"/>
          <w:sz w:val="34"/>
          <w:szCs w:val="34"/>
          <w:shd w:val="clear" w:color="auto" w:fill="auto"/>
        </w:rPr>
        <w:t> </w:t>
      </w:r>
      <w:r w:rsidRPr="00C91D22">
        <w:rPr>
          <w:rFonts w:ascii="Amiri" w:hAnsi="Amiri" w:cs="Amiri"/>
          <w:sz w:val="34"/>
          <w:szCs w:val="34"/>
          <w:shd w:val="clear" w:color="auto" w:fill="auto"/>
          <w:rtl/>
        </w:rPr>
        <w:t>عن قَولِه</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00C65660" w:rsidRPr="00C91D22">
        <w:rPr>
          <w:rStyle w:val="aaya"/>
          <w:rFonts w:ascii="Amiri" w:hAnsi="Amiri" w:cs="Amiri"/>
          <w:b/>
          <w:bCs/>
          <w:sz w:val="34"/>
          <w:szCs w:val="34"/>
          <w:shd w:val="clear" w:color="auto" w:fill="auto"/>
          <w:rtl/>
        </w:rPr>
        <w:t>الرَّحْمَنُ عَلَى الْعَرْشِ اسْتَوَى</w:t>
      </w:r>
      <w:r w:rsidR="00EF51AE" w:rsidRPr="00C91D22">
        <w:rPr>
          <w:rFonts w:ascii="Amiri" w:eastAsia="Times New Roman" w:hAnsi="Amiri" w:cs="Amiri"/>
          <w:b/>
          <w:bCs/>
          <w:sz w:val="34"/>
          <w:szCs w:val="34"/>
          <w:shd w:val="clear" w:color="auto" w:fill="auto"/>
          <w:rtl/>
        </w:rPr>
        <w:t>}</w:t>
      </w:r>
      <w:hyperlink r:id="rId43" w:tgtFrame="_blank" w:history="1">
        <w:r w:rsidRPr="00C91D22">
          <w:rPr>
            <w:rStyle w:val="Hyperlink"/>
            <w:rFonts w:ascii="Amiri" w:hAnsi="Amiri" w:cs="Amiri"/>
            <w:color w:val="auto"/>
            <w:sz w:val="34"/>
            <w:szCs w:val="34"/>
            <w:u w:val="none"/>
            <w:shd w:val="clear" w:color="auto" w:fill="auto"/>
            <w:rtl/>
          </w:rPr>
          <w:t xml:space="preserve"> (طه</w:t>
        </w:r>
        <w:r w:rsidR="00EF51AE" w:rsidRPr="00C91D22">
          <w:rPr>
            <w:rStyle w:val="Hyperlink"/>
            <w:rFonts w:ascii="Amiri" w:hAnsi="Amiri" w:cs="Amiri"/>
            <w:color w:val="auto"/>
            <w:sz w:val="34"/>
            <w:szCs w:val="34"/>
            <w:u w:val="none"/>
            <w:shd w:val="clear" w:color="auto" w:fill="auto"/>
            <w:rtl/>
          </w:rPr>
          <w:t xml:space="preserve">: </w:t>
        </w:r>
        <w:r w:rsidRPr="00C91D22">
          <w:rPr>
            <w:rStyle w:val="Hyperlink"/>
            <w:rFonts w:ascii="Amiri" w:hAnsi="Amiri" w:cs="Amiri"/>
            <w:color w:val="auto"/>
            <w:sz w:val="34"/>
            <w:szCs w:val="34"/>
            <w:u w:val="none"/>
            <w:shd w:val="clear" w:color="auto" w:fill="auto"/>
            <w:rtl/>
          </w:rPr>
          <w:t>5)</w:t>
        </w:r>
        <w:r w:rsidRPr="00C91D22">
          <w:rPr>
            <w:rStyle w:val="Hyperlink"/>
            <w:rFonts w:ascii="Amiri" w:hAnsi="Amiri" w:cs="Amiri"/>
            <w:color w:val="auto"/>
            <w:sz w:val="34"/>
            <w:szCs w:val="34"/>
            <w:u w:val="none"/>
            <w:shd w:val="clear" w:color="auto" w:fill="auto"/>
          </w:rPr>
          <w:t> </w:t>
        </w:r>
      </w:hyperlink>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كيف استوى؟ فأطرَقَ رأسَه مَلِيًّا وعَلاه الرُّحَضاءُ ثمَّ 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الاستواءُ غيرُ مجهولٍ، والكيفُ غيرُ معقولٍ، والإيمانُ به واجِبٌ، والسُّؤالُ عنه بِدعةٌ، وما أظنُّك إلَّا ضالًّا، ثمَّ أمَرَ به فأُخرِجَ". (</w:t>
      </w:r>
      <w:r w:rsidRPr="00C91D22">
        <w:rPr>
          <w:rStyle w:val="a5"/>
          <w:rFonts w:ascii="Amiri" w:hAnsi="Amiri" w:cs="Amiri"/>
          <w:sz w:val="34"/>
          <w:szCs w:val="34"/>
          <w:shd w:val="clear" w:color="auto" w:fill="auto"/>
          <w:rtl/>
        </w:rPr>
        <w:footnoteReference w:id="127"/>
      </w:r>
      <w:r w:rsidRPr="00C91D22">
        <w:rPr>
          <w:rFonts w:ascii="Amiri" w:hAnsi="Amiri" w:cs="Amiri"/>
          <w:sz w:val="34"/>
          <w:szCs w:val="34"/>
          <w:shd w:val="clear" w:color="auto" w:fill="auto"/>
          <w:rtl/>
        </w:rPr>
        <w:t>)</w:t>
      </w:r>
    </w:p>
    <w:p w14:paraId="4EAC0569" w14:textId="77777777" w:rsidR="00EC3AED" w:rsidRPr="00C91D22" w:rsidRDefault="001828F8"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3- ويقول الإمام الدارمي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280هـ)</w:t>
      </w:r>
      <w:r w:rsidRPr="00C91D22">
        <w:rPr>
          <w:rFonts w:ascii="Amiri" w:hAnsi="Amiri" w:cs="Amiri"/>
          <w:b/>
          <w:bCs/>
          <w:sz w:val="34"/>
          <w:szCs w:val="34"/>
          <w:shd w:val="clear" w:color="auto" w:fill="auto"/>
          <w:rtl/>
        </w:rPr>
        <w:t xml:space="preserve"> - رحمه الله - معلقًا على قول الإمام مالك</w:t>
      </w:r>
      <w:r w:rsidR="00EF51AE" w:rsidRPr="00C91D22">
        <w:rPr>
          <w:rFonts w:ascii="Amiri" w:hAnsi="Amiri" w:cs="Amiri"/>
          <w:b/>
          <w:bCs/>
          <w:sz w:val="34"/>
          <w:szCs w:val="34"/>
          <w:shd w:val="clear" w:color="auto" w:fill="auto"/>
          <w:rtl/>
        </w:rPr>
        <w:t xml:space="preserve">: </w:t>
      </w:r>
    </w:p>
    <w:p w14:paraId="385878D1" w14:textId="77777777" w:rsidR="001828F8" w:rsidRPr="00C91D22" w:rsidRDefault="001828F8"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وصدق مالك؛ لا يُعقَل منه كيف، ولا يُجهل منه الاستواء، والقرآن ينطق ببعض ذلك في غير آية". (</w:t>
      </w:r>
      <w:r w:rsidRPr="00C91D22">
        <w:rPr>
          <w:rStyle w:val="a5"/>
          <w:rFonts w:ascii="Amiri" w:hAnsi="Amiri" w:cs="Amiri"/>
          <w:sz w:val="34"/>
          <w:szCs w:val="34"/>
          <w:shd w:val="clear" w:color="auto" w:fill="auto"/>
          <w:rtl/>
        </w:rPr>
        <w:footnoteReference w:id="128"/>
      </w:r>
      <w:r w:rsidRPr="00C91D22">
        <w:rPr>
          <w:rFonts w:ascii="Amiri" w:hAnsi="Amiri" w:cs="Amiri"/>
          <w:sz w:val="34"/>
          <w:szCs w:val="34"/>
          <w:shd w:val="clear" w:color="auto" w:fill="auto"/>
          <w:rtl/>
        </w:rPr>
        <w:t>)</w:t>
      </w:r>
    </w:p>
    <w:p w14:paraId="351FC471" w14:textId="77777777" w:rsidR="00F33B7C" w:rsidRPr="00C91D22" w:rsidRDefault="001828F8" w:rsidP="00EF51AE">
      <w:pPr>
        <w:pStyle w:val="a3"/>
        <w:spacing w:before="40" w:after="40" w:line="240" w:lineRule="auto"/>
        <w:ind w:firstLine="340"/>
        <w:jc w:val="both"/>
        <w:rPr>
          <w:rFonts w:ascii="Amiri" w:hAnsi="Amiri" w:cs="Amiri"/>
          <w:b/>
          <w:bCs/>
          <w:sz w:val="34"/>
          <w:szCs w:val="34"/>
          <w:shd w:val="clear" w:color="auto" w:fill="auto"/>
          <w:rtl/>
          <w:lang w:bidi="ar-EG"/>
        </w:rPr>
      </w:pPr>
      <w:r w:rsidRPr="00C91D22">
        <w:rPr>
          <w:rFonts w:ascii="Amiri" w:hAnsi="Amiri" w:cs="Amiri"/>
          <w:b/>
          <w:bCs/>
          <w:sz w:val="34"/>
          <w:szCs w:val="34"/>
          <w:shd w:val="clear" w:color="auto" w:fill="auto"/>
          <w:rtl/>
        </w:rPr>
        <w:t>4</w:t>
      </w:r>
      <w:r w:rsidR="00F33B7C" w:rsidRPr="00C91D22">
        <w:rPr>
          <w:rFonts w:ascii="Amiri" w:hAnsi="Amiri" w:cs="Amiri"/>
          <w:b/>
          <w:bCs/>
          <w:sz w:val="34"/>
          <w:szCs w:val="34"/>
          <w:shd w:val="clear" w:color="auto" w:fill="auto"/>
          <w:rtl/>
        </w:rPr>
        <w:t>- قال ابنُ رشدٍ القرطبي - الجد -</w:t>
      </w:r>
      <w:r w:rsidR="00F33B7C"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520هـ)</w:t>
      </w:r>
      <w:r w:rsidR="00F33B7C"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1EBFE6B7"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"أمَّا من 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إنَّ الاستواءَ بمعنى الاستيلاءِ فقد أخطَأَ؛ لأنَّ الاستيلاءَ لا يكونُ إلَّا بعد المغالَبةِ </w:t>
      </w:r>
      <w:proofErr w:type="spellStart"/>
      <w:r w:rsidRPr="00C91D22">
        <w:rPr>
          <w:rFonts w:ascii="Amiri" w:hAnsi="Amiri" w:cs="Amiri"/>
          <w:sz w:val="34"/>
          <w:szCs w:val="34"/>
          <w:shd w:val="clear" w:color="auto" w:fill="auto"/>
          <w:rtl/>
        </w:rPr>
        <w:t>والمقاهَرةِ</w:t>
      </w:r>
      <w:proofErr w:type="spellEnd"/>
      <w:r w:rsidRPr="00C91D22">
        <w:rPr>
          <w:rFonts w:ascii="Amiri" w:hAnsi="Amiri" w:cs="Amiri"/>
          <w:sz w:val="34"/>
          <w:szCs w:val="34"/>
          <w:shd w:val="clear" w:color="auto" w:fill="auto"/>
          <w:rtl/>
        </w:rPr>
        <w:t xml:space="preserve">، واللهُ يتعالى عن أن يُغالِبَه أحَدٌ. وحَمْلُ </w:t>
      </w:r>
      <w:r w:rsidRPr="00C91D22">
        <w:rPr>
          <w:rFonts w:ascii="Amiri" w:hAnsi="Amiri" w:cs="Amiri"/>
          <w:sz w:val="34"/>
          <w:szCs w:val="34"/>
          <w:shd w:val="clear" w:color="auto" w:fill="auto"/>
          <w:rtl/>
        </w:rPr>
        <w:lastRenderedPageBreak/>
        <w:t>الاستواءِ على العُلُوِّ والارتفاعِ أَولى ما قيلَ، كما يقالُ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استَوَت الشَّمسُ في كَبِدِ السَّماءِ، أي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عَلَت</w:t>
      </w:r>
      <w:proofErr w:type="gramStart"/>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129"/>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p>
    <w:p w14:paraId="4302AEC8" w14:textId="77777777" w:rsidR="00C9747B" w:rsidRPr="00C91D22" w:rsidRDefault="001828F8" w:rsidP="00EF51AE">
      <w:pPr>
        <w:pStyle w:val="a3"/>
        <w:spacing w:before="40" w:after="40" w:line="240" w:lineRule="auto"/>
        <w:ind w:firstLine="340"/>
        <w:jc w:val="both"/>
        <w:rPr>
          <w:rStyle w:val="a6"/>
          <w:rFonts w:ascii="Amiri" w:hAnsi="Amiri" w:cs="Amiri"/>
          <w:sz w:val="34"/>
          <w:szCs w:val="34"/>
          <w:bdr w:val="none" w:sz="0" w:space="0" w:color="auto" w:frame="1"/>
          <w:shd w:val="clear" w:color="auto" w:fill="auto"/>
        </w:rPr>
      </w:pPr>
      <w:r w:rsidRPr="00C91D22">
        <w:rPr>
          <w:rFonts w:ascii="Amiri" w:hAnsi="Amiri" w:cs="Amiri"/>
          <w:b/>
          <w:bCs/>
          <w:sz w:val="34"/>
          <w:szCs w:val="34"/>
          <w:shd w:val="clear" w:color="auto" w:fill="auto"/>
          <w:rtl/>
        </w:rPr>
        <w:t>5</w:t>
      </w:r>
      <w:r w:rsidR="00F33B7C" w:rsidRPr="00C91D22">
        <w:rPr>
          <w:rFonts w:ascii="Amiri" w:hAnsi="Amiri" w:cs="Amiri"/>
          <w:b/>
          <w:bCs/>
          <w:sz w:val="34"/>
          <w:szCs w:val="34"/>
          <w:shd w:val="clear" w:color="auto" w:fill="auto"/>
          <w:rtl/>
        </w:rPr>
        <w:t xml:space="preserve">- </w:t>
      </w:r>
      <w:r w:rsidR="00C9747B" w:rsidRPr="00C91D22">
        <w:rPr>
          <w:rStyle w:val="a6"/>
          <w:rFonts w:ascii="Amiri" w:hAnsi="Amiri" w:cs="Amiri"/>
          <w:sz w:val="34"/>
          <w:szCs w:val="34"/>
          <w:bdr w:val="none" w:sz="0" w:space="0" w:color="auto" w:frame="1"/>
          <w:shd w:val="clear" w:color="auto" w:fill="auto"/>
          <w:rtl/>
        </w:rPr>
        <w:t>ويقول قوام السُّنة الأصبهاني</w:t>
      </w:r>
      <w:r w:rsidR="00EF51AE" w:rsidRPr="00C91D22">
        <w:rPr>
          <w:rStyle w:val="a6"/>
          <w:rFonts w:ascii="Amiri" w:hAnsi="Amiri" w:cs="Amiri"/>
          <w:sz w:val="34"/>
          <w:szCs w:val="34"/>
          <w:bdr w:val="none" w:sz="0" w:space="0" w:color="auto" w:frame="1"/>
          <w:shd w:val="clear" w:color="auto" w:fill="auto"/>
          <w:rtl/>
        </w:rPr>
        <w:t xml:space="preserve">: </w:t>
      </w:r>
      <w:r w:rsidR="00C9747B"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C9747B" w:rsidRPr="00C91D22">
        <w:rPr>
          <w:rFonts w:ascii="Amiri" w:hAnsi="Amiri" w:cs="Amiri"/>
          <w:sz w:val="34"/>
          <w:szCs w:val="34"/>
          <w:shd w:val="clear" w:color="auto" w:fill="auto"/>
          <w:rtl/>
        </w:rPr>
        <w:t xml:space="preserve">٥٣٥هـ) </w:t>
      </w:r>
      <w:r w:rsidR="00C9747B" w:rsidRPr="00C91D22">
        <w:rPr>
          <w:rFonts w:ascii="Amiri" w:hAnsi="Amiri" w:cs="Amiri"/>
          <w:b/>
          <w:bCs/>
          <w:sz w:val="34"/>
          <w:szCs w:val="34"/>
          <w:shd w:val="clear" w:color="auto" w:fill="auto"/>
          <w:rtl/>
        </w:rPr>
        <w:t>- رحمه الله-</w:t>
      </w:r>
      <w:r w:rsidR="00EF51AE" w:rsidRPr="00C91D22">
        <w:rPr>
          <w:rFonts w:ascii="Amiri" w:hAnsi="Amiri" w:cs="Amiri"/>
          <w:b/>
          <w:bCs/>
          <w:sz w:val="34"/>
          <w:szCs w:val="34"/>
          <w:shd w:val="clear" w:color="auto" w:fill="auto"/>
          <w:rtl/>
        </w:rPr>
        <w:t xml:space="preserve">: </w:t>
      </w:r>
    </w:p>
    <w:p w14:paraId="58F80041" w14:textId="77777777" w:rsidR="00C9747B" w:rsidRPr="00C91D22" w:rsidRDefault="00C9747B" w:rsidP="00EF51AE">
      <w:pPr>
        <w:pStyle w:val="a3"/>
        <w:spacing w:before="40" w:after="40" w:line="240" w:lineRule="auto"/>
        <w:ind w:firstLine="340"/>
        <w:jc w:val="both"/>
        <w:rPr>
          <w:rFonts w:ascii="Amiri" w:hAnsi="Amiri" w:cs="Amiri"/>
          <w:sz w:val="34"/>
          <w:szCs w:val="34"/>
          <w:shd w:val="clear" w:color="auto" w:fill="auto"/>
          <w:rtl/>
        </w:rPr>
      </w:pPr>
      <w:r w:rsidRPr="00C91D22">
        <w:rPr>
          <w:rStyle w:val="a6"/>
          <w:rFonts w:ascii="Amiri" w:hAnsi="Amiri" w:cs="Amiri"/>
          <w:b w:val="0"/>
          <w:bCs w:val="0"/>
          <w:sz w:val="34"/>
          <w:szCs w:val="34"/>
          <w:bdr w:val="none" w:sz="0" w:space="0" w:color="auto" w:frame="1"/>
          <w:shd w:val="clear" w:color="auto" w:fill="auto"/>
        </w:rPr>
        <w:t>"</w:t>
      </w:r>
      <w:r w:rsidRPr="00C91D22">
        <w:rPr>
          <w:rStyle w:val="a6"/>
          <w:rFonts w:ascii="Amiri" w:hAnsi="Amiri" w:cs="Amiri"/>
          <w:b w:val="0"/>
          <w:bCs w:val="0"/>
          <w:sz w:val="34"/>
          <w:szCs w:val="34"/>
          <w:bdr w:val="none" w:sz="0" w:space="0" w:color="auto" w:frame="1"/>
          <w:shd w:val="clear" w:color="auto" w:fill="auto"/>
          <w:rtl/>
        </w:rPr>
        <w:t>.....</w:t>
      </w:r>
      <w:r w:rsidRPr="00C91D22">
        <w:rPr>
          <w:rFonts w:ascii="Amiri" w:hAnsi="Amiri" w:cs="Amiri"/>
          <w:sz w:val="34"/>
          <w:szCs w:val="34"/>
          <w:shd w:val="clear" w:color="auto" w:fill="auto"/>
          <w:rtl/>
        </w:rPr>
        <w:t xml:space="preserve"> فمن خالف موضوع اللغة فقد خالف طريقة العرب، والقرآن عربي، ولو كان الاستواء على العرش بمعنى الاستواء إلى العرش لقال تعالى</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(إلى العرش استوى). قال أهل السنة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الاستواء هو العلو، قال الله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00084433" w:rsidRPr="00C91D22">
        <w:rPr>
          <w:rFonts w:ascii="Amiri" w:hAnsi="Amiri" w:cs="Amiri"/>
          <w:b/>
          <w:bCs/>
          <w:sz w:val="34"/>
          <w:szCs w:val="34"/>
          <w:shd w:val="clear" w:color="auto" w:fill="auto"/>
          <w:rtl/>
        </w:rPr>
        <w:t>فَإِذَا استَوَيتَ أَنتَ وَمَن مَعَكَ عَلَى الفُلْكِ</w:t>
      </w:r>
      <w:r w:rsidR="00EF51AE" w:rsidRPr="00C91D22">
        <w:rPr>
          <w:rFonts w:ascii="Amiri" w:eastAsia="Times New Roman" w:hAnsi="Amiri" w:cs="Amiri"/>
          <w:b/>
          <w:bCs/>
          <w:sz w:val="34"/>
          <w:szCs w:val="34"/>
          <w:shd w:val="clear" w:color="auto" w:fill="auto"/>
          <w:rtl/>
        </w:rPr>
        <w:t>}</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(المؤمنون</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28)،</w:t>
      </w:r>
      <w:r w:rsidRPr="00C91D22">
        <w:rPr>
          <w:rFonts w:ascii="Amiri" w:hAnsi="Amiri" w:cs="Amiri"/>
          <w:sz w:val="34"/>
          <w:szCs w:val="34"/>
          <w:shd w:val="clear" w:color="auto" w:fill="auto"/>
        </w:rPr>
        <w:t> </w:t>
      </w:r>
      <w:r w:rsidRPr="00C91D22">
        <w:rPr>
          <w:rFonts w:ascii="Amiri" w:hAnsi="Amiri" w:cs="Amiri"/>
          <w:sz w:val="34"/>
          <w:szCs w:val="34"/>
          <w:bdr w:val="none" w:sz="0" w:space="0" w:color="auto" w:frame="1"/>
          <w:shd w:val="clear" w:color="auto" w:fill="auto"/>
          <w:rtl/>
        </w:rPr>
        <w:t>وليس للاستواء في كلام العرب معنى إلا ما ذكرنا</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130"/>
      </w:r>
      <w:r w:rsidRPr="00C91D22">
        <w:rPr>
          <w:rFonts w:ascii="Amiri" w:hAnsi="Amiri" w:cs="Amiri"/>
          <w:sz w:val="34"/>
          <w:szCs w:val="34"/>
          <w:shd w:val="clear" w:color="auto" w:fill="auto"/>
          <w:rtl/>
        </w:rPr>
        <w:t>)</w:t>
      </w:r>
    </w:p>
    <w:p w14:paraId="3D2E9009" w14:textId="77777777" w:rsidR="00F33B7C" w:rsidRPr="00C91D22" w:rsidRDefault="001828F8"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6</w:t>
      </w:r>
      <w:r w:rsidR="00C9747B" w:rsidRPr="00C91D22">
        <w:rPr>
          <w:rFonts w:ascii="Amiri" w:hAnsi="Amiri" w:cs="Amiri"/>
          <w:b/>
          <w:bCs/>
          <w:sz w:val="34"/>
          <w:szCs w:val="34"/>
          <w:shd w:val="clear" w:color="auto" w:fill="auto"/>
          <w:rtl/>
        </w:rPr>
        <w:t xml:space="preserve">- </w:t>
      </w:r>
      <w:r w:rsidR="00F33B7C" w:rsidRPr="00C91D22">
        <w:rPr>
          <w:rFonts w:ascii="Amiri" w:hAnsi="Amiri" w:cs="Amiri"/>
          <w:b/>
          <w:bCs/>
          <w:sz w:val="34"/>
          <w:szCs w:val="34"/>
          <w:shd w:val="clear" w:color="auto" w:fill="auto"/>
          <w:rtl/>
        </w:rPr>
        <w:t xml:space="preserve">وقال شيخ الإسلام ابن تيمية </w:t>
      </w:r>
      <w:r w:rsidR="00EA6922" w:rsidRPr="00C91D22">
        <w:rPr>
          <w:rFonts w:ascii="Amiri" w:hAnsi="Amiri" w:cs="Amiri"/>
          <w:b/>
          <w:bCs/>
          <w:sz w:val="34"/>
          <w:szCs w:val="34"/>
          <w:shd w:val="clear" w:color="auto" w:fill="auto"/>
          <w:rtl/>
        </w:rPr>
        <w:t>-</w:t>
      </w:r>
      <w:r w:rsidR="00EA6922"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EA6922" w:rsidRPr="00C91D22">
        <w:rPr>
          <w:rFonts w:ascii="Amiri" w:hAnsi="Amiri" w:cs="Amiri"/>
          <w:sz w:val="34"/>
          <w:szCs w:val="34"/>
          <w:shd w:val="clear" w:color="auto" w:fill="auto"/>
          <w:rtl/>
        </w:rPr>
        <w:t>728هـ)</w:t>
      </w:r>
      <w:r w:rsidR="00EA6922"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3E587B9E"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"لم يثبت أن لفظ استوى في اللغة بمعنى استولى؛ إذ الذين قالوا ذلك عمدتهم البيت المشهور</w:t>
      </w:r>
      <w:r w:rsidR="00EF51AE" w:rsidRPr="00C91D22">
        <w:rPr>
          <w:rFonts w:ascii="Amiri" w:hAnsi="Amiri" w:cs="Amiri"/>
          <w:sz w:val="34"/>
          <w:szCs w:val="34"/>
          <w:shd w:val="clear" w:color="auto" w:fill="auto"/>
          <w:rtl/>
        </w:rPr>
        <w:t xml:space="preserve">: </w:t>
      </w:r>
    </w:p>
    <w:p w14:paraId="638B27C6" w14:textId="77777777" w:rsidR="00F33B7C" w:rsidRPr="00C91D22" w:rsidRDefault="00F33B7C" w:rsidP="00EC3AED">
      <w:pPr>
        <w:pStyle w:val="a3"/>
        <w:spacing w:before="40" w:after="40" w:line="240" w:lineRule="auto"/>
        <w:ind w:firstLine="340"/>
        <w:jc w:val="center"/>
        <w:rPr>
          <w:rFonts w:ascii="Amiri" w:hAnsi="Amiri" w:cs="Amiri"/>
          <w:sz w:val="30"/>
          <w:szCs w:val="30"/>
          <w:shd w:val="clear" w:color="auto" w:fill="auto"/>
        </w:rPr>
      </w:pPr>
      <w:r w:rsidRPr="00C91D22">
        <w:rPr>
          <w:rFonts w:ascii="Amiri" w:hAnsi="Amiri" w:cs="Amiri"/>
          <w:sz w:val="30"/>
          <w:szCs w:val="30"/>
          <w:shd w:val="clear" w:color="auto" w:fill="auto"/>
          <w:rtl/>
        </w:rPr>
        <w:t>ثم</w:t>
      </w:r>
      <w:r w:rsidR="00A94438" w:rsidRPr="00C91D22">
        <w:rPr>
          <w:rFonts w:ascii="Amiri" w:hAnsi="Amiri" w:cs="Amiri"/>
          <w:sz w:val="30"/>
          <w:szCs w:val="30"/>
          <w:shd w:val="clear" w:color="auto" w:fill="auto"/>
          <w:rtl/>
        </w:rPr>
        <w:t>َّ</w:t>
      </w:r>
      <w:r w:rsidRPr="00C91D22">
        <w:rPr>
          <w:rFonts w:ascii="Amiri" w:hAnsi="Amiri" w:cs="Amiri"/>
          <w:sz w:val="30"/>
          <w:szCs w:val="30"/>
          <w:shd w:val="clear" w:color="auto" w:fill="auto"/>
          <w:rtl/>
        </w:rPr>
        <w:t xml:space="preserve"> </w:t>
      </w:r>
      <w:r w:rsidR="00A94438" w:rsidRPr="00C91D22">
        <w:rPr>
          <w:rFonts w:ascii="Amiri" w:hAnsi="Amiri" w:cs="Amiri"/>
          <w:sz w:val="30"/>
          <w:szCs w:val="30"/>
          <w:shd w:val="clear" w:color="auto" w:fill="auto"/>
          <w:rtl/>
        </w:rPr>
        <w:t xml:space="preserve">اسْتَوى بِشْرٌ عَلَى العِرَاقِ................مِنْ غَيْرِ سَيْفٍ وَدَمٍ مُهْرَاقٍ. </w:t>
      </w:r>
      <w:r w:rsidRPr="00C91D22">
        <w:rPr>
          <w:rFonts w:ascii="Amiri" w:hAnsi="Amiri" w:cs="Amiri"/>
          <w:sz w:val="30"/>
          <w:szCs w:val="30"/>
          <w:shd w:val="clear" w:color="auto" w:fill="auto"/>
          <w:rtl/>
        </w:rPr>
        <w:t>(</w:t>
      </w:r>
      <w:r w:rsidRPr="00C91D22">
        <w:rPr>
          <w:rStyle w:val="a5"/>
          <w:rFonts w:ascii="Amiri" w:hAnsi="Amiri" w:cs="Amiri"/>
          <w:sz w:val="30"/>
          <w:szCs w:val="30"/>
          <w:shd w:val="clear" w:color="auto" w:fill="auto"/>
          <w:rtl/>
        </w:rPr>
        <w:footnoteReference w:id="131"/>
      </w:r>
      <w:r w:rsidRPr="00C91D22">
        <w:rPr>
          <w:rFonts w:ascii="Amiri" w:hAnsi="Amiri" w:cs="Amiri"/>
          <w:sz w:val="30"/>
          <w:szCs w:val="30"/>
          <w:shd w:val="clear" w:color="auto" w:fill="auto"/>
          <w:rtl/>
        </w:rPr>
        <w:t>)</w:t>
      </w:r>
    </w:p>
    <w:p w14:paraId="6C81CCCA" w14:textId="77777777" w:rsidR="00617A27" w:rsidRPr="00C91D22" w:rsidRDefault="00F33B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ولم يثبت نقل صحيح أنه شعر عربي، وكان غير واحد من أئمة اللغة أنكروه، وقالوا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إنه بيت مصنوع لا يعرف في اللغة، وقد عُلم أنه لو احتج بحديث </w:t>
      </w:r>
      <w:r w:rsidRPr="00C91D22">
        <w:rPr>
          <w:rFonts w:ascii="Amiri" w:hAnsi="Amiri" w:cs="Amiri"/>
          <w:sz w:val="34"/>
          <w:szCs w:val="34"/>
          <w:shd w:val="clear" w:color="auto" w:fill="auto"/>
          <w:rtl/>
        </w:rPr>
        <w:lastRenderedPageBreak/>
        <w:t xml:space="preserve">رسول الله - صلى الله عليه وسلم - لاحتاج إلى صحته؛ فكيف ببيت من الشعر لا يعرف إسناده، وقد طعن فيه أئمة اللغة؛ وذكر عن الخليل، كما ذكره أبو المظفر في كتابه "الإفصاح" </w:t>
      </w:r>
      <w:r w:rsidR="00617A27" w:rsidRPr="00C91D22">
        <w:rPr>
          <w:rFonts w:ascii="Amiri" w:hAnsi="Amiri" w:cs="Amiri"/>
          <w:b/>
          <w:bCs/>
          <w:sz w:val="34"/>
          <w:szCs w:val="34"/>
          <w:shd w:val="clear" w:color="auto" w:fill="auto"/>
          <w:rtl/>
        </w:rPr>
        <w:t>وقال - رحمه الله - أيضًا-</w:t>
      </w:r>
      <w:r w:rsidR="00EF51AE" w:rsidRPr="00C91D22">
        <w:rPr>
          <w:rFonts w:ascii="Amiri" w:hAnsi="Amiri" w:cs="Amiri"/>
          <w:b/>
          <w:bCs/>
          <w:sz w:val="34"/>
          <w:szCs w:val="34"/>
          <w:shd w:val="clear" w:color="auto" w:fill="auto"/>
          <w:rtl/>
        </w:rPr>
        <w:t xml:space="preserve">: </w:t>
      </w:r>
    </w:p>
    <w:p w14:paraId="4A9A56DF" w14:textId="77777777" w:rsidR="00232FF0"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سئل الخليل</w:t>
      </w:r>
      <w:r w:rsidR="00617A27" w:rsidRPr="00C91D22">
        <w:rPr>
          <w:rFonts w:ascii="Amiri" w:hAnsi="Amiri" w:cs="Amiri"/>
          <w:sz w:val="34"/>
          <w:szCs w:val="34"/>
          <w:shd w:val="clear" w:color="auto" w:fill="auto"/>
          <w:rtl/>
        </w:rPr>
        <w:t xml:space="preserve"> </w:t>
      </w:r>
      <w:r w:rsidR="00A94438"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94438" w:rsidRPr="00C91D22">
        <w:rPr>
          <w:rFonts w:ascii="Amiri" w:hAnsi="Amiri" w:cs="Amiri"/>
          <w:sz w:val="34"/>
          <w:szCs w:val="34"/>
          <w:shd w:val="clear" w:color="auto" w:fill="auto"/>
          <w:rtl/>
        </w:rPr>
        <w:t xml:space="preserve">170هـ) </w:t>
      </w:r>
      <w:r w:rsidR="00617A27" w:rsidRPr="00C91D22">
        <w:rPr>
          <w:rFonts w:ascii="Amiri" w:hAnsi="Amiri" w:cs="Amiri"/>
          <w:b/>
          <w:bCs/>
          <w:sz w:val="34"/>
          <w:szCs w:val="34"/>
          <w:shd w:val="clear" w:color="auto" w:fill="auto"/>
          <w:rtl/>
        </w:rPr>
        <w:t>- رحمه الله -</w:t>
      </w:r>
      <w:r w:rsidR="00EF51AE" w:rsidRPr="00C91D22">
        <w:rPr>
          <w:rFonts w:ascii="Amiri" w:hAnsi="Amiri" w:cs="Amiri"/>
          <w:b/>
          <w:bCs/>
          <w:sz w:val="34"/>
          <w:szCs w:val="34"/>
          <w:shd w:val="clear" w:color="auto" w:fill="auto"/>
          <w:rtl/>
        </w:rPr>
        <w:t xml:space="preserve">: </w:t>
      </w:r>
    </w:p>
    <w:p w14:paraId="1E037BA9"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هل وجدت في اللغة استوى بمعنى استولى؟ فقال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هذا ما لا تعرفه العرب، ولا هو جائز في لغتها</w:t>
      </w:r>
      <w:r w:rsidRPr="00C91D22">
        <w:rPr>
          <w:rFonts w:ascii="Amiri" w:hAnsi="Amiri" w:cs="Amiri"/>
          <w:sz w:val="34"/>
          <w:szCs w:val="34"/>
          <w:shd w:val="clear" w:color="auto" w:fill="auto"/>
        </w:rPr>
        <w:t>.</w:t>
      </w:r>
    </w:p>
    <w:p w14:paraId="06ABC349" w14:textId="77777777" w:rsidR="00F33B7C"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وهو إمام في اللغة على ما عرف من حاله، فحينئذ حمله على ما لا يعرف حمل باطل." (</w:t>
      </w:r>
      <w:r w:rsidRPr="00C91D22">
        <w:rPr>
          <w:rStyle w:val="a5"/>
          <w:rFonts w:ascii="Amiri" w:hAnsi="Amiri" w:cs="Amiri"/>
          <w:sz w:val="34"/>
          <w:szCs w:val="34"/>
          <w:shd w:val="clear" w:color="auto" w:fill="auto"/>
          <w:rtl/>
        </w:rPr>
        <w:footnoteReference w:id="132"/>
      </w:r>
      <w:r w:rsidRPr="00C91D22">
        <w:rPr>
          <w:rFonts w:ascii="Amiri" w:hAnsi="Amiri" w:cs="Amiri"/>
          <w:sz w:val="34"/>
          <w:szCs w:val="34"/>
          <w:shd w:val="clear" w:color="auto" w:fill="auto"/>
          <w:rtl/>
        </w:rPr>
        <w:t xml:space="preserve">) </w:t>
      </w:r>
    </w:p>
    <w:p w14:paraId="066F868A" w14:textId="77777777" w:rsidR="00F33B7C" w:rsidRPr="00C91D22" w:rsidRDefault="001828F8"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7</w:t>
      </w:r>
      <w:r w:rsidR="00F33B7C" w:rsidRPr="00C91D22">
        <w:rPr>
          <w:rFonts w:ascii="Amiri" w:hAnsi="Amiri" w:cs="Amiri"/>
          <w:b/>
          <w:bCs/>
          <w:sz w:val="34"/>
          <w:szCs w:val="34"/>
          <w:shd w:val="clear" w:color="auto" w:fill="auto"/>
          <w:rtl/>
        </w:rPr>
        <w:t xml:space="preserve">- قال ابن </w:t>
      </w:r>
      <w:proofErr w:type="gramStart"/>
      <w:r w:rsidR="00F33B7C" w:rsidRPr="00C91D22">
        <w:rPr>
          <w:rFonts w:ascii="Amiri" w:hAnsi="Amiri" w:cs="Amiri"/>
          <w:b/>
          <w:bCs/>
          <w:sz w:val="34"/>
          <w:szCs w:val="34"/>
          <w:shd w:val="clear" w:color="auto" w:fill="auto"/>
          <w:rtl/>
        </w:rPr>
        <w:t>كثير</w:t>
      </w:r>
      <w:r w:rsidR="00F33B7C" w:rsidRPr="00C91D22">
        <w:rPr>
          <w:rFonts w:ascii="Amiri" w:hAnsi="Amiri" w:cs="Amiri"/>
          <w:sz w:val="34"/>
          <w:szCs w:val="34"/>
          <w:shd w:val="clear" w:color="auto" w:fill="auto"/>
          <w:rtl/>
        </w:rPr>
        <w:t>(</w:t>
      </w:r>
      <w:proofErr w:type="gramEnd"/>
      <w:r w:rsidR="00F33B7C"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33B7C" w:rsidRPr="00C91D22">
        <w:rPr>
          <w:rFonts w:ascii="Amiri" w:hAnsi="Amiri" w:cs="Amiri"/>
          <w:sz w:val="34"/>
          <w:szCs w:val="34"/>
          <w:shd w:val="clear" w:color="auto" w:fill="auto"/>
          <w:rtl/>
        </w:rPr>
        <w:t>744هـ)</w:t>
      </w:r>
      <w:r w:rsidR="00F33B7C"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p>
    <w:p w14:paraId="7F890664" w14:textId="77777777" w:rsidR="00EC3AED" w:rsidRPr="00C91D22" w:rsidRDefault="00F33B7C"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"وهذا البيت (</w:t>
      </w:r>
      <w:r w:rsidRPr="00C91D22">
        <w:rPr>
          <w:rStyle w:val="a5"/>
          <w:rFonts w:ascii="Amiri" w:hAnsi="Amiri" w:cs="Amiri"/>
          <w:sz w:val="34"/>
          <w:szCs w:val="34"/>
          <w:shd w:val="clear" w:color="auto" w:fill="auto"/>
          <w:rtl/>
        </w:rPr>
        <w:footnoteReference w:id="133"/>
      </w:r>
      <w:r w:rsidRPr="00C91D22">
        <w:rPr>
          <w:rFonts w:ascii="Amiri" w:hAnsi="Amiri" w:cs="Amiri"/>
          <w:sz w:val="34"/>
          <w:szCs w:val="34"/>
          <w:shd w:val="clear" w:color="auto" w:fill="auto"/>
          <w:rtl/>
        </w:rPr>
        <w:t>) تستدل به الجهمية على آن الاستواء على العرش بمعنى الاستيلاء وهذا من تحريف الكلم عن مواضعه وليس في بيت هذا النصراني حجة ولا دليل على ذلك ولا أراد الله عز وجل باستوائه على عرشه استيلاءه عليه تعالى الله عن قول الجهمية علوا كبيرًا فانه إنما يقال استوى على الشيء إذا كان ذلك الشيء عاصيًا عليه قبل استيلائه عليه</w:t>
      </w:r>
      <w:proofErr w:type="gramStart"/>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134"/>
      </w:r>
      <w:r w:rsidRPr="00C91D22">
        <w:rPr>
          <w:rFonts w:ascii="Amiri" w:hAnsi="Amiri" w:cs="Amiri"/>
          <w:sz w:val="34"/>
          <w:szCs w:val="34"/>
          <w:shd w:val="clear" w:color="auto" w:fill="auto"/>
          <w:rtl/>
        </w:rPr>
        <w:t>)</w:t>
      </w:r>
    </w:p>
    <w:p w14:paraId="46C71540" w14:textId="77777777" w:rsidR="00EC3AED" w:rsidRPr="00C91D22" w:rsidRDefault="00EC3AED">
      <w:pPr>
        <w:bidi w:val="0"/>
        <w:rPr>
          <w:rFonts w:ascii="Amiri" w:eastAsia="Calibri" w:hAnsi="Amiri" w:cs="Amiri"/>
          <w:sz w:val="34"/>
          <w:szCs w:val="34"/>
        </w:rPr>
      </w:pPr>
      <w:r w:rsidRPr="00C91D22">
        <w:rPr>
          <w:rFonts w:ascii="Amiri" w:hAnsi="Amiri" w:cs="Amiri"/>
          <w:sz w:val="34"/>
          <w:szCs w:val="34"/>
        </w:rPr>
        <w:br w:type="page"/>
      </w:r>
    </w:p>
    <w:p w14:paraId="5E8719E1" w14:textId="77777777" w:rsidR="00F33B7C" w:rsidRPr="00C91D22" w:rsidRDefault="00F33B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ويجاب أيضًا</w:t>
      </w:r>
      <w:r w:rsidR="00EF51AE" w:rsidRPr="00C91D22">
        <w:rPr>
          <w:rFonts w:ascii="Amiri" w:hAnsi="Amiri" w:cs="Amiri"/>
          <w:b/>
          <w:bCs/>
          <w:sz w:val="34"/>
          <w:szCs w:val="34"/>
          <w:shd w:val="clear" w:color="auto" w:fill="auto"/>
          <w:rtl/>
        </w:rPr>
        <w:t xml:space="preserve">: </w:t>
      </w:r>
    </w:p>
    <w:p w14:paraId="7FF8C093" w14:textId="77777777" w:rsidR="00617A27" w:rsidRPr="00C91D22" w:rsidRDefault="00F33B7C" w:rsidP="00EF51AE">
      <w:pPr>
        <w:pStyle w:val="a3"/>
        <w:spacing w:before="40" w:after="40" w:line="240" w:lineRule="auto"/>
        <w:ind w:firstLine="340"/>
        <w:jc w:val="both"/>
        <w:rPr>
          <w:rFonts w:ascii="Amiri" w:hAnsi="Amiri" w:cs="Amiri"/>
          <w:sz w:val="34"/>
          <w:szCs w:val="34"/>
          <w:shd w:val="clear" w:color="auto" w:fill="auto"/>
          <w:rtl/>
        </w:rPr>
      </w:pPr>
      <w:proofErr w:type="gramStart"/>
      <w:r w:rsidRPr="00C91D22">
        <w:rPr>
          <w:rFonts w:ascii="Amiri" w:hAnsi="Amiri" w:cs="Amiri"/>
          <w:sz w:val="34"/>
          <w:szCs w:val="34"/>
          <w:shd w:val="clear" w:color="auto" w:fill="auto"/>
          <w:rtl/>
        </w:rPr>
        <w:t>بـ"</w:t>
      </w:r>
      <w:proofErr w:type="gramEnd"/>
      <w:r w:rsidRPr="00C91D22">
        <w:rPr>
          <w:rFonts w:ascii="Amiri" w:hAnsi="Amiri" w:cs="Amiri"/>
          <w:sz w:val="34"/>
          <w:szCs w:val="34"/>
          <w:shd w:val="clear" w:color="auto" w:fill="auto"/>
          <w:rtl/>
        </w:rPr>
        <w:t xml:space="preserve"> أن الاستواء في اللغة عبارة عن الارتفاع على الشيء، قال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Fonts w:ascii="Amiri" w:hAnsi="Amiri" w:cs="Amiri"/>
          <w:b/>
          <w:bCs/>
          <w:sz w:val="34"/>
          <w:szCs w:val="34"/>
          <w:shd w:val="clear" w:color="auto" w:fill="auto"/>
          <w:rtl/>
        </w:rPr>
        <w:t>ثُمَّ اسْتَوَى إِلَى السَّمَاءِ</w:t>
      </w:r>
      <w:r w:rsidR="00EF51AE" w:rsidRPr="00C91D22">
        <w:rPr>
          <w:rFonts w:ascii="Amiri" w:hAnsi="Amiri" w:cs="Amiri"/>
          <w:color w:val="4D5156"/>
          <w:sz w:val="34"/>
          <w:szCs w:val="34"/>
          <w:shd w:val="clear" w:color="auto" w:fill="auto"/>
          <w:rtl/>
        </w:rPr>
        <w:t>}</w:t>
      </w:r>
      <w:r w:rsidRPr="00C91D22">
        <w:rPr>
          <w:rFonts w:ascii="Amiri" w:hAnsi="Amiri" w:cs="Amiri"/>
          <w:sz w:val="34"/>
          <w:szCs w:val="34"/>
          <w:shd w:val="clear" w:color="auto" w:fill="auto"/>
          <w:rtl/>
        </w:rPr>
        <w:t xml:space="preserve"> (فصلت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11)، ولا يجوز حمله على الاستيلاء، لأنه يقال في اللغة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استولى فلان على الشيء، ولا يقال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استوى إلى الشيء". (</w:t>
      </w:r>
      <w:r w:rsidRPr="00C91D22">
        <w:rPr>
          <w:rStyle w:val="a5"/>
          <w:rFonts w:ascii="Amiri" w:hAnsi="Amiri" w:cs="Amiri"/>
          <w:sz w:val="34"/>
          <w:szCs w:val="34"/>
          <w:shd w:val="clear" w:color="auto" w:fill="auto"/>
          <w:rtl/>
        </w:rPr>
        <w:footnoteReference w:id="135"/>
      </w:r>
      <w:r w:rsidRPr="00C91D22">
        <w:rPr>
          <w:rFonts w:ascii="Amiri" w:hAnsi="Amiri" w:cs="Amiri"/>
          <w:sz w:val="34"/>
          <w:szCs w:val="34"/>
          <w:shd w:val="clear" w:color="auto" w:fill="auto"/>
          <w:rtl/>
        </w:rPr>
        <w:t>)</w:t>
      </w:r>
    </w:p>
    <w:p w14:paraId="0500C091" w14:textId="77777777" w:rsidR="00617A27" w:rsidRPr="00C91D22" w:rsidRDefault="001828F8"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8</w:t>
      </w:r>
      <w:r w:rsidR="00617A27" w:rsidRPr="00C91D22">
        <w:rPr>
          <w:rFonts w:ascii="Amiri" w:hAnsi="Amiri" w:cs="Amiri"/>
          <w:b/>
          <w:bCs/>
          <w:sz w:val="34"/>
          <w:szCs w:val="34"/>
          <w:shd w:val="clear" w:color="auto" w:fill="auto"/>
          <w:rtl/>
        </w:rPr>
        <w:t xml:space="preserve">- قال </w:t>
      </w:r>
      <w:proofErr w:type="gramStart"/>
      <w:r w:rsidR="00617A27" w:rsidRPr="00C91D22">
        <w:rPr>
          <w:rFonts w:ascii="Amiri" w:hAnsi="Amiri" w:cs="Amiri"/>
          <w:b/>
          <w:bCs/>
          <w:sz w:val="34"/>
          <w:szCs w:val="34"/>
          <w:shd w:val="clear" w:color="auto" w:fill="auto"/>
          <w:rtl/>
        </w:rPr>
        <w:t>الذهبي</w:t>
      </w:r>
      <w:r w:rsidR="00617A27" w:rsidRPr="00C91D22">
        <w:rPr>
          <w:rFonts w:ascii="Amiri" w:hAnsi="Amiri" w:cs="Amiri"/>
          <w:sz w:val="34"/>
          <w:szCs w:val="34"/>
          <w:shd w:val="clear" w:color="auto" w:fill="auto"/>
          <w:rtl/>
        </w:rPr>
        <w:t>(</w:t>
      </w:r>
      <w:proofErr w:type="gramEnd"/>
      <w:r w:rsidR="00617A27"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617A27" w:rsidRPr="00C91D22">
        <w:rPr>
          <w:rFonts w:ascii="Amiri" w:hAnsi="Amiri" w:cs="Amiri"/>
          <w:sz w:val="34"/>
          <w:szCs w:val="34"/>
          <w:shd w:val="clear" w:color="auto" w:fill="auto"/>
          <w:rtl/>
        </w:rPr>
        <w:t xml:space="preserve">748هـ) </w:t>
      </w:r>
      <w:r w:rsidR="00617A27" w:rsidRPr="00C91D22">
        <w:rPr>
          <w:rFonts w:ascii="Amiri" w:hAnsi="Amiri" w:cs="Amiri"/>
          <w:b/>
          <w:bCs/>
          <w:sz w:val="34"/>
          <w:szCs w:val="34"/>
          <w:shd w:val="clear" w:color="auto" w:fill="auto"/>
          <w:rtl/>
        </w:rPr>
        <w:t>- رحمه الله - وصح عن مالك</w:t>
      </w:r>
      <w:r w:rsidR="00617A27"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w:t>
      </w:r>
      <w:r w:rsidR="00EC3AED" w:rsidRPr="00C91D22">
        <w:rPr>
          <w:rFonts w:ascii="Amiri" w:hAnsi="Amiri" w:cs="Amiri" w:hint="cs"/>
          <w:sz w:val="34"/>
          <w:szCs w:val="34"/>
          <w:shd w:val="clear" w:color="auto" w:fill="auto"/>
          <w:rtl/>
        </w:rPr>
        <w:t xml:space="preserve"> </w:t>
      </w:r>
      <w:r w:rsidR="00617A27" w:rsidRPr="00C91D22">
        <w:rPr>
          <w:rFonts w:ascii="Amiri" w:hAnsi="Amiri" w:cs="Amiri"/>
          <w:sz w:val="34"/>
          <w:szCs w:val="34"/>
          <w:shd w:val="clear" w:color="auto" w:fill="auto"/>
          <w:rtl/>
        </w:rPr>
        <w:t xml:space="preserve">179هـ) </w:t>
      </w:r>
      <w:r w:rsidR="00617A27" w:rsidRPr="00C91D22">
        <w:rPr>
          <w:rFonts w:ascii="Amiri" w:hAnsi="Amiri" w:cs="Amiri"/>
          <w:b/>
          <w:bCs/>
          <w:sz w:val="34"/>
          <w:szCs w:val="34"/>
          <w:shd w:val="clear" w:color="auto" w:fill="auto"/>
          <w:rtl/>
        </w:rPr>
        <w:t>- رحمه الله - أنه قال</w:t>
      </w:r>
      <w:r w:rsidR="00EF51AE" w:rsidRPr="00C91D22">
        <w:rPr>
          <w:rFonts w:ascii="Amiri" w:hAnsi="Amiri" w:cs="Amiri"/>
          <w:b/>
          <w:bCs/>
          <w:sz w:val="34"/>
          <w:szCs w:val="34"/>
          <w:shd w:val="clear" w:color="auto" w:fill="auto"/>
          <w:rtl/>
        </w:rPr>
        <w:t xml:space="preserve">: </w:t>
      </w:r>
    </w:p>
    <w:p w14:paraId="08E82337" w14:textId="77777777" w:rsidR="00617A27" w:rsidRPr="00C91D22" w:rsidRDefault="00617A27"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"الاستواء معلوم ‌والكيف ‌مجهول</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136"/>
      </w:r>
      <w:r w:rsidRPr="00C91D22">
        <w:rPr>
          <w:rFonts w:ascii="Amiri" w:hAnsi="Amiri" w:cs="Amiri"/>
          <w:sz w:val="34"/>
          <w:szCs w:val="34"/>
          <w:shd w:val="clear" w:color="auto" w:fill="auto"/>
          <w:rtl/>
        </w:rPr>
        <w:t>)</w:t>
      </w:r>
    </w:p>
    <w:p w14:paraId="4C9BB2B9" w14:textId="77777777" w:rsidR="00F33B7C" w:rsidRPr="00C91D22" w:rsidRDefault="00F33B7C" w:rsidP="00EF51AE">
      <w:pPr>
        <w:pStyle w:val="a3"/>
        <w:spacing w:before="40" w:after="40" w:line="240" w:lineRule="auto"/>
        <w:ind w:firstLine="340"/>
        <w:jc w:val="both"/>
        <w:rPr>
          <w:rFonts w:ascii="Amiri" w:hAnsi="Amiri" w:cs="Amiri" w:hint="cs"/>
          <w:b/>
          <w:bCs/>
          <w:sz w:val="34"/>
          <w:szCs w:val="34"/>
          <w:shd w:val="clear" w:color="auto" w:fill="auto"/>
          <w:rtl/>
          <w:lang w:bidi="ar-IQ"/>
        </w:rPr>
      </w:pPr>
      <w:r w:rsidRPr="00C91D22">
        <w:rPr>
          <w:rFonts w:ascii="Amiri" w:hAnsi="Amiri" w:cs="Amiri"/>
          <w:b/>
          <w:bCs/>
          <w:sz w:val="34"/>
          <w:szCs w:val="34"/>
          <w:shd w:val="clear" w:color="auto" w:fill="auto"/>
          <w:rtl/>
        </w:rPr>
        <w:t>- هذا - وقد أبطل الإمام ابن القيم - رحمه الله تعالى - تأويل الاستواء</w:t>
      </w:r>
      <w:r w:rsidR="00EC3AED" w:rsidRPr="00C91D22">
        <w:rPr>
          <w:rFonts w:ascii="Amiri" w:hAnsi="Amiri" w:cs="Amiri" w:hint="cs"/>
          <w:b/>
          <w:bCs/>
          <w:sz w:val="34"/>
          <w:szCs w:val="34"/>
          <w:shd w:val="clear" w:color="auto" w:fill="auto"/>
          <w:rtl/>
        </w:rPr>
        <w:t xml:space="preserve"> </w:t>
      </w:r>
      <w:r w:rsidRPr="00C91D22">
        <w:rPr>
          <w:rFonts w:ascii="Amiri" w:hAnsi="Amiri" w:cs="Amiri"/>
          <w:b/>
          <w:bCs/>
          <w:sz w:val="34"/>
          <w:szCs w:val="34"/>
          <w:shd w:val="clear" w:color="auto" w:fill="auto"/>
          <w:rtl/>
        </w:rPr>
        <w:t>بالاستيلاء من اثنين وأربعين وجهًا في</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"الصواعق المرسلة على الجهمية والمعطِّلة</w:t>
      </w:r>
      <w:bookmarkStart w:id="32" w:name="_ftn6"/>
      <w:r w:rsidRPr="00C91D22">
        <w:rPr>
          <w:rFonts w:ascii="Amiri" w:hAnsi="Amiri" w:cs="Amiri"/>
          <w:b/>
          <w:bCs/>
          <w:sz w:val="34"/>
          <w:szCs w:val="34"/>
          <w:shd w:val="clear" w:color="auto" w:fill="auto"/>
        </w:rPr>
        <w:t>.</w:t>
      </w:r>
    </w:p>
    <w:bookmarkEnd w:id="32"/>
    <w:p w14:paraId="0C243076" w14:textId="77777777" w:rsidR="00C46A2B" w:rsidRPr="00C91D22" w:rsidRDefault="00F33B7C" w:rsidP="00EF51AE">
      <w:pPr>
        <w:pStyle w:val="a3"/>
        <w:spacing w:before="40" w:after="40" w:line="240" w:lineRule="auto"/>
        <w:ind w:firstLine="340"/>
        <w:jc w:val="both"/>
        <w:rPr>
          <w:rFonts w:ascii="Amiri" w:hAnsi="Amiri" w:cs="Amiri"/>
          <w:color w:val="000000"/>
          <w:sz w:val="34"/>
          <w:szCs w:val="34"/>
          <w:shd w:val="clear" w:color="auto" w:fill="auto"/>
          <w:rtl/>
        </w:rPr>
      </w:pPr>
      <w:r w:rsidRPr="00C91D22">
        <w:rPr>
          <w:rFonts w:ascii="Amiri" w:hAnsi="Amiri" w:cs="Amiri"/>
          <w:sz w:val="34"/>
          <w:szCs w:val="34"/>
          <w:shd w:val="clear" w:color="auto" w:fill="auto"/>
          <w:rtl/>
        </w:rPr>
        <w:t>ولما كانت نصوص السلف من الصحابة والتابعين ومن بعدهم كثيرة جدًا قد ذكرها من صنف في هذا الباب ممن سبق ذكرهم، أحببت أن أنقل فقط نصوص من حكى الإجماع المتيقن على إثبات صفة العلو لله تعالى علوًا حقيقيًا، بمعنى أن الله تعالى فوق خلقه بذاته، وأنه مع علوه لا يخفى عليه شيء من أمر بني آدم، وأنها فطرة فطر الله الخلق عليها</w:t>
      </w:r>
      <w:r w:rsidRPr="00C91D22">
        <w:rPr>
          <w:rFonts w:ascii="Amiri" w:hAnsi="Amiri" w:cs="Amiri"/>
          <w:sz w:val="34"/>
          <w:szCs w:val="34"/>
          <w:shd w:val="clear" w:color="auto" w:fill="auto"/>
        </w:rPr>
        <w:t>.</w:t>
      </w:r>
    </w:p>
    <w:p w14:paraId="6363DCC2" w14:textId="77777777" w:rsidR="00EC3AED" w:rsidRPr="00C91D22" w:rsidRDefault="001828F8"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 xml:space="preserve">9- </w:t>
      </w:r>
      <w:r w:rsidR="00B17633" w:rsidRPr="00C91D22">
        <w:rPr>
          <w:rFonts w:ascii="Amiri" w:hAnsi="Amiri" w:cs="Amiri"/>
          <w:b/>
          <w:bCs/>
          <w:sz w:val="34"/>
          <w:szCs w:val="34"/>
          <w:shd w:val="clear" w:color="auto" w:fill="auto"/>
          <w:rtl/>
        </w:rPr>
        <w:t>وقال ابن القيم</w:t>
      </w:r>
      <w:r w:rsidR="00B17633" w:rsidRPr="00C91D22">
        <w:rPr>
          <w:rFonts w:ascii="Amiri" w:hAnsi="Amiri" w:cs="Amiri"/>
          <w:sz w:val="34"/>
          <w:szCs w:val="34"/>
          <w:shd w:val="clear" w:color="auto" w:fill="auto"/>
          <w:rtl/>
        </w:rPr>
        <w:t xml:space="preserve"> </w:t>
      </w:r>
      <w:r w:rsidR="00A94438"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94438" w:rsidRPr="00C91D22">
        <w:rPr>
          <w:rFonts w:ascii="Amiri" w:hAnsi="Amiri" w:cs="Amiri"/>
          <w:sz w:val="34"/>
          <w:szCs w:val="34"/>
          <w:shd w:val="clear" w:color="auto" w:fill="auto"/>
          <w:rtl/>
        </w:rPr>
        <w:t>751هـ)</w:t>
      </w:r>
      <w:r w:rsidR="00617A27" w:rsidRPr="00C91D22">
        <w:rPr>
          <w:rFonts w:ascii="Amiri" w:hAnsi="Amiri" w:cs="Amiri"/>
          <w:b/>
          <w:bCs/>
          <w:sz w:val="34"/>
          <w:szCs w:val="34"/>
          <w:shd w:val="clear" w:color="auto" w:fill="auto"/>
          <w:rtl/>
        </w:rPr>
        <w:t xml:space="preserve"> -</w:t>
      </w:r>
      <w:r w:rsidR="00B17633" w:rsidRPr="00C91D22">
        <w:rPr>
          <w:rFonts w:ascii="Amiri" w:hAnsi="Amiri" w:cs="Amiri"/>
          <w:b/>
          <w:bCs/>
          <w:sz w:val="34"/>
          <w:szCs w:val="34"/>
          <w:shd w:val="clear" w:color="auto" w:fill="auto"/>
          <w:rtl/>
        </w:rPr>
        <w:t xml:space="preserve"> رحمه الله – ردًّا على من حرَّف صفة الاستواء وعطَّلها</w:t>
      </w:r>
      <w:r w:rsidR="00BB6D9A"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0918D9AB" w14:textId="77777777" w:rsidR="00EC3AED" w:rsidRPr="00C91D22" w:rsidRDefault="00B1763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هذا الذي قالوه باطل من اثنين وأربعين وجهًا</w:t>
      </w:r>
      <w:r w:rsidR="00EF51AE" w:rsidRPr="00C91D22">
        <w:rPr>
          <w:rFonts w:ascii="Amiri" w:hAnsi="Amiri" w:cs="Amiri"/>
          <w:b/>
          <w:bCs/>
          <w:sz w:val="34"/>
          <w:szCs w:val="34"/>
          <w:shd w:val="clear" w:color="auto" w:fill="auto"/>
          <w:rtl/>
        </w:rPr>
        <w:t xml:space="preserve">: </w:t>
      </w:r>
    </w:p>
    <w:p w14:paraId="19632AC6" w14:textId="77777777" w:rsidR="00EC3AED" w:rsidRPr="00C91D22" w:rsidRDefault="00B1763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أحدها</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إن لفظ الاستواء في كلام العرب الذي خاطبنا الله تعالى بلغتهم، وأنزل بها كلامه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نوعان</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مطلق ومقيد، فالمطلق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ما لم يوصل معناه بحرف، مثل قوله</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00424B20" w:rsidRPr="00C91D22">
        <w:rPr>
          <w:rFonts w:ascii="Amiri" w:hAnsi="Amiri" w:cs="Amiri"/>
          <w:b/>
          <w:bCs/>
          <w:sz w:val="34"/>
          <w:szCs w:val="34"/>
          <w:shd w:val="clear" w:color="auto" w:fill="auto"/>
          <w:rtl/>
        </w:rPr>
        <w:t>وَلَمَّا بَلَغَ أَشُدَّهُ وَاسْتَوَى</w:t>
      </w:r>
      <w:r w:rsidR="00EF51AE" w:rsidRPr="00C91D22">
        <w:rPr>
          <w:rFonts w:ascii="Amiri" w:hAnsi="Amiri" w:cs="Amiri"/>
          <w:sz w:val="34"/>
          <w:szCs w:val="34"/>
          <w:shd w:val="clear" w:color="auto" w:fill="auto"/>
          <w:rtl/>
        </w:rPr>
        <w:t>}</w:t>
      </w:r>
      <w:r w:rsidR="00424B20" w:rsidRPr="00C91D22">
        <w:rPr>
          <w:rFonts w:ascii="Amiri" w:eastAsia="Times New Roman" w:hAnsi="Amiri" w:cs="Amiri"/>
          <w:b/>
          <w:bCs/>
          <w:sz w:val="34"/>
          <w:szCs w:val="34"/>
          <w:shd w:val="clear" w:color="auto" w:fill="auto"/>
          <w:rtl/>
        </w:rPr>
        <w:t xml:space="preserve"> </w:t>
      </w:r>
      <w:r w:rsidRPr="00C91D22">
        <w:rPr>
          <w:rFonts w:ascii="Amiri" w:hAnsi="Amiri" w:cs="Amiri"/>
          <w:sz w:val="34"/>
          <w:szCs w:val="34"/>
          <w:shd w:val="clear" w:color="auto" w:fill="auto"/>
          <w:rtl/>
        </w:rPr>
        <w:t>(القصص</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14)، وهذا معناه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كمل وتمَّ، يقال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استوى النبات، واستوى الطعام</w:t>
      </w:r>
      <w:r w:rsidR="00EF51AE" w:rsidRPr="00C91D22">
        <w:rPr>
          <w:rFonts w:ascii="Amiri" w:hAnsi="Amiri" w:cs="Amiri"/>
          <w:sz w:val="34"/>
          <w:szCs w:val="34"/>
          <w:shd w:val="clear" w:color="auto" w:fill="auto"/>
          <w:rtl/>
        </w:rPr>
        <w:t>.</w:t>
      </w:r>
    </w:p>
    <w:p w14:paraId="0C6CA382" w14:textId="77777777" w:rsidR="00EC3AED" w:rsidRPr="00C91D22" w:rsidRDefault="00B1763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أما المقيد</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فثلاثة أضرب</w:t>
      </w:r>
      <w:r w:rsidR="00EF51AE" w:rsidRPr="00C91D22">
        <w:rPr>
          <w:rFonts w:ascii="Amiri" w:hAnsi="Amiri" w:cs="Amiri"/>
          <w:b/>
          <w:bCs/>
          <w:sz w:val="34"/>
          <w:szCs w:val="34"/>
          <w:shd w:val="clear" w:color="auto" w:fill="auto"/>
          <w:rtl/>
        </w:rPr>
        <w:t xml:space="preserve">: </w:t>
      </w:r>
    </w:p>
    <w:p w14:paraId="3EC960D5" w14:textId="77777777" w:rsidR="00EC3AED" w:rsidRPr="00C91D22" w:rsidRDefault="00B1763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مقيد بـ " إلى "،</w:t>
      </w:r>
      <w:r w:rsidRPr="00C91D22">
        <w:rPr>
          <w:rFonts w:ascii="Amiri" w:hAnsi="Amiri" w:cs="Amiri"/>
          <w:sz w:val="34"/>
          <w:szCs w:val="34"/>
          <w:shd w:val="clear" w:color="auto" w:fill="auto"/>
          <w:rtl/>
        </w:rPr>
        <w:t xml:space="preserve"> كقوله</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00424B20" w:rsidRPr="00C91D22">
        <w:rPr>
          <w:rFonts w:ascii="Amiri" w:hAnsi="Amiri" w:cs="Amiri"/>
          <w:b/>
          <w:bCs/>
          <w:sz w:val="34"/>
          <w:szCs w:val="34"/>
          <w:shd w:val="clear" w:color="auto" w:fill="auto"/>
          <w:rtl/>
        </w:rPr>
        <w:t>ثُمَّ اسْتَوَى إِلَى السَّمَاءِ</w:t>
      </w:r>
      <w:r w:rsidR="00EF51AE" w:rsidRPr="00C91D22">
        <w:rPr>
          <w:rFonts w:ascii="Amiri" w:hAnsi="Amiri" w:cs="Amiri"/>
          <w:sz w:val="34"/>
          <w:szCs w:val="34"/>
          <w:shd w:val="clear" w:color="auto" w:fill="auto"/>
          <w:rtl/>
        </w:rPr>
        <w:t>}</w:t>
      </w:r>
      <w:r w:rsidR="00424B20" w:rsidRPr="00C91D22">
        <w:rPr>
          <w:rFonts w:ascii="Amiri" w:eastAsia="Times New Roman" w:hAnsi="Amiri" w:cs="Amiri"/>
          <w:b/>
          <w:bCs/>
          <w:sz w:val="34"/>
          <w:szCs w:val="34"/>
          <w:shd w:val="clear" w:color="auto" w:fill="auto"/>
          <w:rtl/>
        </w:rPr>
        <w:t xml:space="preserve"> </w:t>
      </w:r>
      <w:r w:rsidRPr="00C91D22">
        <w:rPr>
          <w:rFonts w:ascii="Amiri" w:hAnsi="Amiri" w:cs="Amiri"/>
          <w:sz w:val="34"/>
          <w:szCs w:val="34"/>
          <w:shd w:val="clear" w:color="auto" w:fill="auto"/>
          <w:rtl/>
        </w:rPr>
        <w:t>(البقرة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29)، وهذا بمعنى العلو والارتفاع، بإجماع السلف</w:t>
      </w:r>
      <w:r w:rsidR="00EF51AE" w:rsidRPr="00C91D22">
        <w:rPr>
          <w:rFonts w:ascii="Amiri" w:hAnsi="Amiri" w:cs="Amiri"/>
          <w:sz w:val="34"/>
          <w:szCs w:val="34"/>
          <w:shd w:val="clear" w:color="auto" w:fill="auto"/>
          <w:rtl/>
        </w:rPr>
        <w:t>.</w:t>
      </w:r>
    </w:p>
    <w:p w14:paraId="4E94A478" w14:textId="77777777" w:rsidR="00EC3AED" w:rsidRPr="00C91D22" w:rsidRDefault="00B1763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الثاني</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مقيَّد بـ " على "</w:t>
      </w:r>
      <w:r w:rsidRPr="00C91D22">
        <w:rPr>
          <w:rFonts w:ascii="Amiri" w:hAnsi="Amiri" w:cs="Amiri"/>
          <w:sz w:val="34"/>
          <w:szCs w:val="34"/>
          <w:shd w:val="clear" w:color="auto" w:fill="auto"/>
          <w:rtl/>
        </w:rPr>
        <w:t>، كقوله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00424B20" w:rsidRPr="00C91D22">
        <w:rPr>
          <w:rFonts w:ascii="Amiri" w:hAnsi="Amiri" w:cs="Amiri"/>
          <w:b/>
          <w:bCs/>
          <w:sz w:val="34"/>
          <w:szCs w:val="34"/>
          <w:shd w:val="clear" w:color="auto" w:fill="auto"/>
          <w:rtl/>
        </w:rPr>
        <w:t>لِتَسْتَوُوا عَلَى ظُهُورِهِ</w:t>
      </w:r>
      <w:r w:rsidR="00EF51AE" w:rsidRPr="00C91D22">
        <w:rPr>
          <w:rFonts w:ascii="Amiri" w:hAnsi="Amiri" w:cs="Amiri"/>
          <w:sz w:val="34"/>
          <w:szCs w:val="34"/>
          <w:shd w:val="clear" w:color="auto" w:fill="auto"/>
          <w:rtl/>
        </w:rPr>
        <w:t>}</w:t>
      </w:r>
      <w:r w:rsidR="00424B20" w:rsidRPr="00C91D22">
        <w:rPr>
          <w:rFonts w:ascii="Amiri" w:eastAsia="Times New Roman" w:hAnsi="Amiri" w:cs="Amiri"/>
          <w:b/>
          <w:bCs/>
          <w:sz w:val="34"/>
          <w:szCs w:val="34"/>
          <w:shd w:val="clear" w:color="auto" w:fill="auto"/>
          <w:rtl/>
        </w:rPr>
        <w:t xml:space="preserve"> </w:t>
      </w:r>
      <w:r w:rsidRPr="00C91D22">
        <w:rPr>
          <w:rFonts w:ascii="Amiri" w:hAnsi="Amiri" w:cs="Amiri"/>
          <w:sz w:val="34"/>
          <w:szCs w:val="34"/>
          <w:shd w:val="clear" w:color="auto" w:fill="auto"/>
          <w:rtl/>
        </w:rPr>
        <w:t>(الزخرف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13)، وهذا أيضًا معناه العلو والارتفاع والاعتدال، بإجماع أهل اللغة</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Pr>
        <w:br/>
      </w:r>
      <w:r w:rsidRPr="00C91D22">
        <w:rPr>
          <w:rFonts w:ascii="Amiri" w:hAnsi="Amiri" w:cs="Amiri"/>
          <w:b/>
          <w:bCs/>
          <w:sz w:val="34"/>
          <w:szCs w:val="34"/>
          <w:shd w:val="clear" w:color="auto" w:fill="auto"/>
          <w:rtl/>
        </w:rPr>
        <w:t>الثالث</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المقرون بـ " واو " مع التي تعدي الفعل إلى المفعول معه</w:t>
      </w:r>
      <w:r w:rsidRPr="00C91D22">
        <w:rPr>
          <w:rFonts w:ascii="Amiri" w:hAnsi="Amiri" w:cs="Amiri"/>
          <w:sz w:val="34"/>
          <w:szCs w:val="34"/>
          <w:shd w:val="clear" w:color="auto" w:fill="auto"/>
          <w:rtl/>
        </w:rPr>
        <w:t>، نحو</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استوى الماء والخشبة</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بمعنى ساواها</w:t>
      </w:r>
      <w:r w:rsidR="00EF51AE" w:rsidRPr="00C91D22">
        <w:rPr>
          <w:rFonts w:ascii="Amiri" w:hAnsi="Amiri" w:cs="Amiri"/>
          <w:sz w:val="34"/>
          <w:szCs w:val="34"/>
          <w:shd w:val="clear" w:color="auto" w:fill="auto"/>
          <w:rtl/>
        </w:rPr>
        <w:t>.</w:t>
      </w:r>
    </w:p>
    <w:p w14:paraId="3776684F" w14:textId="77777777" w:rsidR="00EC3AED" w:rsidRPr="00C91D22" w:rsidRDefault="00B1763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وهذه معاني الاستواء المعقولة في كلامهم، ليس فيها معنى " استولى " </w:t>
      </w:r>
      <w:r w:rsidR="00F116A7" w:rsidRPr="00C91D22">
        <w:rPr>
          <w:rFonts w:ascii="Amiri" w:hAnsi="Amiri" w:cs="Amiri"/>
          <w:sz w:val="34"/>
          <w:szCs w:val="34"/>
          <w:shd w:val="clear" w:color="auto" w:fill="auto"/>
          <w:rtl/>
        </w:rPr>
        <w:t>البتة</w:t>
      </w:r>
      <w:r w:rsidRPr="00C91D22">
        <w:rPr>
          <w:rFonts w:ascii="Amiri" w:hAnsi="Amiri" w:cs="Amiri"/>
          <w:sz w:val="34"/>
          <w:szCs w:val="34"/>
          <w:shd w:val="clear" w:color="auto" w:fill="auto"/>
          <w:rtl/>
        </w:rPr>
        <w:t>، ولا نقله أحد من أئمة اللغة الذين يعتمد قولهم، وإنما قاله متأخرو النحاة ممن سلك طريق المعتزلة والجهمية". (</w:t>
      </w:r>
      <w:r w:rsidRPr="00C91D22">
        <w:rPr>
          <w:rStyle w:val="a5"/>
          <w:rFonts w:ascii="Amiri" w:hAnsi="Amiri" w:cs="Amiri"/>
          <w:sz w:val="34"/>
          <w:szCs w:val="34"/>
          <w:shd w:val="clear" w:color="auto" w:fill="auto"/>
          <w:rtl/>
        </w:rPr>
        <w:footnoteReference w:id="137"/>
      </w:r>
      <w:r w:rsidRPr="00C91D22">
        <w:rPr>
          <w:rFonts w:ascii="Amiri" w:hAnsi="Amiri" w:cs="Amiri"/>
          <w:sz w:val="34"/>
          <w:szCs w:val="34"/>
          <w:shd w:val="clear" w:color="auto" w:fill="auto"/>
          <w:rtl/>
        </w:rPr>
        <w:t>)</w:t>
      </w:r>
    </w:p>
    <w:p w14:paraId="548C7AEF"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2C5513AB" w14:textId="77777777" w:rsidR="006753F5" w:rsidRPr="00C91D22" w:rsidRDefault="006753F5" w:rsidP="00EC3AED">
      <w:pPr>
        <w:pStyle w:val="1"/>
        <w:rPr>
          <w:rtl/>
        </w:rPr>
      </w:pPr>
      <w:bookmarkStart w:id="33" w:name="_Toc159318617"/>
      <w:r w:rsidRPr="00C91D22">
        <w:rPr>
          <w:rtl/>
        </w:rPr>
        <w:lastRenderedPageBreak/>
        <w:t>المطلب الثاني</w:t>
      </w:r>
      <w:r w:rsidR="00EF51AE" w:rsidRPr="00C91D22">
        <w:rPr>
          <w:rtl/>
        </w:rPr>
        <w:t xml:space="preserve">: </w:t>
      </w:r>
      <w:r w:rsidRPr="00C91D22">
        <w:rPr>
          <w:rtl/>
        </w:rPr>
        <w:t>بيان ما يترتب على تأويل الاستواء بالاستيلاء</w:t>
      </w:r>
      <w:bookmarkEnd w:id="33"/>
      <w:r w:rsidRPr="00C91D22">
        <w:rPr>
          <w:rtl/>
        </w:rPr>
        <w:t xml:space="preserve"> </w:t>
      </w:r>
    </w:p>
    <w:p w14:paraId="56E04FBA" w14:textId="77777777" w:rsidR="003D05DB" w:rsidRPr="00C91D22" w:rsidRDefault="00E21A4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إنه لم</w:t>
      </w:r>
      <w:r w:rsidR="00A94438" w:rsidRPr="00C91D22">
        <w:rPr>
          <w:rFonts w:ascii="Amiri" w:hAnsi="Amiri" w:cs="Amiri"/>
          <w:b/>
          <w:bCs/>
          <w:sz w:val="34"/>
          <w:szCs w:val="34"/>
          <w:shd w:val="clear" w:color="auto" w:fill="auto"/>
          <w:rtl/>
        </w:rPr>
        <w:t>َّ</w:t>
      </w:r>
      <w:r w:rsidRPr="00C91D22">
        <w:rPr>
          <w:rFonts w:ascii="Amiri" w:hAnsi="Amiri" w:cs="Amiri"/>
          <w:b/>
          <w:bCs/>
          <w:sz w:val="34"/>
          <w:szCs w:val="34"/>
          <w:shd w:val="clear" w:color="auto" w:fill="auto"/>
          <w:rtl/>
        </w:rPr>
        <w:t>ا قد علمنا</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أن أسماء الله وصفاته توقيفية، وأنه لا مجال لإعمال العقل فيها،</w:t>
      </w:r>
      <w:r w:rsidR="00564952" w:rsidRPr="00C91D22">
        <w:rPr>
          <w:rFonts w:ascii="Amiri" w:hAnsi="Amiri" w:cs="Amiri"/>
          <w:sz w:val="34"/>
          <w:szCs w:val="34"/>
          <w:shd w:val="clear" w:color="auto" w:fill="auto"/>
          <w:rtl/>
        </w:rPr>
        <w:t xml:space="preserve"> وأن المكلفين أُمُروا أن يثبتوها </w:t>
      </w:r>
      <w:r w:rsidR="003D05DB" w:rsidRPr="00C91D22">
        <w:rPr>
          <w:rFonts w:ascii="Amiri" w:hAnsi="Amiri" w:cs="Amiri"/>
          <w:sz w:val="34"/>
          <w:szCs w:val="34"/>
          <w:shd w:val="clear" w:color="auto" w:fill="auto"/>
          <w:rtl/>
        </w:rPr>
        <w:t>لله على الوجه اللائق به سبحانه،</w:t>
      </w:r>
    </w:p>
    <w:p w14:paraId="765F6CC8" w14:textId="77777777" w:rsidR="00E21A4E" w:rsidRPr="00C91D22" w:rsidRDefault="00E21A4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 </w:t>
      </w:r>
      <w:r w:rsidR="00564952" w:rsidRPr="00C91D22">
        <w:rPr>
          <w:rFonts w:ascii="Amiri" w:hAnsi="Amiri" w:cs="Amiri"/>
          <w:b/>
          <w:bCs/>
          <w:sz w:val="34"/>
          <w:szCs w:val="34"/>
          <w:shd w:val="clear" w:color="auto" w:fill="auto"/>
          <w:rtl/>
        </w:rPr>
        <w:t>ف</w:t>
      </w:r>
      <w:r w:rsidRPr="00C91D22">
        <w:rPr>
          <w:rFonts w:ascii="Amiri" w:hAnsi="Amiri" w:cs="Amiri"/>
          <w:b/>
          <w:bCs/>
          <w:sz w:val="34"/>
          <w:szCs w:val="34"/>
          <w:shd w:val="clear" w:color="auto" w:fill="auto"/>
          <w:rtl/>
        </w:rPr>
        <w:t>لزم</w:t>
      </w:r>
      <w:r w:rsidR="00564952" w:rsidRPr="00C91D22">
        <w:rPr>
          <w:rFonts w:ascii="Amiri" w:hAnsi="Amiri" w:cs="Amiri"/>
          <w:b/>
          <w:bCs/>
          <w:sz w:val="34"/>
          <w:szCs w:val="34"/>
          <w:shd w:val="clear" w:color="auto" w:fill="auto"/>
          <w:rtl/>
        </w:rPr>
        <w:t>هم</w:t>
      </w:r>
      <w:r w:rsidRPr="00C91D22">
        <w:rPr>
          <w:rFonts w:ascii="Amiri" w:hAnsi="Amiri" w:cs="Amiri"/>
          <w:b/>
          <w:bCs/>
          <w:sz w:val="34"/>
          <w:szCs w:val="34"/>
          <w:shd w:val="clear" w:color="auto" w:fill="auto"/>
          <w:rtl/>
        </w:rPr>
        <w:t xml:space="preserve"> من جراء ذلك</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وجوب الاستسلام والانقياد لشرع الله وحكمه تبارك وتعالى.</w:t>
      </w:r>
    </w:p>
    <w:p w14:paraId="45DD292B" w14:textId="77777777" w:rsidR="003E5E4D" w:rsidRPr="00C91D22" w:rsidRDefault="003E5E4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وقد ثبت لدينا</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أن الاستواء صفة فعلية ثابتة للرب جلَّ في علاه، ولقد أثبتها أهل السنَّة والجماعة لله تبارك وتعالى على الحقيقة على وجه يليق به - سبحانه -</w:t>
      </w:r>
      <w:r w:rsidR="00B0507C" w:rsidRPr="00C91D22">
        <w:rPr>
          <w:rFonts w:ascii="Amiri" w:hAnsi="Amiri" w:cs="Amiri"/>
          <w:sz w:val="34"/>
          <w:szCs w:val="34"/>
          <w:shd w:val="clear" w:color="auto" w:fill="auto"/>
          <w:rtl/>
        </w:rPr>
        <w:t>، من غير تحريف لمعناها</w:t>
      </w:r>
      <w:r w:rsidRPr="00C91D22">
        <w:rPr>
          <w:rFonts w:ascii="Amiri" w:hAnsi="Amiri" w:cs="Amiri"/>
          <w:sz w:val="34"/>
          <w:szCs w:val="34"/>
          <w:shd w:val="clear" w:color="auto" w:fill="auto"/>
          <w:rtl/>
        </w:rPr>
        <w:t xml:space="preserve">، كما يقول المعطلة كالجهمية </w:t>
      </w:r>
      <w:r w:rsidR="00B0507C" w:rsidRPr="00C91D22">
        <w:rPr>
          <w:rFonts w:ascii="Amiri" w:hAnsi="Amiri" w:cs="Amiri"/>
          <w:sz w:val="34"/>
          <w:szCs w:val="34"/>
          <w:shd w:val="clear" w:color="auto" w:fill="auto"/>
          <w:rtl/>
        </w:rPr>
        <w:t xml:space="preserve">والمعتزلة، </w:t>
      </w:r>
      <w:r w:rsidRPr="00C91D22">
        <w:rPr>
          <w:rFonts w:ascii="Amiri" w:hAnsi="Amiri" w:cs="Amiri"/>
          <w:sz w:val="34"/>
          <w:szCs w:val="34"/>
          <w:shd w:val="clear" w:color="auto" w:fill="auto"/>
          <w:rtl/>
        </w:rPr>
        <w:t xml:space="preserve">والمؤولة </w:t>
      </w:r>
      <w:r w:rsidR="00B0507C" w:rsidRPr="00C91D22">
        <w:rPr>
          <w:rFonts w:ascii="Amiri" w:hAnsi="Amiri" w:cs="Amiri"/>
          <w:sz w:val="34"/>
          <w:szCs w:val="34"/>
          <w:shd w:val="clear" w:color="auto" w:fill="auto"/>
          <w:rtl/>
        </w:rPr>
        <w:t>ك</w:t>
      </w:r>
      <w:r w:rsidRPr="00C91D22">
        <w:rPr>
          <w:rFonts w:ascii="Amiri" w:hAnsi="Amiri" w:cs="Amiri"/>
          <w:sz w:val="34"/>
          <w:szCs w:val="34"/>
          <w:shd w:val="clear" w:color="auto" w:fill="auto"/>
          <w:rtl/>
        </w:rPr>
        <w:t>الأشاعرة ومن نحى نحوهم من أهل التأويل</w:t>
      </w:r>
      <w:r w:rsidR="00EF51AE" w:rsidRPr="00C91D22">
        <w:rPr>
          <w:rFonts w:ascii="Amiri" w:hAnsi="Amiri" w:cs="Amiri"/>
          <w:sz w:val="34"/>
          <w:szCs w:val="34"/>
          <w:shd w:val="clear" w:color="auto" w:fill="auto"/>
          <w:rtl/>
        </w:rPr>
        <w:t xml:space="preserve">: </w:t>
      </w:r>
      <w:r w:rsidR="00CC5284" w:rsidRPr="00C91D22">
        <w:rPr>
          <w:rFonts w:ascii="Amiri" w:hAnsi="Amiri" w:cs="Amiri"/>
          <w:sz w:val="34"/>
          <w:szCs w:val="34"/>
          <w:shd w:val="clear" w:color="auto" w:fill="auto"/>
          <w:rtl/>
        </w:rPr>
        <w:t>إن معناه</w:t>
      </w:r>
      <w:r w:rsidR="00EF51AE" w:rsidRPr="00C91D22">
        <w:rPr>
          <w:rFonts w:ascii="Amiri" w:hAnsi="Amiri" w:cs="Amiri"/>
          <w:sz w:val="34"/>
          <w:szCs w:val="34"/>
          <w:shd w:val="clear" w:color="auto" w:fill="auto"/>
          <w:rtl/>
        </w:rPr>
        <w:t xml:space="preserve">: </w:t>
      </w:r>
      <w:r w:rsidR="00CC5284" w:rsidRPr="00C91D22">
        <w:rPr>
          <w:rFonts w:ascii="Amiri" w:hAnsi="Amiri" w:cs="Amiri"/>
          <w:sz w:val="34"/>
          <w:szCs w:val="34"/>
          <w:shd w:val="clear" w:color="auto" w:fill="auto"/>
          <w:rtl/>
        </w:rPr>
        <w:t>"الاستيلاء"</w:t>
      </w:r>
      <w:r w:rsidR="00EF51AE" w:rsidRPr="00C91D22">
        <w:rPr>
          <w:rFonts w:ascii="Amiri" w:hAnsi="Amiri" w:cs="Amiri"/>
          <w:sz w:val="34"/>
          <w:szCs w:val="34"/>
          <w:shd w:val="clear" w:color="auto" w:fill="auto"/>
          <w:rtl/>
        </w:rPr>
        <w:t>!</w:t>
      </w:r>
      <w:r w:rsidR="004457DF" w:rsidRPr="00C91D22">
        <w:rPr>
          <w:rFonts w:ascii="Amiri" w:hAnsi="Amiri" w:cs="Amiri"/>
          <w:sz w:val="34"/>
          <w:szCs w:val="34"/>
          <w:shd w:val="clear" w:color="auto" w:fill="auto"/>
          <w:rtl/>
        </w:rPr>
        <w:t xml:space="preserve"> (</w:t>
      </w:r>
      <w:r w:rsidR="004457DF" w:rsidRPr="00C91D22">
        <w:rPr>
          <w:rStyle w:val="a5"/>
          <w:rFonts w:ascii="Amiri" w:hAnsi="Amiri" w:cs="Amiri"/>
          <w:sz w:val="34"/>
          <w:szCs w:val="34"/>
          <w:shd w:val="clear" w:color="auto" w:fill="auto"/>
          <w:rtl/>
        </w:rPr>
        <w:footnoteReference w:id="138"/>
      </w:r>
      <w:r w:rsidR="004457DF"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ومن غير تمثيل لها باستواء المخلوق، فإن الله جل في علاه لا يشبهه أحد في ذاته ولا </w:t>
      </w:r>
      <w:r w:rsidR="00564952" w:rsidRPr="00C91D22">
        <w:rPr>
          <w:rFonts w:ascii="Amiri" w:hAnsi="Amiri" w:cs="Amiri"/>
          <w:sz w:val="34"/>
          <w:szCs w:val="34"/>
          <w:shd w:val="clear" w:color="auto" w:fill="auto"/>
          <w:rtl/>
        </w:rPr>
        <w:t xml:space="preserve">في </w:t>
      </w:r>
      <w:r w:rsidRPr="00C91D22">
        <w:rPr>
          <w:rFonts w:ascii="Amiri" w:hAnsi="Amiri" w:cs="Amiri"/>
          <w:sz w:val="34"/>
          <w:szCs w:val="34"/>
          <w:shd w:val="clear" w:color="auto" w:fill="auto"/>
          <w:rtl/>
        </w:rPr>
        <w:t xml:space="preserve">صفاته ولا </w:t>
      </w:r>
      <w:r w:rsidR="00564952" w:rsidRPr="00C91D22">
        <w:rPr>
          <w:rFonts w:ascii="Amiri" w:hAnsi="Amiri" w:cs="Amiri"/>
          <w:sz w:val="34"/>
          <w:szCs w:val="34"/>
          <w:shd w:val="clear" w:color="auto" w:fill="auto"/>
          <w:rtl/>
        </w:rPr>
        <w:t xml:space="preserve">في </w:t>
      </w:r>
      <w:r w:rsidRPr="00C91D22">
        <w:rPr>
          <w:rFonts w:ascii="Amiri" w:hAnsi="Amiri" w:cs="Amiri"/>
          <w:sz w:val="34"/>
          <w:szCs w:val="34"/>
          <w:shd w:val="clear" w:color="auto" w:fill="auto"/>
          <w:rtl/>
        </w:rPr>
        <w:t>أفعاله</w:t>
      </w:r>
      <w:r w:rsidR="00EF51AE" w:rsidRPr="00C91D22">
        <w:rPr>
          <w:rFonts w:ascii="Amiri" w:hAnsi="Amiri" w:cs="Amiri"/>
          <w:sz w:val="34"/>
          <w:szCs w:val="34"/>
          <w:shd w:val="clear" w:color="auto" w:fill="auto"/>
          <w:rtl/>
        </w:rPr>
        <w:t>.</w:t>
      </w:r>
    </w:p>
    <w:p w14:paraId="508141D8" w14:textId="77777777" w:rsidR="00564952" w:rsidRPr="00C91D22" w:rsidRDefault="00564952"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سبب هذا التأويل الباطل</w:t>
      </w:r>
      <w:r w:rsidR="00EF51AE" w:rsidRPr="00C91D22">
        <w:rPr>
          <w:rFonts w:ascii="Amiri" w:hAnsi="Amiri" w:cs="Amiri"/>
          <w:b/>
          <w:bCs/>
          <w:sz w:val="34"/>
          <w:szCs w:val="34"/>
          <w:shd w:val="clear" w:color="auto" w:fill="auto"/>
          <w:rtl/>
        </w:rPr>
        <w:t xml:space="preserve">: </w:t>
      </w:r>
    </w:p>
    <w:p w14:paraId="09C7D28A" w14:textId="77777777" w:rsidR="00E21A4E" w:rsidRPr="00C91D22" w:rsidRDefault="00E21A4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w:t>
      </w:r>
      <w:r w:rsidR="003E5E4D" w:rsidRPr="00C91D22">
        <w:rPr>
          <w:rFonts w:ascii="Amiri" w:hAnsi="Amiri" w:cs="Amiri"/>
          <w:sz w:val="34"/>
          <w:szCs w:val="34"/>
          <w:shd w:val="clear" w:color="auto" w:fill="auto"/>
          <w:rtl/>
        </w:rPr>
        <w:t xml:space="preserve">إن </w:t>
      </w:r>
      <w:r w:rsidRPr="00C91D22">
        <w:rPr>
          <w:rFonts w:ascii="Amiri" w:hAnsi="Amiri" w:cs="Amiri"/>
          <w:sz w:val="34"/>
          <w:szCs w:val="34"/>
          <w:shd w:val="clear" w:color="auto" w:fill="auto"/>
          <w:rtl/>
        </w:rPr>
        <w:t>مما أوقع أهل التأويل والت</w:t>
      </w:r>
      <w:r w:rsidR="00CC5284" w:rsidRPr="00C91D22">
        <w:rPr>
          <w:rFonts w:ascii="Amiri" w:hAnsi="Amiri" w:cs="Amiri"/>
          <w:sz w:val="34"/>
          <w:szCs w:val="34"/>
          <w:shd w:val="clear" w:color="auto" w:fill="auto"/>
          <w:rtl/>
        </w:rPr>
        <w:t>جهي</w:t>
      </w:r>
      <w:r w:rsidRPr="00C91D22">
        <w:rPr>
          <w:rFonts w:ascii="Amiri" w:hAnsi="Amiri" w:cs="Amiri"/>
          <w:sz w:val="34"/>
          <w:szCs w:val="34"/>
          <w:shd w:val="clear" w:color="auto" w:fill="auto"/>
          <w:rtl/>
        </w:rPr>
        <w:t xml:space="preserve">ل وأدى بهم لتأويل الصفات وتعطيلها تقديم العقل على النقل، وإن كان العقل الصريح لا يتعارض </w:t>
      </w:r>
      <w:r w:rsidR="003E5E4D" w:rsidRPr="00C91D22">
        <w:rPr>
          <w:rFonts w:ascii="Amiri" w:hAnsi="Amiri" w:cs="Amiri"/>
          <w:sz w:val="34"/>
          <w:szCs w:val="34"/>
          <w:shd w:val="clear" w:color="auto" w:fill="auto"/>
          <w:rtl/>
        </w:rPr>
        <w:t xml:space="preserve">أصلًا </w:t>
      </w:r>
      <w:r w:rsidRPr="00C91D22">
        <w:rPr>
          <w:rFonts w:ascii="Amiri" w:hAnsi="Amiri" w:cs="Amiri"/>
          <w:sz w:val="34"/>
          <w:szCs w:val="34"/>
          <w:shd w:val="clear" w:color="auto" w:fill="auto"/>
          <w:rtl/>
        </w:rPr>
        <w:t>مع النقل الصحيح.</w:t>
      </w:r>
    </w:p>
    <w:p w14:paraId="51E4AE28" w14:textId="77777777" w:rsidR="00AB031C" w:rsidRPr="00C91D22" w:rsidRDefault="00AB031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وفي نحو ذلك يقول</w:t>
      </w:r>
      <w:r w:rsidR="00F20B03" w:rsidRPr="00C91D22">
        <w:rPr>
          <w:rFonts w:ascii="Amiri" w:hAnsi="Amiri" w:cs="Amiri"/>
          <w:b/>
          <w:bCs/>
          <w:sz w:val="34"/>
          <w:szCs w:val="34"/>
          <w:shd w:val="clear" w:color="auto" w:fill="auto"/>
          <w:rtl/>
        </w:rPr>
        <w:t xml:space="preserve"> شيخ الإسلام ابن تيمية</w:t>
      </w:r>
      <w:r w:rsidR="002D6B7A" w:rsidRPr="00C91D22">
        <w:rPr>
          <w:rFonts w:ascii="Amiri" w:hAnsi="Amiri" w:cs="Amiri"/>
          <w:b/>
          <w:bCs/>
          <w:sz w:val="34"/>
          <w:szCs w:val="34"/>
          <w:shd w:val="clear" w:color="auto" w:fill="auto"/>
          <w:rtl/>
        </w:rPr>
        <w:t xml:space="preserve"> </w:t>
      </w:r>
      <w:r w:rsidR="002D6B7A"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2D6B7A" w:rsidRPr="00C91D22">
        <w:rPr>
          <w:rFonts w:ascii="Amiri" w:hAnsi="Amiri" w:cs="Amiri"/>
          <w:sz w:val="34"/>
          <w:szCs w:val="34"/>
          <w:shd w:val="clear" w:color="auto" w:fill="auto"/>
          <w:rtl/>
        </w:rPr>
        <w:t>728هـ)</w:t>
      </w:r>
      <w:r w:rsidRPr="00C91D22">
        <w:rPr>
          <w:rFonts w:ascii="Amiri" w:hAnsi="Amiri" w:cs="Amiri"/>
          <w:b/>
          <w:bCs/>
          <w:sz w:val="34"/>
          <w:szCs w:val="34"/>
          <w:shd w:val="clear" w:color="auto" w:fill="auto"/>
          <w:rtl/>
        </w:rPr>
        <w:t xml:space="preserve"> -</w:t>
      </w:r>
      <w:r w:rsidR="00F20B03" w:rsidRPr="00C91D22">
        <w:rPr>
          <w:rFonts w:ascii="Amiri" w:hAnsi="Amiri" w:cs="Amiri"/>
          <w:b/>
          <w:bCs/>
          <w:sz w:val="34"/>
          <w:szCs w:val="34"/>
          <w:shd w:val="clear" w:color="auto" w:fill="auto"/>
          <w:rtl/>
        </w:rPr>
        <w:t xml:space="preserve"> رحمه الله</w:t>
      </w:r>
      <w:r w:rsidRPr="00C91D22">
        <w:rPr>
          <w:rFonts w:ascii="Amiri" w:hAnsi="Amiri" w:cs="Amiri"/>
          <w:b/>
          <w:bCs/>
          <w:sz w:val="34"/>
          <w:szCs w:val="34"/>
          <w:shd w:val="clear" w:color="auto" w:fill="auto"/>
          <w:rtl/>
        </w:rPr>
        <w:t xml:space="preserve"> -</w:t>
      </w:r>
      <w:r w:rsidR="00EF51AE" w:rsidRPr="00C91D22">
        <w:rPr>
          <w:rFonts w:ascii="Amiri" w:hAnsi="Amiri" w:cs="Amiri"/>
          <w:b/>
          <w:bCs/>
          <w:sz w:val="34"/>
          <w:szCs w:val="34"/>
          <w:shd w:val="clear" w:color="auto" w:fill="auto"/>
          <w:rtl/>
        </w:rPr>
        <w:t xml:space="preserve">: </w:t>
      </w:r>
      <w:r w:rsidR="00F20B03" w:rsidRPr="00C91D22">
        <w:rPr>
          <w:rFonts w:ascii="Amiri" w:hAnsi="Amiri" w:cs="Amiri"/>
          <w:b/>
          <w:bCs/>
          <w:sz w:val="34"/>
          <w:szCs w:val="34"/>
          <w:shd w:val="clear" w:color="auto" w:fill="auto"/>
        </w:rPr>
        <w:br/>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ما خالف العقل الصريح فهو باطلٌ</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وليس في الكتاب والسنَّةِ والإجماع باطل</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ولكن فيه ألفاظ قد لا يفهمها بعضُ النَّاس، أو يفهمون منها معنى باطلاً، فالآفةُ منهم</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لا من الكتاب والسُّنَّة "</w:t>
      </w:r>
      <w:r w:rsidRPr="00C91D22">
        <w:rPr>
          <w:rFonts w:ascii="Amiri" w:hAnsi="Amiri" w:cs="Amiri"/>
          <w:sz w:val="34"/>
          <w:szCs w:val="34"/>
          <w:shd w:val="clear" w:color="auto" w:fill="auto"/>
        </w:rPr>
        <w:t>.</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139"/>
      </w:r>
      <w:r w:rsidRPr="00C91D22">
        <w:rPr>
          <w:rFonts w:ascii="Amiri" w:hAnsi="Amiri" w:cs="Amiri"/>
          <w:sz w:val="34"/>
          <w:szCs w:val="34"/>
          <w:shd w:val="clear" w:color="auto" w:fill="auto"/>
          <w:rtl/>
        </w:rPr>
        <w:t>)</w:t>
      </w:r>
    </w:p>
    <w:p w14:paraId="4CFA0CF2" w14:textId="77777777" w:rsidR="00AB031C" w:rsidRPr="00C91D22" w:rsidRDefault="00AB031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ويوضح هذا المعنى وي</w:t>
      </w:r>
      <w:r w:rsidR="002D6B7A" w:rsidRPr="00C91D22">
        <w:rPr>
          <w:rFonts w:ascii="Amiri" w:hAnsi="Amiri" w:cs="Amiri"/>
          <w:b/>
          <w:bCs/>
          <w:sz w:val="34"/>
          <w:szCs w:val="34"/>
          <w:shd w:val="clear" w:color="auto" w:fill="auto"/>
          <w:rtl/>
        </w:rPr>
        <w:t xml:space="preserve">جليه </w:t>
      </w:r>
      <w:r w:rsidRPr="00C91D22">
        <w:rPr>
          <w:rFonts w:ascii="Amiri" w:hAnsi="Amiri" w:cs="Amiri"/>
          <w:b/>
          <w:bCs/>
          <w:sz w:val="34"/>
          <w:szCs w:val="34"/>
          <w:shd w:val="clear" w:color="auto" w:fill="auto"/>
          <w:rtl/>
        </w:rPr>
        <w:t>- رحمه الله -</w:t>
      </w:r>
      <w:r w:rsidRPr="00C91D22">
        <w:rPr>
          <w:rFonts w:ascii="Amiri" w:hAnsi="Amiri" w:cs="Amiri"/>
          <w:b/>
          <w:bCs/>
          <w:sz w:val="34"/>
          <w:szCs w:val="34"/>
          <w:shd w:val="clear" w:color="auto" w:fill="auto"/>
        </w:rPr>
        <w:t xml:space="preserve"> </w:t>
      </w:r>
      <w:r w:rsidR="006D61BD" w:rsidRPr="00C91D22">
        <w:rPr>
          <w:rFonts w:ascii="Amiri" w:hAnsi="Amiri" w:cs="Amiri"/>
          <w:b/>
          <w:bCs/>
          <w:sz w:val="34"/>
          <w:szCs w:val="34"/>
          <w:shd w:val="clear" w:color="auto" w:fill="auto"/>
          <w:rtl/>
        </w:rPr>
        <w:t xml:space="preserve">أيضًا - </w:t>
      </w:r>
      <w:r w:rsidRPr="00C91D22">
        <w:rPr>
          <w:rFonts w:ascii="Amiri" w:hAnsi="Amiri" w:cs="Amiri"/>
          <w:b/>
          <w:bCs/>
          <w:sz w:val="34"/>
          <w:szCs w:val="34"/>
          <w:shd w:val="clear" w:color="auto" w:fill="auto"/>
          <w:rtl/>
        </w:rPr>
        <w:t>في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 xml:space="preserve"> الرسالة </w:t>
      </w:r>
      <w:proofErr w:type="spellStart"/>
      <w:r w:rsidRPr="00C91D22">
        <w:rPr>
          <w:rFonts w:ascii="Amiri" w:hAnsi="Amiri" w:cs="Amiri"/>
          <w:b/>
          <w:bCs/>
          <w:sz w:val="34"/>
          <w:szCs w:val="34"/>
          <w:shd w:val="clear" w:color="auto" w:fill="auto"/>
          <w:rtl/>
        </w:rPr>
        <w:t>العرشية</w:t>
      </w:r>
      <w:proofErr w:type="spellEnd"/>
      <w:r w:rsidR="002D6B7A" w:rsidRPr="00C91D22">
        <w:rPr>
          <w:rFonts w:ascii="Amiri" w:hAnsi="Amiri" w:cs="Amiri"/>
          <w:b/>
          <w:bCs/>
          <w:sz w:val="34"/>
          <w:szCs w:val="34"/>
          <w:shd w:val="clear" w:color="auto" w:fill="auto"/>
          <w:rtl/>
        </w:rPr>
        <w:t xml:space="preserve"> " ويقول</w:t>
      </w:r>
      <w:r w:rsidR="00EF51AE" w:rsidRPr="00C91D22">
        <w:rPr>
          <w:rFonts w:ascii="Amiri" w:hAnsi="Amiri" w:cs="Amiri"/>
          <w:b/>
          <w:bCs/>
          <w:sz w:val="34"/>
          <w:szCs w:val="34"/>
          <w:shd w:val="clear" w:color="auto" w:fill="auto"/>
          <w:rtl/>
        </w:rPr>
        <w:t xml:space="preserve">: </w:t>
      </w:r>
    </w:p>
    <w:p w14:paraId="2FCF86A4" w14:textId="77777777" w:rsidR="002D6B7A" w:rsidRPr="00C91D22" w:rsidRDefault="00AB031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w:t>
      </w:r>
      <w:r w:rsidR="00F20B03" w:rsidRPr="00C91D22">
        <w:rPr>
          <w:rFonts w:ascii="Amiri" w:hAnsi="Amiri" w:cs="Amiri"/>
          <w:sz w:val="34"/>
          <w:szCs w:val="34"/>
          <w:shd w:val="clear" w:color="auto" w:fill="auto"/>
        </w:rPr>
        <w:t xml:space="preserve"> </w:t>
      </w:r>
      <w:r w:rsidR="00F20B03" w:rsidRPr="00C91D22">
        <w:rPr>
          <w:rFonts w:ascii="Amiri" w:hAnsi="Amiri" w:cs="Amiri"/>
          <w:sz w:val="34"/>
          <w:szCs w:val="34"/>
          <w:shd w:val="clear" w:color="auto" w:fill="auto"/>
          <w:rtl/>
        </w:rPr>
        <w:t>ما جاء عَنْ النَّبِيِّ - صَلَّى اللَّهُ عَلَيْهِ وَسَلَّمَ - كُلُّهُ حَقٌّ يُصَدِّقُ بَعْضُهُ بَعْضًا، وَهُوَ مُوَافِقٌ لِفِطْرَةِ الْخَلَائِقِ، وَمَا جُعِلَ فِيهِمْ مِنْ الْعُقُولِ الصَّرِيحَةِ، والقصود الصَّحِيحَة، لَا يُخَالِفُ الْعَقْلَ الصَّرِيحَ، وَلَا الْقَصْدَ الصَّحِيحَ، وَلَا الْفِطْرَةَ الْمُسْتَقِيمَةَ، وَلَا النَّقْلَ الصَّحِيحَ الثَّابِتَ عَنْ رَسُولِ اللَّهِ - صَلَّى اللَّهُ عَلَيْهِ وَسَلَّمَ - وَإِنَّمَا يَظُنُّ تَعَارُضَهَا</w:t>
      </w:r>
      <w:r w:rsidR="00EF51AE" w:rsidRPr="00C91D22">
        <w:rPr>
          <w:rFonts w:ascii="Amiri" w:hAnsi="Amiri" w:cs="Amiri"/>
          <w:sz w:val="34"/>
          <w:szCs w:val="34"/>
          <w:shd w:val="clear" w:color="auto" w:fill="auto"/>
          <w:rtl/>
        </w:rPr>
        <w:t xml:space="preserve">: </w:t>
      </w:r>
      <w:r w:rsidR="00F20B03" w:rsidRPr="00C91D22">
        <w:rPr>
          <w:rFonts w:ascii="Amiri" w:hAnsi="Amiri" w:cs="Amiri"/>
          <w:sz w:val="34"/>
          <w:szCs w:val="34"/>
          <w:shd w:val="clear" w:color="auto" w:fill="auto"/>
          <w:rtl/>
        </w:rPr>
        <w:t xml:space="preserve">مَنْ صَدَّقَ بِبَاطِلِ مِنْ </w:t>
      </w:r>
      <w:proofErr w:type="spellStart"/>
      <w:r w:rsidR="00F20B03" w:rsidRPr="00C91D22">
        <w:rPr>
          <w:rFonts w:ascii="Amiri" w:hAnsi="Amiri" w:cs="Amiri"/>
          <w:sz w:val="34"/>
          <w:szCs w:val="34"/>
          <w:shd w:val="clear" w:color="auto" w:fill="auto"/>
          <w:rtl/>
        </w:rPr>
        <w:t>النُّقُولِ</w:t>
      </w:r>
      <w:proofErr w:type="spellEnd"/>
      <w:r w:rsidR="00F20B03" w:rsidRPr="00C91D22">
        <w:rPr>
          <w:rFonts w:ascii="Amiri" w:hAnsi="Amiri" w:cs="Amiri"/>
          <w:sz w:val="34"/>
          <w:szCs w:val="34"/>
          <w:shd w:val="clear" w:color="auto" w:fill="auto"/>
          <w:rtl/>
        </w:rPr>
        <w:t xml:space="preserve">، أَوْ فَهِمَ مِنْهُ مَا لَمْ يَدُلَّ عَلَيْهِ، أَوْ اعْتَقَدَ شَيْئًا ظَنَّهُ مِنْ الْعَقْلِيَّاتِ وَهُوَ مِنْ </w:t>
      </w:r>
      <w:proofErr w:type="spellStart"/>
      <w:r w:rsidR="00F20B03" w:rsidRPr="00C91D22">
        <w:rPr>
          <w:rFonts w:ascii="Amiri" w:hAnsi="Amiri" w:cs="Amiri"/>
          <w:sz w:val="34"/>
          <w:szCs w:val="34"/>
          <w:shd w:val="clear" w:color="auto" w:fill="auto"/>
          <w:rtl/>
        </w:rPr>
        <w:t>الجهليات</w:t>
      </w:r>
      <w:proofErr w:type="spellEnd"/>
      <w:r w:rsidR="00F20B03" w:rsidRPr="00C91D22">
        <w:rPr>
          <w:rFonts w:ascii="Amiri" w:hAnsi="Amiri" w:cs="Amiri"/>
          <w:sz w:val="34"/>
          <w:szCs w:val="34"/>
          <w:shd w:val="clear" w:color="auto" w:fill="auto"/>
          <w:rtl/>
        </w:rPr>
        <w:t xml:space="preserve">، أَوْ مِنْ الْكُشُوفَاتِ وَهُوَ مِنْ </w:t>
      </w:r>
      <w:proofErr w:type="spellStart"/>
      <w:r w:rsidR="00F20B03" w:rsidRPr="00C91D22">
        <w:rPr>
          <w:rFonts w:ascii="Amiri" w:hAnsi="Amiri" w:cs="Amiri"/>
          <w:sz w:val="34"/>
          <w:szCs w:val="34"/>
          <w:shd w:val="clear" w:color="auto" w:fill="auto"/>
          <w:rtl/>
        </w:rPr>
        <w:t>الكسوفات</w:t>
      </w:r>
      <w:proofErr w:type="spellEnd"/>
      <w:r w:rsidR="00F20B03" w:rsidRPr="00C91D22">
        <w:rPr>
          <w:rFonts w:ascii="Amiri" w:hAnsi="Amiri" w:cs="Amiri"/>
          <w:sz w:val="34"/>
          <w:szCs w:val="34"/>
          <w:shd w:val="clear" w:color="auto" w:fill="auto"/>
          <w:rtl/>
        </w:rPr>
        <w:t xml:space="preserve"> إنْ كَانَ ذَلِكَ مُعَارِضًا لِمَنْقُولِ صَحِيحٍ وَإِلَّا عَارَضَ بِالْعَقْلِ الصَّرِيحِ، أَوْ الْكَشْفِ الصَّحِيح ِ، مَا يَظُنُّهُ مَنْقُولًا عَنْ النَّبِيِّ - صَلَّى اللَّهُ عَلَيْهِ </w:t>
      </w:r>
      <w:r w:rsidR="00F20B03" w:rsidRPr="00C91D22">
        <w:rPr>
          <w:rFonts w:ascii="Amiri" w:hAnsi="Amiri" w:cs="Amiri"/>
          <w:sz w:val="34"/>
          <w:szCs w:val="34"/>
          <w:shd w:val="clear" w:color="auto" w:fill="auto"/>
          <w:rtl/>
        </w:rPr>
        <w:lastRenderedPageBreak/>
        <w:t>وَسَلَّمَ -، وَيَكُونُ كَذِبًا عَلَيْهِ، أَوْ مَا يَظُنُّهُ لَفْظًا دَالًّا عَلَى شَيْءٍ وَلَا يَكُونُ دَالًّا عَلَيْهِ "</w:t>
      </w:r>
      <w:r w:rsidR="00EF51AE" w:rsidRPr="00C91D22">
        <w:rPr>
          <w:rFonts w:ascii="Amiri" w:hAnsi="Amiri" w:cs="Amiri"/>
          <w:sz w:val="34"/>
          <w:szCs w:val="34"/>
          <w:shd w:val="clear" w:color="auto" w:fill="auto"/>
          <w:rtl/>
        </w:rPr>
        <w:t>.</w:t>
      </w:r>
      <w:r w:rsidR="00F20B03" w:rsidRPr="00C91D22">
        <w:rPr>
          <w:rFonts w:ascii="Amiri" w:hAnsi="Amiri" w:cs="Amiri"/>
          <w:sz w:val="34"/>
          <w:szCs w:val="34"/>
          <w:shd w:val="clear" w:color="auto" w:fill="auto"/>
          <w:rtl/>
        </w:rPr>
        <w:t xml:space="preserve"> (</w:t>
      </w:r>
      <w:r w:rsidR="00F20B03" w:rsidRPr="00C91D22">
        <w:rPr>
          <w:rStyle w:val="a5"/>
          <w:rFonts w:ascii="Amiri" w:hAnsi="Amiri" w:cs="Amiri"/>
          <w:sz w:val="34"/>
          <w:szCs w:val="34"/>
          <w:shd w:val="clear" w:color="auto" w:fill="auto"/>
          <w:rtl/>
        </w:rPr>
        <w:footnoteReference w:id="140"/>
      </w:r>
      <w:r w:rsidR="00F20B03" w:rsidRPr="00C91D22">
        <w:rPr>
          <w:rFonts w:ascii="Amiri" w:hAnsi="Amiri" w:cs="Amiri"/>
          <w:sz w:val="34"/>
          <w:szCs w:val="34"/>
          <w:shd w:val="clear" w:color="auto" w:fill="auto"/>
          <w:rtl/>
        </w:rPr>
        <w:t>)</w:t>
      </w:r>
    </w:p>
    <w:p w14:paraId="476D1C8A" w14:textId="77777777" w:rsidR="00564952" w:rsidRPr="00C91D22" w:rsidRDefault="00564952"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اللوازم المترتبة على هذا التأويل الباطل</w:t>
      </w:r>
      <w:r w:rsidR="00EF51AE" w:rsidRPr="00C91D22">
        <w:rPr>
          <w:rFonts w:ascii="Amiri" w:hAnsi="Amiri" w:cs="Amiri"/>
          <w:b/>
          <w:bCs/>
          <w:sz w:val="34"/>
          <w:szCs w:val="34"/>
          <w:shd w:val="clear" w:color="auto" w:fill="auto"/>
          <w:rtl/>
        </w:rPr>
        <w:t xml:space="preserve">: </w:t>
      </w:r>
    </w:p>
    <w:p w14:paraId="3FECC79A" w14:textId="77777777" w:rsidR="00D72593" w:rsidRPr="00C91D22" w:rsidRDefault="00E21A4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وقد </w:t>
      </w:r>
      <w:r w:rsidR="00D72593" w:rsidRPr="00C91D22">
        <w:rPr>
          <w:rFonts w:ascii="Amiri" w:hAnsi="Amiri" w:cs="Amiri"/>
          <w:sz w:val="34"/>
          <w:szCs w:val="34"/>
          <w:shd w:val="clear" w:color="auto" w:fill="auto"/>
          <w:rtl/>
        </w:rPr>
        <w:t>ترتب من جراء تأويلهم للاستواء بالاستيلاء عدة لوازم باطلة شرعًا وعقلًا، وتلك اللوازم لا يقرها عقل صريح ولا دليل ولا نقل صحيح.</w:t>
      </w:r>
    </w:p>
    <w:p w14:paraId="79B2473E" w14:textId="77777777" w:rsidR="00EC3AED" w:rsidRPr="00C91D22" w:rsidRDefault="00EA1524"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 xml:space="preserve">ويقول ابن القيم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751هـ)</w:t>
      </w:r>
      <w:r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47640FBB" w14:textId="77777777" w:rsidR="00EC3AED" w:rsidRPr="00C91D22" w:rsidRDefault="00EA152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الرسل صلوات الله وسلامه عليهم لم يخبروا بما تحيله العقول وتقطع باستحالته</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بل أخبارهم قسمان</w:t>
      </w:r>
      <w:r w:rsidR="00EF51AE" w:rsidRPr="00C91D22">
        <w:rPr>
          <w:rFonts w:ascii="Amiri" w:hAnsi="Amiri" w:cs="Amiri"/>
          <w:b/>
          <w:bCs/>
          <w:sz w:val="34"/>
          <w:szCs w:val="34"/>
          <w:shd w:val="clear" w:color="auto" w:fill="auto"/>
          <w:rtl/>
        </w:rPr>
        <w:t xml:space="preserve">: </w:t>
      </w:r>
    </w:p>
    <w:p w14:paraId="64BC5CA9" w14:textId="77777777" w:rsidR="00EC3AED" w:rsidRPr="00C91D22" w:rsidRDefault="00EA152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أحدهما</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ما تشهد به العقول والفطر</w:t>
      </w:r>
      <w:r w:rsidR="00EF51AE" w:rsidRPr="00C91D22">
        <w:rPr>
          <w:rFonts w:ascii="Amiri" w:hAnsi="Amiri" w:cs="Amiri"/>
          <w:sz w:val="34"/>
          <w:szCs w:val="34"/>
          <w:shd w:val="clear" w:color="auto" w:fill="auto"/>
          <w:rtl/>
        </w:rPr>
        <w:t>.</w:t>
      </w:r>
    </w:p>
    <w:p w14:paraId="293BB688" w14:textId="77777777" w:rsidR="00EA1524" w:rsidRPr="00C91D22" w:rsidRDefault="00EA152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الثاني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ما لا تدركه العقول بمجردها</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كالغيوب التي أخبروا بها عن تفاصيل البرزخ واليوم الآخر وتفاصيل الثواب والعقاب، ولا يكون خبرهم محالا في العقول أصلا، وكل خبر يظن أن العقل يحيله، فلا يخلو من أحد أمرين</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إما أن يكون الخبر كذبا عليهم، أو يكون ذلك العقل فاسدًا، وهو شبهة خيالية، يظن صاحبها أنها معقول صريح "</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141"/>
      </w:r>
      <w:r w:rsidRPr="00C91D22">
        <w:rPr>
          <w:rFonts w:ascii="Amiri" w:hAnsi="Amiri" w:cs="Amiri"/>
          <w:sz w:val="34"/>
          <w:szCs w:val="34"/>
          <w:shd w:val="clear" w:color="auto" w:fill="auto"/>
          <w:rtl/>
        </w:rPr>
        <w:t>)</w:t>
      </w:r>
    </w:p>
    <w:p w14:paraId="72D651E6" w14:textId="77777777" w:rsidR="00EC3AED" w:rsidRPr="00C91D22" w:rsidRDefault="00AF310E"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 xml:space="preserve">ولذا يقول ابن الجوزي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597هـ)</w:t>
      </w:r>
      <w:r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2310E43C" w14:textId="77777777" w:rsidR="00EC3AED" w:rsidRPr="00C91D22" w:rsidRDefault="00AF310E" w:rsidP="00EF51AE">
      <w:pPr>
        <w:pStyle w:val="a3"/>
        <w:spacing w:before="40" w:after="40" w:line="240" w:lineRule="auto"/>
        <w:ind w:firstLine="340"/>
        <w:jc w:val="both"/>
        <w:rPr>
          <w:rFonts w:ascii="Amiri" w:hAnsi="Amiri" w:cs="Amiri"/>
          <w:sz w:val="34"/>
          <w:szCs w:val="34"/>
          <w:shd w:val="clear" w:color="auto" w:fill="auto"/>
          <w:rtl/>
          <w:lang w:bidi="ar-EG"/>
        </w:rPr>
      </w:pPr>
      <w:r w:rsidRPr="00C91D22">
        <w:rPr>
          <w:rFonts w:ascii="Amiri" w:hAnsi="Amiri" w:cs="Amiri"/>
          <w:sz w:val="34"/>
          <w:szCs w:val="34"/>
          <w:shd w:val="clear" w:color="auto" w:fill="auto"/>
        </w:rPr>
        <w:t xml:space="preserve">" </w:t>
      </w:r>
      <w:r w:rsidRPr="00C91D22">
        <w:rPr>
          <w:rFonts w:ascii="Amiri" w:hAnsi="Amiri" w:cs="Amiri"/>
          <w:b/>
          <w:bCs/>
          <w:sz w:val="34"/>
          <w:szCs w:val="34"/>
          <w:shd w:val="clear" w:color="auto" w:fill="auto"/>
          <w:rtl/>
        </w:rPr>
        <w:t>مَا أَحْسَنَ قَوْلَ الْقَائِلِ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إِذَا رَأَيْتَ الْحَدِيثَ يُبَايِنُ الْمَعْقُولَ أَوْ يُخَالِفُ الْمَنْقُولَ أَوْ يُنَاقِضُ الْأُصُولَ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فَاعْلَمْ أَنَّهُ مَوْضُوعٌ "</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142"/>
      </w:r>
      <w:r w:rsidRPr="00C91D22">
        <w:rPr>
          <w:rFonts w:ascii="Amiri" w:hAnsi="Amiri" w:cs="Amiri"/>
          <w:sz w:val="34"/>
          <w:szCs w:val="34"/>
          <w:shd w:val="clear" w:color="auto" w:fill="auto"/>
          <w:rtl/>
        </w:rPr>
        <w:t>)</w:t>
      </w:r>
    </w:p>
    <w:p w14:paraId="5A10990D" w14:textId="77777777" w:rsidR="00EC3AED" w:rsidRPr="00C91D22" w:rsidRDefault="00EC3AED">
      <w:pPr>
        <w:bidi w:val="0"/>
        <w:rPr>
          <w:rFonts w:ascii="Amiri" w:eastAsia="Calibri" w:hAnsi="Amiri" w:cs="Amiri"/>
          <w:sz w:val="34"/>
          <w:szCs w:val="34"/>
          <w:rtl/>
          <w:lang w:bidi="ar-EG"/>
        </w:rPr>
      </w:pPr>
      <w:r w:rsidRPr="00C91D22">
        <w:rPr>
          <w:rFonts w:ascii="Amiri" w:hAnsi="Amiri" w:cs="Amiri"/>
          <w:sz w:val="34"/>
          <w:szCs w:val="34"/>
          <w:rtl/>
          <w:lang w:bidi="ar-EG"/>
        </w:rPr>
        <w:br w:type="page"/>
      </w:r>
    </w:p>
    <w:p w14:paraId="49CC7DF6" w14:textId="77777777" w:rsidR="00E21A4E" w:rsidRPr="00C91D22" w:rsidRDefault="00D72593"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sz w:val="34"/>
          <w:szCs w:val="34"/>
          <w:shd w:val="clear" w:color="auto" w:fill="auto"/>
          <w:rtl/>
        </w:rPr>
        <w:lastRenderedPageBreak/>
        <w:t>ولعل من أبرز تلك اللوازم ما يلي</w:t>
      </w:r>
      <w:r w:rsidR="00EF51AE" w:rsidRPr="00C91D22">
        <w:rPr>
          <w:rFonts w:ascii="Amiri" w:hAnsi="Amiri" w:cs="Amiri"/>
          <w:b/>
          <w:bCs/>
          <w:sz w:val="34"/>
          <w:szCs w:val="34"/>
          <w:shd w:val="clear" w:color="auto" w:fill="auto"/>
          <w:rtl/>
        </w:rPr>
        <w:t xml:space="preserve">: </w:t>
      </w:r>
    </w:p>
    <w:p w14:paraId="450911F8" w14:textId="77777777" w:rsidR="00752177" w:rsidRPr="00C91D22" w:rsidRDefault="00E21A4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Pr>
        <w:t> </w:t>
      </w:r>
      <w:r w:rsidR="00D72593" w:rsidRPr="00C91D22">
        <w:rPr>
          <w:rFonts w:ascii="Amiri" w:hAnsi="Amiri" w:cs="Amiri"/>
          <w:b/>
          <w:bCs/>
          <w:sz w:val="34"/>
          <w:szCs w:val="34"/>
          <w:shd w:val="clear" w:color="auto" w:fill="auto"/>
          <w:rtl/>
        </w:rPr>
        <w:t>أولًا</w:t>
      </w:r>
      <w:r w:rsidR="00EF51AE" w:rsidRPr="00C91D22">
        <w:rPr>
          <w:rFonts w:ascii="Amiri" w:hAnsi="Amiri" w:cs="Amiri"/>
          <w:b/>
          <w:bCs/>
          <w:sz w:val="34"/>
          <w:szCs w:val="34"/>
          <w:shd w:val="clear" w:color="auto" w:fill="auto"/>
          <w:rtl/>
        </w:rPr>
        <w:t xml:space="preserve">: </w:t>
      </w:r>
      <w:r w:rsidR="00D72593" w:rsidRPr="00C91D22">
        <w:rPr>
          <w:rFonts w:ascii="Amiri" w:hAnsi="Amiri" w:cs="Amiri"/>
          <w:b/>
          <w:bCs/>
          <w:sz w:val="34"/>
          <w:szCs w:val="34"/>
          <w:shd w:val="clear" w:color="auto" w:fill="auto"/>
          <w:rtl/>
        </w:rPr>
        <w:t>إنهم لم</w:t>
      </w:r>
      <w:r w:rsidR="005E39C5" w:rsidRPr="00C91D22">
        <w:rPr>
          <w:rFonts w:ascii="Amiri" w:hAnsi="Amiri" w:cs="Amiri"/>
          <w:b/>
          <w:bCs/>
          <w:sz w:val="34"/>
          <w:szCs w:val="34"/>
          <w:shd w:val="clear" w:color="auto" w:fill="auto"/>
          <w:rtl/>
        </w:rPr>
        <w:t>َّ</w:t>
      </w:r>
      <w:r w:rsidR="00D72593" w:rsidRPr="00C91D22">
        <w:rPr>
          <w:rFonts w:ascii="Amiri" w:hAnsi="Amiri" w:cs="Amiri"/>
          <w:b/>
          <w:bCs/>
          <w:sz w:val="34"/>
          <w:szCs w:val="34"/>
          <w:shd w:val="clear" w:color="auto" w:fill="auto"/>
          <w:rtl/>
        </w:rPr>
        <w:t>ا قالوا استوى بمعنى استولى</w:t>
      </w:r>
      <w:r w:rsidR="00752177" w:rsidRPr="00C91D22">
        <w:rPr>
          <w:rFonts w:ascii="Amiri" w:hAnsi="Amiri" w:cs="Amiri"/>
          <w:b/>
          <w:bCs/>
          <w:sz w:val="34"/>
          <w:szCs w:val="34"/>
          <w:shd w:val="clear" w:color="auto" w:fill="auto"/>
          <w:rtl/>
        </w:rPr>
        <w:t xml:space="preserve"> </w:t>
      </w:r>
      <w:r w:rsidR="00D72593" w:rsidRPr="00C91D22">
        <w:rPr>
          <w:rFonts w:ascii="Amiri" w:hAnsi="Amiri" w:cs="Amiri"/>
          <w:b/>
          <w:bCs/>
          <w:sz w:val="34"/>
          <w:szCs w:val="34"/>
          <w:shd w:val="clear" w:color="auto" w:fill="auto"/>
          <w:rtl/>
        </w:rPr>
        <w:t>لزم من جراء</w:t>
      </w:r>
      <w:r w:rsidR="00CC5284" w:rsidRPr="00C91D22">
        <w:rPr>
          <w:rFonts w:ascii="Amiri" w:hAnsi="Amiri" w:cs="Amiri"/>
          <w:b/>
          <w:bCs/>
          <w:sz w:val="34"/>
          <w:szCs w:val="34"/>
          <w:shd w:val="clear" w:color="auto" w:fill="auto"/>
          <w:rtl/>
        </w:rPr>
        <w:t xml:space="preserve"> ذلك</w:t>
      </w:r>
      <w:r w:rsidR="00EF51AE" w:rsidRPr="00C91D22">
        <w:rPr>
          <w:rFonts w:ascii="Amiri" w:hAnsi="Amiri" w:cs="Amiri"/>
          <w:b/>
          <w:bCs/>
          <w:sz w:val="34"/>
          <w:szCs w:val="34"/>
          <w:shd w:val="clear" w:color="auto" w:fill="auto"/>
          <w:rtl/>
        </w:rPr>
        <w:t xml:space="preserve">: </w:t>
      </w:r>
    </w:p>
    <w:p w14:paraId="08033B80" w14:textId="77777777" w:rsidR="00E21A4E" w:rsidRPr="00C91D22" w:rsidRDefault="00D7259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 xml:space="preserve"> أن</w:t>
      </w:r>
      <w:r w:rsidR="00CC5284" w:rsidRPr="00C91D22">
        <w:rPr>
          <w:rFonts w:ascii="Amiri" w:hAnsi="Amiri" w:cs="Amiri"/>
          <w:sz w:val="34"/>
          <w:szCs w:val="34"/>
          <w:shd w:val="clear" w:color="auto" w:fill="auto"/>
          <w:rtl/>
        </w:rPr>
        <w:t xml:space="preserve"> العرش</w:t>
      </w:r>
      <w:r w:rsidRPr="00C91D22">
        <w:rPr>
          <w:rFonts w:ascii="Amiri" w:hAnsi="Amiri" w:cs="Amiri"/>
          <w:sz w:val="34"/>
          <w:szCs w:val="34"/>
          <w:shd w:val="clear" w:color="auto" w:fill="auto"/>
          <w:rtl/>
        </w:rPr>
        <w:t xml:space="preserve"> كان في ملك غير</w:t>
      </w:r>
      <w:r w:rsidR="00CC5284" w:rsidRPr="00C91D22">
        <w:rPr>
          <w:rFonts w:ascii="Amiri" w:hAnsi="Amiri" w:cs="Amiri"/>
          <w:sz w:val="34"/>
          <w:szCs w:val="34"/>
          <w:shd w:val="clear" w:color="auto" w:fill="auto"/>
          <w:rtl/>
        </w:rPr>
        <w:t xml:space="preserve"> الله</w:t>
      </w:r>
      <w:r w:rsidRPr="00C91D22">
        <w:rPr>
          <w:rFonts w:ascii="Amiri" w:hAnsi="Amiri" w:cs="Amiri"/>
          <w:sz w:val="34"/>
          <w:szCs w:val="34"/>
          <w:shd w:val="clear" w:color="auto" w:fill="auto"/>
          <w:rtl/>
        </w:rPr>
        <w:t xml:space="preserve"> ثم غلب الربُّ غير</w:t>
      </w:r>
      <w:r w:rsidR="00A34B0A"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ه واستولى عليه</w:t>
      </w:r>
      <w:r w:rsidR="00622C6F" w:rsidRPr="00C91D22">
        <w:rPr>
          <w:rFonts w:ascii="Amiri" w:hAnsi="Amiri" w:cs="Amiri"/>
          <w:sz w:val="34"/>
          <w:szCs w:val="34"/>
          <w:shd w:val="clear" w:color="auto" w:fill="auto"/>
          <w:rtl/>
        </w:rPr>
        <w:t xml:space="preserve"> - حاشا لله-</w:t>
      </w:r>
    </w:p>
    <w:p w14:paraId="7F0E6042" w14:textId="77777777" w:rsidR="00165DAC" w:rsidRPr="00C91D22" w:rsidRDefault="00165DA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وفي نحو ذلك </w:t>
      </w:r>
      <w:r w:rsidR="00722367" w:rsidRPr="00C91D22">
        <w:rPr>
          <w:rFonts w:ascii="Amiri" w:hAnsi="Amiri" w:cs="Amiri"/>
          <w:b/>
          <w:bCs/>
          <w:sz w:val="34"/>
          <w:szCs w:val="34"/>
          <w:shd w:val="clear" w:color="auto" w:fill="auto"/>
          <w:rtl/>
        </w:rPr>
        <w:t>سُئِلَ</w:t>
      </w:r>
      <w:r w:rsidRPr="00C91D22">
        <w:rPr>
          <w:rFonts w:ascii="Amiri" w:hAnsi="Amiri" w:cs="Amiri"/>
          <w:b/>
          <w:bCs/>
          <w:sz w:val="34"/>
          <w:szCs w:val="34"/>
          <w:shd w:val="clear" w:color="auto" w:fill="auto"/>
          <w:rtl/>
        </w:rPr>
        <w:t xml:space="preserve"> </w:t>
      </w:r>
      <w:r w:rsidR="00722367" w:rsidRPr="00C91D22">
        <w:rPr>
          <w:rFonts w:ascii="Amiri" w:hAnsi="Amiri" w:cs="Amiri"/>
          <w:b/>
          <w:bCs/>
          <w:sz w:val="34"/>
          <w:szCs w:val="34"/>
          <w:shd w:val="clear" w:color="auto" w:fill="auto"/>
          <w:rtl/>
        </w:rPr>
        <w:t>لغويُ زمانه </w:t>
      </w:r>
      <w:r w:rsidRPr="00C91D22">
        <w:rPr>
          <w:rFonts w:ascii="Amiri" w:hAnsi="Amiri" w:cs="Amiri"/>
          <w:b/>
          <w:bCs/>
          <w:sz w:val="34"/>
          <w:szCs w:val="34"/>
          <w:shd w:val="clear" w:color="auto" w:fill="auto"/>
          <w:rtl/>
        </w:rPr>
        <w:t xml:space="preserve">الإمام أبو عبد الله ابن الأعرابي </w:t>
      </w:r>
      <w:proofErr w:type="gramStart"/>
      <w:r w:rsidRPr="00C91D22">
        <w:rPr>
          <w:rFonts w:ascii="Amiri" w:hAnsi="Amiri" w:cs="Amiri"/>
          <w:sz w:val="34"/>
          <w:szCs w:val="34"/>
          <w:shd w:val="clear" w:color="auto" w:fill="auto"/>
          <w:rtl/>
        </w:rPr>
        <w:t>( ت</w:t>
      </w:r>
      <w:proofErr w:type="gramEnd"/>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231هـ )</w:t>
      </w:r>
      <w:r w:rsidRPr="00C91D22">
        <w:rPr>
          <w:rFonts w:ascii="Amiri" w:hAnsi="Amiri" w:cs="Amiri"/>
          <w:b/>
          <w:bCs/>
          <w:sz w:val="34"/>
          <w:szCs w:val="34"/>
          <w:shd w:val="clear" w:color="auto" w:fill="auto"/>
          <w:rtl/>
        </w:rPr>
        <w:t xml:space="preserve"> - رحمه الله-</w:t>
      </w:r>
      <w:r w:rsidR="00EF51AE" w:rsidRPr="00C91D22">
        <w:rPr>
          <w:rFonts w:ascii="Amiri" w:hAnsi="Amiri" w:cs="Amiri"/>
          <w:b/>
          <w:bCs/>
          <w:sz w:val="34"/>
          <w:szCs w:val="34"/>
          <w:shd w:val="clear" w:color="auto" w:fill="auto"/>
          <w:rtl/>
        </w:rPr>
        <w:t xml:space="preserve"> </w:t>
      </w:r>
      <w:r w:rsidR="00722367" w:rsidRPr="00C91D22">
        <w:rPr>
          <w:rFonts w:ascii="Amiri" w:hAnsi="Amiri" w:cs="Amiri"/>
          <w:sz w:val="34"/>
          <w:szCs w:val="34"/>
          <w:shd w:val="clear" w:color="auto" w:fill="auto"/>
          <w:rtl/>
        </w:rPr>
        <w:t>عن</w:t>
      </w:r>
      <w:r w:rsidR="00722367"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معنى قوله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Style w:val="aaya"/>
          <w:rFonts w:ascii="Amiri" w:hAnsi="Amiri" w:cs="Amiri"/>
          <w:b/>
          <w:bCs/>
          <w:sz w:val="34"/>
          <w:szCs w:val="34"/>
          <w:shd w:val="clear" w:color="auto" w:fill="auto"/>
          <w:rtl/>
        </w:rPr>
        <w:t>الرَّحْمَنُ عَلَى الْعَرْشِ اسْتَوَى</w:t>
      </w:r>
      <w:r w:rsidR="00EF51AE" w:rsidRPr="00C91D22">
        <w:rPr>
          <w:rFonts w:ascii="Amiri" w:eastAsia="Times New Roman" w:hAnsi="Amiri" w:cs="Amiri"/>
          <w:b/>
          <w:bCs/>
          <w:sz w:val="34"/>
          <w:szCs w:val="34"/>
          <w:shd w:val="clear" w:color="auto" w:fill="auto"/>
          <w:rtl/>
        </w:rPr>
        <w:t>}</w:t>
      </w:r>
      <w:hyperlink r:id="rId44" w:tgtFrame="_blank" w:history="1">
        <w:r w:rsidRPr="00C91D22">
          <w:rPr>
            <w:rStyle w:val="Hyperlink"/>
            <w:rFonts w:ascii="Amiri" w:hAnsi="Amiri" w:cs="Amiri"/>
            <w:color w:val="auto"/>
            <w:sz w:val="34"/>
            <w:szCs w:val="34"/>
            <w:u w:val="none"/>
            <w:shd w:val="clear" w:color="auto" w:fill="auto"/>
            <w:rtl/>
          </w:rPr>
          <w:t xml:space="preserve"> </w:t>
        </w:r>
        <w:r w:rsidRPr="00C91D22">
          <w:rPr>
            <w:rFonts w:ascii="Amiri" w:hAnsi="Amiri" w:cs="Amiri"/>
            <w:sz w:val="34"/>
            <w:szCs w:val="34"/>
            <w:shd w:val="clear" w:color="auto" w:fill="auto"/>
            <w:rtl/>
          </w:rPr>
          <w:t>(طه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w:t>
        </w:r>
        <w:r w:rsidRPr="00C91D22">
          <w:rPr>
            <w:rFonts w:ascii="Amiri" w:hAnsi="Amiri" w:cs="Amiri"/>
            <w:sz w:val="34"/>
            <w:szCs w:val="34"/>
            <w:shd w:val="clear" w:color="auto" w:fill="auto"/>
          </w:rPr>
          <w:t> </w:t>
        </w:r>
      </w:hyperlink>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 </w:t>
      </w:r>
    </w:p>
    <w:p w14:paraId="658FBE1C" w14:textId="77777777" w:rsidR="00165DAC" w:rsidRPr="00C91D22" w:rsidRDefault="00165DA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فأجابه رحمه الله- قائلًا</w:t>
      </w:r>
      <w:r w:rsidR="00EF51AE" w:rsidRPr="00C91D22">
        <w:rPr>
          <w:rFonts w:ascii="Amiri" w:hAnsi="Amiri" w:cs="Amiri"/>
          <w:b/>
          <w:bCs/>
          <w:sz w:val="34"/>
          <w:szCs w:val="34"/>
          <w:shd w:val="clear" w:color="auto" w:fill="auto"/>
          <w:rtl/>
        </w:rPr>
        <w:t xml:space="preserve">: </w:t>
      </w:r>
    </w:p>
    <w:p w14:paraId="567D1502" w14:textId="77777777" w:rsidR="00165DAC" w:rsidRPr="00C91D22" w:rsidRDefault="00EF51A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w:t>
      </w:r>
      <w:r w:rsidR="00165DAC" w:rsidRPr="00C91D22">
        <w:rPr>
          <w:rFonts w:ascii="Amiri" w:hAnsi="Amiri" w:cs="Amiri"/>
          <w:sz w:val="34"/>
          <w:szCs w:val="34"/>
          <w:shd w:val="clear" w:color="auto" w:fill="auto"/>
          <w:rtl/>
        </w:rPr>
        <w:t>هو على عرشه كما هو</w:t>
      </w:r>
      <w:r w:rsidRPr="00C91D22">
        <w:rPr>
          <w:rFonts w:ascii="Amiri" w:hAnsi="Amiri" w:cs="Amiri"/>
          <w:sz w:val="34"/>
          <w:szCs w:val="34"/>
          <w:shd w:val="clear" w:color="auto" w:fill="auto"/>
          <w:rtl/>
        </w:rPr>
        <w:t>،</w:t>
      </w:r>
      <w:r w:rsidR="00165DAC" w:rsidRPr="00C91D22">
        <w:rPr>
          <w:rFonts w:ascii="Amiri" w:hAnsi="Amiri" w:cs="Amiri"/>
          <w:sz w:val="34"/>
          <w:szCs w:val="34"/>
          <w:shd w:val="clear" w:color="auto" w:fill="auto"/>
          <w:rtl/>
        </w:rPr>
        <w:t xml:space="preserve"> فقال الرجل ليس كذلك! إنما معناه استولى</w:t>
      </w:r>
      <w:r w:rsidRPr="00C91D22">
        <w:rPr>
          <w:rFonts w:ascii="Amiri" w:hAnsi="Amiri" w:cs="Amiri"/>
          <w:sz w:val="34"/>
          <w:szCs w:val="34"/>
          <w:shd w:val="clear" w:color="auto" w:fill="auto"/>
          <w:rtl/>
        </w:rPr>
        <w:t>،</w:t>
      </w:r>
      <w:r w:rsidR="00165DAC" w:rsidRPr="00C91D22">
        <w:rPr>
          <w:rFonts w:ascii="Amiri" w:hAnsi="Amiri" w:cs="Amiri"/>
          <w:sz w:val="34"/>
          <w:szCs w:val="34"/>
          <w:shd w:val="clear" w:color="auto" w:fill="auto"/>
          <w:rtl/>
        </w:rPr>
        <w:t xml:space="preserve"> فقال</w:t>
      </w:r>
      <w:r w:rsidRPr="00C91D22">
        <w:rPr>
          <w:rFonts w:ascii="Amiri" w:hAnsi="Amiri" w:cs="Amiri"/>
          <w:sz w:val="34"/>
          <w:szCs w:val="34"/>
          <w:shd w:val="clear" w:color="auto" w:fill="auto"/>
          <w:rtl/>
        </w:rPr>
        <w:t xml:space="preserve">: </w:t>
      </w:r>
      <w:r w:rsidR="00165DAC" w:rsidRPr="00C91D22">
        <w:rPr>
          <w:rFonts w:ascii="Amiri" w:hAnsi="Amiri" w:cs="Amiri"/>
          <w:sz w:val="34"/>
          <w:szCs w:val="34"/>
          <w:shd w:val="clear" w:color="auto" w:fill="auto"/>
          <w:rtl/>
        </w:rPr>
        <w:t>اسكت ما يدريك ما هذا</w:t>
      </w:r>
      <w:r w:rsidRPr="00C91D22">
        <w:rPr>
          <w:rFonts w:ascii="Amiri" w:hAnsi="Amiri" w:cs="Amiri"/>
          <w:sz w:val="34"/>
          <w:szCs w:val="34"/>
          <w:shd w:val="clear" w:color="auto" w:fill="auto"/>
          <w:rtl/>
        </w:rPr>
        <w:t>،</w:t>
      </w:r>
      <w:r w:rsidR="00165DAC" w:rsidRPr="00C91D22">
        <w:rPr>
          <w:rFonts w:ascii="Amiri" w:hAnsi="Amiri" w:cs="Amiri"/>
          <w:sz w:val="34"/>
          <w:szCs w:val="34"/>
          <w:shd w:val="clear" w:color="auto" w:fill="auto"/>
          <w:rtl/>
        </w:rPr>
        <w:t xml:space="preserve"> العرب لا تقول للرجل استولى على شيء حتى يكون له فيه مضاد </w:t>
      </w:r>
      <w:proofErr w:type="spellStart"/>
      <w:r w:rsidR="00165DAC" w:rsidRPr="00C91D22">
        <w:rPr>
          <w:rFonts w:ascii="Amiri" w:hAnsi="Amiri" w:cs="Amiri"/>
          <w:sz w:val="34"/>
          <w:szCs w:val="34"/>
          <w:shd w:val="clear" w:color="auto" w:fill="auto"/>
          <w:rtl/>
        </w:rPr>
        <w:t>فأيهما</w:t>
      </w:r>
      <w:proofErr w:type="spellEnd"/>
      <w:r w:rsidR="00165DAC" w:rsidRPr="00C91D22">
        <w:rPr>
          <w:rFonts w:ascii="Amiri" w:hAnsi="Amiri" w:cs="Amiri"/>
          <w:sz w:val="34"/>
          <w:szCs w:val="34"/>
          <w:shd w:val="clear" w:color="auto" w:fill="auto"/>
          <w:rtl/>
        </w:rPr>
        <w:t xml:space="preserve"> غلب قيل استولى والله تعالى لا مضاد له فهو على عرشه كما أخبر. ثم قال الاستيلاء بعد المغالبة. (</w:t>
      </w:r>
      <w:r w:rsidR="00165DAC" w:rsidRPr="00C91D22">
        <w:rPr>
          <w:rStyle w:val="a5"/>
          <w:rFonts w:ascii="Amiri" w:hAnsi="Amiri" w:cs="Amiri"/>
          <w:sz w:val="34"/>
          <w:szCs w:val="34"/>
          <w:shd w:val="clear" w:color="auto" w:fill="auto"/>
          <w:rtl/>
        </w:rPr>
        <w:footnoteReference w:id="143"/>
      </w:r>
      <w:r w:rsidR="00165DAC" w:rsidRPr="00C91D22">
        <w:rPr>
          <w:rFonts w:ascii="Amiri" w:hAnsi="Amiri" w:cs="Amiri"/>
          <w:sz w:val="34"/>
          <w:szCs w:val="34"/>
          <w:shd w:val="clear" w:color="auto" w:fill="auto"/>
          <w:rtl/>
        </w:rPr>
        <w:t>)</w:t>
      </w:r>
    </w:p>
    <w:p w14:paraId="179BC997" w14:textId="77777777" w:rsidR="00752177" w:rsidRPr="00C91D22" w:rsidRDefault="00D7259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ثانيًا</w:t>
      </w:r>
      <w:r w:rsidR="00EF51AE" w:rsidRPr="00C91D22">
        <w:rPr>
          <w:rFonts w:ascii="Amiri" w:hAnsi="Amiri" w:cs="Amiri"/>
          <w:b/>
          <w:bCs/>
          <w:sz w:val="34"/>
          <w:szCs w:val="34"/>
          <w:shd w:val="clear" w:color="auto" w:fill="auto"/>
          <w:rtl/>
        </w:rPr>
        <w:t xml:space="preserve">: </w:t>
      </w:r>
      <w:r w:rsidR="00752177" w:rsidRPr="00C91D22">
        <w:rPr>
          <w:rFonts w:ascii="Amiri" w:hAnsi="Amiri" w:cs="Amiri"/>
          <w:b/>
          <w:bCs/>
          <w:sz w:val="34"/>
          <w:szCs w:val="34"/>
          <w:shd w:val="clear" w:color="auto" w:fill="auto"/>
          <w:rtl/>
        </w:rPr>
        <w:t xml:space="preserve">إنهم </w:t>
      </w:r>
      <w:r w:rsidR="005E39C5" w:rsidRPr="00C91D22">
        <w:rPr>
          <w:rFonts w:ascii="Amiri" w:hAnsi="Amiri" w:cs="Amiri"/>
          <w:b/>
          <w:bCs/>
          <w:sz w:val="34"/>
          <w:szCs w:val="34"/>
          <w:shd w:val="clear" w:color="auto" w:fill="auto"/>
          <w:rtl/>
        </w:rPr>
        <w:t>لمَّا</w:t>
      </w:r>
      <w:r w:rsidR="00752177" w:rsidRPr="00C91D22">
        <w:rPr>
          <w:rFonts w:ascii="Amiri" w:hAnsi="Amiri" w:cs="Amiri"/>
          <w:b/>
          <w:bCs/>
          <w:sz w:val="34"/>
          <w:szCs w:val="34"/>
          <w:shd w:val="clear" w:color="auto" w:fill="auto"/>
          <w:rtl/>
        </w:rPr>
        <w:t xml:space="preserve"> قالوا استوى بمعنى استولى لزم من جراء ذلك</w:t>
      </w:r>
      <w:r w:rsidR="00EF51AE" w:rsidRPr="00C91D22">
        <w:rPr>
          <w:rFonts w:ascii="Amiri" w:hAnsi="Amiri" w:cs="Amiri"/>
          <w:b/>
          <w:bCs/>
          <w:sz w:val="34"/>
          <w:szCs w:val="34"/>
          <w:shd w:val="clear" w:color="auto" w:fill="auto"/>
          <w:rtl/>
        </w:rPr>
        <w:t xml:space="preserve">: </w:t>
      </w:r>
    </w:p>
    <w:p w14:paraId="4E9173DB" w14:textId="77777777" w:rsidR="000C42CC" w:rsidRPr="00C91D22" w:rsidRDefault="00752177"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أنه</w:t>
      </w:r>
      <w:r w:rsidR="00D72593" w:rsidRPr="00C91D22">
        <w:rPr>
          <w:rFonts w:ascii="Amiri" w:hAnsi="Amiri" w:cs="Amiri"/>
          <w:sz w:val="34"/>
          <w:szCs w:val="34"/>
          <w:shd w:val="clear" w:color="auto" w:fill="auto"/>
          <w:rtl/>
        </w:rPr>
        <w:t xml:space="preserve">- تبارك وتعالى </w:t>
      </w:r>
      <w:r w:rsidRPr="00C91D22">
        <w:rPr>
          <w:rFonts w:ascii="Amiri" w:hAnsi="Amiri" w:cs="Amiri"/>
          <w:sz w:val="34"/>
          <w:szCs w:val="34"/>
          <w:shd w:val="clear" w:color="auto" w:fill="auto"/>
          <w:rtl/>
        </w:rPr>
        <w:t xml:space="preserve">مفتقر ومحتاج إلى العرش- جلَّ الله - وتعالى - </w:t>
      </w:r>
      <w:r w:rsidR="000C42CC" w:rsidRPr="00C91D22">
        <w:rPr>
          <w:rFonts w:ascii="Amiri" w:hAnsi="Amiri" w:cs="Amiri"/>
          <w:sz w:val="34"/>
          <w:szCs w:val="34"/>
          <w:shd w:val="clear" w:color="auto" w:fill="auto"/>
          <w:rtl/>
        </w:rPr>
        <w:t>و</w:t>
      </w:r>
      <w:r w:rsidR="00CC5284" w:rsidRPr="00C91D22">
        <w:rPr>
          <w:rFonts w:ascii="Amiri" w:hAnsi="Amiri" w:cs="Amiri"/>
          <w:sz w:val="34"/>
          <w:szCs w:val="34"/>
          <w:shd w:val="clear" w:color="auto" w:fill="auto"/>
          <w:rtl/>
        </w:rPr>
        <w:t>حاشا لله تبارك و</w:t>
      </w:r>
      <w:r w:rsidR="00A34B0A" w:rsidRPr="00C91D22">
        <w:rPr>
          <w:rFonts w:ascii="Amiri" w:hAnsi="Amiri" w:cs="Amiri"/>
          <w:sz w:val="34"/>
          <w:szCs w:val="34"/>
          <w:shd w:val="clear" w:color="auto" w:fill="auto"/>
          <w:rtl/>
        </w:rPr>
        <w:t>تعالى -</w:t>
      </w:r>
      <w:r w:rsidR="000C42CC" w:rsidRPr="00C91D22">
        <w:rPr>
          <w:rFonts w:ascii="Amiri" w:hAnsi="Amiri" w:cs="Amiri"/>
          <w:sz w:val="34"/>
          <w:szCs w:val="34"/>
          <w:shd w:val="clear" w:color="auto" w:fill="auto"/>
          <w:rtl/>
        </w:rPr>
        <w:t xml:space="preserve"> </w:t>
      </w:r>
      <w:r w:rsidR="00CC5284" w:rsidRPr="00C91D22">
        <w:rPr>
          <w:rFonts w:ascii="Amiri" w:hAnsi="Amiri" w:cs="Amiri"/>
          <w:sz w:val="34"/>
          <w:szCs w:val="34"/>
          <w:shd w:val="clear" w:color="auto" w:fill="auto"/>
          <w:rtl/>
        </w:rPr>
        <w:t xml:space="preserve">فإنه - سبحانه - </w:t>
      </w:r>
      <w:r w:rsidR="000C42CC" w:rsidRPr="00C91D22">
        <w:rPr>
          <w:rFonts w:ascii="Amiri" w:hAnsi="Amiri" w:cs="Amiri"/>
          <w:sz w:val="34"/>
          <w:szCs w:val="34"/>
          <w:shd w:val="clear" w:color="auto" w:fill="auto"/>
          <w:rtl/>
        </w:rPr>
        <w:t>قد استوى على العرش دون أن يكون له حاجةٌ</w:t>
      </w:r>
      <w:r w:rsidR="00A34B0A" w:rsidRPr="00C91D22">
        <w:rPr>
          <w:rFonts w:ascii="Amiri" w:hAnsi="Amiri" w:cs="Amiri"/>
          <w:sz w:val="34"/>
          <w:szCs w:val="34"/>
          <w:shd w:val="clear" w:color="auto" w:fill="auto"/>
          <w:rtl/>
        </w:rPr>
        <w:t xml:space="preserve"> إليه</w:t>
      </w:r>
      <w:r w:rsidRPr="00C91D22">
        <w:rPr>
          <w:rFonts w:ascii="Amiri" w:hAnsi="Amiri" w:cs="Amiri"/>
          <w:sz w:val="34"/>
          <w:szCs w:val="34"/>
          <w:shd w:val="clear" w:color="auto" w:fill="auto"/>
          <w:rtl/>
        </w:rPr>
        <w:t>،</w:t>
      </w:r>
      <w:r w:rsidR="00260C25" w:rsidRPr="00C91D22">
        <w:rPr>
          <w:rFonts w:ascii="Amiri" w:hAnsi="Amiri" w:cs="Amiri"/>
          <w:sz w:val="34"/>
          <w:szCs w:val="34"/>
          <w:shd w:val="clear" w:color="auto" w:fill="auto"/>
          <w:rtl/>
        </w:rPr>
        <w:t xml:space="preserve"> فتبارك الله وتنزه و</w:t>
      </w:r>
      <w:r w:rsidRPr="00C91D22">
        <w:rPr>
          <w:rFonts w:ascii="Amiri" w:hAnsi="Amiri" w:cs="Amiri"/>
          <w:sz w:val="34"/>
          <w:szCs w:val="34"/>
          <w:shd w:val="clear" w:color="auto" w:fill="auto"/>
          <w:rtl/>
        </w:rPr>
        <w:t>تعالى عما يقولوا الظالمون علوًا كبيرًا.</w:t>
      </w:r>
    </w:p>
    <w:p w14:paraId="3D1675C5" w14:textId="77777777" w:rsidR="000C42CC" w:rsidRPr="00C91D22" w:rsidRDefault="000C42C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وفي نحو ذلك يقول الإمام أبو </w:t>
      </w:r>
      <w:proofErr w:type="gramStart"/>
      <w:r w:rsidRPr="00C91D22">
        <w:rPr>
          <w:rFonts w:ascii="Amiri" w:hAnsi="Amiri" w:cs="Amiri"/>
          <w:b/>
          <w:bCs/>
          <w:sz w:val="34"/>
          <w:szCs w:val="34"/>
          <w:shd w:val="clear" w:color="auto" w:fill="auto"/>
          <w:rtl/>
        </w:rPr>
        <w:t>حنيفةَ</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150هـ)</w:t>
      </w:r>
      <w:r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Pr>
        <w:t xml:space="preserve"> </w:t>
      </w:r>
      <w:r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21B0DEE9" w14:textId="77777777" w:rsidR="000C42CC" w:rsidRPr="00C91D22" w:rsidRDefault="000C42C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"نُقِرُّ بأنَّ اللهَ تعالى على العَرْشِ استوى من غيرِ أن يكونَ له حاجةٌ". (</w:t>
      </w:r>
      <w:r w:rsidRPr="00C91D22">
        <w:rPr>
          <w:rStyle w:val="a5"/>
          <w:rFonts w:ascii="Amiri" w:hAnsi="Amiri" w:cs="Amiri"/>
          <w:sz w:val="34"/>
          <w:szCs w:val="34"/>
          <w:shd w:val="clear" w:color="auto" w:fill="auto"/>
          <w:rtl/>
        </w:rPr>
        <w:footnoteReference w:id="144"/>
      </w:r>
      <w:r w:rsidRPr="00C91D22">
        <w:rPr>
          <w:rFonts w:ascii="Amiri" w:hAnsi="Amiri" w:cs="Amiri"/>
          <w:sz w:val="34"/>
          <w:szCs w:val="34"/>
          <w:shd w:val="clear" w:color="auto" w:fill="auto"/>
          <w:rtl/>
        </w:rPr>
        <w:t>)</w:t>
      </w:r>
    </w:p>
    <w:p w14:paraId="19644A0B" w14:textId="77777777" w:rsidR="000C42CC" w:rsidRPr="00C91D22" w:rsidRDefault="000C42C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 xml:space="preserve">والله غني عن خلق وهو قيوم </w:t>
      </w:r>
      <w:proofErr w:type="gramStart"/>
      <w:r w:rsidRPr="00C91D22">
        <w:rPr>
          <w:rFonts w:ascii="Amiri" w:hAnsi="Amiri" w:cs="Amiri"/>
          <w:sz w:val="34"/>
          <w:szCs w:val="34"/>
          <w:shd w:val="clear" w:color="auto" w:fill="auto"/>
          <w:rtl/>
        </w:rPr>
        <w:t>السموات</w:t>
      </w:r>
      <w:proofErr w:type="gramEnd"/>
      <w:r w:rsidRPr="00C91D22">
        <w:rPr>
          <w:rFonts w:ascii="Amiri" w:hAnsi="Amiri" w:cs="Amiri"/>
          <w:sz w:val="34"/>
          <w:szCs w:val="34"/>
          <w:shd w:val="clear" w:color="auto" w:fill="auto"/>
          <w:rtl/>
        </w:rPr>
        <w:t xml:space="preserve"> والأرض مستغن عن العرش وما دونه من مخلوقاته.</w:t>
      </w:r>
    </w:p>
    <w:p w14:paraId="377940B8" w14:textId="77777777" w:rsidR="000C42CC" w:rsidRPr="00C91D22" w:rsidRDefault="000C42C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وفي نحو ذلك يقول الإمامُ </w:t>
      </w:r>
      <w:proofErr w:type="gramStart"/>
      <w:r w:rsidRPr="00C91D22">
        <w:rPr>
          <w:rFonts w:ascii="Amiri" w:hAnsi="Amiri" w:cs="Amiri"/>
          <w:b/>
          <w:bCs/>
          <w:sz w:val="34"/>
          <w:szCs w:val="34"/>
          <w:shd w:val="clear" w:color="auto" w:fill="auto"/>
          <w:rtl/>
        </w:rPr>
        <w:t>الطَّحاويُّ</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321هـ)</w:t>
      </w:r>
      <w:r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Pr>
        <w:t xml:space="preserve"> </w:t>
      </w:r>
      <w:r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41B49994" w14:textId="77777777" w:rsidR="000C42CC" w:rsidRPr="00C91D22" w:rsidRDefault="000C42CC"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shd w:val="clear" w:color="auto" w:fill="auto"/>
          <w:rtl/>
        </w:rPr>
        <w:t>"العَرشُ والكُرسيُّ حَقٌّ، وهو مُستغنٍ عن العَرشِ وما دونَه، محيطٌ بكُلِّ شَيءٍ وفوقَه</w:t>
      </w:r>
      <w:proofErr w:type="gramStart"/>
      <w:r w:rsidRPr="00C91D22">
        <w:rPr>
          <w:rFonts w:ascii="Amiri" w:hAnsi="Amiri" w:cs="Amiri"/>
          <w:sz w:val="34"/>
          <w:szCs w:val="34"/>
          <w:shd w:val="clear" w:color="auto" w:fill="auto"/>
          <w:rtl/>
        </w:rPr>
        <w:t>"</w:t>
      </w:r>
      <w:r w:rsidRPr="00C91D22">
        <w:rPr>
          <w:rFonts w:ascii="Amiri" w:hAnsi="Amiri" w:cs="Amiri"/>
          <w:sz w:val="34"/>
          <w:szCs w:val="34"/>
          <w:shd w:val="clear" w:color="auto" w:fill="auto"/>
        </w:rPr>
        <w:t>.</w:t>
      </w:r>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145"/>
      </w:r>
      <w:r w:rsidRPr="00C91D22">
        <w:rPr>
          <w:rFonts w:ascii="Amiri" w:hAnsi="Amiri" w:cs="Amiri"/>
          <w:sz w:val="34"/>
          <w:szCs w:val="34"/>
          <w:shd w:val="clear" w:color="auto" w:fill="auto"/>
          <w:rtl/>
        </w:rPr>
        <w:t>)</w:t>
      </w:r>
    </w:p>
    <w:p w14:paraId="48748839" w14:textId="77777777" w:rsidR="00CC24F0" w:rsidRPr="00C91D22" w:rsidRDefault="00D7259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ثالثًا</w:t>
      </w:r>
      <w:r w:rsidR="00EF51AE" w:rsidRPr="00C91D22">
        <w:rPr>
          <w:rFonts w:ascii="Amiri" w:hAnsi="Amiri" w:cs="Amiri"/>
          <w:b/>
          <w:bCs/>
          <w:sz w:val="34"/>
          <w:szCs w:val="34"/>
          <w:shd w:val="clear" w:color="auto" w:fill="auto"/>
          <w:rtl/>
        </w:rPr>
        <w:t xml:space="preserve">: </w:t>
      </w:r>
      <w:r w:rsidR="00CC24F0" w:rsidRPr="00C91D22">
        <w:rPr>
          <w:rFonts w:ascii="Amiri" w:hAnsi="Amiri" w:cs="Amiri"/>
          <w:b/>
          <w:bCs/>
          <w:sz w:val="34"/>
          <w:szCs w:val="34"/>
          <w:shd w:val="clear" w:color="auto" w:fill="auto"/>
          <w:rtl/>
        </w:rPr>
        <w:t xml:space="preserve">إنهم </w:t>
      </w:r>
      <w:r w:rsidR="005E39C5" w:rsidRPr="00C91D22">
        <w:rPr>
          <w:rFonts w:ascii="Amiri" w:hAnsi="Amiri" w:cs="Amiri"/>
          <w:b/>
          <w:bCs/>
          <w:sz w:val="34"/>
          <w:szCs w:val="34"/>
          <w:shd w:val="clear" w:color="auto" w:fill="auto"/>
          <w:rtl/>
        </w:rPr>
        <w:t>لمَّا</w:t>
      </w:r>
      <w:r w:rsidR="00CC24F0" w:rsidRPr="00C91D22">
        <w:rPr>
          <w:rFonts w:ascii="Amiri" w:hAnsi="Amiri" w:cs="Amiri"/>
          <w:b/>
          <w:bCs/>
          <w:sz w:val="34"/>
          <w:szCs w:val="34"/>
          <w:shd w:val="clear" w:color="auto" w:fill="auto"/>
          <w:rtl/>
        </w:rPr>
        <w:t xml:space="preserve"> قالوا استوى بمعنى استولى لزم من جراء ذلك</w:t>
      </w:r>
      <w:r w:rsidR="00EF51AE" w:rsidRPr="00C91D22">
        <w:rPr>
          <w:rFonts w:ascii="Amiri" w:hAnsi="Amiri" w:cs="Amiri"/>
          <w:b/>
          <w:bCs/>
          <w:sz w:val="34"/>
          <w:szCs w:val="34"/>
          <w:shd w:val="clear" w:color="auto" w:fill="auto"/>
          <w:rtl/>
        </w:rPr>
        <w:t xml:space="preserve">: </w:t>
      </w:r>
    </w:p>
    <w:p w14:paraId="399ADB28" w14:textId="77777777" w:rsidR="00A34B0A" w:rsidRPr="00C91D22" w:rsidRDefault="00CC24F0"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مخالفتهم لمعتقد أهل السنة، وذلك ل</w:t>
      </w:r>
      <w:r w:rsidR="000C42CC" w:rsidRPr="00C91D22">
        <w:rPr>
          <w:rFonts w:ascii="Amiri" w:hAnsi="Amiri" w:cs="Amiri"/>
          <w:sz w:val="34"/>
          <w:szCs w:val="34"/>
          <w:shd w:val="clear" w:color="auto" w:fill="auto"/>
          <w:rtl/>
        </w:rPr>
        <w:t>أن هذا التأول الباطل مخالف لمعتقد أهل السنة والجماعة</w:t>
      </w:r>
      <w:r w:rsidRPr="00C91D22">
        <w:rPr>
          <w:rFonts w:ascii="Amiri" w:hAnsi="Amiri" w:cs="Amiri"/>
          <w:sz w:val="34"/>
          <w:szCs w:val="34"/>
          <w:shd w:val="clear" w:color="auto" w:fill="auto"/>
          <w:rtl/>
        </w:rPr>
        <w:t>،</w:t>
      </w:r>
      <w:r w:rsidR="000C42CC" w:rsidRPr="00C91D22">
        <w:rPr>
          <w:rFonts w:ascii="Amiri" w:hAnsi="Amiri" w:cs="Amiri"/>
          <w:sz w:val="34"/>
          <w:szCs w:val="34"/>
          <w:shd w:val="clear" w:color="auto" w:fill="auto"/>
          <w:rtl/>
        </w:rPr>
        <w:t xml:space="preserve"> </w:t>
      </w:r>
      <w:r w:rsidR="00A34B0A" w:rsidRPr="00C91D22">
        <w:rPr>
          <w:rFonts w:ascii="Amiri" w:hAnsi="Amiri" w:cs="Amiri"/>
          <w:sz w:val="34"/>
          <w:szCs w:val="34"/>
          <w:shd w:val="clear" w:color="auto" w:fill="auto"/>
          <w:rtl/>
        </w:rPr>
        <w:t>ولقد أجمع أئمة السلف ومن تبعهم بإحسان على إثبات علو الله تعالى واستوائه على عرْشِهِ على الحقيقة على وجه يليق بذات الله تعالى.</w:t>
      </w:r>
      <w:r w:rsidR="00A34B0A" w:rsidRPr="00C91D22">
        <w:rPr>
          <w:rFonts w:ascii="Amiri" w:hAnsi="Amiri" w:cs="Amiri"/>
          <w:sz w:val="34"/>
          <w:szCs w:val="34"/>
          <w:shd w:val="clear" w:color="auto" w:fill="auto"/>
        </w:rPr>
        <w:t> </w:t>
      </w:r>
    </w:p>
    <w:p w14:paraId="04D66F51" w14:textId="77777777" w:rsidR="00CC24F0" w:rsidRPr="00C91D22" w:rsidRDefault="005061D1"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عصم</w:t>
      </w:r>
      <w:r w:rsidR="00CC24F0" w:rsidRPr="00C91D22">
        <w:rPr>
          <w:rFonts w:ascii="Amiri" w:hAnsi="Amiri" w:cs="Amiri"/>
          <w:b/>
          <w:bCs/>
          <w:sz w:val="34"/>
          <w:szCs w:val="34"/>
          <w:shd w:val="clear" w:color="auto" w:fill="auto"/>
          <w:rtl/>
        </w:rPr>
        <w:t xml:space="preserve"> الله</w:t>
      </w:r>
      <w:r w:rsidR="00260C25" w:rsidRPr="00C91D22">
        <w:rPr>
          <w:rFonts w:ascii="Amiri" w:hAnsi="Amiri" w:cs="Amiri"/>
          <w:b/>
          <w:bCs/>
          <w:sz w:val="34"/>
          <w:szCs w:val="34"/>
          <w:shd w:val="clear" w:color="auto" w:fill="auto"/>
          <w:rtl/>
        </w:rPr>
        <w:t>ُ الأمةَ</w:t>
      </w:r>
      <w:r w:rsidR="00CC24F0" w:rsidRPr="00C91D22">
        <w:rPr>
          <w:rFonts w:ascii="Amiri" w:hAnsi="Amiri" w:cs="Amiri"/>
          <w:b/>
          <w:bCs/>
          <w:sz w:val="34"/>
          <w:szCs w:val="34"/>
          <w:shd w:val="clear" w:color="auto" w:fill="auto"/>
          <w:rtl/>
        </w:rPr>
        <w:t xml:space="preserve"> </w:t>
      </w:r>
      <w:r w:rsidR="00260C25" w:rsidRPr="00C91D22">
        <w:rPr>
          <w:rFonts w:ascii="Amiri" w:hAnsi="Amiri" w:cs="Amiri"/>
          <w:b/>
          <w:bCs/>
          <w:sz w:val="34"/>
          <w:szCs w:val="34"/>
          <w:shd w:val="clear" w:color="auto" w:fill="auto"/>
          <w:rtl/>
        </w:rPr>
        <w:t xml:space="preserve">من </w:t>
      </w:r>
      <w:r w:rsidR="00CC24F0" w:rsidRPr="00C91D22">
        <w:rPr>
          <w:rFonts w:ascii="Amiri" w:hAnsi="Amiri" w:cs="Amiri"/>
          <w:b/>
          <w:bCs/>
          <w:sz w:val="34"/>
          <w:szCs w:val="34"/>
          <w:shd w:val="clear" w:color="auto" w:fill="auto"/>
          <w:rtl/>
        </w:rPr>
        <w:t>أن تجتمع على ضلالة</w:t>
      </w:r>
      <w:r w:rsidR="00EF51AE" w:rsidRPr="00C91D22">
        <w:rPr>
          <w:rFonts w:ascii="Amiri" w:hAnsi="Amiri" w:cs="Amiri"/>
          <w:b/>
          <w:bCs/>
          <w:sz w:val="34"/>
          <w:szCs w:val="34"/>
          <w:shd w:val="clear" w:color="auto" w:fill="auto"/>
          <w:rtl/>
        </w:rPr>
        <w:t xml:space="preserve">: </w:t>
      </w:r>
    </w:p>
    <w:p w14:paraId="31792B7A" w14:textId="77777777" w:rsidR="00CC24F0" w:rsidRPr="00C91D22" w:rsidRDefault="00CC24F0" w:rsidP="00EF51AE">
      <w:pPr>
        <w:pStyle w:val="a3"/>
        <w:spacing w:before="40" w:after="40" w:line="240" w:lineRule="auto"/>
        <w:ind w:firstLine="340"/>
        <w:jc w:val="both"/>
        <w:rPr>
          <w:rFonts w:ascii="Amiri" w:hAnsi="Amiri" w:cs="Amiri"/>
          <w:color w:val="FF0000"/>
          <w:sz w:val="34"/>
          <w:szCs w:val="34"/>
          <w:shd w:val="clear" w:color="auto" w:fill="auto"/>
          <w:rtl/>
        </w:rPr>
      </w:pPr>
      <w:r w:rsidRPr="00C91D22">
        <w:rPr>
          <w:rFonts w:ascii="Amiri" w:hAnsi="Amiri" w:cs="Amiri"/>
          <w:sz w:val="34"/>
          <w:szCs w:val="34"/>
          <w:shd w:val="clear" w:color="auto" w:fill="auto"/>
          <w:rtl/>
        </w:rPr>
        <w:t>ويأبى الله لأئمة السلف أن يجتمعوا على ضلالة، وقد أجمعوا على إثبات الاستواء على حقيقته على وجه يليق بذات الله كما قد علمنا.</w:t>
      </w:r>
    </w:p>
    <w:p w14:paraId="1085B1E1" w14:textId="77777777" w:rsidR="00410FC6" w:rsidRPr="00C91D22" w:rsidRDefault="003E5E4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ولقد نقل الإجماع على ذلك جمع غفير من أئمة السلف</w:t>
      </w:r>
      <w:r w:rsidR="00CC24F0" w:rsidRPr="00C91D22">
        <w:rPr>
          <w:rFonts w:ascii="Amiri" w:hAnsi="Amiri" w:cs="Amiri"/>
          <w:sz w:val="34"/>
          <w:szCs w:val="34"/>
          <w:shd w:val="clear" w:color="auto" w:fill="auto"/>
          <w:rtl/>
        </w:rPr>
        <w:t xml:space="preserve"> كما مر معنا </w:t>
      </w:r>
      <w:r w:rsidR="00410FC6" w:rsidRPr="00C91D22">
        <w:rPr>
          <w:rFonts w:ascii="Amiri" w:hAnsi="Amiri" w:cs="Amiri"/>
          <w:sz w:val="34"/>
          <w:szCs w:val="34"/>
          <w:shd w:val="clear" w:color="auto" w:fill="auto"/>
          <w:rtl/>
        </w:rPr>
        <w:t>وتقرر وتكرر في مواضع شتى متفرقة في طيات البحث.</w:t>
      </w:r>
    </w:p>
    <w:p w14:paraId="7405ADF2" w14:textId="77777777" w:rsidR="003E5E4D" w:rsidRPr="00C91D22" w:rsidRDefault="003E5E4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وإن مما عُلِمَ من دين الله بالضرورة أن إجماع الأمة حجة قاطعة؛ ذلك لأن الأمة لا تجتمع على ضلالة.</w:t>
      </w:r>
    </w:p>
    <w:p w14:paraId="18EF195F" w14:textId="77777777" w:rsidR="003E5E4D" w:rsidRPr="00C91D22" w:rsidRDefault="003E5E4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كما قال - صلى الله عليه وسلم- "إنَّ اللَّهَ قد أجارَ أمَّتي أن تجتمِعَ علَى ضلالةٍ". (</w:t>
      </w:r>
      <w:r w:rsidRPr="00C91D22">
        <w:rPr>
          <w:rStyle w:val="a5"/>
          <w:rFonts w:ascii="Amiri" w:hAnsi="Amiri" w:cs="Amiri"/>
          <w:sz w:val="34"/>
          <w:szCs w:val="34"/>
          <w:shd w:val="clear" w:color="auto" w:fill="auto"/>
          <w:rtl/>
        </w:rPr>
        <w:footnoteReference w:id="146"/>
      </w:r>
      <w:r w:rsidRPr="00C91D22">
        <w:rPr>
          <w:rFonts w:ascii="Amiri" w:hAnsi="Amiri" w:cs="Amiri"/>
          <w:sz w:val="34"/>
          <w:szCs w:val="34"/>
          <w:shd w:val="clear" w:color="auto" w:fill="auto"/>
          <w:rtl/>
        </w:rPr>
        <w:t>)، وفي رواية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"إنَّ اللَّهَ لا يجمعُ أمَّتي - أو 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أمَّةَ محمَّدٍ - صلَّى اللَّهُ علَيهِ وسلَّمَ - علَى ضلالةٍ". (</w:t>
      </w:r>
      <w:r w:rsidRPr="00C91D22">
        <w:rPr>
          <w:rStyle w:val="a5"/>
          <w:rFonts w:ascii="Amiri" w:hAnsi="Amiri" w:cs="Amiri"/>
          <w:sz w:val="34"/>
          <w:szCs w:val="34"/>
          <w:shd w:val="clear" w:color="auto" w:fill="auto"/>
          <w:rtl/>
        </w:rPr>
        <w:footnoteReference w:id="147"/>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p>
    <w:p w14:paraId="27AD201D" w14:textId="77777777" w:rsidR="00260C25" w:rsidRPr="00C91D22" w:rsidRDefault="009F11A8"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رابعًا</w:t>
      </w:r>
      <w:r w:rsidR="00EF51AE" w:rsidRPr="00C91D22">
        <w:rPr>
          <w:rFonts w:ascii="Amiri" w:hAnsi="Amiri" w:cs="Amiri"/>
          <w:b/>
          <w:bCs/>
          <w:sz w:val="34"/>
          <w:szCs w:val="34"/>
          <w:shd w:val="clear" w:color="auto" w:fill="auto"/>
          <w:rtl/>
        </w:rPr>
        <w:t xml:space="preserve">: </w:t>
      </w:r>
      <w:r w:rsidR="00260C25" w:rsidRPr="00C91D22">
        <w:rPr>
          <w:rFonts w:ascii="Amiri" w:hAnsi="Amiri" w:cs="Amiri"/>
          <w:b/>
          <w:bCs/>
          <w:sz w:val="34"/>
          <w:szCs w:val="34"/>
          <w:shd w:val="clear" w:color="auto" w:fill="auto"/>
          <w:rtl/>
        </w:rPr>
        <w:t xml:space="preserve">إنهم </w:t>
      </w:r>
      <w:r w:rsidR="00B3720F" w:rsidRPr="00C91D22">
        <w:rPr>
          <w:rFonts w:ascii="Amiri" w:hAnsi="Amiri" w:cs="Amiri"/>
          <w:b/>
          <w:bCs/>
          <w:sz w:val="34"/>
          <w:szCs w:val="34"/>
          <w:shd w:val="clear" w:color="auto" w:fill="auto"/>
          <w:rtl/>
        </w:rPr>
        <w:t xml:space="preserve">لمَّا </w:t>
      </w:r>
      <w:r w:rsidR="00260C25" w:rsidRPr="00C91D22">
        <w:rPr>
          <w:rFonts w:ascii="Amiri" w:hAnsi="Amiri" w:cs="Amiri"/>
          <w:b/>
          <w:bCs/>
          <w:sz w:val="34"/>
          <w:szCs w:val="34"/>
          <w:shd w:val="clear" w:color="auto" w:fill="auto"/>
          <w:rtl/>
        </w:rPr>
        <w:t>قالوا استوى بمعنى استولى لزم من جراء ذلك</w:t>
      </w:r>
      <w:r w:rsidR="00EF51AE" w:rsidRPr="00C91D22">
        <w:rPr>
          <w:rFonts w:ascii="Amiri" w:hAnsi="Amiri" w:cs="Amiri"/>
          <w:b/>
          <w:bCs/>
          <w:sz w:val="34"/>
          <w:szCs w:val="34"/>
          <w:shd w:val="clear" w:color="auto" w:fill="auto"/>
          <w:rtl/>
        </w:rPr>
        <w:t xml:space="preserve">: </w:t>
      </w:r>
    </w:p>
    <w:p w14:paraId="37B5C0C4" w14:textId="77777777" w:rsidR="00260C25" w:rsidRPr="00C91D22" w:rsidRDefault="00260C2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أن يكون هذا التأويل له وجه في لغة العرب واستعمالاتهم.</w:t>
      </w:r>
    </w:p>
    <w:p w14:paraId="52B0FCF0" w14:textId="77777777" w:rsidR="00A72764" w:rsidRPr="00C91D22" w:rsidRDefault="00260C2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وقد علمنا كما مر معنا أن </w:t>
      </w:r>
      <w:r w:rsidR="009F11A8" w:rsidRPr="00C91D22">
        <w:rPr>
          <w:rFonts w:ascii="Amiri" w:hAnsi="Amiri" w:cs="Amiri"/>
          <w:sz w:val="34"/>
          <w:szCs w:val="34"/>
          <w:shd w:val="clear" w:color="auto" w:fill="auto"/>
          <w:rtl/>
        </w:rPr>
        <w:t>الاستواء بمعنى الاستيلاء غير معروف ولا معهود في لسان العرب</w:t>
      </w:r>
      <w:r w:rsidR="00A30841"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w:t>
      </w:r>
      <w:r w:rsidR="009F11A8" w:rsidRPr="00C91D22">
        <w:rPr>
          <w:rFonts w:ascii="Amiri" w:hAnsi="Amiri" w:cs="Amiri"/>
          <w:sz w:val="34"/>
          <w:szCs w:val="34"/>
          <w:shd w:val="clear" w:color="auto" w:fill="auto"/>
          <w:rtl/>
        </w:rPr>
        <w:t>وقد أنكره أئمة اللغة كما مر معنا في طيات البحث تكرارًا ومرارًا</w:t>
      </w:r>
      <w:r w:rsidR="00A72764" w:rsidRPr="00C91D22">
        <w:rPr>
          <w:rFonts w:ascii="Amiri" w:hAnsi="Amiri" w:cs="Amiri"/>
          <w:sz w:val="34"/>
          <w:szCs w:val="34"/>
          <w:shd w:val="clear" w:color="auto" w:fill="auto"/>
          <w:rtl/>
        </w:rPr>
        <w:t>.</w:t>
      </w:r>
      <w:r w:rsidR="009F11A8" w:rsidRPr="00C91D22">
        <w:rPr>
          <w:rFonts w:ascii="Amiri" w:hAnsi="Amiri" w:cs="Amiri"/>
          <w:sz w:val="34"/>
          <w:szCs w:val="34"/>
          <w:shd w:val="clear" w:color="auto" w:fill="auto"/>
          <w:rtl/>
        </w:rPr>
        <w:t xml:space="preserve"> </w:t>
      </w:r>
    </w:p>
    <w:p w14:paraId="6AE465F1" w14:textId="77777777" w:rsidR="00F80E8A" w:rsidRPr="00C91D22" w:rsidRDefault="00A7276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وحينما قد</w:t>
      </w:r>
      <w:r w:rsidR="00410FC6"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م الأشاعرةُ وأهلُ التأويل العقلَ على النقل، فقد</w:t>
      </w:r>
      <w:r w:rsidR="00410FC6"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موا </w:t>
      </w:r>
      <w:r w:rsidR="00FA263C" w:rsidRPr="00C91D22">
        <w:rPr>
          <w:rFonts w:ascii="Amiri" w:hAnsi="Amiri" w:cs="Amiri"/>
          <w:sz w:val="34"/>
          <w:szCs w:val="34"/>
          <w:shd w:val="clear" w:color="auto" w:fill="auto"/>
          <w:rtl/>
        </w:rPr>
        <w:t>ال</w:t>
      </w:r>
      <w:r w:rsidRPr="00C91D22">
        <w:rPr>
          <w:rFonts w:ascii="Amiri" w:hAnsi="Amiri" w:cs="Amiri"/>
          <w:sz w:val="34"/>
          <w:szCs w:val="34"/>
          <w:shd w:val="clear" w:color="auto" w:fill="auto"/>
          <w:rtl/>
        </w:rPr>
        <w:t>بيتَ</w:t>
      </w:r>
      <w:r w:rsidR="00FA263C" w:rsidRPr="00C91D22">
        <w:rPr>
          <w:rFonts w:ascii="Amiri" w:hAnsi="Amiri" w:cs="Amiri"/>
          <w:sz w:val="34"/>
          <w:szCs w:val="34"/>
          <w:shd w:val="clear" w:color="auto" w:fill="auto"/>
          <w:rtl/>
        </w:rPr>
        <w:t xml:space="preserve"> المنسوب</w:t>
      </w:r>
      <w:r w:rsidRPr="00C91D22">
        <w:rPr>
          <w:rFonts w:ascii="Amiri" w:hAnsi="Amiri" w:cs="Amiri"/>
          <w:sz w:val="34"/>
          <w:szCs w:val="34"/>
          <w:shd w:val="clear" w:color="auto" w:fill="auto"/>
          <w:rtl/>
        </w:rPr>
        <w:t xml:space="preserve"> </w:t>
      </w:r>
      <w:r w:rsidR="00FA263C" w:rsidRPr="00C91D22">
        <w:rPr>
          <w:rFonts w:ascii="Amiri" w:hAnsi="Amiri" w:cs="Amiri"/>
          <w:sz w:val="34"/>
          <w:szCs w:val="34"/>
          <w:shd w:val="clear" w:color="auto" w:fill="auto"/>
          <w:rtl/>
        </w:rPr>
        <w:t>لل</w:t>
      </w:r>
      <w:r w:rsidRPr="00C91D22">
        <w:rPr>
          <w:rFonts w:ascii="Amiri" w:hAnsi="Amiri" w:cs="Amiri"/>
          <w:sz w:val="34"/>
          <w:szCs w:val="34"/>
          <w:shd w:val="clear" w:color="auto" w:fill="auto"/>
          <w:rtl/>
        </w:rPr>
        <w:t xml:space="preserve">أخطل </w:t>
      </w:r>
      <w:r w:rsidR="00FA263C" w:rsidRPr="00C91D22">
        <w:rPr>
          <w:rFonts w:ascii="Amiri" w:hAnsi="Amiri" w:cs="Amiri"/>
          <w:sz w:val="34"/>
          <w:szCs w:val="34"/>
          <w:shd w:val="clear" w:color="auto" w:fill="auto"/>
          <w:rtl/>
        </w:rPr>
        <w:t>ال</w:t>
      </w:r>
      <w:r w:rsidRPr="00C91D22">
        <w:rPr>
          <w:rFonts w:ascii="Amiri" w:hAnsi="Amiri" w:cs="Amiri"/>
          <w:sz w:val="34"/>
          <w:szCs w:val="34"/>
          <w:shd w:val="clear" w:color="auto" w:fill="auto"/>
          <w:rtl/>
        </w:rPr>
        <w:t xml:space="preserve">شاعر </w:t>
      </w:r>
      <w:r w:rsidR="00FA263C" w:rsidRPr="00C91D22">
        <w:rPr>
          <w:rFonts w:ascii="Amiri" w:hAnsi="Amiri" w:cs="Amiri"/>
          <w:sz w:val="34"/>
          <w:szCs w:val="34"/>
          <w:shd w:val="clear" w:color="auto" w:fill="auto"/>
          <w:rtl/>
        </w:rPr>
        <w:t>ال</w:t>
      </w:r>
      <w:r w:rsidRPr="00C91D22">
        <w:rPr>
          <w:rFonts w:ascii="Amiri" w:hAnsi="Amiri" w:cs="Amiri"/>
          <w:sz w:val="34"/>
          <w:szCs w:val="34"/>
          <w:shd w:val="clear" w:color="auto" w:fill="auto"/>
          <w:rtl/>
        </w:rPr>
        <w:t>نصراني على واضح الأدلة وساطع البراهين رد</w:t>
      </w:r>
      <w:r w:rsidR="00541512"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عليهم</w:t>
      </w:r>
      <w:r w:rsidR="00410FC6" w:rsidRPr="00C91D22">
        <w:rPr>
          <w:rFonts w:ascii="Amiri" w:hAnsi="Amiri" w:cs="Amiri"/>
          <w:sz w:val="34"/>
          <w:szCs w:val="34"/>
          <w:shd w:val="clear" w:color="auto" w:fill="auto"/>
          <w:rtl/>
        </w:rPr>
        <w:t xml:space="preserve"> جمع من أئمة أهل السنة، ومن أبرز من رده عليهم وأبطل استدلالهم وحججهم الواهية</w:t>
      </w:r>
      <w:r w:rsidR="00FA263C" w:rsidRPr="00C91D22">
        <w:rPr>
          <w:rFonts w:ascii="Amiri" w:hAnsi="Amiri" w:cs="Amiri"/>
          <w:sz w:val="34"/>
          <w:szCs w:val="34"/>
          <w:shd w:val="clear" w:color="auto" w:fill="auto"/>
          <w:rtl/>
        </w:rPr>
        <w:t xml:space="preserve"> </w:t>
      </w:r>
      <w:r w:rsidR="00F80E8A" w:rsidRPr="00C91D22">
        <w:rPr>
          <w:rFonts w:ascii="Amiri" w:hAnsi="Amiri" w:cs="Amiri"/>
          <w:sz w:val="34"/>
          <w:szCs w:val="34"/>
          <w:shd w:val="clear" w:color="auto" w:fill="auto"/>
          <w:rtl/>
        </w:rPr>
        <w:t>شيخ الإسلام ابن تيمية - رحمه الله-</w:t>
      </w:r>
      <w:r w:rsidR="00410FC6" w:rsidRPr="00C91D22">
        <w:rPr>
          <w:rFonts w:ascii="Amiri" w:hAnsi="Amiri" w:cs="Amiri"/>
          <w:sz w:val="34"/>
          <w:szCs w:val="34"/>
          <w:shd w:val="clear" w:color="auto" w:fill="auto"/>
          <w:rtl/>
        </w:rPr>
        <w:t>.</w:t>
      </w:r>
      <w:r w:rsidR="00F80E8A" w:rsidRPr="00C91D22">
        <w:rPr>
          <w:rFonts w:ascii="Amiri" w:hAnsi="Amiri" w:cs="Amiri"/>
          <w:sz w:val="34"/>
          <w:szCs w:val="34"/>
          <w:shd w:val="clear" w:color="auto" w:fill="auto"/>
          <w:rtl/>
        </w:rPr>
        <w:t xml:space="preserve"> </w:t>
      </w:r>
    </w:p>
    <w:p w14:paraId="5727B7D3" w14:textId="77777777" w:rsidR="00A72764" w:rsidRPr="00C91D22" w:rsidRDefault="00F80E8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وقال</w:t>
      </w:r>
      <w:r w:rsidR="00A72764" w:rsidRPr="00C91D22">
        <w:rPr>
          <w:rFonts w:ascii="Amiri" w:hAnsi="Amiri" w:cs="Amiri"/>
          <w:sz w:val="34"/>
          <w:szCs w:val="34"/>
          <w:shd w:val="clear" w:color="auto" w:fill="auto"/>
          <w:rtl/>
        </w:rPr>
        <w:t xml:space="preserve"> مر </w:t>
      </w:r>
      <w:r w:rsidR="00541512" w:rsidRPr="00C91D22">
        <w:rPr>
          <w:rFonts w:ascii="Amiri" w:hAnsi="Amiri" w:cs="Amiri"/>
          <w:sz w:val="34"/>
          <w:szCs w:val="34"/>
          <w:shd w:val="clear" w:color="auto" w:fill="auto"/>
          <w:rtl/>
        </w:rPr>
        <w:t>مع</w:t>
      </w:r>
      <w:r w:rsidR="00A72764" w:rsidRPr="00C91D22">
        <w:rPr>
          <w:rFonts w:ascii="Amiri" w:hAnsi="Amiri" w:cs="Amiri"/>
          <w:sz w:val="34"/>
          <w:szCs w:val="34"/>
          <w:shd w:val="clear" w:color="auto" w:fill="auto"/>
          <w:rtl/>
        </w:rPr>
        <w:t xml:space="preserve">نا في طيات البحث إبطاله لما استدلوا به واعتمدوا عليه في تأويل استوى </w:t>
      </w:r>
      <w:proofErr w:type="spellStart"/>
      <w:r w:rsidR="00260C25" w:rsidRPr="00C91D22">
        <w:rPr>
          <w:rFonts w:ascii="Amiri" w:hAnsi="Amiri" w:cs="Amiri"/>
          <w:sz w:val="34"/>
          <w:szCs w:val="34"/>
          <w:shd w:val="clear" w:color="auto" w:fill="auto"/>
          <w:rtl/>
        </w:rPr>
        <w:t>باستولى</w:t>
      </w:r>
      <w:proofErr w:type="spellEnd"/>
      <w:r w:rsidR="00A72764" w:rsidRPr="00C91D22">
        <w:rPr>
          <w:rFonts w:ascii="Amiri" w:hAnsi="Amiri" w:cs="Amiri"/>
          <w:sz w:val="34"/>
          <w:szCs w:val="34"/>
          <w:shd w:val="clear" w:color="auto" w:fill="auto"/>
          <w:rtl/>
        </w:rPr>
        <w:t>، ولا حرج من إعادته هنا لمسيس الحاجة للاستدلال به هنا على بطلان دعواهم.</w:t>
      </w:r>
      <w:r w:rsidRPr="00C91D22">
        <w:rPr>
          <w:rFonts w:ascii="Amiri" w:hAnsi="Amiri" w:cs="Amiri"/>
          <w:sz w:val="34"/>
          <w:szCs w:val="34"/>
          <w:shd w:val="clear" w:color="auto" w:fill="auto"/>
          <w:rtl/>
        </w:rPr>
        <w:t xml:space="preserve"> </w:t>
      </w:r>
    </w:p>
    <w:p w14:paraId="29C3FB6F" w14:textId="77777777" w:rsidR="00F80E8A" w:rsidRPr="00C91D22" w:rsidRDefault="00A72764"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قال </w:t>
      </w:r>
      <w:r w:rsidR="00F80E8A" w:rsidRPr="00C91D22">
        <w:rPr>
          <w:rFonts w:ascii="Amiri" w:hAnsi="Amiri" w:cs="Amiri"/>
          <w:b/>
          <w:bCs/>
          <w:sz w:val="34"/>
          <w:szCs w:val="34"/>
          <w:shd w:val="clear" w:color="auto" w:fill="auto"/>
          <w:rtl/>
        </w:rPr>
        <w:t xml:space="preserve">شيخ الإسلام ابن تيمية </w:t>
      </w:r>
      <w:r w:rsidR="00F80E8A"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F80E8A" w:rsidRPr="00C91D22">
        <w:rPr>
          <w:rFonts w:ascii="Amiri" w:hAnsi="Amiri" w:cs="Amiri"/>
          <w:sz w:val="34"/>
          <w:szCs w:val="34"/>
          <w:shd w:val="clear" w:color="auto" w:fill="auto"/>
          <w:rtl/>
        </w:rPr>
        <w:t>728هـ)</w:t>
      </w:r>
      <w:r w:rsidR="00F80E8A"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5E91ACBC" w14:textId="77777777" w:rsidR="00F80E8A" w:rsidRPr="00C91D22" w:rsidRDefault="00F80E8A"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"لم يثبت أن لفظ استوى في اللغة بمعنى استولى؛ إذ الذين قالوا ذلك عمدتهم البيت المشهور</w:t>
      </w:r>
      <w:r w:rsidR="00EF51AE" w:rsidRPr="00C91D22">
        <w:rPr>
          <w:rFonts w:ascii="Amiri" w:hAnsi="Amiri" w:cs="Amiri"/>
          <w:sz w:val="34"/>
          <w:szCs w:val="34"/>
          <w:shd w:val="clear" w:color="auto" w:fill="auto"/>
          <w:rtl/>
        </w:rPr>
        <w:t xml:space="preserve">: </w:t>
      </w:r>
    </w:p>
    <w:p w14:paraId="159C9937" w14:textId="77777777" w:rsidR="00F80E8A" w:rsidRPr="00C91D22" w:rsidRDefault="00970696" w:rsidP="00EC3AED">
      <w:pPr>
        <w:pStyle w:val="a3"/>
        <w:spacing w:before="40" w:after="40" w:line="240" w:lineRule="auto"/>
        <w:ind w:firstLine="340"/>
        <w:jc w:val="center"/>
        <w:rPr>
          <w:rFonts w:ascii="Amiri" w:hAnsi="Amiri" w:cs="Amiri"/>
          <w:shd w:val="clear" w:color="auto" w:fill="auto"/>
        </w:rPr>
      </w:pPr>
      <w:r w:rsidRPr="00C91D22">
        <w:rPr>
          <w:rFonts w:ascii="Amiri" w:hAnsi="Amiri" w:cs="Amiri"/>
          <w:shd w:val="clear" w:color="auto" w:fill="auto"/>
          <w:rtl/>
        </w:rPr>
        <w:lastRenderedPageBreak/>
        <w:t>ثمَّ اسْتَوى بِشْرٌ عَلَى العِرَاقِ................مِنْ غَيْرِ سَيْفٍ وَدَمٍ مُهْرَاقٍ</w:t>
      </w:r>
      <w:r w:rsidR="00F80E8A" w:rsidRPr="00C91D22">
        <w:rPr>
          <w:rFonts w:ascii="Amiri" w:hAnsi="Amiri" w:cs="Amiri"/>
          <w:shd w:val="clear" w:color="auto" w:fill="auto"/>
          <w:rtl/>
        </w:rPr>
        <w:t>. (</w:t>
      </w:r>
      <w:r w:rsidR="00F80E8A" w:rsidRPr="00C91D22">
        <w:rPr>
          <w:rStyle w:val="a5"/>
          <w:rFonts w:ascii="Amiri" w:hAnsi="Amiri" w:cs="Amiri"/>
          <w:shd w:val="clear" w:color="auto" w:fill="auto"/>
          <w:rtl/>
        </w:rPr>
        <w:footnoteReference w:id="148"/>
      </w:r>
      <w:r w:rsidR="00F80E8A" w:rsidRPr="00C91D22">
        <w:rPr>
          <w:rFonts w:ascii="Amiri" w:hAnsi="Amiri" w:cs="Amiri"/>
          <w:shd w:val="clear" w:color="auto" w:fill="auto"/>
          <w:rtl/>
        </w:rPr>
        <w:t>)</w:t>
      </w:r>
    </w:p>
    <w:p w14:paraId="33AEA28E" w14:textId="77777777" w:rsidR="00F80E8A" w:rsidRPr="00C91D22" w:rsidRDefault="00F80E8A"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ولم يثبت نقل صحيح أنه شعر عربي، وكان غير واحد من أئمة اللغة أنكروه، وقالوا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إنه بيت مصنوع لا يعرف في اللغة، وقد عُلم أنه لو احتج بحديث رسول الله - صلى الله عليه وسلم - لاحتاج إلى صحته؛ فكيف ببيت من الشعر لا يعرف إسناده، وقد طعن فيه أئمة اللغة؛ وذكر عن الخليل، كما ذكره أبو المظفر في كتابه "الإفصاح" </w:t>
      </w:r>
      <w:r w:rsidRPr="00C91D22">
        <w:rPr>
          <w:rFonts w:ascii="Amiri" w:hAnsi="Amiri" w:cs="Amiri"/>
          <w:b/>
          <w:bCs/>
          <w:sz w:val="34"/>
          <w:szCs w:val="34"/>
          <w:shd w:val="clear" w:color="auto" w:fill="auto"/>
          <w:rtl/>
        </w:rPr>
        <w:t>وقال - رحمه الله - أيضًا-</w:t>
      </w:r>
      <w:r w:rsidR="00EF51AE" w:rsidRPr="00C91D22">
        <w:rPr>
          <w:rFonts w:ascii="Amiri" w:hAnsi="Amiri" w:cs="Amiri"/>
          <w:b/>
          <w:bCs/>
          <w:sz w:val="34"/>
          <w:szCs w:val="34"/>
          <w:shd w:val="clear" w:color="auto" w:fill="auto"/>
          <w:rtl/>
        </w:rPr>
        <w:t xml:space="preserve">: </w:t>
      </w:r>
    </w:p>
    <w:p w14:paraId="4D9EF7AE" w14:textId="77777777" w:rsidR="00F80E8A" w:rsidRPr="00C91D22" w:rsidRDefault="00F80E8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سئل الخليل</w:t>
      </w:r>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149"/>
      </w:r>
      <w:r w:rsidRPr="00C91D22">
        <w:rPr>
          <w:rFonts w:ascii="Amiri" w:hAnsi="Amiri" w:cs="Amiri"/>
          <w:sz w:val="34"/>
          <w:szCs w:val="34"/>
          <w:shd w:val="clear" w:color="auto" w:fill="auto"/>
          <w:rtl/>
        </w:rPr>
        <w:t>)</w:t>
      </w:r>
      <w:r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66909CBC" w14:textId="77777777" w:rsidR="00F80E8A" w:rsidRPr="00C91D22" w:rsidRDefault="00F80E8A"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هل وجدت في اللغة استوى بمعنى استولى؟ فقال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هذا ما لا تعرفه العرب، ولا هو جائز في لغتها</w:t>
      </w:r>
      <w:r w:rsidRPr="00C91D22">
        <w:rPr>
          <w:rFonts w:ascii="Amiri" w:hAnsi="Amiri" w:cs="Amiri"/>
          <w:sz w:val="34"/>
          <w:szCs w:val="34"/>
          <w:shd w:val="clear" w:color="auto" w:fill="auto"/>
        </w:rPr>
        <w:t>.</w:t>
      </w:r>
    </w:p>
    <w:p w14:paraId="54D9BFEC" w14:textId="77777777" w:rsidR="00F80E8A" w:rsidRPr="00C91D22" w:rsidRDefault="00F80E8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وهو إمام في اللغة على ما عرف من حاله، فحينئذ حمله على ما لا يعرف حمل باطل." (</w:t>
      </w:r>
      <w:r w:rsidRPr="00C91D22">
        <w:rPr>
          <w:rStyle w:val="a5"/>
          <w:rFonts w:ascii="Amiri" w:hAnsi="Amiri" w:cs="Amiri"/>
          <w:sz w:val="34"/>
          <w:szCs w:val="34"/>
          <w:shd w:val="clear" w:color="auto" w:fill="auto"/>
          <w:rtl/>
        </w:rPr>
        <w:footnoteReference w:id="150"/>
      </w:r>
      <w:r w:rsidRPr="00C91D22">
        <w:rPr>
          <w:rFonts w:ascii="Amiri" w:hAnsi="Amiri" w:cs="Amiri"/>
          <w:sz w:val="34"/>
          <w:szCs w:val="34"/>
          <w:shd w:val="clear" w:color="auto" w:fill="auto"/>
          <w:rtl/>
        </w:rPr>
        <w:t xml:space="preserve">) </w:t>
      </w:r>
    </w:p>
    <w:p w14:paraId="40A4A297" w14:textId="77777777" w:rsidR="00E26F30" w:rsidRPr="00C91D22" w:rsidRDefault="00893169"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وقد قرر ابن الجوزي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597هـ)</w:t>
      </w:r>
      <w:r w:rsidRPr="00C91D22">
        <w:rPr>
          <w:rFonts w:ascii="Amiri" w:hAnsi="Amiri" w:cs="Amiri"/>
          <w:b/>
          <w:bCs/>
          <w:sz w:val="34"/>
          <w:szCs w:val="34"/>
          <w:shd w:val="clear" w:color="auto" w:fill="auto"/>
          <w:rtl/>
        </w:rPr>
        <w:t xml:space="preserve"> - رحمه الله - نفس المسالة من قبل شيخ الإسلام فقال في </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 xml:space="preserve">زاد المسير </w:t>
      </w:r>
      <w:r w:rsidRPr="00C91D22">
        <w:rPr>
          <w:rFonts w:ascii="Amiri" w:hAnsi="Amiri" w:cs="Amiri"/>
          <w:sz w:val="34"/>
          <w:szCs w:val="34"/>
          <w:shd w:val="clear" w:color="auto" w:fill="auto"/>
          <w:rtl/>
        </w:rPr>
        <w:t>"</w:t>
      </w:r>
      <w:r w:rsidR="00EF51AE" w:rsidRPr="00C91D22">
        <w:rPr>
          <w:rFonts w:ascii="Amiri" w:hAnsi="Amiri" w:cs="Amiri"/>
          <w:b/>
          <w:bCs/>
          <w:sz w:val="34"/>
          <w:szCs w:val="34"/>
          <w:shd w:val="clear" w:color="auto" w:fill="auto"/>
          <w:rtl/>
        </w:rPr>
        <w:t xml:space="preserve">: </w:t>
      </w:r>
    </w:p>
    <w:p w14:paraId="06FE5D3D" w14:textId="77777777" w:rsidR="00E26F30" w:rsidRPr="00C91D22" w:rsidRDefault="00E26F30"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وبعضهم يقول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استوى بمعنى استولى، ويحتج بقول الشاعر</w:t>
      </w:r>
      <w:r w:rsidR="00EF51AE" w:rsidRPr="00C91D22">
        <w:rPr>
          <w:rFonts w:ascii="Amiri" w:hAnsi="Amiri" w:cs="Amiri"/>
          <w:sz w:val="34"/>
          <w:szCs w:val="34"/>
          <w:shd w:val="clear" w:color="auto" w:fill="auto"/>
          <w:rtl/>
        </w:rPr>
        <w:t xml:space="preserve">: </w:t>
      </w:r>
    </w:p>
    <w:p w14:paraId="674BB397" w14:textId="77777777" w:rsidR="00E26F30" w:rsidRPr="00C91D22" w:rsidRDefault="00E26F30" w:rsidP="00EC3AED">
      <w:pPr>
        <w:pStyle w:val="a3"/>
        <w:spacing w:before="40" w:after="40" w:line="240" w:lineRule="auto"/>
        <w:ind w:firstLine="340"/>
        <w:jc w:val="center"/>
        <w:rPr>
          <w:rFonts w:ascii="Amiri" w:hAnsi="Amiri" w:cs="Amiri"/>
          <w:sz w:val="34"/>
          <w:szCs w:val="34"/>
          <w:shd w:val="clear" w:color="auto" w:fill="auto"/>
        </w:rPr>
      </w:pPr>
      <w:r w:rsidRPr="00C91D22">
        <w:rPr>
          <w:rFonts w:ascii="Amiri" w:hAnsi="Amiri" w:cs="Amiri"/>
          <w:sz w:val="34"/>
          <w:szCs w:val="34"/>
          <w:shd w:val="clear" w:color="auto" w:fill="auto"/>
          <w:rtl/>
        </w:rPr>
        <w:t>حتَّى اسْتَوى بِشْرٌ عَلَى العِرَاقِ..</w:t>
      </w:r>
      <w:r w:rsidR="00FA263C"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مِنْ غَيْرِ سَيْفٍ وَدَمٍ مُهْرَاقٍ</w:t>
      </w:r>
    </w:p>
    <w:p w14:paraId="5E359E2A" w14:textId="77777777" w:rsidR="00E26F30" w:rsidRPr="00C91D22" w:rsidRDefault="00E26F30" w:rsidP="00EF51AE">
      <w:pPr>
        <w:pStyle w:val="a3"/>
        <w:spacing w:before="40" w:after="40" w:line="240" w:lineRule="auto"/>
        <w:ind w:firstLine="340"/>
        <w:jc w:val="both"/>
        <w:rPr>
          <w:rFonts w:ascii="Amiri" w:hAnsi="Amiri" w:cs="Amiri"/>
          <w:b/>
          <w:bCs/>
          <w:sz w:val="34"/>
          <w:szCs w:val="34"/>
          <w:shd w:val="clear" w:color="auto" w:fill="auto"/>
        </w:rPr>
      </w:pPr>
      <w:r w:rsidRPr="00C91D22">
        <w:rPr>
          <w:rFonts w:ascii="Amiri" w:hAnsi="Amiri" w:cs="Amiri"/>
          <w:b/>
          <w:bCs/>
          <w:sz w:val="34"/>
          <w:szCs w:val="34"/>
          <w:shd w:val="clear" w:color="auto" w:fill="auto"/>
          <w:rtl/>
        </w:rPr>
        <w:t>وبقول الشاعر أيضًا</w:t>
      </w:r>
      <w:r w:rsidR="00EF51AE" w:rsidRPr="00C91D22">
        <w:rPr>
          <w:rFonts w:ascii="Amiri" w:hAnsi="Amiri" w:cs="Amiri"/>
          <w:b/>
          <w:bCs/>
          <w:sz w:val="34"/>
          <w:szCs w:val="34"/>
          <w:shd w:val="clear" w:color="auto" w:fill="auto"/>
          <w:rtl/>
        </w:rPr>
        <w:t xml:space="preserve">: </w:t>
      </w:r>
    </w:p>
    <w:p w14:paraId="4A01AA31" w14:textId="77777777" w:rsidR="00E26F30" w:rsidRPr="00C91D22" w:rsidRDefault="00E26F30" w:rsidP="00EC3AED">
      <w:pPr>
        <w:pStyle w:val="a3"/>
        <w:spacing w:before="40" w:after="40" w:line="240" w:lineRule="auto"/>
        <w:ind w:firstLine="340"/>
        <w:jc w:val="center"/>
        <w:rPr>
          <w:rFonts w:ascii="Amiri" w:hAnsi="Amiri" w:cs="Amiri"/>
          <w:sz w:val="34"/>
          <w:szCs w:val="34"/>
          <w:shd w:val="clear" w:color="auto" w:fill="auto"/>
        </w:rPr>
      </w:pPr>
      <w:r w:rsidRPr="00C91D22">
        <w:rPr>
          <w:rFonts w:ascii="Amiri" w:hAnsi="Amiri" w:cs="Amiri"/>
          <w:sz w:val="34"/>
          <w:szCs w:val="34"/>
          <w:shd w:val="clear" w:color="auto" w:fill="auto"/>
          <w:rtl/>
        </w:rPr>
        <w:t>هُمَا اسْتَويا بِفَضْلِهِما جَمِيْعًا...</w:t>
      </w:r>
      <w:r w:rsidR="00FA263C"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عَلى عَرْشِ المُلوكِ بغَيْرِ زُوْرِ</w:t>
      </w:r>
    </w:p>
    <w:p w14:paraId="3CEAFA16" w14:textId="77777777" w:rsidR="00EC3AED" w:rsidRPr="00C91D22" w:rsidRDefault="00EC3AED">
      <w:pPr>
        <w:bidi w:val="0"/>
        <w:rPr>
          <w:rFonts w:ascii="Amiri" w:eastAsia="Calibri" w:hAnsi="Amiri" w:cs="Amiri"/>
          <w:b/>
          <w:bCs/>
          <w:sz w:val="34"/>
          <w:szCs w:val="34"/>
          <w:rtl/>
        </w:rPr>
      </w:pPr>
      <w:r w:rsidRPr="00C91D22">
        <w:rPr>
          <w:rFonts w:ascii="Amiri" w:hAnsi="Amiri" w:cs="Amiri"/>
          <w:b/>
          <w:bCs/>
          <w:sz w:val="34"/>
          <w:szCs w:val="34"/>
          <w:rtl/>
        </w:rPr>
        <w:br w:type="page"/>
      </w:r>
    </w:p>
    <w:p w14:paraId="1D88E121" w14:textId="77777777" w:rsidR="00E26F30" w:rsidRPr="00C91D22" w:rsidRDefault="00E26F30"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وهذا منكر عند اللغويين</w:t>
      </w:r>
      <w:r w:rsidR="00EF51AE" w:rsidRPr="00C91D22">
        <w:rPr>
          <w:rFonts w:ascii="Amiri" w:hAnsi="Amiri" w:cs="Amiri"/>
          <w:b/>
          <w:bCs/>
          <w:sz w:val="34"/>
          <w:szCs w:val="34"/>
          <w:shd w:val="clear" w:color="auto" w:fill="auto"/>
          <w:rtl/>
        </w:rPr>
        <w:t xml:space="preserve">: </w:t>
      </w:r>
    </w:p>
    <w:p w14:paraId="27317F3D" w14:textId="77777777" w:rsidR="00E26F30" w:rsidRPr="00C91D22" w:rsidRDefault="00E26F30"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قال ابن الأعرابي</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العرب لا تعرف استوى بمعنى استولى، ومن قال ذلك فقد أعظم. </w:t>
      </w:r>
      <w:r w:rsidRPr="00C91D22">
        <w:rPr>
          <w:rFonts w:ascii="Amiri" w:hAnsi="Amiri" w:cs="Amiri"/>
          <w:b/>
          <w:bCs/>
          <w:sz w:val="34"/>
          <w:szCs w:val="34"/>
          <w:shd w:val="clear" w:color="auto" w:fill="auto"/>
          <w:rtl/>
        </w:rPr>
        <w:t>قالوا</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وإنما يقال</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استولى فلان على كذا، إذا كان بعيدًا عنه غير متمكن منه، ثمّ تمكّن منه، والله عزّ وجلّ لم يزل مستولي</w:t>
      </w:r>
      <w:r w:rsidR="00FA263C" w:rsidRPr="00C91D22">
        <w:rPr>
          <w:rFonts w:ascii="Amiri" w:hAnsi="Amiri" w:cs="Amiri"/>
          <w:sz w:val="34"/>
          <w:szCs w:val="34"/>
          <w:shd w:val="clear" w:color="auto" w:fill="auto"/>
          <w:rtl/>
        </w:rPr>
        <w:t>ًا</w:t>
      </w:r>
      <w:r w:rsidRPr="00C91D22">
        <w:rPr>
          <w:rFonts w:ascii="Amiri" w:hAnsi="Amiri" w:cs="Amiri"/>
          <w:sz w:val="34"/>
          <w:szCs w:val="34"/>
          <w:shd w:val="clear" w:color="auto" w:fill="auto"/>
          <w:rtl/>
        </w:rPr>
        <w:t xml:space="preserve"> على الأشياء</w:t>
      </w:r>
      <w:r w:rsidR="00FA263C" w:rsidRPr="00C91D22">
        <w:rPr>
          <w:rFonts w:ascii="Amiri" w:hAnsi="Amiri" w:cs="Amiri"/>
          <w:sz w:val="34"/>
          <w:szCs w:val="34"/>
          <w:shd w:val="clear" w:color="auto" w:fill="auto"/>
          <w:rtl/>
        </w:rPr>
        <w:t>.</w:t>
      </w:r>
      <w:r w:rsidR="00FA263C" w:rsidRPr="00C91D22">
        <w:rPr>
          <w:rFonts w:ascii="Amiri" w:hAnsi="Amiri" w:cs="Amiri"/>
          <w:sz w:val="34"/>
          <w:szCs w:val="34"/>
          <w:shd w:val="clear" w:color="auto" w:fill="auto"/>
        </w:rPr>
        <w:t xml:space="preserve"> </w:t>
      </w:r>
    </w:p>
    <w:p w14:paraId="30EB0F3E" w14:textId="77777777" w:rsidR="00E26F30" w:rsidRPr="00C91D22" w:rsidRDefault="00E26F30"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والبيتان لا يعرف قائلهما، كذا قال ابن فارس اللغوي</w:t>
      </w:r>
      <w:r w:rsidRPr="00C91D22">
        <w:rPr>
          <w:rFonts w:ascii="Amiri" w:hAnsi="Amiri" w:cs="Amiri"/>
          <w:sz w:val="34"/>
          <w:szCs w:val="34"/>
          <w:shd w:val="clear" w:color="auto" w:fill="auto"/>
        </w:rPr>
        <w:t>.</w:t>
      </w:r>
    </w:p>
    <w:p w14:paraId="44B48D52" w14:textId="77777777" w:rsidR="00E26F30" w:rsidRPr="00C91D22" w:rsidRDefault="00E26F30"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ولو صحّا، فلا حجة فيهما، لما بيَّنَّا من استيلاء من لم يكن مستوليًا.</w:t>
      </w:r>
    </w:p>
    <w:p w14:paraId="5D9E6DC9" w14:textId="77777777" w:rsidR="00E26F30" w:rsidRPr="00C91D22" w:rsidRDefault="00E26F30"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نعوذ بالله من تعطيل الملحدة وتشبيه المجسمة." (</w:t>
      </w:r>
      <w:r w:rsidRPr="00C91D22">
        <w:rPr>
          <w:rStyle w:val="a5"/>
          <w:rFonts w:ascii="Amiri" w:hAnsi="Amiri" w:cs="Amiri"/>
          <w:sz w:val="34"/>
          <w:szCs w:val="34"/>
          <w:shd w:val="clear" w:color="auto" w:fill="auto"/>
          <w:rtl/>
        </w:rPr>
        <w:footnoteReference w:id="151"/>
      </w:r>
      <w:r w:rsidRPr="00C91D22">
        <w:rPr>
          <w:rFonts w:ascii="Amiri" w:hAnsi="Amiri" w:cs="Amiri"/>
          <w:sz w:val="34"/>
          <w:szCs w:val="34"/>
          <w:shd w:val="clear" w:color="auto" w:fill="auto"/>
          <w:rtl/>
        </w:rPr>
        <w:t>)</w:t>
      </w:r>
    </w:p>
    <w:p w14:paraId="21E6A08C" w14:textId="77777777" w:rsidR="00813EDA" w:rsidRPr="00C91D22" w:rsidRDefault="00813EDA"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و</w:t>
      </w:r>
      <w:r w:rsidR="00410FC6" w:rsidRPr="00C91D22">
        <w:rPr>
          <w:rFonts w:ascii="Amiri" w:hAnsi="Amiri" w:cs="Amiri"/>
          <w:b/>
          <w:bCs/>
          <w:sz w:val="34"/>
          <w:szCs w:val="34"/>
          <w:shd w:val="clear" w:color="auto" w:fill="auto"/>
          <w:rtl/>
        </w:rPr>
        <w:t>كذلك رد</w:t>
      </w:r>
      <w:r w:rsidR="00260C25" w:rsidRPr="00C91D22">
        <w:rPr>
          <w:rFonts w:ascii="Amiri" w:hAnsi="Amiri" w:cs="Amiri"/>
          <w:b/>
          <w:bCs/>
          <w:sz w:val="34"/>
          <w:szCs w:val="34"/>
          <w:shd w:val="clear" w:color="auto" w:fill="auto"/>
          <w:rtl/>
        </w:rPr>
        <w:t xml:space="preserve">َّ عليهم وفنَّد أباطيلهم </w:t>
      </w:r>
      <w:r w:rsidRPr="00C91D22">
        <w:rPr>
          <w:rFonts w:ascii="Amiri" w:hAnsi="Amiri" w:cs="Amiri"/>
          <w:b/>
          <w:bCs/>
          <w:sz w:val="34"/>
          <w:szCs w:val="34"/>
          <w:shd w:val="clear" w:color="auto" w:fill="auto"/>
          <w:rtl/>
        </w:rPr>
        <w:t>الإمام</w:t>
      </w:r>
      <w:r w:rsidR="00260C25" w:rsidRPr="00C91D22">
        <w:rPr>
          <w:rFonts w:ascii="Amiri" w:hAnsi="Amiri" w:cs="Amiri"/>
          <w:b/>
          <w:bCs/>
          <w:sz w:val="34"/>
          <w:szCs w:val="34"/>
          <w:shd w:val="clear" w:color="auto" w:fill="auto"/>
          <w:rtl/>
        </w:rPr>
        <w:t>ُ</w:t>
      </w:r>
      <w:r w:rsidRPr="00C91D22">
        <w:rPr>
          <w:rFonts w:ascii="Amiri" w:hAnsi="Amiri" w:cs="Amiri"/>
          <w:b/>
          <w:bCs/>
          <w:sz w:val="34"/>
          <w:szCs w:val="34"/>
          <w:shd w:val="clear" w:color="auto" w:fill="auto"/>
          <w:rtl/>
        </w:rPr>
        <w:t xml:space="preserve"> أبو الفرج عبد الواحد الشيرازي الحنبلي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486هـ)</w:t>
      </w:r>
      <w:r w:rsidRPr="00C91D22">
        <w:rPr>
          <w:rFonts w:ascii="Amiri" w:hAnsi="Amiri" w:cs="Amiri"/>
          <w:b/>
          <w:bCs/>
          <w:sz w:val="34"/>
          <w:szCs w:val="34"/>
          <w:shd w:val="clear" w:color="auto" w:fill="auto"/>
          <w:rtl/>
        </w:rPr>
        <w:t xml:space="preserve"> - رحمه الله -</w:t>
      </w:r>
      <w:r w:rsidR="00410FC6" w:rsidRPr="00C91D22">
        <w:rPr>
          <w:rFonts w:ascii="Amiri" w:hAnsi="Amiri" w:cs="Amiri"/>
          <w:b/>
          <w:bCs/>
          <w:sz w:val="34"/>
          <w:szCs w:val="34"/>
          <w:shd w:val="clear" w:color="auto" w:fill="auto"/>
          <w:rtl/>
        </w:rPr>
        <w:t xml:space="preserve"> وهو متقدم بزمن عن شيخ الإسلام، </w:t>
      </w:r>
      <w:r w:rsidR="00B3720F" w:rsidRPr="00C91D22">
        <w:rPr>
          <w:rFonts w:ascii="Amiri" w:hAnsi="Amiri" w:cs="Amiri"/>
          <w:b/>
          <w:bCs/>
          <w:sz w:val="34"/>
          <w:szCs w:val="34"/>
          <w:shd w:val="clear" w:color="auto" w:fill="auto"/>
          <w:rtl/>
        </w:rPr>
        <w:t>و</w:t>
      </w:r>
      <w:r w:rsidR="00410FC6" w:rsidRPr="00C91D22">
        <w:rPr>
          <w:rFonts w:ascii="Amiri" w:hAnsi="Amiri" w:cs="Amiri"/>
          <w:b/>
          <w:bCs/>
          <w:sz w:val="34"/>
          <w:szCs w:val="34"/>
          <w:shd w:val="clear" w:color="auto" w:fill="auto"/>
          <w:rtl/>
        </w:rPr>
        <w:t>ابن الجوزي، حيث يقول</w:t>
      </w:r>
      <w:r w:rsidR="00EF51AE" w:rsidRPr="00C91D22">
        <w:rPr>
          <w:rFonts w:ascii="Amiri" w:hAnsi="Amiri" w:cs="Amiri"/>
          <w:b/>
          <w:bCs/>
          <w:sz w:val="34"/>
          <w:szCs w:val="34"/>
          <w:shd w:val="clear" w:color="auto" w:fill="auto"/>
          <w:rtl/>
        </w:rPr>
        <w:t xml:space="preserve">: </w:t>
      </w:r>
    </w:p>
    <w:p w14:paraId="27A9DD3F" w14:textId="77777777" w:rsidR="00813EDA" w:rsidRPr="00C91D22" w:rsidRDefault="00813EDA"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Pr>
        <w:t>"</w:t>
      </w:r>
      <w:r w:rsidRPr="00C91D22">
        <w:rPr>
          <w:rFonts w:ascii="Amiri" w:hAnsi="Amiri" w:cs="Amiri"/>
          <w:sz w:val="34"/>
          <w:szCs w:val="34"/>
          <w:shd w:val="clear" w:color="auto" w:fill="auto"/>
          <w:rtl/>
        </w:rPr>
        <w:t>فإن قال القائل من المعتزلة والأشعرية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معنى قوله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Style w:val="aaya"/>
          <w:rFonts w:ascii="Amiri" w:hAnsi="Amiri" w:cs="Amiri"/>
          <w:b/>
          <w:bCs/>
          <w:sz w:val="34"/>
          <w:szCs w:val="34"/>
          <w:shd w:val="clear" w:color="auto" w:fill="auto"/>
          <w:rtl/>
        </w:rPr>
        <w:t>الرَّحْمَنُ عَلَى الْعَرْشِ اسْتَوَى</w:t>
      </w:r>
      <w:r w:rsidR="00EF51AE" w:rsidRPr="00C91D22">
        <w:rPr>
          <w:rFonts w:ascii="Amiri" w:eastAsia="Times New Roman" w:hAnsi="Amiri" w:cs="Amiri"/>
          <w:b/>
          <w:bCs/>
          <w:sz w:val="34"/>
          <w:szCs w:val="34"/>
          <w:shd w:val="clear" w:color="auto" w:fill="auto"/>
          <w:rtl/>
        </w:rPr>
        <w:t>}</w:t>
      </w:r>
      <w:hyperlink r:id="rId45" w:tgtFrame="_blank" w:history="1">
        <w:r w:rsidRPr="00C91D22">
          <w:rPr>
            <w:rStyle w:val="Hyperlink"/>
            <w:rFonts w:ascii="Amiri" w:hAnsi="Amiri" w:cs="Amiri"/>
            <w:color w:val="auto"/>
            <w:sz w:val="34"/>
            <w:szCs w:val="34"/>
            <w:u w:val="none"/>
            <w:shd w:val="clear" w:color="auto" w:fill="auto"/>
            <w:rtl/>
          </w:rPr>
          <w:t xml:space="preserve"> </w:t>
        </w:r>
        <w:r w:rsidRPr="00C91D22">
          <w:rPr>
            <w:rFonts w:ascii="Amiri" w:hAnsi="Amiri" w:cs="Amiri"/>
            <w:sz w:val="34"/>
            <w:szCs w:val="34"/>
            <w:shd w:val="clear" w:color="auto" w:fill="auto"/>
            <w:rtl/>
          </w:rPr>
          <w:t>(طه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w:t>
        </w:r>
        <w:r w:rsidRPr="00C91D22">
          <w:rPr>
            <w:rFonts w:ascii="Amiri" w:hAnsi="Amiri" w:cs="Amiri"/>
            <w:sz w:val="34"/>
            <w:szCs w:val="34"/>
            <w:shd w:val="clear" w:color="auto" w:fill="auto"/>
          </w:rPr>
          <w:t> </w:t>
        </w:r>
      </w:hyperlink>
      <w:r w:rsidRPr="00C91D22">
        <w:rPr>
          <w:rFonts w:ascii="Amiri" w:hAnsi="Amiri" w:cs="Amiri"/>
          <w:sz w:val="34"/>
          <w:szCs w:val="34"/>
          <w:shd w:val="clear" w:color="auto" w:fill="auto"/>
          <w:rtl/>
        </w:rPr>
        <w:t>أي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استولى واحتوى، ومنه قول الشاعر</w:t>
      </w:r>
      <w:r w:rsidR="00EF51AE" w:rsidRPr="00C91D22">
        <w:rPr>
          <w:rFonts w:ascii="Amiri" w:hAnsi="Amiri" w:cs="Amiri"/>
          <w:sz w:val="34"/>
          <w:szCs w:val="34"/>
          <w:shd w:val="clear" w:color="auto" w:fill="auto"/>
          <w:rtl/>
        </w:rPr>
        <w:t xml:space="preserve">: </w:t>
      </w:r>
    </w:p>
    <w:p w14:paraId="3A99912E" w14:textId="77777777" w:rsidR="00813EDA" w:rsidRPr="00C91D22" w:rsidRDefault="00813EDA"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اسْتَوى بِشْرٌ عَلَى العِرَاقِ................مِنْ غَيْرِ سَيْفٍ وَدَمٍ مُهْرَاقٍ</w:t>
      </w:r>
    </w:p>
    <w:p w14:paraId="30635CA4" w14:textId="77777777" w:rsidR="00813EDA" w:rsidRPr="00C91D22" w:rsidRDefault="00813EDA"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b/>
          <w:bCs/>
          <w:sz w:val="34"/>
          <w:szCs w:val="34"/>
          <w:shd w:val="clear" w:color="auto" w:fill="auto"/>
          <w:rtl/>
        </w:rPr>
        <w:t>فالجواب</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أنه لا يجوز حمله على ذلك؛ لأن الاستيلاء لا يوصف به إلا من كان عاجزًا مغلوبًا ثم قدر عليه من بعد ذلك</w:t>
      </w:r>
      <w:r w:rsidRPr="00C91D22">
        <w:rPr>
          <w:rFonts w:ascii="Amiri" w:hAnsi="Amiri" w:cs="Amiri"/>
          <w:sz w:val="34"/>
          <w:szCs w:val="34"/>
          <w:shd w:val="clear" w:color="auto" w:fill="auto"/>
        </w:rPr>
        <w:t>...</w:t>
      </w:r>
    </w:p>
    <w:p w14:paraId="6EE5CBA1" w14:textId="77777777" w:rsidR="00C554B8" w:rsidRPr="00C91D22" w:rsidRDefault="00813ED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وجواب آخر</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وهو أن الاستواء في اللغة عبارة عن الارتفاع على الشيء، قال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Fonts w:ascii="Amiri" w:hAnsi="Amiri" w:cs="Amiri"/>
          <w:b/>
          <w:bCs/>
          <w:sz w:val="34"/>
          <w:szCs w:val="34"/>
          <w:shd w:val="clear" w:color="auto" w:fill="auto"/>
          <w:rtl/>
        </w:rPr>
        <w:t>ثُمَّ اسْتَوَى إِلَى السَّمَاءِ</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(فصلت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11)،</w:t>
      </w:r>
    </w:p>
    <w:p w14:paraId="00C1C758" w14:textId="77777777" w:rsidR="00813EDA" w:rsidRPr="00C91D22" w:rsidRDefault="00813ED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 xml:space="preserve"> ولا يجوز حمله على الاستيلاء، لأنه يقال في اللغة</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استولى فلان على الشيء، ولا يقال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استوى إلى الشيء". (</w:t>
      </w:r>
      <w:r w:rsidRPr="00C91D22">
        <w:rPr>
          <w:rStyle w:val="a5"/>
          <w:rFonts w:ascii="Amiri" w:hAnsi="Amiri" w:cs="Amiri"/>
          <w:sz w:val="34"/>
          <w:szCs w:val="34"/>
          <w:shd w:val="clear" w:color="auto" w:fill="auto"/>
          <w:rtl/>
        </w:rPr>
        <w:footnoteReference w:id="152"/>
      </w:r>
      <w:r w:rsidRPr="00C91D22">
        <w:rPr>
          <w:rFonts w:ascii="Amiri" w:hAnsi="Amiri" w:cs="Amiri"/>
          <w:sz w:val="34"/>
          <w:szCs w:val="34"/>
          <w:shd w:val="clear" w:color="auto" w:fill="auto"/>
          <w:rtl/>
        </w:rPr>
        <w:t>)</w:t>
      </w:r>
    </w:p>
    <w:p w14:paraId="25092528" w14:textId="77777777" w:rsidR="00813EDA" w:rsidRPr="00C91D22" w:rsidRDefault="00813EDA" w:rsidP="00EC3AED">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lastRenderedPageBreak/>
        <w:t>"وهذا البيت تستدل به الجهمية على أن الاستواء على العرش بمعني الاستيلاء، وهذا من تحريف الكلم عن مواضعه، وليس في بيت هذا النصراني حجة ولا دليل على ذلك، ولا أراد الله عز وجل باستوائه على عرشه استيلاءه عليه، تعالى الله عن قول الجهمية علوا كبيرًا.</w:t>
      </w:r>
    </w:p>
    <w:p w14:paraId="6AE32D1F" w14:textId="77777777" w:rsidR="00813EDA" w:rsidRPr="00C91D22" w:rsidRDefault="00813ED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فإنه إنما يقال استولى على الشيء إذا كان ذلك الشيء عاصيًا عليه قبل استيلائه عليه، كاستيلاء بِشر على </w:t>
      </w:r>
      <w:proofErr w:type="gramStart"/>
      <w:r w:rsidRPr="00C91D22">
        <w:rPr>
          <w:rFonts w:ascii="Amiri" w:hAnsi="Amiri" w:cs="Amiri"/>
          <w:sz w:val="34"/>
          <w:szCs w:val="34"/>
          <w:shd w:val="clear" w:color="auto" w:fill="auto"/>
          <w:rtl/>
        </w:rPr>
        <w:t>العراق</w:t>
      </w:r>
      <w:r w:rsidR="001D0FB6" w:rsidRPr="00C91D22">
        <w:rPr>
          <w:rFonts w:ascii="Amiri" w:hAnsi="Amiri" w:cs="Amiri"/>
          <w:sz w:val="34"/>
          <w:szCs w:val="34"/>
          <w:shd w:val="clear" w:color="auto" w:fill="auto"/>
          <w:rtl/>
        </w:rPr>
        <w:t>(</w:t>
      </w:r>
      <w:proofErr w:type="gramEnd"/>
      <w:r w:rsidR="001D0FB6" w:rsidRPr="00C91D22">
        <w:rPr>
          <w:rStyle w:val="a5"/>
          <w:rFonts w:ascii="Amiri" w:hAnsi="Amiri" w:cs="Amiri"/>
          <w:sz w:val="34"/>
          <w:szCs w:val="34"/>
          <w:shd w:val="clear" w:color="auto" w:fill="auto"/>
          <w:rtl/>
        </w:rPr>
        <w:footnoteReference w:id="153"/>
      </w:r>
      <w:r w:rsidR="001D0FB6"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واستيلاء الملِك على المدينة بعد عصيانها عليه؛ وعرشُ الرب لم يكن ممتنعًا عليه نفَسًا واحدًا، حتى يقال استوى عليه، أو معنى الاستواء الاستيلاء، ولا تجد أضعف من حجج الجهمية، حتى أداهم الإفلاس من الحجج، إلى بيت هذا النصراني المقبوح، وليس فيه حجة. والله أعلم." (</w:t>
      </w:r>
      <w:r w:rsidRPr="00C91D22">
        <w:rPr>
          <w:rStyle w:val="a5"/>
          <w:rFonts w:ascii="Amiri" w:hAnsi="Amiri" w:cs="Amiri"/>
          <w:sz w:val="34"/>
          <w:szCs w:val="34"/>
          <w:shd w:val="clear" w:color="auto" w:fill="auto"/>
          <w:rtl/>
        </w:rPr>
        <w:footnoteReference w:id="154"/>
      </w:r>
      <w:r w:rsidRPr="00C91D22">
        <w:rPr>
          <w:rFonts w:ascii="Amiri" w:hAnsi="Amiri" w:cs="Amiri"/>
          <w:sz w:val="34"/>
          <w:szCs w:val="34"/>
          <w:shd w:val="clear" w:color="auto" w:fill="auto"/>
          <w:rtl/>
        </w:rPr>
        <w:t>)</w:t>
      </w:r>
    </w:p>
    <w:p w14:paraId="2846EF71" w14:textId="77777777" w:rsidR="00813EDA" w:rsidRPr="00C91D22" w:rsidRDefault="00410FC6" w:rsidP="00EC3AED">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وردود الأئمة وإن تباعد بينهم الزمان إلا أنك كما تراه</w:t>
      </w:r>
      <w:r w:rsidR="00C554B8" w:rsidRPr="00C91D22">
        <w:rPr>
          <w:rFonts w:ascii="Amiri" w:hAnsi="Amiri" w:cs="Amiri"/>
          <w:sz w:val="34"/>
          <w:szCs w:val="34"/>
          <w:shd w:val="clear" w:color="auto" w:fill="auto"/>
          <w:rtl/>
        </w:rPr>
        <w:t>ا</w:t>
      </w:r>
      <w:r w:rsidRPr="00C91D22">
        <w:rPr>
          <w:rFonts w:ascii="Amiri" w:hAnsi="Amiri" w:cs="Amiri"/>
          <w:sz w:val="34"/>
          <w:szCs w:val="34"/>
          <w:shd w:val="clear" w:color="auto" w:fill="auto"/>
          <w:rtl/>
        </w:rPr>
        <w:t xml:space="preserve"> </w:t>
      </w:r>
      <w:r w:rsidR="00C554B8" w:rsidRPr="00C91D22">
        <w:rPr>
          <w:rFonts w:ascii="Amiri" w:hAnsi="Amiri" w:cs="Amiri"/>
          <w:sz w:val="34"/>
          <w:szCs w:val="34"/>
          <w:shd w:val="clear" w:color="auto" w:fill="auto"/>
          <w:rtl/>
        </w:rPr>
        <w:t>ت</w:t>
      </w:r>
      <w:r w:rsidRPr="00C91D22">
        <w:rPr>
          <w:rFonts w:ascii="Amiri" w:hAnsi="Amiri" w:cs="Amiri"/>
          <w:sz w:val="34"/>
          <w:szCs w:val="34"/>
          <w:shd w:val="clear" w:color="auto" w:fill="auto"/>
          <w:rtl/>
        </w:rPr>
        <w:t>خرج من مشكاة واحدة.</w:t>
      </w:r>
    </w:p>
    <w:p w14:paraId="445C96F2" w14:textId="77777777" w:rsidR="001B50B4" w:rsidRPr="00C91D22" w:rsidRDefault="001B50B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ومع ذلك كله فلم تأت أدني قرينة لتصرف معنى الاستواء إلى الاستيلاء</w:t>
      </w:r>
      <w:r w:rsidR="00410FC6" w:rsidRPr="00C91D22">
        <w:rPr>
          <w:rFonts w:ascii="Amiri" w:hAnsi="Amiri" w:cs="Amiri"/>
          <w:sz w:val="34"/>
          <w:szCs w:val="34"/>
          <w:shd w:val="clear" w:color="auto" w:fill="auto"/>
          <w:rtl/>
        </w:rPr>
        <w:t xml:space="preserve"> أبدًا</w:t>
      </w:r>
      <w:r w:rsidRPr="00C91D22">
        <w:rPr>
          <w:rFonts w:ascii="Amiri" w:hAnsi="Amiri" w:cs="Amiri"/>
          <w:sz w:val="34"/>
          <w:szCs w:val="34"/>
          <w:shd w:val="clear" w:color="auto" w:fill="auto"/>
          <w:rtl/>
        </w:rPr>
        <w:t>.</w:t>
      </w:r>
    </w:p>
    <w:p w14:paraId="2F179409" w14:textId="77777777" w:rsidR="000C42CC" w:rsidRPr="00C91D22" w:rsidRDefault="0050547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وقد ذكرنا جملة من أبرز تلك اللوازم، وقد مر معنا في طيات </w:t>
      </w:r>
      <w:proofErr w:type="gramStart"/>
      <w:r w:rsidRPr="00C91D22">
        <w:rPr>
          <w:rFonts w:ascii="Amiri" w:hAnsi="Amiri" w:cs="Amiri"/>
          <w:sz w:val="34"/>
          <w:szCs w:val="34"/>
          <w:shd w:val="clear" w:color="auto" w:fill="auto"/>
          <w:rtl/>
        </w:rPr>
        <w:t>البحث</w:t>
      </w:r>
      <w:r w:rsidR="00C43890" w:rsidRPr="00C91D22">
        <w:rPr>
          <w:rFonts w:ascii="Amiri" w:hAnsi="Amiri" w:cs="Amiri"/>
          <w:sz w:val="34"/>
          <w:szCs w:val="34"/>
          <w:shd w:val="clear" w:color="auto" w:fill="auto"/>
          <w:rtl/>
        </w:rPr>
        <w:t>(</w:t>
      </w:r>
      <w:proofErr w:type="gramEnd"/>
      <w:r w:rsidR="00C43890" w:rsidRPr="00C91D22">
        <w:rPr>
          <w:rStyle w:val="a5"/>
          <w:rFonts w:ascii="Amiri" w:hAnsi="Amiri" w:cs="Amiri"/>
          <w:sz w:val="34"/>
          <w:szCs w:val="34"/>
          <w:shd w:val="clear" w:color="auto" w:fill="auto"/>
          <w:rtl/>
        </w:rPr>
        <w:footnoteReference w:id="155"/>
      </w:r>
      <w:r w:rsidR="00C43890"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ما ذكره ابن القيم - رحمه الله - من بطلان تأويل الاستواء بالاستيلاء وعدد </w:t>
      </w:r>
      <w:r w:rsidRPr="00C91D22">
        <w:rPr>
          <w:rFonts w:ascii="Amiri" w:hAnsi="Amiri" w:cs="Amiri"/>
          <w:sz w:val="34"/>
          <w:szCs w:val="34"/>
          <w:shd w:val="clear" w:color="auto" w:fill="auto"/>
          <w:rtl/>
        </w:rPr>
        <w:lastRenderedPageBreak/>
        <w:t>ذلك من اثنين وأربعين وجهًا</w:t>
      </w:r>
      <w:r w:rsidR="00EC7D87" w:rsidRPr="00C91D22">
        <w:rPr>
          <w:rFonts w:ascii="Amiri" w:hAnsi="Amiri" w:cs="Amiri"/>
          <w:sz w:val="34"/>
          <w:szCs w:val="34"/>
          <w:shd w:val="clear" w:color="auto" w:fill="auto"/>
          <w:rtl/>
        </w:rPr>
        <w:t xml:space="preserve"> ذكرها في كتابه الماتع</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"الصواعق المرسلة على الجهمية والمعطِّلة</w:t>
      </w:r>
      <w:r w:rsidRPr="00C91D22">
        <w:rPr>
          <w:rFonts w:ascii="Amiri" w:hAnsi="Amiri" w:cs="Amiri"/>
          <w:sz w:val="34"/>
          <w:szCs w:val="34"/>
          <w:shd w:val="clear" w:color="auto" w:fill="auto"/>
        </w:rPr>
        <w:t>."</w:t>
      </w:r>
      <w:r w:rsidR="00C43890" w:rsidRPr="00C91D22">
        <w:rPr>
          <w:rFonts w:ascii="Amiri" w:hAnsi="Amiri" w:cs="Amiri"/>
          <w:sz w:val="34"/>
          <w:szCs w:val="34"/>
          <w:shd w:val="clear" w:color="auto" w:fill="auto"/>
          <w:rtl/>
        </w:rPr>
        <w:t xml:space="preserve"> </w:t>
      </w:r>
    </w:p>
    <w:p w14:paraId="3696FA1B" w14:textId="77777777" w:rsidR="00527F5D" w:rsidRPr="00C91D22" w:rsidRDefault="003803BA" w:rsidP="00EC3AED">
      <w:pPr>
        <w:pStyle w:val="1"/>
        <w:rPr>
          <w:rStyle w:val="1Char"/>
          <w:rtl/>
        </w:rPr>
      </w:pPr>
      <w:bookmarkStart w:id="34" w:name="_Toc159318618"/>
      <w:r w:rsidRPr="00C91D22">
        <w:rPr>
          <w:rtl/>
        </w:rPr>
        <w:t xml:space="preserve">المطلب </w:t>
      </w:r>
      <w:r w:rsidR="006753F5" w:rsidRPr="00C91D22">
        <w:rPr>
          <w:rtl/>
        </w:rPr>
        <w:t>الثالث</w:t>
      </w:r>
      <w:r w:rsidR="00EF51AE" w:rsidRPr="00C91D22">
        <w:rPr>
          <w:rtl/>
        </w:rPr>
        <w:t xml:space="preserve">: </w:t>
      </w:r>
      <w:r w:rsidRPr="00C91D22">
        <w:rPr>
          <w:rtl/>
        </w:rPr>
        <w:t xml:space="preserve">دحض أباطيل وافتراءات أهل التأويل فيما يتعلَّق بصفة </w:t>
      </w:r>
      <w:r w:rsidRPr="00C91D22">
        <w:rPr>
          <w:rStyle w:val="1Char"/>
          <w:rtl/>
        </w:rPr>
        <w:t>الاستواء</w:t>
      </w:r>
      <w:bookmarkEnd w:id="34"/>
    </w:p>
    <w:p w14:paraId="5905B9AB" w14:textId="77777777" w:rsidR="0063307C" w:rsidRPr="00C91D22" w:rsidRDefault="00C3330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أولًا</w:t>
      </w:r>
      <w:r w:rsidR="00EF51AE" w:rsidRPr="00C91D22">
        <w:rPr>
          <w:rFonts w:ascii="Amiri" w:hAnsi="Amiri" w:cs="Amiri"/>
          <w:b/>
          <w:bCs/>
          <w:sz w:val="34"/>
          <w:szCs w:val="34"/>
          <w:shd w:val="clear" w:color="auto" w:fill="auto"/>
          <w:rtl/>
        </w:rPr>
        <w:t xml:space="preserve">: </w:t>
      </w:r>
      <w:r w:rsidR="0063307C" w:rsidRPr="00C91D22">
        <w:rPr>
          <w:rFonts w:ascii="Amiri" w:hAnsi="Amiri" w:cs="Amiri"/>
          <w:b/>
          <w:bCs/>
          <w:sz w:val="34"/>
          <w:szCs w:val="34"/>
          <w:shd w:val="clear" w:color="auto" w:fill="auto"/>
          <w:rtl/>
        </w:rPr>
        <w:t>أن اعتقاد أهل السنة في صفة الاستواء</w:t>
      </w:r>
      <w:r w:rsidR="0063307C" w:rsidRPr="00C91D22">
        <w:rPr>
          <w:rFonts w:ascii="Amiri" w:hAnsi="Amiri" w:cs="Amiri"/>
          <w:sz w:val="34"/>
          <w:szCs w:val="34"/>
          <w:shd w:val="clear" w:color="auto" w:fill="auto"/>
          <w:rtl/>
        </w:rPr>
        <w:t xml:space="preserve"> </w:t>
      </w:r>
    </w:p>
    <w:p w14:paraId="4BB0C97C" w14:textId="77777777" w:rsidR="00C33303" w:rsidRPr="00C91D22" w:rsidRDefault="006330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قائم على</w:t>
      </w:r>
      <w:r w:rsidR="00C33303" w:rsidRPr="00C91D22">
        <w:rPr>
          <w:rFonts w:ascii="Amiri" w:hAnsi="Amiri" w:cs="Amiri"/>
          <w:sz w:val="34"/>
          <w:szCs w:val="34"/>
          <w:shd w:val="clear" w:color="auto" w:fill="auto"/>
          <w:rtl/>
        </w:rPr>
        <w:t xml:space="preserve"> إثبات</w:t>
      </w:r>
      <w:r w:rsidRPr="00C91D22">
        <w:rPr>
          <w:rFonts w:ascii="Amiri" w:hAnsi="Amiri" w:cs="Amiri"/>
          <w:sz w:val="34"/>
          <w:szCs w:val="34"/>
          <w:shd w:val="clear" w:color="auto" w:fill="auto"/>
          <w:rtl/>
        </w:rPr>
        <w:t>ها لله</w:t>
      </w:r>
      <w:r w:rsidR="00C33303" w:rsidRPr="00C91D22">
        <w:rPr>
          <w:rFonts w:ascii="Amiri" w:hAnsi="Amiri" w:cs="Amiri"/>
          <w:sz w:val="34"/>
          <w:szCs w:val="34"/>
          <w:shd w:val="clear" w:color="auto" w:fill="auto"/>
          <w:rtl/>
        </w:rPr>
        <w:t xml:space="preserve"> تعالى بأدلة الكتاب والسنة وإجماع سلف الأمة.</w:t>
      </w:r>
    </w:p>
    <w:p w14:paraId="582E7742" w14:textId="77777777" w:rsidR="00EC3AED" w:rsidRPr="00C91D22" w:rsidRDefault="00C67EC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قال شيخ الإسلام ابن تيمية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728هـ)</w:t>
      </w:r>
      <w:r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Pr>
        <w:t xml:space="preserve"> </w:t>
      </w:r>
      <w:r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09A1F752" w14:textId="77777777" w:rsidR="00C67ECE" w:rsidRPr="00C91D22" w:rsidRDefault="00C67ECE"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Pr>
        <w:t xml:space="preserve">" </w:t>
      </w:r>
      <w:r w:rsidRPr="00C91D22">
        <w:rPr>
          <w:rFonts w:ascii="Amiri" w:hAnsi="Amiri" w:cs="Amiri"/>
          <w:b/>
          <w:bCs/>
          <w:sz w:val="34"/>
          <w:szCs w:val="34"/>
          <w:shd w:val="clear" w:color="auto" w:fill="auto"/>
          <w:rtl/>
        </w:rPr>
        <w:t>أصل الاستواء على العرش</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ثابت بالكتاب والسنة واتفاق سلف الأمة وأئمة السنة</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بل هو ثابت في كل كتاب أنزل</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على كل نبي أرسل</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Pr>
        <w:t>"</w:t>
      </w:r>
      <w:r w:rsidRPr="00C91D22">
        <w:rPr>
          <w:rFonts w:ascii="Amiri" w:hAnsi="Amiri" w:cs="Amiri"/>
          <w:sz w:val="34"/>
          <w:szCs w:val="34"/>
          <w:shd w:val="clear" w:color="auto" w:fill="auto"/>
          <w:rtl/>
        </w:rPr>
        <w:t>(</w:t>
      </w:r>
      <w:r w:rsidRPr="00C91D22">
        <w:rPr>
          <w:rStyle w:val="a5"/>
          <w:rFonts w:ascii="Amiri" w:hAnsi="Amiri" w:cs="Amiri"/>
          <w:sz w:val="34"/>
          <w:szCs w:val="34"/>
          <w:shd w:val="clear" w:color="auto" w:fill="auto"/>
          <w:rtl/>
        </w:rPr>
        <w:footnoteReference w:id="156"/>
      </w:r>
      <w:r w:rsidRPr="00C91D22">
        <w:rPr>
          <w:rFonts w:ascii="Amiri" w:hAnsi="Amiri" w:cs="Amiri"/>
          <w:sz w:val="34"/>
          <w:szCs w:val="34"/>
          <w:shd w:val="clear" w:color="auto" w:fill="auto"/>
          <w:rtl/>
        </w:rPr>
        <w:t>)</w:t>
      </w:r>
    </w:p>
    <w:p w14:paraId="2599BE30" w14:textId="77777777" w:rsidR="00B706F5" w:rsidRPr="00C91D22" w:rsidRDefault="00B706F5"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sz w:val="34"/>
          <w:szCs w:val="34"/>
          <w:highlight w:val="white"/>
          <w:shd w:val="clear" w:color="auto" w:fill="auto"/>
          <w:rtl/>
        </w:rPr>
        <w:t>فأصول أهل السنة والجماعة التي اعتمدوا عليها هي الكتاب والسنة وإجماع سلف الأمة، ومرادهم من ذلك اتباع دين الله والتمسك بشرعه الذي ورد في كتابه وعلى لسان رسوله - صلى الله عليه وسلم-.</w:t>
      </w:r>
    </w:p>
    <w:p w14:paraId="1621F029" w14:textId="77777777" w:rsidR="00B706F5" w:rsidRPr="00C91D22" w:rsidRDefault="00B706F5" w:rsidP="00EF51AE">
      <w:pPr>
        <w:pStyle w:val="a3"/>
        <w:spacing w:before="40" w:after="40" w:line="240" w:lineRule="auto"/>
        <w:ind w:firstLine="340"/>
        <w:jc w:val="both"/>
        <w:rPr>
          <w:rFonts w:ascii="Amiri" w:hAnsi="Amiri" w:cs="Amiri"/>
          <w:b/>
          <w:bCs/>
          <w:sz w:val="34"/>
          <w:szCs w:val="34"/>
          <w:highlight w:val="white"/>
          <w:shd w:val="clear" w:color="auto" w:fill="auto"/>
          <w:rtl/>
        </w:rPr>
      </w:pPr>
      <w:r w:rsidRPr="00C91D22">
        <w:rPr>
          <w:rFonts w:ascii="Amiri" w:hAnsi="Amiri" w:cs="Amiri"/>
          <w:b/>
          <w:bCs/>
          <w:sz w:val="34"/>
          <w:szCs w:val="34"/>
          <w:highlight w:val="white"/>
          <w:shd w:val="clear" w:color="auto" w:fill="auto"/>
          <w:rtl/>
        </w:rPr>
        <w:t xml:space="preserve">يقول الإمام الشافعي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4F3890" w:rsidRPr="00C91D22">
        <w:rPr>
          <w:rFonts w:ascii="Amiri" w:hAnsi="Amiri" w:cs="Amiri"/>
          <w:sz w:val="34"/>
          <w:szCs w:val="34"/>
          <w:shd w:val="clear" w:color="auto" w:fill="auto"/>
          <w:rtl/>
        </w:rPr>
        <w:t>204</w:t>
      </w:r>
      <w:r w:rsidRPr="00C91D22">
        <w:rPr>
          <w:rFonts w:ascii="Amiri" w:hAnsi="Amiri" w:cs="Amiri"/>
          <w:sz w:val="34"/>
          <w:szCs w:val="34"/>
          <w:shd w:val="clear" w:color="auto" w:fill="auto"/>
          <w:rtl/>
        </w:rPr>
        <w:t>هـ)</w:t>
      </w:r>
      <w:r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Pr>
        <w:t xml:space="preserve"> </w:t>
      </w:r>
      <w:r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2F071BA1" w14:textId="77777777" w:rsidR="00B706F5" w:rsidRPr="00C91D22" w:rsidRDefault="00B706F5"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sz w:val="34"/>
          <w:szCs w:val="34"/>
          <w:highlight w:val="white"/>
          <w:shd w:val="clear" w:color="auto" w:fill="auto"/>
          <w:rtl/>
        </w:rPr>
        <w:t>"آمنت بما جاء عن الله، وبما جاء عن رسول الله - صلى الله عليه وسلم</w:t>
      </w:r>
      <w:r w:rsidR="004C083D" w:rsidRPr="00C91D22">
        <w:rPr>
          <w:rFonts w:ascii="Amiri" w:hAnsi="Amiri" w:cs="Amiri"/>
          <w:sz w:val="34"/>
          <w:szCs w:val="34"/>
          <w:highlight w:val="white"/>
          <w:shd w:val="clear" w:color="auto" w:fill="auto"/>
          <w:rtl/>
        </w:rPr>
        <w:t xml:space="preserve"> - </w:t>
      </w:r>
      <w:r w:rsidRPr="00C91D22">
        <w:rPr>
          <w:rFonts w:ascii="Amiri" w:hAnsi="Amiri" w:cs="Amiri"/>
          <w:sz w:val="34"/>
          <w:szCs w:val="34"/>
          <w:highlight w:val="white"/>
          <w:shd w:val="clear" w:color="auto" w:fill="auto"/>
          <w:rtl/>
        </w:rPr>
        <w:t>على مراد رسول الله) (</w:t>
      </w:r>
      <w:r w:rsidRPr="00C91D22">
        <w:rPr>
          <w:rFonts w:ascii="Amiri" w:hAnsi="Amiri" w:cs="Amiri"/>
          <w:sz w:val="34"/>
          <w:szCs w:val="34"/>
          <w:highlight w:val="white"/>
          <w:shd w:val="clear" w:color="auto" w:fill="auto"/>
          <w:rtl/>
        </w:rPr>
        <w:footnoteReference w:id="157"/>
      </w:r>
      <w:r w:rsidRPr="00C91D22">
        <w:rPr>
          <w:rFonts w:ascii="Amiri" w:hAnsi="Amiri" w:cs="Amiri"/>
          <w:sz w:val="34"/>
          <w:szCs w:val="34"/>
          <w:highlight w:val="white"/>
          <w:shd w:val="clear" w:color="auto" w:fill="auto"/>
          <w:rtl/>
        </w:rPr>
        <w:t>).</w:t>
      </w:r>
    </w:p>
    <w:p w14:paraId="3EBBB4F2" w14:textId="77777777" w:rsidR="008F6E3B" w:rsidRPr="00C91D22" w:rsidRDefault="008F6E3B" w:rsidP="00EF51AE">
      <w:pPr>
        <w:pStyle w:val="a3"/>
        <w:spacing w:before="40" w:after="40" w:line="240" w:lineRule="auto"/>
        <w:ind w:firstLine="340"/>
        <w:jc w:val="both"/>
        <w:rPr>
          <w:rFonts w:ascii="Amiri" w:hAnsi="Amiri" w:cs="Amiri"/>
          <w:b/>
          <w:bCs/>
          <w:sz w:val="34"/>
          <w:szCs w:val="34"/>
          <w:highlight w:val="white"/>
          <w:shd w:val="clear" w:color="auto" w:fill="auto"/>
          <w:rtl/>
        </w:rPr>
      </w:pPr>
      <w:r w:rsidRPr="00C91D22">
        <w:rPr>
          <w:rFonts w:ascii="Amiri" w:hAnsi="Amiri" w:cs="Amiri"/>
          <w:b/>
          <w:bCs/>
          <w:sz w:val="34"/>
          <w:szCs w:val="34"/>
          <w:highlight w:val="white"/>
          <w:shd w:val="clear" w:color="auto" w:fill="auto"/>
          <w:rtl/>
        </w:rPr>
        <w:t xml:space="preserve">ويقول الإمام أحمد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241هـ)</w:t>
      </w:r>
      <w:r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Pr>
        <w:t xml:space="preserve"> </w:t>
      </w:r>
      <w:r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4219905D" w14:textId="77777777" w:rsidR="008F6E3B" w:rsidRPr="00C91D22" w:rsidRDefault="008F6E3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highlight w:val="white"/>
          <w:shd w:val="clear" w:color="auto" w:fill="auto"/>
          <w:rtl/>
        </w:rPr>
        <w:t>"لا يوصف الله إلا بما وصف به نفسه أو وصفه به رسوله - صلى الله عليه وسلم -</w:t>
      </w:r>
      <w:r w:rsidR="00EF51AE" w:rsidRPr="00C91D22">
        <w:rPr>
          <w:rFonts w:ascii="Amiri" w:hAnsi="Amiri" w:cs="Amiri"/>
          <w:sz w:val="34"/>
          <w:szCs w:val="34"/>
          <w:highlight w:val="white"/>
          <w:shd w:val="clear" w:color="auto" w:fill="auto"/>
          <w:rtl/>
        </w:rPr>
        <w:t xml:space="preserve"> </w:t>
      </w:r>
      <w:r w:rsidRPr="00C91D22">
        <w:rPr>
          <w:rFonts w:ascii="Amiri" w:hAnsi="Amiri" w:cs="Amiri"/>
          <w:sz w:val="34"/>
          <w:szCs w:val="34"/>
          <w:highlight w:val="white"/>
          <w:shd w:val="clear" w:color="auto" w:fill="auto"/>
          <w:rtl/>
        </w:rPr>
        <w:t>لا نتجاوز القرآن والسنة". (</w:t>
      </w:r>
      <w:r w:rsidRPr="00C91D22">
        <w:rPr>
          <w:rFonts w:ascii="Amiri" w:hAnsi="Amiri" w:cs="Amiri"/>
          <w:sz w:val="34"/>
          <w:szCs w:val="34"/>
          <w:highlight w:val="white"/>
          <w:shd w:val="clear" w:color="auto" w:fill="auto"/>
          <w:rtl/>
        </w:rPr>
        <w:footnoteReference w:id="158"/>
      </w:r>
      <w:r w:rsidRPr="00C91D22">
        <w:rPr>
          <w:rFonts w:ascii="Amiri" w:hAnsi="Amiri" w:cs="Amiri"/>
          <w:sz w:val="34"/>
          <w:szCs w:val="34"/>
          <w:highlight w:val="white"/>
          <w:shd w:val="clear" w:color="auto" w:fill="auto"/>
          <w:rtl/>
        </w:rPr>
        <w:t>).</w:t>
      </w:r>
    </w:p>
    <w:p w14:paraId="69C42190" w14:textId="77777777" w:rsidR="008F6E3B" w:rsidRPr="00C91D22" w:rsidRDefault="008F6E3B" w:rsidP="00EF51AE">
      <w:pPr>
        <w:pStyle w:val="a3"/>
        <w:spacing w:before="40" w:after="40" w:line="240" w:lineRule="auto"/>
        <w:ind w:firstLine="340"/>
        <w:jc w:val="both"/>
        <w:rPr>
          <w:rFonts w:ascii="Amiri" w:hAnsi="Amiri" w:cs="Amiri"/>
          <w:b/>
          <w:bCs/>
          <w:sz w:val="34"/>
          <w:szCs w:val="34"/>
          <w:highlight w:val="white"/>
          <w:shd w:val="clear" w:color="auto" w:fill="auto"/>
          <w:rtl/>
        </w:rPr>
      </w:pPr>
      <w:r w:rsidRPr="00C91D22">
        <w:rPr>
          <w:rFonts w:ascii="Amiri" w:hAnsi="Amiri" w:cs="Amiri"/>
          <w:b/>
          <w:bCs/>
          <w:sz w:val="34"/>
          <w:szCs w:val="34"/>
          <w:highlight w:val="white"/>
          <w:shd w:val="clear" w:color="auto" w:fill="auto"/>
          <w:rtl/>
        </w:rPr>
        <w:lastRenderedPageBreak/>
        <w:t>ويقول - رحمه الله - أيضًا</w:t>
      </w:r>
      <w:r w:rsidR="006D61BD" w:rsidRPr="00C91D22">
        <w:rPr>
          <w:rFonts w:ascii="Amiri" w:hAnsi="Amiri" w:cs="Amiri"/>
          <w:b/>
          <w:bCs/>
          <w:sz w:val="34"/>
          <w:szCs w:val="34"/>
          <w:highlight w:val="white"/>
          <w:shd w:val="clear" w:color="auto" w:fill="auto"/>
          <w:rtl/>
        </w:rPr>
        <w:t xml:space="preserve"> </w:t>
      </w:r>
      <w:r w:rsidRPr="00C91D22">
        <w:rPr>
          <w:rFonts w:ascii="Amiri" w:hAnsi="Amiri" w:cs="Amiri"/>
          <w:b/>
          <w:bCs/>
          <w:sz w:val="34"/>
          <w:szCs w:val="34"/>
          <w:highlight w:val="white"/>
          <w:shd w:val="clear" w:color="auto" w:fill="auto"/>
          <w:rtl/>
        </w:rPr>
        <w:t>-</w:t>
      </w:r>
      <w:r w:rsidR="00EF51AE" w:rsidRPr="00C91D22">
        <w:rPr>
          <w:rFonts w:ascii="Amiri" w:hAnsi="Amiri" w:cs="Amiri"/>
          <w:b/>
          <w:bCs/>
          <w:sz w:val="34"/>
          <w:szCs w:val="34"/>
          <w:highlight w:val="white"/>
          <w:shd w:val="clear" w:color="auto" w:fill="auto"/>
          <w:rtl/>
        </w:rPr>
        <w:t xml:space="preserve">: </w:t>
      </w:r>
    </w:p>
    <w:p w14:paraId="24489317" w14:textId="77777777" w:rsidR="00907ED5" w:rsidRPr="00C91D22" w:rsidRDefault="004C083D"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sz w:val="34"/>
          <w:szCs w:val="34"/>
          <w:highlight w:val="white"/>
          <w:shd w:val="clear" w:color="auto" w:fill="auto"/>
          <w:rtl/>
        </w:rPr>
        <w:t>"</w:t>
      </w:r>
      <w:r w:rsidR="00907ED5" w:rsidRPr="00C91D22">
        <w:rPr>
          <w:rFonts w:ascii="Amiri" w:hAnsi="Amiri" w:cs="Amiri"/>
          <w:sz w:val="34"/>
          <w:szCs w:val="34"/>
          <w:highlight w:val="white"/>
          <w:shd w:val="clear" w:color="auto" w:fill="auto"/>
          <w:rtl/>
        </w:rPr>
        <w:t xml:space="preserve">أصول السنة عندنا التمسك بما كان عليه أصحاب رسول الله </w:t>
      </w:r>
      <w:r w:rsidRPr="00C91D22">
        <w:rPr>
          <w:rFonts w:ascii="Amiri" w:hAnsi="Amiri" w:cs="Amiri"/>
          <w:sz w:val="34"/>
          <w:szCs w:val="34"/>
          <w:highlight w:val="white"/>
          <w:shd w:val="clear" w:color="auto" w:fill="auto"/>
          <w:rtl/>
        </w:rPr>
        <w:t>- صلى الله عليه وسلم -</w:t>
      </w:r>
      <w:r w:rsidR="00EF51AE" w:rsidRPr="00C91D22">
        <w:rPr>
          <w:rFonts w:ascii="Amiri" w:hAnsi="Amiri" w:cs="Amiri"/>
          <w:sz w:val="34"/>
          <w:szCs w:val="34"/>
          <w:highlight w:val="white"/>
          <w:shd w:val="clear" w:color="auto" w:fill="auto"/>
          <w:rtl/>
        </w:rPr>
        <w:t>،</w:t>
      </w:r>
      <w:r w:rsidR="00907ED5" w:rsidRPr="00C91D22">
        <w:rPr>
          <w:rFonts w:ascii="Amiri" w:hAnsi="Amiri" w:cs="Amiri"/>
          <w:sz w:val="34"/>
          <w:szCs w:val="34"/>
          <w:highlight w:val="white"/>
          <w:shd w:val="clear" w:color="auto" w:fill="auto"/>
          <w:rtl/>
        </w:rPr>
        <w:t xml:space="preserve"> والاقتداء بهم وترك البدع، وكل بدعة فهي ضلالة، وترك الخصومات والجلوس مع أصحاب الأهواء، وترك المراء والجدال والخصومات في الدين.</w:t>
      </w:r>
    </w:p>
    <w:p w14:paraId="0F3FA3EA" w14:textId="77777777" w:rsidR="00907ED5" w:rsidRPr="00C91D22" w:rsidRDefault="00907ED5"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sz w:val="34"/>
          <w:szCs w:val="34"/>
          <w:highlight w:val="white"/>
          <w:shd w:val="clear" w:color="auto" w:fill="auto"/>
          <w:rtl/>
        </w:rPr>
        <w:t xml:space="preserve">والسنة عندنا آثار رسول الله </w:t>
      </w:r>
      <w:r w:rsidR="004C083D" w:rsidRPr="00C91D22">
        <w:rPr>
          <w:rFonts w:ascii="Amiri" w:hAnsi="Amiri" w:cs="Amiri"/>
          <w:sz w:val="34"/>
          <w:szCs w:val="34"/>
          <w:highlight w:val="white"/>
          <w:shd w:val="clear" w:color="auto" w:fill="auto"/>
          <w:rtl/>
        </w:rPr>
        <w:t>- صلى الله عليه وسلم -</w:t>
      </w:r>
      <w:r w:rsidR="00EF51AE" w:rsidRPr="00C91D22">
        <w:rPr>
          <w:rFonts w:ascii="Amiri" w:hAnsi="Amiri" w:cs="Amiri"/>
          <w:sz w:val="34"/>
          <w:szCs w:val="34"/>
          <w:highlight w:val="white"/>
          <w:shd w:val="clear" w:color="auto" w:fill="auto"/>
          <w:rtl/>
        </w:rPr>
        <w:t>،</w:t>
      </w:r>
      <w:r w:rsidRPr="00C91D22">
        <w:rPr>
          <w:rFonts w:ascii="Amiri" w:hAnsi="Amiri" w:cs="Amiri"/>
          <w:sz w:val="34"/>
          <w:szCs w:val="34"/>
          <w:highlight w:val="white"/>
          <w:shd w:val="clear" w:color="auto" w:fill="auto"/>
          <w:rtl/>
        </w:rPr>
        <w:t xml:space="preserve"> والسنة تفسر القرآن، وهي دلائل القرآن، وليس في السنة قياس، ولا تضرب لها الأمثال، ولا تدرك بالعقول والأهواء، إنما هي الاتباع وترك الهوى</w:t>
      </w:r>
      <w:r w:rsidR="004C083D" w:rsidRPr="00C91D22">
        <w:rPr>
          <w:rFonts w:ascii="Amiri" w:hAnsi="Amiri" w:cs="Amiri"/>
          <w:sz w:val="34"/>
          <w:szCs w:val="34"/>
          <w:highlight w:val="white"/>
          <w:shd w:val="clear" w:color="auto" w:fill="auto"/>
          <w:rtl/>
        </w:rPr>
        <w:t>".</w:t>
      </w:r>
      <w:r w:rsidRPr="00C91D22">
        <w:rPr>
          <w:rFonts w:ascii="Amiri" w:hAnsi="Amiri" w:cs="Amiri"/>
          <w:sz w:val="34"/>
          <w:szCs w:val="34"/>
          <w:highlight w:val="white"/>
          <w:shd w:val="clear" w:color="auto" w:fill="auto"/>
          <w:rtl/>
        </w:rPr>
        <w:t xml:space="preserve"> (</w:t>
      </w:r>
      <w:r w:rsidRPr="00C91D22">
        <w:rPr>
          <w:rFonts w:ascii="Amiri" w:hAnsi="Amiri" w:cs="Amiri"/>
          <w:sz w:val="34"/>
          <w:szCs w:val="34"/>
          <w:highlight w:val="white"/>
          <w:shd w:val="clear" w:color="auto" w:fill="auto"/>
          <w:rtl/>
        </w:rPr>
        <w:footnoteReference w:id="159"/>
      </w:r>
      <w:r w:rsidRPr="00C91D22">
        <w:rPr>
          <w:rFonts w:ascii="Amiri" w:hAnsi="Amiri" w:cs="Amiri"/>
          <w:sz w:val="34"/>
          <w:szCs w:val="34"/>
          <w:highlight w:val="white"/>
          <w:shd w:val="clear" w:color="auto" w:fill="auto"/>
          <w:rtl/>
        </w:rPr>
        <w:t>).</w:t>
      </w:r>
    </w:p>
    <w:p w14:paraId="177FF139" w14:textId="77777777" w:rsidR="008F6E3B" w:rsidRPr="00C91D22" w:rsidRDefault="008F6E3B"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sz w:val="34"/>
          <w:szCs w:val="34"/>
          <w:highlight w:val="white"/>
          <w:shd w:val="clear" w:color="auto" w:fill="auto"/>
          <w:rtl/>
        </w:rPr>
        <w:t>وأهل السنة يعوِّلون على إجماع أئمة السلف من الصحابة والتابعين وتابعيهم بإحسان، فهم على آثارهم سائرون، وبما كانوا عليه من الهدى ودين الحق متمسكون، وعلى علمهم يعوِّلون، وعن أقوالهم يصدرون، وبفهمهم للكتاب والسنة يفهمون، ويعتقدون، ويقولون، وهذا ما قرَّر أئمة أهل السنة المرضيون.</w:t>
      </w:r>
    </w:p>
    <w:p w14:paraId="2255C770" w14:textId="77777777" w:rsidR="0063307C" w:rsidRPr="00C91D22" w:rsidRDefault="00C3330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ثانيًا</w:t>
      </w:r>
      <w:r w:rsidR="00EF51AE" w:rsidRPr="00C91D22">
        <w:rPr>
          <w:rFonts w:ascii="Amiri" w:hAnsi="Amiri" w:cs="Amiri"/>
          <w:b/>
          <w:bCs/>
          <w:sz w:val="34"/>
          <w:szCs w:val="34"/>
          <w:shd w:val="clear" w:color="auto" w:fill="auto"/>
          <w:rtl/>
        </w:rPr>
        <w:t xml:space="preserve">: </w:t>
      </w:r>
      <w:r w:rsidR="0063307C" w:rsidRPr="00C91D22">
        <w:rPr>
          <w:rFonts w:ascii="Amiri" w:hAnsi="Amiri" w:cs="Amiri"/>
          <w:b/>
          <w:bCs/>
          <w:sz w:val="34"/>
          <w:szCs w:val="34"/>
          <w:shd w:val="clear" w:color="auto" w:fill="auto"/>
          <w:rtl/>
        </w:rPr>
        <w:t>أن اعتقاد أهل السنة في صفة الاستواء</w:t>
      </w:r>
    </w:p>
    <w:p w14:paraId="4FD0E236" w14:textId="77777777" w:rsidR="000D3941" w:rsidRPr="00C91D22" w:rsidRDefault="0063307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هو اعتقادهم في سائر </w:t>
      </w:r>
      <w:r w:rsidR="00FE7DEA" w:rsidRPr="00C91D22">
        <w:rPr>
          <w:rFonts w:ascii="Amiri" w:hAnsi="Amiri" w:cs="Amiri"/>
          <w:sz w:val="34"/>
          <w:szCs w:val="34"/>
          <w:shd w:val="clear" w:color="auto" w:fill="auto"/>
          <w:rtl/>
        </w:rPr>
        <w:t>الأسماء و</w:t>
      </w:r>
      <w:r w:rsidRPr="00C91D22">
        <w:rPr>
          <w:rFonts w:ascii="Amiri" w:hAnsi="Amiri" w:cs="Amiri"/>
          <w:sz w:val="34"/>
          <w:szCs w:val="34"/>
          <w:shd w:val="clear" w:color="auto" w:fill="auto"/>
          <w:rtl/>
        </w:rPr>
        <w:t>الصفات</w:t>
      </w:r>
      <w:r w:rsidR="000D3941" w:rsidRPr="00C91D22">
        <w:rPr>
          <w:rFonts w:ascii="Amiri" w:hAnsi="Amiri" w:cs="Amiri"/>
          <w:sz w:val="34"/>
          <w:szCs w:val="34"/>
          <w:shd w:val="clear" w:color="auto" w:fill="auto"/>
          <w:rtl/>
        </w:rPr>
        <w:t>.</w:t>
      </w:r>
      <w:r w:rsidR="00FE7DEA" w:rsidRPr="00C91D22">
        <w:rPr>
          <w:rFonts w:ascii="Amiri" w:hAnsi="Amiri" w:cs="Amiri"/>
          <w:sz w:val="34"/>
          <w:szCs w:val="34"/>
          <w:shd w:val="clear" w:color="auto" w:fill="auto"/>
          <w:rtl/>
        </w:rPr>
        <w:t xml:space="preserve"> </w:t>
      </w:r>
      <w:r w:rsidR="000D3941" w:rsidRPr="00C91D22">
        <w:rPr>
          <w:rFonts w:ascii="Amiri" w:hAnsi="Amiri" w:cs="Amiri"/>
          <w:sz w:val="34"/>
          <w:szCs w:val="34"/>
          <w:shd w:val="clear" w:color="auto" w:fill="auto"/>
          <w:rtl/>
        </w:rPr>
        <w:t>ف</w:t>
      </w:r>
      <w:r w:rsidR="00B37942" w:rsidRPr="00C91D22">
        <w:rPr>
          <w:rFonts w:ascii="Amiri" w:hAnsi="Amiri" w:cs="Amiri"/>
          <w:sz w:val="34"/>
          <w:szCs w:val="34"/>
          <w:shd w:val="clear" w:color="auto" w:fill="auto"/>
          <w:rtl/>
        </w:rPr>
        <w:t>ـ</w:t>
      </w:r>
      <w:r w:rsidR="000D3941" w:rsidRPr="00C91D22">
        <w:rPr>
          <w:rFonts w:ascii="Amiri" w:hAnsi="Amiri" w:cs="Amiri"/>
          <w:sz w:val="34"/>
          <w:szCs w:val="34"/>
          <w:shd w:val="clear" w:color="auto" w:fill="auto"/>
          <w:rtl/>
        </w:rPr>
        <w:t xml:space="preserve">" </w:t>
      </w:r>
      <w:r w:rsidR="000D3941" w:rsidRPr="00C91D22">
        <w:rPr>
          <w:rFonts w:ascii="Amiri" w:hAnsi="Amiri" w:cs="Amiri"/>
          <w:sz w:val="34"/>
          <w:szCs w:val="34"/>
          <w:highlight w:val="white"/>
          <w:shd w:val="clear" w:color="auto" w:fill="auto"/>
          <w:rtl/>
        </w:rPr>
        <w:t>معتقد أهل السنة في أسماء الله وصفاته، يقوم على أساس الإيمان بكل ما وردت به نصوص القرآن والسنة الصحيحة إثباتًا ونفًا، فهم بذلك</w:t>
      </w:r>
      <w:r w:rsidR="00EF51AE" w:rsidRPr="00C91D22">
        <w:rPr>
          <w:rFonts w:ascii="Amiri" w:hAnsi="Amiri" w:cs="Amiri"/>
          <w:sz w:val="34"/>
          <w:szCs w:val="34"/>
          <w:highlight w:val="white"/>
          <w:shd w:val="clear" w:color="auto" w:fill="auto"/>
          <w:rtl/>
        </w:rPr>
        <w:t xml:space="preserve">: </w:t>
      </w:r>
    </w:p>
    <w:p w14:paraId="1B83193F" w14:textId="77777777" w:rsidR="000D3941" w:rsidRPr="00C91D22" w:rsidRDefault="00074DCF"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b/>
          <w:bCs/>
          <w:sz w:val="34"/>
          <w:szCs w:val="34"/>
          <w:highlight w:val="white"/>
          <w:shd w:val="clear" w:color="auto" w:fill="auto"/>
          <w:rtl/>
        </w:rPr>
        <w:t xml:space="preserve">أ - </w:t>
      </w:r>
      <w:r w:rsidR="000D3941" w:rsidRPr="00C91D22">
        <w:rPr>
          <w:rFonts w:ascii="Amiri" w:hAnsi="Amiri" w:cs="Amiri"/>
          <w:sz w:val="34"/>
          <w:szCs w:val="34"/>
          <w:highlight w:val="white"/>
          <w:shd w:val="clear" w:color="auto" w:fill="auto"/>
          <w:rtl/>
        </w:rPr>
        <w:t>يسمون الله بما سمى به نفسه في كتابه، أو على لسان رسوله - صلى الله عليه وسلم -</w:t>
      </w:r>
      <w:r w:rsidR="00EF51AE" w:rsidRPr="00C91D22">
        <w:rPr>
          <w:rFonts w:ascii="Amiri" w:hAnsi="Amiri" w:cs="Amiri"/>
          <w:sz w:val="34"/>
          <w:szCs w:val="34"/>
          <w:highlight w:val="white"/>
          <w:shd w:val="clear" w:color="auto" w:fill="auto"/>
          <w:rtl/>
        </w:rPr>
        <w:t>،</w:t>
      </w:r>
      <w:r w:rsidR="000D3941" w:rsidRPr="00C91D22">
        <w:rPr>
          <w:rFonts w:ascii="Amiri" w:hAnsi="Amiri" w:cs="Amiri"/>
          <w:sz w:val="34"/>
          <w:szCs w:val="34"/>
          <w:highlight w:val="white"/>
          <w:shd w:val="clear" w:color="auto" w:fill="auto"/>
          <w:rtl/>
        </w:rPr>
        <w:t xml:space="preserve"> لا يزيدون على ذلك ولا ينقصون منه.</w:t>
      </w:r>
    </w:p>
    <w:p w14:paraId="0F6C4162" w14:textId="77777777" w:rsidR="000D3941" w:rsidRPr="00C91D22" w:rsidRDefault="00074DCF"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b/>
          <w:bCs/>
          <w:sz w:val="34"/>
          <w:szCs w:val="34"/>
          <w:highlight w:val="white"/>
          <w:shd w:val="clear" w:color="auto" w:fill="auto"/>
          <w:rtl/>
        </w:rPr>
        <w:t xml:space="preserve">ب </w:t>
      </w:r>
      <w:r w:rsidR="000D3941" w:rsidRPr="00C91D22">
        <w:rPr>
          <w:rFonts w:ascii="Amiri" w:hAnsi="Amiri" w:cs="Amiri"/>
          <w:b/>
          <w:bCs/>
          <w:sz w:val="34"/>
          <w:szCs w:val="34"/>
          <w:highlight w:val="white"/>
          <w:shd w:val="clear" w:color="auto" w:fill="auto"/>
          <w:rtl/>
        </w:rPr>
        <w:t>ـ</w:t>
      </w:r>
      <w:r w:rsidR="000D3941" w:rsidRPr="00C91D22">
        <w:rPr>
          <w:rFonts w:ascii="Amiri" w:hAnsi="Amiri" w:cs="Amiri"/>
          <w:sz w:val="34"/>
          <w:szCs w:val="34"/>
          <w:highlight w:val="white"/>
          <w:shd w:val="clear" w:color="auto" w:fill="auto"/>
          <w:rtl/>
        </w:rPr>
        <w:t xml:space="preserve"> ويثبتون لله عز وجل ويصفونه بما وصف به نفسه في كتابه، أو على لسان رسوله - صلى الله عليه وسلم - من غير تحريف (</w:t>
      </w:r>
      <w:r w:rsidR="000D3941" w:rsidRPr="00C91D22">
        <w:rPr>
          <w:rFonts w:ascii="Amiri" w:hAnsi="Amiri" w:cs="Amiri"/>
          <w:sz w:val="34"/>
          <w:szCs w:val="34"/>
          <w:highlight w:val="white"/>
          <w:shd w:val="clear" w:color="auto" w:fill="auto"/>
          <w:rtl/>
        </w:rPr>
        <w:footnoteReference w:id="160"/>
      </w:r>
      <w:r w:rsidR="000D3941" w:rsidRPr="00C91D22">
        <w:rPr>
          <w:rFonts w:ascii="Amiri" w:hAnsi="Amiri" w:cs="Amiri"/>
          <w:sz w:val="34"/>
          <w:szCs w:val="34"/>
          <w:highlight w:val="white"/>
          <w:shd w:val="clear" w:color="auto" w:fill="auto"/>
          <w:rtl/>
        </w:rPr>
        <w:t>)، ولا تعطيل (</w:t>
      </w:r>
      <w:r w:rsidR="000D3941" w:rsidRPr="00C91D22">
        <w:rPr>
          <w:rFonts w:ascii="Amiri" w:hAnsi="Amiri" w:cs="Amiri"/>
          <w:sz w:val="34"/>
          <w:szCs w:val="34"/>
          <w:highlight w:val="white"/>
          <w:shd w:val="clear" w:color="auto" w:fill="auto"/>
          <w:rtl/>
        </w:rPr>
        <w:footnoteReference w:id="161"/>
      </w:r>
      <w:r w:rsidR="000D3941" w:rsidRPr="00C91D22">
        <w:rPr>
          <w:rFonts w:ascii="Amiri" w:hAnsi="Amiri" w:cs="Amiri"/>
          <w:sz w:val="34"/>
          <w:szCs w:val="34"/>
          <w:highlight w:val="white"/>
          <w:shd w:val="clear" w:color="auto" w:fill="auto"/>
          <w:rtl/>
        </w:rPr>
        <w:t>)، ومن غير تكييف (</w:t>
      </w:r>
      <w:r w:rsidR="000D3941" w:rsidRPr="00C91D22">
        <w:rPr>
          <w:rFonts w:ascii="Amiri" w:hAnsi="Amiri" w:cs="Amiri"/>
          <w:sz w:val="34"/>
          <w:szCs w:val="34"/>
          <w:highlight w:val="white"/>
          <w:shd w:val="clear" w:color="auto" w:fill="auto"/>
          <w:rtl/>
        </w:rPr>
        <w:footnoteReference w:id="162"/>
      </w:r>
      <w:r w:rsidR="000D3941" w:rsidRPr="00C91D22">
        <w:rPr>
          <w:rFonts w:ascii="Amiri" w:hAnsi="Amiri" w:cs="Amiri"/>
          <w:sz w:val="34"/>
          <w:szCs w:val="34"/>
          <w:highlight w:val="white"/>
          <w:shd w:val="clear" w:color="auto" w:fill="auto"/>
          <w:rtl/>
        </w:rPr>
        <w:t>)، ولا تمثيل (</w:t>
      </w:r>
      <w:r w:rsidR="000D3941" w:rsidRPr="00C91D22">
        <w:rPr>
          <w:rFonts w:ascii="Amiri" w:hAnsi="Amiri" w:cs="Amiri"/>
          <w:sz w:val="34"/>
          <w:szCs w:val="34"/>
          <w:highlight w:val="white"/>
          <w:shd w:val="clear" w:color="auto" w:fill="auto"/>
          <w:rtl/>
        </w:rPr>
        <w:footnoteReference w:id="163"/>
      </w:r>
      <w:r w:rsidR="000D3941" w:rsidRPr="00C91D22">
        <w:rPr>
          <w:rFonts w:ascii="Amiri" w:hAnsi="Amiri" w:cs="Amiri"/>
          <w:sz w:val="34"/>
          <w:szCs w:val="34"/>
          <w:highlight w:val="white"/>
          <w:shd w:val="clear" w:color="auto" w:fill="auto"/>
          <w:rtl/>
        </w:rPr>
        <w:t>).</w:t>
      </w:r>
    </w:p>
    <w:p w14:paraId="4715089E" w14:textId="77777777" w:rsidR="000D3941" w:rsidRPr="00C91D22" w:rsidRDefault="00074DCF"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b/>
          <w:bCs/>
          <w:sz w:val="34"/>
          <w:szCs w:val="34"/>
          <w:highlight w:val="white"/>
          <w:shd w:val="clear" w:color="auto" w:fill="auto"/>
          <w:rtl/>
        </w:rPr>
        <w:lastRenderedPageBreak/>
        <w:t xml:space="preserve">ج </w:t>
      </w:r>
      <w:r w:rsidR="000D3941" w:rsidRPr="00C91D22">
        <w:rPr>
          <w:rFonts w:ascii="Amiri" w:hAnsi="Amiri" w:cs="Amiri"/>
          <w:b/>
          <w:bCs/>
          <w:sz w:val="34"/>
          <w:szCs w:val="34"/>
          <w:highlight w:val="white"/>
          <w:shd w:val="clear" w:color="auto" w:fill="auto"/>
          <w:rtl/>
        </w:rPr>
        <w:t>ـ</w:t>
      </w:r>
      <w:r w:rsidR="000D3941" w:rsidRPr="00C91D22">
        <w:rPr>
          <w:rFonts w:ascii="Amiri" w:hAnsi="Amiri" w:cs="Amiri"/>
          <w:sz w:val="34"/>
          <w:szCs w:val="34"/>
          <w:highlight w:val="white"/>
          <w:shd w:val="clear" w:color="auto" w:fill="auto"/>
          <w:rtl/>
        </w:rPr>
        <w:t xml:space="preserve"> وينفون عن الله ما نفاه عن نفسه في كتابه، أو على لسان رسوله محمد </w:t>
      </w:r>
      <w:r w:rsidR="00B37942" w:rsidRPr="00C91D22">
        <w:rPr>
          <w:rFonts w:ascii="Amiri" w:hAnsi="Amiri" w:cs="Amiri"/>
          <w:sz w:val="34"/>
          <w:szCs w:val="34"/>
          <w:highlight w:val="white"/>
          <w:shd w:val="clear" w:color="auto" w:fill="auto"/>
          <w:rtl/>
        </w:rPr>
        <w:t>- صلى الله عليه وسلم -</w:t>
      </w:r>
      <w:r w:rsidR="00EF51AE" w:rsidRPr="00C91D22">
        <w:rPr>
          <w:rFonts w:ascii="Amiri" w:hAnsi="Amiri" w:cs="Amiri"/>
          <w:sz w:val="34"/>
          <w:szCs w:val="34"/>
          <w:highlight w:val="white"/>
          <w:shd w:val="clear" w:color="auto" w:fill="auto"/>
          <w:rtl/>
        </w:rPr>
        <w:t>،</w:t>
      </w:r>
      <w:r w:rsidR="000D3941" w:rsidRPr="00C91D22">
        <w:rPr>
          <w:rFonts w:ascii="Amiri" w:hAnsi="Amiri" w:cs="Amiri"/>
          <w:sz w:val="34"/>
          <w:szCs w:val="34"/>
          <w:highlight w:val="white"/>
          <w:shd w:val="clear" w:color="auto" w:fill="auto"/>
          <w:rtl/>
        </w:rPr>
        <w:t xml:space="preserve"> مع اعتقاد أن الله موصوف بكمال ضد ذلك الأمر المنفي.</w:t>
      </w:r>
    </w:p>
    <w:p w14:paraId="0CF88233" w14:textId="77777777" w:rsidR="000D3941" w:rsidRPr="00C91D22" w:rsidRDefault="000D3941" w:rsidP="00EF51AE">
      <w:pPr>
        <w:pStyle w:val="a3"/>
        <w:spacing w:before="40" w:after="40" w:line="240" w:lineRule="auto"/>
        <w:ind w:firstLine="340"/>
        <w:jc w:val="both"/>
        <w:rPr>
          <w:rFonts w:ascii="Amiri" w:hAnsi="Amiri" w:cs="Amiri"/>
          <w:sz w:val="34"/>
          <w:szCs w:val="34"/>
          <w:highlight w:val="white"/>
          <w:shd w:val="clear" w:color="auto" w:fill="auto"/>
          <w:rtl/>
        </w:rPr>
      </w:pPr>
      <w:r w:rsidRPr="00C91D22">
        <w:rPr>
          <w:rFonts w:ascii="Amiri" w:hAnsi="Amiri" w:cs="Amiri"/>
          <w:sz w:val="34"/>
          <w:szCs w:val="34"/>
          <w:highlight w:val="white"/>
          <w:shd w:val="clear" w:color="auto" w:fill="auto"/>
          <w:rtl/>
        </w:rPr>
        <w:t>فأهل السنة سلكوا في هذا الباب منهج القرآن والسنة الصحيحة، فكل اسم أو صفة لله سبحانه وتعالى وردت في الكتاب والسنة الصحيحة فهي من قبيل الإثبات فيجب بذلك إثباتها</w:t>
      </w:r>
      <w:r w:rsidR="00B37942" w:rsidRPr="00C91D22">
        <w:rPr>
          <w:rFonts w:ascii="Amiri" w:hAnsi="Amiri" w:cs="Amiri"/>
          <w:sz w:val="34"/>
          <w:szCs w:val="34"/>
          <w:highlight w:val="white"/>
          <w:shd w:val="clear" w:color="auto" w:fill="auto"/>
          <w:rtl/>
        </w:rPr>
        <w:t>". (</w:t>
      </w:r>
      <w:r w:rsidR="00B37942" w:rsidRPr="00C91D22">
        <w:rPr>
          <w:rStyle w:val="a5"/>
          <w:rFonts w:ascii="Amiri" w:hAnsi="Amiri" w:cs="Amiri"/>
          <w:sz w:val="34"/>
          <w:szCs w:val="34"/>
          <w:shd w:val="clear" w:color="auto" w:fill="auto"/>
          <w:rtl/>
        </w:rPr>
        <w:footnoteReference w:id="164"/>
      </w:r>
      <w:r w:rsidR="00B37942" w:rsidRPr="00C91D22">
        <w:rPr>
          <w:rFonts w:ascii="Amiri" w:hAnsi="Amiri" w:cs="Amiri"/>
          <w:sz w:val="34"/>
          <w:szCs w:val="34"/>
          <w:highlight w:val="white"/>
          <w:shd w:val="clear" w:color="auto" w:fill="auto"/>
          <w:rtl/>
        </w:rPr>
        <w:t>)</w:t>
      </w:r>
    </w:p>
    <w:p w14:paraId="34A7881D" w14:textId="77777777" w:rsidR="00B706F5" w:rsidRPr="00C91D22" w:rsidRDefault="00B706F5"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highlight w:val="white"/>
          <w:shd w:val="clear" w:color="auto" w:fill="auto"/>
          <w:rtl/>
        </w:rPr>
        <w:t>وعقيدة أهل السنة والجماعة هي عقيدة الطائفة المنصورة إلى قيام الساعة، كما أخبر بذلك النبي - صلى الله عليه وسلم-</w:t>
      </w:r>
      <w:r w:rsidR="00EF51AE" w:rsidRPr="00C91D22">
        <w:rPr>
          <w:rFonts w:ascii="Amiri" w:hAnsi="Amiri" w:cs="Amiri"/>
          <w:sz w:val="34"/>
          <w:szCs w:val="34"/>
          <w:highlight w:val="white"/>
          <w:shd w:val="clear" w:color="auto" w:fill="auto"/>
          <w:rtl/>
        </w:rPr>
        <w:t xml:space="preserve">: </w:t>
      </w:r>
      <w:r w:rsidRPr="00C91D22">
        <w:rPr>
          <w:rFonts w:ascii="Amiri" w:hAnsi="Amiri" w:cs="Amiri"/>
          <w:sz w:val="34"/>
          <w:szCs w:val="34"/>
          <w:highlight w:val="white"/>
          <w:shd w:val="clear" w:color="auto" w:fill="auto"/>
          <w:rtl/>
        </w:rPr>
        <w:t>حيث قال</w:t>
      </w:r>
      <w:r w:rsidR="00EF51AE" w:rsidRPr="00C91D22">
        <w:rPr>
          <w:rFonts w:ascii="Amiri" w:hAnsi="Amiri" w:cs="Amiri"/>
          <w:sz w:val="34"/>
          <w:szCs w:val="34"/>
          <w:highlight w:val="white"/>
          <w:shd w:val="clear" w:color="auto" w:fill="auto"/>
          <w:rtl/>
        </w:rPr>
        <w:t xml:space="preserve">: </w:t>
      </w:r>
      <w:r w:rsidRPr="00C91D22">
        <w:rPr>
          <w:rFonts w:ascii="Amiri" w:hAnsi="Amiri" w:cs="Amiri"/>
          <w:sz w:val="34"/>
          <w:szCs w:val="34"/>
          <w:highlight w:val="white"/>
          <w:shd w:val="clear" w:color="auto" w:fill="auto"/>
          <w:rtl/>
        </w:rPr>
        <w:t>(لا تزال طائفة من أمتي على الحق ظاهرين إلى يوم القيامة)</w:t>
      </w:r>
      <w:r w:rsidR="00074DCF" w:rsidRPr="00C91D22">
        <w:rPr>
          <w:rFonts w:ascii="Amiri" w:hAnsi="Amiri" w:cs="Amiri"/>
          <w:sz w:val="34"/>
          <w:szCs w:val="34"/>
          <w:highlight w:val="white"/>
          <w:shd w:val="clear" w:color="auto" w:fill="auto"/>
          <w:rtl/>
        </w:rPr>
        <w:t>.</w:t>
      </w:r>
      <w:r w:rsidRPr="00C91D22">
        <w:rPr>
          <w:rFonts w:ascii="Amiri" w:hAnsi="Amiri" w:cs="Amiri"/>
          <w:sz w:val="34"/>
          <w:szCs w:val="34"/>
          <w:highlight w:val="white"/>
          <w:shd w:val="clear" w:color="auto" w:fill="auto"/>
          <w:rtl/>
        </w:rPr>
        <w:t xml:space="preserve"> (</w:t>
      </w:r>
      <w:r w:rsidRPr="00C91D22">
        <w:rPr>
          <w:rFonts w:ascii="Amiri" w:hAnsi="Amiri" w:cs="Amiri"/>
          <w:sz w:val="34"/>
          <w:szCs w:val="34"/>
          <w:highlight w:val="white"/>
          <w:shd w:val="clear" w:color="auto" w:fill="auto"/>
          <w:rtl/>
        </w:rPr>
        <w:footnoteReference w:id="165"/>
      </w:r>
      <w:r w:rsidRPr="00C91D22">
        <w:rPr>
          <w:rFonts w:ascii="Amiri" w:hAnsi="Amiri" w:cs="Amiri"/>
          <w:sz w:val="34"/>
          <w:szCs w:val="34"/>
          <w:highlight w:val="white"/>
          <w:shd w:val="clear" w:color="auto" w:fill="auto"/>
          <w:rtl/>
        </w:rPr>
        <w:t>).</w:t>
      </w:r>
    </w:p>
    <w:p w14:paraId="1A1D931C" w14:textId="77777777" w:rsidR="00156CCB" w:rsidRPr="00C91D22" w:rsidRDefault="00156CC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ولقد أجمع سلف الأمة من الصحابة والتابعين وكل من جاء من بعدهم من أئمة الهدى- على - إثبات صفات الله الواردة في الكتاب والسنة على الحقيقة لا المجاز، على الوجه اللائق به تبارك وتعالى</w:t>
      </w:r>
      <w:r w:rsidR="00EF51AE" w:rsidRPr="00C91D22">
        <w:rPr>
          <w:rFonts w:ascii="Amiri" w:hAnsi="Amiri" w:cs="Amiri"/>
          <w:sz w:val="34"/>
          <w:szCs w:val="34"/>
          <w:shd w:val="clear" w:color="auto" w:fill="auto"/>
          <w:rtl/>
        </w:rPr>
        <w:t xml:space="preserve">: </w:t>
      </w:r>
    </w:p>
    <w:p w14:paraId="7BA15317" w14:textId="77777777" w:rsidR="00EC3AED" w:rsidRPr="00C91D22" w:rsidRDefault="00156CC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 xml:space="preserve">ويقرر </w:t>
      </w:r>
      <w:r w:rsidR="00FE7DEA" w:rsidRPr="00C91D22">
        <w:rPr>
          <w:rFonts w:ascii="Amiri" w:hAnsi="Amiri" w:cs="Amiri"/>
          <w:b/>
          <w:bCs/>
          <w:sz w:val="34"/>
          <w:szCs w:val="34"/>
          <w:shd w:val="clear" w:color="auto" w:fill="auto"/>
          <w:rtl/>
        </w:rPr>
        <w:t xml:space="preserve">هذا الإجماع </w:t>
      </w:r>
      <w:proofErr w:type="spellStart"/>
      <w:r w:rsidR="00FE7DEA" w:rsidRPr="00C91D22">
        <w:rPr>
          <w:rFonts w:ascii="Amiri" w:hAnsi="Amiri" w:cs="Amiri"/>
          <w:b/>
          <w:bCs/>
          <w:sz w:val="34"/>
          <w:szCs w:val="34"/>
          <w:shd w:val="clear" w:color="auto" w:fill="auto"/>
          <w:rtl/>
        </w:rPr>
        <w:t>ويحكيه</w:t>
      </w:r>
      <w:proofErr w:type="spellEnd"/>
      <w:r w:rsidR="00FE7DEA" w:rsidRPr="00C91D22">
        <w:rPr>
          <w:rFonts w:ascii="Amiri" w:hAnsi="Amiri" w:cs="Amiri"/>
          <w:b/>
          <w:bCs/>
          <w:sz w:val="34"/>
          <w:szCs w:val="34"/>
          <w:shd w:val="clear" w:color="auto" w:fill="auto"/>
          <w:rtl/>
        </w:rPr>
        <w:t xml:space="preserve"> الإمام</w:t>
      </w:r>
      <w:r w:rsidRPr="00C91D22">
        <w:rPr>
          <w:rFonts w:ascii="Amiri" w:hAnsi="Amiri" w:cs="Amiri"/>
          <w:b/>
          <w:bCs/>
          <w:sz w:val="34"/>
          <w:szCs w:val="34"/>
          <w:shd w:val="clear" w:color="auto" w:fill="auto"/>
          <w:rtl/>
        </w:rPr>
        <w:t xml:space="preserve"> أبو عمر </w:t>
      </w:r>
      <w:r w:rsidR="00FE7DEA" w:rsidRPr="00C91D22">
        <w:rPr>
          <w:rFonts w:ascii="Amiri" w:hAnsi="Amiri" w:cs="Amiri"/>
          <w:b/>
          <w:bCs/>
          <w:sz w:val="34"/>
          <w:szCs w:val="34"/>
          <w:shd w:val="clear" w:color="auto" w:fill="auto"/>
          <w:rtl/>
        </w:rPr>
        <w:t>ابن عبد البر</w:t>
      </w:r>
      <w:r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463هـ)</w:t>
      </w:r>
      <w:r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Pr>
        <w:t xml:space="preserve"> </w:t>
      </w:r>
      <w:r w:rsidRPr="00C91D22">
        <w:rPr>
          <w:rFonts w:ascii="Amiri" w:hAnsi="Amiri" w:cs="Amiri"/>
          <w:b/>
          <w:bCs/>
          <w:sz w:val="34"/>
          <w:szCs w:val="34"/>
          <w:shd w:val="clear" w:color="auto" w:fill="auto"/>
          <w:rtl/>
        </w:rPr>
        <w:t>- فيقول</w:t>
      </w:r>
      <w:r w:rsidR="00EF51AE" w:rsidRPr="00C91D22">
        <w:rPr>
          <w:rFonts w:ascii="Amiri" w:hAnsi="Amiri" w:cs="Amiri"/>
          <w:b/>
          <w:bCs/>
          <w:sz w:val="34"/>
          <w:szCs w:val="34"/>
          <w:shd w:val="clear" w:color="auto" w:fill="auto"/>
          <w:rtl/>
        </w:rPr>
        <w:t xml:space="preserve">: </w:t>
      </w:r>
    </w:p>
    <w:p w14:paraId="76FD82DA" w14:textId="77777777" w:rsidR="00156CCB" w:rsidRPr="00C91D22" w:rsidRDefault="00156CC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أهل السنة مجمعون عَلَى الْإِقْرَارِ بِالصِّفَاتِ الْوَارِدَةِ كُلِّهَا فِي الْقُرْآنِ وَالسُّنَّةِ وَالْإِيمَانِ بِهَا وَحَمْلِهَا عَلَى الْحَقِيقَةِ لَا عَلَى الْمَجَازِ، إِلَّا أَنَّهُمْ لَا يُكَيِّفُونَ شَيْئًا مِنْ ذَلِكَ وَلَا يَحُدُّونَ فِيهِ صِفَةً مَحْصُورَةً، وَأَمَّا أَهْلُ الْبِدَعِ وَالْجَهْمِيَّةُ وَالْمُعْتَزِلَةُ كُلُّهَا وَالْخَوَارِجُ فَكُلُّهُمْ يُنْكِرُهَا وَلَا يَحْمِلُ شَيْئًا مِنْهَا عَلَى الْحَقِيقَةِ، وَيَزْعُمُونَ أَنَّ مَنْ أَقَرَّ بِهَا مُشَبِّهٌ، وَهُمْ عِنْدَ مَنْ أَثْبَتَهَا نَافُونَ لِلْمَعْبُودِ، وَالْحَقُّ فِيمَا قَالَهُ الْقَائِلُونَ بِمَا نَطَقَ بِهِ كِتَابُ اللَّهِ وَسُنَّةُ رَسُولِهِ وَهُمْ أَئِمَّةُ الْجَمَاعَةِ، وَالْحَمْدُ لِلَّهِ". (</w:t>
      </w:r>
      <w:r w:rsidRPr="00C91D22">
        <w:rPr>
          <w:rStyle w:val="a5"/>
          <w:rFonts w:ascii="Amiri" w:hAnsi="Amiri" w:cs="Amiri"/>
          <w:sz w:val="34"/>
          <w:szCs w:val="34"/>
          <w:shd w:val="clear" w:color="auto" w:fill="auto"/>
          <w:rtl/>
        </w:rPr>
        <w:footnoteReference w:id="166"/>
      </w:r>
      <w:r w:rsidRPr="00C91D22">
        <w:rPr>
          <w:rFonts w:ascii="Amiri" w:hAnsi="Amiri" w:cs="Amiri"/>
          <w:sz w:val="34"/>
          <w:szCs w:val="34"/>
          <w:shd w:val="clear" w:color="auto" w:fill="auto"/>
          <w:rtl/>
        </w:rPr>
        <w:t>)</w:t>
      </w:r>
    </w:p>
    <w:p w14:paraId="7691DBCE" w14:textId="77777777" w:rsidR="005D2673" w:rsidRPr="00C91D22" w:rsidRDefault="005D267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ثالثًا</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أن اعتقاد أهل السنة في صفة الاستواء</w:t>
      </w:r>
    </w:p>
    <w:p w14:paraId="54AA5C5B" w14:textId="77777777" w:rsidR="005D2673" w:rsidRPr="00C91D22" w:rsidRDefault="005D267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قائم على إثباتها لله من غير تحريف لمعناها، ومن غير تمثيل لها باستواء المخلوقين.</w:t>
      </w:r>
    </w:p>
    <w:p w14:paraId="26A5E5E7" w14:textId="77777777" w:rsidR="00EC3AED" w:rsidRPr="00C91D22" w:rsidRDefault="0063307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 xml:space="preserve">فهم </w:t>
      </w:r>
      <w:r w:rsidR="00C33303" w:rsidRPr="00C91D22">
        <w:rPr>
          <w:rFonts w:ascii="Amiri" w:hAnsi="Amiri" w:cs="Amiri"/>
          <w:sz w:val="34"/>
          <w:szCs w:val="34"/>
          <w:shd w:val="clear" w:color="auto" w:fill="auto"/>
          <w:rtl/>
        </w:rPr>
        <w:t>يعتقدون أن صفة الاستواء صفة فعلية ثابتة لله تعالى على الحقيقة على الوجه اللائق به عز وجل، من غير ت</w:t>
      </w:r>
      <w:r w:rsidR="005D2673" w:rsidRPr="00C91D22">
        <w:rPr>
          <w:rFonts w:ascii="Amiri" w:hAnsi="Amiri" w:cs="Amiri"/>
          <w:sz w:val="34"/>
          <w:szCs w:val="34"/>
          <w:shd w:val="clear" w:color="auto" w:fill="auto"/>
          <w:rtl/>
        </w:rPr>
        <w:t>حريف لمعناها</w:t>
      </w:r>
      <w:r w:rsidR="00C33303" w:rsidRPr="00C91D22">
        <w:rPr>
          <w:rFonts w:ascii="Amiri" w:hAnsi="Amiri" w:cs="Amiri"/>
          <w:sz w:val="34"/>
          <w:szCs w:val="34"/>
          <w:shd w:val="clear" w:color="auto" w:fill="auto"/>
          <w:rtl/>
        </w:rPr>
        <w:t>، كما يحرفها أهل التأويل فيقول</w:t>
      </w:r>
      <w:r w:rsidR="00D917ED" w:rsidRPr="00C91D22">
        <w:rPr>
          <w:rFonts w:ascii="Amiri" w:hAnsi="Amiri" w:cs="Amiri"/>
          <w:sz w:val="34"/>
          <w:szCs w:val="34"/>
          <w:shd w:val="clear" w:color="auto" w:fill="auto"/>
          <w:rtl/>
        </w:rPr>
        <w:t>و</w:t>
      </w:r>
      <w:r w:rsidR="00C33303" w:rsidRPr="00C91D22">
        <w:rPr>
          <w:rFonts w:ascii="Amiri" w:hAnsi="Amiri" w:cs="Amiri"/>
          <w:sz w:val="34"/>
          <w:szCs w:val="34"/>
          <w:shd w:val="clear" w:color="auto" w:fill="auto"/>
          <w:rtl/>
        </w:rPr>
        <w:t>ن استوى بمعنى استولى، ويثبتونها لله بلا تمثيل لها باستواء المخلوق</w:t>
      </w:r>
      <w:r w:rsidR="00BF4DFB" w:rsidRPr="00C91D22">
        <w:rPr>
          <w:rFonts w:ascii="Amiri" w:hAnsi="Amiri" w:cs="Amiri"/>
          <w:sz w:val="34"/>
          <w:szCs w:val="34"/>
          <w:shd w:val="clear" w:color="auto" w:fill="auto"/>
          <w:rtl/>
        </w:rPr>
        <w:t>ين</w:t>
      </w:r>
      <w:r w:rsidR="00C33303" w:rsidRPr="00C91D22">
        <w:rPr>
          <w:rFonts w:ascii="Amiri" w:hAnsi="Amiri" w:cs="Amiri"/>
          <w:sz w:val="34"/>
          <w:szCs w:val="34"/>
          <w:shd w:val="clear" w:color="auto" w:fill="auto"/>
          <w:rtl/>
        </w:rPr>
        <w:t xml:space="preserve">، فإن الله </w:t>
      </w:r>
      <w:r w:rsidR="00BF4DFB" w:rsidRPr="00C91D22">
        <w:rPr>
          <w:rFonts w:ascii="Amiri" w:hAnsi="Amiri" w:cs="Amiri"/>
          <w:sz w:val="34"/>
          <w:szCs w:val="34"/>
          <w:shd w:val="clear" w:color="auto" w:fill="auto"/>
          <w:rtl/>
        </w:rPr>
        <w:t>تبارك وتعالى</w:t>
      </w:r>
      <w:r w:rsidR="00C33303" w:rsidRPr="00C91D22">
        <w:rPr>
          <w:rFonts w:ascii="Amiri" w:hAnsi="Amiri" w:cs="Amiri"/>
          <w:sz w:val="34"/>
          <w:szCs w:val="34"/>
          <w:shd w:val="clear" w:color="auto" w:fill="auto"/>
          <w:rtl/>
        </w:rPr>
        <w:t xml:space="preserve"> لا يشبهه أحد</w:t>
      </w:r>
      <w:r w:rsidR="00D917ED" w:rsidRPr="00C91D22">
        <w:rPr>
          <w:rFonts w:ascii="Amiri" w:hAnsi="Amiri" w:cs="Amiri"/>
          <w:sz w:val="34"/>
          <w:szCs w:val="34"/>
          <w:shd w:val="clear" w:color="auto" w:fill="auto"/>
          <w:rtl/>
        </w:rPr>
        <w:t>ٌ</w:t>
      </w:r>
      <w:r w:rsidR="00BF4DFB" w:rsidRPr="00C91D22">
        <w:rPr>
          <w:rFonts w:ascii="Amiri" w:hAnsi="Amiri" w:cs="Amiri"/>
          <w:sz w:val="34"/>
          <w:szCs w:val="34"/>
          <w:shd w:val="clear" w:color="auto" w:fill="auto"/>
          <w:rtl/>
        </w:rPr>
        <w:t xml:space="preserve"> من المخلوقين</w:t>
      </w:r>
      <w:r w:rsidR="00C33303" w:rsidRPr="00C91D22">
        <w:rPr>
          <w:rFonts w:ascii="Amiri" w:hAnsi="Amiri" w:cs="Amiri"/>
          <w:sz w:val="34"/>
          <w:szCs w:val="34"/>
          <w:shd w:val="clear" w:color="auto" w:fill="auto"/>
          <w:rtl/>
        </w:rPr>
        <w:t xml:space="preserve"> </w:t>
      </w:r>
      <w:r w:rsidR="00896C3C" w:rsidRPr="00C91D22">
        <w:rPr>
          <w:rFonts w:ascii="Amiri" w:hAnsi="Amiri" w:cs="Amiri"/>
          <w:sz w:val="34"/>
          <w:szCs w:val="34"/>
          <w:shd w:val="clear" w:color="auto" w:fill="auto"/>
          <w:rtl/>
        </w:rPr>
        <w:t xml:space="preserve">في أي </w:t>
      </w:r>
      <w:r w:rsidR="00BF4DFB" w:rsidRPr="00C91D22">
        <w:rPr>
          <w:rFonts w:ascii="Amiri" w:hAnsi="Amiri" w:cs="Amiri"/>
          <w:sz w:val="34"/>
          <w:szCs w:val="34"/>
          <w:shd w:val="clear" w:color="auto" w:fill="auto"/>
          <w:rtl/>
        </w:rPr>
        <w:t xml:space="preserve">شيء </w:t>
      </w:r>
      <w:r w:rsidR="00896C3C" w:rsidRPr="00C91D22">
        <w:rPr>
          <w:rFonts w:ascii="Amiri" w:hAnsi="Amiri" w:cs="Amiri"/>
          <w:sz w:val="34"/>
          <w:szCs w:val="34"/>
          <w:shd w:val="clear" w:color="auto" w:fill="auto"/>
          <w:rtl/>
        </w:rPr>
        <w:t>من خصائصه - سبحانه -</w:t>
      </w:r>
      <w:r w:rsidR="00BF4DFB" w:rsidRPr="00C91D22">
        <w:rPr>
          <w:rFonts w:ascii="Amiri" w:hAnsi="Amiri" w:cs="Amiri"/>
          <w:sz w:val="34"/>
          <w:szCs w:val="34"/>
          <w:shd w:val="clear" w:color="auto" w:fill="auto"/>
          <w:rtl/>
        </w:rPr>
        <w:t>أبدًا</w:t>
      </w:r>
      <w:r w:rsidR="00493724" w:rsidRPr="00C91D22">
        <w:rPr>
          <w:rFonts w:ascii="Amiri" w:hAnsi="Amiri" w:cs="Amiri"/>
          <w:sz w:val="34"/>
          <w:szCs w:val="34"/>
          <w:shd w:val="clear" w:color="auto" w:fill="auto"/>
          <w:rtl/>
        </w:rPr>
        <w:t xml:space="preserve"> -</w:t>
      </w:r>
      <w:r w:rsidR="00BF4DFB" w:rsidRPr="00C91D22">
        <w:rPr>
          <w:rFonts w:ascii="Amiri" w:hAnsi="Amiri" w:cs="Amiri"/>
          <w:sz w:val="34"/>
          <w:szCs w:val="34"/>
          <w:shd w:val="clear" w:color="auto" w:fill="auto"/>
          <w:rtl/>
        </w:rPr>
        <w:t xml:space="preserve">، لا </w:t>
      </w:r>
      <w:r w:rsidR="00896C3C" w:rsidRPr="00C91D22">
        <w:rPr>
          <w:rFonts w:ascii="Amiri" w:hAnsi="Amiri" w:cs="Amiri"/>
          <w:sz w:val="34"/>
          <w:szCs w:val="34"/>
          <w:shd w:val="clear" w:color="auto" w:fill="auto"/>
          <w:rtl/>
        </w:rPr>
        <w:t>في ذاته</w:t>
      </w:r>
      <w:r w:rsidR="00C33303" w:rsidRPr="00C91D22">
        <w:rPr>
          <w:rFonts w:ascii="Amiri" w:hAnsi="Amiri" w:cs="Amiri"/>
          <w:sz w:val="34"/>
          <w:szCs w:val="34"/>
          <w:shd w:val="clear" w:color="auto" w:fill="auto"/>
          <w:rtl/>
        </w:rPr>
        <w:t xml:space="preserve">، ولا </w:t>
      </w:r>
      <w:r w:rsidR="00BF4DFB" w:rsidRPr="00C91D22">
        <w:rPr>
          <w:rFonts w:ascii="Amiri" w:hAnsi="Amiri" w:cs="Amiri"/>
          <w:sz w:val="34"/>
          <w:szCs w:val="34"/>
          <w:shd w:val="clear" w:color="auto" w:fill="auto"/>
          <w:rtl/>
        </w:rPr>
        <w:t xml:space="preserve">في </w:t>
      </w:r>
      <w:r w:rsidR="00C33303" w:rsidRPr="00C91D22">
        <w:rPr>
          <w:rFonts w:ascii="Amiri" w:hAnsi="Amiri" w:cs="Amiri"/>
          <w:sz w:val="34"/>
          <w:szCs w:val="34"/>
          <w:shd w:val="clear" w:color="auto" w:fill="auto"/>
          <w:rtl/>
        </w:rPr>
        <w:t>صفاته</w:t>
      </w:r>
      <w:r w:rsidR="00BF4DFB" w:rsidRPr="00C91D22">
        <w:rPr>
          <w:rFonts w:ascii="Amiri" w:hAnsi="Amiri" w:cs="Amiri"/>
          <w:sz w:val="34"/>
          <w:szCs w:val="34"/>
          <w:shd w:val="clear" w:color="auto" w:fill="auto"/>
          <w:rtl/>
        </w:rPr>
        <w:t xml:space="preserve"> ولا في أفعاله</w:t>
      </w:r>
      <w:r w:rsidR="00C33303" w:rsidRPr="00C91D22">
        <w:rPr>
          <w:rFonts w:ascii="Amiri" w:hAnsi="Amiri" w:cs="Amiri"/>
          <w:sz w:val="34"/>
          <w:szCs w:val="34"/>
          <w:shd w:val="clear" w:color="auto" w:fill="auto"/>
        </w:rPr>
        <w:t>.</w:t>
      </w:r>
    </w:p>
    <w:p w14:paraId="45719666" w14:textId="77777777" w:rsidR="00EC3AED" w:rsidRPr="00C91D22" w:rsidRDefault="00EC3AED">
      <w:pPr>
        <w:bidi w:val="0"/>
        <w:rPr>
          <w:rFonts w:ascii="Amiri" w:eastAsia="Calibri" w:hAnsi="Amiri" w:cs="Amiri"/>
          <w:b/>
          <w:bCs/>
          <w:sz w:val="34"/>
          <w:szCs w:val="34"/>
          <w:rtl/>
        </w:rPr>
      </w:pPr>
      <w:r w:rsidRPr="00C91D22">
        <w:rPr>
          <w:rFonts w:ascii="Amiri" w:hAnsi="Amiri" w:cs="Amiri"/>
          <w:b/>
          <w:bCs/>
          <w:sz w:val="34"/>
          <w:szCs w:val="34"/>
          <w:rtl/>
        </w:rPr>
        <w:br w:type="page"/>
      </w:r>
    </w:p>
    <w:p w14:paraId="31A3ABD6" w14:textId="77777777" w:rsidR="00EC3AED" w:rsidRPr="00C91D22" w:rsidRDefault="00156CC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 xml:space="preserve">وفي نحو ذلك يقول </w:t>
      </w:r>
      <w:r w:rsidR="00D917ED" w:rsidRPr="00C91D22">
        <w:rPr>
          <w:rFonts w:ascii="Amiri" w:hAnsi="Amiri" w:cs="Amiri"/>
          <w:b/>
          <w:bCs/>
          <w:sz w:val="34"/>
          <w:szCs w:val="34"/>
          <w:shd w:val="clear" w:color="auto" w:fill="auto"/>
          <w:rtl/>
        </w:rPr>
        <w:t>الإمام يحي بن عبد العزيز الكناني</w:t>
      </w:r>
      <w:r w:rsidRPr="00C91D22">
        <w:rPr>
          <w:rFonts w:ascii="Amiri" w:hAnsi="Amiri" w:cs="Amiri"/>
          <w:b/>
          <w:bCs/>
          <w:sz w:val="34"/>
          <w:szCs w:val="34"/>
          <w:shd w:val="clear" w:color="auto" w:fill="auto"/>
          <w:rtl/>
        </w:rPr>
        <w:t xml:space="preserve"> المكي</w:t>
      </w:r>
      <w:r w:rsidR="00D917ED" w:rsidRPr="00C91D22">
        <w:rPr>
          <w:rFonts w:ascii="Amiri" w:hAnsi="Amiri" w:cs="Amiri"/>
          <w:b/>
          <w:bCs/>
          <w:sz w:val="34"/>
          <w:szCs w:val="34"/>
          <w:shd w:val="clear" w:color="auto" w:fill="auto"/>
          <w:rtl/>
        </w:rPr>
        <w:t xml:space="preserve"> </w:t>
      </w:r>
      <w:r w:rsidR="00D917ED"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240</w:t>
      </w:r>
      <w:r w:rsidR="00D917ED" w:rsidRPr="00C91D22">
        <w:rPr>
          <w:rFonts w:ascii="Amiri" w:hAnsi="Amiri" w:cs="Amiri"/>
          <w:sz w:val="34"/>
          <w:szCs w:val="34"/>
          <w:shd w:val="clear" w:color="auto" w:fill="auto"/>
          <w:rtl/>
        </w:rPr>
        <w:t>هـ)</w:t>
      </w:r>
      <w:r w:rsidR="00D917ED" w:rsidRPr="00C91D22">
        <w:rPr>
          <w:rFonts w:ascii="Amiri" w:hAnsi="Amiri" w:cs="Amiri"/>
          <w:b/>
          <w:bCs/>
          <w:sz w:val="34"/>
          <w:szCs w:val="34"/>
          <w:shd w:val="clear" w:color="auto" w:fill="auto"/>
          <w:rtl/>
        </w:rPr>
        <w:t xml:space="preserve"> - رحمه الله</w:t>
      </w:r>
      <w:r w:rsidR="00D917ED" w:rsidRPr="00C91D22">
        <w:rPr>
          <w:rFonts w:ascii="Amiri" w:hAnsi="Amiri" w:cs="Amiri"/>
          <w:b/>
          <w:bCs/>
          <w:sz w:val="34"/>
          <w:szCs w:val="34"/>
          <w:shd w:val="clear" w:color="auto" w:fill="auto"/>
        </w:rPr>
        <w:t xml:space="preserve"> </w:t>
      </w:r>
      <w:r w:rsidR="00D917ED"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6F03EFFB" w14:textId="77777777" w:rsidR="00D917ED" w:rsidRPr="00C91D22" w:rsidRDefault="00D917E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أما قولك</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كيف استوى؛ فإن الله لا يجري عليه</w:t>
      </w:r>
      <w:r w:rsidR="00EF51AE" w:rsidRPr="00C91D22">
        <w:rPr>
          <w:rFonts w:ascii="Amiri" w:hAnsi="Amiri" w:cs="Amiri"/>
          <w:sz w:val="34"/>
          <w:szCs w:val="34"/>
          <w:shd w:val="clear" w:color="auto" w:fill="auto"/>
          <w:rtl/>
        </w:rPr>
        <w:t xml:space="preserve">: </w:t>
      </w:r>
      <w:r w:rsidR="00493724" w:rsidRPr="00C91D22">
        <w:rPr>
          <w:rFonts w:ascii="Amiri" w:hAnsi="Amiri" w:cs="Amiri"/>
          <w:sz w:val="34"/>
          <w:szCs w:val="34"/>
          <w:shd w:val="clear" w:color="auto" w:fill="auto"/>
          <w:rtl/>
        </w:rPr>
        <w:t>(كيف)</w:t>
      </w:r>
      <w:r w:rsidRPr="00C91D22">
        <w:rPr>
          <w:rFonts w:ascii="Amiri" w:hAnsi="Amiri" w:cs="Amiri"/>
          <w:sz w:val="34"/>
          <w:szCs w:val="34"/>
          <w:shd w:val="clear" w:color="auto" w:fill="auto"/>
          <w:rtl/>
        </w:rPr>
        <w:t>؛ وقد أخبرنا أنه استوى على العرش، ولم يخبرنا كيف استوى؛ فوجب على المؤمنين أن يصدقوا ربهم باستوائه على العرش، وحرُم عليهم أن يصفوا كيف استوى؛ لأنه لم يخبرهم كيف ذلك، ولم تره العيون في الدنيا فتصفه بما رأت، وحرم عليهم أن يقولوا عليه من حيث لا يعلمون؛ فآمنوا بخبره عن الاستوا</w:t>
      </w:r>
      <w:r w:rsidR="00156CCB" w:rsidRPr="00C91D22">
        <w:rPr>
          <w:rFonts w:ascii="Amiri" w:hAnsi="Amiri" w:cs="Amiri"/>
          <w:sz w:val="34"/>
          <w:szCs w:val="34"/>
          <w:shd w:val="clear" w:color="auto" w:fill="auto"/>
          <w:rtl/>
        </w:rPr>
        <w:t>ء</w:t>
      </w:r>
      <w:r w:rsidRPr="00C91D22">
        <w:rPr>
          <w:rFonts w:ascii="Amiri" w:hAnsi="Amiri" w:cs="Amiri"/>
          <w:sz w:val="34"/>
          <w:szCs w:val="34"/>
          <w:shd w:val="clear" w:color="auto" w:fill="auto"/>
          <w:rtl/>
        </w:rPr>
        <w:t>، ثم ردوا علم (كيف استوى) إلى الله". (</w:t>
      </w:r>
      <w:r w:rsidRPr="00C91D22">
        <w:rPr>
          <w:rStyle w:val="a5"/>
          <w:rFonts w:ascii="Amiri" w:hAnsi="Amiri" w:cs="Amiri"/>
          <w:sz w:val="34"/>
          <w:szCs w:val="34"/>
          <w:shd w:val="clear" w:color="auto" w:fill="auto"/>
          <w:rtl/>
        </w:rPr>
        <w:footnoteReference w:id="167"/>
      </w:r>
      <w:r w:rsidRPr="00C91D22">
        <w:rPr>
          <w:rFonts w:ascii="Amiri" w:hAnsi="Amiri" w:cs="Amiri"/>
          <w:sz w:val="34"/>
          <w:szCs w:val="34"/>
          <w:shd w:val="clear" w:color="auto" w:fill="auto"/>
          <w:rtl/>
        </w:rPr>
        <w:t>)</w:t>
      </w:r>
    </w:p>
    <w:p w14:paraId="051A55B7" w14:textId="77777777" w:rsidR="00074DCF" w:rsidRPr="00C91D22" w:rsidRDefault="00074DCF"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ويقول أبو الحسن الأشعري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12256C" w:rsidRPr="00C91D22">
        <w:rPr>
          <w:rFonts w:ascii="Amiri" w:hAnsi="Amiri" w:cs="Amiri"/>
          <w:sz w:val="34"/>
          <w:szCs w:val="34"/>
          <w:shd w:val="clear" w:color="auto" w:fill="auto"/>
          <w:rtl/>
        </w:rPr>
        <w:t>324</w:t>
      </w:r>
      <w:r w:rsidRPr="00C91D22">
        <w:rPr>
          <w:rFonts w:ascii="Amiri" w:hAnsi="Amiri" w:cs="Amiri"/>
          <w:sz w:val="34"/>
          <w:szCs w:val="34"/>
          <w:shd w:val="clear" w:color="auto" w:fill="auto"/>
          <w:rtl/>
        </w:rPr>
        <w:t>هـ)</w:t>
      </w:r>
      <w:r w:rsidR="0012256C" w:rsidRPr="00C91D22">
        <w:rPr>
          <w:rFonts w:ascii="Amiri" w:hAnsi="Amiri" w:cs="Amiri"/>
          <w:b/>
          <w:bCs/>
          <w:sz w:val="34"/>
          <w:szCs w:val="34"/>
          <w:shd w:val="clear" w:color="auto" w:fill="auto"/>
          <w:rtl/>
        </w:rPr>
        <w:t xml:space="preserve"> - رحمه الله</w:t>
      </w:r>
      <w:r w:rsidR="0012256C" w:rsidRPr="00C91D22">
        <w:rPr>
          <w:rFonts w:ascii="Amiri" w:hAnsi="Amiri" w:cs="Amiri"/>
          <w:b/>
          <w:bCs/>
          <w:sz w:val="34"/>
          <w:szCs w:val="34"/>
          <w:shd w:val="clear" w:color="auto" w:fill="auto"/>
        </w:rPr>
        <w:t xml:space="preserve"> </w:t>
      </w:r>
      <w:r w:rsidR="0012256C" w:rsidRPr="00C91D22">
        <w:rPr>
          <w:rFonts w:ascii="Amiri" w:hAnsi="Amiri" w:cs="Amiri"/>
          <w:b/>
          <w:bCs/>
          <w:sz w:val="34"/>
          <w:szCs w:val="34"/>
          <w:shd w:val="clear" w:color="auto" w:fill="auto"/>
          <w:rtl/>
        </w:rPr>
        <w:t>-</w:t>
      </w:r>
      <w:r w:rsidR="00493724" w:rsidRPr="00C91D22">
        <w:rPr>
          <w:rFonts w:ascii="Amiri" w:hAnsi="Amiri" w:cs="Amiri"/>
          <w:b/>
          <w:bCs/>
          <w:sz w:val="34"/>
          <w:szCs w:val="34"/>
          <w:shd w:val="clear" w:color="auto" w:fill="auto"/>
          <w:rtl/>
        </w:rPr>
        <w:t xml:space="preserve"> في حكاية مذهب أهل السنة</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جملة ما عليه أهل الحديث والسنة</w:t>
      </w:r>
      <w:proofErr w:type="gramStart"/>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w:t>
      </w:r>
      <w:proofErr w:type="gramEnd"/>
      <w:r w:rsidRPr="00C91D22">
        <w:rPr>
          <w:rFonts w:ascii="Amiri" w:hAnsi="Amiri" w:cs="Amiri"/>
          <w:sz w:val="34"/>
          <w:szCs w:val="34"/>
          <w:shd w:val="clear" w:color="auto" w:fill="auto"/>
          <w:rtl/>
        </w:rPr>
        <w:t>. وأن الله سبحانه على عرشه كما قال</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Pr="00C91D22">
        <w:rPr>
          <w:rStyle w:val="aaya"/>
          <w:rFonts w:ascii="Amiri" w:hAnsi="Amiri" w:cs="Amiri"/>
          <w:b/>
          <w:bCs/>
          <w:sz w:val="34"/>
          <w:szCs w:val="34"/>
          <w:shd w:val="clear" w:color="auto" w:fill="auto"/>
          <w:rtl/>
        </w:rPr>
        <w:t>الرَّحْمَنُ عَلَى الْعَرْشِ اسْتَوَى</w:t>
      </w:r>
      <w:r w:rsidR="00EF51AE" w:rsidRPr="00C91D22">
        <w:rPr>
          <w:rFonts w:ascii="Amiri" w:eastAsia="Times New Roman" w:hAnsi="Amiri" w:cs="Amiri"/>
          <w:b/>
          <w:bCs/>
          <w:sz w:val="34"/>
          <w:szCs w:val="34"/>
          <w:shd w:val="clear" w:color="auto" w:fill="auto"/>
          <w:rtl/>
        </w:rPr>
        <w:t>}</w:t>
      </w:r>
      <w:hyperlink r:id="rId46" w:tgtFrame="_blank" w:history="1">
        <w:r w:rsidRPr="00C91D22">
          <w:rPr>
            <w:rStyle w:val="Hyperlink"/>
            <w:rFonts w:ascii="Amiri" w:hAnsi="Amiri" w:cs="Amiri"/>
            <w:b/>
            <w:bCs/>
            <w:color w:val="auto"/>
            <w:sz w:val="34"/>
            <w:szCs w:val="34"/>
            <w:u w:val="none"/>
            <w:shd w:val="clear" w:color="auto" w:fill="auto"/>
            <w:rtl/>
          </w:rPr>
          <w:t xml:space="preserve"> </w:t>
        </w:r>
        <w:r w:rsidRPr="00C91D22">
          <w:rPr>
            <w:rFonts w:ascii="Amiri" w:hAnsi="Amiri" w:cs="Amiri"/>
            <w:sz w:val="34"/>
            <w:szCs w:val="34"/>
            <w:shd w:val="clear" w:color="auto" w:fill="auto"/>
            <w:rtl/>
          </w:rPr>
          <w:t>(طه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w:t>
        </w:r>
        <w:r w:rsidRPr="00C91D22">
          <w:rPr>
            <w:rFonts w:ascii="Amiri" w:hAnsi="Amiri" w:cs="Amiri"/>
            <w:sz w:val="34"/>
            <w:szCs w:val="34"/>
            <w:shd w:val="clear" w:color="auto" w:fill="auto"/>
          </w:rPr>
          <w:t> </w:t>
        </w:r>
      </w:hyperlink>
      <w:r w:rsidRPr="00C91D22">
        <w:rPr>
          <w:rFonts w:ascii="Amiri" w:hAnsi="Amiri" w:cs="Amiri"/>
          <w:sz w:val="34"/>
          <w:szCs w:val="34"/>
          <w:shd w:val="clear" w:color="auto" w:fill="auto"/>
          <w:rtl/>
        </w:rPr>
        <w:t xml:space="preserve"> (</w:t>
      </w:r>
      <w:r w:rsidRPr="00C91D22">
        <w:rPr>
          <w:rStyle w:val="a5"/>
          <w:rFonts w:ascii="Amiri" w:hAnsi="Amiri" w:cs="Amiri"/>
          <w:sz w:val="34"/>
          <w:szCs w:val="34"/>
          <w:shd w:val="clear" w:color="auto" w:fill="auto"/>
          <w:rtl/>
        </w:rPr>
        <w:footnoteReference w:id="168"/>
      </w:r>
      <w:r w:rsidRPr="00C91D22">
        <w:rPr>
          <w:rFonts w:ascii="Amiri" w:hAnsi="Amiri" w:cs="Amiri"/>
          <w:sz w:val="34"/>
          <w:szCs w:val="34"/>
          <w:shd w:val="clear" w:color="auto" w:fill="auto"/>
          <w:rtl/>
        </w:rPr>
        <w:t>)</w:t>
      </w:r>
      <w:bookmarkStart w:id="35" w:name="_ftn8"/>
      <w:bookmarkEnd w:id="35"/>
    </w:p>
    <w:p w14:paraId="5E5705C0" w14:textId="77777777" w:rsidR="00074DCF" w:rsidRPr="00C91D22" w:rsidRDefault="00074DCF"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وقال</w:t>
      </w:r>
      <w:r w:rsidR="0012256C" w:rsidRPr="00C91D22">
        <w:rPr>
          <w:rFonts w:ascii="Amiri" w:hAnsi="Amiri" w:cs="Amiri"/>
          <w:b/>
          <w:bCs/>
          <w:sz w:val="34"/>
          <w:szCs w:val="34"/>
          <w:shd w:val="clear" w:color="auto" w:fill="auto"/>
          <w:rtl/>
        </w:rPr>
        <w:t xml:space="preserve"> - رحمه الله - </w:t>
      </w:r>
      <w:r w:rsidRPr="00C91D22">
        <w:rPr>
          <w:rFonts w:ascii="Amiri" w:hAnsi="Amiri" w:cs="Amiri"/>
          <w:b/>
          <w:bCs/>
          <w:sz w:val="34"/>
          <w:szCs w:val="34"/>
          <w:shd w:val="clear" w:color="auto" w:fill="auto"/>
          <w:rtl/>
        </w:rPr>
        <w:t>أيضًا</w:t>
      </w:r>
      <w:r w:rsidR="0012256C"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4B848066" w14:textId="77777777" w:rsidR="00493724" w:rsidRPr="00C91D22" w:rsidRDefault="00074DCF" w:rsidP="00EF51AE">
      <w:pPr>
        <w:pStyle w:val="a3"/>
        <w:spacing w:before="40" w:after="40" w:line="240" w:lineRule="auto"/>
        <w:ind w:firstLine="340"/>
        <w:jc w:val="both"/>
        <w:rPr>
          <w:rFonts w:ascii="Amiri" w:eastAsia="Times New Roman" w:hAnsi="Amiri" w:cs="Amiri"/>
          <w:b/>
          <w:bCs/>
          <w:sz w:val="34"/>
          <w:szCs w:val="34"/>
          <w:shd w:val="clear" w:color="auto" w:fill="auto"/>
          <w:rtl/>
        </w:rPr>
      </w:pPr>
      <w:r w:rsidRPr="00C91D22">
        <w:rPr>
          <w:rFonts w:ascii="Amiri" w:hAnsi="Amiri" w:cs="Amiri"/>
          <w:sz w:val="34"/>
          <w:szCs w:val="34"/>
          <w:shd w:val="clear" w:color="auto" w:fill="auto"/>
          <w:rtl/>
        </w:rPr>
        <w:t>"وقال أهل السنة وأصحاب الحديث</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وأنه على العرش كما قال عز وجل</w:t>
      </w:r>
      <w:r w:rsidR="00EF51AE" w:rsidRPr="00C91D22">
        <w:rPr>
          <w:rFonts w:ascii="Amiri" w:hAnsi="Amiri" w:cs="Amiri"/>
          <w:sz w:val="34"/>
          <w:szCs w:val="34"/>
          <w:shd w:val="clear" w:color="auto" w:fill="auto"/>
          <w:rtl/>
        </w:rPr>
        <w:t xml:space="preserve">: </w:t>
      </w:r>
    </w:p>
    <w:p w14:paraId="353EA73E" w14:textId="77777777" w:rsidR="00074DCF" w:rsidRPr="00C91D22" w:rsidRDefault="00EF51AE"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eastAsia="Times New Roman" w:hAnsi="Amiri" w:cs="Amiri"/>
          <w:b/>
          <w:bCs/>
          <w:sz w:val="34"/>
          <w:szCs w:val="34"/>
          <w:shd w:val="clear" w:color="auto" w:fill="auto"/>
          <w:rtl/>
        </w:rPr>
        <w:t>{</w:t>
      </w:r>
      <w:r w:rsidR="00074DCF" w:rsidRPr="00C91D22">
        <w:rPr>
          <w:rStyle w:val="aaya"/>
          <w:rFonts w:ascii="Amiri" w:hAnsi="Amiri" w:cs="Amiri"/>
          <w:b/>
          <w:bCs/>
          <w:sz w:val="34"/>
          <w:szCs w:val="34"/>
          <w:shd w:val="clear" w:color="auto" w:fill="auto"/>
          <w:rtl/>
        </w:rPr>
        <w:t>الرَّحْمَنُ عَلَى الْعَرْشِ اسْتَوَى</w:t>
      </w:r>
      <w:r w:rsidRPr="00C91D22">
        <w:rPr>
          <w:rFonts w:ascii="Amiri" w:eastAsia="Times New Roman" w:hAnsi="Amiri" w:cs="Amiri"/>
          <w:b/>
          <w:bCs/>
          <w:sz w:val="34"/>
          <w:szCs w:val="34"/>
          <w:shd w:val="clear" w:color="auto" w:fill="auto"/>
          <w:rtl/>
        </w:rPr>
        <w:t>}</w:t>
      </w:r>
      <w:hyperlink r:id="rId47" w:tgtFrame="_blank" w:history="1">
        <w:r w:rsidR="00074DCF" w:rsidRPr="00C91D22">
          <w:rPr>
            <w:rStyle w:val="Hyperlink"/>
            <w:rFonts w:ascii="Amiri" w:hAnsi="Amiri" w:cs="Amiri"/>
            <w:color w:val="auto"/>
            <w:sz w:val="34"/>
            <w:szCs w:val="34"/>
            <w:u w:val="none"/>
            <w:shd w:val="clear" w:color="auto" w:fill="auto"/>
            <w:rtl/>
          </w:rPr>
          <w:t xml:space="preserve"> </w:t>
        </w:r>
        <w:r w:rsidR="00074DCF" w:rsidRPr="00C91D22">
          <w:rPr>
            <w:rFonts w:ascii="Amiri" w:hAnsi="Amiri" w:cs="Amiri"/>
            <w:sz w:val="34"/>
            <w:szCs w:val="34"/>
            <w:shd w:val="clear" w:color="auto" w:fill="auto"/>
            <w:rtl/>
          </w:rPr>
          <w:t>(طه</w:t>
        </w:r>
        <w:r w:rsidRPr="00C91D22">
          <w:rPr>
            <w:rFonts w:ascii="Amiri" w:hAnsi="Amiri" w:cs="Amiri"/>
            <w:sz w:val="34"/>
            <w:szCs w:val="34"/>
            <w:shd w:val="clear" w:color="auto" w:fill="auto"/>
            <w:rtl/>
          </w:rPr>
          <w:t xml:space="preserve">: </w:t>
        </w:r>
        <w:r w:rsidR="00074DCF" w:rsidRPr="00C91D22">
          <w:rPr>
            <w:rFonts w:ascii="Amiri" w:hAnsi="Amiri" w:cs="Amiri"/>
            <w:sz w:val="34"/>
            <w:szCs w:val="34"/>
            <w:shd w:val="clear" w:color="auto" w:fill="auto"/>
            <w:rtl/>
          </w:rPr>
          <w:t>5)</w:t>
        </w:r>
        <w:r w:rsidR="00074DCF" w:rsidRPr="00C91D22">
          <w:rPr>
            <w:rFonts w:ascii="Amiri" w:hAnsi="Amiri" w:cs="Amiri"/>
            <w:sz w:val="34"/>
            <w:szCs w:val="34"/>
            <w:shd w:val="clear" w:color="auto" w:fill="auto"/>
          </w:rPr>
          <w:t> </w:t>
        </w:r>
      </w:hyperlink>
      <w:r w:rsidR="00074DCF" w:rsidRPr="00C91D22">
        <w:rPr>
          <w:rFonts w:ascii="Amiri" w:hAnsi="Amiri" w:cs="Amiri"/>
          <w:sz w:val="34"/>
          <w:szCs w:val="34"/>
          <w:shd w:val="clear" w:color="auto" w:fill="auto"/>
          <w:rtl/>
        </w:rPr>
        <w:t>ولا نقدم بين يدي الله في القول، بل نقول استوى بلا كيف". (</w:t>
      </w:r>
      <w:r w:rsidR="00074DCF" w:rsidRPr="00C91D22">
        <w:rPr>
          <w:rStyle w:val="a5"/>
          <w:rFonts w:ascii="Amiri" w:hAnsi="Amiri" w:cs="Amiri"/>
          <w:sz w:val="34"/>
          <w:szCs w:val="34"/>
          <w:shd w:val="clear" w:color="auto" w:fill="auto"/>
          <w:rtl/>
        </w:rPr>
        <w:footnoteReference w:id="169"/>
      </w:r>
      <w:r w:rsidR="00074DCF" w:rsidRPr="00C91D22">
        <w:rPr>
          <w:rFonts w:ascii="Amiri" w:hAnsi="Amiri" w:cs="Amiri"/>
          <w:sz w:val="34"/>
          <w:szCs w:val="34"/>
          <w:shd w:val="clear" w:color="auto" w:fill="auto"/>
          <w:rtl/>
        </w:rPr>
        <w:t>)</w:t>
      </w:r>
    </w:p>
    <w:p w14:paraId="3FA2B55D" w14:textId="77777777" w:rsidR="00D07267" w:rsidRPr="00C91D22" w:rsidRDefault="005D2673"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رابعًا</w:t>
      </w:r>
      <w:r w:rsidR="00EF51AE" w:rsidRPr="00C91D22">
        <w:rPr>
          <w:rFonts w:ascii="Amiri" w:hAnsi="Amiri" w:cs="Amiri"/>
          <w:b/>
          <w:bCs/>
          <w:sz w:val="34"/>
          <w:szCs w:val="34"/>
          <w:shd w:val="clear" w:color="auto" w:fill="auto"/>
          <w:rtl/>
        </w:rPr>
        <w:t xml:space="preserve">: </w:t>
      </w:r>
      <w:r w:rsidR="00D07267" w:rsidRPr="00C91D22">
        <w:rPr>
          <w:rFonts w:ascii="Amiri" w:hAnsi="Amiri" w:cs="Amiri"/>
          <w:b/>
          <w:bCs/>
          <w:sz w:val="34"/>
          <w:szCs w:val="34"/>
          <w:shd w:val="clear" w:color="auto" w:fill="auto"/>
          <w:rtl/>
        </w:rPr>
        <w:t>أن اعتقاد أهل السنة في صفة الاستواء</w:t>
      </w:r>
    </w:p>
    <w:p w14:paraId="60148155" w14:textId="77777777" w:rsidR="00D07267" w:rsidRPr="00C91D22" w:rsidRDefault="00D07267" w:rsidP="00EC3AED">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يبطل ويرد اعتقاد الجهمية - خاصة - الذين يبدلون كلام الله ويحرفونه عن مواضعه</w:t>
      </w:r>
      <w:r w:rsidR="00EC3AED" w:rsidRPr="00C91D22">
        <w:rPr>
          <w:rFonts w:ascii="Amiri" w:hAnsi="Amiri" w:cs="Amiri" w:hint="cs"/>
          <w:sz w:val="34"/>
          <w:szCs w:val="34"/>
          <w:shd w:val="clear" w:color="auto" w:fill="auto"/>
          <w:rtl/>
        </w:rPr>
        <w:t xml:space="preserve"> </w:t>
      </w:r>
      <w:r w:rsidRPr="00C91D22">
        <w:rPr>
          <w:rFonts w:ascii="Amiri" w:hAnsi="Amiri" w:cs="Amiri"/>
          <w:b/>
          <w:bCs/>
          <w:sz w:val="34"/>
          <w:szCs w:val="34"/>
          <w:shd w:val="clear" w:color="auto" w:fill="auto"/>
          <w:rtl/>
        </w:rPr>
        <w:t xml:space="preserve">وفي هذا يقول الإمام ابن خزيمة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311هـ)</w:t>
      </w:r>
      <w:r w:rsidRPr="00C91D22">
        <w:rPr>
          <w:rFonts w:ascii="Amiri" w:hAnsi="Amiri" w:cs="Amiri"/>
          <w:b/>
          <w:bCs/>
          <w:sz w:val="34"/>
          <w:szCs w:val="34"/>
          <w:shd w:val="clear" w:color="auto" w:fill="auto"/>
          <w:rtl/>
        </w:rPr>
        <w:t xml:space="preserve"> - رحمه الله</w:t>
      </w:r>
      <w:r w:rsidRPr="00C91D22">
        <w:rPr>
          <w:rFonts w:ascii="Amiri" w:hAnsi="Amiri" w:cs="Amiri"/>
          <w:b/>
          <w:bCs/>
          <w:sz w:val="34"/>
          <w:szCs w:val="34"/>
          <w:shd w:val="clear" w:color="auto" w:fill="auto"/>
        </w:rPr>
        <w:t xml:space="preserve"> </w:t>
      </w:r>
      <w:r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0DB27DD6" w14:textId="77777777" w:rsidR="00D07267" w:rsidRPr="00C91D22" w:rsidRDefault="00896C3C"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 فنحن نؤمن بخبر الله جل وعلا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أن خالقنا مستو على عرشه؛ لا نبدل كلام الله</w:t>
      </w:r>
      <w:r w:rsidR="00D07267"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xml:space="preserve"> ولا نقول قول</w:t>
      </w:r>
      <w:r w:rsidR="00493724"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ا غير الذى قيل لنا؛ كما قالت المعطلة الجهمية</w:t>
      </w:r>
      <w:r w:rsidR="00EF51AE" w:rsidRPr="00C91D22">
        <w:rPr>
          <w:rFonts w:ascii="Amiri" w:hAnsi="Amiri" w:cs="Amiri"/>
          <w:sz w:val="34"/>
          <w:szCs w:val="34"/>
          <w:shd w:val="clear" w:color="auto" w:fill="auto"/>
          <w:rtl/>
        </w:rPr>
        <w:t xml:space="preserve">: </w:t>
      </w:r>
      <w:r w:rsidR="00D07267" w:rsidRPr="00C91D22">
        <w:rPr>
          <w:rFonts w:ascii="Amiri" w:hAnsi="Amiri" w:cs="Amiri"/>
          <w:sz w:val="34"/>
          <w:szCs w:val="34"/>
          <w:shd w:val="clear" w:color="auto" w:fill="auto"/>
          <w:rtl/>
        </w:rPr>
        <w:t>إنه استولى على عرشه</w:t>
      </w:r>
      <w:r w:rsidRPr="00C91D22">
        <w:rPr>
          <w:rFonts w:ascii="Amiri" w:hAnsi="Amiri" w:cs="Amiri"/>
          <w:sz w:val="34"/>
          <w:szCs w:val="34"/>
          <w:shd w:val="clear" w:color="auto" w:fill="auto"/>
          <w:rtl/>
        </w:rPr>
        <w:t>،</w:t>
      </w:r>
      <w:r w:rsidR="00D07267"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لا استوى</w:t>
      </w:r>
      <w:r w:rsidR="00D07267" w:rsidRPr="00C91D22">
        <w:rPr>
          <w:rFonts w:ascii="Amiri" w:hAnsi="Amiri" w:cs="Amiri"/>
          <w:sz w:val="34"/>
          <w:szCs w:val="34"/>
          <w:shd w:val="clear" w:color="auto" w:fill="auto"/>
          <w:rtl/>
        </w:rPr>
        <w:t>؛ فبدلوا قول</w:t>
      </w:r>
      <w:r w:rsidRPr="00C91D22">
        <w:rPr>
          <w:rFonts w:ascii="Amiri" w:hAnsi="Amiri" w:cs="Amiri"/>
          <w:sz w:val="34"/>
          <w:szCs w:val="34"/>
          <w:shd w:val="clear" w:color="auto" w:fill="auto"/>
          <w:rtl/>
        </w:rPr>
        <w:t>ًا غير الذى قيل لهم</w:t>
      </w:r>
      <w:r w:rsidR="00D07267" w:rsidRPr="00C91D22">
        <w:rPr>
          <w:rFonts w:ascii="Amiri" w:hAnsi="Amiri" w:cs="Amiri"/>
          <w:sz w:val="34"/>
          <w:szCs w:val="34"/>
          <w:shd w:val="clear" w:color="auto" w:fill="auto"/>
          <w:rtl/>
        </w:rPr>
        <w:t>، كفِع</w:t>
      </w:r>
      <w:r w:rsidRPr="00C91D22">
        <w:rPr>
          <w:rFonts w:ascii="Amiri" w:hAnsi="Amiri" w:cs="Amiri"/>
          <w:sz w:val="34"/>
          <w:szCs w:val="34"/>
          <w:shd w:val="clear" w:color="auto" w:fill="auto"/>
          <w:rtl/>
        </w:rPr>
        <w:t>ْل اليهود</w:t>
      </w:r>
      <w:r w:rsidR="00EF51AE" w:rsidRPr="00C91D22">
        <w:rPr>
          <w:rFonts w:ascii="Amiri" w:hAnsi="Amiri" w:cs="Amiri"/>
          <w:sz w:val="34"/>
          <w:szCs w:val="34"/>
          <w:shd w:val="clear" w:color="auto" w:fill="auto"/>
          <w:rtl/>
        </w:rPr>
        <w:t xml:space="preserve">: </w:t>
      </w:r>
      <w:r w:rsidR="00D07267" w:rsidRPr="00C91D22">
        <w:rPr>
          <w:rFonts w:ascii="Amiri" w:hAnsi="Amiri" w:cs="Amiri"/>
          <w:sz w:val="34"/>
          <w:szCs w:val="34"/>
          <w:shd w:val="clear" w:color="auto" w:fill="auto"/>
          <w:rtl/>
        </w:rPr>
        <w:t>لما أمروا أن يقولوا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حِطَّة، فقالوا</w:t>
      </w:r>
      <w:r w:rsidR="00EF51AE" w:rsidRPr="00C91D22">
        <w:rPr>
          <w:rFonts w:ascii="Amiri" w:hAnsi="Amiri" w:cs="Amiri"/>
          <w:sz w:val="34"/>
          <w:szCs w:val="34"/>
          <w:shd w:val="clear" w:color="auto" w:fill="auto"/>
          <w:rtl/>
        </w:rPr>
        <w:t xml:space="preserve">: </w:t>
      </w:r>
      <w:r w:rsidR="00D07267" w:rsidRPr="00C91D22">
        <w:rPr>
          <w:rFonts w:ascii="Amiri" w:hAnsi="Amiri" w:cs="Amiri"/>
          <w:sz w:val="34"/>
          <w:szCs w:val="34"/>
          <w:shd w:val="clear" w:color="auto" w:fill="auto"/>
          <w:rtl/>
        </w:rPr>
        <w:t>حنطة</w:t>
      </w:r>
      <w:r w:rsidR="00EF51AE" w:rsidRPr="00C91D22">
        <w:rPr>
          <w:rFonts w:ascii="Amiri" w:hAnsi="Amiri" w:cs="Amiri"/>
          <w:sz w:val="34"/>
          <w:szCs w:val="34"/>
          <w:shd w:val="clear" w:color="auto" w:fill="auto"/>
          <w:rtl/>
        </w:rPr>
        <w:t>؛</w:t>
      </w:r>
      <w:r w:rsidR="00D07267" w:rsidRPr="00C91D22">
        <w:rPr>
          <w:rFonts w:ascii="Amiri" w:hAnsi="Amiri" w:cs="Amiri"/>
          <w:sz w:val="34"/>
          <w:szCs w:val="34"/>
          <w:shd w:val="clear" w:color="auto" w:fill="auto"/>
          <w:rtl/>
        </w:rPr>
        <w:t xml:space="preserve"> مخالفين لأمر الله جل وعلا، كذلك الجهمية</w:t>
      </w:r>
      <w:proofErr w:type="gramStart"/>
      <w:r w:rsidR="00D07267" w:rsidRPr="00C91D22">
        <w:rPr>
          <w:rFonts w:ascii="Amiri" w:hAnsi="Amiri" w:cs="Amiri"/>
          <w:sz w:val="34"/>
          <w:szCs w:val="34"/>
          <w:shd w:val="clear" w:color="auto" w:fill="auto"/>
          <w:rtl/>
        </w:rPr>
        <w:t>".(</w:t>
      </w:r>
      <w:proofErr w:type="gramEnd"/>
      <w:r w:rsidR="00D07267" w:rsidRPr="00C91D22">
        <w:rPr>
          <w:rStyle w:val="a5"/>
          <w:rFonts w:ascii="Amiri" w:hAnsi="Amiri" w:cs="Amiri"/>
          <w:sz w:val="34"/>
          <w:szCs w:val="34"/>
          <w:shd w:val="clear" w:color="auto" w:fill="auto"/>
          <w:rtl/>
        </w:rPr>
        <w:footnoteReference w:id="170"/>
      </w:r>
      <w:r w:rsidR="00D07267" w:rsidRPr="00C91D22">
        <w:rPr>
          <w:rFonts w:ascii="Amiri" w:hAnsi="Amiri" w:cs="Amiri"/>
          <w:sz w:val="34"/>
          <w:szCs w:val="34"/>
          <w:shd w:val="clear" w:color="auto" w:fill="auto"/>
          <w:rtl/>
        </w:rPr>
        <w:t>)</w:t>
      </w:r>
    </w:p>
    <w:p w14:paraId="13923A0F" w14:textId="77777777" w:rsidR="00EC3AED" w:rsidRPr="00C91D22" w:rsidRDefault="00D07267"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 xml:space="preserve">ويقول أبو الحسن علي بن مهدي الطبري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380هـ)</w:t>
      </w:r>
      <w:r w:rsidRPr="00C91D22">
        <w:rPr>
          <w:rFonts w:ascii="Amiri" w:hAnsi="Amiri" w:cs="Amiri"/>
          <w:sz w:val="34"/>
          <w:szCs w:val="34"/>
          <w:shd w:val="clear" w:color="auto" w:fill="auto"/>
        </w:rPr>
        <w:t xml:space="preserve"> </w:t>
      </w:r>
      <w:r w:rsidRPr="00C91D22">
        <w:rPr>
          <w:rFonts w:ascii="Amiri" w:hAnsi="Amiri" w:cs="Amiri"/>
          <w:b/>
          <w:bCs/>
          <w:sz w:val="34"/>
          <w:szCs w:val="34"/>
          <w:shd w:val="clear" w:color="auto" w:fill="auto"/>
        </w:rPr>
        <w:t xml:space="preserve">- </w:t>
      </w:r>
      <w:r w:rsidRPr="00C91D22">
        <w:rPr>
          <w:rFonts w:ascii="Amiri" w:hAnsi="Amiri" w:cs="Amiri"/>
          <w:b/>
          <w:bCs/>
          <w:sz w:val="34"/>
          <w:szCs w:val="34"/>
          <w:shd w:val="clear" w:color="auto" w:fill="auto"/>
          <w:rtl/>
        </w:rPr>
        <w:t>رحمه الله-</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 xml:space="preserve">وهو من </w:t>
      </w:r>
      <w:r w:rsidR="00FE7DEA" w:rsidRPr="00C91D22">
        <w:rPr>
          <w:rFonts w:ascii="Amiri" w:hAnsi="Amiri" w:cs="Amiri"/>
          <w:b/>
          <w:bCs/>
          <w:sz w:val="34"/>
          <w:szCs w:val="34"/>
          <w:shd w:val="clear" w:color="auto" w:fill="auto"/>
          <w:rtl/>
        </w:rPr>
        <w:t>رؤوس</w:t>
      </w:r>
      <w:r w:rsidRPr="00C91D22">
        <w:rPr>
          <w:rFonts w:ascii="Amiri" w:hAnsi="Amiri" w:cs="Amiri"/>
          <w:b/>
          <w:bCs/>
          <w:sz w:val="34"/>
          <w:szCs w:val="34"/>
          <w:shd w:val="clear" w:color="auto" w:fill="auto"/>
          <w:rtl/>
        </w:rPr>
        <w:t xml:space="preserve"> الأشاعرة </w:t>
      </w:r>
      <w:r w:rsidR="00896C3C" w:rsidRPr="00C91D22">
        <w:rPr>
          <w:rFonts w:ascii="Amiri" w:hAnsi="Amiri" w:cs="Amiri"/>
          <w:b/>
          <w:bCs/>
          <w:sz w:val="34"/>
          <w:szCs w:val="34"/>
          <w:shd w:val="clear" w:color="auto" w:fill="auto"/>
          <w:rtl/>
        </w:rPr>
        <w:t>المتقدمين</w:t>
      </w:r>
      <w:r w:rsidR="00EF51AE" w:rsidRPr="00C91D22">
        <w:rPr>
          <w:rFonts w:ascii="Amiri" w:hAnsi="Amiri" w:cs="Amiri"/>
          <w:b/>
          <w:bCs/>
          <w:sz w:val="34"/>
          <w:szCs w:val="34"/>
          <w:shd w:val="clear" w:color="auto" w:fill="auto"/>
          <w:rtl/>
        </w:rPr>
        <w:t xml:space="preserve">: </w:t>
      </w:r>
    </w:p>
    <w:p w14:paraId="6BCA1794" w14:textId="77777777" w:rsidR="00D07267" w:rsidRPr="00C91D22" w:rsidRDefault="00D07267"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ومما يدل على أن ا</w:t>
      </w:r>
      <w:r w:rsidR="00F82043" w:rsidRPr="00C91D22">
        <w:rPr>
          <w:rFonts w:ascii="Amiri" w:hAnsi="Amiri" w:cs="Amiri"/>
          <w:sz w:val="34"/>
          <w:szCs w:val="34"/>
          <w:shd w:val="clear" w:color="auto" w:fill="auto"/>
          <w:rtl/>
        </w:rPr>
        <w:t>لاستواء ـ ههنا ـ ليس بالاستيلاء</w:t>
      </w:r>
      <w:r w:rsidR="00EF51AE" w:rsidRPr="00C91D22">
        <w:rPr>
          <w:rFonts w:ascii="Amiri" w:hAnsi="Amiri" w:cs="Amiri"/>
          <w:sz w:val="34"/>
          <w:szCs w:val="34"/>
          <w:shd w:val="clear" w:color="auto" w:fill="auto"/>
          <w:rtl/>
        </w:rPr>
        <w:t xml:space="preserve">: </w:t>
      </w:r>
      <w:r w:rsidR="00F82043" w:rsidRPr="00C91D22">
        <w:rPr>
          <w:rFonts w:ascii="Amiri" w:hAnsi="Amiri" w:cs="Amiri"/>
          <w:sz w:val="34"/>
          <w:szCs w:val="34"/>
          <w:shd w:val="clear" w:color="auto" w:fill="auto"/>
          <w:rtl/>
        </w:rPr>
        <w:t>أنه لو كان كذلك</w:t>
      </w:r>
      <w:r w:rsidRPr="00C91D22">
        <w:rPr>
          <w:rFonts w:ascii="Amiri" w:hAnsi="Amiri" w:cs="Amiri"/>
          <w:sz w:val="34"/>
          <w:szCs w:val="34"/>
          <w:shd w:val="clear" w:color="auto" w:fill="auto"/>
          <w:rtl/>
        </w:rPr>
        <w:t>، لم يكن ينبغي أن يخص العر</w:t>
      </w:r>
      <w:r w:rsidR="00F82043" w:rsidRPr="00C91D22">
        <w:rPr>
          <w:rFonts w:ascii="Amiri" w:hAnsi="Amiri" w:cs="Amiri"/>
          <w:sz w:val="34"/>
          <w:szCs w:val="34"/>
          <w:shd w:val="clear" w:color="auto" w:fill="auto"/>
          <w:rtl/>
        </w:rPr>
        <w:t>ش بالاستيلاء عليه دون سائر خلقه (</w:t>
      </w:r>
      <w:r w:rsidR="00F82043" w:rsidRPr="00C91D22">
        <w:rPr>
          <w:rStyle w:val="a5"/>
          <w:rFonts w:ascii="Amiri" w:hAnsi="Amiri" w:cs="Amiri"/>
          <w:sz w:val="34"/>
          <w:szCs w:val="34"/>
          <w:shd w:val="clear" w:color="auto" w:fill="auto"/>
          <w:rtl/>
        </w:rPr>
        <w:footnoteReference w:id="171"/>
      </w:r>
      <w:r w:rsidR="00F82043"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 إذ ه</w:t>
      </w:r>
      <w:r w:rsidR="00F82043" w:rsidRPr="00C91D22">
        <w:rPr>
          <w:rFonts w:ascii="Amiri" w:hAnsi="Amiri" w:cs="Amiri"/>
          <w:sz w:val="34"/>
          <w:szCs w:val="34"/>
          <w:shd w:val="clear" w:color="auto" w:fill="auto"/>
          <w:rtl/>
        </w:rPr>
        <w:t>و مستول على العرش على سائر خلقه</w:t>
      </w:r>
      <w:r w:rsidRPr="00C91D22">
        <w:rPr>
          <w:rFonts w:ascii="Amiri" w:hAnsi="Amiri" w:cs="Amiri"/>
          <w:sz w:val="34"/>
          <w:szCs w:val="34"/>
          <w:shd w:val="clear" w:color="auto" w:fill="auto"/>
          <w:rtl/>
        </w:rPr>
        <w:t>، وليس للعرش مزية على ما وصفته</w:t>
      </w:r>
      <w:r w:rsidRPr="00C91D22">
        <w:rPr>
          <w:rFonts w:ascii="Amiri" w:hAnsi="Amiri" w:cs="Amiri"/>
          <w:sz w:val="34"/>
          <w:szCs w:val="34"/>
          <w:shd w:val="clear" w:color="auto" w:fill="auto"/>
        </w:rPr>
        <w:t xml:space="preserve"> </w:t>
      </w:r>
      <w:r w:rsidR="00896C3C" w:rsidRPr="00C91D22">
        <w:rPr>
          <w:rFonts w:ascii="Amiri" w:hAnsi="Amiri" w:cs="Amiri"/>
          <w:sz w:val="34"/>
          <w:szCs w:val="34"/>
          <w:shd w:val="clear" w:color="auto" w:fill="auto"/>
          <w:rtl/>
        </w:rPr>
        <w:t>". (</w:t>
      </w:r>
      <w:r w:rsidR="00896C3C" w:rsidRPr="00C91D22">
        <w:rPr>
          <w:rStyle w:val="a5"/>
          <w:rFonts w:ascii="Amiri" w:hAnsi="Amiri" w:cs="Amiri"/>
          <w:sz w:val="34"/>
          <w:szCs w:val="34"/>
          <w:shd w:val="clear" w:color="auto" w:fill="auto"/>
          <w:rtl/>
        </w:rPr>
        <w:footnoteReference w:id="172"/>
      </w:r>
      <w:r w:rsidR="00896C3C" w:rsidRPr="00C91D22">
        <w:rPr>
          <w:rFonts w:ascii="Amiri" w:hAnsi="Amiri" w:cs="Amiri"/>
          <w:sz w:val="34"/>
          <w:szCs w:val="34"/>
          <w:shd w:val="clear" w:color="auto" w:fill="auto"/>
          <w:rtl/>
        </w:rPr>
        <w:t>)</w:t>
      </w:r>
    </w:p>
    <w:p w14:paraId="42F78991" w14:textId="77777777" w:rsidR="0063307C" w:rsidRPr="00C91D22" w:rsidRDefault="005D2673"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خامسًا</w:t>
      </w:r>
      <w:r w:rsidR="00EF51AE" w:rsidRPr="00C91D22">
        <w:rPr>
          <w:rFonts w:ascii="Amiri" w:hAnsi="Amiri" w:cs="Amiri"/>
          <w:b/>
          <w:bCs/>
          <w:sz w:val="34"/>
          <w:szCs w:val="34"/>
          <w:shd w:val="clear" w:color="auto" w:fill="auto"/>
          <w:rtl/>
        </w:rPr>
        <w:t xml:space="preserve">: </w:t>
      </w:r>
      <w:r w:rsidR="0028143D" w:rsidRPr="00C91D22">
        <w:rPr>
          <w:rFonts w:ascii="Amiri" w:hAnsi="Amiri" w:cs="Amiri"/>
          <w:b/>
          <w:bCs/>
          <w:sz w:val="34"/>
          <w:szCs w:val="34"/>
          <w:shd w:val="clear" w:color="auto" w:fill="auto"/>
          <w:rtl/>
        </w:rPr>
        <w:t>أن اعتقاد أهل السنة في صفة الاستواء</w:t>
      </w:r>
    </w:p>
    <w:p w14:paraId="2D6562CF" w14:textId="77777777" w:rsidR="00EC3AED" w:rsidRPr="00C91D22" w:rsidRDefault="0028143D"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 xml:space="preserve"> </w:t>
      </w:r>
      <w:r w:rsidR="0063307C" w:rsidRPr="00C91D22">
        <w:rPr>
          <w:rFonts w:ascii="Amiri" w:hAnsi="Amiri" w:cs="Amiri"/>
          <w:sz w:val="34"/>
          <w:szCs w:val="34"/>
          <w:shd w:val="clear" w:color="auto" w:fill="auto"/>
          <w:rtl/>
        </w:rPr>
        <w:t xml:space="preserve">يدحض أقوال </w:t>
      </w:r>
      <w:r w:rsidRPr="00C91D22">
        <w:rPr>
          <w:rFonts w:ascii="Amiri" w:hAnsi="Amiri" w:cs="Amiri"/>
          <w:sz w:val="34"/>
          <w:szCs w:val="34"/>
          <w:shd w:val="clear" w:color="auto" w:fill="auto"/>
          <w:rtl/>
        </w:rPr>
        <w:t>أهل التأويل والتجهيل</w:t>
      </w:r>
      <w:r w:rsidR="0063307C" w:rsidRPr="00C91D22">
        <w:rPr>
          <w:rFonts w:ascii="Amiri" w:hAnsi="Amiri" w:cs="Amiri"/>
          <w:sz w:val="34"/>
          <w:szCs w:val="34"/>
          <w:shd w:val="clear" w:color="auto" w:fill="auto"/>
          <w:rtl/>
        </w:rPr>
        <w:t xml:space="preserve"> ويردها جميعًا </w:t>
      </w:r>
      <w:proofErr w:type="spellStart"/>
      <w:r w:rsidR="0063307C" w:rsidRPr="00C91D22">
        <w:rPr>
          <w:rFonts w:ascii="Amiri" w:hAnsi="Amiri" w:cs="Amiri"/>
          <w:sz w:val="34"/>
          <w:szCs w:val="34"/>
          <w:shd w:val="clear" w:color="auto" w:fill="auto"/>
          <w:rtl/>
        </w:rPr>
        <w:t>بدوامغ</w:t>
      </w:r>
      <w:proofErr w:type="spellEnd"/>
      <w:r w:rsidR="0063307C" w:rsidRPr="00C91D22">
        <w:rPr>
          <w:rFonts w:ascii="Amiri" w:hAnsi="Amiri" w:cs="Amiri"/>
          <w:sz w:val="34"/>
          <w:szCs w:val="34"/>
          <w:shd w:val="clear" w:color="auto" w:fill="auto"/>
          <w:rtl/>
        </w:rPr>
        <w:t xml:space="preserve"> الحجة العقلية وصحيح الأدلة النقلية</w:t>
      </w:r>
      <w:r w:rsidR="00EF51AE" w:rsidRPr="00C91D22">
        <w:rPr>
          <w:rFonts w:ascii="Amiri" w:hAnsi="Amiri" w:cs="Amiri"/>
          <w:sz w:val="34"/>
          <w:szCs w:val="34"/>
          <w:shd w:val="clear" w:color="auto" w:fill="auto"/>
          <w:rtl/>
        </w:rPr>
        <w:t xml:space="preserve"> </w:t>
      </w:r>
    </w:p>
    <w:p w14:paraId="258C5E97" w14:textId="77777777" w:rsidR="00EC3AED" w:rsidRPr="00C91D22" w:rsidRDefault="00EC3AED">
      <w:pPr>
        <w:bidi w:val="0"/>
        <w:rPr>
          <w:rFonts w:ascii="Amiri" w:eastAsia="Calibri" w:hAnsi="Amiri" w:cs="Amiri"/>
          <w:b/>
          <w:bCs/>
          <w:sz w:val="34"/>
          <w:szCs w:val="34"/>
          <w:rtl/>
        </w:rPr>
      </w:pPr>
      <w:r w:rsidRPr="00C91D22">
        <w:rPr>
          <w:rFonts w:ascii="Amiri" w:hAnsi="Amiri" w:cs="Amiri"/>
          <w:b/>
          <w:bCs/>
          <w:sz w:val="34"/>
          <w:szCs w:val="34"/>
          <w:rtl/>
        </w:rPr>
        <w:br w:type="page"/>
      </w:r>
    </w:p>
    <w:p w14:paraId="151593F6" w14:textId="77777777" w:rsidR="00277C8B" w:rsidRPr="00C91D22" w:rsidRDefault="00277C8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 xml:space="preserve">قال </w:t>
      </w:r>
      <w:r w:rsidR="000D2574" w:rsidRPr="00C91D22">
        <w:rPr>
          <w:rFonts w:ascii="Amiri" w:hAnsi="Amiri" w:cs="Amiri"/>
          <w:b/>
          <w:bCs/>
          <w:sz w:val="34"/>
          <w:szCs w:val="34"/>
          <w:shd w:val="clear" w:color="auto" w:fill="auto"/>
          <w:rtl/>
        </w:rPr>
        <w:t xml:space="preserve">شيخُ الإسلام ابنُ تيمية </w:t>
      </w:r>
      <w:r w:rsidR="000D2574"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0D2574" w:rsidRPr="00C91D22">
        <w:rPr>
          <w:rFonts w:ascii="Amiri" w:hAnsi="Amiri" w:cs="Amiri"/>
          <w:sz w:val="34"/>
          <w:szCs w:val="34"/>
          <w:shd w:val="clear" w:color="auto" w:fill="auto"/>
          <w:rtl/>
        </w:rPr>
        <w:t>728هـ)</w:t>
      </w:r>
      <w:r w:rsidR="000D2574" w:rsidRPr="00C91D22">
        <w:rPr>
          <w:rFonts w:ascii="Amiri" w:hAnsi="Amiri" w:cs="Amiri"/>
          <w:b/>
          <w:bCs/>
          <w:sz w:val="34"/>
          <w:szCs w:val="34"/>
          <w:shd w:val="clear" w:color="auto" w:fill="auto"/>
          <w:rtl/>
        </w:rPr>
        <w:t xml:space="preserve"> - رَحِمَهُ اللهُ</w:t>
      </w:r>
      <w:r w:rsidR="00EF51AE" w:rsidRPr="00C91D22">
        <w:rPr>
          <w:rFonts w:ascii="Amiri" w:hAnsi="Amiri" w:cs="Amiri"/>
          <w:sz w:val="34"/>
          <w:szCs w:val="34"/>
          <w:shd w:val="clear" w:color="auto" w:fill="auto"/>
          <w:rtl/>
        </w:rPr>
        <w:t xml:space="preserve"> </w:t>
      </w:r>
      <w:r w:rsidR="000D2574"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77D9F451" w14:textId="77777777" w:rsidR="00277C8B" w:rsidRPr="00C91D22" w:rsidRDefault="00277C8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وأهل السُّنَّة وسلف الأمة</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متفقون على أن من تأول (استوى) بمعنى</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استولى، أو بمعنى آخر ينفي أن يكون الله فوق </w:t>
      </w:r>
      <w:proofErr w:type="spellStart"/>
      <w:r w:rsidRPr="00C91D22">
        <w:rPr>
          <w:rFonts w:ascii="Amiri" w:hAnsi="Amiri" w:cs="Amiri"/>
          <w:sz w:val="34"/>
          <w:szCs w:val="34"/>
          <w:shd w:val="clear" w:color="auto" w:fill="auto"/>
          <w:rtl/>
        </w:rPr>
        <w:t>سماواته</w:t>
      </w:r>
      <w:proofErr w:type="spellEnd"/>
      <w:r w:rsidRPr="00C91D22">
        <w:rPr>
          <w:rFonts w:ascii="Amiri" w:hAnsi="Amiri" w:cs="Amiri"/>
          <w:sz w:val="34"/>
          <w:szCs w:val="34"/>
          <w:shd w:val="clear" w:color="auto" w:fill="auto"/>
          <w:rtl/>
        </w:rPr>
        <w:t xml:space="preserve"> فهو جهمي ضال". (</w:t>
      </w:r>
      <w:r w:rsidRPr="00C91D22">
        <w:rPr>
          <w:rStyle w:val="a5"/>
          <w:rFonts w:ascii="Amiri" w:hAnsi="Amiri" w:cs="Amiri"/>
          <w:sz w:val="34"/>
          <w:szCs w:val="34"/>
          <w:shd w:val="clear" w:color="auto" w:fill="auto"/>
          <w:rtl/>
        </w:rPr>
        <w:footnoteReference w:id="173"/>
      </w:r>
      <w:r w:rsidRPr="00C91D22">
        <w:rPr>
          <w:rFonts w:ascii="Amiri" w:hAnsi="Amiri" w:cs="Amiri"/>
          <w:sz w:val="34"/>
          <w:szCs w:val="34"/>
          <w:shd w:val="clear" w:color="auto" w:fill="auto"/>
          <w:rtl/>
        </w:rPr>
        <w:t>)</w:t>
      </w:r>
    </w:p>
    <w:p w14:paraId="7F7ED137" w14:textId="77777777" w:rsidR="00D917ED" w:rsidRPr="00C91D22" w:rsidRDefault="00D917ED"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قال ابنُ رشدٍ القرطبي - الجد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520هـ)</w:t>
      </w:r>
      <w:r w:rsidRPr="00C91D22">
        <w:rPr>
          <w:rFonts w:ascii="Amiri" w:hAnsi="Amiri" w:cs="Amiri"/>
          <w:b/>
          <w:bCs/>
          <w:sz w:val="34"/>
          <w:szCs w:val="34"/>
          <w:shd w:val="clear" w:color="auto" w:fill="auto"/>
          <w:rtl/>
        </w:rPr>
        <w:t xml:space="preserve"> - رحمه الله -</w:t>
      </w:r>
      <w:r w:rsidR="00EF51AE" w:rsidRPr="00C91D22">
        <w:rPr>
          <w:rFonts w:ascii="Amiri" w:hAnsi="Amiri" w:cs="Amiri"/>
          <w:b/>
          <w:bCs/>
          <w:sz w:val="34"/>
          <w:szCs w:val="34"/>
          <w:shd w:val="clear" w:color="auto" w:fill="auto"/>
          <w:rtl/>
        </w:rPr>
        <w:t xml:space="preserve">: </w:t>
      </w:r>
    </w:p>
    <w:p w14:paraId="3F2D2CAF" w14:textId="77777777" w:rsidR="008F6E3B" w:rsidRPr="00C91D22" w:rsidRDefault="00D917E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"أمَّا من 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إنَّ الاستواءَ بمعنى الاستيلاءِ فقد أخطَأَ؛ لأنَّ الاستيلاءَ لا يكونُ إلَّا بعد المغالَبةِ </w:t>
      </w:r>
      <w:proofErr w:type="spellStart"/>
      <w:r w:rsidRPr="00C91D22">
        <w:rPr>
          <w:rFonts w:ascii="Amiri" w:hAnsi="Amiri" w:cs="Amiri"/>
          <w:sz w:val="34"/>
          <w:szCs w:val="34"/>
          <w:shd w:val="clear" w:color="auto" w:fill="auto"/>
          <w:rtl/>
        </w:rPr>
        <w:t>والمقاهَرةِ</w:t>
      </w:r>
      <w:proofErr w:type="spellEnd"/>
      <w:r w:rsidRPr="00C91D22">
        <w:rPr>
          <w:rFonts w:ascii="Amiri" w:hAnsi="Amiri" w:cs="Amiri"/>
          <w:sz w:val="34"/>
          <w:szCs w:val="34"/>
          <w:shd w:val="clear" w:color="auto" w:fill="auto"/>
          <w:rtl/>
        </w:rPr>
        <w:t>، واللهُ يتعالى عن أن يُغالِبَه أحَدٌ. وحَمْلُ الاستواءِ على العُلُوِّ والارتفاعِ أَولى ما قيلَ، كما يقالُ</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استَوَت الشَّمسُ في كَبِدِ السَّماءِ، أي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عَلَت</w:t>
      </w:r>
      <w:proofErr w:type="gramStart"/>
      <w:r w:rsidRPr="00C91D22">
        <w:rPr>
          <w:rFonts w:ascii="Amiri" w:hAnsi="Amiri" w:cs="Amiri"/>
          <w:sz w:val="34"/>
          <w:szCs w:val="34"/>
          <w:shd w:val="clear" w:color="auto" w:fill="auto"/>
          <w:rtl/>
        </w:rPr>
        <w:t>".(</w:t>
      </w:r>
      <w:proofErr w:type="gramEnd"/>
      <w:r w:rsidRPr="00C91D22">
        <w:rPr>
          <w:rStyle w:val="a5"/>
          <w:rFonts w:ascii="Amiri" w:hAnsi="Amiri" w:cs="Amiri"/>
          <w:sz w:val="34"/>
          <w:szCs w:val="34"/>
          <w:shd w:val="clear" w:color="auto" w:fill="auto"/>
          <w:rtl/>
        </w:rPr>
        <w:footnoteReference w:id="174"/>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p>
    <w:p w14:paraId="4317F93C" w14:textId="77777777" w:rsidR="00DB63B0" w:rsidRPr="00C91D22" w:rsidRDefault="00DB63B0" w:rsidP="00EC3AED">
      <w:pPr>
        <w:pStyle w:val="1"/>
        <w:rPr>
          <w:rtl/>
        </w:rPr>
      </w:pPr>
      <w:bookmarkStart w:id="36" w:name="_Toc159318619"/>
      <w:r w:rsidRPr="00C91D22">
        <w:rPr>
          <w:rtl/>
        </w:rPr>
        <w:t>المطلب</w:t>
      </w:r>
      <w:r w:rsidR="00FE7DEA" w:rsidRPr="00C91D22">
        <w:rPr>
          <w:rtl/>
        </w:rPr>
        <w:t xml:space="preserve"> الرابع</w:t>
      </w:r>
      <w:r w:rsidR="00EF51AE" w:rsidRPr="00C91D22">
        <w:rPr>
          <w:rtl/>
        </w:rPr>
        <w:t xml:space="preserve">: </w:t>
      </w:r>
      <w:r w:rsidRPr="00C91D22">
        <w:rPr>
          <w:rtl/>
        </w:rPr>
        <w:t>الفرق بين صفتي العلو والاستواء لله تعالى</w:t>
      </w:r>
      <w:bookmarkEnd w:id="36"/>
    </w:p>
    <w:p w14:paraId="09C14D77" w14:textId="77777777" w:rsidR="00FE7DEA" w:rsidRPr="00C91D22" w:rsidRDefault="00FE7DEA" w:rsidP="00EF51AE">
      <w:pPr>
        <w:pStyle w:val="a3"/>
        <w:spacing w:before="40" w:after="40" w:line="240" w:lineRule="auto"/>
        <w:ind w:firstLine="340"/>
        <w:jc w:val="both"/>
        <w:rPr>
          <w:rFonts w:ascii="Amiri" w:hAnsi="Amiri" w:cs="Amiri"/>
          <w:b/>
          <w:bCs/>
          <w:color w:val="000000" w:themeColor="text1"/>
          <w:sz w:val="34"/>
          <w:szCs w:val="34"/>
          <w:shd w:val="clear" w:color="auto" w:fill="auto"/>
          <w:rtl/>
        </w:rPr>
      </w:pPr>
      <w:r w:rsidRPr="00C91D22">
        <w:rPr>
          <w:rFonts w:ascii="Amiri" w:hAnsi="Amiri" w:cs="Amiri"/>
          <w:b/>
          <w:bCs/>
          <w:color w:val="000000" w:themeColor="text1"/>
          <w:sz w:val="34"/>
          <w:szCs w:val="34"/>
          <w:shd w:val="clear" w:color="auto" w:fill="auto"/>
          <w:rtl/>
        </w:rPr>
        <w:t>يجب أن يُعْلَمَ أن هناك فر</w:t>
      </w:r>
      <w:r w:rsidR="000D2574" w:rsidRPr="00C91D22">
        <w:rPr>
          <w:rFonts w:ascii="Amiri" w:hAnsi="Amiri" w:cs="Amiri"/>
          <w:b/>
          <w:bCs/>
          <w:color w:val="000000" w:themeColor="text1"/>
          <w:sz w:val="34"/>
          <w:szCs w:val="34"/>
          <w:shd w:val="clear" w:color="auto" w:fill="auto"/>
          <w:rtl/>
        </w:rPr>
        <w:t>و</w:t>
      </w:r>
      <w:r w:rsidRPr="00C91D22">
        <w:rPr>
          <w:rFonts w:ascii="Amiri" w:hAnsi="Amiri" w:cs="Amiri"/>
          <w:b/>
          <w:bCs/>
          <w:color w:val="000000" w:themeColor="text1"/>
          <w:sz w:val="34"/>
          <w:szCs w:val="34"/>
          <w:shd w:val="clear" w:color="auto" w:fill="auto"/>
          <w:rtl/>
        </w:rPr>
        <w:t xml:space="preserve">ق بين صفتي العلو والاستواء لله تعالى، وهي باختصار تدور حول </w:t>
      </w:r>
      <w:r w:rsidR="000D2574" w:rsidRPr="00C91D22">
        <w:rPr>
          <w:rFonts w:ascii="Amiri" w:hAnsi="Amiri" w:cs="Amiri"/>
          <w:b/>
          <w:bCs/>
          <w:color w:val="000000" w:themeColor="text1"/>
          <w:sz w:val="34"/>
          <w:szCs w:val="34"/>
          <w:shd w:val="clear" w:color="auto" w:fill="auto"/>
          <w:rtl/>
        </w:rPr>
        <w:t>ما يلي</w:t>
      </w:r>
      <w:r w:rsidR="00EF51AE" w:rsidRPr="00C91D22">
        <w:rPr>
          <w:rFonts w:ascii="Amiri" w:hAnsi="Amiri" w:cs="Amiri"/>
          <w:b/>
          <w:bCs/>
          <w:color w:val="000000" w:themeColor="text1"/>
          <w:sz w:val="34"/>
          <w:szCs w:val="34"/>
          <w:shd w:val="clear" w:color="auto" w:fill="auto"/>
          <w:rtl/>
        </w:rPr>
        <w:t xml:space="preserve">: </w:t>
      </w:r>
    </w:p>
    <w:p w14:paraId="57C57977" w14:textId="77777777" w:rsidR="009F4224" w:rsidRPr="00C91D22" w:rsidRDefault="00FE7DEA" w:rsidP="00EF51AE">
      <w:pPr>
        <w:pStyle w:val="a3"/>
        <w:spacing w:before="40" w:after="40" w:line="240" w:lineRule="auto"/>
        <w:ind w:firstLine="340"/>
        <w:jc w:val="both"/>
        <w:rPr>
          <w:rFonts w:ascii="Amiri" w:hAnsi="Amiri" w:cs="Amiri"/>
          <w:b/>
          <w:bCs/>
          <w:color w:val="000000" w:themeColor="text1"/>
          <w:sz w:val="34"/>
          <w:szCs w:val="34"/>
          <w:shd w:val="clear" w:color="auto" w:fill="auto"/>
          <w:rtl/>
        </w:rPr>
      </w:pPr>
      <w:r w:rsidRPr="00C91D22">
        <w:rPr>
          <w:rFonts w:ascii="Amiri" w:hAnsi="Amiri" w:cs="Amiri"/>
          <w:b/>
          <w:bCs/>
          <w:color w:val="000000" w:themeColor="text1"/>
          <w:sz w:val="34"/>
          <w:szCs w:val="34"/>
          <w:shd w:val="clear" w:color="auto" w:fill="auto"/>
          <w:rtl/>
        </w:rPr>
        <w:t>أولًا</w:t>
      </w:r>
      <w:r w:rsidR="00EF51AE" w:rsidRPr="00C91D22">
        <w:rPr>
          <w:rFonts w:ascii="Amiri" w:hAnsi="Amiri" w:cs="Amiri"/>
          <w:b/>
          <w:bCs/>
          <w:color w:val="000000" w:themeColor="text1"/>
          <w:sz w:val="34"/>
          <w:szCs w:val="34"/>
          <w:shd w:val="clear" w:color="auto" w:fill="auto"/>
          <w:rtl/>
        </w:rPr>
        <w:t xml:space="preserve">: </w:t>
      </w:r>
      <w:r w:rsidR="006A70DA" w:rsidRPr="00C91D22">
        <w:rPr>
          <w:rFonts w:ascii="Amiri" w:hAnsi="Amiri" w:cs="Amiri"/>
          <w:b/>
          <w:bCs/>
          <w:color w:val="000000" w:themeColor="text1"/>
          <w:sz w:val="34"/>
          <w:szCs w:val="34"/>
          <w:shd w:val="clear" w:color="auto" w:fill="auto"/>
          <w:rtl/>
        </w:rPr>
        <w:t>العلو والاستواء</w:t>
      </w:r>
      <w:r w:rsidR="00EF51AE" w:rsidRPr="00C91D22">
        <w:rPr>
          <w:rFonts w:ascii="Amiri" w:hAnsi="Amiri" w:cs="Amiri"/>
          <w:b/>
          <w:bCs/>
          <w:color w:val="000000" w:themeColor="text1"/>
          <w:sz w:val="34"/>
          <w:szCs w:val="34"/>
          <w:shd w:val="clear" w:color="auto" w:fill="auto"/>
          <w:rtl/>
        </w:rPr>
        <w:t xml:space="preserve">: </w:t>
      </w:r>
      <w:r w:rsidR="009F4224" w:rsidRPr="00C91D22">
        <w:rPr>
          <w:rFonts w:ascii="Amiri" w:hAnsi="Amiri" w:cs="Amiri"/>
          <w:sz w:val="34"/>
          <w:szCs w:val="34"/>
          <w:shd w:val="clear" w:color="auto" w:fill="auto"/>
          <w:rtl/>
        </w:rPr>
        <w:t>صفتان وليستا صفة واحدة، فصفة العلو غير صفة الاستواء</w:t>
      </w:r>
    </w:p>
    <w:p w14:paraId="4DD19CA7" w14:textId="77777777" w:rsidR="00EC3AED" w:rsidRPr="00C91D22" w:rsidRDefault="00FE7DEA"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color w:val="000000" w:themeColor="text1"/>
          <w:sz w:val="34"/>
          <w:szCs w:val="34"/>
          <w:shd w:val="clear" w:color="auto" w:fill="auto"/>
          <w:rtl/>
        </w:rPr>
        <w:t xml:space="preserve"> </w:t>
      </w:r>
      <w:r w:rsidR="009F4224" w:rsidRPr="00C91D22">
        <w:rPr>
          <w:rFonts w:ascii="Amiri" w:hAnsi="Amiri" w:cs="Amiri"/>
          <w:b/>
          <w:bCs/>
          <w:sz w:val="34"/>
          <w:szCs w:val="34"/>
          <w:shd w:val="clear" w:color="auto" w:fill="auto"/>
          <w:rtl/>
        </w:rPr>
        <w:t>ثانيًا</w:t>
      </w:r>
      <w:r w:rsidR="00EF51AE" w:rsidRPr="00C91D22">
        <w:rPr>
          <w:rFonts w:ascii="Amiri" w:hAnsi="Amiri" w:cs="Amiri"/>
          <w:b/>
          <w:bCs/>
          <w:sz w:val="34"/>
          <w:szCs w:val="34"/>
          <w:shd w:val="clear" w:color="auto" w:fill="auto"/>
          <w:rtl/>
        </w:rPr>
        <w:t xml:space="preserve">: </w:t>
      </w:r>
      <w:r w:rsidRPr="00C91D22">
        <w:rPr>
          <w:rStyle w:val="Char"/>
          <w:rFonts w:ascii="Amiri" w:hAnsi="Amiri" w:cs="Amiri"/>
          <w:b/>
          <w:bCs/>
          <w:sz w:val="34"/>
          <w:szCs w:val="34"/>
          <w:shd w:val="clear" w:color="auto" w:fill="auto"/>
          <w:rtl/>
        </w:rPr>
        <w:t>أن العلو</w:t>
      </w:r>
      <w:r w:rsidR="00EF51AE" w:rsidRPr="00C91D22">
        <w:rPr>
          <w:rStyle w:val="Cha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صف</w:t>
      </w:r>
      <w:r w:rsidR="009A72CA" w:rsidRPr="00C91D22">
        <w:rPr>
          <w:rFonts w:ascii="Amiri" w:hAnsi="Amiri" w:cs="Amiri"/>
          <w:sz w:val="34"/>
          <w:szCs w:val="34"/>
          <w:shd w:val="clear" w:color="auto" w:fill="auto"/>
          <w:rtl/>
        </w:rPr>
        <w:t>ةٌ</w:t>
      </w:r>
      <w:r w:rsidRPr="00C91D22">
        <w:rPr>
          <w:rFonts w:ascii="Amiri" w:hAnsi="Amiri" w:cs="Amiri"/>
          <w:sz w:val="34"/>
          <w:szCs w:val="34"/>
          <w:shd w:val="clear" w:color="auto" w:fill="auto"/>
          <w:rtl/>
        </w:rPr>
        <w:t xml:space="preserve"> ذاتيّة </w:t>
      </w:r>
      <w:r w:rsidR="009A72CA" w:rsidRPr="00C91D22">
        <w:rPr>
          <w:rFonts w:ascii="Amiri" w:hAnsi="Amiri" w:cs="Amiri"/>
          <w:sz w:val="34"/>
          <w:szCs w:val="34"/>
          <w:shd w:val="clear" w:color="auto" w:fill="auto"/>
          <w:rtl/>
        </w:rPr>
        <w:t>لازمة ثابتة لله تعالى</w:t>
      </w:r>
      <w:r w:rsidR="000D2574" w:rsidRPr="00C91D22">
        <w:rPr>
          <w:rStyle w:val="Char"/>
          <w:rFonts w:ascii="Amiri" w:hAnsi="Amiri" w:cs="Amiri"/>
          <w:sz w:val="34"/>
          <w:szCs w:val="34"/>
          <w:shd w:val="clear" w:color="auto" w:fill="auto"/>
          <w:rtl/>
        </w:rPr>
        <w:t>، وأن طريق العلم بها</w:t>
      </w:r>
      <w:r w:rsidR="00EF51AE" w:rsidRPr="00C91D22">
        <w:rPr>
          <w:rStyle w:val="Char"/>
          <w:rFonts w:ascii="Amiri" w:hAnsi="Amiri" w:cs="Amiri"/>
          <w:sz w:val="34"/>
          <w:szCs w:val="34"/>
          <w:shd w:val="clear" w:color="auto" w:fill="auto"/>
          <w:rtl/>
        </w:rPr>
        <w:t xml:space="preserve">: </w:t>
      </w:r>
      <w:r w:rsidR="009A72CA" w:rsidRPr="00C91D22">
        <w:rPr>
          <w:rStyle w:val="Char"/>
          <w:rFonts w:ascii="Amiri" w:hAnsi="Amiri" w:cs="Amiri"/>
          <w:sz w:val="34"/>
          <w:szCs w:val="34"/>
          <w:shd w:val="clear" w:color="auto" w:fill="auto"/>
          <w:rtl/>
        </w:rPr>
        <w:t>الكتاب، والسنة، والإجماع، كما أن</w:t>
      </w:r>
      <w:r w:rsidR="00B37244" w:rsidRPr="00C91D22">
        <w:rPr>
          <w:rStyle w:val="Char"/>
          <w:rFonts w:ascii="Amiri" w:hAnsi="Amiri" w:cs="Amiri"/>
          <w:sz w:val="34"/>
          <w:szCs w:val="34"/>
          <w:shd w:val="clear" w:color="auto" w:fill="auto"/>
          <w:rtl/>
        </w:rPr>
        <w:t>ها ثابتة</w:t>
      </w:r>
      <w:r w:rsidR="009A72CA" w:rsidRPr="00C91D22">
        <w:rPr>
          <w:rStyle w:val="Char"/>
          <w:rFonts w:ascii="Amiri" w:hAnsi="Amiri" w:cs="Amiri"/>
          <w:sz w:val="34"/>
          <w:szCs w:val="34"/>
          <w:shd w:val="clear" w:color="auto" w:fill="auto"/>
          <w:rtl/>
        </w:rPr>
        <w:t xml:space="preserve"> </w:t>
      </w:r>
      <w:r w:rsidR="00B37244" w:rsidRPr="00C91D22">
        <w:rPr>
          <w:rFonts w:ascii="Amiri" w:hAnsi="Amiri" w:cs="Amiri"/>
          <w:sz w:val="34"/>
          <w:szCs w:val="34"/>
          <w:shd w:val="clear" w:color="auto" w:fill="auto"/>
          <w:rtl/>
        </w:rPr>
        <w:t>بالسمع والعقل والفطرة</w:t>
      </w:r>
      <w:r w:rsidR="00EF51AE" w:rsidRPr="00C91D22">
        <w:rPr>
          <w:rStyle w:val="Char"/>
          <w:rFonts w:ascii="Amiri" w:hAnsi="Amiri" w:cs="Amiri"/>
          <w:sz w:val="34"/>
          <w:szCs w:val="34"/>
          <w:shd w:val="clear" w:color="auto" w:fill="auto"/>
          <w:rtl/>
        </w:rPr>
        <w:t>.</w:t>
      </w:r>
    </w:p>
    <w:p w14:paraId="7D738503"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53C2B5D5" w14:textId="77777777" w:rsidR="000D2574" w:rsidRPr="00C91D22" w:rsidRDefault="000D2574"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يقول شيخُ الإسلام ابنُ تيمية</w:t>
      </w:r>
      <w:r w:rsidRPr="00C91D22">
        <w:rPr>
          <w:rFonts w:ascii="Amiri" w:hAnsi="Amiri" w:cs="Amiri"/>
          <w:sz w:val="34"/>
          <w:szCs w:val="34"/>
          <w:shd w:val="clear" w:color="auto" w:fill="auto"/>
          <w:rtl/>
        </w:rPr>
        <w:t xml:space="preserve"> </w:t>
      </w:r>
      <w:r w:rsidR="00AA5037" w:rsidRPr="00C91D22">
        <w:rPr>
          <w:rFonts w:ascii="Amiri" w:hAnsi="Amiri" w:cs="Amiri"/>
          <w:b/>
          <w:bCs/>
          <w:sz w:val="34"/>
          <w:szCs w:val="34"/>
          <w:shd w:val="clear" w:color="auto" w:fill="auto"/>
          <w:rtl/>
        </w:rPr>
        <w:t>- رَحِمَهُ اللهُ-</w:t>
      </w:r>
      <w:r w:rsidR="00EF51AE" w:rsidRPr="00C91D22">
        <w:rPr>
          <w:rFonts w:ascii="Amiri" w:hAnsi="Amiri" w:cs="Amiri"/>
          <w:b/>
          <w:bCs/>
          <w:sz w:val="34"/>
          <w:szCs w:val="34"/>
          <w:shd w:val="clear" w:color="auto" w:fill="auto"/>
          <w:rtl/>
        </w:rPr>
        <w:t xml:space="preserve">: </w:t>
      </w:r>
    </w:p>
    <w:p w14:paraId="6FC67C06" w14:textId="77777777" w:rsidR="000D2574" w:rsidRPr="00C91D22" w:rsidRDefault="000D257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عُلُوّهُ عَلَى الْمَخْلُوقَاتِ وَصْفٌ لازِمٌ لَهُ، كَمَا أَنَّ عَظَمَتَهُ وَكِبْرِيَاءَهُ وَقُدْرَتَهُ </w:t>
      </w:r>
      <w:proofErr w:type="spellStart"/>
      <w:r w:rsidRPr="00C91D22">
        <w:rPr>
          <w:rFonts w:ascii="Amiri" w:hAnsi="Amiri" w:cs="Amiri"/>
          <w:sz w:val="34"/>
          <w:szCs w:val="34"/>
          <w:shd w:val="clear" w:color="auto" w:fill="auto"/>
          <w:rtl/>
        </w:rPr>
        <w:t>كَذٰلِكَ</w:t>
      </w:r>
      <w:proofErr w:type="spellEnd"/>
      <w:r w:rsidRPr="00C91D22">
        <w:rPr>
          <w:rFonts w:ascii="Amiri" w:hAnsi="Amiri" w:cs="Amiri"/>
          <w:sz w:val="34"/>
          <w:szCs w:val="34"/>
          <w:shd w:val="clear" w:color="auto" w:fill="auto"/>
          <w:rtl/>
        </w:rPr>
        <w:t>". (</w:t>
      </w:r>
      <w:r w:rsidRPr="00C91D22">
        <w:rPr>
          <w:rStyle w:val="a5"/>
          <w:rFonts w:ascii="Amiri" w:hAnsi="Amiri" w:cs="Amiri"/>
          <w:sz w:val="34"/>
          <w:szCs w:val="34"/>
          <w:shd w:val="clear" w:color="auto" w:fill="auto"/>
          <w:rtl/>
        </w:rPr>
        <w:footnoteReference w:id="175"/>
      </w:r>
      <w:r w:rsidRPr="00C91D22">
        <w:rPr>
          <w:rFonts w:ascii="Amiri" w:hAnsi="Amiri" w:cs="Amiri"/>
          <w:sz w:val="34"/>
          <w:szCs w:val="34"/>
          <w:shd w:val="clear" w:color="auto" w:fill="auto"/>
          <w:rtl/>
        </w:rPr>
        <w:t>)</w:t>
      </w:r>
    </w:p>
    <w:p w14:paraId="2C90F59B" w14:textId="77777777" w:rsidR="00B37244" w:rsidRPr="00C91D22" w:rsidRDefault="00B37244"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ويقول - رَحِمَهُ اللهُ</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 أيضًا-</w:t>
      </w:r>
      <w:r w:rsidR="00EF51AE" w:rsidRPr="00C91D22">
        <w:rPr>
          <w:rFonts w:ascii="Amiri" w:hAnsi="Amiri" w:cs="Amiri"/>
          <w:b/>
          <w:bCs/>
          <w:sz w:val="34"/>
          <w:szCs w:val="34"/>
          <w:shd w:val="clear" w:color="auto" w:fill="auto"/>
          <w:rtl/>
        </w:rPr>
        <w:t xml:space="preserve">: </w:t>
      </w:r>
    </w:p>
    <w:p w14:paraId="502B05DD" w14:textId="77777777" w:rsidR="00B37244" w:rsidRPr="00C91D22" w:rsidRDefault="00B3724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أما العلو</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فصفة ذاتية لازمة للذات، فهو تعالى لم يزل في علوه، وهي في الوقت نفسه سمعية وعقلية، ثابتة بالسمع والعقل والفطرة". (</w:t>
      </w:r>
      <w:r w:rsidRPr="00C91D22">
        <w:rPr>
          <w:rStyle w:val="a5"/>
          <w:rFonts w:ascii="Amiri" w:hAnsi="Amiri" w:cs="Amiri"/>
          <w:sz w:val="34"/>
          <w:szCs w:val="34"/>
          <w:shd w:val="clear" w:color="auto" w:fill="auto"/>
          <w:rtl/>
        </w:rPr>
        <w:footnoteReference w:id="176"/>
      </w:r>
      <w:r w:rsidRPr="00C91D22">
        <w:rPr>
          <w:rFonts w:ascii="Amiri" w:hAnsi="Amiri" w:cs="Amiri"/>
          <w:sz w:val="34"/>
          <w:szCs w:val="34"/>
          <w:shd w:val="clear" w:color="auto" w:fill="auto"/>
          <w:rtl/>
        </w:rPr>
        <w:t>)</w:t>
      </w:r>
      <w:r w:rsidR="004F7C91" w:rsidRPr="00C91D22">
        <w:rPr>
          <w:rFonts w:ascii="Amiri" w:hAnsi="Amiri" w:cs="Amiri"/>
          <w:sz w:val="34"/>
          <w:szCs w:val="34"/>
          <w:shd w:val="clear" w:color="auto" w:fill="auto"/>
          <w:rtl/>
        </w:rPr>
        <w:t xml:space="preserve"> وأن علوَّه - تعالى- علوٌ</w:t>
      </w:r>
      <w:r w:rsidR="00E278AB" w:rsidRPr="00C91D22">
        <w:rPr>
          <w:rFonts w:ascii="Amiri" w:hAnsi="Amiri" w:cs="Amiri"/>
          <w:sz w:val="34"/>
          <w:szCs w:val="34"/>
          <w:shd w:val="clear" w:color="auto" w:fill="auto"/>
          <w:rtl/>
        </w:rPr>
        <w:t xml:space="preserve"> </w:t>
      </w:r>
      <w:r w:rsidR="004F7C91" w:rsidRPr="00C91D22">
        <w:rPr>
          <w:rFonts w:ascii="Amiri" w:hAnsi="Amiri" w:cs="Amiri"/>
          <w:sz w:val="34"/>
          <w:szCs w:val="34"/>
          <w:shd w:val="clear" w:color="auto" w:fill="auto"/>
          <w:rtl/>
        </w:rPr>
        <w:t>عامٌّ يَعمُّ جميعَ مخلوقات</w:t>
      </w:r>
      <w:r w:rsidR="00E278AB" w:rsidRPr="00C91D22">
        <w:rPr>
          <w:rFonts w:ascii="Amiri" w:hAnsi="Amiri" w:cs="Amiri"/>
          <w:sz w:val="34"/>
          <w:szCs w:val="34"/>
          <w:shd w:val="clear" w:color="auto" w:fill="auto"/>
          <w:rtl/>
        </w:rPr>
        <w:t>ه - سبحانه</w:t>
      </w:r>
      <w:r w:rsidR="00D21991" w:rsidRPr="00C91D22">
        <w:rPr>
          <w:rFonts w:ascii="Amiri" w:hAnsi="Amiri" w:cs="Amiri"/>
          <w:sz w:val="34"/>
          <w:szCs w:val="34"/>
          <w:shd w:val="clear" w:color="auto" w:fill="auto"/>
          <w:rtl/>
        </w:rPr>
        <w:t xml:space="preserve"> </w:t>
      </w:r>
      <w:r w:rsidR="00E278AB" w:rsidRPr="00C91D22">
        <w:rPr>
          <w:rFonts w:ascii="Amiri" w:hAnsi="Amiri" w:cs="Amiri"/>
          <w:sz w:val="34"/>
          <w:szCs w:val="34"/>
          <w:shd w:val="clear" w:color="auto" w:fill="auto"/>
          <w:rtl/>
        </w:rPr>
        <w:t>-.</w:t>
      </w:r>
    </w:p>
    <w:p w14:paraId="1D8CBEDD" w14:textId="77777777" w:rsidR="00AA5037" w:rsidRPr="00C91D22" w:rsidRDefault="00AA5037"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ويقول - رَحِمَهُ اللهُ</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 أيضًا-</w:t>
      </w:r>
      <w:r w:rsidR="00EF51AE" w:rsidRPr="00C91D22">
        <w:rPr>
          <w:rFonts w:ascii="Amiri" w:hAnsi="Amiri" w:cs="Amiri"/>
          <w:b/>
          <w:bCs/>
          <w:sz w:val="34"/>
          <w:szCs w:val="34"/>
          <w:shd w:val="clear" w:color="auto" w:fill="auto"/>
          <w:rtl/>
        </w:rPr>
        <w:t xml:space="preserve">: </w:t>
      </w:r>
    </w:p>
    <w:p w14:paraId="3B82D404" w14:textId="77777777" w:rsidR="00AA5037" w:rsidRPr="00C91D22" w:rsidRDefault="00AA5037"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الْعُلُوُّ</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مِنَ الصِّفَاتِ الْمَعْلُومَةِ بِالسَّمْعِ مَعَ الْعَقْلِ وَالشَّرْعِ عِنْدَ الأَئِمَّةِ الْمُثْبِتَةِ". (</w:t>
      </w:r>
      <w:r w:rsidRPr="00C91D22">
        <w:rPr>
          <w:rStyle w:val="a5"/>
          <w:rFonts w:ascii="Amiri" w:hAnsi="Amiri" w:cs="Amiri"/>
          <w:sz w:val="34"/>
          <w:szCs w:val="34"/>
          <w:shd w:val="clear" w:color="auto" w:fill="auto"/>
          <w:rtl/>
        </w:rPr>
        <w:footnoteReference w:id="177"/>
      </w:r>
      <w:r w:rsidRPr="00C91D22">
        <w:rPr>
          <w:rFonts w:ascii="Amiri" w:hAnsi="Amiri" w:cs="Amiri"/>
          <w:sz w:val="34"/>
          <w:szCs w:val="34"/>
          <w:shd w:val="clear" w:color="auto" w:fill="auto"/>
          <w:rtl/>
        </w:rPr>
        <w:t>)</w:t>
      </w:r>
    </w:p>
    <w:p w14:paraId="250C6BFB" w14:textId="77777777" w:rsidR="000D2574" w:rsidRPr="00C91D22" w:rsidRDefault="000D257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ثا</w:t>
      </w:r>
      <w:r w:rsidR="00B37244" w:rsidRPr="00C91D22">
        <w:rPr>
          <w:rFonts w:ascii="Amiri" w:hAnsi="Amiri" w:cs="Amiri"/>
          <w:b/>
          <w:bCs/>
          <w:sz w:val="34"/>
          <w:szCs w:val="34"/>
          <w:shd w:val="clear" w:color="auto" w:fill="auto"/>
          <w:rtl/>
        </w:rPr>
        <w:t>لثًا</w:t>
      </w:r>
      <w:r w:rsidR="00EF51AE" w:rsidRPr="00C91D22">
        <w:rPr>
          <w:rFonts w:ascii="Amiri" w:hAnsi="Amiri" w:cs="Amiri"/>
          <w:b/>
          <w:bCs/>
          <w:sz w:val="34"/>
          <w:szCs w:val="34"/>
          <w:shd w:val="clear" w:color="auto" w:fill="auto"/>
          <w:rtl/>
        </w:rPr>
        <w:t xml:space="preserve">: </w:t>
      </w:r>
      <w:r w:rsidRPr="00C91D22">
        <w:rPr>
          <w:rFonts w:ascii="Amiri" w:hAnsi="Amiri" w:cs="Amiri"/>
          <w:b/>
          <w:bCs/>
          <w:sz w:val="34"/>
          <w:szCs w:val="34"/>
          <w:shd w:val="clear" w:color="auto" w:fill="auto"/>
          <w:rtl/>
        </w:rPr>
        <w:t>أن الاستواء</w:t>
      </w:r>
      <w:r w:rsidR="00EF51AE"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 xml:space="preserve">صفةٌ </w:t>
      </w:r>
      <w:r w:rsidR="009F4224" w:rsidRPr="00C91D22">
        <w:rPr>
          <w:rFonts w:ascii="Amiri" w:hAnsi="Amiri" w:cs="Amiri"/>
          <w:sz w:val="34"/>
          <w:szCs w:val="34"/>
          <w:shd w:val="clear" w:color="auto" w:fill="auto"/>
          <w:rtl/>
        </w:rPr>
        <w:t>فِعليَّةٌ</w:t>
      </w:r>
      <w:r w:rsidRPr="00C91D22">
        <w:rPr>
          <w:rFonts w:ascii="Amiri" w:hAnsi="Amiri" w:cs="Amiri"/>
          <w:sz w:val="34"/>
          <w:szCs w:val="34"/>
          <w:shd w:val="clear" w:color="auto" w:fill="auto"/>
          <w:rtl/>
        </w:rPr>
        <w:t xml:space="preserve"> </w:t>
      </w:r>
      <w:r w:rsidR="00B37244" w:rsidRPr="00C91D22">
        <w:rPr>
          <w:rFonts w:ascii="Amiri" w:hAnsi="Amiri" w:cs="Amiri"/>
          <w:sz w:val="34"/>
          <w:szCs w:val="34"/>
          <w:shd w:val="clear" w:color="auto" w:fill="auto"/>
          <w:rtl/>
        </w:rPr>
        <w:t xml:space="preserve">(اختياريةٌ) خبريةٌ </w:t>
      </w:r>
      <w:r w:rsidRPr="00C91D22">
        <w:rPr>
          <w:rFonts w:ascii="Amiri" w:hAnsi="Amiri" w:cs="Amiri"/>
          <w:sz w:val="34"/>
          <w:szCs w:val="34"/>
          <w:shd w:val="clear" w:color="auto" w:fill="auto"/>
          <w:rtl/>
        </w:rPr>
        <w:t xml:space="preserve">متعلقةٌ </w:t>
      </w:r>
      <w:r w:rsidR="009F4224" w:rsidRPr="00C91D22">
        <w:rPr>
          <w:rFonts w:ascii="Amiri" w:hAnsi="Amiri" w:cs="Amiri"/>
          <w:sz w:val="34"/>
          <w:szCs w:val="34"/>
          <w:shd w:val="clear" w:color="auto" w:fill="auto"/>
          <w:rtl/>
        </w:rPr>
        <w:t>بِمَشِيئَةِ الله وَقُدْرَتِهِ</w:t>
      </w:r>
      <w:r w:rsidR="00794173" w:rsidRPr="00C91D22">
        <w:rPr>
          <w:rFonts w:ascii="Amiri" w:hAnsi="Amiri" w:cs="Amiri"/>
          <w:sz w:val="34"/>
          <w:szCs w:val="34"/>
          <w:shd w:val="clear" w:color="auto" w:fill="auto"/>
          <w:rtl/>
        </w:rPr>
        <w:t xml:space="preserve"> دلَّ عليها الكتاب والسنة والإجماع</w:t>
      </w:r>
      <w:r w:rsidR="00A00A8B" w:rsidRPr="00C91D22">
        <w:rPr>
          <w:rFonts w:ascii="Amiri" w:hAnsi="Amiri" w:cs="Amiri"/>
          <w:sz w:val="34"/>
          <w:szCs w:val="34"/>
          <w:shd w:val="clear" w:color="auto" w:fill="auto"/>
          <w:rtl/>
        </w:rPr>
        <w:t>، وهي صفة</w:t>
      </w:r>
      <w:r w:rsidR="00DC01A9" w:rsidRPr="00C91D22">
        <w:rPr>
          <w:rFonts w:ascii="Amiri" w:hAnsi="Amiri" w:cs="Amiri"/>
          <w:sz w:val="34"/>
          <w:szCs w:val="34"/>
          <w:shd w:val="clear" w:color="auto" w:fill="auto"/>
          <w:rtl/>
        </w:rPr>
        <w:t>ٌ</w:t>
      </w:r>
      <w:r w:rsidR="00A00A8B" w:rsidRPr="00C91D22">
        <w:rPr>
          <w:rFonts w:ascii="Amiri" w:hAnsi="Amiri" w:cs="Amiri"/>
          <w:sz w:val="34"/>
          <w:szCs w:val="34"/>
          <w:shd w:val="clear" w:color="auto" w:fill="auto"/>
          <w:rtl/>
        </w:rPr>
        <w:t xml:space="preserve"> سمعية</w:t>
      </w:r>
      <w:r w:rsidR="00DC01A9" w:rsidRPr="00C91D22">
        <w:rPr>
          <w:rFonts w:ascii="Amiri" w:hAnsi="Amiri" w:cs="Amiri"/>
          <w:sz w:val="34"/>
          <w:szCs w:val="34"/>
          <w:shd w:val="clear" w:color="auto" w:fill="auto"/>
          <w:rtl/>
        </w:rPr>
        <w:t>ٌ</w:t>
      </w:r>
      <w:r w:rsidR="00A00A8B" w:rsidRPr="00C91D22">
        <w:rPr>
          <w:rFonts w:ascii="Amiri" w:hAnsi="Amiri" w:cs="Amiri"/>
          <w:sz w:val="34"/>
          <w:szCs w:val="34"/>
          <w:shd w:val="clear" w:color="auto" w:fill="auto"/>
          <w:rtl/>
        </w:rPr>
        <w:t xml:space="preserve"> </w:t>
      </w:r>
      <w:r w:rsidR="00DC01A9" w:rsidRPr="00C91D22">
        <w:rPr>
          <w:rFonts w:ascii="Amiri" w:hAnsi="Amiri" w:cs="Amiri"/>
          <w:sz w:val="34"/>
          <w:szCs w:val="34"/>
          <w:shd w:val="clear" w:color="auto" w:fill="auto"/>
          <w:rtl/>
        </w:rPr>
        <w:t xml:space="preserve">دلَّ عليها </w:t>
      </w:r>
      <w:r w:rsidR="00A00A8B" w:rsidRPr="00C91D22">
        <w:rPr>
          <w:rFonts w:ascii="Amiri" w:hAnsi="Amiri" w:cs="Amiri"/>
          <w:sz w:val="34"/>
          <w:szCs w:val="34"/>
          <w:shd w:val="clear" w:color="auto" w:fill="auto"/>
          <w:rtl/>
        </w:rPr>
        <w:t>السمع دون العقل</w:t>
      </w:r>
      <w:r w:rsidR="00A00A8B" w:rsidRPr="00C91D22">
        <w:rPr>
          <w:rFonts w:ascii="Amiri" w:hAnsi="Amiri" w:cs="Amiri"/>
          <w:sz w:val="34"/>
          <w:szCs w:val="34"/>
          <w:shd w:val="clear" w:color="auto" w:fill="auto"/>
        </w:rPr>
        <w:t>.</w:t>
      </w:r>
    </w:p>
    <w:p w14:paraId="68973D72" w14:textId="77777777" w:rsidR="000D2574" w:rsidRPr="00C91D22" w:rsidRDefault="000D2574"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يقول شيخُ الإسلام ابنُ تيمية</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 رَحِمَهُ اللهُ</w:t>
      </w:r>
      <w:r w:rsidR="00AA5037" w:rsidRPr="00C91D22">
        <w:rPr>
          <w:rFonts w:ascii="Amiri" w:hAnsi="Amiri" w:cs="Amiri"/>
          <w:b/>
          <w:bCs/>
          <w:sz w:val="34"/>
          <w:szCs w:val="34"/>
          <w:shd w:val="clear" w:color="auto" w:fill="auto"/>
          <w:rtl/>
        </w:rPr>
        <w:t>-</w:t>
      </w:r>
      <w:r w:rsidR="00EF51AE" w:rsidRPr="00C91D22">
        <w:rPr>
          <w:rFonts w:ascii="Amiri" w:hAnsi="Amiri" w:cs="Amiri"/>
          <w:b/>
          <w:bCs/>
          <w:sz w:val="34"/>
          <w:szCs w:val="34"/>
          <w:shd w:val="clear" w:color="auto" w:fill="auto"/>
          <w:rtl/>
        </w:rPr>
        <w:t xml:space="preserve">: </w:t>
      </w:r>
    </w:p>
    <w:p w14:paraId="0D1D2046" w14:textId="77777777" w:rsidR="00EC3AED" w:rsidRPr="00C91D22" w:rsidRDefault="009A72CA" w:rsidP="00EC3AED">
      <w:pPr>
        <w:pStyle w:val="a3"/>
        <w:spacing w:before="40" w:after="40" w:line="240" w:lineRule="auto"/>
        <w:ind w:firstLine="340"/>
        <w:jc w:val="both"/>
        <w:rPr>
          <w:rFonts w:ascii="Amiri" w:eastAsia="Times New Roman" w:hAnsi="Amiri" w:cs="Amiri"/>
          <w:sz w:val="34"/>
          <w:szCs w:val="34"/>
          <w:shd w:val="clear" w:color="auto" w:fill="auto"/>
          <w:rtl/>
        </w:rPr>
      </w:pPr>
      <w:r w:rsidRPr="00C91D22">
        <w:rPr>
          <w:rFonts w:ascii="Amiri" w:hAnsi="Amiri" w:cs="Amiri"/>
          <w:sz w:val="34"/>
          <w:szCs w:val="34"/>
          <w:shd w:val="clear" w:color="auto" w:fill="auto"/>
          <w:rtl/>
        </w:rPr>
        <w:t>"</w:t>
      </w:r>
      <w:proofErr w:type="gramStart"/>
      <w:r w:rsidR="001756EF" w:rsidRPr="00C91D22">
        <w:rPr>
          <w:rFonts w:ascii="Amiri" w:hAnsi="Amiri" w:cs="Amiri"/>
          <w:sz w:val="34"/>
          <w:szCs w:val="34"/>
          <w:shd w:val="clear" w:color="auto" w:fill="auto"/>
          <w:rtl/>
        </w:rPr>
        <w:t>....</w:t>
      </w:r>
      <w:r w:rsidRPr="00C91D22">
        <w:rPr>
          <w:rFonts w:ascii="Amiri" w:hAnsi="Amiri" w:cs="Amiri"/>
          <w:sz w:val="34"/>
          <w:szCs w:val="34"/>
          <w:shd w:val="clear" w:color="auto" w:fill="auto"/>
          <w:rtl/>
        </w:rPr>
        <w:t>وَأَمَّا</w:t>
      </w:r>
      <w:proofErr w:type="gramEnd"/>
      <w:r w:rsidRPr="00C91D22">
        <w:rPr>
          <w:rFonts w:ascii="Amiri" w:hAnsi="Amiri" w:cs="Amiri"/>
          <w:sz w:val="34"/>
          <w:szCs w:val="34"/>
          <w:shd w:val="clear" w:color="auto" w:fill="auto"/>
          <w:rtl/>
        </w:rPr>
        <w:t xml:space="preserve"> الاسْتِوَاءُ فَهُوَ فِعْلٌ يَفْعَلُهُ سُبْحَانَهُ </w:t>
      </w:r>
      <w:proofErr w:type="spellStart"/>
      <w:r w:rsidRPr="00C91D22">
        <w:rPr>
          <w:rFonts w:ascii="Amiri" w:hAnsi="Amiri" w:cs="Amiri"/>
          <w:sz w:val="34"/>
          <w:szCs w:val="34"/>
          <w:shd w:val="clear" w:color="auto" w:fill="auto"/>
          <w:rtl/>
        </w:rPr>
        <w:t>وَتَعَالَىٰ</w:t>
      </w:r>
      <w:proofErr w:type="spellEnd"/>
      <w:r w:rsidRPr="00C91D22">
        <w:rPr>
          <w:rFonts w:ascii="Amiri" w:hAnsi="Amiri" w:cs="Amiri"/>
          <w:sz w:val="34"/>
          <w:szCs w:val="34"/>
          <w:shd w:val="clear" w:color="auto" w:fill="auto"/>
          <w:rtl/>
        </w:rPr>
        <w:t xml:space="preserve"> بِمَشِيئَتِهِ وَقُدْرَتِهِ؛ </w:t>
      </w:r>
      <w:proofErr w:type="spellStart"/>
      <w:r w:rsidRPr="00C91D22">
        <w:rPr>
          <w:rFonts w:ascii="Amiri" w:hAnsi="Amiri" w:cs="Amiri"/>
          <w:sz w:val="34"/>
          <w:szCs w:val="34"/>
          <w:shd w:val="clear" w:color="auto" w:fill="auto"/>
          <w:rtl/>
        </w:rPr>
        <w:t>وَلِهٰذَا</w:t>
      </w:r>
      <w:proofErr w:type="spellEnd"/>
      <w:r w:rsidRPr="00C91D22">
        <w:rPr>
          <w:rFonts w:ascii="Amiri" w:hAnsi="Amiri" w:cs="Amiri"/>
          <w:sz w:val="34"/>
          <w:szCs w:val="34"/>
          <w:shd w:val="clear" w:color="auto" w:fill="auto"/>
          <w:rtl/>
        </w:rPr>
        <w:t xml:space="preserve"> قَالَ فِيهِ</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sz w:val="34"/>
          <w:szCs w:val="34"/>
          <w:shd w:val="clear" w:color="auto" w:fill="auto"/>
          <w:rtl/>
        </w:rPr>
        <w:t>{</w:t>
      </w:r>
      <w:r w:rsidR="00E278AB" w:rsidRPr="00C91D22">
        <w:rPr>
          <w:rFonts w:ascii="Amiri" w:hAnsi="Amiri" w:cs="Amiri"/>
          <w:b/>
          <w:bCs/>
          <w:sz w:val="34"/>
          <w:szCs w:val="34"/>
          <w:shd w:val="clear" w:color="auto" w:fill="auto"/>
          <w:rtl/>
        </w:rPr>
        <w:t>ثُمَّ اسْتَوَى عَلَى الْعَرْشِ</w:t>
      </w:r>
      <w:r w:rsidR="00EF51AE" w:rsidRPr="00C91D22">
        <w:rPr>
          <w:rFonts w:ascii="Amiri" w:hAnsi="Amiri" w:cs="Amiri"/>
          <w:sz w:val="34"/>
          <w:szCs w:val="34"/>
          <w:shd w:val="clear" w:color="auto" w:fill="auto"/>
          <w:rtl/>
        </w:rPr>
        <w:t>}</w:t>
      </w:r>
      <w:r w:rsidR="00E278AB" w:rsidRPr="00C91D22">
        <w:rPr>
          <w:rFonts w:ascii="Amiri" w:hAnsi="Amiri" w:cs="Amiri"/>
          <w:sz w:val="34"/>
          <w:szCs w:val="34"/>
          <w:shd w:val="clear" w:color="auto" w:fill="auto"/>
          <w:rtl/>
        </w:rPr>
        <w:t xml:space="preserve"> </w:t>
      </w:r>
      <w:r w:rsidR="00E278AB" w:rsidRPr="00C91D22">
        <w:rPr>
          <w:rStyle w:val="sora"/>
          <w:rFonts w:ascii="Amiri" w:hAnsi="Amiri" w:cs="Amiri"/>
          <w:sz w:val="34"/>
          <w:szCs w:val="34"/>
          <w:shd w:val="clear" w:color="auto" w:fill="auto"/>
          <w:rtl/>
        </w:rPr>
        <w:t>(الأعراف</w:t>
      </w:r>
      <w:r w:rsidR="00EF51AE" w:rsidRPr="00C91D22">
        <w:rPr>
          <w:rStyle w:val="sora"/>
          <w:rFonts w:ascii="Amiri" w:hAnsi="Amiri" w:cs="Amiri"/>
          <w:sz w:val="34"/>
          <w:szCs w:val="34"/>
          <w:shd w:val="clear" w:color="auto" w:fill="auto"/>
          <w:rtl/>
        </w:rPr>
        <w:t xml:space="preserve">: </w:t>
      </w:r>
      <w:r w:rsidR="00E278AB" w:rsidRPr="00C91D22">
        <w:rPr>
          <w:rStyle w:val="sora"/>
          <w:rFonts w:ascii="Amiri" w:hAnsi="Amiri" w:cs="Amiri"/>
          <w:sz w:val="34"/>
          <w:szCs w:val="34"/>
          <w:shd w:val="clear" w:color="auto" w:fill="auto"/>
          <w:rtl/>
        </w:rPr>
        <w:t xml:space="preserve">54)". </w:t>
      </w:r>
      <w:r w:rsidRPr="00C91D22">
        <w:rPr>
          <w:rFonts w:ascii="Amiri" w:hAnsi="Amiri" w:cs="Amiri"/>
          <w:sz w:val="34"/>
          <w:szCs w:val="34"/>
          <w:shd w:val="clear" w:color="auto" w:fill="auto"/>
          <w:rtl/>
        </w:rPr>
        <w:t>(</w:t>
      </w:r>
      <w:r w:rsidRPr="00C91D22">
        <w:rPr>
          <w:rStyle w:val="a5"/>
          <w:rFonts w:ascii="Amiri" w:hAnsi="Amiri" w:cs="Amiri"/>
          <w:sz w:val="34"/>
          <w:szCs w:val="34"/>
          <w:shd w:val="clear" w:color="auto" w:fill="auto"/>
          <w:rtl/>
        </w:rPr>
        <w:footnoteReference w:id="178"/>
      </w:r>
      <w:r w:rsidRPr="00C91D22">
        <w:rPr>
          <w:rFonts w:ascii="Amiri" w:hAnsi="Amiri" w:cs="Amiri"/>
          <w:sz w:val="34"/>
          <w:szCs w:val="34"/>
          <w:shd w:val="clear" w:color="auto" w:fill="auto"/>
          <w:rtl/>
        </w:rPr>
        <w:t>)</w:t>
      </w:r>
    </w:p>
    <w:p w14:paraId="316BD973" w14:textId="77777777" w:rsidR="00EC3AED" w:rsidRPr="00C91D22" w:rsidRDefault="00EC3AED">
      <w:pPr>
        <w:bidi w:val="0"/>
        <w:rPr>
          <w:rFonts w:ascii="Amiri" w:eastAsia="Times New Roman" w:hAnsi="Amiri" w:cs="Amiri"/>
          <w:sz w:val="34"/>
          <w:szCs w:val="34"/>
          <w:rtl/>
        </w:rPr>
      </w:pPr>
      <w:r w:rsidRPr="00C91D22">
        <w:rPr>
          <w:rFonts w:ascii="Amiri" w:eastAsia="Times New Roman" w:hAnsi="Amiri" w:cs="Amiri"/>
          <w:sz w:val="34"/>
          <w:szCs w:val="34"/>
          <w:rtl/>
        </w:rPr>
        <w:br w:type="page"/>
      </w:r>
    </w:p>
    <w:p w14:paraId="1181D737" w14:textId="77777777" w:rsidR="00DC01A9" w:rsidRPr="00C91D22" w:rsidRDefault="00DC01A9"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lastRenderedPageBreak/>
        <w:t>ويقول - رَحِمَهُ اللهُ</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 أيضًا-</w:t>
      </w:r>
      <w:r w:rsidR="00EF51AE" w:rsidRPr="00C91D22">
        <w:rPr>
          <w:rFonts w:ascii="Amiri" w:hAnsi="Amiri" w:cs="Amiri"/>
          <w:b/>
          <w:bCs/>
          <w:sz w:val="34"/>
          <w:szCs w:val="34"/>
          <w:shd w:val="clear" w:color="auto" w:fill="auto"/>
          <w:rtl/>
        </w:rPr>
        <w:t xml:space="preserve">: </w:t>
      </w:r>
    </w:p>
    <w:p w14:paraId="3D2A0291" w14:textId="77777777" w:rsidR="00DC01A9" w:rsidRPr="00C91D22" w:rsidRDefault="00DC01A9"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"وأما الاستواء على العرش فمن الصفات المعلومة بالسمع فقط دون العقل". (</w:t>
      </w:r>
      <w:r w:rsidRPr="00C91D22">
        <w:rPr>
          <w:rStyle w:val="a5"/>
          <w:rFonts w:ascii="Amiri" w:hAnsi="Amiri" w:cs="Amiri"/>
          <w:sz w:val="34"/>
          <w:szCs w:val="34"/>
          <w:shd w:val="clear" w:color="auto" w:fill="auto"/>
          <w:rtl/>
        </w:rPr>
        <w:footnoteReference w:id="179"/>
      </w:r>
      <w:r w:rsidRPr="00C91D22">
        <w:rPr>
          <w:rFonts w:ascii="Amiri" w:hAnsi="Amiri" w:cs="Amiri"/>
          <w:sz w:val="34"/>
          <w:szCs w:val="34"/>
          <w:shd w:val="clear" w:color="auto" w:fill="auto"/>
          <w:rtl/>
        </w:rPr>
        <w:t>)</w:t>
      </w:r>
    </w:p>
    <w:p w14:paraId="0FB14740" w14:textId="77777777" w:rsidR="009F4224" w:rsidRPr="00C91D22" w:rsidRDefault="00B37244"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sz w:val="34"/>
          <w:szCs w:val="34"/>
          <w:shd w:val="clear" w:color="auto" w:fill="auto"/>
          <w:rtl/>
        </w:rPr>
        <w:t>رابعًا</w:t>
      </w:r>
      <w:r w:rsidR="00EF51AE" w:rsidRPr="00C91D22">
        <w:rPr>
          <w:rFonts w:ascii="Amiri" w:hAnsi="Amiri" w:cs="Amiri"/>
          <w:b/>
          <w:bCs/>
          <w:sz w:val="34"/>
          <w:szCs w:val="34"/>
          <w:shd w:val="clear" w:color="auto" w:fill="auto"/>
          <w:rtl/>
        </w:rPr>
        <w:t xml:space="preserve">: </w:t>
      </w:r>
      <w:r w:rsidR="009F4224" w:rsidRPr="00C91D22">
        <w:rPr>
          <w:rStyle w:val="Char"/>
          <w:rFonts w:ascii="Amiri" w:hAnsi="Amiri" w:cs="Amiri"/>
          <w:b/>
          <w:bCs/>
          <w:sz w:val="34"/>
          <w:szCs w:val="34"/>
          <w:shd w:val="clear" w:color="auto" w:fill="auto"/>
          <w:rtl/>
        </w:rPr>
        <w:t>أن صفة الاستواء</w:t>
      </w:r>
      <w:r w:rsidR="00EF51AE" w:rsidRPr="00C91D22">
        <w:rPr>
          <w:rStyle w:val="Char"/>
          <w:rFonts w:ascii="Amiri" w:hAnsi="Amiri" w:cs="Amiri"/>
          <w:b/>
          <w:bCs/>
          <w:sz w:val="34"/>
          <w:szCs w:val="34"/>
          <w:shd w:val="clear" w:color="auto" w:fill="auto"/>
          <w:rtl/>
        </w:rPr>
        <w:t xml:space="preserve">: </w:t>
      </w:r>
      <w:r w:rsidR="00A61C6D" w:rsidRPr="00C91D22">
        <w:rPr>
          <w:rStyle w:val="Char"/>
          <w:rFonts w:ascii="Amiri" w:hAnsi="Amiri" w:cs="Amiri"/>
          <w:sz w:val="34"/>
          <w:szCs w:val="34"/>
          <w:shd w:val="clear" w:color="auto" w:fill="auto"/>
          <w:rtl/>
        </w:rPr>
        <w:t xml:space="preserve">صفةٌ </w:t>
      </w:r>
      <w:r w:rsidR="009F4224" w:rsidRPr="00C91D22">
        <w:rPr>
          <w:rStyle w:val="Char"/>
          <w:rFonts w:ascii="Amiri" w:hAnsi="Amiri" w:cs="Amiri"/>
          <w:sz w:val="34"/>
          <w:szCs w:val="34"/>
          <w:shd w:val="clear" w:color="auto" w:fill="auto"/>
          <w:rtl/>
        </w:rPr>
        <w:t>متعلقة</w:t>
      </w:r>
      <w:r w:rsidR="00A61C6D" w:rsidRPr="00C91D22">
        <w:rPr>
          <w:rStyle w:val="Char"/>
          <w:rFonts w:ascii="Amiri" w:hAnsi="Amiri" w:cs="Amiri"/>
          <w:sz w:val="34"/>
          <w:szCs w:val="34"/>
          <w:shd w:val="clear" w:color="auto" w:fill="auto"/>
          <w:rtl/>
        </w:rPr>
        <w:t>ٌ</w:t>
      </w:r>
      <w:r w:rsidR="009F4224" w:rsidRPr="00C91D22">
        <w:rPr>
          <w:rStyle w:val="Char"/>
          <w:rFonts w:ascii="Amiri" w:hAnsi="Amiri" w:cs="Amiri"/>
          <w:sz w:val="34"/>
          <w:szCs w:val="34"/>
          <w:shd w:val="clear" w:color="auto" w:fill="auto"/>
          <w:rtl/>
        </w:rPr>
        <w:t xml:space="preserve"> بعرش</w:t>
      </w:r>
      <w:r w:rsidR="009F4224" w:rsidRPr="00C91D22">
        <w:rPr>
          <w:rFonts w:ascii="Amiri" w:hAnsi="Amiri" w:cs="Amiri"/>
          <w:sz w:val="34"/>
          <w:szCs w:val="34"/>
          <w:shd w:val="clear" w:color="auto" w:fill="auto"/>
          <w:rtl/>
        </w:rPr>
        <w:t xml:space="preserve"> الرحمن كما قال تعالى</w:t>
      </w:r>
      <w:r w:rsidR="00EF51AE" w:rsidRPr="00C91D22">
        <w:rPr>
          <w:rFonts w:ascii="Amiri" w:hAnsi="Amiri" w:cs="Amiri"/>
          <w:sz w:val="34"/>
          <w:szCs w:val="34"/>
          <w:shd w:val="clear" w:color="auto" w:fill="auto"/>
          <w:rtl/>
        </w:rPr>
        <w:t xml:space="preserve">: </w:t>
      </w:r>
      <w:r w:rsidR="00EF51AE" w:rsidRPr="00C91D22">
        <w:rPr>
          <w:rFonts w:ascii="Amiri" w:eastAsia="Times New Roman" w:hAnsi="Amiri" w:cs="Amiri"/>
          <w:b/>
          <w:bCs/>
          <w:sz w:val="34"/>
          <w:szCs w:val="34"/>
          <w:shd w:val="clear" w:color="auto" w:fill="auto"/>
          <w:rtl/>
        </w:rPr>
        <w:t>{</w:t>
      </w:r>
      <w:r w:rsidR="009F4224" w:rsidRPr="00C91D22">
        <w:rPr>
          <w:rStyle w:val="aaya"/>
          <w:rFonts w:ascii="Amiri" w:hAnsi="Amiri" w:cs="Amiri"/>
          <w:b/>
          <w:bCs/>
          <w:sz w:val="34"/>
          <w:szCs w:val="34"/>
          <w:shd w:val="clear" w:color="auto" w:fill="auto"/>
          <w:rtl/>
        </w:rPr>
        <w:t>الرَّحْمَنُ عَلَى الْعَرْشِ اسْتَوَى</w:t>
      </w:r>
      <w:r w:rsidR="00EF51AE" w:rsidRPr="00C91D22">
        <w:rPr>
          <w:rFonts w:ascii="Amiri" w:hAnsi="Amiri" w:cs="Amiri"/>
          <w:b/>
          <w:bCs/>
          <w:sz w:val="34"/>
          <w:szCs w:val="34"/>
          <w:shd w:val="clear" w:color="auto" w:fill="auto"/>
          <w:rtl/>
        </w:rPr>
        <w:t>}</w:t>
      </w:r>
      <w:r w:rsidR="009F4224" w:rsidRPr="00C91D22">
        <w:rPr>
          <w:rFonts w:ascii="Amiri" w:hAnsi="Amiri" w:cs="Amiri"/>
          <w:sz w:val="34"/>
          <w:szCs w:val="34"/>
          <w:shd w:val="clear" w:color="auto" w:fill="auto"/>
          <w:rtl/>
        </w:rPr>
        <w:t xml:space="preserve"> (طه</w:t>
      </w:r>
      <w:r w:rsidR="00EF51AE" w:rsidRPr="00C91D22">
        <w:rPr>
          <w:rFonts w:ascii="Amiri" w:hAnsi="Amiri" w:cs="Amiri"/>
          <w:sz w:val="34"/>
          <w:szCs w:val="34"/>
          <w:shd w:val="clear" w:color="auto" w:fill="auto"/>
          <w:rtl/>
        </w:rPr>
        <w:t xml:space="preserve">: </w:t>
      </w:r>
      <w:r w:rsidR="009F4224" w:rsidRPr="00C91D22">
        <w:rPr>
          <w:rFonts w:ascii="Amiri" w:hAnsi="Amiri" w:cs="Amiri"/>
          <w:sz w:val="34"/>
          <w:szCs w:val="34"/>
          <w:shd w:val="clear" w:color="auto" w:fill="auto"/>
          <w:rtl/>
        </w:rPr>
        <w:t>5)</w:t>
      </w:r>
      <w:r w:rsidR="00EF51AE" w:rsidRPr="00C91D22">
        <w:rPr>
          <w:rFonts w:ascii="Amiri" w:hAnsi="Amiri" w:cs="Amiri"/>
          <w:color w:val="000000"/>
          <w:sz w:val="34"/>
          <w:szCs w:val="34"/>
          <w:shd w:val="clear" w:color="auto" w:fill="auto"/>
          <w:rtl/>
        </w:rPr>
        <w:t>.</w:t>
      </w:r>
      <w:r w:rsidR="004F7C91" w:rsidRPr="00C91D22">
        <w:rPr>
          <w:rFonts w:ascii="Amiri" w:hAnsi="Amiri" w:cs="Amiri"/>
          <w:sz w:val="34"/>
          <w:szCs w:val="34"/>
          <w:shd w:val="clear" w:color="auto" w:fill="auto"/>
          <w:rtl/>
        </w:rPr>
        <w:t xml:space="preserve"> و</w:t>
      </w:r>
      <w:r w:rsidR="00AA5037" w:rsidRPr="00C91D22">
        <w:rPr>
          <w:rStyle w:val="Char"/>
          <w:rFonts w:ascii="Amiri" w:hAnsi="Amiri" w:cs="Amiri"/>
          <w:sz w:val="34"/>
          <w:szCs w:val="34"/>
          <w:shd w:val="clear" w:color="auto" w:fill="auto"/>
          <w:rtl/>
        </w:rPr>
        <w:t xml:space="preserve">لذا يُقال </w:t>
      </w:r>
      <w:proofErr w:type="gramStart"/>
      <w:r w:rsidR="00AA5037" w:rsidRPr="00C91D22">
        <w:rPr>
          <w:rStyle w:val="Char"/>
          <w:rFonts w:ascii="Amiri" w:hAnsi="Amiri" w:cs="Amiri"/>
          <w:sz w:val="34"/>
          <w:szCs w:val="34"/>
          <w:shd w:val="clear" w:color="auto" w:fill="auto"/>
          <w:rtl/>
        </w:rPr>
        <w:t>أن</w:t>
      </w:r>
      <w:proofErr w:type="gramEnd"/>
      <w:r w:rsidR="00AA5037" w:rsidRPr="00C91D22">
        <w:rPr>
          <w:rStyle w:val="Char"/>
          <w:rFonts w:ascii="Amiri" w:hAnsi="Amiri" w:cs="Amiri"/>
          <w:sz w:val="34"/>
          <w:szCs w:val="34"/>
          <w:shd w:val="clear" w:color="auto" w:fill="auto"/>
          <w:rtl/>
        </w:rPr>
        <w:t xml:space="preserve"> </w:t>
      </w:r>
      <w:r w:rsidR="004F7C91" w:rsidRPr="00C91D22">
        <w:rPr>
          <w:rStyle w:val="Char"/>
          <w:rFonts w:ascii="Amiri" w:hAnsi="Amiri" w:cs="Amiri"/>
          <w:sz w:val="34"/>
          <w:szCs w:val="34"/>
          <w:shd w:val="clear" w:color="auto" w:fill="auto"/>
          <w:rtl/>
        </w:rPr>
        <w:t>الاستواء</w:t>
      </w:r>
      <w:r w:rsidR="004F7C91" w:rsidRPr="00C91D22">
        <w:rPr>
          <w:rFonts w:ascii="Amiri" w:hAnsi="Amiri" w:cs="Amiri"/>
          <w:sz w:val="34"/>
          <w:szCs w:val="34"/>
          <w:shd w:val="clear" w:color="auto" w:fill="auto"/>
          <w:rtl/>
        </w:rPr>
        <w:t xml:space="preserve"> علوٌّ خاصٌّ بالعرش.</w:t>
      </w:r>
    </w:p>
    <w:p w14:paraId="1F071C2C" w14:textId="77777777" w:rsidR="00A00A8B" w:rsidRPr="00C91D22" w:rsidRDefault="00A00A8B"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b/>
          <w:bCs/>
          <w:sz w:val="34"/>
          <w:szCs w:val="34"/>
          <w:shd w:val="clear" w:color="auto" w:fill="auto"/>
          <w:rtl/>
        </w:rPr>
        <w:t>وفي ذلك يقول شيخُ الإسلام ابنُ تيمية</w:t>
      </w:r>
      <w:r w:rsidRPr="00C91D22">
        <w:rPr>
          <w:rFonts w:ascii="Amiri" w:hAnsi="Amiri" w:cs="Amiri"/>
          <w:sz w:val="34"/>
          <w:szCs w:val="34"/>
          <w:shd w:val="clear" w:color="auto" w:fill="auto"/>
          <w:rtl/>
        </w:rPr>
        <w:t xml:space="preserve"> </w:t>
      </w:r>
      <w:r w:rsidRPr="00C91D22">
        <w:rPr>
          <w:rFonts w:ascii="Amiri" w:hAnsi="Amiri" w:cs="Amiri"/>
          <w:b/>
          <w:bCs/>
          <w:sz w:val="34"/>
          <w:szCs w:val="34"/>
          <w:shd w:val="clear" w:color="auto" w:fill="auto"/>
          <w:rtl/>
        </w:rPr>
        <w:t>- رَحِمَهُ اللهُ</w:t>
      </w:r>
      <w:r w:rsidR="005061D1" w:rsidRPr="00C91D22">
        <w:rPr>
          <w:rFonts w:ascii="Amiri" w:hAnsi="Amiri" w:cs="Amiri"/>
          <w:b/>
          <w:bCs/>
          <w:sz w:val="34"/>
          <w:szCs w:val="34"/>
          <w:shd w:val="clear" w:color="auto" w:fill="auto"/>
          <w:rtl/>
        </w:rPr>
        <w:t xml:space="preserve"> - أيضًا-</w:t>
      </w:r>
      <w:r w:rsidR="00EF51AE" w:rsidRPr="00C91D22">
        <w:rPr>
          <w:rFonts w:ascii="Amiri" w:hAnsi="Amiri" w:cs="Amiri"/>
          <w:b/>
          <w:bCs/>
          <w:sz w:val="34"/>
          <w:szCs w:val="34"/>
          <w:shd w:val="clear" w:color="auto" w:fill="auto"/>
          <w:rtl/>
        </w:rPr>
        <w:t xml:space="preserve">: </w:t>
      </w:r>
    </w:p>
    <w:p w14:paraId="6ED0871E" w14:textId="77777777" w:rsidR="009A72CA" w:rsidRPr="00C91D22" w:rsidRDefault="00A00A8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"والاستواء مختص بالعرش بعد خلق السماوات الأرض كما أخبر بذلك في كتابه فدل على أنه تارة كان مستويًا عليه وتارة لم يكن مستويًا عليه". (</w:t>
      </w:r>
      <w:r w:rsidRPr="00C91D22">
        <w:rPr>
          <w:rFonts w:ascii="Amiri" w:hAnsi="Amiri" w:cs="Amiri"/>
          <w:sz w:val="34"/>
          <w:szCs w:val="34"/>
          <w:shd w:val="clear" w:color="auto" w:fill="auto"/>
          <w:rtl/>
        </w:rPr>
        <w:footnoteReference w:id="180"/>
      </w:r>
      <w:r w:rsidRPr="00C91D22">
        <w:rPr>
          <w:rFonts w:ascii="Amiri" w:hAnsi="Amiri" w:cs="Amiri"/>
          <w:sz w:val="34"/>
          <w:szCs w:val="34"/>
          <w:shd w:val="clear" w:color="auto" w:fill="auto"/>
          <w:rtl/>
        </w:rPr>
        <w:t>)</w:t>
      </w:r>
      <w:r w:rsidR="002F41FA" w:rsidRPr="00C91D22">
        <w:rPr>
          <w:rFonts w:ascii="Amiri" w:hAnsi="Amiri" w:cs="Amiri"/>
          <w:sz w:val="34"/>
          <w:szCs w:val="34"/>
          <w:shd w:val="clear" w:color="auto" w:fill="auto"/>
          <w:rtl/>
        </w:rPr>
        <w:t xml:space="preserve">. وهذا يدل على أن الاستواء </w:t>
      </w:r>
      <w:r w:rsidR="00335820" w:rsidRPr="00C91D22">
        <w:rPr>
          <w:rFonts w:ascii="Amiri" w:hAnsi="Amiri" w:cs="Amiri"/>
          <w:sz w:val="34"/>
          <w:szCs w:val="34"/>
          <w:shd w:val="clear" w:color="auto" w:fill="auto"/>
          <w:rtl/>
        </w:rPr>
        <w:t xml:space="preserve">صفةٌ فِعليَّةٌ </w:t>
      </w:r>
      <w:r w:rsidR="002F41FA" w:rsidRPr="00C91D22">
        <w:rPr>
          <w:rFonts w:ascii="Amiri" w:hAnsi="Amiri" w:cs="Amiri"/>
          <w:sz w:val="34"/>
          <w:szCs w:val="34"/>
          <w:shd w:val="clear" w:color="auto" w:fill="auto"/>
          <w:rtl/>
        </w:rPr>
        <w:t xml:space="preserve">لله عز وجل، </w:t>
      </w:r>
      <w:r w:rsidR="00335820" w:rsidRPr="00C91D22">
        <w:rPr>
          <w:rFonts w:ascii="Amiri" w:hAnsi="Amiri" w:cs="Amiri"/>
          <w:sz w:val="34"/>
          <w:szCs w:val="34"/>
          <w:shd w:val="clear" w:color="auto" w:fill="auto"/>
          <w:rtl/>
        </w:rPr>
        <w:t xml:space="preserve">كما أن </w:t>
      </w:r>
      <w:r w:rsidR="00C94448" w:rsidRPr="00C91D22">
        <w:rPr>
          <w:rFonts w:ascii="Amiri" w:hAnsi="Amiri" w:cs="Amiri"/>
          <w:sz w:val="34"/>
          <w:szCs w:val="34"/>
          <w:shd w:val="clear" w:color="auto" w:fill="auto"/>
          <w:rtl/>
        </w:rPr>
        <w:t xml:space="preserve">الاستواء </w:t>
      </w:r>
      <w:r w:rsidR="002F41FA" w:rsidRPr="00C91D22">
        <w:rPr>
          <w:rFonts w:ascii="Amiri" w:hAnsi="Amiri" w:cs="Amiri"/>
          <w:sz w:val="34"/>
          <w:szCs w:val="34"/>
          <w:shd w:val="clear" w:color="auto" w:fill="auto"/>
          <w:rtl/>
        </w:rPr>
        <w:t>يدلُّ على عُلوِّ الله،</w:t>
      </w:r>
      <w:r w:rsidR="00335820" w:rsidRPr="00C91D22">
        <w:rPr>
          <w:rFonts w:ascii="Amiri" w:hAnsi="Amiri" w:cs="Amiri"/>
          <w:sz w:val="34"/>
          <w:szCs w:val="34"/>
          <w:shd w:val="clear" w:color="auto" w:fill="auto"/>
          <w:rtl/>
        </w:rPr>
        <w:t xml:space="preserve"> وأنه - سبحانه - في عُلوٍّ دائم على جميع مخلوقاته قبل أن يخلقهم وقبل أن يخلق </w:t>
      </w:r>
      <w:proofErr w:type="gramStart"/>
      <w:r w:rsidR="00335820" w:rsidRPr="00C91D22">
        <w:rPr>
          <w:rFonts w:ascii="Amiri" w:hAnsi="Amiri" w:cs="Amiri"/>
          <w:sz w:val="34"/>
          <w:szCs w:val="34"/>
          <w:shd w:val="clear" w:color="auto" w:fill="auto"/>
          <w:rtl/>
        </w:rPr>
        <w:t>السموات</w:t>
      </w:r>
      <w:proofErr w:type="gramEnd"/>
      <w:r w:rsidR="00335820" w:rsidRPr="00C91D22">
        <w:rPr>
          <w:rFonts w:ascii="Amiri" w:hAnsi="Amiri" w:cs="Amiri"/>
          <w:sz w:val="34"/>
          <w:szCs w:val="34"/>
          <w:shd w:val="clear" w:color="auto" w:fill="auto"/>
          <w:rtl/>
        </w:rPr>
        <w:t xml:space="preserve"> والأرض،</w:t>
      </w:r>
      <w:r w:rsidR="002F41FA" w:rsidRPr="00C91D22">
        <w:rPr>
          <w:rFonts w:ascii="Amiri" w:hAnsi="Amiri" w:cs="Amiri"/>
          <w:sz w:val="34"/>
          <w:szCs w:val="34"/>
          <w:shd w:val="clear" w:color="auto" w:fill="auto"/>
          <w:rtl/>
        </w:rPr>
        <w:t xml:space="preserve"> </w:t>
      </w:r>
      <w:r w:rsidR="001756EF" w:rsidRPr="00C91D22">
        <w:rPr>
          <w:rFonts w:ascii="Amiri" w:hAnsi="Amiri" w:cs="Amiri"/>
          <w:sz w:val="34"/>
          <w:szCs w:val="34"/>
          <w:shd w:val="clear" w:color="auto" w:fill="auto"/>
          <w:rtl/>
        </w:rPr>
        <w:t>وأيضًا فيه دلالة واضحة عن استغناء الله عن العرش ومن دونه من مخلوقاته تبارك وتعالى</w:t>
      </w:r>
      <w:r w:rsidR="00335820" w:rsidRPr="00C91D22">
        <w:rPr>
          <w:rFonts w:ascii="Amiri" w:hAnsi="Amiri" w:cs="Amiri"/>
          <w:sz w:val="34"/>
          <w:szCs w:val="34"/>
          <w:shd w:val="clear" w:color="auto" w:fill="auto"/>
          <w:rtl/>
        </w:rPr>
        <w:t>.</w:t>
      </w:r>
      <w:r w:rsidR="002F41FA" w:rsidRPr="00C91D22">
        <w:rPr>
          <w:rFonts w:ascii="Amiri" w:hAnsi="Amiri" w:cs="Amiri"/>
          <w:sz w:val="34"/>
          <w:szCs w:val="34"/>
          <w:shd w:val="clear" w:color="auto" w:fill="auto"/>
          <w:rtl/>
        </w:rPr>
        <w:t xml:space="preserve"> </w:t>
      </w:r>
    </w:p>
    <w:p w14:paraId="50DC8082" w14:textId="77777777" w:rsidR="00EC3AED" w:rsidRPr="00C91D22" w:rsidRDefault="00D60FE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ولعل فيما مضى معتبر لأهل البحث والنظر، </w:t>
      </w:r>
      <w:r w:rsidR="00F33B7C" w:rsidRPr="00C91D22">
        <w:rPr>
          <w:rFonts w:ascii="Amiri" w:hAnsi="Amiri" w:cs="Amiri"/>
          <w:sz w:val="34"/>
          <w:szCs w:val="34"/>
          <w:shd w:val="clear" w:color="auto" w:fill="auto"/>
          <w:rtl/>
        </w:rPr>
        <w:t xml:space="preserve">ونسأل الله أن يكون في هذا البيان كفاية لبلوغ الحجة وإيضاح المحجة. </w:t>
      </w:r>
      <w:r w:rsidR="00F33B7C" w:rsidRPr="00C91D22">
        <w:rPr>
          <w:rFonts w:ascii="Amiri" w:hAnsi="Amiri" w:cs="Amiri"/>
          <w:b/>
          <w:bCs/>
          <w:sz w:val="34"/>
          <w:szCs w:val="34"/>
          <w:shd w:val="clear" w:color="auto" w:fill="auto"/>
          <w:rtl/>
        </w:rPr>
        <w:t>والحمد لله رب العالمين.</w:t>
      </w:r>
      <w:r w:rsidR="00F33B7C" w:rsidRPr="00C91D22">
        <w:rPr>
          <w:rFonts w:ascii="Amiri" w:hAnsi="Amiri" w:cs="Amiri"/>
          <w:sz w:val="34"/>
          <w:szCs w:val="34"/>
          <w:shd w:val="clear" w:color="auto" w:fill="auto"/>
          <w:rtl/>
        </w:rPr>
        <w:t xml:space="preserve"> </w:t>
      </w:r>
    </w:p>
    <w:p w14:paraId="363AE9BF"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0D261B28" w14:textId="77777777" w:rsidR="00D81AEE" w:rsidRPr="00C91D22" w:rsidRDefault="00D81AEE" w:rsidP="00EC3AED">
      <w:pPr>
        <w:pStyle w:val="2"/>
        <w:bidi/>
        <w:rPr>
          <w:rtl/>
        </w:rPr>
      </w:pPr>
      <w:bookmarkStart w:id="37" w:name="_Toc159318620"/>
      <w:r w:rsidRPr="00C91D22">
        <w:rPr>
          <w:rtl/>
        </w:rPr>
        <w:lastRenderedPageBreak/>
        <w:t>خاتمة البحث</w:t>
      </w:r>
      <w:r w:rsidR="00EF51AE" w:rsidRPr="00C91D22">
        <w:rPr>
          <w:rtl/>
        </w:rPr>
        <w:t>:</w:t>
      </w:r>
      <w:bookmarkEnd w:id="37"/>
      <w:r w:rsidR="00EF51AE" w:rsidRPr="00C91D22">
        <w:rPr>
          <w:rtl/>
        </w:rPr>
        <w:t xml:space="preserve"> </w:t>
      </w:r>
    </w:p>
    <w:p w14:paraId="09EC8E0C"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في ختام هذه الدراسة البحثية المختصرة يسأل الباحثُ ربَه الكريمَ المنان ذا الفضل والجود والإحسان أن يجعل عمله هذا خالصًا لوجه الكريم، موافقًا لشرعه القويم، وأن يجعله متبعًا فيه سبيل المؤمنين وسائر الأئمة المرضيين، وأن يقل به عثرته، ويغفر به ذلته، ويقبل به معذرته، إنه خير مسؤول وأكرم مأمول.</w:t>
      </w:r>
      <w:r w:rsidRPr="00C91D22">
        <w:rPr>
          <w:rStyle w:val="ayatext"/>
          <w:rFonts w:ascii="Amiri" w:hAnsi="Amiri" w:cs="Amiri"/>
          <w:sz w:val="34"/>
          <w:szCs w:val="34"/>
          <w:shd w:val="clear" w:color="auto" w:fill="auto"/>
          <w:rtl/>
        </w:rPr>
        <w:t xml:space="preserve"> </w:t>
      </w:r>
      <w:r w:rsidRPr="00C91D22">
        <w:rPr>
          <w:rStyle w:val="ayatext"/>
          <w:rFonts w:ascii="Amiri" w:hAnsi="Amiri" w:cs="Amiri"/>
          <w:b/>
          <w:bCs/>
          <w:sz w:val="34"/>
          <w:szCs w:val="34"/>
          <w:shd w:val="clear" w:color="auto" w:fill="auto"/>
          <w:rtl/>
        </w:rPr>
        <w:t>والحمد لله رب العالمين.</w:t>
      </w:r>
      <w:r w:rsidRPr="00C91D22">
        <w:rPr>
          <w:rFonts w:ascii="Amiri" w:hAnsi="Amiri" w:cs="Amiri"/>
          <w:b/>
          <w:bCs/>
          <w:sz w:val="34"/>
          <w:szCs w:val="34"/>
          <w:shd w:val="clear" w:color="auto" w:fill="auto"/>
          <w:rtl/>
        </w:rPr>
        <w:t xml:space="preserve"> </w:t>
      </w:r>
    </w:p>
    <w:p w14:paraId="531224E5" w14:textId="77777777" w:rsidR="00D81AEE" w:rsidRPr="00C91D22" w:rsidRDefault="00D81AEE" w:rsidP="00EC3AED">
      <w:pPr>
        <w:pStyle w:val="2"/>
        <w:bidi/>
        <w:rPr>
          <w:rtl/>
        </w:rPr>
      </w:pPr>
      <w:bookmarkStart w:id="38" w:name="_Toc159318621"/>
      <w:r w:rsidRPr="00C91D22">
        <w:rPr>
          <w:rtl/>
        </w:rPr>
        <w:t>أهم النتائج والتوصيات</w:t>
      </w:r>
      <w:bookmarkEnd w:id="38"/>
    </w:p>
    <w:p w14:paraId="7A1E4A6B"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b/>
          <w:bCs/>
          <w:color w:val="FF0000"/>
          <w:sz w:val="34"/>
          <w:szCs w:val="34"/>
          <w:shd w:val="clear" w:color="auto" w:fill="auto"/>
          <w:rtl/>
        </w:rPr>
        <w:t>لقد خلصت هذه الدراسة المختصرة إلى نتائج عدة من أبرزها ما يلي</w:t>
      </w:r>
      <w:r w:rsidR="00EF51AE" w:rsidRPr="00C91D22">
        <w:rPr>
          <w:rFonts w:ascii="Amiri" w:hAnsi="Amiri" w:cs="Amiri"/>
          <w:sz w:val="34"/>
          <w:szCs w:val="34"/>
          <w:shd w:val="clear" w:color="auto" w:fill="auto"/>
          <w:rtl/>
        </w:rPr>
        <w:t xml:space="preserve">: </w:t>
      </w:r>
    </w:p>
    <w:p w14:paraId="7719D3EB" w14:textId="77777777" w:rsidR="00D81AEE" w:rsidRPr="00C91D22" w:rsidRDefault="00D81AEE" w:rsidP="00EC3AED">
      <w:pPr>
        <w:pStyle w:val="1"/>
        <w:rPr>
          <w:rtl/>
        </w:rPr>
      </w:pPr>
      <w:bookmarkStart w:id="39" w:name="_Toc159318622"/>
      <w:r w:rsidRPr="00C91D22">
        <w:rPr>
          <w:rtl/>
        </w:rPr>
        <w:t>أ- أهم النتائج</w:t>
      </w:r>
      <w:bookmarkEnd w:id="39"/>
      <w:r w:rsidRPr="00C91D22">
        <w:rPr>
          <w:rtl/>
        </w:rPr>
        <w:t xml:space="preserve"> </w:t>
      </w:r>
    </w:p>
    <w:p w14:paraId="34E3D1B0" w14:textId="77777777" w:rsidR="00D81AEE" w:rsidRPr="00C91D22" w:rsidRDefault="00D81AEE" w:rsidP="00EC3AED">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1- مسيس الحاجة لدراسة توحيد الأسماء والصِّفات لعظم مكانته وعلو قدره </w:t>
      </w:r>
    </w:p>
    <w:p w14:paraId="22F01565"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2- معتقد أهل السنة والجماعة في صفات الرب - جَلَّ في علاه - هو المعتقد الحق الذي يجب اعتقاده.</w:t>
      </w:r>
    </w:p>
    <w:p w14:paraId="6F718FF7"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3- أهل السنة والجماعة يثبتون أسماء الله وصفاته على حقيقتها ولا يكيفونها، عبودية لله وتحقيقًا لتوحيد الأسماء والصفات الذي ينبني على تنزيه الله عن النقائص وعن مشابهة صفاته تعالى لصفات المخلوقين.</w:t>
      </w:r>
    </w:p>
    <w:p w14:paraId="72ACF37C"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4- أن أهل السنة والجماعة وسط بين أهل التَّعطيل الذين يعبدون عدمًا، كالجهميَّة الذين عطلوا صفات الرب جلَّ في علاه، وبين أهل التَّمثيل المشبِّهة، الذين شبهوا صفات الخالق بصفات المخلوق، فهم وسط بين فرق الغلاة </w:t>
      </w:r>
      <w:r w:rsidRPr="00C91D22">
        <w:rPr>
          <w:rFonts w:ascii="Amiri" w:hAnsi="Amiri" w:cs="Amiri"/>
          <w:sz w:val="34"/>
          <w:szCs w:val="34"/>
          <w:shd w:val="clear" w:color="auto" w:fill="auto"/>
          <w:rtl/>
        </w:rPr>
        <w:lastRenderedPageBreak/>
        <w:t>والجفاة، كما أن أمة الإسلام وسط بين الأمم - كذلك- فلا تراهم دائمًا - في العقائد والعبادات والمعاملات والأخلاق - إلا عدولًا خيارًا -</w:t>
      </w:r>
      <w:r w:rsidR="00EF51AE" w:rsidRPr="00C91D22">
        <w:rPr>
          <w:rFonts w:ascii="Amiri" w:hAnsi="Amiri" w:cs="Amiri"/>
          <w:sz w:val="34"/>
          <w:szCs w:val="34"/>
          <w:shd w:val="clear" w:color="auto" w:fill="auto"/>
          <w:rtl/>
        </w:rPr>
        <w:t>.</w:t>
      </w:r>
    </w:p>
    <w:p w14:paraId="7005C684"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5- توحيد الأسماء والصفات هو أحد أركان التوحيد الذي لا يتحقق إيمان العبد إلا باعتقاده ولزومه وتحقيقه والعمل بمقتضاه</w:t>
      </w:r>
      <w:r w:rsidR="00EF51AE" w:rsidRPr="00C91D22">
        <w:rPr>
          <w:rFonts w:ascii="Amiri" w:hAnsi="Amiri" w:cs="Amiri"/>
          <w:sz w:val="34"/>
          <w:szCs w:val="34"/>
          <w:shd w:val="clear" w:color="auto" w:fill="auto"/>
          <w:rtl/>
        </w:rPr>
        <w:t>.</w:t>
      </w:r>
    </w:p>
    <w:p w14:paraId="289DBA81" w14:textId="77777777" w:rsidR="00D81AEE" w:rsidRPr="00C91D22" w:rsidRDefault="00D81AEE" w:rsidP="00EF51AE">
      <w:pPr>
        <w:pStyle w:val="a3"/>
        <w:spacing w:before="40" w:after="40" w:line="240" w:lineRule="auto"/>
        <w:ind w:firstLine="340"/>
        <w:jc w:val="both"/>
        <w:rPr>
          <w:rFonts w:ascii="Amiri" w:hAnsi="Amiri" w:cs="Amiri"/>
          <w:sz w:val="34"/>
          <w:szCs w:val="34"/>
          <w:bdr w:val="none" w:sz="0" w:space="0" w:color="auto" w:frame="1"/>
          <w:shd w:val="clear" w:color="auto" w:fill="auto"/>
          <w:rtl/>
        </w:rPr>
      </w:pPr>
      <w:r w:rsidRPr="00C91D22">
        <w:rPr>
          <w:rFonts w:ascii="Amiri" w:hAnsi="Amiri" w:cs="Amiri"/>
          <w:sz w:val="34"/>
          <w:szCs w:val="34"/>
          <w:shd w:val="clear" w:color="auto" w:fill="auto"/>
          <w:rtl/>
        </w:rPr>
        <w:t xml:space="preserve">6- لا يكتمل الإيمان بالله تعالى إلا بمعرفة </w:t>
      </w:r>
      <w:r w:rsidRPr="00C91D22">
        <w:rPr>
          <w:rFonts w:ascii="Amiri" w:hAnsi="Amiri" w:cs="Amiri"/>
          <w:sz w:val="34"/>
          <w:szCs w:val="34"/>
          <w:bdr w:val="none" w:sz="0" w:space="0" w:color="auto" w:frame="1"/>
          <w:shd w:val="clear" w:color="auto" w:fill="auto"/>
          <w:rtl/>
        </w:rPr>
        <w:t xml:space="preserve">صفات كماله </w:t>
      </w:r>
      <w:r w:rsidRPr="00C91D22">
        <w:rPr>
          <w:rFonts w:ascii="Amiri" w:hAnsi="Amiri" w:cs="Amiri"/>
          <w:sz w:val="34"/>
          <w:szCs w:val="34"/>
          <w:shd w:val="clear" w:color="auto" w:fill="auto"/>
          <w:rtl/>
        </w:rPr>
        <w:t>ونعوت جلاله.</w:t>
      </w:r>
      <w:r w:rsidRPr="00C91D22">
        <w:rPr>
          <w:rFonts w:ascii="Amiri" w:hAnsi="Amiri" w:cs="Amiri"/>
          <w:sz w:val="34"/>
          <w:szCs w:val="34"/>
          <w:bdr w:val="none" w:sz="0" w:space="0" w:color="auto" w:frame="1"/>
          <w:shd w:val="clear" w:color="auto" w:fill="auto"/>
          <w:rtl/>
        </w:rPr>
        <w:t xml:space="preserve"> </w:t>
      </w:r>
    </w:p>
    <w:p w14:paraId="4608A6C7"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bdr w:val="none" w:sz="0" w:space="0" w:color="auto" w:frame="1"/>
          <w:shd w:val="clear" w:color="auto" w:fill="auto"/>
          <w:rtl/>
        </w:rPr>
        <w:t xml:space="preserve">7- أن </w:t>
      </w:r>
      <w:r w:rsidRPr="00C91D22">
        <w:rPr>
          <w:rFonts w:ascii="Amiri" w:hAnsi="Amiri" w:cs="Amiri"/>
          <w:sz w:val="34"/>
          <w:szCs w:val="34"/>
          <w:shd w:val="clear" w:color="auto" w:fill="auto"/>
          <w:rtl/>
        </w:rPr>
        <w:t xml:space="preserve">توحيد الأسماء والصفات هو أمثل السبل وأعظم وأجل واصح الطرق الموصلة لمعرفة الله تعالى </w:t>
      </w:r>
      <w:r w:rsidRPr="00C91D22">
        <w:rPr>
          <w:rFonts w:ascii="Amiri" w:hAnsi="Amiri" w:cs="Amiri"/>
          <w:sz w:val="34"/>
          <w:szCs w:val="34"/>
          <w:bdr w:val="none" w:sz="0" w:space="0" w:color="auto" w:frame="1"/>
          <w:shd w:val="clear" w:color="auto" w:fill="auto"/>
          <w:rtl/>
        </w:rPr>
        <w:t>ومعرفة ما يجب له من صفات الكمال ونعوت الجلال.</w:t>
      </w:r>
      <w:r w:rsidRPr="00C91D22">
        <w:rPr>
          <w:rFonts w:ascii="Amiri" w:hAnsi="Amiri" w:cs="Amiri"/>
          <w:sz w:val="34"/>
          <w:szCs w:val="34"/>
          <w:shd w:val="clear" w:color="auto" w:fill="auto"/>
          <w:rtl/>
        </w:rPr>
        <w:t xml:space="preserve"> </w:t>
      </w:r>
    </w:p>
    <w:p w14:paraId="54F2F7CF" w14:textId="77777777" w:rsidR="00D81AEE" w:rsidRPr="00C91D22" w:rsidRDefault="00D81AEE" w:rsidP="00EF51AE">
      <w:pPr>
        <w:pStyle w:val="a3"/>
        <w:spacing w:before="40" w:after="40" w:line="240" w:lineRule="auto"/>
        <w:ind w:firstLine="340"/>
        <w:jc w:val="both"/>
        <w:rPr>
          <w:rFonts w:ascii="Amiri" w:hAnsi="Amiri" w:cs="Amiri"/>
          <w:sz w:val="34"/>
          <w:szCs w:val="34"/>
          <w:bdr w:val="none" w:sz="0" w:space="0" w:color="auto" w:frame="1"/>
          <w:shd w:val="clear" w:color="auto" w:fill="auto"/>
        </w:rPr>
      </w:pPr>
      <w:r w:rsidRPr="00C91D22">
        <w:rPr>
          <w:rFonts w:ascii="Amiri" w:hAnsi="Amiri" w:cs="Amiri"/>
          <w:sz w:val="34"/>
          <w:szCs w:val="34"/>
          <w:shd w:val="clear" w:color="auto" w:fill="auto"/>
          <w:rtl/>
        </w:rPr>
        <w:t xml:space="preserve">8- </w:t>
      </w:r>
      <w:r w:rsidRPr="00C91D22">
        <w:rPr>
          <w:rFonts w:ascii="Amiri" w:hAnsi="Amiri" w:cs="Amiri"/>
          <w:sz w:val="34"/>
          <w:szCs w:val="34"/>
          <w:bdr w:val="none" w:sz="0" w:space="0" w:color="auto" w:frame="1"/>
          <w:shd w:val="clear" w:color="auto" w:fill="auto"/>
          <w:rtl/>
        </w:rPr>
        <w:t>أن العبد لا يمكنه</w:t>
      </w:r>
      <w:r w:rsidRPr="00C91D22">
        <w:rPr>
          <w:rFonts w:ascii="Amiri" w:hAnsi="Amiri" w:cs="Amiri"/>
          <w:sz w:val="34"/>
          <w:szCs w:val="34"/>
          <w:shd w:val="clear" w:color="auto" w:fill="auto"/>
          <w:rtl/>
        </w:rPr>
        <w:t xml:space="preserve"> مدح ربه وحمده حق حمده والثناء عليه بما هو أهله وتمجيده وتعظيمه وإجلاله على أكمل وأتم الوجوه إلا بإثبات ما أثبته الله لنفسه وأثبته له رسوله - صلى الله عليه وسلم - من الأسماء الحسنى والصفات العلى</w:t>
      </w:r>
      <w:r w:rsidRPr="00C91D22">
        <w:rPr>
          <w:rFonts w:ascii="Amiri" w:hAnsi="Amiri" w:cs="Amiri"/>
          <w:sz w:val="34"/>
          <w:szCs w:val="34"/>
          <w:bdr w:val="none" w:sz="0" w:space="0" w:color="auto" w:frame="1"/>
          <w:shd w:val="clear" w:color="auto" w:fill="auto"/>
          <w:rtl/>
        </w:rPr>
        <w:t xml:space="preserve"> على الحقيقة على وجه يليق بجلاله، بلا تأويل ولا تعطيل ولا تكييف، ولا تشبيه ولا تمثيل، ونفي ما نفاه الله عن نفسه وما نفاه عنه رسوله - صلى الله عليه الله عن نفسه -</w:t>
      </w:r>
      <w:r w:rsidR="00EF51AE" w:rsidRPr="00C91D22">
        <w:rPr>
          <w:rFonts w:ascii="Amiri" w:hAnsi="Amiri" w:cs="Amiri"/>
          <w:sz w:val="34"/>
          <w:szCs w:val="34"/>
          <w:bdr w:val="none" w:sz="0" w:space="0" w:color="auto" w:frame="1"/>
          <w:shd w:val="clear" w:color="auto" w:fill="auto"/>
          <w:rtl/>
        </w:rPr>
        <w:t>.</w:t>
      </w:r>
    </w:p>
    <w:p w14:paraId="0819A009"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9- ثبوت " صَفَةِ</w:t>
      </w:r>
      <w:r w:rsidR="00235ADB" w:rsidRPr="00C91D22">
        <w:rPr>
          <w:rFonts w:ascii="Amiri" w:hAnsi="Amiri" w:cs="Amiri"/>
          <w:sz w:val="34"/>
          <w:szCs w:val="34"/>
          <w:shd w:val="clear" w:color="auto" w:fill="auto"/>
          <w:rtl/>
        </w:rPr>
        <w:t xml:space="preserve"> الاسْتِواءِ"</w:t>
      </w:r>
      <w:r w:rsidRPr="00C91D22">
        <w:rPr>
          <w:rFonts w:ascii="Amiri" w:hAnsi="Amiri" w:cs="Amiri"/>
          <w:sz w:val="34"/>
          <w:szCs w:val="34"/>
          <w:shd w:val="clear" w:color="auto" w:fill="auto"/>
          <w:rtl/>
        </w:rPr>
        <w:t xml:space="preserve"> لله على الحقيقة على وجه يليق بذات الله بدلالة الكتاب والسنة، وبإجماع </w:t>
      </w:r>
      <w:r w:rsidR="00235ADB" w:rsidRPr="00C91D22">
        <w:rPr>
          <w:rFonts w:ascii="Amiri" w:hAnsi="Amiri" w:cs="Amiri"/>
          <w:sz w:val="34"/>
          <w:szCs w:val="34"/>
          <w:shd w:val="clear" w:color="auto" w:fill="auto"/>
          <w:rtl/>
        </w:rPr>
        <w:t>سلف الأمة</w:t>
      </w:r>
      <w:r w:rsidRPr="00C91D22">
        <w:rPr>
          <w:rFonts w:ascii="Amiri" w:hAnsi="Amiri" w:cs="Amiri"/>
          <w:sz w:val="34"/>
          <w:szCs w:val="34"/>
          <w:shd w:val="clear" w:color="auto" w:fill="auto"/>
          <w:rtl/>
        </w:rPr>
        <w:t>.</w:t>
      </w:r>
    </w:p>
    <w:p w14:paraId="5A1D38F5" w14:textId="77777777" w:rsidR="00EC3AED"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10- بثبوت </w:t>
      </w:r>
      <w:r w:rsidR="00235ADB" w:rsidRPr="00C91D22">
        <w:rPr>
          <w:rFonts w:ascii="Amiri" w:hAnsi="Amiri" w:cs="Amiri"/>
          <w:sz w:val="34"/>
          <w:szCs w:val="34"/>
          <w:shd w:val="clear" w:color="auto" w:fill="auto"/>
          <w:rtl/>
        </w:rPr>
        <w:t xml:space="preserve">" صَفَةِ الاسْتِواءِ" </w:t>
      </w:r>
      <w:r w:rsidRPr="00C91D22">
        <w:rPr>
          <w:rFonts w:ascii="Amiri" w:hAnsi="Amiri" w:cs="Amiri"/>
          <w:sz w:val="34"/>
          <w:szCs w:val="34"/>
          <w:shd w:val="clear" w:color="auto" w:fill="auto"/>
          <w:rtl/>
        </w:rPr>
        <w:t xml:space="preserve">على الوجه اللائق بذات الله بالأدلة الشرعية والحجج العقلية المرعية يبطل قول المعطلة والمشبهة ومن تبعهم من متأولي الأشاعرة والمتكلمين واعتقادهم الفاسد في صفات رب البرية. </w:t>
      </w:r>
    </w:p>
    <w:p w14:paraId="2E1EF7FB" w14:textId="77777777" w:rsidR="00EC3AED" w:rsidRPr="00C91D22" w:rsidRDefault="00EC3AED">
      <w:pPr>
        <w:bidi w:val="0"/>
        <w:rPr>
          <w:rFonts w:ascii="Amiri" w:eastAsia="Calibri" w:hAnsi="Amiri" w:cs="Amiri"/>
          <w:sz w:val="34"/>
          <w:szCs w:val="34"/>
          <w:rtl/>
        </w:rPr>
      </w:pPr>
      <w:r w:rsidRPr="00C91D22">
        <w:rPr>
          <w:rFonts w:ascii="Amiri" w:hAnsi="Amiri" w:cs="Amiri"/>
          <w:sz w:val="34"/>
          <w:szCs w:val="34"/>
          <w:rtl/>
        </w:rPr>
        <w:br w:type="page"/>
      </w:r>
    </w:p>
    <w:p w14:paraId="751C1E04" w14:textId="77777777" w:rsidR="00D81AEE" w:rsidRPr="00C91D22" w:rsidRDefault="00D81AEE" w:rsidP="00EC3AED">
      <w:pPr>
        <w:pStyle w:val="1"/>
        <w:rPr>
          <w:rtl/>
        </w:rPr>
      </w:pPr>
      <w:bookmarkStart w:id="40" w:name="_Toc159318623"/>
      <w:r w:rsidRPr="00C91D22">
        <w:rPr>
          <w:rtl/>
        </w:rPr>
        <w:lastRenderedPageBreak/>
        <w:t>ب- أهم التوصيات</w:t>
      </w:r>
      <w:bookmarkEnd w:id="40"/>
    </w:p>
    <w:p w14:paraId="52B86461" w14:textId="77777777" w:rsidR="00D81AEE" w:rsidRPr="00C91D22" w:rsidRDefault="00D81AEE" w:rsidP="00EF51AE">
      <w:pPr>
        <w:pStyle w:val="a3"/>
        <w:spacing w:before="40" w:after="40" w:line="240" w:lineRule="auto"/>
        <w:ind w:firstLine="340"/>
        <w:jc w:val="both"/>
        <w:rPr>
          <w:rFonts w:ascii="Amiri" w:hAnsi="Amiri" w:cs="Amiri"/>
          <w:b/>
          <w:bCs/>
          <w:color w:val="FF0000"/>
          <w:sz w:val="34"/>
          <w:szCs w:val="34"/>
          <w:shd w:val="clear" w:color="auto" w:fill="auto"/>
          <w:rtl/>
        </w:rPr>
      </w:pPr>
      <w:r w:rsidRPr="00C91D22">
        <w:rPr>
          <w:rFonts w:ascii="Amiri" w:hAnsi="Amiri" w:cs="Amiri"/>
          <w:b/>
          <w:bCs/>
          <w:color w:val="FF0000"/>
          <w:sz w:val="34"/>
          <w:szCs w:val="34"/>
          <w:shd w:val="clear" w:color="auto" w:fill="auto"/>
          <w:rtl/>
        </w:rPr>
        <w:t>توصي هذه الدراسة المختصرة بما هو آت</w:t>
      </w:r>
      <w:r w:rsidR="00EF51AE" w:rsidRPr="00C91D22">
        <w:rPr>
          <w:rFonts w:ascii="Amiri" w:hAnsi="Amiri" w:cs="Amiri"/>
          <w:b/>
          <w:bCs/>
          <w:color w:val="FF0000"/>
          <w:sz w:val="34"/>
          <w:szCs w:val="34"/>
          <w:shd w:val="clear" w:color="auto" w:fill="auto"/>
          <w:rtl/>
        </w:rPr>
        <w:t xml:space="preserve">: </w:t>
      </w:r>
    </w:p>
    <w:p w14:paraId="06EFD0DB"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 توصي الدراسة بإظهار مكانة العقيدة من الدين، وأنها أساس الملة، وأنها أول ما دع</w:t>
      </w:r>
      <w:r w:rsidR="006D65B7" w:rsidRPr="00C91D22">
        <w:rPr>
          <w:rFonts w:ascii="Amiri" w:hAnsi="Amiri" w:cs="Amiri"/>
          <w:sz w:val="34"/>
          <w:szCs w:val="34"/>
          <w:shd w:val="clear" w:color="auto" w:fill="auto"/>
          <w:rtl/>
        </w:rPr>
        <w:t>ت</w:t>
      </w:r>
      <w:r w:rsidRPr="00C91D22">
        <w:rPr>
          <w:rFonts w:ascii="Amiri" w:hAnsi="Amiri" w:cs="Amiri"/>
          <w:sz w:val="34"/>
          <w:szCs w:val="34"/>
          <w:shd w:val="clear" w:color="auto" w:fill="auto"/>
          <w:rtl/>
        </w:rPr>
        <w:t xml:space="preserve"> إليه الرسل، وأنها محور ابتلاء العبد في قبره، وأن علم العقيدة أشرف العلوم، لأن شرف العلم بشرف المعلوم كما هو معلوم، فعلم العقيدة ولا سيما علم الأسماء والصفات متعلق بذات الله تعالى، فالعلم به يُعد أشرف وأجل المعلومات الواجبات المتحتمات على جميع البريات.</w:t>
      </w:r>
    </w:p>
    <w:p w14:paraId="392C1F73" w14:textId="77777777" w:rsidR="00D81AEE" w:rsidRPr="00C91D22" w:rsidRDefault="00D81AEE" w:rsidP="00EC3AED">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2- كما توصي عموم المسلمين بالحرص على تعلم العقيدة الصحيحة التي بها نجاة العبد من خزي الدنيا وعذاب الآخرة</w:t>
      </w:r>
      <w:r w:rsidRPr="00C91D22">
        <w:rPr>
          <w:rStyle w:val="a6"/>
          <w:rFonts w:ascii="Amiri" w:hAnsi="Amiri" w:cs="Amiri"/>
          <w:sz w:val="34"/>
          <w:szCs w:val="34"/>
          <w:shd w:val="clear" w:color="auto" w:fill="auto"/>
          <w:rtl/>
        </w:rPr>
        <w:t xml:space="preserve">، </w:t>
      </w:r>
      <w:r w:rsidRPr="00C91D22">
        <w:rPr>
          <w:rStyle w:val="a6"/>
          <w:rFonts w:ascii="Amiri" w:hAnsi="Amiri" w:cs="Amiri"/>
          <w:b w:val="0"/>
          <w:bCs w:val="0"/>
          <w:sz w:val="34"/>
          <w:szCs w:val="34"/>
          <w:shd w:val="clear" w:color="auto" w:fill="auto"/>
          <w:rtl/>
        </w:rPr>
        <w:t xml:space="preserve">وأن تعلُمها مقدم على تعلم العبادات والمعاملات والأخلاق، لأن شرط صلاح الأعمال وقبوله متوقف على تحقيق توحيد المعبود - سبحانه - وإفراد المتبوع - صلى الله عليه وسلم -، وأن أعمال العباد لا تصح ولا تقبل من متلبس بفساد في المعتقد ومتلبس بابتداع في الدين، وأن </w:t>
      </w:r>
      <w:r w:rsidRPr="00C91D22">
        <w:rPr>
          <w:rFonts w:ascii="Amiri" w:hAnsi="Amiri" w:cs="Amiri"/>
          <w:sz w:val="34"/>
          <w:szCs w:val="34"/>
          <w:shd w:val="clear" w:color="auto" w:fill="auto"/>
          <w:rtl/>
        </w:rPr>
        <w:t>المعتقد</w:t>
      </w:r>
      <w:r w:rsidRPr="00C91D22">
        <w:rPr>
          <w:rFonts w:ascii="Amiri" w:hAnsi="Amiri" w:cs="Amiri"/>
          <w:b/>
          <w:bCs/>
          <w:sz w:val="34"/>
          <w:szCs w:val="34"/>
          <w:shd w:val="clear" w:color="auto" w:fill="auto"/>
          <w:rtl/>
        </w:rPr>
        <w:t xml:space="preserve"> </w:t>
      </w:r>
      <w:r w:rsidRPr="00C91D22">
        <w:rPr>
          <w:rFonts w:ascii="Amiri" w:hAnsi="Amiri" w:cs="Amiri"/>
          <w:sz w:val="34"/>
          <w:szCs w:val="34"/>
          <w:shd w:val="clear" w:color="auto" w:fill="auto"/>
          <w:rtl/>
        </w:rPr>
        <w:t>الصحيح</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المقرون بالاتباع، هو الذي تَنبني على صحته وسلامته وقبوله جميع الأعمال.</w:t>
      </w:r>
    </w:p>
    <w:p w14:paraId="6CBF59F6"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3- كما توصي عموم الباحثين في شتى المجالات العلمية الشرعية بالعناية بالجانب العقدي والانتصار لمعتقد الفرقة الناجية والطائفة المنصورة إلى قيام الساعة أهل السنة والجماعة في كل ما يمس العقيدة ولا سيما في باب الصفات، مع وجوب التنبيه على العقائد المخالفة لمنهج أهل السنة، ولا سيما في باب تأويل الصفات، وأكثر ما يكون ذلك في كتب العقائد المخالفة، وفي كتب التفسير التي أوَّل مصنفوها صفات الرب جلَّ في علاه وفق منهج الأشاعرة ومن نحى نحوهم من </w:t>
      </w:r>
      <w:proofErr w:type="spellStart"/>
      <w:r w:rsidRPr="00C91D22">
        <w:rPr>
          <w:rFonts w:ascii="Amiri" w:hAnsi="Amiri" w:cs="Amiri"/>
          <w:sz w:val="34"/>
          <w:szCs w:val="34"/>
          <w:shd w:val="clear" w:color="auto" w:fill="auto"/>
          <w:rtl/>
        </w:rPr>
        <w:t>متؤلي</w:t>
      </w:r>
      <w:proofErr w:type="spellEnd"/>
      <w:r w:rsidRPr="00C91D22">
        <w:rPr>
          <w:rFonts w:ascii="Amiri" w:hAnsi="Amiri" w:cs="Amiri"/>
          <w:sz w:val="34"/>
          <w:szCs w:val="34"/>
          <w:shd w:val="clear" w:color="auto" w:fill="auto"/>
          <w:rtl/>
        </w:rPr>
        <w:t xml:space="preserve"> الصفات.</w:t>
      </w:r>
    </w:p>
    <w:p w14:paraId="03EB34BF"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4- كما توصي بوجوب العناية بمؤلفات أئمة أهل السنة والجماعة في العقيدة - عمومًا- وبمؤلفاتهم في باب الصفات - خصوصًا- وشرحها وتسهليها وتقريبها لطالبيها ونشرها بين عموم الأمة، نصحًا لله ولكتابه ولرسوله - صلى الله عليه وسلم- وللمسلمين - عوامهم وخواصهم- كل بحسبه.</w:t>
      </w:r>
    </w:p>
    <w:p w14:paraId="715338F5"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5- كما توصى الدراسة وتنادي بإصلاح المناهج العقدية في شتى دور ومراحل التعليم بأن تكون وفق منهج أهل السنة والجماعة ولا سيما في باب الصفات، وخاصة في مراحل التعليم الأوَّلِية التي ترسخ في قلوب الناشئة في مراحل عمرهم الأولى، فالفتى على أول نشوئه. </w:t>
      </w:r>
    </w:p>
    <w:p w14:paraId="20BD0A57" w14:textId="77777777" w:rsidR="00306F74"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 6-</w:t>
      </w:r>
      <w:r w:rsidR="00306F74" w:rsidRPr="00C91D22">
        <w:rPr>
          <w:rFonts w:ascii="Amiri" w:hAnsi="Amiri" w:cs="Amiri"/>
          <w:sz w:val="34"/>
          <w:szCs w:val="34"/>
          <w:shd w:val="clear" w:color="auto" w:fill="auto"/>
          <w:rtl/>
        </w:rPr>
        <w:t xml:space="preserve"> وتوصي بعقد ندوات ومؤتمرات ودورات علمية وإصدار مجلات دورية وتحرير مقالات وأوراق بحثية تبرز صحة منهج أهل السنة في باب الصفات - خاصة -.</w:t>
      </w:r>
      <w:r w:rsidRPr="00C91D22">
        <w:rPr>
          <w:rFonts w:ascii="Amiri" w:hAnsi="Amiri" w:cs="Amiri"/>
          <w:sz w:val="34"/>
          <w:szCs w:val="34"/>
          <w:shd w:val="clear" w:color="auto" w:fill="auto"/>
          <w:rtl/>
        </w:rPr>
        <w:t xml:space="preserve"> </w:t>
      </w:r>
    </w:p>
    <w:p w14:paraId="0F425E7C" w14:textId="77777777" w:rsidR="00D81AEE" w:rsidRPr="00C91D22" w:rsidRDefault="00D81AEE" w:rsidP="00EC3AED">
      <w:pPr>
        <w:pStyle w:val="a3"/>
        <w:spacing w:before="40" w:after="40" w:line="240" w:lineRule="auto"/>
        <w:ind w:firstLine="340"/>
        <w:jc w:val="center"/>
        <w:rPr>
          <w:rFonts w:ascii="Amiri" w:hAnsi="Amiri" w:cs="Amiri"/>
          <w:sz w:val="34"/>
          <w:szCs w:val="34"/>
          <w:shd w:val="clear" w:color="auto" w:fill="auto"/>
          <w:rtl/>
        </w:rPr>
      </w:pPr>
      <w:r w:rsidRPr="00C91D22">
        <w:rPr>
          <w:rFonts w:ascii="Amiri" w:hAnsi="Amiri" w:cs="Amiri"/>
          <w:sz w:val="34"/>
          <w:szCs w:val="34"/>
          <w:shd w:val="clear" w:color="auto" w:fill="auto"/>
          <w:rtl/>
        </w:rPr>
        <w:t>أَمْلاَهُ</w:t>
      </w:r>
    </w:p>
    <w:p w14:paraId="002F7B57" w14:textId="77777777" w:rsidR="00D81AEE" w:rsidRPr="00C91D22" w:rsidRDefault="00D81AEE" w:rsidP="00EC3AED">
      <w:pPr>
        <w:pStyle w:val="a3"/>
        <w:spacing w:before="40" w:after="40" w:line="240" w:lineRule="auto"/>
        <w:ind w:firstLine="340"/>
        <w:jc w:val="center"/>
        <w:rPr>
          <w:rFonts w:ascii="Amiri" w:hAnsi="Amiri" w:cs="Amiri"/>
          <w:sz w:val="34"/>
          <w:szCs w:val="34"/>
          <w:shd w:val="clear" w:color="auto" w:fill="auto"/>
          <w:rtl/>
        </w:rPr>
      </w:pPr>
      <w:r w:rsidRPr="00C91D22">
        <w:rPr>
          <w:rFonts w:ascii="Amiri" w:hAnsi="Amiri" w:cs="Amiri"/>
          <w:sz w:val="34"/>
          <w:szCs w:val="34"/>
          <w:shd w:val="clear" w:color="auto" w:fill="auto"/>
          <w:rtl/>
        </w:rPr>
        <w:t>الفَقِيرُ إلى عَفْوِ رَبِّهِ البَارِيِ</w:t>
      </w:r>
    </w:p>
    <w:p w14:paraId="389B663D" w14:textId="77777777" w:rsidR="00D81AEE" w:rsidRPr="00C91D22" w:rsidRDefault="00D81AEE" w:rsidP="00EC3AED">
      <w:pPr>
        <w:pStyle w:val="a3"/>
        <w:spacing w:before="40" w:after="40" w:line="240" w:lineRule="auto"/>
        <w:ind w:firstLine="340"/>
        <w:jc w:val="center"/>
        <w:rPr>
          <w:rFonts w:ascii="Amiri" w:hAnsi="Amiri" w:cs="Amiri"/>
          <w:sz w:val="34"/>
          <w:szCs w:val="34"/>
          <w:shd w:val="clear" w:color="auto" w:fill="auto"/>
          <w:rtl/>
        </w:rPr>
      </w:pPr>
      <w:r w:rsidRPr="00C91D22">
        <w:rPr>
          <w:rFonts w:ascii="Amiri" w:hAnsi="Amiri" w:cs="Amiri"/>
          <w:sz w:val="34"/>
          <w:szCs w:val="34"/>
          <w:shd w:val="clear" w:color="auto" w:fill="auto"/>
          <w:rtl/>
        </w:rPr>
        <w:t>أَبُو عَبْدِ الرّحْمنِ</w:t>
      </w:r>
    </w:p>
    <w:p w14:paraId="3CADFD64" w14:textId="77777777" w:rsidR="00D81AEE" w:rsidRPr="00C91D22" w:rsidRDefault="00D81AEE" w:rsidP="00EC3AED">
      <w:pPr>
        <w:pStyle w:val="a3"/>
        <w:spacing w:before="40" w:after="40" w:line="240" w:lineRule="auto"/>
        <w:ind w:firstLine="340"/>
        <w:jc w:val="center"/>
        <w:rPr>
          <w:rFonts w:ascii="Amiri" w:hAnsi="Amiri" w:cs="Amiri"/>
          <w:sz w:val="34"/>
          <w:szCs w:val="34"/>
          <w:shd w:val="clear" w:color="auto" w:fill="auto"/>
        </w:rPr>
      </w:pPr>
      <w:r w:rsidRPr="00C91D22">
        <w:rPr>
          <w:rFonts w:ascii="Amiri" w:hAnsi="Amiri" w:cs="Amiri"/>
          <w:sz w:val="34"/>
          <w:szCs w:val="34"/>
          <w:shd w:val="clear" w:color="auto" w:fill="auto"/>
          <w:rtl/>
        </w:rPr>
        <w:t>عَرَفةُ بْنُ طَنْطَاوِيِّ</w:t>
      </w:r>
    </w:p>
    <w:p w14:paraId="79DEB546" w14:textId="77777777" w:rsidR="00D81AEE" w:rsidRPr="00C91D22" w:rsidRDefault="00D81AEE" w:rsidP="00EC3AED">
      <w:pPr>
        <w:pStyle w:val="a3"/>
        <w:spacing w:before="40" w:after="40" w:line="240" w:lineRule="auto"/>
        <w:ind w:firstLine="340"/>
        <w:jc w:val="center"/>
        <w:rPr>
          <w:rFonts w:ascii="Amiri" w:hAnsi="Amiri" w:cs="Amiri"/>
          <w:sz w:val="34"/>
          <w:szCs w:val="34"/>
          <w:shd w:val="clear" w:color="auto" w:fill="auto"/>
          <w:rtl/>
        </w:rPr>
      </w:pPr>
      <w:r w:rsidRPr="00C91D22">
        <w:rPr>
          <w:rFonts w:ascii="Amiri" w:hAnsi="Amiri" w:cs="Amiri"/>
          <w:sz w:val="34"/>
          <w:szCs w:val="34"/>
          <w:shd w:val="clear" w:color="auto" w:fill="auto"/>
          <w:rtl/>
        </w:rPr>
        <w:t>- عَفَا اللَّهُ عَنْهُ بِمَنِّهِ -</w:t>
      </w:r>
    </w:p>
    <w:p w14:paraId="6FDD375D" w14:textId="77777777" w:rsidR="00D81AEE" w:rsidRPr="00C91D22" w:rsidRDefault="00D81AEE" w:rsidP="00EC3AED">
      <w:pPr>
        <w:pStyle w:val="a3"/>
        <w:spacing w:before="40" w:after="40" w:line="240" w:lineRule="auto"/>
        <w:ind w:firstLine="340"/>
        <w:jc w:val="center"/>
        <w:rPr>
          <w:rFonts w:ascii="Amiri" w:hAnsi="Amiri" w:cs="Amiri"/>
          <w:sz w:val="34"/>
          <w:szCs w:val="34"/>
          <w:shd w:val="clear" w:color="auto" w:fill="auto"/>
          <w:rtl/>
        </w:rPr>
      </w:pPr>
      <w:r w:rsidRPr="00C91D22">
        <w:rPr>
          <w:rFonts w:ascii="Amiri" w:hAnsi="Amiri" w:cs="Amiri"/>
          <w:sz w:val="34"/>
          <w:szCs w:val="34"/>
          <w:shd w:val="clear" w:color="auto" w:fill="auto"/>
          <w:rtl/>
        </w:rPr>
        <w:t>- وَغَفَرَ اللَّهُ لَهُ وَلِوالِدَيهِ وَلِمشَايِخِهِ وَلِذُريَّتِهِ ولِلمُؤْمِنِينَ والمُؤْمِنَاتِ -</w:t>
      </w:r>
    </w:p>
    <w:p w14:paraId="14A1CB39" w14:textId="77777777" w:rsidR="00D81AEE" w:rsidRPr="00C91D22" w:rsidRDefault="00D81AEE" w:rsidP="00EC3AED">
      <w:pPr>
        <w:spacing w:before="40" w:after="40" w:line="240" w:lineRule="auto"/>
        <w:ind w:firstLine="340"/>
        <w:jc w:val="center"/>
        <w:rPr>
          <w:rFonts w:ascii="Amiri" w:hAnsi="Amiri" w:cs="Amiri"/>
          <w:sz w:val="34"/>
          <w:szCs w:val="34"/>
          <w:rtl/>
        </w:rPr>
      </w:pPr>
      <w:r w:rsidRPr="00C91D22">
        <w:rPr>
          <w:rFonts w:ascii="Amiri" w:hAnsi="Amiri" w:cs="Amiri"/>
          <w:sz w:val="34"/>
          <w:szCs w:val="34"/>
          <w:rtl/>
        </w:rPr>
        <w:t>المملكة العربية السعودية - الرياض</w:t>
      </w:r>
      <w:r w:rsidR="00EF51AE" w:rsidRPr="00C91D22">
        <w:rPr>
          <w:rFonts w:ascii="Amiri" w:hAnsi="Amiri" w:cs="Amiri"/>
          <w:sz w:val="34"/>
          <w:szCs w:val="34"/>
          <w:rtl/>
        </w:rPr>
        <w:t xml:space="preserve">: </w:t>
      </w:r>
      <w:r w:rsidRPr="00C91D22">
        <w:rPr>
          <w:rFonts w:ascii="Amiri" w:hAnsi="Amiri" w:cs="Amiri"/>
          <w:sz w:val="34"/>
          <w:szCs w:val="34"/>
          <w:rtl/>
        </w:rPr>
        <w:t>في</w:t>
      </w:r>
      <w:r w:rsidR="00EF51AE" w:rsidRPr="00C91D22">
        <w:rPr>
          <w:rFonts w:ascii="Amiri" w:hAnsi="Amiri" w:cs="Amiri"/>
          <w:sz w:val="34"/>
          <w:szCs w:val="34"/>
          <w:rtl/>
        </w:rPr>
        <w:t xml:space="preserve">: </w:t>
      </w:r>
      <w:r w:rsidR="00937DE1" w:rsidRPr="00C91D22">
        <w:rPr>
          <w:rFonts w:ascii="Amiri" w:hAnsi="Amiri" w:cs="Amiri"/>
          <w:sz w:val="34"/>
          <w:szCs w:val="34"/>
          <w:rtl/>
        </w:rPr>
        <w:t>الجمعة</w:t>
      </w:r>
      <w:r w:rsidR="00EF51AE" w:rsidRPr="00C91D22">
        <w:rPr>
          <w:rFonts w:ascii="Amiri" w:hAnsi="Amiri" w:cs="Amiri"/>
          <w:sz w:val="34"/>
          <w:szCs w:val="34"/>
          <w:rtl/>
        </w:rPr>
        <w:t xml:space="preserve">: </w:t>
      </w:r>
      <w:r w:rsidR="00937DE1" w:rsidRPr="00C91D22">
        <w:rPr>
          <w:rFonts w:ascii="Amiri" w:hAnsi="Amiri" w:cs="Amiri"/>
          <w:sz w:val="34"/>
          <w:szCs w:val="34"/>
          <w:rtl/>
        </w:rPr>
        <w:t>9</w:t>
      </w:r>
      <w:r w:rsidRPr="00C91D22">
        <w:rPr>
          <w:rFonts w:ascii="Amiri" w:hAnsi="Amiri" w:cs="Amiri"/>
          <w:sz w:val="34"/>
          <w:szCs w:val="34"/>
          <w:rtl/>
        </w:rPr>
        <w:t xml:space="preserve">/ جمادى </w:t>
      </w:r>
      <w:r w:rsidR="00235ADB" w:rsidRPr="00C91D22">
        <w:rPr>
          <w:rFonts w:ascii="Amiri" w:hAnsi="Amiri" w:cs="Amiri"/>
          <w:sz w:val="34"/>
          <w:szCs w:val="34"/>
          <w:rtl/>
        </w:rPr>
        <w:t>الآخرة</w:t>
      </w:r>
      <w:r w:rsidRPr="00C91D22">
        <w:rPr>
          <w:rFonts w:ascii="Amiri" w:hAnsi="Amiri" w:cs="Amiri"/>
          <w:sz w:val="34"/>
          <w:szCs w:val="34"/>
          <w:rtl/>
        </w:rPr>
        <w:t>/1445هـ</w:t>
      </w:r>
    </w:p>
    <w:p w14:paraId="1DFDF47E" w14:textId="77777777" w:rsidR="00306F74" w:rsidRPr="00C91D22" w:rsidRDefault="00306F74" w:rsidP="00EC3AED">
      <w:pPr>
        <w:spacing w:before="40" w:after="40" w:line="240" w:lineRule="auto"/>
        <w:ind w:firstLine="340"/>
        <w:jc w:val="center"/>
        <w:rPr>
          <w:rFonts w:ascii="Amiri" w:hAnsi="Amiri" w:cs="Amiri"/>
          <w:sz w:val="34"/>
          <w:szCs w:val="34"/>
          <w:rtl/>
        </w:rPr>
      </w:pPr>
      <w:r w:rsidRPr="00C91D22">
        <w:rPr>
          <w:rFonts w:ascii="Amiri" w:hAnsi="Amiri" w:cs="Amiri"/>
          <w:sz w:val="34"/>
          <w:szCs w:val="34"/>
          <w:rtl/>
        </w:rPr>
        <w:t>البريد</w:t>
      </w:r>
      <w:r w:rsidR="00EF51AE" w:rsidRPr="00C91D22">
        <w:rPr>
          <w:rFonts w:ascii="Amiri" w:hAnsi="Amiri" w:cs="Amiri"/>
          <w:sz w:val="34"/>
          <w:szCs w:val="34"/>
          <w:rtl/>
        </w:rPr>
        <w:t xml:space="preserve">: </w:t>
      </w:r>
      <w:hyperlink r:id="rId48" w:history="1">
        <w:r w:rsidRPr="00C91D22">
          <w:rPr>
            <w:rStyle w:val="Hyperlink"/>
            <w:rFonts w:ascii="Amiri" w:hAnsi="Amiri" w:cs="Amiri"/>
            <w:color w:val="auto"/>
            <w:sz w:val="34"/>
            <w:szCs w:val="34"/>
            <w:u w:val="none"/>
          </w:rPr>
          <w:t>ARAFAHTANTAWI@gmail.com</w:t>
        </w:r>
      </w:hyperlink>
    </w:p>
    <w:p w14:paraId="329954C0" w14:textId="77777777" w:rsidR="00D81AEE" w:rsidRPr="00C91D22" w:rsidRDefault="00D81AEE" w:rsidP="00EC3AED">
      <w:pPr>
        <w:spacing w:before="40" w:after="40" w:line="240" w:lineRule="auto"/>
        <w:ind w:firstLine="340"/>
        <w:jc w:val="center"/>
        <w:rPr>
          <w:rFonts w:ascii="Amiri" w:hAnsi="Amiri" w:cs="Amiri"/>
          <w:sz w:val="34"/>
          <w:szCs w:val="34"/>
          <w:rtl/>
        </w:rPr>
      </w:pPr>
      <w:r w:rsidRPr="00C91D22">
        <w:rPr>
          <w:rFonts w:ascii="Amiri" w:hAnsi="Amiri" w:cs="Amiri"/>
          <w:sz w:val="34"/>
          <w:szCs w:val="34"/>
          <w:rtl/>
        </w:rPr>
        <w:t>واتساب</w:t>
      </w:r>
      <w:r w:rsidR="00EF51AE" w:rsidRPr="00C91D22">
        <w:rPr>
          <w:rFonts w:ascii="Amiri" w:hAnsi="Amiri" w:cs="Amiri"/>
          <w:sz w:val="34"/>
          <w:szCs w:val="34"/>
          <w:rtl/>
        </w:rPr>
        <w:t xml:space="preserve">: </w:t>
      </w:r>
      <w:r w:rsidRPr="00C91D22">
        <w:rPr>
          <w:rFonts w:ascii="Amiri" w:hAnsi="Amiri" w:cs="Amiri"/>
          <w:sz w:val="34"/>
          <w:szCs w:val="34"/>
          <w:rtl/>
        </w:rPr>
        <w:t>00966503722153</w:t>
      </w:r>
    </w:p>
    <w:p w14:paraId="3F550E76" w14:textId="77777777" w:rsidR="009F01FD" w:rsidRPr="00C91D22" w:rsidRDefault="009F01FD" w:rsidP="00EC3AED">
      <w:pPr>
        <w:spacing w:before="40" w:after="40" w:line="240" w:lineRule="auto"/>
        <w:jc w:val="both"/>
        <w:rPr>
          <w:rFonts w:ascii="Amiri" w:hAnsi="Amiri" w:cs="Amiri"/>
          <w:b/>
          <w:bCs/>
          <w:sz w:val="34"/>
          <w:szCs w:val="34"/>
          <w:rtl/>
        </w:rPr>
      </w:pPr>
    </w:p>
    <w:p w14:paraId="3D188DFF" w14:textId="77777777" w:rsidR="00D81AEE" w:rsidRPr="00C91D22" w:rsidRDefault="00D81AEE" w:rsidP="00EC3AED">
      <w:pPr>
        <w:pStyle w:val="2"/>
        <w:bidi/>
        <w:rPr>
          <w:rtl/>
        </w:rPr>
      </w:pPr>
      <w:bookmarkStart w:id="41" w:name="_Toc159318624"/>
      <w:r w:rsidRPr="00C91D22">
        <w:rPr>
          <w:rtl/>
        </w:rPr>
        <w:lastRenderedPageBreak/>
        <w:t>مجموع الفهارس</w:t>
      </w:r>
      <w:bookmarkEnd w:id="41"/>
    </w:p>
    <w:p w14:paraId="720C5443" w14:textId="77777777" w:rsidR="00D81AEE" w:rsidRPr="00C91D22" w:rsidRDefault="00D81AEE" w:rsidP="00EF51AE">
      <w:pPr>
        <w:spacing w:before="40" w:after="40" w:line="240" w:lineRule="auto"/>
        <w:ind w:firstLine="340"/>
        <w:jc w:val="both"/>
        <w:rPr>
          <w:rFonts w:ascii="Amiri" w:hAnsi="Amiri" w:cs="Amiri"/>
          <w:b/>
          <w:bCs/>
          <w:sz w:val="34"/>
          <w:szCs w:val="34"/>
          <w:rtl/>
        </w:rPr>
      </w:pPr>
      <w:r w:rsidRPr="00C91D22">
        <w:rPr>
          <w:rFonts w:ascii="Amiri" w:hAnsi="Amiri" w:cs="Amiri"/>
          <w:b/>
          <w:bCs/>
          <w:sz w:val="34"/>
          <w:szCs w:val="34"/>
          <w:rtl/>
        </w:rPr>
        <w:t>أ- فهرس المراجع والمصادر</w:t>
      </w:r>
    </w:p>
    <w:p w14:paraId="5E098C5E" w14:textId="77777777" w:rsidR="00461E17" w:rsidRPr="00C91D22" w:rsidRDefault="00893E1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w:t>
      </w:r>
      <w:r w:rsidR="00461E17" w:rsidRPr="00C91D22">
        <w:rPr>
          <w:rFonts w:ascii="Amiri" w:hAnsi="Amiri" w:cs="Amiri"/>
          <w:sz w:val="34"/>
          <w:szCs w:val="34"/>
          <w:shd w:val="clear" w:color="auto" w:fill="auto"/>
          <w:rtl/>
        </w:rPr>
        <w:t>الإبانة عن شريعة الفرقة الناجية ومجانبة الفرق المذمومة المؤلف</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أبو عبد الله عبيد الله بن محمد بن بَطَّة العكبري الحنبلي (ت</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٣٨٧ هـ) المحقق</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رضا معطي، وعثمان الأثيوبي، ويوسف الوابل، والوليد بن سيف النصر، وحمد التويجري الناشر</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دار الراية للنشر والتوزيع، الرياض عدد الأجزاء</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٩ [ترقيم الكتاب موافق للمطبوع] جـ ١، ٢</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حققه</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رضا بن نعسان معطي - الطبعة</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الثانية، ١٤١٥</w:t>
      </w:r>
      <w:r w:rsidR="00676B3E" w:rsidRPr="00C91D22">
        <w:rPr>
          <w:rFonts w:ascii="Amiri" w:hAnsi="Amiri" w:cs="Amiri"/>
          <w:sz w:val="34"/>
          <w:szCs w:val="34"/>
          <w:shd w:val="clear" w:color="auto" w:fill="auto"/>
          <w:rtl/>
        </w:rPr>
        <w:t xml:space="preserve">هـ، جـ </w:t>
      </w:r>
      <w:r w:rsidR="00461E17" w:rsidRPr="00C91D22">
        <w:rPr>
          <w:rFonts w:ascii="Amiri" w:hAnsi="Amiri" w:cs="Amiri"/>
          <w:sz w:val="34"/>
          <w:szCs w:val="34"/>
          <w:shd w:val="clear" w:color="auto" w:fill="auto"/>
          <w:rtl/>
        </w:rPr>
        <w:t>٣، ٤</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حققه</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د. عثمان عبد الله آدم الأثيوبي - الطبعة</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الثانية، ١٤١٨</w:t>
      </w:r>
      <w:r w:rsidR="00676B3E" w:rsidRPr="00C91D22">
        <w:rPr>
          <w:rFonts w:ascii="Amiri" w:hAnsi="Amiri" w:cs="Amiri"/>
          <w:sz w:val="34"/>
          <w:szCs w:val="34"/>
          <w:shd w:val="clear" w:color="auto" w:fill="auto"/>
          <w:rtl/>
        </w:rPr>
        <w:t xml:space="preserve">هـ، جـ </w:t>
      </w:r>
      <w:r w:rsidR="00461E17" w:rsidRPr="00C91D22">
        <w:rPr>
          <w:rFonts w:ascii="Amiri" w:hAnsi="Amiri" w:cs="Amiri"/>
          <w:sz w:val="34"/>
          <w:szCs w:val="34"/>
          <w:shd w:val="clear" w:color="auto" w:fill="auto"/>
          <w:rtl/>
        </w:rPr>
        <w:t>٥، ٦</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حققه</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د. يوسف بن عبد الله بن يوسف الوابل - الطبعة</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الثانية، ١٤١٨</w:t>
      </w:r>
      <w:r w:rsidR="00676B3E" w:rsidRPr="00C91D22">
        <w:rPr>
          <w:rFonts w:ascii="Amiri" w:hAnsi="Amiri" w:cs="Amiri"/>
          <w:sz w:val="34"/>
          <w:szCs w:val="34"/>
          <w:shd w:val="clear" w:color="auto" w:fill="auto"/>
          <w:rtl/>
        </w:rPr>
        <w:t xml:space="preserve">هـ، </w:t>
      </w:r>
      <w:r w:rsidR="00461E17" w:rsidRPr="00C91D22">
        <w:rPr>
          <w:rFonts w:ascii="Amiri" w:hAnsi="Amiri" w:cs="Amiri"/>
          <w:sz w:val="34"/>
          <w:szCs w:val="34"/>
          <w:shd w:val="clear" w:color="auto" w:fill="auto"/>
          <w:rtl/>
        </w:rPr>
        <w:t>جـ ٧</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حققه</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الوليد بن محمد نبيه بن س</w:t>
      </w:r>
      <w:r w:rsidR="00676B3E" w:rsidRPr="00C91D22">
        <w:rPr>
          <w:rFonts w:ascii="Amiri" w:hAnsi="Amiri" w:cs="Amiri"/>
          <w:sz w:val="34"/>
          <w:szCs w:val="34"/>
          <w:shd w:val="clear" w:color="auto" w:fill="auto"/>
          <w:rtl/>
        </w:rPr>
        <w:t>يف النصر - الطبعة</w:t>
      </w:r>
      <w:r w:rsidR="00EF51AE" w:rsidRPr="00C91D22">
        <w:rPr>
          <w:rFonts w:ascii="Amiri" w:hAnsi="Amiri" w:cs="Amiri"/>
          <w:sz w:val="34"/>
          <w:szCs w:val="34"/>
          <w:shd w:val="clear" w:color="auto" w:fill="auto"/>
          <w:rtl/>
        </w:rPr>
        <w:t xml:space="preserve">: </w:t>
      </w:r>
      <w:r w:rsidR="00676B3E" w:rsidRPr="00C91D22">
        <w:rPr>
          <w:rFonts w:ascii="Amiri" w:hAnsi="Amiri" w:cs="Amiri"/>
          <w:sz w:val="34"/>
          <w:szCs w:val="34"/>
          <w:shd w:val="clear" w:color="auto" w:fill="auto"/>
          <w:rtl/>
        </w:rPr>
        <w:t>الأولى، ١٤١٨</w:t>
      </w:r>
      <w:r w:rsidR="00461E17" w:rsidRPr="00C91D22">
        <w:rPr>
          <w:rFonts w:ascii="Amiri" w:hAnsi="Amiri" w:cs="Amiri"/>
          <w:sz w:val="34"/>
          <w:szCs w:val="34"/>
          <w:shd w:val="clear" w:color="auto" w:fill="auto"/>
          <w:rtl/>
        </w:rPr>
        <w:t>هـ</w:t>
      </w:r>
      <w:r w:rsidR="00676B3E" w:rsidRPr="00C91D22">
        <w:rPr>
          <w:rFonts w:ascii="Amiri" w:hAnsi="Amiri" w:cs="Amiri"/>
          <w:sz w:val="34"/>
          <w:szCs w:val="34"/>
          <w:shd w:val="clear" w:color="auto" w:fill="auto"/>
          <w:rtl/>
        </w:rPr>
        <w:t>،</w:t>
      </w:r>
      <w:r w:rsidR="00461E17" w:rsidRPr="00C91D22">
        <w:rPr>
          <w:rFonts w:ascii="Amiri" w:hAnsi="Amiri" w:cs="Amiri"/>
          <w:sz w:val="34"/>
          <w:szCs w:val="34"/>
          <w:shd w:val="clear" w:color="auto" w:fill="auto"/>
          <w:rtl/>
        </w:rPr>
        <w:t xml:space="preserve"> جـ ٨، ٩</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حققه</w:t>
      </w:r>
      <w:r w:rsidR="00EF51AE" w:rsidRPr="00C91D22">
        <w:rPr>
          <w:rFonts w:ascii="Amiri" w:hAnsi="Amiri" w:cs="Amiri"/>
          <w:sz w:val="34"/>
          <w:szCs w:val="34"/>
          <w:shd w:val="clear" w:color="auto" w:fill="auto"/>
          <w:rtl/>
        </w:rPr>
        <w:t xml:space="preserve">: </w:t>
      </w:r>
      <w:r w:rsidR="00461E17" w:rsidRPr="00C91D22">
        <w:rPr>
          <w:rFonts w:ascii="Amiri" w:hAnsi="Amiri" w:cs="Amiri"/>
          <w:sz w:val="34"/>
          <w:szCs w:val="34"/>
          <w:shd w:val="clear" w:color="auto" w:fill="auto"/>
          <w:rtl/>
        </w:rPr>
        <w:t xml:space="preserve">د حمد بن عبد المحسن </w:t>
      </w:r>
      <w:r w:rsidR="00676B3E" w:rsidRPr="00C91D22">
        <w:rPr>
          <w:rFonts w:ascii="Amiri" w:hAnsi="Amiri" w:cs="Amiri"/>
          <w:sz w:val="34"/>
          <w:szCs w:val="34"/>
          <w:shd w:val="clear" w:color="auto" w:fill="auto"/>
          <w:rtl/>
        </w:rPr>
        <w:t>التويجري - الطبعة</w:t>
      </w:r>
      <w:r w:rsidR="00EF51AE" w:rsidRPr="00C91D22">
        <w:rPr>
          <w:rFonts w:ascii="Amiri" w:hAnsi="Amiri" w:cs="Amiri"/>
          <w:sz w:val="34"/>
          <w:szCs w:val="34"/>
          <w:shd w:val="clear" w:color="auto" w:fill="auto"/>
          <w:rtl/>
        </w:rPr>
        <w:t xml:space="preserve">: </w:t>
      </w:r>
      <w:r w:rsidR="00676B3E" w:rsidRPr="00C91D22">
        <w:rPr>
          <w:rFonts w:ascii="Amiri" w:hAnsi="Amiri" w:cs="Amiri"/>
          <w:sz w:val="34"/>
          <w:szCs w:val="34"/>
          <w:shd w:val="clear" w:color="auto" w:fill="auto"/>
          <w:rtl/>
        </w:rPr>
        <w:t>الأولى، ١٤٢٦</w:t>
      </w:r>
      <w:r w:rsidR="00461E17" w:rsidRPr="00C91D22">
        <w:rPr>
          <w:rFonts w:ascii="Amiri" w:hAnsi="Amiri" w:cs="Amiri"/>
          <w:sz w:val="34"/>
          <w:szCs w:val="34"/>
          <w:shd w:val="clear" w:color="auto" w:fill="auto"/>
          <w:rtl/>
        </w:rPr>
        <w:t>هـ</w:t>
      </w:r>
      <w:r w:rsidR="00EF51AE" w:rsidRPr="00C91D22">
        <w:rPr>
          <w:rFonts w:ascii="Amiri" w:hAnsi="Amiri" w:cs="Amiri"/>
          <w:sz w:val="34"/>
          <w:szCs w:val="34"/>
          <w:shd w:val="clear" w:color="auto" w:fill="auto"/>
          <w:rtl/>
        </w:rPr>
        <w:t>.</w:t>
      </w:r>
    </w:p>
    <w:p w14:paraId="2F5AE012" w14:textId="77777777" w:rsidR="00BA6E1A"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2- </w:t>
      </w:r>
      <w:r w:rsidR="00610E7D" w:rsidRPr="00C91D22">
        <w:rPr>
          <w:rFonts w:ascii="Amiri" w:hAnsi="Amiri" w:cs="Amiri"/>
          <w:sz w:val="34"/>
          <w:szCs w:val="34"/>
          <w:shd w:val="clear" w:color="auto" w:fill="auto"/>
          <w:rtl/>
        </w:rPr>
        <w:t>إبطال التأويلات لأخبار الصفات المؤلف</w:t>
      </w:r>
      <w:r w:rsidR="00EF51AE" w:rsidRPr="00C91D22">
        <w:rPr>
          <w:rFonts w:ascii="Amiri" w:hAnsi="Amiri" w:cs="Amiri"/>
          <w:sz w:val="34"/>
          <w:szCs w:val="34"/>
          <w:shd w:val="clear" w:color="auto" w:fill="auto"/>
          <w:rtl/>
        </w:rPr>
        <w:t xml:space="preserve">: </w:t>
      </w:r>
      <w:r w:rsidR="00610E7D" w:rsidRPr="00C91D22">
        <w:rPr>
          <w:rFonts w:ascii="Amiri" w:hAnsi="Amiri" w:cs="Amiri"/>
          <w:sz w:val="34"/>
          <w:szCs w:val="34"/>
          <w:shd w:val="clear" w:color="auto" w:fill="auto"/>
          <w:rtl/>
        </w:rPr>
        <w:t>القاضي أبو يعلى محمد بن الحسين بن الفراء (ت</w:t>
      </w:r>
      <w:r w:rsidR="00EF51AE" w:rsidRPr="00C91D22">
        <w:rPr>
          <w:rFonts w:ascii="Amiri" w:hAnsi="Amiri" w:cs="Amiri"/>
          <w:sz w:val="34"/>
          <w:szCs w:val="34"/>
          <w:shd w:val="clear" w:color="auto" w:fill="auto"/>
          <w:rtl/>
        </w:rPr>
        <w:t xml:space="preserve">: </w:t>
      </w:r>
      <w:r w:rsidR="00610E7D" w:rsidRPr="00C91D22">
        <w:rPr>
          <w:rFonts w:ascii="Amiri" w:hAnsi="Amiri" w:cs="Amiri"/>
          <w:sz w:val="34"/>
          <w:szCs w:val="34"/>
          <w:shd w:val="clear" w:color="auto" w:fill="auto"/>
          <w:rtl/>
        </w:rPr>
        <w:t>٤٥٨ هـ) تحقيق ودراسة</w:t>
      </w:r>
      <w:r w:rsidR="00EF51AE" w:rsidRPr="00C91D22">
        <w:rPr>
          <w:rFonts w:ascii="Amiri" w:hAnsi="Amiri" w:cs="Amiri"/>
          <w:sz w:val="34"/>
          <w:szCs w:val="34"/>
          <w:shd w:val="clear" w:color="auto" w:fill="auto"/>
          <w:rtl/>
        </w:rPr>
        <w:t xml:space="preserve">: </w:t>
      </w:r>
      <w:r w:rsidR="00610E7D" w:rsidRPr="00C91D22">
        <w:rPr>
          <w:rFonts w:ascii="Amiri" w:hAnsi="Amiri" w:cs="Amiri"/>
          <w:sz w:val="34"/>
          <w:szCs w:val="34"/>
          <w:shd w:val="clear" w:color="auto" w:fill="auto"/>
          <w:rtl/>
        </w:rPr>
        <w:t>أبي عبد الله محمد بن حمد الحمود النجدي الناشر</w:t>
      </w:r>
      <w:r w:rsidR="00EF51AE" w:rsidRPr="00C91D22">
        <w:rPr>
          <w:rFonts w:ascii="Amiri" w:hAnsi="Amiri" w:cs="Amiri"/>
          <w:sz w:val="34"/>
          <w:szCs w:val="34"/>
          <w:shd w:val="clear" w:color="auto" w:fill="auto"/>
          <w:rtl/>
        </w:rPr>
        <w:t xml:space="preserve">: </w:t>
      </w:r>
      <w:r w:rsidR="00610E7D" w:rsidRPr="00C91D22">
        <w:rPr>
          <w:rFonts w:ascii="Amiri" w:hAnsi="Amiri" w:cs="Amiri"/>
          <w:sz w:val="34"/>
          <w:szCs w:val="34"/>
          <w:shd w:val="clear" w:color="auto" w:fill="auto"/>
          <w:rtl/>
        </w:rPr>
        <w:t>دار إيلاف الدولية - الكويت الطبعة</w:t>
      </w:r>
      <w:r w:rsidR="00EF51AE" w:rsidRPr="00C91D22">
        <w:rPr>
          <w:rFonts w:ascii="Amiri" w:hAnsi="Amiri" w:cs="Amiri"/>
          <w:sz w:val="34"/>
          <w:szCs w:val="34"/>
          <w:shd w:val="clear" w:color="auto" w:fill="auto"/>
          <w:rtl/>
        </w:rPr>
        <w:t xml:space="preserve">: </w:t>
      </w:r>
      <w:r w:rsidR="00610E7D" w:rsidRPr="00C91D22">
        <w:rPr>
          <w:rFonts w:ascii="Amiri" w:hAnsi="Amiri" w:cs="Amiri"/>
          <w:sz w:val="34"/>
          <w:szCs w:val="34"/>
          <w:shd w:val="clear" w:color="auto" w:fill="auto"/>
          <w:rtl/>
        </w:rPr>
        <w:t>الأولى، ١٤١٦هـ - ١٩٩٥م، عدد الأجزاء</w:t>
      </w:r>
      <w:r w:rsidR="00EF51AE" w:rsidRPr="00C91D22">
        <w:rPr>
          <w:rFonts w:ascii="Amiri" w:hAnsi="Amiri" w:cs="Amiri"/>
          <w:sz w:val="34"/>
          <w:szCs w:val="34"/>
          <w:shd w:val="clear" w:color="auto" w:fill="auto"/>
          <w:rtl/>
        </w:rPr>
        <w:t xml:space="preserve">: </w:t>
      </w:r>
      <w:r w:rsidR="00610E7D" w:rsidRPr="00C91D22">
        <w:rPr>
          <w:rFonts w:ascii="Amiri" w:hAnsi="Amiri" w:cs="Amiri"/>
          <w:sz w:val="34"/>
          <w:szCs w:val="34"/>
          <w:shd w:val="clear" w:color="auto" w:fill="auto"/>
          <w:rtl/>
        </w:rPr>
        <w:t>٢.</w:t>
      </w:r>
    </w:p>
    <w:p w14:paraId="4C52D7EC" w14:textId="77777777" w:rsidR="00893E1D"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3</w:t>
      </w:r>
      <w:r w:rsidR="00893E1D" w:rsidRPr="00C91D22">
        <w:rPr>
          <w:rFonts w:ascii="Amiri" w:hAnsi="Amiri" w:cs="Amiri"/>
          <w:sz w:val="34"/>
          <w:szCs w:val="34"/>
          <w:shd w:val="clear" w:color="auto" w:fill="auto"/>
          <w:rtl/>
        </w:rPr>
        <w:t>- أصول السنة، المؤلف</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أبو عبد الله أحمد بن محمد بن حنبل بن هلال بن أسد الشيباني (ت</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241هـ)، الناشر</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دار المنار - الخرج - السعودية، الطبعة</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الأولى، 1411هـ، عدد الصفحات</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63</w:t>
      </w:r>
      <w:r w:rsidR="00893E1D" w:rsidRPr="00C91D22">
        <w:rPr>
          <w:rFonts w:ascii="Amiri" w:hAnsi="Amiri" w:cs="Amiri"/>
          <w:sz w:val="34"/>
          <w:szCs w:val="34"/>
          <w:shd w:val="clear" w:color="auto" w:fill="auto"/>
        </w:rPr>
        <w:t>.</w:t>
      </w:r>
    </w:p>
    <w:p w14:paraId="21325A38" w14:textId="77777777" w:rsidR="00D235C0"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4- </w:t>
      </w:r>
      <w:r w:rsidR="00D06D3E" w:rsidRPr="00C91D22">
        <w:rPr>
          <w:rFonts w:ascii="Amiri" w:hAnsi="Amiri" w:cs="Amiri"/>
          <w:sz w:val="34"/>
          <w:szCs w:val="34"/>
          <w:shd w:val="clear" w:color="auto" w:fill="auto"/>
          <w:rtl/>
        </w:rPr>
        <w:t>اعتقاد أئمة الحديث المؤلف</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أبو بكر أحمد بن إبراهيم بن إسماعيل بن العباس بن مرداس الإسماعيلي الجرجاني (ت</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٣٧١هـ) المحقق</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 xml:space="preserve">محمد بن عبد </w:t>
      </w:r>
      <w:r w:rsidR="00D06D3E" w:rsidRPr="00C91D22">
        <w:rPr>
          <w:rFonts w:ascii="Amiri" w:hAnsi="Amiri" w:cs="Amiri"/>
          <w:sz w:val="34"/>
          <w:szCs w:val="34"/>
          <w:shd w:val="clear" w:color="auto" w:fill="auto"/>
          <w:rtl/>
        </w:rPr>
        <w:lastRenderedPageBreak/>
        <w:t>الرحمن الخميس الناشر</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دار العاصمة - الرياض الطبعة</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الأولى، ١٤١٢هـ عدد الصفحات</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٨٠.</w:t>
      </w:r>
    </w:p>
    <w:p w14:paraId="23BBD5E3" w14:textId="77777777" w:rsidR="00D235C0" w:rsidRPr="00C91D22" w:rsidRDefault="003861FD"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5- </w:t>
      </w:r>
      <w:r w:rsidR="00D235C0" w:rsidRPr="00C91D22">
        <w:rPr>
          <w:rFonts w:ascii="Amiri" w:hAnsi="Amiri" w:cs="Amiri"/>
          <w:sz w:val="34"/>
          <w:szCs w:val="34"/>
          <w:shd w:val="clear" w:color="auto" w:fill="auto"/>
          <w:rtl/>
        </w:rPr>
        <w:t>الاعتقاد القادري المؤلف</w:t>
      </w:r>
      <w:r w:rsidR="00EF51AE" w:rsidRPr="00C91D22">
        <w:rPr>
          <w:rFonts w:ascii="Amiri" w:hAnsi="Amiri" w:cs="Amiri"/>
          <w:sz w:val="34"/>
          <w:szCs w:val="34"/>
          <w:shd w:val="clear" w:color="auto" w:fill="auto"/>
          <w:rtl/>
        </w:rPr>
        <w:t xml:space="preserve">: </w:t>
      </w:r>
      <w:r w:rsidR="00D235C0" w:rsidRPr="00C91D22">
        <w:rPr>
          <w:rFonts w:ascii="Amiri" w:hAnsi="Amiri" w:cs="Amiri"/>
          <w:sz w:val="34"/>
          <w:szCs w:val="34"/>
          <w:shd w:val="clear" w:color="auto" w:fill="auto"/>
          <w:rtl/>
        </w:rPr>
        <w:t xml:space="preserve">أَبُو طَاهِرٍ أَحْمَدُ بنُ الحَسَنِ بنِ أَحْمَدَ بنِ الحَسَنِ بنِ </w:t>
      </w:r>
      <w:proofErr w:type="spellStart"/>
      <w:r w:rsidR="00D235C0" w:rsidRPr="00C91D22">
        <w:rPr>
          <w:rFonts w:ascii="Amiri" w:hAnsi="Amiri" w:cs="Amiri"/>
          <w:sz w:val="34"/>
          <w:szCs w:val="34"/>
          <w:shd w:val="clear" w:color="auto" w:fill="auto"/>
          <w:rtl/>
        </w:rPr>
        <w:t>خُدَادَادَ</w:t>
      </w:r>
      <w:proofErr w:type="spellEnd"/>
      <w:r w:rsidR="00D235C0" w:rsidRPr="00C91D22">
        <w:rPr>
          <w:rFonts w:ascii="Amiri" w:hAnsi="Amiri" w:cs="Amiri"/>
          <w:sz w:val="34"/>
          <w:szCs w:val="34"/>
          <w:shd w:val="clear" w:color="auto" w:fill="auto"/>
          <w:rtl/>
        </w:rPr>
        <w:t xml:space="preserve"> </w:t>
      </w:r>
      <w:proofErr w:type="spellStart"/>
      <w:r w:rsidR="00D235C0" w:rsidRPr="00C91D22">
        <w:rPr>
          <w:rFonts w:ascii="Amiri" w:hAnsi="Amiri" w:cs="Amiri"/>
          <w:sz w:val="34"/>
          <w:szCs w:val="34"/>
          <w:shd w:val="clear" w:color="auto" w:fill="auto"/>
          <w:rtl/>
        </w:rPr>
        <w:t>الكَرَجِيُّ</w:t>
      </w:r>
      <w:proofErr w:type="spellEnd"/>
      <w:r w:rsidR="00D235C0" w:rsidRPr="00C91D22">
        <w:rPr>
          <w:rFonts w:ascii="Amiri" w:hAnsi="Amiri" w:cs="Amiri"/>
          <w:sz w:val="34"/>
          <w:szCs w:val="34"/>
          <w:shd w:val="clear" w:color="auto" w:fill="auto"/>
          <w:rtl/>
        </w:rPr>
        <w:t>، البَاقِلاَّنِيُّ، البَغْدَادِيُّ (ت</w:t>
      </w:r>
      <w:r w:rsidR="00EF51AE" w:rsidRPr="00C91D22">
        <w:rPr>
          <w:rFonts w:ascii="Amiri" w:hAnsi="Amiri" w:cs="Amiri"/>
          <w:sz w:val="34"/>
          <w:szCs w:val="34"/>
          <w:shd w:val="clear" w:color="auto" w:fill="auto"/>
          <w:rtl/>
        </w:rPr>
        <w:t xml:space="preserve">: </w:t>
      </w:r>
      <w:r w:rsidR="00D235C0" w:rsidRPr="00C91D22">
        <w:rPr>
          <w:rFonts w:ascii="Amiri" w:hAnsi="Amiri" w:cs="Amiri"/>
          <w:sz w:val="34"/>
          <w:szCs w:val="34"/>
          <w:shd w:val="clear" w:color="auto" w:fill="auto"/>
          <w:rtl/>
        </w:rPr>
        <w:t>٤٨٩هـ) كتبه وجمع الناس عليه</w:t>
      </w:r>
      <w:r w:rsidR="00EF51AE" w:rsidRPr="00C91D22">
        <w:rPr>
          <w:rFonts w:ascii="Amiri" w:hAnsi="Amiri" w:cs="Amiri"/>
          <w:sz w:val="34"/>
          <w:szCs w:val="34"/>
          <w:shd w:val="clear" w:color="auto" w:fill="auto"/>
          <w:rtl/>
        </w:rPr>
        <w:t xml:space="preserve">: </w:t>
      </w:r>
      <w:r w:rsidR="00D235C0" w:rsidRPr="00C91D22">
        <w:rPr>
          <w:rFonts w:ascii="Amiri" w:hAnsi="Amiri" w:cs="Amiri"/>
          <w:sz w:val="34"/>
          <w:szCs w:val="34"/>
          <w:shd w:val="clear" w:color="auto" w:fill="auto"/>
          <w:rtl/>
        </w:rPr>
        <w:t>الخليفة القادر بالله (ت</w:t>
      </w:r>
      <w:r w:rsidR="00EF51AE" w:rsidRPr="00C91D22">
        <w:rPr>
          <w:rFonts w:ascii="Amiri" w:hAnsi="Amiri" w:cs="Amiri"/>
          <w:sz w:val="34"/>
          <w:szCs w:val="34"/>
          <w:shd w:val="clear" w:color="auto" w:fill="auto"/>
          <w:rtl/>
        </w:rPr>
        <w:t xml:space="preserve">: </w:t>
      </w:r>
      <w:r w:rsidR="00D235C0" w:rsidRPr="00C91D22">
        <w:rPr>
          <w:rFonts w:ascii="Amiri" w:hAnsi="Amiri" w:cs="Amiri"/>
          <w:sz w:val="34"/>
          <w:szCs w:val="34"/>
          <w:shd w:val="clear" w:color="auto" w:fill="auto"/>
          <w:rtl/>
        </w:rPr>
        <w:t>٢٢هـ) دراسة وتحقيق</w:t>
      </w:r>
      <w:r w:rsidR="00EF51AE" w:rsidRPr="00C91D22">
        <w:rPr>
          <w:rFonts w:ascii="Amiri" w:hAnsi="Amiri" w:cs="Amiri"/>
          <w:sz w:val="34"/>
          <w:szCs w:val="34"/>
          <w:shd w:val="clear" w:color="auto" w:fill="auto"/>
          <w:rtl/>
        </w:rPr>
        <w:t xml:space="preserve">: </w:t>
      </w:r>
      <w:r w:rsidR="00D235C0" w:rsidRPr="00C91D22">
        <w:rPr>
          <w:rFonts w:ascii="Amiri" w:hAnsi="Amiri" w:cs="Amiri"/>
          <w:sz w:val="34"/>
          <w:szCs w:val="34"/>
          <w:shd w:val="clear" w:color="auto" w:fill="auto"/>
          <w:rtl/>
        </w:rPr>
        <w:t>عبد العزيز بن محمد آل عبد اللطيف الناشر</w:t>
      </w:r>
      <w:r w:rsidR="00EF51AE" w:rsidRPr="00C91D22">
        <w:rPr>
          <w:rFonts w:ascii="Amiri" w:hAnsi="Amiri" w:cs="Amiri"/>
          <w:sz w:val="34"/>
          <w:szCs w:val="34"/>
          <w:shd w:val="clear" w:color="auto" w:fill="auto"/>
          <w:rtl/>
        </w:rPr>
        <w:t xml:space="preserve">: </w:t>
      </w:r>
      <w:r w:rsidR="00D235C0" w:rsidRPr="00C91D22">
        <w:rPr>
          <w:rFonts w:ascii="Amiri" w:hAnsi="Amiri" w:cs="Amiri"/>
          <w:sz w:val="34"/>
          <w:szCs w:val="34"/>
          <w:shd w:val="clear" w:color="auto" w:fill="auto"/>
          <w:rtl/>
        </w:rPr>
        <w:t>مجلة جامعة أم القرى لعلوم الشريعة واللغة العربية وآدابها، ج ١٨، ع ٣٩، ذو الحجة ١٤٢٧هـ، عدد، الصفحات</w:t>
      </w:r>
      <w:r w:rsidR="00EF51AE" w:rsidRPr="00C91D22">
        <w:rPr>
          <w:rFonts w:ascii="Amiri" w:hAnsi="Amiri" w:cs="Amiri"/>
          <w:sz w:val="34"/>
          <w:szCs w:val="34"/>
          <w:shd w:val="clear" w:color="auto" w:fill="auto"/>
          <w:rtl/>
        </w:rPr>
        <w:t xml:space="preserve">: </w:t>
      </w:r>
      <w:r w:rsidR="00D235C0" w:rsidRPr="00C91D22">
        <w:rPr>
          <w:rFonts w:ascii="Amiri" w:hAnsi="Amiri" w:cs="Amiri"/>
          <w:sz w:val="34"/>
          <w:szCs w:val="34"/>
          <w:shd w:val="clear" w:color="auto" w:fill="auto"/>
          <w:rtl/>
        </w:rPr>
        <w:t>٢٧٨.</w:t>
      </w:r>
    </w:p>
    <w:p w14:paraId="78091A23" w14:textId="77777777" w:rsidR="003861FD"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6- البداية والنهاية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أبو الفداء إسماعيل بن عمر بن كثير القرشي البصري ثم الدمشقي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٧٧٤ هـ) تحقيق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عبد الله بن عبد المحسن التركي 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دار هجر للطباعة والنشر والتوزيع والإعلان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الأولى، ١٤١٨هـ - ١٩٩٧م، سنة النشر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١٤٢٤هـ / ٢٠٠٣م، عدد الأجزاء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٢١ (٢٠ ومجلد فهارس) وصَوّرتْها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دار عالم الكتب - الرياض</w:t>
      </w:r>
      <w:r w:rsidR="00EF51AE" w:rsidRPr="00C91D22">
        <w:rPr>
          <w:rFonts w:ascii="Amiri" w:hAnsi="Amiri" w:cs="Amiri"/>
          <w:sz w:val="34"/>
          <w:szCs w:val="34"/>
          <w:shd w:val="clear" w:color="auto" w:fill="auto"/>
          <w:rtl/>
        </w:rPr>
        <w:t>.</w:t>
      </w:r>
    </w:p>
    <w:p w14:paraId="103CA528" w14:textId="77777777" w:rsidR="00E614A1"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7-</w:t>
      </w:r>
      <w:r w:rsidR="00451337" w:rsidRPr="00C91D22">
        <w:rPr>
          <w:rFonts w:ascii="Amiri" w:hAnsi="Amiri" w:cs="Amiri"/>
          <w:sz w:val="34"/>
          <w:szCs w:val="34"/>
          <w:shd w:val="clear" w:color="auto" w:fill="auto"/>
        </w:rPr>
        <w:t> </w:t>
      </w:r>
      <w:r w:rsidR="00451337" w:rsidRPr="00C91D22">
        <w:rPr>
          <w:rFonts w:ascii="Amiri" w:hAnsi="Amiri" w:cs="Amiri"/>
          <w:sz w:val="34"/>
          <w:szCs w:val="34"/>
          <w:shd w:val="clear" w:color="auto" w:fill="auto"/>
          <w:rtl/>
        </w:rPr>
        <w:t>تأويل مختلف الحديث المؤلف</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أبو محمد عبد الله بن مسلم بن قتيبة الدينوري (ت</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٢٧٦هـ) الناشر</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المكتب الإسلامي - مؤسسة الإشراق الطبعة</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الطبعة الثانية- مزيدة ومنقحة ١٤١٩هـ - ١٩٩٩م، عدد الصفحات</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٥٢٨</w:t>
      </w:r>
    </w:p>
    <w:p w14:paraId="0198AD80" w14:textId="77777777" w:rsidR="00D81AEE"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8</w:t>
      </w:r>
      <w:r w:rsidR="00D81AEE" w:rsidRPr="00C91D22">
        <w:rPr>
          <w:rFonts w:ascii="Amiri" w:hAnsi="Amiri" w:cs="Amiri"/>
          <w:sz w:val="34"/>
          <w:szCs w:val="34"/>
          <w:shd w:val="clear" w:color="auto" w:fill="auto"/>
          <w:rtl/>
        </w:rPr>
        <w:t>- التمهيد لما في الموطأ من المعاني والأسانيد، المؤلف</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أبو عمر يوسف بن عبد الله بن محمد بن عبد البر بن عاصم النمري القرطبي (ت</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٤٦٣هـ)، تحقيق</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مصطفى بن أحمد العلوي</w:t>
      </w:r>
      <w:r w:rsidR="00EF51AE" w:rsidRPr="00C91D22">
        <w:rPr>
          <w:rFonts w:ascii="Amiri" w:hAnsi="Amiri" w:cs="Amiri"/>
          <w:sz w:val="34"/>
          <w:szCs w:val="34"/>
          <w:shd w:val="clear" w:color="auto" w:fill="auto"/>
          <w:rtl/>
        </w:rPr>
        <w:t>،</w:t>
      </w:r>
      <w:r w:rsidR="00D81AEE" w:rsidRPr="00C91D22">
        <w:rPr>
          <w:rFonts w:ascii="Amiri" w:hAnsi="Amiri" w:cs="Amiri"/>
          <w:sz w:val="34"/>
          <w:szCs w:val="34"/>
          <w:shd w:val="clear" w:color="auto" w:fill="auto"/>
          <w:rtl/>
        </w:rPr>
        <w:t xml:space="preserve"> محمد عبد الكبير البكري،</w:t>
      </w:r>
      <w:r w:rsidR="00D81AEE" w:rsidRPr="00C91D22">
        <w:rPr>
          <w:rFonts w:ascii="Amiri" w:hAnsi="Amiri" w:cs="Amiri"/>
          <w:sz w:val="34"/>
          <w:szCs w:val="34"/>
          <w:shd w:val="clear" w:color="auto" w:fill="auto"/>
        </w:rPr>
        <w:t xml:space="preserve"> </w:t>
      </w:r>
      <w:r w:rsidR="00D81AEE" w:rsidRPr="00C91D22">
        <w:rPr>
          <w:rFonts w:ascii="Amiri" w:hAnsi="Amiri" w:cs="Amiri"/>
          <w:sz w:val="34"/>
          <w:szCs w:val="34"/>
          <w:shd w:val="clear" w:color="auto" w:fill="auto"/>
          <w:rtl/>
        </w:rPr>
        <w:t>الناشر</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وزارة عموم الأوقاف والشؤون الإسلامية - المغرب، عام النشر</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١٣٨٧هـ، عدد الأجزاء</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٢٤</w:t>
      </w:r>
      <w:r w:rsidR="00EF51AE" w:rsidRPr="00C91D22">
        <w:rPr>
          <w:rFonts w:ascii="Amiri" w:hAnsi="Amiri" w:cs="Amiri"/>
          <w:sz w:val="34"/>
          <w:szCs w:val="34"/>
          <w:shd w:val="clear" w:color="auto" w:fill="auto"/>
          <w:rtl/>
        </w:rPr>
        <w:t>.</w:t>
      </w:r>
    </w:p>
    <w:p w14:paraId="5944C34B" w14:textId="77777777" w:rsidR="00893E1D" w:rsidRPr="00C91D22" w:rsidRDefault="00207CDB"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lastRenderedPageBreak/>
        <w:t> </w:t>
      </w:r>
      <w:r w:rsidR="003861FD" w:rsidRPr="00C91D22">
        <w:rPr>
          <w:rFonts w:ascii="Amiri" w:hAnsi="Amiri" w:cs="Amiri"/>
          <w:sz w:val="34"/>
          <w:szCs w:val="34"/>
          <w:shd w:val="clear" w:color="auto" w:fill="auto"/>
          <w:rtl/>
        </w:rPr>
        <w:t xml:space="preserve">9- </w:t>
      </w:r>
      <w:r w:rsidRPr="00C91D22">
        <w:rPr>
          <w:rFonts w:ascii="Amiri" w:hAnsi="Amiri" w:cs="Amiri"/>
          <w:sz w:val="34"/>
          <w:szCs w:val="34"/>
          <w:shd w:val="clear" w:color="auto" w:fill="auto"/>
          <w:rtl/>
        </w:rPr>
        <w:t>تاريخ بغداد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أبو بكر أحمد بن علي بن ثابت بن أحمد بن مهدي الخطيب البغدادي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٤٦٣هـ) المحقق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الدكتور بشار عواد معروف 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دار الغرب الإسلامي - بيروت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الأولى، ١٤٢٢هـ - ٢٠٠٢م، عدد الأجزاء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١.</w:t>
      </w:r>
      <w:r w:rsidRPr="00C91D22">
        <w:rPr>
          <w:rFonts w:ascii="Amiri" w:hAnsi="Amiri" w:cs="Amiri"/>
          <w:sz w:val="34"/>
          <w:szCs w:val="34"/>
          <w:shd w:val="clear" w:color="auto" w:fill="auto"/>
        </w:rPr>
        <w:t> </w:t>
      </w:r>
    </w:p>
    <w:p w14:paraId="3E04EC23" w14:textId="77777777" w:rsidR="003861FD"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10- التبصرة في أصول الدين على مذهب الإمام الجليل ناصر السنة وقامع البدعة أحمد بن حنبل رضي الله عنه - عبد الواحد بن محمد بن علي الشيرازي ثم المقدسي ثم الدمشقي الأنصاري الحنبلي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486هـ)، تحقيق د. يوسف بن عبد الله بن محمد </w:t>
      </w:r>
      <w:proofErr w:type="spellStart"/>
      <w:r w:rsidRPr="00C91D22">
        <w:rPr>
          <w:rFonts w:ascii="Amiri" w:hAnsi="Amiri" w:cs="Amiri"/>
          <w:sz w:val="34"/>
          <w:szCs w:val="34"/>
          <w:shd w:val="clear" w:color="auto" w:fill="auto"/>
          <w:rtl/>
        </w:rPr>
        <w:t>الصمعاني</w:t>
      </w:r>
      <w:proofErr w:type="spellEnd"/>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دار المأثور، المدينة المنورة، الرياض، القاهرة، ط 1، 1434هـ / 2013م، 216 صفحة</w:t>
      </w:r>
      <w:r w:rsidR="00EF51AE" w:rsidRPr="00C91D22">
        <w:rPr>
          <w:rFonts w:ascii="Amiri" w:hAnsi="Amiri" w:cs="Amiri"/>
          <w:sz w:val="34"/>
          <w:szCs w:val="34"/>
          <w:shd w:val="clear" w:color="auto" w:fill="auto"/>
          <w:rtl/>
        </w:rPr>
        <w:t>.</w:t>
      </w:r>
    </w:p>
    <w:p w14:paraId="5DE3E27D" w14:textId="77777777" w:rsidR="00893E1D"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11- </w:t>
      </w:r>
      <w:r w:rsidR="00893E1D" w:rsidRPr="00C91D22">
        <w:rPr>
          <w:rFonts w:ascii="Amiri" w:hAnsi="Amiri" w:cs="Amiri"/>
          <w:sz w:val="34"/>
          <w:szCs w:val="34"/>
          <w:shd w:val="clear" w:color="auto" w:fill="auto"/>
          <w:rtl/>
        </w:rPr>
        <w:t>التسعينية المؤلف</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تقي الدين أبو العباس أحمد بن عبد الحليم ابن تيمية الحراني الحنبلي الدمشقي (ت</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٧٢٨ هـ) دراسة وتحقيق</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الدكتور محمد بن إبراهيم العجلان الناشر</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مكتبة المعارف للنشر والتوزيع، الرياض - المملكة العربية السعودية الطبعة</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الأولى، ١٤٢٠هـ - ١٩٩٩م، عدد الأجزاء</w:t>
      </w:r>
      <w:r w:rsidR="00EF51AE" w:rsidRPr="00C91D22">
        <w:rPr>
          <w:rFonts w:ascii="Amiri" w:hAnsi="Amiri" w:cs="Amiri"/>
          <w:sz w:val="34"/>
          <w:szCs w:val="34"/>
          <w:shd w:val="clear" w:color="auto" w:fill="auto"/>
          <w:rtl/>
        </w:rPr>
        <w:t xml:space="preserve">: </w:t>
      </w:r>
      <w:r w:rsidR="00893E1D" w:rsidRPr="00C91D22">
        <w:rPr>
          <w:rFonts w:ascii="Amiri" w:hAnsi="Amiri" w:cs="Amiri"/>
          <w:sz w:val="34"/>
          <w:szCs w:val="34"/>
          <w:shd w:val="clear" w:color="auto" w:fill="auto"/>
          <w:rtl/>
        </w:rPr>
        <w:t>٣.</w:t>
      </w:r>
    </w:p>
    <w:p w14:paraId="0A74C535" w14:textId="77777777" w:rsidR="00E34B10" w:rsidRPr="00C91D22" w:rsidRDefault="003861FD"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12- </w:t>
      </w:r>
      <w:r w:rsidR="00E34B10" w:rsidRPr="00C91D22">
        <w:rPr>
          <w:rFonts w:ascii="Amiri" w:hAnsi="Amiri" w:cs="Amiri"/>
          <w:sz w:val="34"/>
          <w:szCs w:val="34"/>
          <w:shd w:val="clear" w:color="auto" w:fill="auto"/>
          <w:rtl/>
        </w:rPr>
        <w:t>تذكرة الحفاظ المؤلف</w:t>
      </w:r>
      <w:r w:rsidR="00EF51AE" w:rsidRPr="00C91D22">
        <w:rPr>
          <w:rFonts w:ascii="Amiri" w:hAnsi="Amiri" w:cs="Amiri"/>
          <w:sz w:val="34"/>
          <w:szCs w:val="34"/>
          <w:shd w:val="clear" w:color="auto" w:fill="auto"/>
          <w:rtl/>
        </w:rPr>
        <w:t xml:space="preserve">: </w:t>
      </w:r>
      <w:r w:rsidR="00E34B10" w:rsidRPr="00C91D22">
        <w:rPr>
          <w:rFonts w:ascii="Amiri" w:hAnsi="Amiri" w:cs="Amiri"/>
          <w:sz w:val="34"/>
          <w:szCs w:val="34"/>
          <w:shd w:val="clear" w:color="auto" w:fill="auto"/>
          <w:rtl/>
        </w:rPr>
        <w:t>شمس الدين أبو عبد الله محمد بن أحمد بن عثمان الذهبي (ت</w:t>
      </w:r>
      <w:r w:rsidR="00EF51AE" w:rsidRPr="00C91D22">
        <w:rPr>
          <w:rFonts w:ascii="Amiri" w:hAnsi="Amiri" w:cs="Amiri"/>
          <w:sz w:val="34"/>
          <w:szCs w:val="34"/>
          <w:shd w:val="clear" w:color="auto" w:fill="auto"/>
          <w:rtl/>
        </w:rPr>
        <w:t xml:space="preserve">: </w:t>
      </w:r>
      <w:r w:rsidR="00E34B10" w:rsidRPr="00C91D22">
        <w:rPr>
          <w:rFonts w:ascii="Amiri" w:hAnsi="Amiri" w:cs="Amiri"/>
          <w:sz w:val="34"/>
          <w:szCs w:val="34"/>
          <w:shd w:val="clear" w:color="auto" w:fill="auto"/>
          <w:rtl/>
        </w:rPr>
        <w:t>٧٤٨ هـ) وضع حواشيه</w:t>
      </w:r>
      <w:r w:rsidR="00EF51AE" w:rsidRPr="00C91D22">
        <w:rPr>
          <w:rFonts w:ascii="Amiri" w:hAnsi="Amiri" w:cs="Amiri"/>
          <w:sz w:val="34"/>
          <w:szCs w:val="34"/>
          <w:shd w:val="clear" w:color="auto" w:fill="auto"/>
          <w:rtl/>
        </w:rPr>
        <w:t xml:space="preserve">: </w:t>
      </w:r>
      <w:r w:rsidR="00E34B10" w:rsidRPr="00C91D22">
        <w:rPr>
          <w:rFonts w:ascii="Amiri" w:hAnsi="Amiri" w:cs="Amiri"/>
          <w:sz w:val="34"/>
          <w:szCs w:val="34"/>
          <w:shd w:val="clear" w:color="auto" w:fill="auto"/>
          <w:rtl/>
        </w:rPr>
        <w:t xml:space="preserve">زكريا </w:t>
      </w:r>
      <w:proofErr w:type="spellStart"/>
      <w:r w:rsidR="00E34B10" w:rsidRPr="00C91D22">
        <w:rPr>
          <w:rFonts w:ascii="Amiri" w:hAnsi="Amiri" w:cs="Amiri"/>
          <w:sz w:val="34"/>
          <w:szCs w:val="34"/>
          <w:shd w:val="clear" w:color="auto" w:fill="auto"/>
          <w:rtl/>
        </w:rPr>
        <w:t>عميرات</w:t>
      </w:r>
      <w:proofErr w:type="spellEnd"/>
      <w:r w:rsidR="00E34B10" w:rsidRPr="00C91D22">
        <w:rPr>
          <w:rFonts w:ascii="Amiri" w:hAnsi="Amiri" w:cs="Amiri"/>
          <w:sz w:val="34"/>
          <w:szCs w:val="34"/>
          <w:shd w:val="clear" w:color="auto" w:fill="auto"/>
          <w:rtl/>
        </w:rPr>
        <w:t xml:space="preserve"> الناشر</w:t>
      </w:r>
      <w:r w:rsidR="00EF51AE" w:rsidRPr="00C91D22">
        <w:rPr>
          <w:rFonts w:ascii="Amiri" w:hAnsi="Amiri" w:cs="Amiri"/>
          <w:sz w:val="34"/>
          <w:szCs w:val="34"/>
          <w:shd w:val="clear" w:color="auto" w:fill="auto"/>
          <w:rtl/>
        </w:rPr>
        <w:t xml:space="preserve">: </w:t>
      </w:r>
      <w:r w:rsidR="00E34B10" w:rsidRPr="00C91D22">
        <w:rPr>
          <w:rFonts w:ascii="Amiri" w:hAnsi="Amiri" w:cs="Amiri"/>
          <w:sz w:val="34"/>
          <w:szCs w:val="34"/>
          <w:shd w:val="clear" w:color="auto" w:fill="auto"/>
          <w:rtl/>
        </w:rPr>
        <w:t>دار الكتب العلمية، بيروت - لبنان الطبعة</w:t>
      </w:r>
      <w:r w:rsidR="00EF51AE" w:rsidRPr="00C91D22">
        <w:rPr>
          <w:rFonts w:ascii="Amiri" w:hAnsi="Amiri" w:cs="Amiri"/>
          <w:sz w:val="34"/>
          <w:szCs w:val="34"/>
          <w:shd w:val="clear" w:color="auto" w:fill="auto"/>
          <w:rtl/>
        </w:rPr>
        <w:t xml:space="preserve">: </w:t>
      </w:r>
      <w:r w:rsidR="00E34B10" w:rsidRPr="00C91D22">
        <w:rPr>
          <w:rFonts w:ascii="Amiri" w:hAnsi="Amiri" w:cs="Amiri"/>
          <w:sz w:val="34"/>
          <w:szCs w:val="34"/>
          <w:shd w:val="clear" w:color="auto" w:fill="auto"/>
          <w:rtl/>
        </w:rPr>
        <w:t>الأولى، ١٤١٩هـ - ١٩٩٨م، عدد الأجزاء</w:t>
      </w:r>
      <w:r w:rsidR="00EF51AE" w:rsidRPr="00C91D22">
        <w:rPr>
          <w:rFonts w:ascii="Amiri" w:hAnsi="Amiri" w:cs="Amiri"/>
          <w:sz w:val="34"/>
          <w:szCs w:val="34"/>
          <w:shd w:val="clear" w:color="auto" w:fill="auto"/>
          <w:rtl/>
        </w:rPr>
        <w:t xml:space="preserve">: </w:t>
      </w:r>
      <w:r w:rsidR="00E34B10" w:rsidRPr="00C91D22">
        <w:rPr>
          <w:rFonts w:ascii="Amiri" w:hAnsi="Amiri" w:cs="Amiri"/>
          <w:sz w:val="34"/>
          <w:szCs w:val="34"/>
          <w:shd w:val="clear" w:color="auto" w:fill="auto"/>
          <w:rtl/>
        </w:rPr>
        <w:t>٥ (١ - ٤</w:t>
      </w:r>
      <w:r w:rsidR="00EF51AE" w:rsidRPr="00C91D22">
        <w:rPr>
          <w:rFonts w:ascii="Amiri" w:hAnsi="Amiri" w:cs="Amiri"/>
          <w:sz w:val="34"/>
          <w:szCs w:val="34"/>
          <w:shd w:val="clear" w:color="auto" w:fill="auto"/>
          <w:rtl/>
        </w:rPr>
        <w:t xml:space="preserve">: </w:t>
      </w:r>
      <w:r w:rsidR="00E34B10" w:rsidRPr="00C91D22">
        <w:rPr>
          <w:rFonts w:ascii="Amiri" w:hAnsi="Amiri" w:cs="Amiri"/>
          <w:sz w:val="34"/>
          <w:szCs w:val="34"/>
          <w:shd w:val="clear" w:color="auto" w:fill="auto"/>
          <w:rtl/>
        </w:rPr>
        <w:t xml:space="preserve">تذكرة الذهبي </w:t>
      </w:r>
      <w:proofErr w:type="gramStart"/>
      <w:r w:rsidR="00E34B10" w:rsidRPr="00C91D22">
        <w:rPr>
          <w:rFonts w:ascii="Amiri" w:hAnsi="Amiri" w:cs="Amiri"/>
          <w:sz w:val="34"/>
          <w:szCs w:val="34"/>
          <w:shd w:val="clear" w:color="auto" w:fill="auto"/>
          <w:rtl/>
        </w:rPr>
        <w:t>و ٥</w:t>
      </w:r>
      <w:proofErr w:type="gramEnd"/>
      <w:r w:rsidR="00EF51AE" w:rsidRPr="00C91D22">
        <w:rPr>
          <w:rFonts w:ascii="Amiri" w:hAnsi="Amiri" w:cs="Amiri"/>
          <w:sz w:val="34"/>
          <w:szCs w:val="34"/>
          <w:shd w:val="clear" w:color="auto" w:fill="auto"/>
          <w:rtl/>
        </w:rPr>
        <w:t xml:space="preserve">: </w:t>
      </w:r>
      <w:r w:rsidR="00E34B10" w:rsidRPr="00C91D22">
        <w:rPr>
          <w:rFonts w:ascii="Amiri" w:hAnsi="Amiri" w:cs="Amiri"/>
          <w:sz w:val="34"/>
          <w:szCs w:val="34"/>
          <w:shd w:val="clear" w:color="auto" w:fill="auto"/>
          <w:rtl/>
        </w:rPr>
        <w:t>ذيوله للحسيني وابن فهد والسيوطي).</w:t>
      </w:r>
    </w:p>
    <w:p w14:paraId="3CBE3608" w14:textId="77777777" w:rsidR="009E7B6D"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w:t>
      </w:r>
      <w:r w:rsidR="003861FD" w:rsidRPr="00C91D22">
        <w:rPr>
          <w:rFonts w:ascii="Amiri" w:hAnsi="Amiri" w:cs="Amiri"/>
          <w:sz w:val="34"/>
          <w:szCs w:val="34"/>
          <w:shd w:val="clear" w:color="auto" w:fill="auto"/>
          <w:rtl/>
        </w:rPr>
        <w:t>3</w:t>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تفسير الطبري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جامع البيان في تأويل القرآن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محمد بن جرير بن يزيد بن كثير بن غالب الآملي، أبو جعفر الطبري (المتوفى</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310هـ) المحقق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أحمد محمد شاكر 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مؤسسة الرسالة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الأولى، 1420 هـ - 2000 م، عدد الأجزاء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24.</w:t>
      </w:r>
    </w:p>
    <w:p w14:paraId="682B9816" w14:textId="77777777" w:rsidR="00451337" w:rsidRPr="00C91D22" w:rsidRDefault="00D81AE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lastRenderedPageBreak/>
        <w:t>1</w:t>
      </w:r>
      <w:r w:rsidR="003861FD" w:rsidRPr="00C91D22">
        <w:rPr>
          <w:rFonts w:ascii="Amiri" w:hAnsi="Amiri" w:cs="Amiri"/>
          <w:sz w:val="34"/>
          <w:szCs w:val="34"/>
          <w:shd w:val="clear" w:color="auto" w:fill="auto"/>
          <w:rtl/>
        </w:rPr>
        <w:t>4</w:t>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xml:space="preserve"> </w:t>
      </w:r>
      <w:r w:rsidR="00556580" w:rsidRPr="00C91D22">
        <w:rPr>
          <w:rFonts w:ascii="Amiri" w:hAnsi="Amiri" w:cs="Amiri"/>
          <w:sz w:val="34"/>
          <w:szCs w:val="34"/>
          <w:shd w:val="clear" w:color="auto" w:fill="auto"/>
          <w:rtl/>
        </w:rPr>
        <w:t>تفسير السمعاني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تفسير القرآن</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أبو المظفر، منصور بن محمد بن عبد الجبار ابن أحمد </w:t>
      </w:r>
      <w:proofErr w:type="spellStart"/>
      <w:r w:rsidRPr="00C91D22">
        <w:rPr>
          <w:rFonts w:ascii="Amiri" w:hAnsi="Amiri" w:cs="Amiri"/>
          <w:sz w:val="34"/>
          <w:szCs w:val="34"/>
          <w:shd w:val="clear" w:color="auto" w:fill="auto"/>
          <w:rtl/>
        </w:rPr>
        <w:t>المروزى</w:t>
      </w:r>
      <w:proofErr w:type="spellEnd"/>
      <w:r w:rsidRPr="00C91D22">
        <w:rPr>
          <w:rFonts w:ascii="Amiri" w:hAnsi="Amiri" w:cs="Amiri"/>
          <w:sz w:val="34"/>
          <w:szCs w:val="34"/>
          <w:shd w:val="clear" w:color="auto" w:fill="auto"/>
          <w:rtl/>
        </w:rPr>
        <w:t xml:space="preserve"> السمعاني التميمي الحنفي ثم الشافعي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٤٨٩هـ)،</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المحقق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ياسر بن إبراهيم وغنيم بن عباس بن غنيم،</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دار الوطن، الرياض - السعودية،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الأولى، ١٤١٨هـ- ١٩٩٧م.</w:t>
      </w:r>
    </w:p>
    <w:p w14:paraId="6B767342" w14:textId="77777777" w:rsidR="00EA49FD"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15- </w:t>
      </w:r>
      <w:r w:rsidR="00451337" w:rsidRPr="00C91D22">
        <w:rPr>
          <w:rFonts w:ascii="Amiri" w:hAnsi="Amiri" w:cs="Amiri"/>
          <w:sz w:val="34"/>
          <w:szCs w:val="34"/>
          <w:shd w:val="clear" w:color="auto" w:fill="auto"/>
          <w:rtl/>
        </w:rPr>
        <w:t>تفسير البغوي</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معالم التنزيل في تفسير القرآن = تفسير البغوي المؤلف</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محيي السنة، أبو محمد الحسين بن مسعود بن محمد بن الفراء البغوي الشافعي (المتوفى</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٥١٠هـ) المحقق</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عبد الرزاق المهدي الناشر</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دار إحياء التراث العربي - بيروت الطبعة</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الأولى، ١٤٢٠هـ، عدد الأجزاء</w:t>
      </w:r>
      <w:r w:rsidR="00EF51AE" w:rsidRPr="00C91D22">
        <w:rPr>
          <w:rFonts w:ascii="Amiri" w:hAnsi="Amiri" w:cs="Amiri"/>
          <w:sz w:val="34"/>
          <w:szCs w:val="34"/>
          <w:shd w:val="clear" w:color="auto" w:fill="auto"/>
          <w:rtl/>
        </w:rPr>
        <w:t xml:space="preserve">: </w:t>
      </w:r>
      <w:r w:rsidR="00451337" w:rsidRPr="00C91D22">
        <w:rPr>
          <w:rFonts w:ascii="Amiri" w:hAnsi="Amiri" w:cs="Amiri"/>
          <w:sz w:val="34"/>
          <w:szCs w:val="34"/>
          <w:shd w:val="clear" w:color="auto" w:fill="auto"/>
          <w:rtl/>
        </w:rPr>
        <w:t>٥.</w:t>
      </w:r>
    </w:p>
    <w:p w14:paraId="3A30A110" w14:textId="77777777" w:rsidR="00EA49FD"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16- </w:t>
      </w:r>
      <w:r w:rsidR="00EA49FD" w:rsidRPr="00C91D22">
        <w:rPr>
          <w:rFonts w:ascii="Amiri" w:hAnsi="Amiri" w:cs="Amiri"/>
          <w:sz w:val="34"/>
          <w:szCs w:val="34"/>
          <w:shd w:val="clear" w:color="auto" w:fill="auto"/>
          <w:rtl/>
        </w:rPr>
        <w:t>تفسير ابن الجوزي</w:t>
      </w:r>
      <w:r w:rsidR="00EF51AE" w:rsidRPr="00C91D22">
        <w:rPr>
          <w:rFonts w:ascii="Amiri" w:hAnsi="Amiri" w:cs="Amiri"/>
          <w:sz w:val="34"/>
          <w:szCs w:val="34"/>
          <w:shd w:val="clear" w:color="auto" w:fill="auto"/>
          <w:rtl/>
        </w:rPr>
        <w:t xml:space="preserve">: </w:t>
      </w:r>
      <w:r w:rsidR="00EA49FD" w:rsidRPr="00C91D22">
        <w:rPr>
          <w:rFonts w:ascii="Amiri" w:hAnsi="Amiri" w:cs="Amiri"/>
          <w:sz w:val="34"/>
          <w:szCs w:val="34"/>
          <w:shd w:val="clear" w:color="auto" w:fill="auto"/>
          <w:rtl/>
        </w:rPr>
        <w:t>زاد المسير في علم التفسير المؤلف</w:t>
      </w:r>
      <w:r w:rsidR="00EF51AE" w:rsidRPr="00C91D22">
        <w:rPr>
          <w:rFonts w:ascii="Amiri" w:hAnsi="Amiri" w:cs="Amiri"/>
          <w:sz w:val="34"/>
          <w:szCs w:val="34"/>
          <w:shd w:val="clear" w:color="auto" w:fill="auto"/>
          <w:rtl/>
        </w:rPr>
        <w:t xml:space="preserve">: </w:t>
      </w:r>
      <w:r w:rsidR="00EA49FD" w:rsidRPr="00C91D22">
        <w:rPr>
          <w:rFonts w:ascii="Amiri" w:hAnsi="Amiri" w:cs="Amiri"/>
          <w:sz w:val="34"/>
          <w:szCs w:val="34"/>
          <w:shd w:val="clear" w:color="auto" w:fill="auto"/>
          <w:rtl/>
        </w:rPr>
        <w:t>جمال الدين أبو الفرج عبد الرحمن بن علي بن محمد الجوزي (ت</w:t>
      </w:r>
      <w:r w:rsidR="00EF51AE" w:rsidRPr="00C91D22">
        <w:rPr>
          <w:rFonts w:ascii="Amiri" w:hAnsi="Amiri" w:cs="Amiri"/>
          <w:sz w:val="34"/>
          <w:szCs w:val="34"/>
          <w:shd w:val="clear" w:color="auto" w:fill="auto"/>
          <w:rtl/>
        </w:rPr>
        <w:t xml:space="preserve">: </w:t>
      </w:r>
      <w:r w:rsidR="00EA49FD" w:rsidRPr="00C91D22">
        <w:rPr>
          <w:rFonts w:ascii="Amiri" w:hAnsi="Amiri" w:cs="Amiri"/>
          <w:sz w:val="34"/>
          <w:szCs w:val="34"/>
          <w:shd w:val="clear" w:color="auto" w:fill="auto"/>
          <w:rtl/>
        </w:rPr>
        <w:t>٥٩٧هـ) المحقق</w:t>
      </w:r>
      <w:r w:rsidR="00EF51AE" w:rsidRPr="00C91D22">
        <w:rPr>
          <w:rFonts w:ascii="Amiri" w:hAnsi="Amiri" w:cs="Amiri"/>
          <w:sz w:val="34"/>
          <w:szCs w:val="34"/>
          <w:shd w:val="clear" w:color="auto" w:fill="auto"/>
          <w:rtl/>
        </w:rPr>
        <w:t xml:space="preserve">: </w:t>
      </w:r>
      <w:r w:rsidR="00EA49FD" w:rsidRPr="00C91D22">
        <w:rPr>
          <w:rFonts w:ascii="Amiri" w:hAnsi="Amiri" w:cs="Amiri"/>
          <w:sz w:val="34"/>
          <w:szCs w:val="34"/>
          <w:shd w:val="clear" w:color="auto" w:fill="auto"/>
          <w:rtl/>
        </w:rPr>
        <w:t>عبد الرزاق المهدي الناشر</w:t>
      </w:r>
      <w:r w:rsidR="00EF51AE" w:rsidRPr="00C91D22">
        <w:rPr>
          <w:rFonts w:ascii="Amiri" w:hAnsi="Amiri" w:cs="Amiri"/>
          <w:sz w:val="34"/>
          <w:szCs w:val="34"/>
          <w:shd w:val="clear" w:color="auto" w:fill="auto"/>
          <w:rtl/>
        </w:rPr>
        <w:t xml:space="preserve">: </w:t>
      </w:r>
      <w:r w:rsidR="00EA49FD" w:rsidRPr="00C91D22">
        <w:rPr>
          <w:rFonts w:ascii="Amiri" w:hAnsi="Amiri" w:cs="Amiri"/>
          <w:sz w:val="34"/>
          <w:szCs w:val="34"/>
          <w:shd w:val="clear" w:color="auto" w:fill="auto"/>
          <w:rtl/>
        </w:rPr>
        <w:t>دار الكتاب العربي - بيروت الطبعة</w:t>
      </w:r>
      <w:r w:rsidR="00EF51AE" w:rsidRPr="00C91D22">
        <w:rPr>
          <w:rFonts w:ascii="Amiri" w:hAnsi="Amiri" w:cs="Amiri"/>
          <w:sz w:val="34"/>
          <w:szCs w:val="34"/>
          <w:shd w:val="clear" w:color="auto" w:fill="auto"/>
          <w:rtl/>
        </w:rPr>
        <w:t xml:space="preserve">: </w:t>
      </w:r>
      <w:r w:rsidR="00EA49FD" w:rsidRPr="00C91D22">
        <w:rPr>
          <w:rFonts w:ascii="Amiri" w:hAnsi="Amiri" w:cs="Amiri"/>
          <w:sz w:val="34"/>
          <w:szCs w:val="34"/>
          <w:shd w:val="clear" w:color="auto" w:fill="auto"/>
          <w:rtl/>
        </w:rPr>
        <w:t>الأولى - ١٤٢٢هـ</w:t>
      </w:r>
      <w:r w:rsidR="00EF51AE" w:rsidRPr="00C91D22">
        <w:rPr>
          <w:rFonts w:ascii="Amiri" w:hAnsi="Amiri" w:cs="Amiri"/>
          <w:sz w:val="34"/>
          <w:szCs w:val="34"/>
          <w:shd w:val="clear" w:color="auto" w:fill="auto"/>
          <w:rtl/>
        </w:rPr>
        <w:t>.</w:t>
      </w:r>
    </w:p>
    <w:p w14:paraId="769FC6D7" w14:textId="77777777" w:rsidR="00451337" w:rsidRPr="00C91D22" w:rsidRDefault="003861FD"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 xml:space="preserve">17- </w:t>
      </w:r>
      <w:r w:rsidR="00AD2087" w:rsidRPr="00C91D22">
        <w:rPr>
          <w:rFonts w:ascii="Amiri" w:hAnsi="Amiri" w:cs="Amiri"/>
          <w:sz w:val="34"/>
          <w:szCs w:val="34"/>
          <w:shd w:val="clear" w:color="auto" w:fill="auto"/>
          <w:rtl/>
        </w:rPr>
        <w:t>تفسير القرطبي</w:t>
      </w:r>
      <w:r w:rsidR="00EF51AE" w:rsidRPr="00C91D22">
        <w:rPr>
          <w:rFonts w:ascii="Amiri" w:hAnsi="Amiri" w:cs="Amiri"/>
          <w:sz w:val="34"/>
          <w:szCs w:val="34"/>
          <w:shd w:val="clear" w:color="auto" w:fill="auto"/>
          <w:rtl/>
        </w:rPr>
        <w:t xml:space="preserve">: </w:t>
      </w:r>
      <w:r w:rsidR="00AD2087" w:rsidRPr="00C91D22">
        <w:rPr>
          <w:rFonts w:ascii="Amiri" w:hAnsi="Amiri" w:cs="Amiri"/>
          <w:sz w:val="34"/>
          <w:szCs w:val="34"/>
          <w:shd w:val="clear" w:color="auto" w:fill="auto"/>
          <w:rtl/>
        </w:rPr>
        <w:t>الجامع لأحكام القرآن المؤلف</w:t>
      </w:r>
      <w:r w:rsidR="00EF51AE" w:rsidRPr="00C91D22">
        <w:rPr>
          <w:rFonts w:ascii="Amiri" w:hAnsi="Amiri" w:cs="Amiri"/>
          <w:sz w:val="34"/>
          <w:szCs w:val="34"/>
          <w:shd w:val="clear" w:color="auto" w:fill="auto"/>
          <w:rtl/>
        </w:rPr>
        <w:t xml:space="preserve">: </w:t>
      </w:r>
      <w:r w:rsidR="00AD2087" w:rsidRPr="00C91D22">
        <w:rPr>
          <w:rFonts w:ascii="Amiri" w:hAnsi="Amiri" w:cs="Amiri"/>
          <w:sz w:val="34"/>
          <w:szCs w:val="34"/>
          <w:shd w:val="clear" w:color="auto" w:fill="auto"/>
          <w:rtl/>
        </w:rPr>
        <w:t xml:space="preserve">أبو عبد الله، محمد بن أحمد الأنصاري </w:t>
      </w:r>
      <w:proofErr w:type="gramStart"/>
      <w:r w:rsidR="00AD2087" w:rsidRPr="00C91D22">
        <w:rPr>
          <w:rFonts w:ascii="Amiri" w:hAnsi="Amiri" w:cs="Amiri"/>
          <w:sz w:val="34"/>
          <w:szCs w:val="34"/>
          <w:shd w:val="clear" w:color="auto" w:fill="auto"/>
          <w:rtl/>
        </w:rPr>
        <w:t>القرطبي(</w:t>
      </w:r>
      <w:proofErr w:type="gramEnd"/>
      <w:r w:rsidR="00AD2087"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AD2087" w:rsidRPr="00C91D22">
        <w:rPr>
          <w:rFonts w:ascii="Amiri" w:hAnsi="Amiri" w:cs="Amiri"/>
          <w:sz w:val="34"/>
          <w:szCs w:val="34"/>
          <w:shd w:val="clear" w:color="auto" w:fill="auto"/>
          <w:rtl/>
        </w:rPr>
        <w:t>671هـ)، تحقيق</w:t>
      </w:r>
      <w:r w:rsidR="00EF51AE" w:rsidRPr="00C91D22">
        <w:rPr>
          <w:rFonts w:ascii="Amiri" w:hAnsi="Amiri" w:cs="Amiri"/>
          <w:sz w:val="34"/>
          <w:szCs w:val="34"/>
          <w:shd w:val="clear" w:color="auto" w:fill="auto"/>
          <w:rtl/>
        </w:rPr>
        <w:t xml:space="preserve">: </w:t>
      </w:r>
      <w:r w:rsidR="00AD2087" w:rsidRPr="00C91D22">
        <w:rPr>
          <w:rFonts w:ascii="Amiri" w:hAnsi="Amiri" w:cs="Amiri"/>
          <w:sz w:val="34"/>
          <w:szCs w:val="34"/>
          <w:shd w:val="clear" w:color="auto" w:fill="auto"/>
          <w:rtl/>
        </w:rPr>
        <w:t>أحمد البردوني وإبراهيم أطفيش الناشر</w:t>
      </w:r>
      <w:r w:rsidR="00EF51AE" w:rsidRPr="00C91D22">
        <w:rPr>
          <w:rFonts w:ascii="Amiri" w:hAnsi="Amiri" w:cs="Amiri"/>
          <w:sz w:val="34"/>
          <w:szCs w:val="34"/>
          <w:shd w:val="clear" w:color="auto" w:fill="auto"/>
          <w:rtl/>
        </w:rPr>
        <w:t xml:space="preserve">: </w:t>
      </w:r>
      <w:r w:rsidR="00AD2087" w:rsidRPr="00C91D22">
        <w:rPr>
          <w:rFonts w:ascii="Amiri" w:hAnsi="Amiri" w:cs="Amiri"/>
          <w:sz w:val="34"/>
          <w:szCs w:val="34"/>
          <w:shd w:val="clear" w:color="auto" w:fill="auto"/>
          <w:rtl/>
        </w:rPr>
        <w:t>دار الكتب المصرية - القاهرة الطبعة</w:t>
      </w:r>
      <w:r w:rsidR="00EF51AE" w:rsidRPr="00C91D22">
        <w:rPr>
          <w:rFonts w:ascii="Amiri" w:hAnsi="Amiri" w:cs="Amiri"/>
          <w:sz w:val="34"/>
          <w:szCs w:val="34"/>
          <w:shd w:val="clear" w:color="auto" w:fill="auto"/>
          <w:rtl/>
        </w:rPr>
        <w:t xml:space="preserve">: </w:t>
      </w:r>
      <w:r w:rsidR="00AD2087" w:rsidRPr="00C91D22">
        <w:rPr>
          <w:rFonts w:ascii="Amiri" w:hAnsi="Amiri" w:cs="Amiri"/>
          <w:sz w:val="34"/>
          <w:szCs w:val="34"/>
          <w:shd w:val="clear" w:color="auto" w:fill="auto"/>
          <w:rtl/>
        </w:rPr>
        <w:t>الثانية، ١٣٨٤هـ - ١٩٦٤م، عدد الأجزاء</w:t>
      </w:r>
      <w:r w:rsidR="00EF51AE" w:rsidRPr="00C91D22">
        <w:rPr>
          <w:rFonts w:ascii="Amiri" w:hAnsi="Amiri" w:cs="Amiri"/>
          <w:sz w:val="34"/>
          <w:szCs w:val="34"/>
          <w:shd w:val="clear" w:color="auto" w:fill="auto"/>
          <w:rtl/>
        </w:rPr>
        <w:t xml:space="preserve">: </w:t>
      </w:r>
      <w:r w:rsidR="00AD2087" w:rsidRPr="00C91D22">
        <w:rPr>
          <w:rFonts w:ascii="Amiri" w:hAnsi="Amiri" w:cs="Amiri"/>
          <w:sz w:val="34"/>
          <w:szCs w:val="34"/>
          <w:shd w:val="clear" w:color="auto" w:fill="auto"/>
          <w:rtl/>
        </w:rPr>
        <w:t>٢٠ جزءًا (في</w:t>
      </w:r>
      <w:r w:rsidR="00EF51AE" w:rsidRPr="00C91D22">
        <w:rPr>
          <w:rFonts w:ascii="Amiri" w:hAnsi="Amiri" w:cs="Amiri"/>
          <w:sz w:val="34"/>
          <w:szCs w:val="34"/>
          <w:shd w:val="clear" w:color="auto" w:fill="auto"/>
          <w:rtl/>
        </w:rPr>
        <w:t xml:space="preserve">: </w:t>
      </w:r>
      <w:r w:rsidR="00AD2087" w:rsidRPr="00C91D22">
        <w:rPr>
          <w:rFonts w:ascii="Amiri" w:hAnsi="Amiri" w:cs="Amiri"/>
          <w:sz w:val="34"/>
          <w:szCs w:val="34"/>
          <w:shd w:val="clear" w:color="auto" w:fill="auto"/>
          <w:rtl/>
        </w:rPr>
        <w:t>١٠ مجلدات).</w:t>
      </w:r>
      <w:r w:rsidR="00AD2087" w:rsidRPr="00C91D22">
        <w:rPr>
          <w:rFonts w:ascii="Amiri" w:hAnsi="Amiri" w:cs="Amiri"/>
          <w:sz w:val="34"/>
          <w:szCs w:val="34"/>
          <w:shd w:val="clear" w:color="auto" w:fill="auto"/>
        </w:rPr>
        <w:t> </w:t>
      </w:r>
    </w:p>
    <w:p w14:paraId="6A9C12C0" w14:textId="77777777" w:rsidR="00CA0B9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w:t>
      </w:r>
      <w:r w:rsidR="003861FD" w:rsidRPr="00C91D22">
        <w:rPr>
          <w:rFonts w:ascii="Amiri" w:hAnsi="Amiri" w:cs="Amiri"/>
          <w:sz w:val="34"/>
          <w:szCs w:val="34"/>
          <w:shd w:val="clear" w:color="auto" w:fill="auto"/>
          <w:rtl/>
        </w:rPr>
        <w:t>8</w:t>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تفسير ابن كثير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تفسير القرآن العظيم،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أبو الفداء إسماعيل بن عمر بن كثير القرشي البصري ثم الدمشقي (المتوفى</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774هـ) المحقق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محمد حسين شمس الدين 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دار الكتب العلمية، منشورات محمد علي بيضون - بيروت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الأولى - 1419هـ.</w:t>
      </w:r>
    </w:p>
    <w:p w14:paraId="00883847"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w:t>
      </w:r>
      <w:r w:rsidR="003861FD" w:rsidRPr="00C91D22">
        <w:rPr>
          <w:rFonts w:ascii="Amiri" w:hAnsi="Amiri" w:cs="Amiri"/>
          <w:sz w:val="34"/>
          <w:szCs w:val="34"/>
          <w:shd w:val="clear" w:color="auto" w:fill="auto"/>
          <w:rtl/>
        </w:rPr>
        <w:t>9</w:t>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تفسير ابن سعدي</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تيسير الكريم الرحمن في تفسير كلام المنان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عبد الرحمن بن ناصر بن عبد الله السعدي (المتوفى</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1376هـ) </w:t>
      </w:r>
      <w:r w:rsidRPr="00C91D22">
        <w:rPr>
          <w:rFonts w:ascii="Amiri" w:hAnsi="Amiri" w:cs="Amiri"/>
          <w:sz w:val="34"/>
          <w:szCs w:val="34"/>
          <w:shd w:val="clear" w:color="auto" w:fill="auto"/>
          <w:rtl/>
        </w:rPr>
        <w:lastRenderedPageBreak/>
        <w:t>المحقق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عبد الرحمن بن معلا </w:t>
      </w:r>
      <w:proofErr w:type="spellStart"/>
      <w:r w:rsidRPr="00C91D22">
        <w:rPr>
          <w:rFonts w:ascii="Amiri" w:hAnsi="Amiri" w:cs="Amiri"/>
          <w:sz w:val="34"/>
          <w:szCs w:val="34"/>
          <w:shd w:val="clear" w:color="auto" w:fill="auto"/>
          <w:rtl/>
        </w:rPr>
        <w:t>اللويحق</w:t>
      </w:r>
      <w:proofErr w:type="spellEnd"/>
      <w:r w:rsidRPr="00C91D22">
        <w:rPr>
          <w:rFonts w:ascii="Amiri" w:hAnsi="Amiri" w:cs="Amiri"/>
          <w:sz w:val="34"/>
          <w:szCs w:val="34"/>
          <w:shd w:val="clear" w:color="auto" w:fill="auto"/>
          <w:rtl/>
        </w:rPr>
        <w:t xml:space="preserve"> 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مؤسسة الرسالة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الأولى 1420هـ -2000 م، </w:t>
      </w:r>
    </w:p>
    <w:p w14:paraId="04E3BE2F"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عدد الأجزاء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w:t>
      </w:r>
    </w:p>
    <w:p w14:paraId="3003C201" w14:textId="77777777" w:rsidR="00D81AEE"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20</w:t>
      </w:r>
      <w:r w:rsidR="00D81AEE" w:rsidRPr="00C91D22">
        <w:rPr>
          <w:rFonts w:ascii="Amiri" w:hAnsi="Amiri" w:cs="Amiri"/>
          <w:sz w:val="34"/>
          <w:szCs w:val="34"/>
          <w:shd w:val="clear" w:color="auto" w:fill="auto"/>
          <w:rtl/>
        </w:rPr>
        <w:t>-</w:t>
      </w:r>
      <w:r w:rsidR="00D81AEE" w:rsidRPr="00C91D22">
        <w:rPr>
          <w:rFonts w:ascii="Amiri" w:hAnsi="Amiri" w:cs="Amiri"/>
          <w:sz w:val="34"/>
          <w:szCs w:val="34"/>
          <w:shd w:val="clear" w:color="auto" w:fill="auto"/>
        </w:rPr>
        <w:t xml:space="preserve"> </w:t>
      </w:r>
      <w:r w:rsidR="00D81AEE" w:rsidRPr="00C91D22">
        <w:rPr>
          <w:rFonts w:ascii="Amiri" w:hAnsi="Amiri" w:cs="Amiri"/>
          <w:sz w:val="34"/>
          <w:szCs w:val="34"/>
          <w:shd w:val="clear" w:color="auto" w:fill="auto"/>
          <w:rtl/>
        </w:rPr>
        <w:t>تفسير الشنقيطي</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أضواء البيان في إيضاح القرآن بالقرآن، المؤلف</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 xml:space="preserve">محمد الأمين بن محمد المختار بن عبد القادر </w:t>
      </w:r>
      <w:proofErr w:type="spellStart"/>
      <w:r w:rsidR="00D81AEE" w:rsidRPr="00C91D22">
        <w:rPr>
          <w:rFonts w:ascii="Amiri" w:hAnsi="Amiri" w:cs="Amiri"/>
          <w:sz w:val="34"/>
          <w:szCs w:val="34"/>
          <w:shd w:val="clear" w:color="auto" w:fill="auto"/>
          <w:rtl/>
        </w:rPr>
        <w:t>الجكني</w:t>
      </w:r>
      <w:proofErr w:type="spellEnd"/>
      <w:r w:rsidR="00D81AEE" w:rsidRPr="00C91D22">
        <w:rPr>
          <w:rFonts w:ascii="Amiri" w:hAnsi="Amiri" w:cs="Amiri"/>
          <w:sz w:val="34"/>
          <w:szCs w:val="34"/>
          <w:shd w:val="clear" w:color="auto" w:fill="auto"/>
          <w:rtl/>
        </w:rPr>
        <w:t xml:space="preserve"> الشنقيطي (المتوفى</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1393هـ) الناشر</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دار الفكر للطباعة والنشر والتوزيع بيروت - لبنان عام النشر</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1415هـ - 1995م.</w:t>
      </w:r>
    </w:p>
    <w:p w14:paraId="1B3676CA" w14:textId="77777777" w:rsidR="0042798E"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21-</w:t>
      </w:r>
      <w:r w:rsidR="0042798E" w:rsidRPr="00C91D22">
        <w:rPr>
          <w:rFonts w:ascii="Amiri" w:hAnsi="Amiri" w:cs="Amiri"/>
          <w:sz w:val="34"/>
          <w:szCs w:val="34"/>
          <w:shd w:val="clear" w:color="auto" w:fill="auto"/>
          <w:rtl/>
        </w:rPr>
        <w:t>الجامع في السنن والآداب والمغازي والتاريخ المؤلف</w:t>
      </w:r>
      <w:r w:rsidR="00EF51AE" w:rsidRPr="00C91D22">
        <w:rPr>
          <w:rFonts w:ascii="Amiri" w:hAnsi="Amiri" w:cs="Amiri"/>
          <w:sz w:val="34"/>
          <w:szCs w:val="34"/>
          <w:shd w:val="clear" w:color="auto" w:fill="auto"/>
          <w:rtl/>
        </w:rPr>
        <w:t xml:space="preserve">: </w:t>
      </w:r>
      <w:r w:rsidR="0042798E" w:rsidRPr="00C91D22">
        <w:rPr>
          <w:rFonts w:ascii="Amiri" w:hAnsi="Amiri" w:cs="Amiri"/>
          <w:sz w:val="34"/>
          <w:szCs w:val="34"/>
          <w:shd w:val="clear" w:color="auto" w:fill="auto"/>
          <w:rtl/>
        </w:rPr>
        <w:t>أبو محمد عبد الله بن أبي زيد القيرواني (المتوفى ٣٨٦ هـ) حققه وقدم له وعلق عليه</w:t>
      </w:r>
      <w:r w:rsidR="00EF51AE" w:rsidRPr="00C91D22">
        <w:rPr>
          <w:rFonts w:ascii="Amiri" w:hAnsi="Amiri" w:cs="Amiri"/>
          <w:sz w:val="34"/>
          <w:szCs w:val="34"/>
          <w:shd w:val="clear" w:color="auto" w:fill="auto"/>
          <w:rtl/>
        </w:rPr>
        <w:t xml:space="preserve">: </w:t>
      </w:r>
      <w:r w:rsidR="0042798E" w:rsidRPr="00C91D22">
        <w:rPr>
          <w:rFonts w:ascii="Amiri" w:hAnsi="Amiri" w:cs="Amiri"/>
          <w:sz w:val="34"/>
          <w:szCs w:val="34"/>
          <w:shd w:val="clear" w:color="auto" w:fill="auto"/>
          <w:rtl/>
        </w:rPr>
        <w:t>محمد أبو الأجفان [ت ١٤٢٧</w:t>
      </w:r>
      <w:proofErr w:type="gramStart"/>
      <w:r w:rsidR="0042798E" w:rsidRPr="00C91D22">
        <w:rPr>
          <w:rFonts w:ascii="Amiri" w:hAnsi="Amiri" w:cs="Amiri"/>
          <w:sz w:val="34"/>
          <w:szCs w:val="34"/>
          <w:shd w:val="clear" w:color="auto" w:fill="auto"/>
          <w:rtl/>
        </w:rPr>
        <w:t>هـ]-</w:t>
      </w:r>
      <w:proofErr w:type="gramEnd"/>
      <w:r w:rsidR="0042798E" w:rsidRPr="00C91D22">
        <w:rPr>
          <w:rFonts w:ascii="Amiri" w:hAnsi="Amiri" w:cs="Amiri"/>
          <w:sz w:val="34"/>
          <w:szCs w:val="34"/>
          <w:shd w:val="clear" w:color="auto" w:fill="auto"/>
          <w:rtl/>
        </w:rPr>
        <w:t xml:space="preserve"> عثمان بطيخ [ت ١٤٤٤هـ]. الناشر</w:t>
      </w:r>
      <w:r w:rsidR="00EF51AE" w:rsidRPr="00C91D22">
        <w:rPr>
          <w:rFonts w:ascii="Amiri" w:hAnsi="Amiri" w:cs="Amiri"/>
          <w:sz w:val="34"/>
          <w:szCs w:val="34"/>
          <w:shd w:val="clear" w:color="auto" w:fill="auto"/>
          <w:rtl/>
        </w:rPr>
        <w:t xml:space="preserve">: </w:t>
      </w:r>
      <w:r w:rsidR="0042798E" w:rsidRPr="00C91D22">
        <w:rPr>
          <w:rFonts w:ascii="Amiri" w:hAnsi="Amiri" w:cs="Amiri"/>
          <w:sz w:val="34"/>
          <w:szCs w:val="34"/>
          <w:shd w:val="clear" w:color="auto" w:fill="auto"/>
          <w:rtl/>
        </w:rPr>
        <w:t>مؤسسة الرسالة، بيروت - المكتبة العتيقة، تونس. الطبعة</w:t>
      </w:r>
      <w:r w:rsidR="00EF51AE" w:rsidRPr="00C91D22">
        <w:rPr>
          <w:rFonts w:ascii="Amiri" w:hAnsi="Amiri" w:cs="Amiri"/>
          <w:sz w:val="34"/>
          <w:szCs w:val="34"/>
          <w:shd w:val="clear" w:color="auto" w:fill="auto"/>
          <w:rtl/>
        </w:rPr>
        <w:t xml:space="preserve">: </w:t>
      </w:r>
      <w:r w:rsidR="0042798E" w:rsidRPr="00C91D22">
        <w:rPr>
          <w:rFonts w:ascii="Amiri" w:hAnsi="Amiri" w:cs="Amiri"/>
          <w:sz w:val="34"/>
          <w:szCs w:val="34"/>
          <w:shd w:val="clear" w:color="auto" w:fill="auto"/>
          <w:rtl/>
        </w:rPr>
        <w:t>الثانية، ١٤٠٣ هـ - ١٩٨٣ م. عدد الصفحات</w:t>
      </w:r>
      <w:r w:rsidR="00EF51AE" w:rsidRPr="00C91D22">
        <w:rPr>
          <w:rFonts w:ascii="Amiri" w:hAnsi="Amiri" w:cs="Amiri"/>
          <w:sz w:val="34"/>
          <w:szCs w:val="34"/>
          <w:shd w:val="clear" w:color="auto" w:fill="auto"/>
          <w:rtl/>
        </w:rPr>
        <w:t xml:space="preserve">: </w:t>
      </w:r>
      <w:r w:rsidR="0042798E" w:rsidRPr="00C91D22">
        <w:rPr>
          <w:rFonts w:ascii="Amiri" w:hAnsi="Amiri" w:cs="Amiri"/>
          <w:sz w:val="34"/>
          <w:szCs w:val="34"/>
          <w:shd w:val="clear" w:color="auto" w:fill="auto"/>
          <w:rtl/>
        </w:rPr>
        <w:t>٣٠٢.</w:t>
      </w:r>
    </w:p>
    <w:p w14:paraId="1377F672" w14:textId="77777777" w:rsidR="00AB06AC" w:rsidRPr="00C91D22" w:rsidRDefault="003861FD"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22</w:t>
      </w:r>
      <w:r w:rsidR="00D81AEE" w:rsidRPr="00C91D22">
        <w:rPr>
          <w:rFonts w:ascii="Amiri" w:hAnsi="Amiri" w:cs="Amiri"/>
          <w:sz w:val="34"/>
          <w:szCs w:val="34"/>
          <w:shd w:val="clear" w:color="auto" w:fill="auto"/>
          <w:rtl/>
        </w:rPr>
        <w:t>-</w:t>
      </w:r>
      <w:r w:rsidR="00D81AEE" w:rsidRPr="00C91D22">
        <w:rPr>
          <w:rFonts w:ascii="Amiri" w:hAnsi="Amiri" w:cs="Amiri"/>
          <w:sz w:val="34"/>
          <w:szCs w:val="34"/>
          <w:shd w:val="clear" w:color="auto" w:fill="auto"/>
        </w:rPr>
        <w:t xml:space="preserve"> </w:t>
      </w:r>
      <w:r w:rsidR="00D81AEE" w:rsidRPr="00C91D22">
        <w:rPr>
          <w:rFonts w:ascii="Amiri" w:hAnsi="Amiri" w:cs="Amiri"/>
          <w:sz w:val="34"/>
          <w:szCs w:val="34"/>
          <w:shd w:val="clear" w:color="auto" w:fill="auto"/>
          <w:rtl/>
        </w:rPr>
        <w:t>الحجة في بيان المحجة وشرح عقيدة أهل السنة المؤلف</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 xml:space="preserve">إسماعيل بن محمد بن الفضل بن علي القرشي </w:t>
      </w:r>
      <w:proofErr w:type="spellStart"/>
      <w:r w:rsidR="00D81AEE" w:rsidRPr="00C91D22">
        <w:rPr>
          <w:rFonts w:ascii="Amiri" w:hAnsi="Amiri" w:cs="Amiri"/>
          <w:sz w:val="34"/>
          <w:szCs w:val="34"/>
          <w:shd w:val="clear" w:color="auto" w:fill="auto"/>
          <w:rtl/>
        </w:rPr>
        <w:t>الطليحي</w:t>
      </w:r>
      <w:proofErr w:type="spellEnd"/>
      <w:r w:rsidR="00D81AEE" w:rsidRPr="00C91D22">
        <w:rPr>
          <w:rFonts w:ascii="Amiri" w:hAnsi="Amiri" w:cs="Amiri"/>
          <w:sz w:val="34"/>
          <w:szCs w:val="34"/>
          <w:shd w:val="clear" w:color="auto" w:fill="auto"/>
          <w:rtl/>
        </w:rPr>
        <w:t xml:space="preserve"> التيمي الأصبهاني، أبو القاسم، الملقب بقوام السنة (ت</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٥٣٥هـ) المحقق</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 xml:space="preserve">محمد بن ربيع بن هادي عمير المدخلي [جـ </w:t>
      </w:r>
      <w:proofErr w:type="gramStart"/>
      <w:r w:rsidR="00D81AEE" w:rsidRPr="00C91D22">
        <w:rPr>
          <w:rFonts w:ascii="Amiri" w:hAnsi="Amiri" w:cs="Amiri"/>
          <w:sz w:val="34"/>
          <w:szCs w:val="34"/>
          <w:shd w:val="clear" w:color="auto" w:fill="auto"/>
          <w:rtl/>
        </w:rPr>
        <w:t>١]-</w:t>
      </w:r>
      <w:proofErr w:type="gramEnd"/>
      <w:r w:rsidR="00D81AEE" w:rsidRPr="00C91D22">
        <w:rPr>
          <w:rFonts w:ascii="Amiri" w:hAnsi="Amiri" w:cs="Amiri"/>
          <w:sz w:val="34"/>
          <w:szCs w:val="34"/>
          <w:shd w:val="clear" w:color="auto" w:fill="auto"/>
          <w:rtl/>
        </w:rPr>
        <w:t xml:space="preserve"> محمد بن محمود أبو رحيم [جـ ٢] الناشر</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دار الراية - السعودية / الرياض الطبعة</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الثانية، ١٤١٩هـ - ١٩٩٩م، عدد الأجزاء</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٢</w:t>
      </w:r>
      <w:r w:rsidR="00EF51AE" w:rsidRPr="00C91D22">
        <w:rPr>
          <w:rFonts w:ascii="Amiri" w:hAnsi="Amiri" w:cs="Amiri"/>
          <w:sz w:val="34"/>
          <w:szCs w:val="34"/>
          <w:shd w:val="clear" w:color="auto" w:fill="auto"/>
          <w:rtl/>
        </w:rPr>
        <w:t>.</w:t>
      </w:r>
    </w:p>
    <w:p w14:paraId="7C362114" w14:textId="77777777" w:rsidR="00D81AEE"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23- </w:t>
      </w:r>
      <w:r w:rsidR="00AB06AC" w:rsidRPr="00C91D22">
        <w:rPr>
          <w:rFonts w:ascii="Amiri" w:hAnsi="Amiri" w:cs="Amiri"/>
          <w:sz w:val="34"/>
          <w:szCs w:val="34"/>
          <w:shd w:val="clear" w:color="auto" w:fill="auto"/>
          <w:rtl/>
        </w:rPr>
        <w:t>خلق أفعال العباد، المؤلف</w:t>
      </w:r>
      <w:r w:rsidR="00EF51AE" w:rsidRPr="00C91D22">
        <w:rPr>
          <w:rFonts w:ascii="Amiri" w:hAnsi="Amiri" w:cs="Amiri"/>
          <w:sz w:val="34"/>
          <w:szCs w:val="34"/>
          <w:shd w:val="clear" w:color="auto" w:fill="auto"/>
          <w:rtl/>
        </w:rPr>
        <w:t xml:space="preserve">: </w:t>
      </w:r>
      <w:r w:rsidR="00AB06AC" w:rsidRPr="00C91D22">
        <w:rPr>
          <w:rFonts w:ascii="Amiri" w:hAnsi="Amiri" w:cs="Amiri"/>
          <w:sz w:val="34"/>
          <w:szCs w:val="34"/>
          <w:shd w:val="clear" w:color="auto" w:fill="auto"/>
          <w:rtl/>
        </w:rPr>
        <w:t>محمد بن إسماعيل البخاريُّ، الناشر</w:t>
      </w:r>
      <w:r w:rsidR="00EF51AE" w:rsidRPr="00C91D22">
        <w:rPr>
          <w:rFonts w:ascii="Amiri" w:hAnsi="Amiri" w:cs="Amiri"/>
          <w:sz w:val="34"/>
          <w:szCs w:val="34"/>
          <w:shd w:val="clear" w:color="auto" w:fill="auto"/>
          <w:rtl/>
        </w:rPr>
        <w:t xml:space="preserve">: </w:t>
      </w:r>
      <w:r w:rsidR="00AB06AC" w:rsidRPr="00C91D22">
        <w:rPr>
          <w:rFonts w:ascii="Amiri" w:hAnsi="Amiri" w:cs="Amiri"/>
          <w:sz w:val="34"/>
          <w:szCs w:val="34"/>
          <w:shd w:val="clear" w:color="auto" w:fill="auto"/>
          <w:rtl/>
        </w:rPr>
        <w:t>دار أطلس الخضراء، الرياض، 1425هـ.</w:t>
      </w:r>
      <w:r w:rsidR="00AB06AC" w:rsidRPr="00C91D22">
        <w:rPr>
          <w:rFonts w:ascii="Amiri" w:hAnsi="Amiri" w:cs="Amiri"/>
          <w:sz w:val="34"/>
          <w:szCs w:val="34"/>
          <w:shd w:val="clear" w:color="auto" w:fill="auto"/>
        </w:rPr>
        <w:t> </w:t>
      </w:r>
    </w:p>
    <w:p w14:paraId="43A00486" w14:textId="77777777" w:rsidR="004302F2"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2</w:t>
      </w:r>
      <w:r w:rsidR="003861FD" w:rsidRPr="00C91D22">
        <w:rPr>
          <w:rFonts w:ascii="Amiri" w:hAnsi="Amiri" w:cs="Amiri"/>
          <w:sz w:val="34"/>
          <w:szCs w:val="34"/>
          <w:shd w:val="clear" w:color="auto" w:fill="auto"/>
          <w:rtl/>
        </w:rPr>
        <w:t>4</w:t>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درء تعارض العقل والنقل</w:t>
      </w:r>
      <w:r w:rsidR="001D7F4F" w:rsidRPr="00C91D22">
        <w:rPr>
          <w:rFonts w:ascii="Amiri" w:hAnsi="Amiri" w:cs="Amiri"/>
          <w:sz w:val="34"/>
          <w:szCs w:val="34"/>
          <w:shd w:val="clear" w:color="auto" w:fill="auto"/>
          <w:rtl/>
        </w:rPr>
        <w:t>، المؤلف</w:t>
      </w:r>
      <w:r w:rsidR="00EF51AE" w:rsidRPr="00C91D22">
        <w:rPr>
          <w:rFonts w:ascii="Amiri" w:hAnsi="Amiri" w:cs="Amiri"/>
          <w:sz w:val="34"/>
          <w:szCs w:val="34"/>
          <w:shd w:val="clear" w:color="auto" w:fill="auto"/>
          <w:rtl/>
        </w:rPr>
        <w:t xml:space="preserve">: </w:t>
      </w:r>
      <w:r w:rsidR="001D7F4F" w:rsidRPr="00C91D22">
        <w:rPr>
          <w:rFonts w:ascii="Amiri" w:hAnsi="Amiri" w:cs="Amiri"/>
          <w:sz w:val="34"/>
          <w:szCs w:val="34"/>
          <w:shd w:val="clear" w:color="auto" w:fill="auto"/>
          <w:rtl/>
        </w:rPr>
        <w:t xml:space="preserve">تقي الدين أبو العباس أحمد بن عبد الحليم بن تيمية الحراني الحنبلي الدمشقي </w:t>
      </w:r>
      <w:r w:rsidRPr="00C91D22">
        <w:rPr>
          <w:rFonts w:ascii="Amiri" w:hAnsi="Amiri" w:cs="Amiri"/>
          <w:sz w:val="34"/>
          <w:szCs w:val="34"/>
          <w:shd w:val="clear" w:color="auto" w:fill="auto"/>
          <w:rtl/>
        </w:rPr>
        <w:t>(المتوفى</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728هـ) تحقيق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الدكتور </w:t>
      </w:r>
      <w:r w:rsidRPr="00C91D22">
        <w:rPr>
          <w:rFonts w:ascii="Amiri" w:hAnsi="Amiri" w:cs="Amiri"/>
          <w:sz w:val="34"/>
          <w:szCs w:val="34"/>
          <w:shd w:val="clear" w:color="auto" w:fill="auto"/>
          <w:rtl/>
        </w:rPr>
        <w:lastRenderedPageBreak/>
        <w:t>محمد رشاد سالم 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جامعة الإمام محمد بن سعود الإسلامية، المملكة العربية السعودية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الثانية، 1411 هـ - 1991 م عدد الأجزاء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10.</w:t>
      </w:r>
    </w:p>
    <w:p w14:paraId="6CDA5B79" w14:textId="77777777" w:rsidR="004302F2"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25- </w:t>
      </w:r>
      <w:r w:rsidR="004C193D" w:rsidRPr="00C91D22">
        <w:rPr>
          <w:rFonts w:ascii="Amiri" w:hAnsi="Amiri" w:cs="Amiri"/>
          <w:sz w:val="34"/>
          <w:szCs w:val="34"/>
          <w:shd w:val="clear" w:color="auto" w:fill="auto"/>
          <w:rtl/>
        </w:rPr>
        <w:t>الرد على الجهمية والزنادقة المؤلف</w:t>
      </w:r>
      <w:r w:rsidR="00EF51AE" w:rsidRPr="00C91D22">
        <w:rPr>
          <w:rFonts w:ascii="Amiri" w:hAnsi="Amiri" w:cs="Amiri"/>
          <w:sz w:val="34"/>
          <w:szCs w:val="34"/>
          <w:shd w:val="clear" w:color="auto" w:fill="auto"/>
          <w:rtl/>
        </w:rPr>
        <w:t xml:space="preserve">: </w:t>
      </w:r>
      <w:r w:rsidR="004C193D" w:rsidRPr="00C91D22">
        <w:rPr>
          <w:rFonts w:ascii="Amiri" w:hAnsi="Amiri" w:cs="Amiri"/>
          <w:sz w:val="34"/>
          <w:szCs w:val="34"/>
          <w:shd w:val="clear" w:color="auto" w:fill="auto"/>
          <w:rtl/>
        </w:rPr>
        <w:t>أبو عبد الله أحمد بن محمد بن حنبل بن هلال بن أسد الشيباني (ت</w:t>
      </w:r>
      <w:r w:rsidR="00EF51AE" w:rsidRPr="00C91D22">
        <w:rPr>
          <w:rFonts w:ascii="Amiri" w:hAnsi="Amiri" w:cs="Amiri"/>
          <w:sz w:val="34"/>
          <w:szCs w:val="34"/>
          <w:shd w:val="clear" w:color="auto" w:fill="auto"/>
          <w:rtl/>
        </w:rPr>
        <w:t xml:space="preserve">: </w:t>
      </w:r>
      <w:r w:rsidR="004C193D" w:rsidRPr="00C91D22">
        <w:rPr>
          <w:rFonts w:ascii="Amiri" w:hAnsi="Amiri" w:cs="Amiri"/>
          <w:sz w:val="34"/>
          <w:szCs w:val="34"/>
          <w:shd w:val="clear" w:color="auto" w:fill="auto"/>
          <w:rtl/>
        </w:rPr>
        <w:t>٢٤١هـ) المحقق</w:t>
      </w:r>
      <w:r w:rsidR="00EF51AE" w:rsidRPr="00C91D22">
        <w:rPr>
          <w:rFonts w:ascii="Amiri" w:hAnsi="Amiri" w:cs="Amiri"/>
          <w:sz w:val="34"/>
          <w:szCs w:val="34"/>
          <w:shd w:val="clear" w:color="auto" w:fill="auto"/>
          <w:rtl/>
        </w:rPr>
        <w:t xml:space="preserve">: </w:t>
      </w:r>
      <w:r w:rsidR="004C193D" w:rsidRPr="00C91D22">
        <w:rPr>
          <w:rFonts w:ascii="Amiri" w:hAnsi="Amiri" w:cs="Amiri"/>
          <w:sz w:val="34"/>
          <w:szCs w:val="34"/>
          <w:shd w:val="clear" w:color="auto" w:fill="auto"/>
          <w:rtl/>
        </w:rPr>
        <w:t>صبري بن سلامة شاهين الناشر</w:t>
      </w:r>
      <w:r w:rsidR="00EF51AE" w:rsidRPr="00C91D22">
        <w:rPr>
          <w:rFonts w:ascii="Amiri" w:hAnsi="Amiri" w:cs="Amiri"/>
          <w:sz w:val="34"/>
          <w:szCs w:val="34"/>
          <w:shd w:val="clear" w:color="auto" w:fill="auto"/>
          <w:rtl/>
        </w:rPr>
        <w:t xml:space="preserve">: </w:t>
      </w:r>
      <w:r w:rsidR="004C193D" w:rsidRPr="00C91D22">
        <w:rPr>
          <w:rFonts w:ascii="Amiri" w:hAnsi="Amiri" w:cs="Amiri"/>
          <w:sz w:val="34"/>
          <w:szCs w:val="34"/>
          <w:shd w:val="clear" w:color="auto" w:fill="auto"/>
          <w:rtl/>
        </w:rPr>
        <w:t>دار الثبات للنشر والتوزيع الطبعة</w:t>
      </w:r>
      <w:r w:rsidR="00EF51AE" w:rsidRPr="00C91D22">
        <w:rPr>
          <w:rFonts w:ascii="Amiri" w:hAnsi="Amiri" w:cs="Amiri"/>
          <w:sz w:val="34"/>
          <w:szCs w:val="34"/>
          <w:shd w:val="clear" w:color="auto" w:fill="auto"/>
          <w:rtl/>
        </w:rPr>
        <w:t xml:space="preserve">: </w:t>
      </w:r>
      <w:r w:rsidR="004C193D" w:rsidRPr="00C91D22">
        <w:rPr>
          <w:rFonts w:ascii="Amiri" w:hAnsi="Amiri" w:cs="Amiri"/>
          <w:sz w:val="34"/>
          <w:szCs w:val="34"/>
          <w:shd w:val="clear" w:color="auto" w:fill="auto"/>
          <w:rtl/>
        </w:rPr>
        <w:t>الأولى عدد الصفحات</w:t>
      </w:r>
      <w:r w:rsidR="00EF51AE" w:rsidRPr="00C91D22">
        <w:rPr>
          <w:rFonts w:ascii="Amiri" w:hAnsi="Amiri" w:cs="Amiri"/>
          <w:sz w:val="34"/>
          <w:szCs w:val="34"/>
          <w:shd w:val="clear" w:color="auto" w:fill="auto"/>
          <w:rtl/>
        </w:rPr>
        <w:t xml:space="preserve">: </w:t>
      </w:r>
      <w:r w:rsidR="004C193D" w:rsidRPr="00C91D22">
        <w:rPr>
          <w:rFonts w:ascii="Amiri" w:hAnsi="Amiri" w:cs="Amiri"/>
          <w:sz w:val="34"/>
          <w:szCs w:val="34"/>
          <w:shd w:val="clear" w:color="auto" w:fill="auto"/>
          <w:rtl/>
        </w:rPr>
        <w:t>١٧٥.</w:t>
      </w:r>
    </w:p>
    <w:p w14:paraId="0FF42626" w14:textId="77777777" w:rsidR="008A7511"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26- </w:t>
      </w:r>
      <w:r w:rsidR="008A7511" w:rsidRPr="00C91D22">
        <w:rPr>
          <w:rFonts w:ascii="Amiri" w:hAnsi="Amiri" w:cs="Amiri"/>
          <w:sz w:val="34"/>
          <w:szCs w:val="34"/>
          <w:shd w:val="clear" w:color="auto" w:fill="auto"/>
          <w:rtl/>
        </w:rPr>
        <w:t>الرسالة الوافية لمذهب أهل السنة في الاعتقادات وأصول الديانات المؤلف</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عثمان بن سعيد بن عثمان بن عمر أبو عمرو الداني (ت</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٤٤٤هـ) المحقق</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دغش بن شبيب العجمي الناشر</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دار الإمام أحمد - الكويت الطبعة</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الأولى ١٤٢١هـ - ٢٠٠٠م، عدد الصفحات</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٢٩٠.</w:t>
      </w:r>
      <w:r w:rsidR="008A7511" w:rsidRPr="00C91D22">
        <w:rPr>
          <w:rFonts w:ascii="Amiri" w:hAnsi="Amiri" w:cs="Amiri"/>
          <w:sz w:val="34"/>
          <w:szCs w:val="34"/>
          <w:shd w:val="clear" w:color="auto" w:fill="auto"/>
        </w:rPr>
        <w:t> </w:t>
      </w:r>
    </w:p>
    <w:p w14:paraId="24683694" w14:textId="77777777" w:rsidR="00884481"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27- </w:t>
      </w:r>
      <w:r w:rsidR="00884481" w:rsidRPr="00C91D22">
        <w:rPr>
          <w:rFonts w:ascii="Amiri" w:hAnsi="Amiri" w:cs="Amiri"/>
          <w:sz w:val="34"/>
          <w:szCs w:val="34"/>
          <w:shd w:val="clear" w:color="auto" w:fill="auto"/>
          <w:rtl/>
        </w:rPr>
        <w:t>عقيدة السلف وأصحاب الحديث أو الرسالة في اعتقاد أهل السنة وأصحاب الحديث والأئمة (ت</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الجديع)،</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المؤلف</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 xml:space="preserve">إسماعيل بن عبد الرحمن الصابوني أبو </w:t>
      </w:r>
      <w:proofErr w:type="gramStart"/>
      <w:r w:rsidR="00884481" w:rsidRPr="00C91D22">
        <w:rPr>
          <w:rFonts w:ascii="Amiri" w:hAnsi="Amiri" w:cs="Amiri"/>
          <w:sz w:val="34"/>
          <w:szCs w:val="34"/>
          <w:shd w:val="clear" w:color="auto" w:fill="auto"/>
          <w:rtl/>
        </w:rPr>
        <w:t>عثمان(</w:t>
      </w:r>
      <w:proofErr w:type="gramEnd"/>
      <w:r w:rsidR="00884481"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449هـ)، المحقق</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ناصر بن عبد الرحمن بن محمد الجديع،</w:t>
      </w:r>
      <w:r w:rsidR="00884481" w:rsidRPr="00C91D22">
        <w:rPr>
          <w:rFonts w:ascii="Amiri" w:hAnsi="Amiri" w:cs="Amiri"/>
          <w:sz w:val="34"/>
          <w:szCs w:val="34"/>
          <w:shd w:val="clear" w:color="auto" w:fill="auto"/>
        </w:rPr>
        <w:t> </w:t>
      </w:r>
      <w:r w:rsidR="00884481" w:rsidRPr="00C91D22">
        <w:rPr>
          <w:rFonts w:ascii="Amiri" w:hAnsi="Amiri" w:cs="Amiri"/>
          <w:sz w:val="34"/>
          <w:szCs w:val="34"/>
          <w:shd w:val="clear" w:color="auto" w:fill="auto"/>
          <w:rtl/>
        </w:rPr>
        <w:t>الناشر</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دار العاصمة،</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سنة النشر</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1419هـ - 1998م، عدد المجلدات</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1، رقم الطبعة</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2، عدد الصفحات</w:t>
      </w:r>
      <w:r w:rsidR="00EF51AE" w:rsidRPr="00C91D22">
        <w:rPr>
          <w:rFonts w:ascii="Amiri" w:hAnsi="Amiri" w:cs="Amiri"/>
          <w:sz w:val="34"/>
          <w:szCs w:val="34"/>
          <w:shd w:val="clear" w:color="auto" w:fill="auto"/>
          <w:rtl/>
        </w:rPr>
        <w:t xml:space="preserve">: </w:t>
      </w:r>
      <w:r w:rsidR="00884481" w:rsidRPr="00C91D22">
        <w:rPr>
          <w:rFonts w:ascii="Amiri" w:hAnsi="Amiri" w:cs="Amiri"/>
          <w:sz w:val="34"/>
          <w:szCs w:val="34"/>
          <w:shd w:val="clear" w:color="auto" w:fill="auto"/>
          <w:rtl/>
        </w:rPr>
        <w:t>392.</w:t>
      </w:r>
    </w:p>
    <w:p w14:paraId="4D029D23" w14:textId="77777777" w:rsidR="00D06D3E"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28- </w:t>
      </w:r>
      <w:r w:rsidR="00D06D3E" w:rsidRPr="00C91D22">
        <w:rPr>
          <w:rFonts w:ascii="Amiri" w:hAnsi="Amiri" w:cs="Amiri"/>
          <w:sz w:val="34"/>
          <w:szCs w:val="34"/>
          <w:shd w:val="clear" w:color="auto" w:fill="auto"/>
          <w:rtl/>
        </w:rPr>
        <w:t>سير أعلام النبلاء المؤلف</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شمس الدين محمد بن أحمد بن عثمان الذهبي (ت</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٧٤٨ هـ) تحقيق</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مجموعة من المحققين بإشراف الشيخ شعيب الأرناؤوط تقديم</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بشار عواد معروف الناشر</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مؤسسة الرسالة الطبعة</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الثالثة، ١٤٠٥هـ - ١٩٨٥م، عدد الأجزاء</w:t>
      </w:r>
      <w:r w:rsidR="00EF51AE" w:rsidRPr="00C91D22">
        <w:rPr>
          <w:rFonts w:ascii="Amiri" w:hAnsi="Amiri" w:cs="Amiri"/>
          <w:sz w:val="34"/>
          <w:szCs w:val="34"/>
          <w:shd w:val="clear" w:color="auto" w:fill="auto"/>
          <w:rtl/>
        </w:rPr>
        <w:t xml:space="preserve">: </w:t>
      </w:r>
      <w:r w:rsidR="00D06D3E" w:rsidRPr="00C91D22">
        <w:rPr>
          <w:rFonts w:ascii="Amiri" w:hAnsi="Amiri" w:cs="Amiri"/>
          <w:sz w:val="34"/>
          <w:szCs w:val="34"/>
          <w:shd w:val="clear" w:color="auto" w:fill="auto"/>
          <w:rtl/>
        </w:rPr>
        <w:t>٢٥ (٢٣ والفهارس).</w:t>
      </w:r>
      <w:r w:rsidR="00D06D3E" w:rsidRPr="00C91D22">
        <w:rPr>
          <w:rFonts w:ascii="Amiri" w:hAnsi="Amiri" w:cs="Amiri"/>
          <w:sz w:val="34"/>
          <w:szCs w:val="34"/>
          <w:shd w:val="clear" w:color="auto" w:fill="auto"/>
        </w:rPr>
        <w:t> </w:t>
      </w:r>
    </w:p>
    <w:p w14:paraId="78532B97"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2</w:t>
      </w:r>
      <w:r w:rsidR="003861FD" w:rsidRPr="00C91D22">
        <w:rPr>
          <w:rFonts w:ascii="Amiri" w:hAnsi="Amiri" w:cs="Amiri"/>
          <w:sz w:val="34"/>
          <w:szCs w:val="34"/>
          <w:shd w:val="clear" w:color="auto" w:fill="auto"/>
          <w:rtl/>
        </w:rPr>
        <w:t>9</w:t>
      </w:r>
      <w:r w:rsidRPr="00C91D22">
        <w:rPr>
          <w:rFonts w:ascii="Amiri" w:hAnsi="Amiri" w:cs="Amiri"/>
          <w:sz w:val="34"/>
          <w:szCs w:val="34"/>
          <w:shd w:val="clear" w:color="auto" w:fill="auto"/>
          <w:rtl/>
        </w:rPr>
        <w:t>-</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شرح أصول اعتقاد أهل السنة والجماعة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أبو القاسم هبة الله بن الحسن بن منصور الطبري الرازي اللالكائي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٤١٨هـ) تحقيق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أحمد بن سعد بن حمدان الغامدي 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دار طيبة - السعودية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الثامنة، </w:t>
      </w:r>
      <w:r w:rsidRPr="00C91D22">
        <w:rPr>
          <w:rFonts w:ascii="Amiri" w:hAnsi="Amiri" w:cs="Amiri"/>
          <w:sz w:val="34"/>
          <w:szCs w:val="34"/>
          <w:shd w:val="clear" w:color="auto" w:fill="auto"/>
          <w:rtl/>
        </w:rPr>
        <w:lastRenderedPageBreak/>
        <w:t>١٤٢٣هـ / ٢٠٠٣م عدد الأجزاء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٩ أجزاء (٤ مجلدات) - الجزء ٩ تجده منفردًا باسم</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كرامات الأولياء.</w:t>
      </w:r>
    </w:p>
    <w:p w14:paraId="29BC44EE" w14:textId="77777777" w:rsidR="00326606" w:rsidRPr="00C91D22" w:rsidRDefault="00326606" w:rsidP="00EF51AE">
      <w:pPr>
        <w:pStyle w:val="a3"/>
        <w:spacing w:before="40" w:after="40" w:line="240" w:lineRule="auto"/>
        <w:ind w:firstLine="340"/>
        <w:jc w:val="both"/>
        <w:rPr>
          <w:rFonts w:ascii="Amiri" w:hAnsi="Amiri" w:cs="Amiri"/>
          <w:sz w:val="34"/>
          <w:szCs w:val="34"/>
          <w:shd w:val="clear" w:color="auto" w:fill="auto"/>
        </w:rPr>
      </w:pPr>
    </w:p>
    <w:p w14:paraId="36AD28B7" w14:textId="77777777" w:rsidR="00E614A1" w:rsidRPr="00C91D22" w:rsidRDefault="00326606"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Pr>
        <w:t> </w:t>
      </w:r>
      <w:r w:rsidR="003861FD" w:rsidRPr="00C91D22">
        <w:rPr>
          <w:rFonts w:ascii="Amiri" w:hAnsi="Amiri" w:cs="Amiri"/>
          <w:sz w:val="34"/>
          <w:szCs w:val="34"/>
          <w:shd w:val="clear" w:color="auto" w:fill="auto"/>
          <w:rtl/>
        </w:rPr>
        <w:t xml:space="preserve">30- </w:t>
      </w:r>
      <w:r w:rsidRPr="00C91D22">
        <w:rPr>
          <w:rFonts w:ascii="Amiri" w:hAnsi="Amiri" w:cs="Amiri"/>
          <w:sz w:val="34"/>
          <w:szCs w:val="34"/>
          <w:shd w:val="clear" w:color="auto" w:fill="auto"/>
          <w:rtl/>
        </w:rPr>
        <w:t>شرح حديث النزول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تقي الدين أبو العباس أحمد بن عبد الحليم ابن تيمية الحراني الحنبلي الدمشقي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٧٢٨هـ) 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المكتب الإسلامي، بيروت، لبنان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الخامسة، ١٣٩٧هـ/١٩٧٧من عدد الصفحات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١٩١.</w:t>
      </w:r>
    </w:p>
    <w:p w14:paraId="2BFFCE8C" w14:textId="77777777" w:rsidR="00016780"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31- </w:t>
      </w:r>
      <w:r w:rsidR="00016780" w:rsidRPr="00C91D22">
        <w:rPr>
          <w:rFonts w:ascii="Amiri" w:hAnsi="Amiri" w:cs="Amiri"/>
          <w:sz w:val="34"/>
          <w:szCs w:val="34"/>
          <w:shd w:val="clear" w:color="auto" w:fill="auto"/>
          <w:rtl/>
        </w:rPr>
        <w:t>شرح العقيدة الطحاوية، لابن أبي العز الحنفي</w:t>
      </w:r>
      <w:r w:rsidR="00EF51AE" w:rsidRPr="00C91D22">
        <w:rPr>
          <w:rFonts w:ascii="Amiri" w:hAnsi="Amiri" w:cs="Amiri"/>
          <w:sz w:val="34"/>
          <w:szCs w:val="34"/>
          <w:shd w:val="clear" w:color="auto" w:fill="auto"/>
          <w:rtl/>
        </w:rPr>
        <w:t xml:space="preserve">: </w:t>
      </w:r>
      <w:r w:rsidR="00016780"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016780" w:rsidRPr="00C91D22">
        <w:rPr>
          <w:rFonts w:ascii="Amiri" w:hAnsi="Amiri" w:cs="Amiri"/>
          <w:sz w:val="34"/>
          <w:szCs w:val="34"/>
          <w:shd w:val="clear" w:color="auto" w:fill="auto"/>
          <w:rtl/>
        </w:rPr>
        <w:t>٧٩٢ هـ).</w:t>
      </w:r>
      <w:r w:rsidR="00016780" w:rsidRPr="00C91D22">
        <w:rPr>
          <w:rFonts w:ascii="Amiri" w:hAnsi="Amiri" w:cs="Amiri"/>
          <w:sz w:val="34"/>
          <w:szCs w:val="34"/>
          <w:shd w:val="clear" w:color="auto" w:fill="auto"/>
        </w:rPr>
        <w:t xml:space="preserve"> </w:t>
      </w:r>
      <w:r w:rsidR="00016780" w:rsidRPr="00C91D22">
        <w:rPr>
          <w:rFonts w:ascii="Amiri" w:hAnsi="Amiri" w:cs="Amiri"/>
          <w:sz w:val="34"/>
          <w:szCs w:val="34"/>
          <w:shd w:val="clear" w:color="auto" w:fill="auto"/>
          <w:rtl/>
        </w:rPr>
        <w:t>حققها وراجعها</w:t>
      </w:r>
      <w:r w:rsidR="00EF51AE" w:rsidRPr="00C91D22">
        <w:rPr>
          <w:rFonts w:ascii="Amiri" w:hAnsi="Amiri" w:cs="Amiri"/>
          <w:sz w:val="34"/>
          <w:szCs w:val="34"/>
          <w:shd w:val="clear" w:color="auto" w:fill="auto"/>
          <w:rtl/>
        </w:rPr>
        <w:t xml:space="preserve">: </w:t>
      </w:r>
      <w:r w:rsidR="00016780" w:rsidRPr="00C91D22">
        <w:rPr>
          <w:rFonts w:ascii="Amiri" w:hAnsi="Amiri" w:cs="Amiri"/>
          <w:sz w:val="34"/>
          <w:szCs w:val="34"/>
          <w:shd w:val="clear" w:color="auto" w:fill="auto"/>
          <w:rtl/>
        </w:rPr>
        <w:t>جماعة من العلماء، خرج أحاديثها</w:t>
      </w:r>
      <w:r w:rsidR="00EF51AE" w:rsidRPr="00C91D22">
        <w:rPr>
          <w:rFonts w:ascii="Amiri" w:hAnsi="Amiri" w:cs="Amiri"/>
          <w:sz w:val="34"/>
          <w:szCs w:val="34"/>
          <w:shd w:val="clear" w:color="auto" w:fill="auto"/>
          <w:rtl/>
        </w:rPr>
        <w:t xml:space="preserve">: </w:t>
      </w:r>
      <w:r w:rsidR="00016780" w:rsidRPr="00C91D22">
        <w:rPr>
          <w:rFonts w:ascii="Amiri" w:hAnsi="Amiri" w:cs="Amiri"/>
          <w:sz w:val="34"/>
          <w:szCs w:val="34"/>
          <w:shd w:val="clear" w:color="auto" w:fill="auto"/>
          <w:rtl/>
        </w:rPr>
        <w:t>محمد ناصر الدين الألباني، الناشر</w:t>
      </w:r>
      <w:r w:rsidR="00EF51AE" w:rsidRPr="00C91D22">
        <w:rPr>
          <w:rFonts w:ascii="Amiri" w:hAnsi="Amiri" w:cs="Amiri"/>
          <w:sz w:val="34"/>
          <w:szCs w:val="34"/>
          <w:shd w:val="clear" w:color="auto" w:fill="auto"/>
          <w:rtl/>
        </w:rPr>
        <w:t xml:space="preserve">: </w:t>
      </w:r>
      <w:r w:rsidR="00016780" w:rsidRPr="00C91D22">
        <w:rPr>
          <w:rFonts w:ascii="Amiri" w:hAnsi="Amiri" w:cs="Amiri"/>
          <w:sz w:val="34"/>
          <w:szCs w:val="34"/>
          <w:shd w:val="clear" w:color="auto" w:fill="auto"/>
          <w:rtl/>
        </w:rPr>
        <w:t>المكتب الإسلامي، بيروت، الطبعة التاسعة ١٤٠٨هـ - ١٩٨٨م،</w:t>
      </w:r>
      <w:r w:rsidR="00016780" w:rsidRPr="00C91D22">
        <w:rPr>
          <w:rFonts w:ascii="Amiri" w:hAnsi="Amiri" w:cs="Amiri"/>
          <w:sz w:val="34"/>
          <w:szCs w:val="34"/>
          <w:shd w:val="clear" w:color="auto" w:fill="auto"/>
        </w:rPr>
        <w:t xml:space="preserve"> </w:t>
      </w:r>
      <w:r w:rsidR="00016780" w:rsidRPr="00C91D22">
        <w:rPr>
          <w:rFonts w:ascii="Amiri" w:hAnsi="Amiri" w:cs="Amiri"/>
          <w:sz w:val="34"/>
          <w:szCs w:val="34"/>
          <w:shd w:val="clear" w:color="auto" w:fill="auto"/>
          <w:rtl/>
        </w:rPr>
        <w:t>ثم أعاد طبعها بنفس ترقيم الصفحات</w:t>
      </w:r>
      <w:r w:rsidR="00EF51AE" w:rsidRPr="00C91D22">
        <w:rPr>
          <w:rFonts w:ascii="Amiri" w:hAnsi="Amiri" w:cs="Amiri"/>
          <w:sz w:val="34"/>
          <w:szCs w:val="34"/>
          <w:shd w:val="clear" w:color="auto" w:fill="auto"/>
          <w:rtl/>
        </w:rPr>
        <w:t xml:space="preserve">: </w:t>
      </w:r>
      <w:r w:rsidR="00016780" w:rsidRPr="00C91D22">
        <w:rPr>
          <w:rFonts w:ascii="Amiri" w:hAnsi="Amiri" w:cs="Amiri"/>
          <w:sz w:val="34"/>
          <w:szCs w:val="34"/>
          <w:shd w:val="clear" w:color="auto" w:fill="auto"/>
          <w:rtl/>
        </w:rPr>
        <w:t>دار السلام بالقاهرة ١٤٢٦هـ</w:t>
      </w:r>
      <w:r w:rsidR="00EF51AE" w:rsidRPr="00C91D22">
        <w:rPr>
          <w:rFonts w:ascii="Amiri" w:hAnsi="Amiri" w:cs="Amiri"/>
          <w:sz w:val="34"/>
          <w:szCs w:val="34"/>
          <w:shd w:val="clear" w:color="auto" w:fill="auto"/>
          <w:rtl/>
        </w:rPr>
        <w:t>،</w:t>
      </w:r>
      <w:r w:rsidR="00016780" w:rsidRPr="00C91D22">
        <w:rPr>
          <w:rFonts w:ascii="Amiri" w:hAnsi="Amiri" w:cs="Amiri"/>
          <w:sz w:val="34"/>
          <w:szCs w:val="34"/>
          <w:shd w:val="clear" w:color="auto" w:fill="auto"/>
          <w:rtl/>
        </w:rPr>
        <w:t xml:space="preserve"> وأوقاف قطر ١٤٣٥هـ،</w:t>
      </w:r>
      <w:r w:rsidR="00016780" w:rsidRPr="00C91D22">
        <w:rPr>
          <w:rFonts w:ascii="Amiri" w:hAnsi="Amiri" w:cs="Amiri"/>
          <w:sz w:val="34"/>
          <w:szCs w:val="34"/>
          <w:shd w:val="clear" w:color="auto" w:fill="auto"/>
        </w:rPr>
        <w:t xml:space="preserve"> </w:t>
      </w:r>
      <w:r w:rsidR="00016780" w:rsidRPr="00C91D22">
        <w:rPr>
          <w:rFonts w:ascii="Amiri" w:hAnsi="Amiri" w:cs="Amiri"/>
          <w:sz w:val="34"/>
          <w:szCs w:val="34"/>
          <w:shd w:val="clear" w:color="auto" w:fill="auto"/>
          <w:rtl/>
        </w:rPr>
        <w:t>عدد الصفحات</w:t>
      </w:r>
      <w:r w:rsidR="00EF51AE" w:rsidRPr="00C91D22">
        <w:rPr>
          <w:rFonts w:ascii="Amiri" w:hAnsi="Amiri" w:cs="Amiri"/>
          <w:sz w:val="34"/>
          <w:szCs w:val="34"/>
          <w:shd w:val="clear" w:color="auto" w:fill="auto"/>
          <w:rtl/>
        </w:rPr>
        <w:t xml:space="preserve">: </w:t>
      </w:r>
      <w:r w:rsidR="00016780" w:rsidRPr="00C91D22">
        <w:rPr>
          <w:rFonts w:ascii="Amiri" w:hAnsi="Amiri" w:cs="Amiri"/>
          <w:sz w:val="34"/>
          <w:szCs w:val="34"/>
          <w:shd w:val="clear" w:color="auto" w:fill="auto"/>
          <w:rtl/>
        </w:rPr>
        <w:t>٥٣٦.</w:t>
      </w:r>
    </w:p>
    <w:p w14:paraId="0FA39114" w14:textId="77777777" w:rsidR="006578FC" w:rsidRPr="00C91D22" w:rsidRDefault="003861FD" w:rsidP="00EF51AE">
      <w:pPr>
        <w:pStyle w:val="a3"/>
        <w:spacing w:before="40" w:after="40" w:line="240" w:lineRule="auto"/>
        <w:ind w:firstLine="340"/>
        <w:jc w:val="both"/>
        <w:rPr>
          <w:rFonts w:ascii="Amiri" w:hAnsi="Amiri" w:cs="Amiri"/>
          <w:b/>
          <w:bCs/>
          <w:sz w:val="34"/>
          <w:szCs w:val="34"/>
          <w:shd w:val="clear" w:color="auto" w:fill="auto"/>
          <w:rtl/>
        </w:rPr>
      </w:pPr>
      <w:r w:rsidRPr="00C91D22">
        <w:rPr>
          <w:rStyle w:val="aa"/>
          <w:rFonts w:ascii="Amiri" w:hAnsi="Amiri" w:cs="Amiri"/>
          <w:i w:val="0"/>
          <w:iCs w:val="0"/>
          <w:sz w:val="34"/>
          <w:szCs w:val="34"/>
          <w:shd w:val="clear" w:color="auto" w:fill="auto"/>
          <w:rtl/>
        </w:rPr>
        <w:t xml:space="preserve">32- </w:t>
      </w:r>
      <w:r w:rsidR="006578FC" w:rsidRPr="00C91D22">
        <w:rPr>
          <w:rStyle w:val="aa"/>
          <w:rFonts w:ascii="Amiri" w:hAnsi="Amiri" w:cs="Amiri"/>
          <w:i w:val="0"/>
          <w:iCs w:val="0"/>
          <w:sz w:val="34"/>
          <w:szCs w:val="34"/>
          <w:shd w:val="clear" w:color="auto" w:fill="auto"/>
          <w:rtl/>
        </w:rPr>
        <w:t>الصحاح</w:t>
      </w:r>
      <w:r w:rsidR="006578FC" w:rsidRPr="00C91D22">
        <w:rPr>
          <w:rFonts w:ascii="Amiri" w:hAnsi="Amiri" w:cs="Amiri"/>
          <w:sz w:val="34"/>
          <w:szCs w:val="34"/>
          <w:shd w:val="clear" w:color="auto" w:fill="auto"/>
        </w:rPr>
        <w:t> </w:t>
      </w:r>
      <w:r w:rsidR="006578FC" w:rsidRPr="00C91D22">
        <w:rPr>
          <w:rFonts w:ascii="Amiri" w:hAnsi="Amiri" w:cs="Amiri"/>
          <w:sz w:val="34"/>
          <w:szCs w:val="34"/>
          <w:shd w:val="clear" w:color="auto" w:fill="auto"/>
          <w:rtl/>
        </w:rPr>
        <w:t>في اللغة، إسماعيل بن عماد الجوهري (ت</w:t>
      </w:r>
      <w:r w:rsidR="00EF51AE" w:rsidRPr="00C91D22">
        <w:rPr>
          <w:rFonts w:ascii="Amiri" w:hAnsi="Amiri" w:cs="Amiri"/>
          <w:sz w:val="34"/>
          <w:szCs w:val="34"/>
          <w:shd w:val="clear" w:color="auto" w:fill="auto"/>
          <w:rtl/>
        </w:rPr>
        <w:t xml:space="preserve">: </w:t>
      </w:r>
      <w:r w:rsidR="006578FC" w:rsidRPr="00C91D22">
        <w:rPr>
          <w:rFonts w:ascii="Amiri" w:hAnsi="Amiri" w:cs="Amiri"/>
          <w:sz w:val="34"/>
          <w:szCs w:val="34"/>
          <w:shd w:val="clear" w:color="auto" w:fill="auto"/>
          <w:rtl/>
        </w:rPr>
        <w:t>393هـ)</w:t>
      </w:r>
      <w:r w:rsidR="00EF51AE" w:rsidRPr="00C91D22">
        <w:rPr>
          <w:rFonts w:ascii="Amiri" w:hAnsi="Amiri" w:cs="Amiri"/>
          <w:sz w:val="34"/>
          <w:szCs w:val="34"/>
          <w:shd w:val="clear" w:color="auto" w:fill="auto"/>
          <w:rtl/>
        </w:rPr>
        <w:t>،</w:t>
      </w:r>
      <w:r w:rsidR="006578FC" w:rsidRPr="00C91D22">
        <w:rPr>
          <w:rFonts w:ascii="Amiri" w:hAnsi="Amiri" w:cs="Amiri"/>
          <w:sz w:val="34"/>
          <w:szCs w:val="34"/>
          <w:shd w:val="clear" w:color="auto" w:fill="auto"/>
          <w:rtl/>
        </w:rPr>
        <w:t xml:space="preserve"> تحقيق</w:t>
      </w:r>
      <w:r w:rsidR="00EF51AE" w:rsidRPr="00C91D22">
        <w:rPr>
          <w:rFonts w:ascii="Amiri" w:hAnsi="Amiri" w:cs="Amiri"/>
          <w:sz w:val="34"/>
          <w:szCs w:val="34"/>
          <w:shd w:val="clear" w:color="auto" w:fill="auto"/>
          <w:rtl/>
        </w:rPr>
        <w:t xml:space="preserve">: </w:t>
      </w:r>
      <w:r w:rsidR="006578FC" w:rsidRPr="00C91D22">
        <w:rPr>
          <w:rFonts w:ascii="Amiri" w:hAnsi="Amiri" w:cs="Amiri"/>
          <w:sz w:val="34"/>
          <w:szCs w:val="34"/>
          <w:shd w:val="clear" w:color="auto" w:fill="auto"/>
          <w:rtl/>
        </w:rPr>
        <w:t>أحمد عبد الغفور عطار،</w:t>
      </w:r>
      <w:r w:rsidR="006578FC" w:rsidRPr="00C91D22">
        <w:rPr>
          <w:rFonts w:ascii="Amiri" w:hAnsi="Amiri" w:cs="Amiri"/>
          <w:sz w:val="34"/>
          <w:szCs w:val="34"/>
          <w:shd w:val="clear" w:color="auto" w:fill="auto"/>
        </w:rPr>
        <w:t> </w:t>
      </w:r>
      <w:r w:rsidR="006578FC" w:rsidRPr="00C91D22">
        <w:rPr>
          <w:rStyle w:val="aa"/>
          <w:rFonts w:ascii="Amiri" w:hAnsi="Amiri" w:cs="Amiri"/>
          <w:i w:val="0"/>
          <w:iCs w:val="0"/>
          <w:sz w:val="34"/>
          <w:szCs w:val="34"/>
          <w:shd w:val="clear" w:color="auto" w:fill="auto"/>
          <w:rtl/>
        </w:rPr>
        <w:t>دار المعرفة</w:t>
      </w:r>
      <w:r w:rsidR="006578FC" w:rsidRPr="00C91D22">
        <w:rPr>
          <w:rFonts w:ascii="Amiri" w:hAnsi="Amiri" w:cs="Amiri"/>
          <w:sz w:val="34"/>
          <w:szCs w:val="34"/>
          <w:shd w:val="clear" w:color="auto" w:fill="auto"/>
          <w:rtl/>
        </w:rPr>
        <w:t>، بيروت- لبنان ط1، (1426هـ- 2005م</w:t>
      </w:r>
      <w:r w:rsidR="006578FC" w:rsidRPr="00C91D22">
        <w:rPr>
          <w:rStyle w:val="aa"/>
          <w:rFonts w:ascii="Amiri" w:hAnsi="Amiri" w:cs="Amiri"/>
          <w:i w:val="0"/>
          <w:iCs w:val="0"/>
          <w:sz w:val="34"/>
          <w:szCs w:val="34"/>
          <w:shd w:val="clear" w:color="auto" w:fill="auto"/>
          <w:rtl/>
        </w:rPr>
        <w:t>).</w:t>
      </w:r>
    </w:p>
    <w:p w14:paraId="110152EF" w14:textId="77777777" w:rsidR="006578FC" w:rsidRPr="00C91D22" w:rsidRDefault="003861FD"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33-</w:t>
      </w:r>
      <w:r w:rsidR="00EF51AE" w:rsidRPr="00C91D22">
        <w:rPr>
          <w:rFonts w:ascii="Amiri" w:hAnsi="Amiri" w:cs="Amiri"/>
          <w:sz w:val="34"/>
          <w:szCs w:val="34"/>
          <w:shd w:val="clear" w:color="auto" w:fill="auto"/>
          <w:rtl/>
        </w:rPr>
        <w:t xml:space="preserve"> </w:t>
      </w:r>
      <w:r w:rsidR="00FB3AEE" w:rsidRPr="00C91D22">
        <w:rPr>
          <w:rFonts w:ascii="Amiri" w:hAnsi="Amiri" w:cs="Amiri"/>
          <w:sz w:val="34"/>
          <w:szCs w:val="34"/>
          <w:shd w:val="clear" w:color="auto" w:fill="auto"/>
          <w:rtl/>
        </w:rPr>
        <w:t>الصواعق المرسلة في الرد على الجهمية والمعطلة المؤلف</w:t>
      </w:r>
      <w:r w:rsidR="00EF51AE" w:rsidRPr="00C91D22">
        <w:rPr>
          <w:rFonts w:ascii="Amiri" w:hAnsi="Amiri" w:cs="Amiri"/>
          <w:sz w:val="34"/>
          <w:szCs w:val="34"/>
          <w:shd w:val="clear" w:color="auto" w:fill="auto"/>
          <w:rtl/>
        </w:rPr>
        <w:t xml:space="preserve">: </w:t>
      </w:r>
      <w:r w:rsidR="00FB3AEE" w:rsidRPr="00C91D22">
        <w:rPr>
          <w:rFonts w:ascii="Amiri" w:hAnsi="Amiri" w:cs="Amiri"/>
          <w:sz w:val="34"/>
          <w:szCs w:val="34"/>
          <w:shd w:val="clear" w:color="auto" w:fill="auto"/>
          <w:rtl/>
        </w:rPr>
        <w:t>محمد بن أبي بكر بن أيوب بن سعد شمس الدين ابن قيم الجوزية (ت</w:t>
      </w:r>
      <w:r w:rsidR="00EF51AE" w:rsidRPr="00C91D22">
        <w:rPr>
          <w:rFonts w:ascii="Amiri" w:hAnsi="Amiri" w:cs="Amiri"/>
          <w:sz w:val="34"/>
          <w:szCs w:val="34"/>
          <w:shd w:val="clear" w:color="auto" w:fill="auto"/>
          <w:rtl/>
        </w:rPr>
        <w:t xml:space="preserve">: </w:t>
      </w:r>
      <w:r w:rsidR="00FB3AEE" w:rsidRPr="00C91D22">
        <w:rPr>
          <w:rFonts w:ascii="Amiri" w:hAnsi="Amiri" w:cs="Amiri"/>
          <w:sz w:val="34"/>
          <w:szCs w:val="34"/>
          <w:shd w:val="clear" w:color="auto" w:fill="auto"/>
          <w:rtl/>
        </w:rPr>
        <w:t>٧٥١هـ) المحقق</w:t>
      </w:r>
      <w:r w:rsidR="00EF51AE" w:rsidRPr="00C91D22">
        <w:rPr>
          <w:rFonts w:ascii="Amiri" w:hAnsi="Amiri" w:cs="Amiri"/>
          <w:sz w:val="34"/>
          <w:szCs w:val="34"/>
          <w:shd w:val="clear" w:color="auto" w:fill="auto"/>
          <w:rtl/>
        </w:rPr>
        <w:t xml:space="preserve">: </w:t>
      </w:r>
      <w:r w:rsidR="00FB3AEE" w:rsidRPr="00C91D22">
        <w:rPr>
          <w:rFonts w:ascii="Amiri" w:hAnsi="Amiri" w:cs="Amiri"/>
          <w:sz w:val="34"/>
          <w:szCs w:val="34"/>
          <w:shd w:val="clear" w:color="auto" w:fill="auto"/>
          <w:rtl/>
        </w:rPr>
        <w:t>علي بن محمد الدخيل الله الناشر</w:t>
      </w:r>
      <w:r w:rsidR="00EF51AE" w:rsidRPr="00C91D22">
        <w:rPr>
          <w:rFonts w:ascii="Amiri" w:hAnsi="Amiri" w:cs="Amiri"/>
          <w:sz w:val="34"/>
          <w:szCs w:val="34"/>
          <w:shd w:val="clear" w:color="auto" w:fill="auto"/>
          <w:rtl/>
        </w:rPr>
        <w:t xml:space="preserve">: </w:t>
      </w:r>
      <w:r w:rsidR="00FB3AEE" w:rsidRPr="00C91D22">
        <w:rPr>
          <w:rFonts w:ascii="Amiri" w:hAnsi="Amiri" w:cs="Amiri"/>
          <w:sz w:val="34"/>
          <w:szCs w:val="34"/>
          <w:shd w:val="clear" w:color="auto" w:fill="auto"/>
          <w:rtl/>
        </w:rPr>
        <w:t>دار العاصمة، الرياض، المملكة العربية السعودية الطبعة</w:t>
      </w:r>
      <w:r w:rsidR="00EF51AE" w:rsidRPr="00C91D22">
        <w:rPr>
          <w:rFonts w:ascii="Amiri" w:hAnsi="Amiri" w:cs="Amiri"/>
          <w:sz w:val="34"/>
          <w:szCs w:val="34"/>
          <w:shd w:val="clear" w:color="auto" w:fill="auto"/>
          <w:rtl/>
        </w:rPr>
        <w:t xml:space="preserve">: </w:t>
      </w:r>
      <w:r w:rsidR="00FB3AEE" w:rsidRPr="00C91D22">
        <w:rPr>
          <w:rFonts w:ascii="Amiri" w:hAnsi="Amiri" w:cs="Amiri"/>
          <w:sz w:val="34"/>
          <w:szCs w:val="34"/>
          <w:shd w:val="clear" w:color="auto" w:fill="auto"/>
          <w:rtl/>
        </w:rPr>
        <w:t>الأولى، ١٤٠٨هـ عدد الأجزاء</w:t>
      </w:r>
      <w:r w:rsidR="00EF51AE" w:rsidRPr="00C91D22">
        <w:rPr>
          <w:rFonts w:ascii="Amiri" w:hAnsi="Amiri" w:cs="Amiri"/>
          <w:sz w:val="34"/>
          <w:szCs w:val="34"/>
          <w:shd w:val="clear" w:color="auto" w:fill="auto"/>
          <w:rtl/>
        </w:rPr>
        <w:t xml:space="preserve">: </w:t>
      </w:r>
      <w:r w:rsidR="00FB3AEE" w:rsidRPr="00C91D22">
        <w:rPr>
          <w:rFonts w:ascii="Amiri" w:hAnsi="Amiri" w:cs="Amiri"/>
          <w:sz w:val="34"/>
          <w:szCs w:val="34"/>
          <w:shd w:val="clear" w:color="auto" w:fill="auto"/>
          <w:rtl/>
        </w:rPr>
        <w:t>٤</w:t>
      </w:r>
      <w:r w:rsidR="00EF51AE" w:rsidRPr="00C91D22">
        <w:rPr>
          <w:rFonts w:ascii="Amiri" w:hAnsi="Amiri" w:cs="Amiri"/>
          <w:sz w:val="34"/>
          <w:szCs w:val="34"/>
          <w:shd w:val="clear" w:color="auto" w:fill="auto"/>
          <w:rtl/>
        </w:rPr>
        <w:t>.</w:t>
      </w:r>
    </w:p>
    <w:p w14:paraId="7AD743CF" w14:textId="77777777" w:rsidR="009E7B6D" w:rsidRPr="00C91D22" w:rsidRDefault="00D81AEE"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3</w:t>
      </w:r>
      <w:r w:rsidR="003861FD" w:rsidRPr="00C91D22">
        <w:rPr>
          <w:rFonts w:ascii="Amiri" w:hAnsi="Amiri" w:cs="Amiri"/>
          <w:sz w:val="34"/>
          <w:szCs w:val="34"/>
          <w:shd w:val="clear" w:color="auto" w:fill="auto"/>
          <w:rtl/>
        </w:rPr>
        <w:t>4</w:t>
      </w:r>
      <w:r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العلو للعلي الغفار في إيضاح صحيح الأخبار وسقيمها المؤلف</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 xml:space="preserve">شمس الدين أبو عبد الله محمد بن أحمد بن عثمان بن </w:t>
      </w:r>
      <w:proofErr w:type="spellStart"/>
      <w:r w:rsidR="008A7511" w:rsidRPr="00C91D22">
        <w:rPr>
          <w:rFonts w:ascii="Amiri" w:hAnsi="Amiri" w:cs="Amiri"/>
          <w:sz w:val="34"/>
          <w:szCs w:val="34"/>
          <w:shd w:val="clear" w:color="auto" w:fill="auto"/>
          <w:rtl/>
        </w:rPr>
        <w:t>قَايْماز</w:t>
      </w:r>
      <w:proofErr w:type="spellEnd"/>
      <w:r w:rsidR="008A7511" w:rsidRPr="00C91D22">
        <w:rPr>
          <w:rFonts w:ascii="Amiri" w:hAnsi="Amiri" w:cs="Amiri"/>
          <w:sz w:val="34"/>
          <w:szCs w:val="34"/>
          <w:shd w:val="clear" w:color="auto" w:fill="auto"/>
          <w:rtl/>
        </w:rPr>
        <w:t xml:space="preserve"> الذهبي (ت</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 xml:space="preserve">٧٤٨هـ) </w:t>
      </w:r>
      <w:r w:rsidR="008A7511" w:rsidRPr="00C91D22">
        <w:rPr>
          <w:rFonts w:ascii="Amiri" w:hAnsi="Amiri" w:cs="Amiri"/>
          <w:sz w:val="34"/>
          <w:szCs w:val="34"/>
          <w:shd w:val="clear" w:color="auto" w:fill="auto"/>
          <w:rtl/>
        </w:rPr>
        <w:lastRenderedPageBreak/>
        <w:t>المحقق</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أبو محمد أشرف بن عبد المقصود الناشر</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مكتبة أضواء السلف - الرياض الطبعة</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الأولى، ١٤١٦هـ - ١٩٩٥م، عدد الصفحات</w:t>
      </w:r>
      <w:r w:rsidR="00EF51AE" w:rsidRPr="00C91D22">
        <w:rPr>
          <w:rFonts w:ascii="Amiri" w:hAnsi="Amiri" w:cs="Amiri"/>
          <w:sz w:val="34"/>
          <w:szCs w:val="34"/>
          <w:shd w:val="clear" w:color="auto" w:fill="auto"/>
          <w:rtl/>
        </w:rPr>
        <w:t xml:space="preserve">: </w:t>
      </w:r>
      <w:r w:rsidR="008A7511" w:rsidRPr="00C91D22">
        <w:rPr>
          <w:rFonts w:ascii="Amiri" w:hAnsi="Amiri" w:cs="Amiri"/>
          <w:sz w:val="34"/>
          <w:szCs w:val="34"/>
          <w:shd w:val="clear" w:color="auto" w:fill="auto"/>
          <w:rtl/>
        </w:rPr>
        <w:t>٢٦٨.</w:t>
      </w:r>
      <w:r w:rsidR="008A7511" w:rsidRPr="00C91D22">
        <w:rPr>
          <w:rFonts w:ascii="Amiri" w:hAnsi="Amiri" w:cs="Amiri"/>
          <w:sz w:val="34"/>
          <w:szCs w:val="34"/>
          <w:shd w:val="clear" w:color="auto" w:fill="auto"/>
        </w:rPr>
        <w:t> </w:t>
      </w:r>
    </w:p>
    <w:p w14:paraId="2F5143C0" w14:textId="77777777" w:rsidR="00BC3208" w:rsidRPr="00C91D22" w:rsidRDefault="003861FD" w:rsidP="00EF51AE">
      <w:pPr>
        <w:pStyle w:val="a3"/>
        <w:spacing w:before="40" w:after="40" w:line="240" w:lineRule="auto"/>
        <w:ind w:firstLine="340"/>
        <w:jc w:val="both"/>
        <w:rPr>
          <w:rFonts w:ascii="Amiri" w:hAnsi="Amiri" w:cs="Amiri"/>
          <w:sz w:val="34"/>
          <w:szCs w:val="34"/>
          <w:shd w:val="clear" w:color="auto" w:fill="auto"/>
          <w:rtl/>
        </w:rPr>
      </w:pPr>
      <w:r w:rsidRPr="00C91D22">
        <w:rPr>
          <w:rStyle w:val="aa"/>
          <w:rFonts w:ascii="Amiri" w:hAnsi="Amiri" w:cs="Amiri"/>
          <w:i w:val="0"/>
          <w:iCs w:val="0"/>
          <w:sz w:val="34"/>
          <w:szCs w:val="34"/>
          <w:shd w:val="clear" w:color="auto" w:fill="auto"/>
          <w:rtl/>
        </w:rPr>
        <w:t xml:space="preserve">35- </w:t>
      </w:r>
      <w:r w:rsidR="00BC3208" w:rsidRPr="00C91D22">
        <w:rPr>
          <w:rStyle w:val="aa"/>
          <w:rFonts w:ascii="Amiri" w:hAnsi="Amiri" w:cs="Amiri"/>
          <w:i w:val="0"/>
          <w:iCs w:val="0"/>
          <w:sz w:val="34"/>
          <w:szCs w:val="34"/>
          <w:shd w:val="clear" w:color="auto" w:fill="auto"/>
          <w:rtl/>
        </w:rPr>
        <w:t>شرح وصية الإمام أبي حنيفة</w:t>
      </w:r>
      <w:r w:rsidR="00BC3208" w:rsidRPr="00C91D22">
        <w:rPr>
          <w:rFonts w:ascii="Amiri" w:hAnsi="Amiri" w:cs="Amiri"/>
          <w:sz w:val="34"/>
          <w:szCs w:val="34"/>
          <w:shd w:val="clear" w:color="auto" w:fill="auto"/>
          <w:rtl/>
        </w:rPr>
        <w:t>، المؤلف</w:t>
      </w:r>
      <w:r w:rsidR="00EF51AE" w:rsidRPr="00C91D22">
        <w:rPr>
          <w:rFonts w:ascii="Amiri" w:hAnsi="Amiri" w:cs="Amiri"/>
          <w:sz w:val="34"/>
          <w:szCs w:val="34"/>
          <w:shd w:val="clear" w:color="auto" w:fill="auto"/>
          <w:rtl/>
        </w:rPr>
        <w:t xml:space="preserve">: </w:t>
      </w:r>
      <w:r w:rsidR="00BC3208" w:rsidRPr="00C91D22">
        <w:rPr>
          <w:rFonts w:ascii="Amiri" w:hAnsi="Amiri" w:cs="Amiri"/>
          <w:sz w:val="34"/>
          <w:szCs w:val="34"/>
          <w:shd w:val="clear" w:color="auto" w:fill="auto"/>
          <w:rtl/>
        </w:rPr>
        <w:t xml:space="preserve">أكملُ الدِّين أبو عبد الله محمد بن محمد بن محمود بن أحمد </w:t>
      </w:r>
      <w:proofErr w:type="spellStart"/>
      <w:r w:rsidR="00BC3208" w:rsidRPr="00C91D22">
        <w:rPr>
          <w:rFonts w:ascii="Amiri" w:hAnsi="Amiri" w:cs="Amiri"/>
          <w:sz w:val="34"/>
          <w:szCs w:val="34"/>
          <w:shd w:val="clear" w:color="auto" w:fill="auto"/>
          <w:rtl/>
        </w:rPr>
        <w:t>البَابِرْتيُّ</w:t>
      </w:r>
      <w:proofErr w:type="spellEnd"/>
      <w:r w:rsidR="00BC3208" w:rsidRPr="00C91D22">
        <w:rPr>
          <w:rFonts w:ascii="Amiri" w:hAnsi="Amiri" w:cs="Amiri"/>
          <w:sz w:val="34"/>
          <w:szCs w:val="34"/>
          <w:shd w:val="clear" w:color="auto" w:fill="auto"/>
          <w:rtl/>
        </w:rPr>
        <w:t xml:space="preserve"> الرُّوميُّ </w:t>
      </w:r>
      <w:proofErr w:type="gramStart"/>
      <w:r w:rsidR="00BC3208" w:rsidRPr="00C91D22">
        <w:rPr>
          <w:rFonts w:ascii="Amiri" w:hAnsi="Amiri" w:cs="Amiri"/>
          <w:sz w:val="34"/>
          <w:szCs w:val="34"/>
          <w:shd w:val="clear" w:color="auto" w:fill="auto"/>
          <w:rtl/>
        </w:rPr>
        <w:t>الحنفيُّ(</w:t>
      </w:r>
      <w:proofErr w:type="gramEnd"/>
      <w:r w:rsidR="00BC3208"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00BC3208" w:rsidRPr="00C91D22">
        <w:rPr>
          <w:rFonts w:ascii="Amiri" w:hAnsi="Amiri" w:cs="Amiri"/>
          <w:sz w:val="34"/>
          <w:szCs w:val="34"/>
          <w:shd w:val="clear" w:color="auto" w:fill="auto"/>
          <w:rtl/>
        </w:rPr>
        <w:t>786هـ)</w:t>
      </w:r>
      <w:r w:rsidR="00EF51AE" w:rsidRPr="00C91D22">
        <w:rPr>
          <w:rFonts w:ascii="Amiri" w:hAnsi="Amiri" w:cs="Amiri"/>
          <w:sz w:val="34"/>
          <w:szCs w:val="34"/>
          <w:shd w:val="clear" w:color="auto" w:fill="auto"/>
          <w:rtl/>
        </w:rPr>
        <w:t>،</w:t>
      </w:r>
      <w:r w:rsidR="00BC3208" w:rsidRPr="00C91D22">
        <w:rPr>
          <w:rFonts w:ascii="Amiri" w:hAnsi="Amiri" w:cs="Amiri"/>
          <w:sz w:val="34"/>
          <w:szCs w:val="34"/>
          <w:shd w:val="clear" w:color="auto" w:fill="auto"/>
          <w:rtl/>
        </w:rPr>
        <w:t xml:space="preserve"> تحقيق</w:t>
      </w:r>
      <w:r w:rsidR="00EF51AE" w:rsidRPr="00C91D22">
        <w:rPr>
          <w:rFonts w:ascii="Amiri" w:hAnsi="Amiri" w:cs="Amiri"/>
          <w:sz w:val="34"/>
          <w:szCs w:val="34"/>
          <w:shd w:val="clear" w:color="auto" w:fill="auto"/>
          <w:rtl/>
        </w:rPr>
        <w:t xml:space="preserve">: </w:t>
      </w:r>
      <w:r w:rsidR="00BC3208" w:rsidRPr="00C91D22">
        <w:rPr>
          <w:rFonts w:ascii="Amiri" w:hAnsi="Amiri" w:cs="Amiri"/>
          <w:sz w:val="34"/>
          <w:szCs w:val="34"/>
          <w:shd w:val="clear" w:color="auto" w:fill="auto"/>
          <w:rtl/>
        </w:rPr>
        <w:t>محمد العايدي وحمزة البكري، دار الفتح للدراسات والنشر، سنة النشر</w:t>
      </w:r>
      <w:r w:rsidR="00EF51AE" w:rsidRPr="00C91D22">
        <w:rPr>
          <w:rFonts w:ascii="Amiri" w:hAnsi="Amiri" w:cs="Amiri"/>
          <w:sz w:val="34"/>
          <w:szCs w:val="34"/>
          <w:shd w:val="clear" w:color="auto" w:fill="auto"/>
          <w:rtl/>
        </w:rPr>
        <w:t xml:space="preserve">: </w:t>
      </w:r>
      <w:r w:rsidR="00BC3208" w:rsidRPr="00C91D22">
        <w:rPr>
          <w:rFonts w:ascii="Amiri" w:hAnsi="Amiri" w:cs="Amiri"/>
          <w:sz w:val="34"/>
          <w:szCs w:val="34"/>
          <w:shd w:val="clear" w:color="auto" w:fill="auto"/>
          <w:rtl/>
        </w:rPr>
        <w:t>2015م، عدد الصفحات</w:t>
      </w:r>
      <w:r w:rsidR="00EF51AE" w:rsidRPr="00C91D22">
        <w:rPr>
          <w:rFonts w:ascii="Amiri" w:hAnsi="Amiri" w:cs="Amiri"/>
          <w:sz w:val="34"/>
          <w:szCs w:val="34"/>
          <w:shd w:val="clear" w:color="auto" w:fill="auto"/>
          <w:rtl/>
        </w:rPr>
        <w:t xml:space="preserve">: </w:t>
      </w:r>
      <w:r w:rsidR="00BC3208" w:rsidRPr="00C91D22">
        <w:rPr>
          <w:rFonts w:ascii="Amiri" w:hAnsi="Amiri" w:cs="Amiri"/>
          <w:sz w:val="34"/>
          <w:szCs w:val="34"/>
          <w:shd w:val="clear" w:color="auto" w:fill="auto"/>
          <w:rtl/>
        </w:rPr>
        <w:t>164.</w:t>
      </w:r>
    </w:p>
    <w:p w14:paraId="5BA0F7C9" w14:textId="77777777" w:rsidR="0032414D" w:rsidRPr="00C91D22" w:rsidRDefault="003861FD" w:rsidP="00EF51AE">
      <w:pPr>
        <w:pStyle w:val="a3"/>
        <w:spacing w:before="40" w:after="40" w:line="240" w:lineRule="auto"/>
        <w:ind w:firstLine="340"/>
        <w:jc w:val="both"/>
        <w:rPr>
          <w:rFonts w:ascii="Amiri" w:hAnsi="Amiri" w:cs="Amiri"/>
          <w:sz w:val="34"/>
          <w:szCs w:val="34"/>
          <w:shd w:val="clear" w:color="auto" w:fill="auto"/>
        </w:rPr>
      </w:pPr>
      <w:r w:rsidRPr="00C91D22">
        <w:rPr>
          <w:rFonts w:ascii="Amiri" w:hAnsi="Amiri" w:cs="Amiri"/>
          <w:sz w:val="34"/>
          <w:szCs w:val="34"/>
          <w:shd w:val="clear" w:color="auto" w:fill="auto"/>
          <w:rtl/>
        </w:rPr>
        <w:t xml:space="preserve">36- </w:t>
      </w:r>
      <w:r w:rsidR="0032414D" w:rsidRPr="00C91D22">
        <w:rPr>
          <w:rFonts w:ascii="Amiri" w:hAnsi="Amiri" w:cs="Amiri"/>
          <w:sz w:val="34"/>
          <w:szCs w:val="34"/>
          <w:shd w:val="clear" w:color="auto" w:fill="auto"/>
          <w:rtl/>
        </w:rPr>
        <w:t>الفرقان بين أولياء الرحمن وأولياء الشيطان، المؤلف</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تقي الدين أبو العباس أحمد بن عبد الحليم بن تيمية الحراني الحنبلي الدمشقي (ت</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٧٢٨هـ) حققه وخرج أحاديثه</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عبد القادر الأرناؤوط الناشر</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مكتبة دار البيان، دمشق عام النشر</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١٤٠٥هـ - ١٩٨٥م، عدد الصفحات</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٢٠٠.</w:t>
      </w:r>
      <w:r w:rsidR="0032414D" w:rsidRPr="00C91D22">
        <w:rPr>
          <w:rFonts w:ascii="Amiri" w:hAnsi="Amiri" w:cs="Amiri"/>
          <w:sz w:val="34"/>
          <w:szCs w:val="34"/>
          <w:shd w:val="clear" w:color="auto" w:fill="auto"/>
        </w:rPr>
        <w:t> </w:t>
      </w:r>
    </w:p>
    <w:p w14:paraId="494ECE75" w14:textId="77777777" w:rsidR="009E7B6D"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3</w:t>
      </w:r>
      <w:r w:rsidR="003861FD" w:rsidRPr="00C91D22">
        <w:rPr>
          <w:rFonts w:ascii="Amiri" w:hAnsi="Amiri" w:cs="Amiri"/>
          <w:sz w:val="34"/>
          <w:szCs w:val="34"/>
          <w:shd w:val="clear" w:color="auto" w:fill="auto"/>
          <w:rtl/>
        </w:rPr>
        <w:t>7</w:t>
      </w:r>
      <w:r w:rsidRPr="00C91D22">
        <w:rPr>
          <w:rFonts w:ascii="Amiri" w:hAnsi="Amiri" w:cs="Amiri"/>
          <w:sz w:val="34"/>
          <w:szCs w:val="34"/>
          <w:shd w:val="clear" w:color="auto" w:fill="auto"/>
          <w:rtl/>
        </w:rPr>
        <w:t>- الفتوى الحموية الكبرى، المؤلف</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المؤلف</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 xml:space="preserve">تقي الدين أبو العباس أحمد بن عبد الحليم بن تيمية الحراني الحنبلي الدمشقي </w:t>
      </w:r>
      <w:r w:rsidRPr="00C91D22">
        <w:rPr>
          <w:rFonts w:ascii="Amiri" w:hAnsi="Amiri" w:cs="Amiri"/>
          <w:sz w:val="34"/>
          <w:szCs w:val="34"/>
          <w:shd w:val="clear" w:color="auto" w:fill="auto"/>
          <w:rtl/>
        </w:rPr>
        <w:t>(ت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٧٢٨هـ)، المحقق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د. حمد بن عبد المحسن التويجري، 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دار </w:t>
      </w:r>
      <w:proofErr w:type="spellStart"/>
      <w:r w:rsidRPr="00C91D22">
        <w:rPr>
          <w:rFonts w:ascii="Amiri" w:hAnsi="Amiri" w:cs="Amiri"/>
          <w:sz w:val="34"/>
          <w:szCs w:val="34"/>
          <w:shd w:val="clear" w:color="auto" w:fill="auto"/>
          <w:rtl/>
        </w:rPr>
        <w:t>الصميعي</w:t>
      </w:r>
      <w:proofErr w:type="spellEnd"/>
      <w:r w:rsidRPr="00C91D22">
        <w:rPr>
          <w:rFonts w:ascii="Amiri" w:hAnsi="Amiri" w:cs="Amiri"/>
          <w:sz w:val="34"/>
          <w:szCs w:val="34"/>
          <w:shd w:val="clear" w:color="auto" w:fill="auto"/>
          <w:rtl/>
        </w:rPr>
        <w:t xml:space="preserve"> - الرياض،</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الطبعة الثانية ١٤٢٥هـ / ٢٠٠٤م،</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عدد الصفحات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٥٥٦.</w:t>
      </w:r>
    </w:p>
    <w:p w14:paraId="6F5342AE"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3</w:t>
      </w:r>
      <w:r w:rsidR="00F64782" w:rsidRPr="00C91D22">
        <w:rPr>
          <w:rFonts w:ascii="Amiri" w:hAnsi="Amiri" w:cs="Amiri"/>
          <w:sz w:val="34"/>
          <w:szCs w:val="34"/>
          <w:shd w:val="clear" w:color="auto" w:fill="auto"/>
          <w:rtl/>
        </w:rPr>
        <w:t>8</w:t>
      </w:r>
      <w:r w:rsidRPr="00C91D22">
        <w:rPr>
          <w:rFonts w:ascii="Amiri" w:hAnsi="Amiri" w:cs="Amiri"/>
          <w:sz w:val="34"/>
          <w:szCs w:val="34"/>
          <w:shd w:val="clear" w:color="auto" w:fill="auto"/>
          <w:rtl/>
        </w:rPr>
        <w:t>- فتح الباري شرح صحيح البخاري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أحمد بن علي بن حجر أبو الفضل العسقلاني الشافعي 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دار المعرفة - بيروت، 1379هـ- رقم كتبه وأبوابه وأحاديثه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محمد فؤاد عبد الباقي قام بإخراجه وصححه وأشرف على طبعه</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محب الدين الخطيب عليه تعليقات العلامة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عبد العزيز بن عبد الله بن باز عدد الأجزاء</w:t>
      </w:r>
      <w:r w:rsidR="00EF51AE" w:rsidRPr="00C91D22">
        <w:rPr>
          <w:rFonts w:ascii="Amiri" w:hAnsi="Amiri" w:cs="Amiri"/>
          <w:sz w:val="34"/>
          <w:szCs w:val="34"/>
          <w:shd w:val="clear" w:color="auto" w:fill="auto"/>
          <w:rtl/>
        </w:rPr>
        <w:t xml:space="preserve">: </w:t>
      </w:r>
    </w:p>
    <w:p w14:paraId="683207CB" w14:textId="77777777" w:rsidR="00D81AEE"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13.</w:t>
      </w:r>
    </w:p>
    <w:p w14:paraId="6261D6E1" w14:textId="77777777" w:rsidR="00E614A1"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lastRenderedPageBreak/>
        <w:t>3</w:t>
      </w:r>
      <w:r w:rsidR="00F64782" w:rsidRPr="00C91D22">
        <w:rPr>
          <w:rFonts w:ascii="Amiri" w:hAnsi="Amiri" w:cs="Amiri"/>
          <w:sz w:val="34"/>
          <w:szCs w:val="34"/>
          <w:shd w:val="clear" w:color="auto" w:fill="auto"/>
          <w:rtl/>
        </w:rPr>
        <w:t>9</w:t>
      </w:r>
      <w:r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r w:rsidRPr="00C91D22">
        <w:rPr>
          <w:rFonts w:ascii="Amiri" w:hAnsi="Amiri" w:cs="Amiri"/>
          <w:sz w:val="34"/>
          <w:szCs w:val="34"/>
          <w:shd w:val="clear" w:color="auto" w:fill="auto"/>
          <w:rtl/>
        </w:rPr>
        <w:t>فتاوى نور على الدرب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عبد العزيز بن عبد الله بن باز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١٤٢٠هـ) جمعها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الدكتور محمد بن سعد الشويعر قدم لها</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عبد العزيز بن عبد الله بن محمد آل الشيخ عدد الأجزاء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٢٢</w:t>
      </w:r>
      <w:r w:rsidR="00EF51AE" w:rsidRPr="00C91D22">
        <w:rPr>
          <w:rFonts w:ascii="Amiri" w:hAnsi="Amiri" w:cs="Amiri"/>
          <w:sz w:val="34"/>
          <w:szCs w:val="34"/>
          <w:shd w:val="clear" w:color="auto" w:fill="auto"/>
          <w:rtl/>
        </w:rPr>
        <w:t>.</w:t>
      </w:r>
      <w:r w:rsidRPr="00C91D22">
        <w:rPr>
          <w:rFonts w:ascii="Amiri" w:hAnsi="Amiri" w:cs="Amiri"/>
          <w:sz w:val="34"/>
          <w:szCs w:val="34"/>
          <w:shd w:val="clear" w:color="auto" w:fill="auto"/>
        </w:rPr>
        <w:t> </w:t>
      </w:r>
    </w:p>
    <w:p w14:paraId="5E7D514D" w14:textId="77777777" w:rsidR="00E614A1" w:rsidRPr="00C91D22" w:rsidRDefault="00F6478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40</w:t>
      </w:r>
      <w:r w:rsidR="00E614A1" w:rsidRPr="00C91D22">
        <w:rPr>
          <w:rFonts w:ascii="Amiri" w:hAnsi="Amiri" w:cs="Amiri"/>
          <w:sz w:val="34"/>
          <w:szCs w:val="34"/>
          <w:shd w:val="clear" w:color="auto" w:fill="auto"/>
          <w:rtl/>
        </w:rPr>
        <w:t>- كتاب التوحيد وإثبات صفات الرب عز وجل المؤلف</w:t>
      </w:r>
      <w:r w:rsidR="00EF51AE" w:rsidRPr="00C91D22">
        <w:rPr>
          <w:rFonts w:ascii="Amiri" w:hAnsi="Amiri" w:cs="Amiri"/>
          <w:sz w:val="34"/>
          <w:szCs w:val="34"/>
          <w:shd w:val="clear" w:color="auto" w:fill="auto"/>
          <w:rtl/>
        </w:rPr>
        <w:t xml:space="preserve">: </w:t>
      </w:r>
      <w:r w:rsidR="00E614A1" w:rsidRPr="00C91D22">
        <w:rPr>
          <w:rFonts w:ascii="Amiri" w:hAnsi="Amiri" w:cs="Amiri"/>
          <w:sz w:val="34"/>
          <w:szCs w:val="34"/>
          <w:shd w:val="clear" w:color="auto" w:fill="auto"/>
          <w:rtl/>
        </w:rPr>
        <w:t>أبو بكر محمد بن إسحاق بن خزيمة بن المغيرة بن صالح بن بكر السلمي النيسابوري (ت</w:t>
      </w:r>
      <w:r w:rsidR="00EF51AE" w:rsidRPr="00C91D22">
        <w:rPr>
          <w:rFonts w:ascii="Amiri" w:hAnsi="Amiri" w:cs="Amiri"/>
          <w:sz w:val="34"/>
          <w:szCs w:val="34"/>
          <w:shd w:val="clear" w:color="auto" w:fill="auto"/>
          <w:rtl/>
        </w:rPr>
        <w:t xml:space="preserve">: </w:t>
      </w:r>
      <w:r w:rsidR="00E614A1" w:rsidRPr="00C91D22">
        <w:rPr>
          <w:rFonts w:ascii="Amiri" w:hAnsi="Amiri" w:cs="Amiri"/>
          <w:sz w:val="34"/>
          <w:szCs w:val="34"/>
          <w:shd w:val="clear" w:color="auto" w:fill="auto"/>
          <w:rtl/>
        </w:rPr>
        <w:t>٣١١هـ) المحقق</w:t>
      </w:r>
      <w:r w:rsidR="00EF51AE" w:rsidRPr="00C91D22">
        <w:rPr>
          <w:rFonts w:ascii="Amiri" w:hAnsi="Amiri" w:cs="Amiri"/>
          <w:sz w:val="34"/>
          <w:szCs w:val="34"/>
          <w:shd w:val="clear" w:color="auto" w:fill="auto"/>
          <w:rtl/>
        </w:rPr>
        <w:t xml:space="preserve">: </w:t>
      </w:r>
      <w:r w:rsidR="00E614A1" w:rsidRPr="00C91D22">
        <w:rPr>
          <w:rFonts w:ascii="Amiri" w:hAnsi="Amiri" w:cs="Amiri"/>
          <w:sz w:val="34"/>
          <w:szCs w:val="34"/>
          <w:shd w:val="clear" w:color="auto" w:fill="auto"/>
          <w:rtl/>
        </w:rPr>
        <w:t>عبد العزيز بن إبراهيم الشهوان الناشر</w:t>
      </w:r>
      <w:r w:rsidR="00EF51AE" w:rsidRPr="00C91D22">
        <w:rPr>
          <w:rFonts w:ascii="Amiri" w:hAnsi="Amiri" w:cs="Amiri"/>
          <w:sz w:val="34"/>
          <w:szCs w:val="34"/>
          <w:shd w:val="clear" w:color="auto" w:fill="auto"/>
          <w:rtl/>
        </w:rPr>
        <w:t xml:space="preserve">: </w:t>
      </w:r>
      <w:r w:rsidR="00E614A1" w:rsidRPr="00C91D22">
        <w:rPr>
          <w:rFonts w:ascii="Amiri" w:hAnsi="Amiri" w:cs="Amiri"/>
          <w:sz w:val="34"/>
          <w:szCs w:val="34"/>
          <w:shd w:val="clear" w:color="auto" w:fill="auto"/>
          <w:rtl/>
        </w:rPr>
        <w:t>مكتبة الرشد - السعودية - الرياض الطبعة</w:t>
      </w:r>
      <w:r w:rsidR="00EF51AE" w:rsidRPr="00C91D22">
        <w:rPr>
          <w:rFonts w:ascii="Amiri" w:hAnsi="Amiri" w:cs="Amiri"/>
          <w:sz w:val="34"/>
          <w:szCs w:val="34"/>
          <w:shd w:val="clear" w:color="auto" w:fill="auto"/>
          <w:rtl/>
        </w:rPr>
        <w:t xml:space="preserve">: </w:t>
      </w:r>
      <w:r w:rsidR="00E614A1" w:rsidRPr="00C91D22">
        <w:rPr>
          <w:rFonts w:ascii="Amiri" w:hAnsi="Amiri" w:cs="Amiri"/>
          <w:sz w:val="34"/>
          <w:szCs w:val="34"/>
          <w:shd w:val="clear" w:color="auto" w:fill="auto"/>
          <w:rtl/>
        </w:rPr>
        <w:t>الخامسة، ١٤١٤هـ - ١٩٩٤م، عدد الأجزاء</w:t>
      </w:r>
      <w:r w:rsidR="00EF51AE" w:rsidRPr="00C91D22">
        <w:rPr>
          <w:rFonts w:ascii="Amiri" w:hAnsi="Amiri" w:cs="Amiri"/>
          <w:sz w:val="34"/>
          <w:szCs w:val="34"/>
          <w:shd w:val="clear" w:color="auto" w:fill="auto"/>
          <w:rtl/>
        </w:rPr>
        <w:t xml:space="preserve">: </w:t>
      </w:r>
      <w:r w:rsidR="00E614A1" w:rsidRPr="00C91D22">
        <w:rPr>
          <w:rFonts w:ascii="Amiri" w:hAnsi="Amiri" w:cs="Amiri"/>
          <w:sz w:val="34"/>
          <w:szCs w:val="34"/>
          <w:shd w:val="clear" w:color="auto" w:fill="auto"/>
          <w:rtl/>
        </w:rPr>
        <w:t>٢</w:t>
      </w:r>
      <w:r w:rsidR="00EF51AE" w:rsidRPr="00C91D22">
        <w:rPr>
          <w:rFonts w:ascii="Amiri" w:hAnsi="Amiri" w:cs="Amiri"/>
          <w:sz w:val="34"/>
          <w:szCs w:val="34"/>
          <w:shd w:val="clear" w:color="auto" w:fill="auto"/>
          <w:rtl/>
        </w:rPr>
        <w:t>.</w:t>
      </w:r>
    </w:p>
    <w:p w14:paraId="08A4CF77" w14:textId="77777777" w:rsidR="00CC4022" w:rsidRPr="00C91D22" w:rsidRDefault="00F6478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41- </w:t>
      </w:r>
      <w:r w:rsidR="00CC4022" w:rsidRPr="00C91D22">
        <w:rPr>
          <w:rFonts w:ascii="Amiri" w:hAnsi="Amiri" w:cs="Amiri"/>
          <w:sz w:val="34"/>
          <w:szCs w:val="34"/>
          <w:shd w:val="clear" w:color="auto" w:fill="auto"/>
          <w:rtl/>
        </w:rPr>
        <w:t>لمعة الاعتقاد المؤلف</w:t>
      </w:r>
      <w:r w:rsidR="00EF51AE" w:rsidRPr="00C91D22">
        <w:rPr>
          <w:rFonts w:ascii="Amiri" w:hAnsi="Amiri" w:cs="Amiri"/>
          <w:sz w:val="34"/>
          <w:szCs w:val="34"/>
          <w:shd w:val="clear" w:color="auto" w:fill="auto"/>
          <w:rtl/>
        </w:rPr>
        <w:t xml:space="preserve">: </w:t>
      </w:r>
      <w:r w:rsidR="00CC4022" w:rsidRPr="00C91D22">
        <w:rPr>
          <w:rFonts w:ascii="Amiri" w:hAnsi="Amiri" w:cs="Amiri"/>
          <w:sz w:val="34"/>
          <w:szCs w:val="34"/>
          <w:shd w:val="clear" w:color="auto" w:fill="auto"/>
          <w:rtl/>
        </w:rPr>
        <w:t xml:space="preserve">أبو محمد موفق الدين عبد الله بن أحمد بن محمد بن قدامة </w:t>
      </w:r>
      <w:proofErr w:type="spellStart"/>
      <w:r w:rsidR="00CC4022" w:rsidRPr="00C91D22">
        <w:rPr>
          <w:rFonts w:ascii="Amiri" w:hAnsi="Amiri" w:cs="Amiri"/>
          <w:sz w:val="34"/>
          <w:szCs w:val="34"/>
          <w:shd w:val="clear" w:color="auto" w:fill="auto"/>
          <w:rtl/>
        </w:rPr>
        <w:t>الجماعيلي</w:t>
      </w:r>
      <w:proofErr w:type="spellEnd"/>
      <w:r w:rsidR="00CC4022" w:rsidRPr="00C91D22">
        <w:rPr>
          <w:rFonts w:ascii="Amiri" w:hAnsi="Amiri" w:cs="Amiri"/>
          <w:sz w:val="34"/>
          <w:szCs w:val="34"/>
          <w:shd w:val="clear" w:color="auto" w:fill="auto"/>
          <w:rtl/>
        </w:rPr>
        <w:t xml:space="preserve"> المقدسي ثم الدمشقي الحنبلي، الشهير بابن قدامة المقدسي (ت</w:t>
      </w:r>
      <w:r w:rsidR="00EF51AE" w:rsidRPr="00C91D22">
        <w:rPr>
          <w:rFonts w:ascii="Amiri" w:hAnsi="Amiri" w:cs="Amiri"/>
          <w:sz w:val="34"/>
          <w:szCs w:val="34"/>
          <w:shd w:val="clear" w:color="auto" w:fill="auto"/>
          <w:rtl/>
        </w:rPr>
        <w:t xml:space="preserve">: </w:t>
      </w:r>
      <w:r w:rsidR="00CC4022" w:rsidRPr="00C91D22">
        <w:rPr>
          <w:rFonts w:ascii="Amiri" w:hAnsi="Amiri" w:cs="Amiri"/>
          <w:sz w:val="34"/>
          <w:szCs w:val="34"/>
          <w:shd w:val="clear" w:color="auto" w:fill="auto"/>
          <w:rtl/>
        </w:rPr>
        <w:t>٦٢٠هـ) الناشر</w:t>
      </w:r>
      <w:r w:rsidR="00EF51AE" w:rsidRPr="00C91D22">
        <w:rPr>
          <w:rFonts w:ascii="Amiri" w:hAnsi="Amiri" w:cs="Amiri"/>
          <w:sz w:val="34"/>
          <w:szCs w:val="34"/>
          <w:shd w:val="clear" w:color="auto" w:fill="auto"/>
          <w:rtl/>
        </w:rPr>
        <w:t xml:space="preserve">: </w:t>
      </w:r>
      <w:r w:rsidR="00CC4022" w:rsidRPr="00C91D22">
        <w:rPr>
          <w:rFonts w:ascii="Amiri" w:hAnsi="Amiri" w:cs="Amiri"/>
          <w:sz w:val="34"/>
          <w:szCs w:val="34"/>
          <w:shd w:val="clear" w:color="auto" w:fill="auto"/>
          <w:rtl/>
        </w:rPr>
        <w:t>وزارة الشؤون الإسلامية والأوقاف والدعوة والإرشاد - المملكة العربية السعودية الطبعة</w:t>
      </w:r>
      <w:r w:rsidR="00EF51AE" w:rsidRPr="00C91D22">
        <w:rPr>
          <w:rFonts w:ascii="Amiri" w:hAnsi="Amiri" w:cs="Amiri"/>
          <w:sz w:val="34"/>
          <w:szCs w:val="34"/>
          <w:shd w:val="clear" w:color="auto" w:fill="auto"/>
          <w:rtl/>
        </w:rPr>
        <w:t xml:space="preserve">: </w:t>
      </w:r>
      <w:r w:rsidR="00CC4022" w:rsidRPr="00C91D22">
        <w:rPr>
          <w:rFonts w:ascii="Amiri" w:hAnsi="Amiri" w:cs="Amiri"/>
          <w:sz w:val="34"/>
          <w:szCs w:val="34"/>
          <w:shd w:val="clear" w:color="auto" w:fill="auto"/>
          <w:rtl/>
        </w:rPr>
        <w:t>الثانية، ١٤٢٠هـ - ٢٠٠٠م، عدد الصفحات</w:t>
      </w:r>
      <w:r w:rsidR="00EF51AE" w:rsidRPr="00C91D22">
        <w:rPr>
          <w:rFonts w:ascii="Amiri" w:hAnsi="Amiri" w:cs="Amiri"/>
          <w:sz w:val="34"/>
          <w:szCs w:val="34"/>
          <w:shd w:val="clear" w:color="auto" w:fill="auto"/>
          <w:rtl/>
        </w:rPr>
        <w:t xml:space="preserve">: </w:t>
      </w:r>
      <w:r w:rsidR="00CC4022" w:rsidRPr="00C91D22">
        <w:rPr>
          <w:rFonts w:ascii="Amiri" w:hAnsi="Amiri" w:cs="Amiri"/>
          <w:sz w:val="34"/>
          <w:szCs w:val="34"/>
          <w:shd w:val="clear" w:color="auto" w:fill="auto"/>
          <w:rtl/>
        </w:rPr>
        <w:t>٤٦ عدد، الأجزاء</w:t>
      </w:r>
      <w:r w:rsidR="00EF51AE" w:rsidRPr="00C91D22">
        <w:rPr>
          <w:rFonts w:ascii="Amiri" w:hAnsi="Amiri" w:cs="Amiri"/>
          <w:sz w:val="34"/>
          <w:szCs w:val="34"/>
          <w:shd w:val="clear" w:color="auto" w:fill="auto"/>
          <w:rtl/>
        </w:rPr>
        <w:t xml:space="preserve">: </w:t>
      </w:r>
      <w:r w:rsidR="00CC4022" w:rsidRPr="00C91D22">
        <w:rPr>
          <w:rFonts w:ascii="Amiri" w:hAnsi="Amiri" w:cs="Amiri"/>
          <w:sz w:val="34"/>
          <w:szCs w:val="34"/>
          <w:shd w:val="clear" w:color="auto" w:fill="auto"/>
          <w:rtl/>
        </w:rPr>
        <w:t>١.</w:t>
      </w:r>
    </w:p>
    <w:p w14:paraId="35B7CF90" w14:textId="77777777" w:rsidR="006578FC" w:rsidRPr="00C91D22" w:rsidRDefault="00F6478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42- </w:t>
      </w:r>
      <w:r w:rsidR="006578FC" w:rsidRPr="00C91D22">
        <w:rPr>
          <w:rFonts w:ascii="Amiri" w:hAnsi="Amiri" w:cs="Amiri"/>
          <w:sz w:val="34"/>
          <w:szCs w:val="34"/>
          <w:shd w:val="clear" w:color="auto" w:fill="auto"/>
          <w:rtl/>
        </w:rPr>
        <w:t>لسان العرب المؤلف</w:t>
      </w:r>
      <w:r w:rsidR="00EF51AE" w:rsidRPr="00C91D22">
        <w:rPr>
          <w:rFonts w:ascii="Amiri" w:hAnsi="Amiri" w:cs="Amiri"/>
          <w:sz w:val="34"/>
          <w:szCs w:val="34"/>
          <w:shd w:val="clear" w:color="auto" w:fill="auto"/>
          <w:rtl/>
        </w:rPr>
        <w:t xml:space="preserve">: </w:t>
      </w:r>
      <w:r w:rsidR="006578FC" w:rsidRPr="00C91D22">
        <w:rPr>
          <w:rFonts w:ascii="Amiri" w:hAnsi="Amiri" w:cs="Amiri"/>
          <w:sz w:val="34"/>
          <w:szCs w:val="34"/>
          <w:shd w:val="clear" w:color="auto" w:fill="auto"/>
          <w:rtl/>
        </w:rPr>
        <w:t xml:space="preserve">محمد بن مكرم بن على، أبو الفضل، جمال الدين ابن منظور الأنصاري </w:t>
      </w:r>
      <w:proofErr w:type="spellStart"/>
      <w:r w:rsidR="006578FC" w:rsidRPr="00C91D22">
        <w:rPr>
          <w:rFonts w:ascii="Amiri" w:hAnsi="Amiri" w:cs="Amiri"/>
          <w:sz w:val="34"/>
          <w:szCs w:val="34"/>
          <w:shd w:val="clear" w:color="auto" w:fill="auto"/>
          <w:rtl/>
        </w:rPr>
        <w:t>الرويفعى</w:t>
      </w:r>
      <w:proofErr w:type="spellEnd"/>
      <w:r w:rsidR="006578FC" w:rsidRPr="00C91D22">
        <w:rPr>
          <w:rFonts w:ascii="Amiri" w:hAnsi="Amiri" w:cs="Amiri"/>
          <w:sz w:val="34"/>
          <w:szCs w:val="34"/>
          <w:shd w:val="clear" w:color="auto" w:fill="auto"/>
          <w:rtl/>
        </w:rPr>
        <w:t xml:space="preserve"> </w:t>
      </w:r>
      <w:proofErr w:type="spellStart"/>
      <w:r w:rsidR="006578FC" w:rsidRPr="00C91D22">
        <w:rPr>
          <w:rFonts w:ascii="Amiri" w:hAnsi="Amiri" w:cs="Amiri"/>
          <w:sz w:val="34"/>
          <w:szCs w:val="34"/>
          <w:shd w:val="clear" w:color="auto" w:fill="auto"/>
          <w:rtl/>
        </w:rPr>
        <w:t>الإفريقى</w:t>
      </w:r>
      <w:proofErr w:type="spellEnd"/>
      <w:r w:rsidR="006578FC"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6578FC" w:rsidRPr="00C91D22">
        <w:rPr>
          <w:rFonts w:ascii="Amiri" w:hAnsi="Amiri" w:cs="Amiri"/>
          <w:sz w:val="34"/>
          <w:szCs w:val="34"/>
          <w:shd w:val="clear" w:color="auto" w:fill="auto"/>
          <w:rtl/>
        </w:rPr>
        <w:t>٧١١هـ) الحواشي</w:t>
      </w:r>
      <w:r w:rsidR="00EF51AE" w:rsidRPr="00C91D22">
        <w:rPr>
          <w:rFonts w:ascii="Amiri" w:hAnsi="Amiri" w:cs="Amiri"/>
          <w:sz w:val="34"/>
          <w:szCs w:val="34"/>
          <w:shd w:val="clear" w:color="auto" w:fill="auto"/>
          <w:rtl/>
        </w:rPr>
        <w:t xml:space="preserve">: </w:t>
      </w:r>
      <w:r w:rsidR="006578FC" w:rsidRPr="00C91D22">
        <w:rPr>
          <w:rFonts w:ascii="Amiri" w:hAnsi="Amiri" w:cs="Amiri"/>
          <w:sz w:val="34"/>
          <w:szCs w:val="34"/>
          <w:shd w:val="clear" w:color="auto" w:fill="auto"/>
          <w:rtl/>
        </w:rPr>
        <w:t>لليازجي وجماعة من اللغويين الناشر</w:t>
      </w:r>
      <w:r w:rsidR="00EF51AE" w:rsidRPr="00C91D22">
        <w:rPr>
          <w:rFonts w:ascii="Amiri" w:hAnsi="Amiri" w:cs="Amiri"/>
          <w:sz w:val="34"/>
          <w:szCs w:val="34"/>
          <w:shd w:val="clear" w:color="auto" w:fill="auto"/>
          <w:rtl/>
        </w:rPr>
        <w:t xml:space="preserve">: </w:t>
      </w:r>
      <w:r w:rsidR="006578FC" w:rsidRPr="00C91D22">
        <w:rPr>
          <w:rFonts w:ascii="Amiri" w:hAnsi="Amiri" w:cs="Amiri"/>
          <w:sz w:val="34"/>
          <w:szCs w:val="34"/>
          <w:shd w:val="clear" w:color="auto" w:fill="auto"/>
          <w:rtl/>
        </w:rPr>
        <w:t>دار صادر - بيروت الطبعة</w:t>
      </w:r>
      <w:r w:rsidR="00EF51AE" w:rsidRPr="00C91D22">
        <w:rPr>
          <w:rFonts w:ascii="Amiri" w:hAnsi="Amiri" w:cs="Amiri"/>
          <w:sz w:val="34"/>
          <w:szCs w:val="34"/>
          <w:shd w:val="clear" w:color="auto" w:fill="auto"/>
          <w:rtl/>
        </w:rPr>
        <w:t xml:space="preserve">: </w:t>
      </w:r>
      <w:r w:rsidR="006578FC" w:rsidRPr="00C91D22">
        <w:rPr>
          <w:rFonts w:ascii="Amiri" w:hAnsi="Amiri" w:cs="Amiri"/>
          <w:sz w:val="34"/>
          <w:szCs w:val="34"/>
          <w:shd w:val="clear" w:color="auto" w:fill="auto"/>
          <w:rtl/>
        </w:rPr>
        <w:t>الثالثة - ١٤١٤هـ، عدد الأجزاء</w:t>
      </w:r>
      <w:r w:rsidR="00EF51AE" w:rsidRPr="00C91D22">
        <w:rPr>
          <w:rFonts w:ascii="Amiri" w:hAnsi="Amiri" w:cs="Amiri"/>
          <w:sz w:val="34"/>
          <w:szCs w:val="34"/>
          <w:shd w:val="clear" w:color="auto" w:fill="auto"/>
          <w:rtl/>
        </w:rPr>
        <w:t xml:space="preserve">: </w:t>
      </w:r>
      <w:r w:rsidR="006578FC" w:rsidRPr="00C91D22">
        <w:rPr>
          <w:rFonts w:ascii="Amiri" w:hAnsi="Amiri" w:cs="Amiri"/>
          <w:sz w:val="34"/>
          <w:szCs w:val="34"/>
          <w:shd w:val="clear" w:color="auto" w:fill="auto"/>
          <w:rtl/>
        </w:rPr>
        <w:t>١٥.</w:t>
      </w:r>
    </w:p>
    <w:p w14:paraId="67A29E27" w14:textId="77777777" w:rsidR="009A52A7" w:rsidRPr="00C91D22" w:rsidRDefault="00D81AEE"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4</w:t>
      </w:r>
      <w:r w:rsidR="00F64782" w:rsidRPr="00C91D22">
        <w:rPr>
          <w:rFonts w:ascii="Amiri" w:hAnsi="Amiri" w:cs="Amiri"/>
          <w:sz w:val="34"/>
          <w:szCs w:val="34"/>
          <w:shd w:val="clear" w:color="auto" w:fill="auto"/>
          <w:rtl/>
        </w:rPr>
        <w:t>3</w:t>
      </w:r>
      <w:r w:rsidRPr="00C91D22">
        <w:rPr>
          <w:rFonts w:ascii="Amiri" w:hAnsi="Amiri" w:cs="Amiri"/>
          <w:sz w:val="34"/>
          <w:szCs w:val="34"/>
          <w:shd w:val="clear" w:color="auto" w:fill="auto"/>
          <w:rtl/>
        </w:rPr>
        <w:t>- لقاء الباب المفتوح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محمد بن صالح بن محمد العثيمين (المتوفى</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١٤٢١هـ) </w:t>
      </w:r>
      <w:proofErr w:type="gramStart"/>
      <w:r w:rsidRPr="00C91D22">
        <w:rPr>
          <w:rFonts w:ascii="Amiri" w:hAnsi="Amiri" w:cs="Amiri"/>
          <w:sz w:val="34"/>
          <w:szCs w:val="34"/>
          <w:shd w:val="clear" w:color="auto" w:fill="auto"/>
          <w:rtl/>
        </w:rPr>
        <w:t>[ لقاءات</w:t>
      </w:r>
      <w:proofErr w:type="gramEnd"/>
      <w:r w:rsidRPr="00C91D22">
        <w:rPr>
          <w:rFonts w:ascii="Amiri" w:hAnsi="Amiri" w:cs="Amiri"/>
          <w:sz w:val="34"/>
          <w:szCs w:val="34"/>
          <w:shd w:val="clear" w:color="auto" w:fill="auto"/>
          <w:rtl/>
        </w:rPr>
        <w:t xml:space="preserve"> كان يعقدها الشيخ بمنزله كل خميس. بدأت في أواخر شوال ١٤١٢هـ وانتهت في الخميس ١٤ صفر، عام ١٤٢١هـ] مصدر الكتاب</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دروس صوتية قام بتفريغها موقع الشبكة الإسلامية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Pr>
        <w:t>http</w:t>
      </w:r>
      <w:r w:rsidR="00EF51AE"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Pr>
        <w:t xml:space="preserve">//www.islamweb.net </w:t>
      </w:r>
      <w:r w:rsidRPr="00C91D22">
        <w:rPr>
          <w:rFonts w:ascii="Amiri" w:hAnsi="Amiri" w:cs="Amiri"/>
          <w:sz w:val="34"/>
          <w:szCs w:val="34"/>
          <w:shd w:val="clear" w:color="auto" w:fill="auto"/>
          <w:rtl/>
        </w:rPr>
        <w:t xml:space="preserve">[الكتاب مرقم آليا، ورقم الجزء هو رقم اللقاء، </w:t>
      </w:r>
      <w:r w:rsidRPr="00C91D22">
        <w:rPr>
          <w:rFonts w:ascii="Amiri" w:hAnsi="Amiri" w:cs="Amiri"/>
          <w:sz w:val="34"/>
          <w:szCs w:val="34"/>
          <w:shd w:val="clear" w:color="auto" w:fill="auto"/>
          <w:rtl/>
        </w:rPr>
        <w:lastRenderedPageBreak/>
        <w:t>عدد الل</w:t>
      </w:r>
      <w:r w:rsidR="00901294" w:rsidRPr="00C91D22">
        <w:rPr>
          <w:rFonts w:ascii="Amiri" w:hAnsi="Amiri" w:cs="Amiri"/>
          <w:sz w:val="34"/>
          <w:szCs w:val="34"/>
          <w:shd w:val="clear" w:color="auto" w:fill="auto"/>
          <w:rtl/>
        </w:rPr>
        <w:t>قاءات ٢٣٦ لقاء، واللقاء رقم</w:t>
      </w:r>
      <w:r w:rsidR="00EF51AE" w:rsidRPr="00C91D22">
        <w:rPr>
          <w:rFonts w:ascii="Amiri" w:hAnsi="Amiri" w:cs="Amiri"/>
          <w:sz w:val="34"/>
          <w:szCs w:val="34"/>
          <w:shd w:val="clear" w:color="auto" w:fill="auto"/>
          <w:rtl/>
        </w:rPr>
        <w:t xml:space="preserve">: </w:t>
      </w:r>
      <w:r w:rsidR="00901294" w:rsidRPr="00C91D22">
        <w:rPr>
          <w:rFonts w:ascii="Amiri" w:hAnsi="Amiri" w:cs="Amiri"/>
          <w:sz w:val="34"/>
          <w:szCs w:val="34"/>
          <w:shd w:val="clear" w:color="auto" w:fill="auto"/>
          <w:rtl/>
        </w:rPr>
        <w:t>(</w:t>
      </w:r>
      <w:proofErr w:type="gramStart"/>
      <w:r w:rsidR="00901294" w:rsidRPr="00C91D22">
        <w:rPr>
          <w:rFonts w:ascii="Amiri" w:hAnsi="Amiri" w:cs="Amiri"/>
          <w:sz w:val="34"/>
          <w:szCs w:val="34"/>
          <w:shd w:val="clear" w:color="auto" w:fill="auto"/>
          <w:rtl/>
        </w:rPr>
        <w:t>195)</w:t>
      </w:r>
      <w:r w:rsidRPr="00C91D22">
        <w:rPr>
          <w:rFonts w:ascii="Amiri" w:hAnsi="Amiri" w:cs="Amiri"/>
          <w:sz w:val="34"/>
          <w:szCs w:val="34"/>
          <w:shd w:val="clear" w:color="auto" w:fill="auto"/>
          <w:rtl/>
        </w:rPr>
        <w:t>غير</w:t>
      </w:r>
      <w:proofErr w:type="gramEnd"/>
      <w:r w:rsidRPr="00C91D22">
        <w:rPr>
          <w:rFonts w:ascii="Amiri" w:hAnsi="Amiri" w:cs="Amiri"/>
          <w:sz w:val="34"/>
          <w:szCs w:val="34"/>
          <w:shd w:val="clear" w:color="auto" w:fill="auto"/>
          <w:rtl/>
        </w:rPr>
        <w:t xml:space="preserve"> موجود بموقع الشبكة الإسلامية]</w:t>
      </w:r>
      <w:r w:rsidRPr="00C91D22">
        <w:rPr>
          <w:rFonts w:ascii="Amiri" w:hAnsi="Amiri" w:cs="Amiri"/>
          <w:sz w:val="34"/>
          <w:szCs w:val="34"/>
          <w:shd w:val="clear" w:color="auto" w:fill="auto"/>
        </w:rPr>
        <w:t xml:space="preserve"> </w:t>
      </w:r>
    </w:p>
    <w:p w14:paraId="649A2C03" w14:textId="77777777" w:rsidR="007E16A0" w:rsidRPr="00C91D22" w:rsidRDefault="00F6478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44- </w:t>
      </w:r>
      <w:r w:rsidR="0032414D" w:rsidRPr="00C91D22">
        <w:rPr>
          <w:rFonts w:ascii="Amiri" w:hAnsi="Amiri" w:cs="Amiri"/>
          <w:sz w:val="34"/>
          <w:szCs w:val="34"/>
          <w:shd w:val="clear" w:color="auto" w:fill="auto"/>
          <w:rtl/>
        </w:rPr>
        <w:t>مقالات الإسلاميين واختلاف المصلين المؤلف</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أبو الحسن علي بن إسماعيل بن إسحاق بن سالم بن إسماعيل بن عبد الله بن موسى بن أبي بردة بن أبي موسى الأشعري (ت</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٣٢٤هـ) المحقق</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نعيم زرزور الناشر</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المكتبة العصرية الطبعة</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الأولى، ١٤٢٦هـ - ٢٠٠٥م عدد الأجزاء</w:t>
      </w:r>
      <w:r w:rsidR="00EF51AE" w:rsidRPr="00C91D22">
        <w:rPr>
          <w:rFonts w:ascii="Amiri" w:hAnsi="Amiri" w:cs="Amiri"/>
          <w:sz w:val="34"/>
          <w:szCs w:val="34"/>
          <w:shd w:val="clear" w:color="auto" w:fill="auto"/>
          <w:rtl/>
        </w:rPr>
        <w:t xml:space="preserve">: </w:t>
      </w:r>
      <w:r w:rsidR="0032414D" w:rsidRPr="00C91D22">
        <w:rPr>
          <w:rFonts w:ascii="Amiri" w:hAnsi="Amiri" w:cs="Amiri"/>
          <w:sz w:val="34"/>
          <w:szCs w:val="34"/>
          <w:shd w:val="clear" w:color="auto" w:fill="auto"/>
          <w:rtl/>
        </w:rPr>
        <w:t xml:space="preserve">٢. </w:t>
      </w:r>
    </w:p>
    <w:p w14:paraId="099753DF" w14:textId="77777777" w:rsidR="00B23F63" w:rsidRPr="00C91D22" w:rsidRDefault="00F6478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45- </w:t>
      </w:r>
      <w:r w:rsidR="007E16A0" w:rsidRPr="00C91D22">
        <w:rPr>
          <w:rFonts w:ascii="Amiri" w:hAnsi="Amiri" w:cs="Amiri"/>
          <w:sz w:val="34"/>
          <w:szCs w:val="34"/>
          <w:shd w:val="clear" w:color="auto" w:fill="auto"/>
          <w:rtl/>
        </w:rPr>
        <w:t>معجم مقاييس اللغة المؤلف</w:t>
      </w:r>
      <w:r w:rsidR="00EF51AE" w:rsidRPr="00C91D22">
        <w:rPr>
          <w:rFonts w:ascii="Amiri" w:hAnsi="Amiri" w:cs="Amiri"/>
          <w:sz w:val="34"/>
          <w:szCs w:val="34"/>
          <w:shd w:val="clear" w:color="auto" w:fill="auto"/>
          <w:rtl/>
        </w:rPr>
        <w:t xml:space="preserve">: </w:t>
      </w:r>
      <w:r w:rsidR="007E16A0" w:rsidRPr="00C91D22">
        <w:rPr>
          <w:rFonts w:ascii="Amiri" w:hAnsi="Amiri" w:cs="Amiri"/>
          <w:sz w:val="34"/>
          <w:szCs w:val="34"/>
          <w:shd w:val="clear" w:color="auto" w:fill="auto"/>
          <w:rtl/>
        </w:rPr>
        <w:t xml:space="preserve">أحمد بن فارس بن </w:t>
      </w:r>
      <w:proofErr w:type="spellStart"/>
      <w:r w:rsidR="007E16A0" w:rsidRPr="00C91D22">
        <w:rPr>
          <w:rFonts w:ascii="Amiri" w:hAnsi="Amiri" w:cs="Amiri"/>
          <w:sz w:val="34"/>
          <w:szCs w:val="34"/>
          <w:shd w:val="clear" w:color="auto" w:fill="auto"/>
          <w:rtl/>
        </w:rPr>
        <w:t>زكرياء</w:t>
      </w:r>
      <w:proofErr w:type="spellEnd"/>
      <w:r w:rsidR="007E16A0" w:rsidRPr="00C91D22">
        <w:rPr>
          <w:rFonts w:ascii="Amiri" w:hAnsi="Amiri" w:cs="Amiri"/>
          <w:sz w:val="34"/>
          <w:szCs w:val="34"/>
          <w:shd w:val="clear" w:color="auto" w:fill="auto"/>
          <w:rtl/>
        </w:rPr>
        <w:t xml:space="preserve"> القزويني الرازي، أبو الحسين (ت ٣٩٥هـ) المحقق</w:t>
      </w:r>
      <w:r w:rsidR="00EF51AE" w:rsidRPr="00C91D22">
        <w:rPr>
          <w:rFonts w:ascii="Amiri" w:hAnsi="Amiri" w:cs="Amiri"/>
          <w:sz w:val="34"/>
          <w:szCs w:val="34"/>
          <w:shd w:val="clear" w:color="auto" w:fill="auto"/>
          <w:rtl/>
        </w:rPr>
        <w:t xml:space="preserve">: </w:t>
      </w:r>
      <w:r w:rsidR="007E16A0" w:rsidRPr="00C91D22">
        <w:rPr>
          <w:rFonts w:ascii="Amiri" w:hAnsi="Amiri" w:cs="Amiri"/>
          <w:sz w:val="34"/>
          <w:szCs w:val="34"/>
          <w:shd w:val="clear" w:color="auto" w:fill="auto"/>
          <w:rtl/>
        </w:rPr>
        <w:t>عبد السلام محمد هارون الناشر</w:t>
      </w:r>
      <w:r w:rsidR="00EF51AE" w:rsidRPr="00C91D22">
        <w:rPr>
          <w:rFonts w:ascii="Amiri" w:hAnsi="Amiri" w:cs="Amiri"/>
          <w:sz w:val="34"/>
          <w:szCs w:val="34"/>
          <w:shd w:val="clear" w:color="auto" w:fill="auto"/>
          <w:rtl/>
        </w:rPr>
        <w:t xml:space="preserve">: </w:t>
      </w:r>
      <w:r w:rsidR="007E16A0" w:rsidRPr="00C91D22">
        <w:rPr>
          <w:rFonts w:ascii="Amiri" w:hAnsi="Amiri" w:cs="Amiri"/>
          <w:sz w:val="34"/>
          <w:szCs w:val="34"/>
          <w:shd w:val="clear" w:color="auto" w:fill="auto"/>
          <w:rtl/>
        </w:rPr>
        <w:t>دار الفكر عام النشر</w:t>
      </w:r>
      <w:r w:rsidR="00EF51AE" w:rsidRPr="00C91D22">
        <w:rPr>
          <w:rFonts w:ascii="Amiri" w:hAnsi="Amiri" w:cs="Amiri"/>
          <w:sz w:val="34"/>
          <w:szCs w:val="34"/>
          <w:shd w:val="clear" w:color="auto" w:fill="auto"/>
          <w:rtl/>
        </w:rPr>
        <w:t xml:space="preserve">: </w:t>
      </w:r>
      <w:r w:rsidR="007E16A0" w:rsidRPr="00C91D22">
        <w:rPr>
          <w:rFonts w:ascii="Amiri" w:hAnsi="Amiri" w:cs="Amiri"/>
          <w:sz w:val="34"/>
          <w:szCs w:val="34"/>
          <w:shd w:val="clear" w:color="auto" w:fill="auto"/>
          <w:rtl/>
        </w:rPr>
        <w:t>١٣٩٩هـ - ١٩٧٩م. عدد الأجزاء</w:t>
      </w:r>
      <w:r w:rsidR="00EF51AE" w:rsidRPr="00C91D22">
        <w:rPr>
          <w:rFonts w:ascii="Amiri" w:hAnsi="Amiri" w:cs="Amiri"/>
          <w:sz w:val="34"/>
          <w:szCs w:val="34"/>
          <w:shd w:val="clear" w:color="auto" w:fill="auto"/>
          <w:rtl/>
        </w:rPr>
        <w:t xml:space="preserve">: </w:t>
      </w:r>
      <w:r w:rsidR="007E16A0" w:rsidRPr="00C91D22">
        <w:rPr>
          <w:rFonts w:ascii="Amiri" w:hAnsi="Amiri" w:cs="Amiri"/>
          <w:sz w:val="34"/>
          <w:szCs w:val="34"/>
          <w:shd w:val="clear" w:color="auto" w:fill="auto"/>
          <w:rtl/>
        </w:rPr>
        <w:t>٦</w:t>
      </w:r>
      <w:r w:rsidR="00EF51AE" w:rsidRPr="00C91D22">
        <w:rPr>
          <w:rFonts w:ascii="Amiri" w:hAnsi="Amiri" w:cs="Amiri"/>
          <w:sz w:val="34"/>
          <w:szCs w:val="34"/>
          <w:shd w:val="clear" w:color="auto" w:fill="auto"/>
          <w:rtl/>
        </w:rPr>
        <w:t>.</w:t>
      </w:r>
    </w:p>
    <w:p w14:paraId="0D795141" w14:textId="77777777" w:rsidR="0032414D" w:rsidRPr="00C91D22" w:rsidRDefault="00F6478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 xml:space="preserve">46- </w:t>
      </w:r>
      <w:r w:rsidR="00B23F63" w:rsidRPr="00C91D22">
        <w:rPr>
          <w:rFonts w:ascii="Amiri" w:hAnsi="Amiri" w:cs="Amiri"/>
          <w:sz w:val="34"/>
          <w:szCs w:val="34"/>
          <w:shd w:val="clear" w:color="auto" w:fill="auto"/>
          <w:rtl/>
        </w:rPr>
        <w:t>المنهاج في شعب الإيمان؛ المؤلف</w:t>
      </w:r>
      <w:r w:rsidR="00EF51AE" w:rsidRPr="00C91D22">
        <w:rPr>
          <w:rFonts w:ascii="Amiri" w:hAnsi="Amiri" w:cs="Amiri"/>
          <w:sz w:val="34"/>
          <w:szCs w:val="34"/>
          <w:shd w:val="clear" w:color="auto" w:fill="auto"/>
          <w:rtl/>
        </w:rPr>
        <w:t xml:space="preserve">: </w:t>
      </w:r>
      <w:r w:rsidR="00B23F63" w:rsidRPr="00C91D22">
        <w:rPr>
          <w:rFonts w:ascii="Amiri" w:hAnsi="Amiri" w:cs="Amiri"/>
          <w:sz w:val="34"/>
          <w:szCs w:val="34"/>
          <w:shd w:val="clear" w:color="auto" w:fill="auto"/>
          <w:rtl/>
        </w:rPr>
        <w:t xml:space="preserve">الحسين بن الحسن بن محمد بن حليم البخاري الجرجاني، أبو عبد الله </w:t>
      </w:r>
      <w:proofErr w:type="spellStart"/>
      <w:r w:rsidR="00B23F63" w:rsidRPr="00C91D22">
        <w:rPr>
          <w:rFonts w:ascii="Amiri" w:hAnsi="Amiri" w:cs="Amiri"/>
          <w:sz w:val="34"/>
          <w:szCs w:val="34"/>
          <w:shd w:val="clear" w:color="auto" w:fill="auto"/>
          <w:rtl/>
        </w:rPr>
        <w:t>الحَلِيمي</w:t>
      </w:r>
      <w:proofErr w:type="spellEnd"/>
      <w:r w:rsidR="00B23F63"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B23F63" w:rsidRPr="00C91D22">
        <w:rPr>
          <w:rFonts w:ascii="Amiri" w:hAnsi="Amiri" w:cs="Amiri"/>
          <w:sz w:val="34"/>
          <w:szCs w:val="34"/>
          <w:shd w:val="clear" w:color="auto" w:fill="auto"/>
          <w:rtl/>
        </w:rPr>
        <w:t>403 هـ)، المحقق</w:t>
      </w:r>
      <w:r w:rsidR="00EF51AE" w:rsidRPr="00C91D22">
        <w:rPr>
          <w:rFonts w:ascii="Amiri" w:hAnsi="Amiri" w:cs="Amiri"/>
          <w:sz w:val="34"/>
          <w:szCs w:val="34"/>
          <w:shd w:val="clear" w:color="auto" w:fill="auto"/>
          <w:rtl/>
        </w:rPr>
        <w:t xml:space="preserve">: </w:t>
      </w:r>
      <w:r w:rsidR="00B23F63" w:rsidRPr="00C91D22">
        <w:rPr>
          <w:rFonts w:ascii="Amiri" w:hAnsi="Amiri" w:cs="Amiri"/>
          <w:sz w:val="34"/>
          <w:szCs w:val="34"/>
          <w:shd w:val="clear" w:color="auto" w:fill="auto"/>
          <w:rtl/>
        </w:rPr>
        <w:t>حلمي محمد فودة، الناشر</w:t>
      </w:r>
      <w:r w:rsidR="00EF51AE" w:rsidRPr="00C91D22">
        <w:rPr>
          <w:rFonts w:ascii="Amiri" w:hAnsi="Amiri" w:cs="Amiri"/>
          <w:sz w:val="34"/>
          <w:szCs w:val="34"/>
          <w:shd w:val="clear" w:color="auto" w:fill="auto"/>
          <w:rtl/>
        </w:rPr>
        <w:t xml:space="preserve">: </w:t>
      </w:r>
      <w:r w:rsidR="00B23F63" w:rsidRPr="00C91D22">
        <w:rPr>
          <w:rFonts w:ascii="Amiri" w:hAnsi="Amiri" w:cs="Amiri"/>
          <w:sz w:val="34"/>
          <w:szCs w:val="34"/>
          <w:shd w:val="clear" w:color="auto" w:fill="auto"/>
          <w:rtl/>
        </w:rPr>
        <w:t>دار الفكر، الطبعة</w:t>
      </w:r>
      <w:r w:rsidR="00EF51AE" w:rsidRPr="00C91D22">
        <w:rPr>
          <w:rFonts w:ascii="Amiri" w:hAnsi="Amiri" w:cs="Amiri"/>
          <w:sz w:val="34"/>
          <w:szCs w:val="34"/>
          <w:shd w:val="clear" w:color="auto" w:fill="auto"/>
          <w:rtl/>
        </w:rPr>
        <w:t xml:space="preserve">: </w:t>
      </w:r>
      <w:r w:rsidR="00B23F63" w:rsidRPr="00C91D22">
        <w:rPr>
          <w:rFonts w:ascii="Amiri" w:hAnsi="Amiri" w:cs="Amiri"/>
          <w:sz w:val="34"/>
          <w:szCs w:val="34"/>
          <w:shd w:val="clear" w:color="auto" w:fill="auto"/>
          <w:rtl/>
        </w:rPr>
        <w:t>الأولى، 1399هـ - 1979م، عدد الأجزاء</w:t>
      </w:r>
      <w:r w:rsidR="00EF51AE" w:rsidRPr="00C91D22">
        <w:rPr>
          <w:rFonts w:ascii="Amiri" w:hAnsi="Amiri" w:cs="Amiri"/>
          <w:sz w:val="34"/>
          <w:szCs w:val="34"/>
          <w:shd w:val="clear" w:color="auto" w:fill="auto"/>
          <w:rtl/>
        </w:rPr>
        <w:t xml:space="preserve">: </w:t>
      </w:r>
      <w:r w:rsidR="00B23F63" w:rsidRPr="00C91D22">
        <w:rPr>
          <w:rFonts w:ascii="Amiri" w:hAnsi="Amiri" w:cs="Amiri"/>
          <w:sz w:val="34"/>
          <w:szCs w:val="34"/>
          <w:shd w:val="clear" w:color="auto" w:fill="auto"/>
          <w:rtl/>
        </w:rPr>
        <w:t>3</w:t>
      </w:r>
      <w:r w:rsidR="00B23F63" w:rsidRPr="00C91D22">
        <w:rPr>
          <w:rFonts w:ascii="Amiri" w:hAnsi="Amiri" w:cs="Amiri"/>
          <w:sz w:val="34"/>
          <w:szCs w:val="34"/>
          <w:shd w:val="clear" w:color="auto" w:fill="auto"/>
        </w:rPr>
        <w:t>.</w:t>
      </w:r>
    </w:p>
    <w:p w14:paraId="022EE9C8" w14:textId="77777777" w:rsidR="00D81AEE" w:rsidRPr="00C91D22" w:rsidRDefault="00F6478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47</w:t>
      </w:r>
      <w:r w:rsidR="00D81AEE" w:rsidRPr="00C91D22">
        <w:rPr>
          <w:rFonts w:ascii="Amiri" w:hAnsi="Amiri" w:cs="Amiri"/>
          <w:sz w:val="34"/>
          <w:szCs w:val="34"/>
          <w:shd w:val="clear" w:color="auto" w:fill="auto"/>
          <w:rtl/>
        </w:rPr>
        <w:t>- مجموع الفتاوى المؤلف</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تقي الدين أبو العباس أحمد بن عبد الحليم بن تيمية الحراني (المتوفى</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728هـ) المحقق</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عبد الرحمن بن محمد بن قاسم الناشر</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مجمع الملك فهد لطباعة المصحف الشريف، المدينة النبوية، المملكة العربية السعودية عام النشر</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1416هـ/1995م.</w:t>
      </w:r>
    </w:p>
    <w:p w14:paraId="5CCB55DA" w14:textId="77777777" w:rsidR="00D81AEE" w:rsidRPr="00C91D22" w:rsidRDefault="00D81AEE"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4</w:t>
      </w:r>
      <w:r w:rsidR="00F64782" w:rsidRPr="00C91D22">
        <w:rPr>
          <w:rFonts w:ascii="Amiri" w:hAnsi="Amiri" w:cs="Amiri"/>
          <w:sz w:val="34"/>
          <w:szCs w:val="34"/>
          <w:shd w:val="clear" w:color="auto" w:fill="auto"/>
          <w:rtl/>
        </w:rPr>
        <w:t>8</w:t>
      </w:r>
      <w:r w:rsidRPr="00C91D22">
        <w:rPr>
          <w:rFonts w:ascii="Amiri" w:hAnsi="Amiri" w:cs="Amiri"/>
          <w:sz w:val="34"/>
          <w:szCs w:val="34"/>
          <w:shd w:val="clear" w:color="auto" w:fill="auto"/>
          <w:rtl/>
        </w:rPr>
        <w:t>- متن القصيدة النونية،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محمد بن أبي بكر بن أيوب بن سعد شمس الدين ابن قيم الجوزية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٧٥١هـ)،</w:t>
      </w:r>
      <w:r w:rsidRPr="00C91D22">
        <w:rPr>
          <w:rFonts w:ascii="Amiri" w:hAnsi="Amiri" w:cs="Amiri"/>
          <w:sz w:val="34"/>
          <w:szCs w:val="34"/>
          <w:shd w:val="clear" w:color="auto" w:fill="auto"/>
        </w:rPr>
        <w:t xml:space="preserve"> </w:t>
      </w:r>
      <w:r w:rsidRPr="00C91D22">
        <w:rPr>
          <w:rFonts w:ascii="Amiri" w:hAnsi="Amiri" w:cs="Amiri"/>
          <w:sz w:val="34"/>
          <w:szCs w:val="34"/>
          <w:shd w:val="clear" w:color="auto" w:fill="auto"/>
          <w:rtl/>
        </w:rPr>
        <w:t>الناشر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مكتبة ابن تيمية، القاهرة،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الثانية، ١٤١٧هـ، عدد الصفحات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٣٦٧.</w:t>
      </w:r>
    </w:p>
    <w:p w14:paraId="7FA96EE0" w14:textId="77777777" w:rsidR="00901294" w:rsidRPr="00C91D22" w:rsidRDefault="00F64782"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 xml:space="preserve">49- </w:t>
      </w:r>
      <w:r w:rsidR="00901294" w:rsidRPr="00C91D22">
        <w:rPr>
          <w:rFonts w:ascii="Amiri" w:hAnsi="Amiri" w:cs="Amiri"/>
          <w:sz w:val="34"/>
          <w:szCs w:val="34"/>
          <w:shd w:val="clear" w:color="auto" w:fill="auto"/>
          <w:rtl/>
        </w:rPr>
        <w:t>مختصر العلو للعلي العظيم للذهبي المؤلف</w:t>
      </w:r>
      <w:r w:rsidR="00EF51AE" w:rsidRPr="00C91D22">
        <w:rPr>
          <w:rFonts w:ascii="Amiri" w:hAnsi="Amiri" w:cs="Amiri"/>
          <w:sz w:val="34"/>
          <w:szCs w:val="34"/>
          <w:shd w:val="clear" w:color="auto" w:fill="auto"/>
          <w:rtl/>
        </w:rPr>
        <w:t xml:space="preserve">: </w:t>
      </w:r>
      <w:r w:rsidR="00901294" w:rsidRPr="00C91D22">
        <w:rPr>
          <w:rFonts w:ascii="Amiri" w:hAnsi="Amiri" w:cs="Amiri"/>
          <w:sz w:val="34"/>
          <w:szCs w:val="34"/>
          <w:shd w:val="clear" w:color="auto" w:fill="auto"/>
          <w:rtl/>
        </w:rPr>
        <w:t xml:space="preserve">شمس الدين أبو عبد الله محمد بن أحمد بن عثمان بن </w:t>
      </w:r>
      <w:proofErr w:type="spellStart"/>
      <w:r w:rsidR="00901294" w:rsidRPr="00C91D22">
        <w:rPr>
          <w:rFonts w:ascii="Amiri" w:hAnsi="Amiri" w:cs="Amiri"/>
          <w:sz w:val="34"/>
          <w:szCs w:val="34"/>
          <w:shd w:val="clear" w:color="auto" w:fill="auto"/>
          <w:rtl/>
        </w:rPr>
        <w:t>قَايْماز</w:t>
      </w:r>
      <w:proofErr w:type="spellEnd"/>
      <w:r w:rsidR="00901294" w:rsidRPr="00C91D22">
        <w:rPr>
          <w:rFonts w:ascii="Amiri" w:hAnsi="Amiri" w:cs="Amiri"/>
          <w:sz w:val="34"/>
          <w:szCs w:val="34"/>
          <w:shd w:val="clear" w:color="auto" w:fill="auto"/>
          <w:rtl/>
        </w:rPr>
        <w:t xml:space="preserve"> الذهبي (ت</w:t>
      </w:r>
      <w:r w:rsidR="00EF51AE" w:rsidRPr="00C91D22">
        <w:rPr>
          <w:rFonts w:ascii="Amiri" w:hAnsi="Amiri" w:cs="Amiri"/>
          <w:sz w:val="34"/>
          <w:szCs w:val="34"/>
          <w:shd w:val="clear" w:color="auto" w:fill="auto"/>
          <w:rtl/>
        </w:rPr>
        <w:t xml:space="preserve">: </w:t>
      </w:r>
      <w:r w:rsidR="00901294" w:rsidRPr="00C91D22">
        <w:rPr>
          <w:rFonts w:ascii="Amiri" w:hAnsi="Amiri" w:cs="Amiri"/>
          <w:sz w:val="34"/>
          <w:szCs w:val="34"/>
          <w:shd w:val="clear" w:color="auto" w:fill="auto"/>
          <w:rtl/>
        </w:rPr>
        <w:t>٧٤٨هـ) حققه واختصره</w:t>
      </w:r>
      <w:r w:rsidR="00EF51AE" w:rsidRPr="00C91D22">
        <w:rPr>
          <w:rFonts w:ascii="Amiri" w:hAnsi="Amiri" w:cs="Amiri"/>
          <w:sz w:val="34"/>
          <w:szCs w:val="34"/>
          <w:shd w:val="clear" w:color="auto" w:fill="auto"/>
          <w:rtl/>
        </w:rPr>
        <w:t xml:space="preserve">: </w:t>
      </w:r>
      <w:r w:rsidR="00901294" w:rsidRPr="00C91D22">
        <w:rPr>
          <w:rFonts w:ascii="Amiri" w:hAnsi="Amiri" w:cs="Amiri"/>
          <w:sz w:val="34"/>
          <w:szCs w:val="34"/>
          <w:shd w:val="clear" w:color="auto" w:fill="auto"/>
          <w:rtl/>
        </w:rPr>
        <w:t xml:space="preserve">محمد </w:t>
      </w:r>
      <w:r w:rsidR="00901294" w:rsidRPr="00C91D22">
        <w:rPr>
          <w:rFonts w:ascii="Amiri" w:hAnsi="Amiri" w:cs="Amiri"/>
          <w:sz w:val="34"/>
          <w:szCs w:val="34"/>
          <w:shd w:val="clear" w:color="auto" w:fill="auto"/>
          <w:rtl/>
        </w:rPr>
        <w:lastRenderedPageBreak/>
        <w:t>ناصر الدين الألباني الناشر</w:t>
      </w:r>
      <w:r w:rsidR="00EF51AE" w:rsidRPr="00C91D22">
        <w:rPr>
          <w:rFonts w:ascii="Amiri" w:hAnsi="Amiri" w:cs="Amiri"/>
          <w:sz w:val="34"/>
          <w:szCs w:val="34"/>
          <w:shd w:val="clear" w:color="auto" w:fill="auto"/>
          <w:rtl/>
        </w:rPr>
        <w:t xml:space="preserve">: </w:t>
      </w:r>
      <w:r w:rsidR="00901294" w:rsidRPr="00C91D22">
        <w:rPr>
          <w:rFonts w:ascii="Amiri" w:hAnsi="Amiri" w:cs="Amiri"/>
          <w:sz w:val="34"/>
          <w:szCs w:val="34"/>
          <w:shd w:val="clear" w:color="auto" w:fill="auto"/>
          <w:rtl/>
        </w:rPr>
        <w:t>المكتب الإسلامي الطبعة</w:t>
      </w:r>
      <w:r w:rsidR="00EF51AE" w:rsidRPr="00C91D22">
        <w:rPr>
          <w:rFonts w:ascii="Amiri" w:hAnsi="Amiri" w:cs="Amiri"/>
          <w:sz w:val="34"/>
          <w:szCs w:val="34"/>
          <w:shd w:val="clear" w:color="auto" w:fill="auto"/>
          <w:rtl/>
        </w:rPr>
        <w:t xml:space="preserve">: </w:t>
      </w:r>
      <w:r w:rsidR="00901294" w:rsidRPr="00C91D22">
        <w:rPr>
          <w:rFonts w:ascii="Amiri" w:hAnsi="Amiri" w:cs="Amiri"/>
          <w:sz w:val="34"/>
          <w:szCs w:val="34"/>
          <w:shd w:val="clear" w:color="auto" w:fill="auto"/>
          <w:rtl/>
        </w:rPr>
        <w:t>الطبعة الثانية ١٤١٢هـ-١٩٩١م. عدد الصفحات</w:t>
      </w:r>
      <w:r w:rsidR="00EF51AE" w:rsidRPr="00C91D22">
        <w:rPr>
          <w:rFonts w:ascii="Amiri" w:hAnsi="Amiri" w:cs="Amiri"/>
          <w:sz w:val="34"/>
          <w:szCs w:val="34"/>
          <w:shd w:val="clear" w:color="auto" w:fill="auto"/>
          <w:rtl/>
        </w:rPr>
        <w:t xml:space="preserve">: </w:t>
      </w:r>
      <w:r w:rsidR="00901294" w:rsidRPr="00C91D22">
        <w:rPr>
          <w:rFonts w:ascii="Amiri" w:hAnsi="Amiri" w:cs="Amiri"/>
          <w:sz w:val="34"/>
          <w:szCs w:val="34"/>
          <w:shd w:val="clear" w:color="auto" w:fill="auto"/>
          <w:rtl/>
        </w:rPr>
        <w:t>٣٠٤</w:t>
      </w:r>
      <w:r w:rsidR="00EF51AE" w:rsidRPr="00C91D22">
        <w:rPr>
          <w:rFonts w:ascii="Amiri" w:hAnsi="Amiri" w:cs="Amiri"/>
          <w:sz w:val="34"/>
          <w:szCs w:val="34"/>
          <w:shd w:val="clear" w:color="auto" w:fill="auto"/>
          <w:rtl/>
        </w:rPr>
        <w:t>.</w:t>
      </w:r>
    </w:p>
    <w:p w14:paraId="220F80B0" w14:textId="77777777" w:rsidR="00B23F63" w:rsidRPr="00C91D22" w:rsidRDefault="00F6478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50</w:t>
      </w:r>
      <w:r w:rsidR="00D81AEE" w:rsidRPr="00C91D22">
        <w:rPr>
          <w:rFonts w:ascii="Amiri" w:hAnsi="Amiri" w:cs="Amiri"/>
          <w:sz w:val="34"/>
          <w:szCs w:val="34"/>
          <w:shd w:val="clear" w:color="auto" w:fill="auto"/>
          <w:rtl/>
        </w:rPr>
        <w:t xml:space="preserve">- مختصر الصواعق المرسلة على الجهمية </w:t>
      </w:r>
      <w:proofErr w:type="gramStart"/>
      <w:r w:rsidR="00D81AEE" w:rsidRPr="00C91D22">
        <w:rPr>
          <w:rFonts w:ascii="Amiri" w:hAnsi="Amiri" w:cs="Amiri"/>
          <w:sz w:val="34"/>
          <w:szCs w:val="34"/>
          <w:shd w:val="clear" w:color="auto" w:fill="auto"/>
          <w:rtl/>
        </w:rPr>
        <w:t>و المعطلة</w:t>
      </w:r>
      <w:proofErr w:type="gramEnd"/>
      <w:r w:rsidR="00D81AEE" w:rsidRPr="00C91D22">
        <w:rPr>
          <w:rFonts w:ascii="Amiri" w:hAnsi="Amiri" w:cs="Amiri"/>
          <w:sz w:val="34"/>
          <w:szCs w:val="34"/>
          <w:shd w:val="clear" w:color="auto" w:fill="auto"/>
          <w:rtl/>
        </w:rPr>
        <w:t xml:space="preserve"> ـ محمد الموصليّ ـ ت</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سعيد إبراهيم ـ دار الحديث ـ الأولى ١٤١٢هـ</w:t>
      </w:r>
      <w:r w:rsidR="00D81AEE" w:rsidRPr="00C91D22">
        <w:rPr>
          <w:rStyle w:val="10"/>
          <w:rFonts w:ascii="Amiri" w:hAnsi="Amiri" w:cs="Amiri"/>
          <w:color w:val="FF0000"/>
          <w:sz w:val="34"/>
          <w:szCs w:val="34"/>
          <w:shd w:val="clear" w:color="auto" w:fill="auto"/>
          <w:rtl/>
        </w:rPr>
        <w:t>.</w:t>
      </w:r>
    </w:p>
    <w:p w14:paraId="47C89669" w14:textId="77777777" w:rsidR="00B23F63" w:rsidRPr="00C91D22" w:rsidRDefault="00F64782"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 xml:space="preserve">51- </w:t>
      </w:r>
      <w:r w:rsidR="00F91FCA" w:rsidRPr="00C91D22">
        <w:rPr>
          <w:rFonts w:ascii="Amiri" w:hAnsi="Amiri" w:cs="Amiri"/>
          <w:sz w:val="34"/>
          <w:szCs w:val="34"/>
          <w:shd w:val="clear" w:color="auto" w:fill="auto"/>
          <w:rtl/>
        </w:rPr>
        <w:t>مدارج السالكين بين منازل إياك نعبد وإياك نستعين المؤلف</w:t>
      </w:r>
      <w:r w:rsidR="00EF51AE" w:rsidRPr="00C91D22">
        <w:rPr>
          <w:rFonts w:ascii="Amiri" w:hAnsi="Amiri" w:cs="Amiri"/>
          <w:sz w:val="34"/>
          <w:szCs w:val="34"/>
          <w:shd w:val="clear" w:color="auto" w:fill="auto"/>
          <w:rtl/>
        </w:rPr>
        <w:t xml:space="preserve">: </w:t>
      </w:r>
      <w:r w:rsidR="00F91FCA" w:rsidRPr="00C91D22">
        <w:rPr>
          <w:rFonts w:ascii="Amiri" w:hAnsi="Amiri" w:cs="Amiri"/>
          <w:sz w:val="34"/>
          <w:szCs w:val="34"/>
          <w:shd w:val="clear" w:color="auto" w:fill="auto"/>
          <w:rtl/>
        </w:rPr>
        <w:t>محمد بن أبي بكر بن أيوب بن سعد شمس الدين ابن قيم الجوزية (ت</w:t>
      </w:r>
      <w:r w:rsidR="00EF51AE" w:rsidRPr="00C91D22">
        <w:rPr>
          <w:rFonts w:ascii="Amiri" w:hAnsi="Amiri" w:cs="Amiri"/>
          <w:sz w:val="34"/>
          <w:szCs w:val="34"/>
          <w:shd w:val="clear" w:color="auto" w:fill="auto"/>
          <w:rtl/>
        </w:rPr>
        <w:t xml:space="preserve">: </w:t>
      </w:r>
      <w:r w:rsidR="00F91FCA" w:rsidRPr="00C91D22">
        <w:rPr>
          <w:rFonts w:ascii="Amiri" w:hAnsi="Amiri" w:cs="Amiri"/>
          <w:sz w:val="34"/>
          <w:szCs w:val="34"/>
          <w:shd w:val="clear" w:color="auto" w:fill="auto"/>
          <w:rtl/>
        </w:rPr>
        <w:t>٧٥١هـ) المحقق</w:t>
      </w:r>
      <w:r w:rsidR="00EF51AE" w:rsidRPr="00C91D22">
        <w:rPr>
          <w:rFonts w:ascii="Amiri" w:hAnsi="Amiri" w:cs="Amiri"/>
          <w:sz w:val="34"/>
          <w:szCs w:val="34"/>
          <w:shd w:val="clear" w:color="auto" w:fill="auto"/>
          <w:rtl/>
        </w:rPr>
        <w:t xml:space="preserve">: </w:t>
      </w:r>
      <w:r w:rsidR="00F91FCA" w:rsidRPr="00C91D22">
        <w:rPr>
          <w:rFonts w:ascii="Amiri" w:hAnsi="Amiri" w:cs="Amiri"/>
          <w:sz w:val="34"/>
          <w:szCs w:val="34"/>
          <w:shd w:val="clear" w:color="auto" w:fill="auto"/>
          <w:rtl/>
        </w:rPr>
        <w:t>محمد المعتصم بالله البغدادي الناشر</w:t>
      </w:r>
      <w:r w:rsidR="00EF51AE" w:rsidRPr="00C91D22">
        <w:rPr>
          <w:rFonts w:ascii="Amiri" w:hAnsi="Amiri" w:cs="Amiri"/>
          <w:sz w:val="34"/>
          <w:szCs w:val="34"/>
          <w:shd w:val="clear" w:color="auto" w:fill="auto"/>
          <w:rtl/>
        </w:rPr>
        <w:t xml:space="preserve">: </w:t>
      </w:r>
      <w:r w:rsidR="00F91FCA" w:rsidRPr="00C91D22">
        <w:rPr>
          <w:rFonts w:ascii="Amiri" w:hAnsi="Amiri" w:cs="Amiri"/>
          <w:sz w:val="34"/>
          <w:szCs w:val="34"/>
          <w:shd w:val="clear" w:color="auto" w:fill="auto"/>
          <w:rtl/>
        </w:rPr>
        <w:t>دار الكتاب العربي - بيروت الطبعة</w:t>
      </w:r>
      <w:r w:rsidR="00EF51AE" w:rsidRPr="00C91D22">
        <w:rPr>
          <w:rFonts w:ascii="Amiri" w:hAnsi="Amiri" w:cs="Amiri"/>
          <w:sz w:val="34"/>
          <w:szCs w:val="34"/>
          <w:shd w:val="clear" w:color="auto" w:fill="auto"/>
          <w:rtl/>
        </w:rPr>
        <w:t xml:space="preserve">: </w:t>
      </w:r>
      <w:r w:rsidR="00F91FCA" w:rsidRPr="00C91D22">
        <w:rPr>
          <w:rFonts w:ascii="Amiri" w:hAnsi="Amiri" w:cs="Amiri"/>
          <w:sz w:val="34"/>
          <w:szCs w:val="34"/>
          <w:shd w:val="clear" w:color="auto" w:fill="auto"/>
          <w:rtl/>
        </w:rPr>
        <w:t>الثالثة، ١٤١٦هـ - ١٩٩٦م، عدد الأجزاء</w:t>
      </w:r>
      <w:r w:rsidR="00EF51AE" w:rsidRPr="00C91D22">
        <w:rPr>
          <w:rFonts w:ascii="Amiri" w:hAnsi="Amiri" w:cs="Amiri"/>
          <w:sz w:val="34"/>
          <w:szCs w:val="34"/>
          <w:shd w:val="clear" w:color="auto" w:fill="auto"/>
          <w:rtl/>
        </w:rPr>
        <w:t xml:space="preserve">: </w:t>
      </w:r>
      <w:r w:rsidR="00F91FCA" w:rsidRPr="00C91D22">
        <w:rPr>
          <w:rFonts w:ascii="Amiri" w:hAnsi="Amiri" w:cs="Amiri"/>
          <w:sz w:val="34"/>
          <w:szCs w:val="34"/>
          <w:shd w:val="clear" w:color="auto" w:fill="auto"/>
          <w:rtl/>
        </w:rPr>
        <w:t>٢.</w:t>
      </w:r>
    </w:p>
    <w:p w14:paraId="753F1601" w14:textId="77777777" w:rsidR="00D81AEE" w:rsidRPr="00C91D22" w:rsidRDefault="00F6478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51</w:t>
      </w:r>
      <w:r w:rsidR="00D81AEE" w:rsidRPr="00C91D22">
        <w:rPr>
          <w:rFonts w:ascii="Amiri" w:hAnsi="Amiri" w:cs="Amiri"/>
          <w:sz w:val="34"/>
          <w:szCs w:val="34"/>
          <w:shd w:val="clear" w:color="auto" w:fill="auto"/>
          <w:rtl/>
        </w:rPr>
        <w:t>- مجموع فتاوى العلامة عبد العزيز بن باز- رحمه الله - المؤلف</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عبد العزيز بن عبد الله بن باز (المتوفى</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1420هـ) أشرف على جمعه وطبعه</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محمد بن سعد الشويعر، عدد الأجزاء</w:t>
      </w:r>
      <w:r w:rsidR="00EF51AE" w:rsidRPr="00C91D22">
        <w:rPr>
          <w:rFonts w:ascii="Amiri" w:hAnsi="Amiri" w:cs="Amiri"/>
          <w:sz w:val="34"/>
          <w:szCs w:val="34"/>
          <w:shd w:val="clear" w:color="auto" w:fill="auto"/>
          <w:rtl/>
        </w:rPr>
        <w:t xml:space="preserve">: </w:t>
      </w:r>
      <w:r w:rsidR="00D81AEE" w:rsidRPr="00C91D22">
        <w:rPr>
          <w:rFonts w:ascii="Amiri" w:hAnsi="Amiri" w:cs="Amiri"/>
          <w:sz w:val="34"/>
          <w:szCs w:val="34"/>
          <w:shd w:val="clear" w:color="auto" w:fill="auto"/>
          <w:rtl/>
        </w:rPr>
        <w:t>30 جزءًا</w:t>
      </w:r>
      <w:r w:rsidR="00EF51AE" w:rsidRPr="00C91D22">
        <w:rPr>
          <w:rFonts w:ascii="Amiri" w:hAnsi="Amiri" w:cs="Amiri"/>
          <w:sz w:val="34"/>
          <w:szCs w:val="34"/>
          <w:shd w:val="clear" w:color="auto" w:fill="auto"/>
          <w:rtl/>
        </w:rPr>
        <w:t>.</w:t>
      </w:r>
    </w:p>
    <w:p w14:paraId="103C18BB" w14:textId="77777777" w:rsidR="00D81AEE" w:rsidRPr="00C91D22" w:rsidRDefault="00F64782" w:rsidP="00EF51AE">
      <w:pPr>
        <w:pStyle w:val="a3"/>
        <w:spacing w:before="40" w:after="40" w:line="240" w:lineRule="auto"/>
        <w:ind w:firstLine="340"/>
        <w:jc w:val="both"/>
        <w:rPr>
          <w:rFonts w:ascii="Amiri" w:hAnsi="Amiri" w:cs="Amiri"/>
          <w:sz w:val="34"/>
          <w:szCs w:val="34"/>
          <w:shd w:val="clear" w:color="auto" w:fill="auto"/>
          <w:rtl/>
        </w:rPr>
      </w:pPr>
      <w:r w:rsidRPr="00C91D22">
        <w:rPr>
          <w:rFonts w:ascii="Amiri" w:hAnsi="Amiri" w:cs="Amiri"/>
          <w:sz w:val="34"/>
          <w:szCs w:val="34"/>
          <w:shd w:val="clear" w:color="auto" w:fill="auto"/>
          <w:rtl/>
        </w:rPr>
        <w:t>52-</w:t>
      </w:r>
      <w:r w:rsidR="00D81AEE" w:rsidRPr="00C91D22">
        <w:rPr>
          <w:rFonts w:ascii="Amiri" w:hAnsi="Amiri" w:cs="Amiri"/>
          <w:sz w:val="34"/>
          <w:szCs w:val="34"/>
          <w:shd w:val="clear" w:color="auto" w:fill="auto"/>
        </w:rPr>
        <w:t> </w:t>
      </w:r>
      <w:r w:rsidR="007057B2" w:rsidRPr="00C91D22">
        <w:rPr>
          <w:rFonts w:ascii="Amiri" w:hAnsi="Amiri" w:cs="Amiri"/>
          <w:sz w:val="34"/>
          <w:szCs w:val="34"/>
          <w:shd w:val="clear" w:color="auto" w:fill="auto"/>
          <w:rtl/>
        </w:rPr>
        <w:t>المنهاج في شعب الإيمان؛ المؤلف</w:t>
      </w:r>
      <w:r w:rsidR="00EF51AE" w:rsidRPr="00C91D22">
        <w:rPr>
          <w:rFonts w:ascii="Amiri" w:hAnsi="Amiri" w:cs="Amiri"/>
          <w:sz w:val="34"/>
          <w:szCs w:val="34"/>
          <w:shd w:val="clear" w:color="auto" w:fill="auto"/>
          <w:rtl/>
        </w:rPr>
        <w:t xml:space="preserve">: </w:t>
      </w:r>
      <w:r w:rsidR="007057B2" w:rsidRPr="00C91D22">
        <w:rPr>
          <w:rFonts w:ascii="Amiri" w:hAnsi="Amiri" w:cs="Amiri"/>
          <w:sz w:val="34"/>
          <w:szCs w:val="34"/>
          <w:shd w:val="clear" w:color="auto" w:fill="auto"/>
          <w:rtl/>
        </w:rPr>
        <w:t xml:space="preserve">الحسين بن الحسن بن محمد بن حليم البخاري الجرجاني، أبو عبد الله </w:t>
      </w:r>
      <w:proofErr w:type="spellStart"/>
      <w:r w:rsidR="007057B2" w:rsidRPr="00C91D22">
        <w:rPr>
          <w:rFonts w:ascii="Amiri" w:hAnsi="Amiri" w:cs="Amiri"/>
          <w:sz w:val="34"/>
          <w:szCs w:val="34"/>
          <w:shd w:val="clear" w:color="auto" w:fill="auto"/>
          <w:rtl/>
        </w:rPr>
        <w:t>الحَلِيمي</w:t>
      </w:r>
      <w:proofErr w:type="spellEnd"/>
      <w:r w:rsidR="007057B2" w:rsidRPr="00C91D22">
        <w:rPr>
          <w:rFonts w:ascii="Amiri" w:hAnsi="Amiri" w:cs="Amiri"/>
          <w:sz w:val="34"/>
          <w:szCs w:val="34"/>
          <w:shd w:val="clear" w:color="auto" w:fill="auto"/>
          <w:rtl/>
        </w:rPr>
        <w:t xml:space="preserve"> (ت</w:t>
      </w:r>
      <w:r w:rsidR="00EF51AE" w:rsidRPr="00C91D22">
        <w:rPr>
          <w:rFonts w:ascii="Amiri" w:hAnsi="Amiri" w:cs="Amiri"/>
          <w:sz w:val="34"/>
          <w:szCs w:val="34"/>
          <w:shd w:val="clear" w:color="auto" w:fill="auto"/>
          <w:rtl/>
        </w:rPr>
        <w:t xml:space="preserve">: </w:t>
      </w:r>
      <w:r w:rsidR="007057B2" w:rsidRPr="00C91D22">
        <w:rPr>
          <w:rFonts w:ascii="Amiri" w:hAnsi="Amiri" w:cs="Amiri"/>
          <w:sz w:val="34"/>
          <w:szCs w:val="34"/>
          <w:shd w:val="clear" w:color="auto" w:fill="auto"/>
          <w:rtl/>
        </w:rPr>
        <w:t>403 هـ)، المحقق</w:t>
      </w:r>
      <w:r w:rsidR="00EF51AE" w:rsidRPr="00C91D22">
        <w:rPr>
          <w:rFonts w:ascii="Amiri" w:hAnsi="Amiri" w:cs="Amiri"/>
          <w:sz w:val="34"/>
          <w:szCs w:val="34"/>
          <w:shd w:val="clear" w:color="auto" w:fill="auto"/>
          <w:rtl/>
        </w:rPr>
        <w:t xml:space="preserve">: </w:t>
      </w:r>
      <w:r w:rsidR="007057B2" w:rsidRPr="00C91D22">
        <w:rPr>
          <w:rFonts w:ascii="Amiri" w:hAnsi="Amiri" w:cs="Amiri"/>
          <w:sz w:val="34"/>
          <w:szCs w:val="34"/>
          <w:shd w:val="clear" w:color="auto" w:fill="auto"/>
          <w:rtl/>
        </w:rPr>
        <w:t>حلمي محمد فودة، الناشر</w:t>
      </w:r>
      <w:r w:rsidR="00EF51AE" w:rsidRPr="00C91D22">
        <w:rPr>
          <w:rFonts w:ascii="Amiri" w:hAnsi="Amiri" w:cs="Amiri"/>
          <w:sz w:val="34"/>
          <w:szCs w:val="34"/>
          <w:shd w:val="clear" w:color="auto" w:fill="auto"/>
          <w:rtl/>
        </w:rPr>
        <w:t xml:space="preserve">: </w:t>
      </w:r>
      <w:r w:rsidR="007057B2" w:rsidRPr="00C91D22">
        <w:rPr>
          <w:rFonts w:ascii="Amiri" w:hAnsi="Amiri" w:cs="Amiri"/>
          <w:sz w:val="34"/>
          <w:szCs w:val="34"/>
          <w:shd w:val="clear" w:color="auto" w:fill="auto"/>
          <w:rtl/>
        </w:rPr>
        <w:t>دار الفكر، الطبعة</w:t>
      </w:r>
      <w:r w:rsidR="00EF51AE" w:rsidRPr="00C91D22">
        <w:rPr>
          <w:rFonts w:ascii="Amiri" w:hAnsi="Amiri" w:cs="Amiri"/>
          <w:sz w:val="34"/>
          <w:szCs w:val="34"/>
          <w:shd w:val="clear" w:color="auto" w:fill="auto"/>
          <w:rtl/>
        </w:rPr>
        <w:t xml:space="preserve">: </w:t>
      </w:r>
      <w:r w:rsidR="007057B2" w:rsidRPr="00C91D22">
        <w:rPr>
          <w:rFonts w:ascii="Amiri" w:hAnsi="Amiri" w:cs="Amiri"/>
          <w:sz w:val="34"/>
          <w:szCs w:val="34"/>
          <w:shd w:val="clear" w:color="auto" w:fill="auto"/>
          <w:rtl/>
        </w:rPr>
        <w:t>الأولى، 1399هـ - 1979م، عدد الأجزاء</w:t>
      </w:r>
      <w:r w:rsidR="00EF51AE" w:rsidRPr="00C91D22">
        <w:rPr>
          <w:rFonts w:ascii="Amiri" w:hAnsi="Amiri" w:cs="Amiri"/>
          <w:sz w:val="34"/>
          <w:szCs w:val="34"/>
          <w:shd w:val="clear" w:color="auto" w:fill="auto"/>
          <w:rtl/>
        </w:rPr>
        <w:t xml:space="preserve">: </w:t>
      </w:r>
      <w:r w:rsidR="007057B2" w:rsidRPr="00C91D22">
        <w:rPr>
          <w:rFonts w:ascii="Amiri" w:hAnsi="Amiri" w:cs="Amiri"/>
          <w:sz w:val="34"/>
          <w:szCs w:val="34"/>
          <w:shd w:val="clear" w:color="auto" w:fill="auto"/>
          <w:rtl/>
        </w:rPr>
        <w:t>3</w:t>
      </w:r>
      <w:r w:rsidR="007057B2" w:rsidRPr="00C91D22">
        <w:rPr>
          <w:rFonts w:ascii="Amiri" w:hAnsi="Amiri" w:cs="Amiri"/>
          <w:sz w:val="34"/>
          <w:szCs w:val="34"/>
          <w:shd w:val="clear" w:color="auto" w:fill="auto"/>
        </w:rPr>
        <w:t>.</w:t>
      </w:r>
    </w:p>
    <w:p w14:paraId="6C8D74DB" w14:textId="77777777" w:rsidR="008A0EAC" w:rsidRPr="00C91D22" w:rsidRDefault="008A0EAC" w:rsidP="00EF51AE">
      <w:pPr>
        <w:pStyle w:val="a3"/>
        <w:spacing w:before="40" w:after="40" w:line="240" w:lineRule="auto"/>
        <w:ind w:firstLine="340"/>
        <w:jc w:val="both"/>
        <w:rPr>
          <w:rFonts w:ascii="Amiri" w:hAnsi="Amiri" w:cs="Amiri"/>
          <w:b/>
          <w:bCs/>
          <w:sz w:val="34"/>
          <w:szCs w:val="34"/>
          <w:shd w:val="clear" w:color="auto" w:fill="auto"/>
          <w:rtl/>
        </w:rPr>
      </w:pPr>
      <w:r w:rsidRPr="00C91D22">
        <w:rPr>
          <w:rFonts w:ascii="Amiri" w:hAnsi="Amiri" w:cs="Amiri"/>
          <w:sz w:val="34"/>
          <w:szCs w:val="34"/>
          <w:shd w:val="clear" w:color="auto" w:fill="auto"/>
          <w:rtl/>
        </w:rPr>
        <w:t>النكت الدالة على البيان في أنواع العلوم والأحكام المؤلف</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أحمد محمد بن علي بن محمد </w:t>
      </w:r>
      <w:proofErr w:type="spellStart"/>
      <w:r w:rsidRPr="00C91D22">
        <w:rPr>
          <w:rFonts w:ascii="Amiri" w:hAnsi="Amiri" w:cs="Amiri"/>
          <w:sz w:val="34"/>
          <w:szCs w:val="34"/>
          <w:shd w:val="clear" w:color="auto" w:fill="auto"/>
          <w:rtl/>
        </w:rPr>
        <w:t>الكَرَجي</w:t>
      </w:r>
      <w:proofErr w:type="spellEnd"/>
      <w:r w:rsidRPr="00C91D22">
        <w:rPr>
          <w:rFonts w:ascii="Amiri" w:hAnsi="Amiri" w:cs="Amiri"/>
          <w:sz w:val="34"/>
          <w:szCs w:val="34"/>
          <w:shd w:val="clear" w:color="auto" w:fill="auto"/>
          <w:rtl/>
        </w:rPr>
        <w:t xml:space="preserve"> القصَّاب (ت</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نحو ٣٦٠هـ) تحقيق</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الجزء 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علي بن غازي التويجري الجزء ٢ - ٣</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 xml:space="preserve">إبراهيم بن منصور </w:t>
      </w:r>
      <w:proofErr w:type="spellStart"/>
      <w:r w:rsidRPr="00C91D22">
        <w:rPr>
          <w:rFonts w:ascii="Amiri" w:hAnsi="Amiri" w:cs="Amiri"/>
          <w:sz w:val="34"/>
          <w:szCs w:val="34"/>
          <w:shd w:val="clear" w:color="auto" w:fill="auto"/>
          <w:rtl/>
        </w:rPr>
        <w:t>الجنيدل</w:t>
      </w:r>
      <w:proofErr w:type="spellEnd"/>
      <w:r w:rsidRPr="00C91D22">
        <w:rPr>
          <w:rFonts w:ascii="Amiri" w:hAnsi="Amiri" w:cs="Amiri"/>
          <w:sz w:val="34"/>
          <w:szCs w:val="34"/>
          <w:shd w:val="clear" w:color="auto" w:fill="auto"/>
          <w:rtl/>
        </w:rPr>
        <w:t xml:space="preserve"> الجزء ٤</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شايع بن عبده بن شايع الأسمري دار النشر</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دار القيم - دار ابن عفان الطبعة</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الأولى ١٤٢٤هـ - ٢٠٠٣م، عدد الأجزاء</w:t>
      </w:r>
      <w:r w:rsidR="00EF51AE" w:rsidRPr="00C91D22">
        <w:rPr>
          <w:rFonts w:ascii="Amiri" w:hAnsi="Amiri" w:cs="Amiri"/>
          <w:sz w:val="34"/>
          <w:szCs w:val="34"/>
          <w:shd w:val="clear" w:color="auto" w:fill="auto"/>
          <w:rtl/>
        </w:rPr>
        <w:t xml:space="preserve">: </w:t>
      </w:r>
      <w:r w:rsidRPr="00C91D22">
        <w:rPr>
          <w:rFonts w:ascii="Amiri" w:hAnsi="Amiri" w:cs="Amiri"/>
          <w:sz w:val="34"/>
          <w:szCs w:val="34"/>
          <w:shd w:val="clear" w:color="auto" w:fill="auto"/>
          <w:rtl/>
        </w:rPr>
        <w:t>٤.</w:t>
      </w:r>
    </w:p>
    <w:p w14:paraId="09C8D4DF" w14:textId="77777777" w:rsidR="00D81AEE" w:rsidRPr="00C91D22" w:rsidRDefault="00D81AEE" w:rsidP="00EF51AE">
      <w:pPr>
        <w:spacing w:before="40" w:after="40" w:line="240" w:lineRule="auto"/>
        <w:ind w:firstLine="340"/>
        <w:jc w:val="both"/>
        <w:rPr>
          <w:rFonts w:ascii="Amiri" w:hAnsi="Amiri" w:cs="Amiri"/>
          <w:sz w:val="34"/>
          <w:szCs w:val="34"/>
          <w:rtl/>
        </w:rPr>
      </w:pPr>
    </w:p>
    <w:p w14:paraId="789B2448" w14:textId="77777777" w:rsidR="00F64782" w:rsidRPr="00C91D22" w:rsidRDefault="00F64782" w:rsidP="00EF51AE">
      <w:pPr>
        <w:spacing w:before="40" w:after="40" w:line="240" w:lineRule="auto"/>
        <w:ind w:firstLine="340"/>
        <w:jc w:val="both"/>
        <w:rPr>
          <w:rFonts w:ascii="Amiri" w:hAnsi="Amiri" w:cs="Amiri"/>
          <w:sz w:val="34"/>
          <w:szCs w:val="34"/>
          <w:rtl/>
        </w:rPr>
      </w:pPr>
    </w:p>
    <w:p w14:paraId="72CBE3FA" w14:textId="77777777" w:rsidR="000745FA" w:rsidRPr="00C91D22" w:rsidRDefault="000745FA">
      <w:pPr>
        <w:bidi w:val="0"/>
        <w:rPr>
          <w:rFonts w:ascii="Amiri" w:hAnsi="Amiri" w:cs="Amiri"/>
          <w:sz w:val="34"/>
          <w:szCs w:val="34"/>
          <w:rtl/>
        </w:rPr>
      </w:pPr>
      <w:r w:rsidRPr="00C91D22">
        <w:rPr>
          <w:rFonts w:ascii="Amiri" w:hAnsi="Amiri" w:cs="Amiri"/>
          <w:sz w:val="34"/>
          <w:szCs w:val="34"/>
          <w:rtl/>
        </w:rPr>
        <w:lastRenderedPageBreak/>
        <w:br w:type="page"/>
      </w:r>
    </w:p>
    <w:p w14:paraId="12F5D78C" w14:textId="77777777" w:rsidR="00D81AEE" w:rsidRPr="00C91D22" w:rsidRDefault="00D81AEE" w:rsidP="000745FA">
      <w:pPr>
        <w:pStyle w:val="2"/>
        <w:widowControl w:val="0"/>
        <w:bidi/>
        <w:rPr>
          <w:rtl/>
        </w:rPr>
      </w:pPr>
      <w:bookmarkStart w:id="42" w:name="_Toc159318625"/>
      <w:r w:rsidRPr="00C91D22">
        <w:rPr>
          <w:rtl/>
        </w:rPr>
        <w:lastRenderedPageBreak/>
        <w:t>ب - فهرس الموضوعات</w:t>
      </w:r>
      <w:bookmarkEnd w:id="42"/>
    </w:p>
    <w:sdt>
      <w:sdtPr>
        <w:rPr>
          <w:rFonts w:ascii="Amiri" w:hAnsi="Amiri" w:cs="Traditional Arabic"/>
          <w:lang w:val="ar-SA"/>
        </w:rPr>
        <w:id w:val="-516703202"/>
        <w:docPartObj>
          <w:docPartGallery w:val="Table of Contents"/>
          <w:docPartUnique/>
        </w:docPartObj>
      </w:sdtPr>
      <w:sdtEndPr>
        <w:rPr>
          <w:rFonts w:eastAsiaTheme="minorEastAsia"/>
          <w:color w:val="auto"/>
          <w:lang w:val="en-US"/>
        </w:rPr>
      </w:sdtEndPr>
      <w:sdtContent>
        <w:p w14:paraId="7C5AD4B9" w14:textId="77777777" w:rsidR="000745FA" w:rsidRPr="00C91D22" w:rsidRDefault="000745FA" w:rsidP="000745FA">
          <w:pPr>
            <w:pStyle w:val="af0"/>
            <w:keepNext w:val="0"/>
            <w:keepLines w:val="0"/>
            <w:widowControl w:val="0"/>
            <w:spacing w:before="0" w:line="240" w:lineRule="auto"/>
            <w:rPr>
              <w:rFonts w:ascii="Amiri" w:hAnsi="Amiri" w:cs="Traditional Arabic"/>
            </w:rPr>
          </w:pPr>
        </w:p>
        <w:p w14:paraId="439FA642" w14:textId="22134891"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r w:rsidRPr="00C91D22">
            <w:rPr>
              <w:rFonts w:ascii="Amiri" w:hAnsi="Amiri" w:cs="Traditional Arabic"/>
              <w:sz w:val="32"/>
              <w:szCs w:val="32"/>
            </w:rPr>
            <w:fldChar w:fldCharType="begin"/>
          </w:r>
          <w:r w:rsidRPr="00C91D22">
            <w:rPr>
              <w:rFonts w:ascii="Amiri" w:hAnsi="Amiri" w:cs="Traditional Arabic"/>
              <w:sz w:val="32"/>
              <w:szCs w:val="32"/>
            </w:rPr>
            <w:instrText xml:space="preserve"> TOC \o "1-3" \h \z \u </w:instrText>
          </w:r>
          <w:r w:rsidRPr="00C91D22">
            <w:rPr>
              <w:rFonts w:ascii="Amiri" w:hAnsi="Amiri" w:cs="Traditional Arabic"/>
              <w:sz w:val="32"/>
              <w:szCs w:val="32"/>
            </w:rPr>
            <w:fldChar w:fldCharType="separate"/>
          </w:r>
          <w:hyperlink w:anchor="_Toc159318587" w:history="1">
            <w:r w:rsidRPr="00C91D22">
              <w:rPr>
                <w:rStyle w:val="Hyperlink"/>
                <w:rFonts w:ascii="Amiri" w:hAnsi="Amiri" w:cs="Traditional Arabic"/>
                <w:noProof/>
                <w:sz w:val="32"/>
                <w:szCs w:val="32"/>
                <w:rtl/>
              </w:rPr>
              <w:t>دِيْبَاجَةُ البَحْثِ</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_Toc159318587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1</w:t>
            </w:r>
            <w:r w:rsidRPr="00C91D22">
              <w:rPr>
                <w:rStyle w:val="Hyperlink"/>
                <w:rFonts w:ascii="Amiri" w:hAnsi="Amiri" w:cs="Traditional Arabic"/>
                <w:noProof/>
                <w:sz w:val="32"/>
                <w:szCs w:val="32"/>
                <w:rtl/>
              </w:rPr>
              <w:fldChar w:fldCharType="end"/>
            </w:r>
          </w:hyperlink>
        </w:p>
        <w:p w14:paraId="5EB9FEED" w14:textId="4276D48A"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588" w:history="1">
            <w:r w:rsidRPr="00C91D22">
              <w:rPr>
                <w:rStyle w:val="Hyperlink"/>
                <w:rFonts w:ascii="Amiri" w:hAnsi="Amiri" w:cs="Traditional Arabic"/>
                <w:b w:val="0"/>
                <w:bCs w:val="0"/>
                <w:i w:val="0"/>
                <w:iCs w:val="0"/>
                <w:noProof/>
                <w:sz w:val="32"/>
                <w:szCs w:val="32"/>
                <w:rtl/>
              </w:rPr>
              <w:t>مُلَخَّصُ البَحْثِ</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_Toc159318588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2</w:t>
            </w:r>
            <w:r w:rsidRPr="00C91D22">
              <w:rPr>
                <w:rStyle w:val="Hyperlink"/>
                <w:rFonts w:ascii="Amiri" w:hAnsi="Amiri" w:cs="Traditional Arabic"/>
                <w:b w:val="0"/>
                <w:bCs w:val="0"/>
                <w:i w:val="0"/>
                <w:iCs w:val="0"/>
                <w:noProof/>
                <w:sz w:val="32"/>
                <w:szCs w:val="32"/>
                <w:rtl/>
              </w:rPr>
              <w:fldChar w:fldCharType="end"/>
            </w:r>
          </w:hyperlink>
        </w:p>
        <w:p w14:paraId="2075B8D8" w14:textId="06855DC5"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hyperlink w:anchor="_Toc159318589" w:history="1">
            <w:r w:rsidRPr="00C91D22">
              <w:rPr>
                <w:rStyle w:val="Hyperlink"/>
                <w:rFonts w:ascii="Amiri" w:hAnsi="Amiri" w:cs="Traditional Arabic"/>
                <w:noProof/>
                <w:sz w:val="32"/>
                <w:szCs w:val="32"/>
                <w:rtl/>
              </w:rPr>
              <w:t>خطة البحث</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_Toc159318589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6</w:t>
            </w:r>
            <w:r w:rsidRPr="00C91D22">
              <w:rPr>
                <w:rStyle w:val="Hyperlink"/>
                <w:rFonts w:ascii="Amiri" w:hAnsi="Amiri" w:cs="Traditional Arabic"/>
                <w:noProof/>
                <w:sz w:val="32"/>
                <w:szCs w:val="32"/>
                <w:rtl/>
              </w:rPr>
              <w:fldChar w:fldCharType="end"/>
            </w:r>
          </w:hyperlink>
        </w:p>
        <w:p w14:paraId="5F40FBC7" w14:textId="3659A4BC"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hyperlink w:anchor="_Toc159318590" w:history="1">
            <w:r w:rsidRPr="00C91D22">
              <w:rPr>
                <w:rStyle w:val="Hyperlink"/>
                <w:rFonts w:ascii="Amiri" w:hAnsi="Amiri" w:cs="Traditional Arabic"/>
                <w:noProof/>
                <w:sz w:val="32"/>
                <w:szCs w:val="32"/>
                <w:rtl/>
              </w:rPr>
              <w:t>مَنْهَجِيَّةُ البَحْثِ</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_Toc159318590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8</w:t>
            </w:r>
            <w:r w:rsidRPr="00C91D22">
              <w:rPr>
                <w:rStyle w:val="Hyperlink"/>
                <w:rFonts w:ascii="Amiri" w:hAnsi="Amiri" w:cs="Traditional Arabic"/>
                <w:noProof/>
                <w:sz w:val="32"/>
                <w:szCs w:val="32"/>
                <w:rtl/>
              </w:rPr>
              <w:fldChar w:fldCharType="end"/>
            </w:r>
          </w:hyperlink>
        </w:p>
        <w:p w14:paraId="5B07DBCE" w14:textId="47BD3217"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591" w:history="1">
            <w:r w:rsidRPr="00C91D22">
              <w:rPr>
                <w:rStyle w:val="Hyperlink"/>
                <w:rFonts w:ascii="Amiri" w:hAnsi="Amiri" w:cs="Traditional Arabic"/>
                <w:b w:val="0"/>
                <w:bCs w:val="0"/>
                <w:i w:val="0"/>
                <w:iCs w:val="0"/>
                <w:noProof/>
                <w:sz w:val="32"/>
                <w:szCs w:val="32"/>
                <w:rtl/>
              </w:rPr>
              <w:t>أولًا: مشكلة البحث وأهدافه</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_Toc159318591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8</w:t>
            </w:r>
            <w:r w:rsidRPr="00C91D22">
              <w:rPr>
                <w:rStyle w:val="Hyperlink"/>
                <w:rFonts w:ascii="Amiri" w:hAnsi="Amiri" w:cs="Traditional Arabic"/>
                <w:b w:val="0"/>
                <w:bCs w:val="0"/>
                <w:i w:val="0"/>
                <w:iCs w:val="0"/>
                <w:noProof/>
                <w:sz w:val="32"/>
                <w:szCs w:val="32"/>
                <w:rtl/>
              </w:rPr>
              <w:fldChar w:fldCharType="end"/>
            </w:r>
          </w:hyperlink>
        </w:p>
        <w:p w14:paraId="578857DC" w14:textId="2D590FD5"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592" w:history="1">
            <w:r w:rsidRPr="00C91D22">
              <w:rPr>
                <w:rStyle w:val="Hyperlink"/>
                <w:rFonts w:ascii="Amiri" w:hAnsi="Amiri" w:cs="Traditional Arabic"/>
                <w:b w:val="0"/>
                <w:bCs w:val="0"/>
                <w:i w:val="0"/>
                <w:iCs w:val="0"/>
                <w:noProof/>
                <w:sz w:val="32"/>
                <w:szCs w:val="32"/>
                <w:rtl/>
              </w:rPr>
              <w:t>ثانيًا: أسباب ودواعي اختيار موضوع البحث</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_Toc159318592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9</w:t>
            </w:r>
            <w:r w:rsidRPr="00C91D22">
              <w:rPr>
                <w:rStyle w:val="Hyperlink"/>
                <w:rFonts w:ascii="Amiri" w:hAnsi="Amiri" w:cs="Traditional Arabic"/>
                <w:b w:val="0"/>
                <w:bCs w:val="0"/>
                <w:i w:val="0"/>
                <w:iCs w:val="0"/>
                <w:noProof/>
                <w:sz w:val="32"/>
                <w:szCs w:val="32"/>
                <w:rtl/>
              </w:rPr>
              <w:fldChar w:fldCharType="end"/>
            </w:r>
          </w:hyperlink>
        </w:p>
        <w:p w14:paraId="249F6D96" w14:textId="2BF8499F"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593" w:history="1">
            <w:r w:rsidRPr="00C91D22">
              <w:rPr>
                <w:rStyle w:val="Hyperlink"/>
                <w:rFonts w:ascii="Amiri" w:hAnsi="Amiri" w:cs="Traditional Arabic"/>
                <w:b w:val="0"/>
                <w:bCs w:val="0"/>
                <w:i w:val="0"/>
                <w:iCs w:val="0"/>
                <w:noProof/>
                <w:sz w:val="32"/>
                <w:szCs w:val="32"/>
                <w:rtl/>
              </w:rPr>
              <w:t>ثالثًا: أهمية موضوع البحث</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_Toc159318593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10</w:t>
            </w:r>
            <w:r w:rsidRPr="00C91D22">
              <w:rPr>
                <w:rStyle w:val="Hyperlink"/>
                <w:rFonts w:ascii="Amiri" w:hAnsi="Amiri" w:cs="Traditional Arabic"/>
                <w:b w:val="0"/>
                <w:bCs w:val="0"/>
                <w:i w:val="0"/>
                <w:iCs w:val="0"/>
                <w:noProof/>
                <w:sz w:val="32"/>
                <w:szCs w:val="32"/>
                <w:rtl/>
              </w:rPr>
              <w:fldChar w:fldCharType="end"/>
            </w:r>
          </w:hyperlink>
        </w:p>
        <w:p w14:paraId="133BE518" w14:textId="3029BB97"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594" w:history="1">
            <w:r w:rsidRPr="00C91D22">
              <w:rPr>
                <w:rStyle w:val="Hyperlink"/>
                <w:rFonts w:ascii="Amiri" w:hAnsi="Amiri" w:cs="Traditional Arabic"/>
                <w:b w:val="0"/>
                <w:bCs w:val="0"/>
                <w:i w:val="0"/>
                <w:iCs w:val="0"/>
                <w:noProof/>
                <w:sz w:val="32"/>
                <w:szCs w:val="32"/>
                <w:rtl/>
              </w:rPr>
              <w:t>رابعًا: الدراسات السابقة وأبرزها</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_Toc159318594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11</w:t>
            </w:r>
            <w:r w:rsidRPr="00C91D22">
              <w:rPr>
                <w:rStyle w:val="Hyperlink"/>
                <w:rFonts w:ascii="Amiri" w:hAnsi="Amiri" w:cs="Traditional Arabic"/>
                <w:b w:val="0"/>
                <w:bCs w:val="0"/>
                <w:i w:val="0"/>
                <w:iCs w:val="0"/>
                <w:noProof/>
                <w:sz w:val="32"/>
                <w:szCs w:val="32"/>
                <w:rtl/>
              </w:rPr>
              <w:fldChar w:fldCharType="end"/>
            </w:r>
          </w:hyperlink>
        </w:p>
        <w:p w14:paraId="7BD075C6" w14:textId="5D30C368"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595" w:history="1">
            <w:r w:rsidRPr="00C91D22">
              <w:rPr>
                <w:rStyle w:val="Hyperlink"/>
                <w:rFonts w:ascii="Amiri" w:hAnsi="Amiri" w:cs="Traditional Arabic"/>
                <w:b w:val="0"/>
                <w:bCs w:val="0"/>
                <w:i w:val="0"/>
                <w:iCs w:val="0"/>
                <w:noProof/>
                <w:sz w:val="32"/>
                <w:szCs w:val="32"/>
                <w:highlight w:val="white"/>
                <w:rtl/>
              </w:rPr>
              <w:t>وصف ما يتعلق ببحثنا في هذه الدراسة:</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_Toc159318595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12</w:t>
            </w:r>
            <w:r w:rsidRPr="00C91D22">
              <w:rPr>
                <w:rStyle w:val="Hyperlink"/>
                <w:rFonts w:ascii="Amiri" w:hAnsi="Amiri" w:cs="Traditional Arabic"/>
                <w:b w:val="0"/>
                <w:bCs w:val="0"/>
                <w:i w:val="0"/>
                <w:iCs w:val="0"/>
                <w:noProof/>
                <w:sz w:val="32"/>
                <w:szCs w:val="32"/>
                <w:rtl/>
              </w:rPr>
              <w:fldChar w:fldCharType="end"/>
            </w:r>
          </w:hyperlink>
        </w:p>
        <w:p w14:paraId="074325A5" w14:textId="58D0A9CA"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596" w:history="1">
            <w:r w:rsidRPr="00C91D22">
              <w:rPr>
                <w:rStyle w:val="Hyperlink"/>
                <w:rFonts w:ascii="Amiri" w:hAnsi="Amiri" w:cs="Traditional Arabic"/>
                <w:b w:val="0"/>
                <w:bCs w:val="0"/>
                <w:i w:val="0"/>
                <w:iCs w:val="0"/>
                <w:noProof/>
                <w:sz w:val="32"/>
                <w:szCs w:val="32"/>
                <w:rtl/>
              </w:rPr>
              <w:t>خامسًا: منهج البحث</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_Toc159318596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12</w:t>
            </w:r>
            <w:r w:rsidRPr="00C91D22">
              <w:rPr>
                <w:rStyle w:val="Hyperlink"/>
                <w:rFonts w:ascii="Amiri" w:hAnsi="Amiri" w:cs="Traditional Arabic"/>
                <w:b w:val="0"/>
                <w:bCs w:val="0"/>
                <w:i w:val="0"/>
                <w:iCs w:val="0"/>
                <w:noProof/>
                <w:sz w:val="32"/>
                <w:szCs w:val="32"/>
                <w:rtl/>
              </w:rPr>
              <w:fldChar w:fldCharType="end"/>
            </w:r>
          </w:hyperlink>
        </w:p>
        <w:p w14:paraId="3607D008" w14:textId="423DB5FF"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hyperlink w:anchor="_Toc159318597" w:history="1">
            <w:r w:rsidRPr="00C91D22">
              <w:rPr>
                <w:rStyle w:val="Hyperlink"/>
                <w:rFonts w:ascii="Amiri" w:hAnsi="Amiri" w:cs="Traditional Arabic"/>
                <w:noProof/>
                <w:sz w:val="32"/>
                <w:szCs w:val="32"/>
                <w:rtl/>
              </w:rPr>
              <w:t>المبحث الأول: الأدلة على إثبات " صِفَةِ الاسْتِوَاءِ " لله تعالى</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_Toc159318597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14</w:t>
            </w:r>
            <w:r w:rsidRPr="00C91D22">
              <w:rPr>
                <w:rStyle w:val="Hyperlink"/>
                <w:rFonts w:ascii="Amiri" w:hAnsi="Amiri" w:cs="Traditional Arabic"/>
                <w:noProof/>
                <w:sz w:val="32"/>
                <w:szCs w:val="32"/>
                <w:rtl/>
              </w:rPr>
              <w:fldChar w:fldCharType="end"/>
            </w:r>
          </w:hyperlink>
        </w:p>
        <w:p w14:paraId="64C4995F" w14:textId="2D8D4214"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598" w:history="1">
            <w:r w:rsidRPr="00C91D22">
              <w:rPr>
                <w:rStyle w:val="Hyperlink"/>
                <w:rFonts w:ascii="Amiri" w:hAnsi="Amiri" w:cs="Traditional Arabic"/>
                <w:b w:val="0"/>
                <w:bCs w:val="0"/>
                <w:i w:val="0"/>
                <w:iCs w:val="0"/>
                <w:noProof/>
                <w:sz w:val="32"/>
                <w:szCs w:val="32"/>
                <w:bdr w:val="none" w:sz="0" w:space="0" w:color="auto" w:frame="1"/>
                <w:rtl/>
              </w:rPr>
              <w:t xml:space="preserve">المطلب الأول: إيجاز القول في ثبوت " صِفَةِ </w:t>
            </w:r>
            <w:r w:rsidRPr="00C91D22">
              <w:rPr>
                <w:rStyle w:val="Hyperlink"/>
                <w:rFonts w:ascii="Amiri" w:hAnsi="Amiri" w:cs="Traditional Arabic"/>
                <w:b w:val="0"/>
                <w:bCs w:val="0"/>
                <w:i w:val="0"/>
                <w:iCs w:val="0"/>
                <w:noProof/>
                <w:sz w:val="32"/>
                <w:szCs w:val="32"/>
                <w:rtl/>
              </w:rPr>
              <w:t>الاسْتِوَاءِ</w:t>
            </w:r>
            <w:r w:rsidRPr="00C91D22">
              <w:rPr>
                <w:rStyle w:val="Hyperlink"/>
                <w:rFonts w:ascii="Amiri" w:hAnsi="Amiri" w:cs="Traditional Arabic"/>
                <w:b w:val="0"/>
                <w:bCs w:val="0"/>
                <w:i w:val="0"/>
                <w:iCs w:val="0"/>
                <w:noProof/>
                <w:sz w:val="32"/>
                <w:szCs w:val="32"/>
                <w:bdr w:val="none" w:sz="0" w:space="0" w:color="auto" w:frame="1"/>
                <w:rtl/>
              </w:rPr>
              <w:t xml:space="preserve"> " لله تعالى</w:t>
            </w:r>
            <w:r w:rsidRPr="00C91D22">
              <w:rPr>
                <w:rStyle w:val="Hyperlink"/>
                <w:rFonts w:ascii="Amiri" w:hAnsi="Amiri" w:cs="Traditional Arabic"/>
                <w:b w:val="0"/>
                <w:bCs w:val="0"/>
                <w:i w:val="0"/>
                <w:iCs w:val="0"/>
                <w:noProof/>
                <w:sz w:val="32"/>
                <w:szCs w:val="32"/>
                <w:rtl/>
              </w:rPr>
              <w:t>:</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_Toc159318598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14</w:t>
            </w:r>
            <w:r w:rsidRPr="00C91D22">
              <w:rPr>
                <w:rStyle w:val="Hyperlink"/>
                <w:rFonts w:ascii="Amiri" w:hAnsi="Amiri" w:cs="Traditional Arabic"/>
                <w:b w:val="0"/>
                <w:bCs w:val="0"/>
                <w:i w:val="0"/>
                <w:iCs w:val="0"/>
                <w:noProof/>
                <w:sz w:val="32"/>
                <w:szCs w:val="32"/>
                <w:rtl/>
              </w:rPr>
              <w:fldChar w:fldCharType="end"/>
            </w:r>
          </w:hyperlink>
        </w:p>
        <w:p w14:paraId="653CC2E0" w14:textId="15218AB1"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599" w:history="1">
            <w:r w:rsidRPr="00C91D22">
              <w:rPr>
                <w:rStyle w:val="Hyperlink"/>
                <w:rFonts w:ascii="Amiri" w:hAnsi="Amiri" w:cs="Traditional Arabic"/>
                <w:b w:val="0"/>
                <w:bCs w:val="0"/>
                <w:i w:val="0"/>
                <w:iCs w:val="0"/>
                <w:noProof/>
                <w:sz w:val="32"/>
                <w:szCs w:val="32"/>
                <w:bdr w:val="none" w:sz="0" w:space="0" w:color="auto" w:frame="1"/>
                <w:rtl/>
              </w:rPr>
              <w:t xml:space="preserve">المطلب الثاني: </w:t>
            </w:r>
            <w:r w:rsidRPr="00C91D22">
              <w:rPr>
                <w:rStyle w:val="Hyperlink"/>
                <w:rFonts w:ascii="Amiri" w:hAnsi="Amiri" w:cs="Traditional Arabic"/>
                <w:b w:val="0"/>
                <w:bCs w:val="0"/>
                <w:i w:val="0"/>
                <w:iCs w:val="0"/>
                <w:noProof/>
                <w:sz w:val="32"/>
                <w:szCs w:val="32"/>
                <w:rtl/>
              </w:rPr>
              <w:t>الأدلة مِن الكِتابِ العزيز</w:t>
            </w:r>
            <w:r w:rsidRPr="00C91D22">
              <w:rPr>
                <w:rStyle w:val="Hyperlink"/>
                <w:rFonts w:ascii="Amiri" w:hAnsi="Amiri" w:cs="Traditional Arabic"/>
                <w:b w:val="0"/>
                <w:bCs w:val="0"/>
                <w:i w:val="0"/>
                <w:iCs w:val="0"/>
                <w:noProof/>
                <w:sz w:val="32"/>
                <w:szCs w:val="32"/>
                <w:bdr w:val="none" w:sz="0" w:space="0" w:color="auto" w:frame="1"/>
                <w:rtl/>
              </w:rPr>
              <w:t xml:space="preserve"> على إثبات " صِفَةِ </w:t>
            </w:r>
            <w:r w:rsidRPr="00C91D22">
              <w:rPr>
                <w:rStyle w:val="Hyperlink"/>
                <w:rFonts w:ascii="Amiri" w:hAnsi="Amiri" w:cs="Traditional Arabic"/>
                <w:b w:val="0"/>
                <w:bCs w:val="0"/>
                <w:i w:val="0"/>
                <w:iCs w:val="0"/>
                <w:noProof/>
                <w:sz w:val="32"/>
                <w:szCs w:val="32"/>
                <w:rtl/>
              </w:rPr>
              <w:t>الاسْتِوَاءِ</w:t>
            </w:r>
            <w:r w:rsidRPr="00C91D22">
              <w:rPr>
                <w:rStyle w:val="Hyperlink"/>
                <w:rFonts w:ascii="Amiri" w:hAnsi="Amiri" w:cs="Traditional Arabic"/>
                <w:b w:val="0"/>
                <w:bCs w:val="0"/>
                <w:i w:val="0"/>
                <w:iCs w:val="0"/>
                <w:noProof/>
                <w:sz w:val="32"/>
                <w:szCs w:val="32"/>
                <w:bdr w:val="none" w:sz="0" w:space="0" w:color="auto" w:frame="1"/>
                <w:rtl/>
              </w:rPr>
              <w:t xml:space="preserve"> " لله تعالى</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_Toc159318599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20</w:t>
            </w:r>
            <w:r w:rsidRPr="00C91D22">
              <w:rPr>
                <w:rStyle w:val="Hyperlink"/>
                <w:rFonts w:ascii="Amiri" w:hAnsi="Amiri" w:cs="Traditional Arabic"/>
                <w:b w:val="0"/>
                <w:bCs w:val="0"/>
                <w:i w:val="0"/>
                <w:iCs w:val="0"/>
                <w:noProof/>
                <w:sz w:val="32"/>
                <w:szCs w:val="32"/>
                <w:rtl/>
              </w:rPr>
              <w:fldChar w:fldCharType="end"/>
            </w:r>
          </w:hyperlink>
        </w:p>
        <w:p w14:paraId="670D04C2" w14:textId="1BEC6966"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00" w:history="1">
            <w:r w:rsidRPr="00C91D22">
              <w:rPr>
                <w:rStyle w:val="Hyperlink"/>
                <w:rFonts w:ascii="Amiri" w:hAnsi="Amiri" w:cs="Traditional Arabic"/>
                <w:b w:val="0"/>
                <w:bCs w:val="0"/>
                <w:i w:val="0"/>
                <w:iCs w:val="0"/>
                <w:noProof/>
                <w:sz w:val="32"/>
                <w:szCs w:val="32"/>
                <w:bdr w:val="none" w:sz="0" w:space="0" w:color="auto" w:frame="1"/>
                <w:rtl/>
              </w:rPr>
              <w:t xml:space="preserve">المطلب الرابع: </w:t>
            </w:r>
            <w:r w:rsidRPr="00C91D22">
              <w:rPr>
                <w:rStyle w:val="Hyperlink"/>
                <w:rFonts w:ascii="Amiri" w:hAnsi="Amiri" w:cs="Traditional Arabic"/>
                <w:b w:val="0"/>
                <w:bCs w:val="0"/>
                <w:i w:val="0"/>
                <w:iCs w:val="0"/>
                <w:noProof/>
                <w:sz w:val="32"/>
                <w:szCs w:val="32"/>
                <w:rtl/>
              </w:rPr>
              <w:t>الأدلة من الآثار المرفوعة</w:t>
            </w:r>
            <w:r w:rsidRPr="00C91D22">
              <w:rPr>
                <w:rStyle w:val="Hyperlink"/>
                <w:rFonts w:ascii="Amiri" w:hAnsi="Amiri" w:cs="Traditional Arabic"/>
                <w:b w:val="0"/>
                <w:bCs w:val="0"/>
                <w:i w:val="0"/>
                <w:iCs w:val="0"/>
                <w:noProof/>
                <w:sz w:val="32"/>
                <w:szCs w:val="32"/>
                <w:bdr w:val="none" w:sz="0" w:space="0" w:color="auto" w:frame="1"/>
                <w:rtl/>
              </w:rPr>
              <w:t xml:space="preserve"> على إثبات " صِفَةِ </w:t>
            </w:r>
            <w:r w:rsidRPr="00C91D22">
              <w:rPr>
                <w:rStyle w:val="Hyperlink"/>
                <w:rFonts w:ascii="Amiri" w:hAnsi="Amiri" w:cs="Traditional Arabic"/>
                <w:b w:val="0"/>
                <w:bCs w:val="0"/>
                <w:i w:val="0"/>
                <w:iCs w:val="0"/>
                <w:noProof/>
                <w:sz w:val="32"/>
                <w:szCs w:val="32"/>
                <w:rtl/>
              </w:rPr>
              <w:t>الاسْتِوَاءِ</w:t>
            </w:r>
            <w:r w:rsidRPr="00C91D22">
              <w:rPr>
                <w:rStyle w:val="Hyperlink"/>
                <w:rFonts w:ascii="Amiri" w:hAnsi="Amiri" w:cs="Traditional Arabic"/>
                <w:b w:val="0"/>
                <w:bCs w:val="0"/>
                <w:i w:val="0"/>
                <w:iCs w:val="0"/>
                <w:noProof/>
                <w:sz w:val="32"/>
                <w:szCs w:val="32"/>
                <w:bdr w:val="none" w:sz="0" w:space="0" w:color="auto" w:frame="1"/>
                <w:rtl/>
              </w:rPr>
              <w:t xml:space="preserve"> " لله تعالى</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_Toc159318600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26</w:t>
            </w:r>
            <w:r w:rsidRPr="00C91D22">
              <w:rPr>
                <w:rStyle w:val="Hyperlink"/>
                <w:rFonts w:ascii="Amiri" w:hAnsi="Amiri" w:cs="Traditional Arabic"/>
                <w:b w:val="0"/>
                <w:bCs w:val="0"/>
                <w:i w:val="0"/>
                <w:iCs w:val="0"/>
                <w:noProof/>
                <w:sz w:val="32"/>
                <w:szCs w:val="32"/>
                <w:rtl/>
              </w:rPr>
              <w:fldChar w:fldCharType="end"/>
            </w:r>
          </w:hyperlink>
        </w:p>
        <w:p w14:paraId="797C6A34" w14:textId="6910AD7D"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01" w:history="1">
            <w:r w:rsidRPr="00C91D22">
              <w:rPr>
                <w:rStyle w:val="Hyperlink"/>
                <w:rFonts w:ascii="Amiri" w:hAnsi="Amiri" w:cs="Traditional Arabic"/>
                <w:b w:val="0"/>
                <w:bCs w:val="0"/>
                <w:i w:val="0"/>
                <w:iCs w:val="0"/>
                <w:noProof/>
                <w:sz w:val="32"/>
                <w:szCs w:val="32"/>
                <w:rtl/>
              </w:rPr>
              <w:t>المطلب الخامس: إجماع السلف على إثباتِ " صِفَةِ الاسْتِوَاءِ " لله تعالى</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_Toc159318601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28</w:t>
            </w:r>
            <w:r w:rsidRPr="00C91D22">
              <w:rPr>
                <w:rStyle w:val="Hyperlink"/>
                <w:rFonts w:ascii="Amiri" w:hAnsi="Amiri" w:cs="Traditional Arabic"/>
                <w:b w:val="0"/>
                <w:bCs w:val="0"/>
                <w:i w:val="0"/>
                <w:iCs w:val="0"/>
                <w:noProof/>
                <w:sz w:val="32"/>
                <w:szCs w:val="32"/>
                <w:rtl/>
              </w:rPr>
              <w:fldChar w:fldCharType="end"/>
            </w:r>
          </w:hyperlink>
        </w:p>
        <w:p w14:paraId="35034407" w14:textId="0B526751"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02" w:history="1">
            <w:r w:rsidRPr="00C91D22">
              <w:rPr>
                <w:rStyle w:val="Hyperlink"/>
                <w:rFonts w:ascii="Amiri" w:hAnsi="Amiri" w:cs="Traditional Arabic"/>
                <w:b w:val="0"/>
                <w:bCs w:val="0"/>
                <w:i w:val="0"/>
                <w:iCs w:val="0"/>
                <w:noProof/>
                <w:sz w:val="32"/>
                <w:szCs w:val="32"/>
                <w:rtl/>
              </w:rPr>
              <w:t>أولًا- إجماع - عموم - أئمة أهل السنة:</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_Toc159318602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29</w:t>
            </w:r>
            <w:r w:rsidRPr="00C91D22">
              <w:rPr>
                <w:rStyle w:val="Hyperlink"/>
                <w:rFonts w:ascii="Amiri" w:hAnsi="Amiri" w:cs="Traditional Arabic"/>
                <w:b w:val="0"/>
                <w:bCs w:val="0"/>
                <w:i w:val="0"/>
                <w:iCs w:val="0"/>
                <w:noProof/>
                <w:sz w:val="32"/>
                <w:szCs w:val="32"/>
                <w:rtl/>
              </w:rPr>
              <w:fldChar w:fldCharType="end"/>
            </w:r>
          </w:hyperlink>
        </w:p>
        <w:p w14:paraId="59559330" w14:textId="348C1A0A"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03" w:history="1">
            <w:r w:rsidRPr="00C91D22">
              <w:rPr>
                <w:rStyle w:val="Hyperlink"/>
                <w:rFonts w:ascii="Amiri" w:hAnsi="Amiri" w:cs="Traditional Arabic"/>
                <w:b w:val="0"/>
                <w:bCs w:val="0"/>
                <w:i w:val="0"/>
                <w:iCs w:val="0"/>
                <w:noProof/>
                <w:sz w:val="32"/>
                <w:szCs w:val="32"/>
                <w:rtl/>
              </w:rPr>
              <w:t>ثانيًا: حكاية إجماع التابعين - خاصة -</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_Toc159318603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29</w:t>
            </w:r>
            <w:r w:rsidRPr="00C91D22">
              <w:rPr>
                <w:rStyle w:val="Hyperlink"/>
                <w:rFonts w:ascii="Amiri" w:hAnsi="Amiri" w:cs="Traditional Arabic"/>
                <w:b w:val="0"/>
                <w:bCs w:val="0"/>
                <w:i w:val="0"/>
                <w:iCs w:val="0"/>
                <w:noProof/>
                <w:sz w:val="32"/>
                <w:szCs w:val="32"/>
                <w:rtl/>
              </w:rPr>
              <w:fldChar w:fldCharType="end"/>
            </w:r>
          </w:hyperlink>
        </w:p>
        <w:p w14:paraId="42FC7FB0" w14:textId="28AF27C4"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04" w:history="1">
            <w:r w:rsidRPr="00C91D22">
              <w:rPr>
                <w:rStyle w:val="Hyperlink"/>
                <w:rFonts w:ascii="Amiri" w:hAnsi="Amiri" w:cs="Traditional Arabic"/>
                <w:b w:val="0"/>
                <w:bCs w:val="0"/>
                <w:i w:val="0"/>
                <w:iCs w:val="0"/>
                <w:noProof/>
                <w:sz w:val="32"/>
                <w:szCs w:val="32"/>
                <w:rtl/>
              </w:rPr>
              <w:t>ثالثًا: ذِكْرُ جُملةٍ من أقوال أئمةِ أهلِ السنةِ في حكاية الإجماع</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_Toc159318604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30</w:t>
            </w:r>
            <w:r w:rsidRPr="00C91D22">
              <w:rPr>
                <w:rStyle w:val="Hyperlink"/>
                <w:rFonts w:ascii="Amiri" w:hAnsi="Amiri" w:cs="Traditional Arabic"/>
                <w:b w:val="0"/>
                <w:bCs w:val="0"/>
                <w:i w:val="0"/>
                <w:iCs w:val="0"/>
                <w:noProof/>
                <w:sz w:val="32"/>
                <w:szCs w:val="32"/>
                <w:rtl/>
              </w:rPr>
              <w:fldChar w:fldCharType="end"/>
            </w:r>
          </w:hyperlink>
        </w:p>
        <w:p w14:paraId="6BBB6850" w14:textId="17FDCDBD"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05" w:history="1">
            <w:r w:rsidRPr="00C91D22">
              <w:rPr>
                <w:rStyle w:val="Hyperlink"/>
                <w:rFonts w:ascii="Amiri" w:hAnsi="Amiri" w:cs="Traditional Arabic"/>
                <w:b w:val="0"/>
                <w:bCs w:val="0"/>
                <w:i w:val="0"/>
                <w:iCs w:val="0"/>
                <w:noProof/>
                <w:sz w:val="32"/>
                <w:szCs w:val="32"/>
                <w:rtl/>
              </w:rPr>
              <w:t>المطلب السادس: أقوالِ السلف في إثباتِ صِفةِ الاستواءِ</w:t>
            </w:r>
            <w:r w:rsidRPr="00C91D22">
              <w:rPr>
                <w:rStyle w:val="Hyperlink"/>
                <w:rFonts w:ascii="Amiri" w:hAnsi="Amiri" w:cs="Traditional Arabic"/>
                <w:b w:val="0"/>
                <w:bCs w:val="0"/>
                <w:i w:val="0"/>
                <w:iCs w:val="0"/>
                <w:noProof/>
                <w:sz w:val="32"/>
                <w:szCs w:val="32"/>
                <w:bdr w:val="none" w:sz="0" w:space="0" w:color="auto" w:frame="1"/>
                <w:rtl/>
              </w:rPr>
              <w:t xml:space="preserve"> لله تعالى</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_Toc159318605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42</w:t>
            </w:r>
            <w:r w:rsidRPr="00C91D22">
              <w:rPr>
                <w:rStyle w:val="Hyperlink"/>
                <w:rFonts w:ascii="Amiri" w:hAnsi="Amiri" w:cs="Traditional Arabic"/>
                <w:b w:val="0"/>
                <w:bCs w:val="0"/>
                <w:i w:val="0"/>
                <w:iCs w:val="0"/>
                <w:noProof/>
                <w:sz w:val="32"/>
                <w:szCs w:val="32"/>
                <w:rtl/>
              </w:rPr>
              <w:fldChar w:fldCharType="end"/>
            </w:r>
          </w:hyperlink>
        </w:p>
        <w:p w14:paraId="0F9DBC0D" w14:textId="3D8CC492"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hyperlink w:anchor="_Toc159318606" w:history="1">
            <w:r w:rsidRPr="00C91D22">
              <w:rPr>
                <w:rStyle w:val="Hyperlink"/>
                <w:rFonts w:ascii="Amiri" w:hAnsi="Amiri" w:cs="Traditional Arabic"/>
                <w:noProof/>
                <w:sz w:val="32"/>
                <w:szCs w:val="32"/>
                <w:rtl/>
              </w:rPr>
              <w:t>المبحث الثاني: تفويض الصفات</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_Toc159318606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48</w:t>
            </w:r>
            <w:r w:rsidRPr="00C91D22">
              <w:rPr>
                <w:rStyle w:val="Hyperlink"/>
                <w:rFonts w:ascii="Amiri" w:hAnsi="Amiri" w:cs="Traditional Arabic"/>
                <w:noProof/>
                <w:sz w:val="32"/>
                <w:szCs w:val="32"/>
                <w:rtl/>
              </w:rPr>
              <w:fldChar w:fldCharType="end"/>
            </w:r>
          </w:hyperlink>
        </w:p>
        <w:p w14:paraId="31440349" w14:textId="1B3778B0"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07" w:history="1">
            <w:r w:rsidRPr="00C91D22">
              <w:rPr>
                <w:rStyle w:val="Hyperlink"/>
                <w:rFonts w:ascii="Amiri" w:hAnsi="Amiri" w:cs="Traditional Arabic"/>
                <w:b w:val="0"/>
                <w:bCs w:val="0"/>
                <w:i w:val="0"/>
                <w:iCs w:val="0"/>
                <w:noProof/>
                <w:sz w:val="32"/>
                <w:szCs w:val="32"/>
                <w:rtl/>
              </w:rPr>
              <w:t xml:space="preserve">المطلب الأول: </w:t>
            </w:r>
            <w:r w:rsidRPr="00C91D22">
              <w:rPr>
                <w:rStyle w:val="Hyperlink"/>
                <w:rFonts w:ascii="Amiri" w:hAnsi="Amiri" w:cs="Traditional Arabic"/>
                <w:b w:val="0"/>
                <w:bCs w:val="0"/>
                <w:i w:val="0"/>
                <w:iCs w:val="0"/>
                <w:noProof/>
                <w:sz w:val="32"/>
                <w:szCs w:val="32"/>
                <w:bdr w:val="none" w:sz="0" w:space="0" w:color="auto" w:frame="1"/>
                <w:rtl/>
              </w:rPr>
              <w:t xml:space="preserve">مذهب السلف </w:t>
            </w:r>
            <w:r w:rsidRPr="00C91D22">
              <w:rPr>
                <w:rStyle w:val="Hyperlink"/>
                <w:rFonts w:ascii="Amiri" w:hAnsi="Amiri" w:cs="Traditional Arabic"/>
                <w:b w:val="0"/>
                <w:bCs w:val="0"/>
                <w:i w:val="0"/>
                <w:iCs w:val="0"/>
                <w:noProof/>
                <w:sz w:val="32"/>
                <w:szCs w:val="32"/>
                <w:rtl/>
              </w:rPr>
              <w:t>في تفويض الصفات</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_Toc159318607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48</w:t>
            </w:r>
            <w:r w:rsidRPr="00C91D22">
              <w:rPr>
                <w:rStyle w:val="Hyperlink"/>
                <w:rFonts w:ascii="Amiri" w:hAnsi="Amiri" w:cs="Traditional Arabic"/>
                <w:b w:val="0"/>
                <w:bCs w:val="0"/>
                <w:i w:val="0"/>
                <w:iCs w:val="0"/>
                <w:noProof/>
                <w:sz w:val="32"/>
                <w:szCs w:val="32"/>
                <w:rtl/>
              </w:rPr>
              <w:fldChar w:fldCharType="end"/>
            </w:r>
          </w:hyperlink>
        </w:p>
        <w:p w14:paraId="193EC2B7" w14:textId="2195F88A"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08" w:history="1">
            <w:r w:rsidRPr="00C91D22">
              <w:rPr>
                <w:rStyle w:val="Hyperlink"/>
                <w:rFonts w:ascii="Amiri" w:hAnsi="Amiri" w:cs="Traditional Arabic"/>
                <w:b w:val="0"/>
                <w:bCs w:val="0"/>
                <w:i w:val="0"/>
                <w:iCs w:val="0"/>
                <w:noProof/>
                <w:sz w:val="32"/>
                <w:szCs w:val="32"/>
              </w:rPr>
              <w:t>"</w:t>
            </w:r>
            <w:r w:rsidRPr="00C91D22">
              <w:rPr>
                <w:rStyle w:val="Hyperlink"/>
                <w:rFonts w:ascii="Amiri" w:hAnsi="Amiri" w:cs="Traditional Arabic"/>
                <w:b w:val="0"/>
                <w:bCs w:val="0"/>
                <w:i w:val="0"/>
                <w:iCs w:val="0"/>
                <w:noProof/>
                <w:sz w:val="32"/>
                <w:szCs w:val="32"/>
                <w:rtl/>
              </w:rPr>
              <w:t>وأما التفويض:</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_Toc159318608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50</w:t>
            </w:r>
            <w:r w:rsidRPr="00C91D22">
              <w:rPr>
                <w:rStyle w:val="Hyperlink"/>
                <w:rFonts w:ascii="Amiri" w:hAnsi="Amiri" w:cs="Traditional Arabic"/>
                <w:b w:val="0"/>
                <w:bCs w:val="0"/>
                <w:i w:val="0"/>
                <w:iCs w:val="0"/>
                <w:noProof/>
                <w:sz w:val="32"/>
                <w:szCs w:val="32"/>
                <w:rtl/>
              </w:rPr>
              <w:fldChar w:fldCharType="end"/>
            </w:r>
          </w:hyperlink>
        </w:p>
        <w:p w14:paraId="17C0ACFE" w14:textId="0E72EE72"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09" w:history="1">
            <w:r w:rsidRPr="00C91D22">
              <w:rPr>
                <w:rStyle w:val="Hyperlink"/>
                <w:rFonts w:ascii="Amiri" w:hAnsi="Amiri" w:cs="Traditional Arabic"/>
                <w:b w:val="0"/>
                <w:bCs w:val="0"/>
                <w:i w:val="0"/>
                <w:iCs w:val="0"/>
                <w:noProof/>
                <w:sz w:val="32"/>
                <w:szCs w:val="32"/>
                <w:rtl/>
              </w:rPr>
              <w:t>المطلب الثاني: تفويض الصفات المخالف لتفويض أهل السنة</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_Toc159318609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54</w:t>
            </w:r>
            <w:r w:rsidRPr="00C91D22">
              <w:rPr>
                <w:rStyle w:val="Hyperlink"/>
                <w:rFonts w:ascii="Amiri" w:hAnsi="Amiri" w:cs="Traditional Arabic"/>
                <w:b w:val="0"/>
                <w:bCs w:val="0"/>
                <w:i w:val="0"/>
                <w:iCs w:val="0"/>
                <w:noProof/>
                <w:sz w:val="32"/>
                <w:szCs w:val="32"/>
                <w:rtl/>
              </w:rPr>
              <w:fldChar w:fldCharType="end"/>
            </w:r>
          </w:hyperlink>
        </w:p>
        <w:p w14:paraId="55B93CD3" w14:textId="230B54DE"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hyperlink w:anchor="_Toc159318610" w:history="1">
            <w:r w:rsidRPr="00C91D22">
              <w:rPr>
                <w:rStyle w:val="Hyperlink"/>
                <w:rFonts w:ascii="Amiri" w:hAnsi="Amiri" w:cs="Traditional Arabic"/>
                <w:noProof/>
                <w:sz w:val="32"/>
                <w:szCs w:val="32"/>
                <w:rtl/>
              </w:rPr>
              <w:t>المبحث الثالث: مفهوم الاستواء</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_Toc159318610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57</w:t>
            </w:r>
            <w:r w:rsidRPr="00C91D22">
              <w:rPr>
                <w:rStyle w:val="Hyperlink"/>
                <w:rFonts w:ascii="Amiri" w:hAnsi="Amiri" w:cs="Traditional Arabic"/>
                <w:noProof/>
                <w:sz w:val="32"/>
                <w:szCs w:val="32"/>
                <w:rtl/>
              </w:rPr>
              <w:fldChar w:fldCharType="end"/>
            </w:r>
          </w:hyperlink>
        </w:p>
        <w:p w14:paraId="3E5F5F77" w14:textId="5BE21942"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11" w:history="1">
            <w:r w:rsidRPr="00C91D22">
              <w:rPr>
                <w:rStyle w:val="Hyperlink"/>
                <w:rFonts w:ascii="Amiri" w:hAnsi="Amiri" w:cs="Traditional Arabic"/>
                <w:b w:val="0"/>
                <w:bCs w:val="0"/>
                <w:i w:val="0"/>
                <w:iCs w:val="0"/>
                <w:noProof/>
                <w:sz w:val="32"/>
                <w:szCs w:val="32"/>
                <w:rtl/>
              </w:rPr>
              <w:t>المطلب الأول: مفهوم الاستواء عند السلف</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_Toc159318611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57</w:t>
            </w:r>
            <w:r w:rsidRPr="00C91D22">
              <w:rPr>
                <w:rStyle w:val="Hyperlink"/>
                <w:rFonts w:ascii="Amiri" w:hAnsi="Amiri" w:cs="Traditional Arabic"/>
                <w:b w:val="0"/>
                <w:bCs w:val="0"/>
                <w:i w:val="0"/>
                <w:iCs w:val="0"/>
                <w:noProof/>
                <w:sz w:val="32"/>
                <w:szCs w:val="32"/>
                <w:rtl/>
              </w:rPr>
              <w:fldChar w:fldCharType="end"/>
            </w:r>
          </w:hyperlink>
        </w:p>
        <w:p w14:paraId="6BDE38E3" w14:textId="0E4E815F"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12" w:history="1">
            <w:r w:rsidRPr="00C91D22">
              <w:rPr>
                <w:rStyle w:val="Hyperlink"/>
                <w:rFonts w:ascii="Amiri" w:hAnsi="Amiri" w:cs="Traditional Arabic"/>
                <w:b w:val="0"/>
                <w:bCs w:val="0"/>
                <w:i w:val="0"/>
                <w:iCs w:val="0"/>
                <w:noProof/>
                <w:sz w:val="32"/>
                <w:szCs w:val="32"/>
                <w:rtl/>
              </w:rPr>
              <w:t>المطلب الثاني: مفهوم الاستواء في لغة العرب</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_Toc159318612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62</w:t>
            </w:r>
            <w:r w:rsidRPr="00C91D22">
              <w:rPr>
                <w:rStyle w:val="Hyperlink"/>
                <w:rFonts w:ascii="Amiri" w:hAnsi="Amiri" w:cs="Traditional Arabic"/>
                <w:b w:val="0"/>
                <w:bCs w:val="0"/>
                <w:i w:val="0"/>
                <w:iCs w:val="0"/>
                <w:noProof/>
                <w:sz w:val="32"/>
                <w:szCs w:val="32"/>
                <w:rtl/>
              </w:rPr>
              <w:fldChar w:fldCharType="end"/>
            </w:r>
          </w:hyperlink>
        </w:p>
        <w:p w14:paraId="47394271" w14:textId="64C5C707"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13" w:history="1">
            <w:r w:rsidRPr="00C91D22">
              <w:rPr>
                <w:rStyle w:val="Hyperlink"/>
                <w:rFonts w:ascii="Amiri" w:hAnsi="Amiri" w:cs="Traditional Arabic"/>
                <w:b w:val="0"/>
                <w:bCs w:val="0"/>
                <w:i w:val="0"/>
                <w:iCs w:val="0"/>
                <w:noProof/>
                <w:sz w:val="32"/>
                <w:szCs w:val="32"/>
                <w:rtl/>
              </w:rPr>
              <w:t>المطلب الثالث: الاستواء عند السلف يعود معناه إلى العلو والارتفاع هذا الم</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_Toc159318613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63</w:t>
            </w:r>
            <w:r w:rsidRPr="00C91D22">
              <w:rPr>
                <w:rStyle w:val="Hyperlink"/>
                <w:rFonts w:ascii="Amiri" w:hAnsi="Amiri" w:cs="Traditional Arabic"/>
                <w:b w:val="0"/>
                <w:bCs w:val="0"/>
                <w:i w:val="0"/>
                <w:iCs w:val="0"/>
                <w:noProof/>
                <w:sz w:val="32"/>
                <w:szCs w:val="32"/>
                <w:rtl/>
              </w:rPr>
              <w:fldChar w:fldCharType="end"/>
            </w:r>
          </w:hyperlink>
        </w:p>
        <w:p w14:paraId="7AB6CB21" w14:textId="1CE4BE3D"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14" w:history="1">
            <w:r w:rsidRPr="00C91D22">
              <w:rPr>
                <w:rStyle w:val="Hyperlink"/>
                <w:rFonts w:ascii="Amiri" w:hAnsi="Amiri" w:cs="Traditional Arabic"/>
                <w:b w:val="0"/>
                <w:bCs w:val="0"/>
                <w:i w:val="0"/>
                <w:iCs w:val="0"/>
                <w:noProof/>
                <w:sz w:val="32"/>
                <w:szCs w:val="32"/>
                <w:rtl/>
              </w:rPr>
              <w:t>المطلب الرابع: جملة من تفسير السلف لمعنى الاستواء</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_Toc159318614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68</w:t>
            </w:r>
            <w:r w:rsidRPr="00C91D22">
              <w:rPr>
                <w:rStyle w:val="Hyperlink"/>
                <w:rFonts w:ascii="Amiri" w:hAnsi="Amiri" w:cs="Traditional Arabic"/>
                <w:b w:val="0"/>
                <w:bCs w:val="0"/>
                <w:i w:val="0"/>
                <w:iCs w:val="0"/>
                <w:noProof/>
                <w:sz w:val="32"/>
                <w:szCs w:val="32"/>
                <w:rtl/>
              </w:rPr>
              <w:fldChar w:fldCharType="end"/>
            </w:r>
          </w:hyperlink>
        </w:p>
        <w:p w14:paraId="519BA846" w14:textId="05B49BA9"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hyperlink w:anchor="_Toc159318615" w:history="1">
            <w:r w:rsidRPr="00C91D22">
              <w:rPr>
                <w:rStyle w:val="Hyperlink"/>
                <w:rFonts w:ascii="Amiri" w:hAnsi="Amiri" w:cs="Traditional Arabic"/>
                <w:noProof/>
                <w:sz w:val="32"/>
                <w:szCs w:val="32"/>
                <w:rtl/>
              </w:rPr>
              <w:t>المبحث الرابع: تأويل صفة الاستواء</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_Toc159318615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72</w:t>
            </w:r>
            <w:r w:rsidRPr="00C91D22">
              <w:rPr>
                <w:rStyle w:val="Hyperlink"/>
                <w:rFonts w:ascii="Amiri" w:hAnsi="Amiri" w:cs="Traditional Arabic"/>
                <w:noProof/>
                <w:sz w:val="32"/>
                <w:szCs w:val="32"/>
                <w:rtl/>
              </w:rPr>
              <w:fldChar w:fldCharType="end"/>
            </w:r>
          </w:hyperlink>
        </w:p>
        <w:p w14:paraId="5B9365DC" w14:textId="148F0D22"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16" w:history="1">
            <w:r w:rsidRPr="00C91D22">
              <w:rPr>
                <w:rStyle w:val="Hyperlink"/>
                <w:rFonts w:ascii="Amiri" w:hAnsi="Amiri" w:cs="Traditional Arabic"/>
                <w:b w:val="0"/>
                <w:bCs w:val="0"/>
                <w:i w:val="0"/>
                <w:iCs w:val="0"/>
                <w:noProof/>
                <w:sz w:val="32"/>
                <w:szCs w:val="32"/>
                <w:rtl/>
              </w:rPr>
              <w:t>المطلب الأول: بطلان تأويل الاستواء بالاستيلاء</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_Toc159318616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72</w:t>
            </w:r>
            <w:r w:rsidRPr="00C91D22">
              <w:rPr>
                <w:rStyle w:val="Hyperlink"/>
                <w:rFonts w:ascii="Amiri" w:hAnsi="Amiri" w:cs="Traditional Arabic"/>
                <w:b w:val="0"/>
                <w:bCs w:val="0"/>
                <w:i w:val="0"/>
                <w:iCs w:val="0"/>
                <w:noProof/>
                <w:sz w:val="32"/>
                <w:szCs w:val="32"/>
                <w:rtl/>
              </w:rPr>
              <w:fldChar w:fldCharType="end"/>
            </w:r>
          </w:hyperlink>
        </w:p>
        <w:p w14:paraId="40B7A05C" w14:textId="0A13FAA8"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17" w:history="1">
            <w:r w:rsidRPr="00C91D22">
              <w:rPr>
                <w:rStyle w:val="Hyperlink"/>
                <w:rFonts w:ascii="Amiri" w:hAnsi="Amiri" w:cs="Traditional Arabic"/>
                <w:b w:val="0"/>
                <w:bCs w:val="0"/>
                <w:i w:val="0"/>
                <w:iCs w:val="0"/>
                <w:noProof/>
                <w:sz w:val="32"/>
                <w:szCs w:val="32"/>
                <w:rtl/>
              </w:rPr>
              <w:t>المطلب الثاني: بيان ما يترتب على تأويل الاستواء بالاستيلاء</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_Toc159318617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79</w:t>
            </w:r>
            <w:r w:rsidRPr="00C91D22">
              <w:rPr>
                <w:rStyle w:val="Hyperlink"/>
                <w:rFonts w:ascii="Amiri" w:hAnsi="Amiri" w:cs="Traditional Arabic"/>
                <w:b w:val="0"/>
                <w:bCs w:val="0"/>
                <w:i w:val="0"/>
                <w:iCs w:val="0"/>
                <w:noProof/>
                <w:sz w:val="32"/>
                <w:szCs w:val="32"/>
                <w:rtl/>
              </w:rPr>
              <w:fldChar w:fldCharType="end"/>
            </w:r>
          </w:hyperlink>
        </w:p>
        <w:p w14:paraId="5F8FB16D" w14:textId="447B4CE2"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18" w:history="1">
            <w:r w:rsidRPr="00C91D22">
              <w:rPr>
                <w:rStyle w:val="Hyperlink"/>
                <w:rFonts w:ascii="Amiri" w:hAnsi="Amiri" w:cs="Traditional Arabic"/>
                <w:b w:val="0"/>
                <w:bCs w:val="0"/>
                <w:i w:val="0"/>
                <w:iCs w:val="0"/>
                <w:noProof/>
                <w:sz w:val="32"/>
                <w:szCs w:val="32"/>
                <w:rtl/>
              </w:rPr>
              <w:t>المطلب الثالث: دحض أباطيل وافتراءات أهل التأويل فيما يتعلَّق بصفة الاستواء</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_Toc159318618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89</w:t>
            </w:r>
            <w:r w:rsidRPr="00C91D22">
              <w:rPr>
                <w:rStyle w:val="Hyperlink"/>
                <w:rFonts w:ascii="Amiri" w:hAnsi="Amiri" w:cs="Traditional Arabic"/>
                <w:b w:val="0"/>
                <w:bCs w:val="0"/>
                <w:i w:val="0"/>
                <w:iCs w:val="0"/>
                <w:noProof/>
                <w:sz w:val="32"/>
                <w:szCs w:val="32"/>
                <w:rtl/>
              </w:rPr>
              <w:fldChar w:fldCharType="end"/>
            </w:r>
          </w:hyperlink>
        </w:p>
        <w:p w14:paraId="269691CB" w14:textId="6BAE05AB"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19" w:history="1">
            <w:r w:rsidRPr="00C91D22">
              <w:rPr>
                <w:rStyle w:val="Hyperlink"/>
                <w:rFonts w:ascii="Amiri" w:hAnsi="Amiri" w:cs="Traditional Arabic"/>
                <w:b w:val="0"/>
                <w:bCs w:val="0"/>
                <w:i w:val="0"/>
                <w:iCs w:val="0"/>
                <w:noProof/>
                <w:sz w:val="32"/>
                <w:szCs w:val="32"/>
                <w:rtl/>
              </w:rPr>
              <w:t>المطلب الرابع: الفرق بين صفتي العلو والاستواء لله تعالى</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_Toc159318619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95</w:t>
            </w:r>
            <w:r w:rsidRPr="00C91D22">
              <w:rPr>
                <w:rStyle w:val="Hyperlink"/>
                <w:rFonts w:ascii="Amiri" w:hAnsi="Amiri" w:cs="Traditional Arabic"/>
                <w:b w:val="0"/>
                <w:bCs w:val="0"/>
                <w:i w:val="0"/>
                <w:iCs w:val="0"/>
                <w:noProof/>
                <w:sz w:val="32"/>
                <w:szCs w:val="32"/>
                <w:rtl/>
              </w:rPr>
              <w:fldChar w:fldCharType="end"/>
            </w:r>
          </w:hyperlink>
        </w:p>
        <w:p w14:paraId="7963E180" w14:textId="6FD34155"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hyperlink w:anchor="_Toc159318620" w:history="1">
            <w:r w:rsidRPr="00C91D22">
              <w:rPr>
                <w:rStyle w:val="Hyperlink"/>
                <w:rFonts w:ascii="Amiri" w:hAnsi="Amiri" w:cs="Traditional Arabic"/>
                <w:noProof/>
                <w:sz w:val="32"/>
                <w:szCs w:val="32"/>
                <w:rtl/>
              </w:rPr>
              <w:t>خاتمة البحث:</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_Toc159318620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98</w:t>
            </w:r>
            <w:r w:rsidRPr="00C91D22">
              <w:rPr>
                <w:rStyle w:val="Hyperlink"/>
                <w:rFonts w:ascii="Amiri" w:hAnsi="Amiri" w:cs="Traditional Arabic"/>
                <w:noProof/>
                <w:sz w:val="32"/>
                <w:szCs w:val="32"/>
                <w:rtl/>
              </w:rPr>
              <w:fldChar w:fldCharType="end"/>
            </w:r>
          </w:hyperlink>
        </w:p>
        <w:p w14:paraId="07CED3A7" w14:textId="08B18509"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hyperlink w:anchor="_Toc159318621" w:history="1">
            <w:r w:rsidRPr="00C91D22">
              <w:rPr>
                <w:rStyle w:val="Hyperlink"/>
                <w:rFonts w:ascii="Amiri" w:hAnsi="Amiri" w:cs="Traditional Arabic"/>
                <w:noProof/>
                <w:sz w:val="32"/>
                <w:szCs w:val="32"/>
                <w:rtl/>
              </w:rPr>
              <w:t>أهم النتائج والتوصيات</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_Toc159318621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98</w:t>
            </w:r>
            <w:r w:rsidRPr="00C91D22">
              <w:rPr>
                <w:rStyle w:val="Hyperlink"/>
                <w:rFonts w:ascii="Amiri" w:hAnsi="Amiri" w:cs="Traditional Arabic"/>
                <w:noProof/>
                <w:sz w:val="32"/>
                <w:szCs w:val="32"/>
                <w:rtl/>
              </w:rPr>
              <w:fldChar w:fldCharType="end"/>
            </w:r>
          </w:hyperlink>
        </w:p>
        <w:p w14:paraId="249A73BA" w14:textId="252ABCB4"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22" w:history="1">
            <w:r w:rsidRPr="00C91D22">
              <w:rPr>
                <w:rStyle w:val="Hyperlink"/>
                <w:rFonts w:ascii="Amiri" w:hAnsi="Amiri" w:cs="Traditional Arabic"/>
                <w:b w:val="0"/>
                <w:bCs w:val="0"/>
                <w:i w:val="0"/>
                <w:iCs w:val="0"/>
                <w:noProof/>
                <w:sz w:val="32"/>
                <w:szCs w:val="32"/>
                <w:rtl/>
              </w:rPr>
              <w:t>أ- أهم النتائج</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_Toc159318622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98</w:t>
            </w:r>
            <w:r w:rsidRPr="00C91D22">
              <w:rPr>
                <w:rStyle w:val="Hyperlink"/>
                <w:rFonts w:ascii="Amiri" w:hAnsi="Amiri" w:cs="Traditional Arabic"/>
                <w:b w:val="0"/>
                <w:bCs w:val="0"/>
                <w:i w:val="0"/>
                <w:iCs w:val="0"/>
                <w:noProof/>
                <w:sz w:val="32"/>
                <w:szCs w:val="32"/>
                <w:rtl/>
              </w:rPr>
              <w:fldChar w:fldCharType="end"/>
            </w:r>
          </w:hyperlink>
        </w:p>
        <w:p w14:paraId="54567A0A" w14:textId="5EF1665B" w:rsidR="000745FA" w:rsidRPr="00C91D22" w:rsidRDefault="000745FA" w:rsidP="000745FA">
          <w:pPr>
            <w:pStyle w:val="12"/>
            <w:widowControl w:val="0"/>
            <w:spacing w:before="0"/>
            <w:rPr>
              <w:rFonts w:ascii="Amiri" w:eastAsiaTheme="minorEastAsia" w:hAnsi="Amiri" w:cs="Traditional Arabic"/>
              <w:b w:val="0"/>
              <w:bCs w:val="0"/>
              <w:i w:val="0"/>
              <w:iCs w:val="0"/>
              <w:noProof/>
              <w:sz w:val="32"/>
              <w:szCs w:val="32"/>
            </w:rPr>
          </w:pPr>
          <w:hyperlink w:anchor="_Toc159318623" w:history="1">
            <w:r w:rsidRPr="00C91D22">
              <w:rPr>
                <w:rStyle w:val="Hyperlink"/>
                <w:rFonts w:ascii="Amiri" w:hAnsi="Amiri" w:cs="Traditional Arabic"/>
                <w:b w:val="0"/>
                <w:bCs w:val="0"/>
                <w:i w:val="0"/>
                <w:iCs w:val="0"/>
                <w:noProof/>
                <w:sz w:val="32"/>
                <w:szCs w:val="32"/>
                <w:rtl/>
              </w:rPr>
              <w:t>ب- أهم التوصيات</w:t>
            </w:r>
            <w:r w:rsidRPr="00C91D22">
              <w:rPr>
                <w:rFonts w:ascii="Amiri" w:hAnsi="Amiri" w:cs="Traditional Arabic"/>
                <w:b w:val="0"/>
                <w:bCs w:val="0"/>
                <w:i w:val="0"/>
                <w:iCs w:val="0"/>
                <w:noProof/>
                <w:webHidden/>
                <w:sz w:val="32"/>
                <w:szCs w:val="32"/>
              </w:rPr>
              <w:tab/>
            </w:r>
            <w:r w:rsidRPr="00C91D22">
              <w:rPr>
                <w:rStyle w:val="Hyperlink"/>
                <w:rFonts w:ascii="Amiri" w:hAnsi="Amiri" w:cs="Traditional Arabic"/>
                <w:b w:val="0"/>
                <w:bCs w:val="0"/>
                <w:i w:val="0"/>
                <w:iCs w:val="0"/>
                <w:noProof/>
                <w:sz w:val="32"/>
                <w:szCs w:val="32"/>
                <w:rtl/>
              </w:rPr>
              <w:fldChar w:fldCharType="begin"/>
            </w:r>
            <w:r w:rsidRPr="00C91D22">
              <w:rPr>
                <w:rFonts w:ascii="Amiri" w:hAnsi="Amiri" w:cs="Traditional Arabic"/>
                <w:b w:val="0"/>
                <w:bCs w:val="0"/>
                <w:i w:val="0"/>
                <w:iCs w:val="0"/>
                <w:noProof/>
                <w:webHidden/>
                <w:sz w:val="32"/>
                <w:szCs w:val="32"/>
              </w:rPr>
              <w:instrText xml:space="preserve"> PAGEREF _Toc159318623 \h </w:instrText>
            </w:r>
            <w:r w:rsidRPr="00C91D22">
              <w:rPr>
                <w:rStyle w:val="Hyperlink"/>
                <w:rFonts w:ascii="Amiri" w:hAnsi="Amiri" w:cs="Traditional Arabic"/>
                <w:b w:val="0"/>
                <w:bCs w:val="0"/>
                <w:i w:val="0"/>
                <w:iCs w:val="0"/>
                <w:noProof/>
                <w:sz w:val="32"/>
                <w:szCs w:val="32"/>
                <w:rtl/>
              </w:rPr>
            </w:r>
            <w:r w:rsidRPr="00C91D22">
              <w:rPr>
                <w:rStyle w:val="Hyperlink"/>
                <w:rFonts w:ascii="Amiri" w:hAnsi="Amiri" w:cs="Traditional Arabic"/>
                <w:b w:val="0"/>
                <w:bCs w:val="0"/>
                <w:i w:val="0"/>
                <w:iCs w:val="0"/>
                <w:noProof/>
                <w:sz w:val="32"/>
                <w:szCs w:val="32"/>
                <w:rtl/>
              </w:rPr>
              <w:fldChar w:fldCharType="separate"/>
            </w:r>
            <w:r w:rsidR="00C07976">
              <w:rPr>
                <w:rFonts w:ascii="Amiri" w:hAnsi="Amiri" w:cs="Traditional Arabic"/>
                <w:b w:val="0"/>
                <w:bCs w:val="0"/>
                <w:i w:val="0"/>
                <w:iCs w:val="0"/>
                <w:noProof/>
                <w:webHidden/>
                <w:sz w:val="32"/>
                <w:szCs w:val="32"/>
                <w:rtl/>
              </w:rPr>
              <w:t>100</w:t>
            </w:r>
            <w:r w:rsidRPr="00C91D22">
              <w:rPr>
                <w:rStyle w:val="Hyperlink"/>
                <w:rFonts w:ascii="Amiri" w:hAnsi="Amiri" w:cs="Traditional Arabic"/>
                <w:b w:val="0"/>
                <w:bCs w:val="0"/>
                <w:i w:val="0"/>
                <w:iCs w:val="0"/>
                <w:noProof/>
                <w:sz w:val="32"/>
                <w:szCs w:val="32"/>
                <w:rtl/>
              </w:rPr>
              <w:fldChar w:fldCharType="end"/>
            </w:r>
          </w:hyperlink>
        </w:p>
        <w:p w14:paraId="1494B8D0" w14:textId="44A23676"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hyperlink w:anchor="_Toc159318624" w:history="1">
            <w:r w:rsidRPr="00C91D22">
              <w:rPr>
                <w:rStyle w:val="Hyperlink"/>
                <w:rFonts w:ascii="Amiri" w:hAnsi="Amiri" w:cs="Traditional Arabic"/>
                <w:noProof/>
                <w:sz w:val="32"/>
                <w:szCs w:val="32"/>
                <w:rtl/>
              </w:rPr>
              <w:t>مجموع الفهارس</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_Toc159318624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102</w:t>
            </w:r>
            <w:r w:rsidRPr="00C91D22">
              <w:rPr>
                <w:rStyle w:val="Hyperlink"/>
                <w:rFonts w:ascii="Amiri" w:hAnsi="Amiri" w:cs="Traditional Arabic"/>
                <w:noProof/>
                <w:sz w:val="32"/>
                <w:szCs w:val="32"/>
                <w:rtl/>
              </w:rPr>
              <w:fldChar w:fldCharType="end"/>
            </w:r>
          </w:hyperlink>
        </w:p>
        <w:p w14:paraId="2882BB9C" w14:textId="6D9B348F" w:rsidR="000745FA" w:rsidRPr="00C91D22" w:rsidRDefault="000745FA" w:rsidP="000745FA">
          <w:pPr>
            <w:pStyle w:val="20"/>
            <w:widowControl w:val="0"/>
            <w:tabs>
              <w:tab w:val="right" w:leader="dot" w:pos="8296"/>
            </w:tabs>
            <w:spacing w:after="0" w:line="240" w:lineRule="auto"/>
            <w:ind w:left="0"/>
            <w:rPr>
              <w:rFonts w:ascii="Amiri" w:hAnsi="Amiri" w:cs="Traditional Arabic"/>
              <w:noProof/>
              <w:sz w:val="32"/>
              <w:szCs w:val="32"/>
            </w:rPr>
          </w:pPr>
          <w:hyperlink w:anchor="_Toc159318625" w:history="1">
            <w:r w:rsidRPr="00C91D22">
              <w:rPr>
                <w:rStyle w:val="Hyperlink"/>
                <w:rFonts w:ascii="Amiri" w:hAnsi="Amiri" w:cs="Traditional Arabic"/>
                <w:noProof/>
                <w:sz w:val="32"/>
                <w:szCs w:val="32"/>
                <w:rtl/>
              </w:rPr>
              <w:t>ب - فهرس الموضوعات</w:t>
            </w:r>
            <w:r w:rsidRPr="00C91D22">
              <w:rPr>
                <w:rFonts w:ascii="Amiri" w:hAnsi="Amiri" w:cs="Traditional Arabic"/>
                <w:noProof/>
                <w:webHidden/>
                <w:sz w:val="32"/>
                <w:szCs w:val="32"/>
              </w:rPr>
              <w:tab/>
            </w:r>
            <w:r w:rsidRPr="00C91D22">
              <w:rPr>
                <w:rStyle w:val="Hyperlink"/>
                <w:rFonts w:ascii="Amiri" w:hAnsi="Amiri" w:cs="Traditional Arabic"/>
                <w:noProof/>
                <w:sz w:val="32"/>
                <w:szCs w:val="32"/>
                <w:rtl/>
              </w:rPr>
              <w:fldChar w:fldCharType="begin"/>
            </w:r>
            <w:r w:rsidRPr="00C91D22">
              <w:rPr>
                <w:rFonts w:ascii="Amiri" w:hAnsi="Amiri" w:cs="Traditional Arabic"/>
                <w:noProof/>
                <w:webHidden/>
                <w:sz w:val="32"/>
                <w:szCs w:val="32"/>
              </w:rPr>
              <w:instrText xml:space="preserve"> PAGEREF _Toc159318625 \h </w:instrText>
            </w:r>
            <w:r w:rsidRPr="00C91D22">
              <w:rPr>
                <w:rStyle w:val="Hyperlink"/>
                <w:rFonts w:ascii="Amiri" w:hAnsi="Amiri" w:cs="Traditional Arabic"/>
                <w:noProof/>
                <w:sz w:val="32"/>
                <w:szCs w:val="32"/>
                <w:rtl/>
              </w:rPr>
            </w:r>
            <w:r w:rsidRPr="00C91D22">
              <w:rPr>
                <w:rStyle w:val="Hyperlink"/>
                <w:rFonts w:ascii="Amiri" w:hAnsi="Amiri" w:cs="Traditional Arabic"/>
                <w:noProof/>
                <w:sz w:val="32"/>
                <w:szCs w:val="32"/>
                <w:rtl/>
              </w:rPr>
              <w:fldChar w:fldCharType="separate"/>
            </w:r>
            <w:r w:rsidR="00C07976">
              <w:rPr>
                <w:rFonts w:ascii="Amiri" w:hAnsi="Amiri" w:cs="Traditional Arabic"/>
                <w:noProof/>
                <w:webHidden/>
                <w:sz w:val="32"/>
                <w:szCs w:val="32"/>
                <w:rtl/>
              </w:rPr>
              <w:t>114</w:t>
            </w:r>
            <w:r w:rsidRPr="00C91D22">
              <w:rPr>
                <w:rStyle w:val="Hyperlink"/>
                <w:rFonts w:ascii="Amiri" w:hAnsi="Amiri" w:cs="Traditional Arabic"/>
                <w:noProof/>
                <w:sz w:val="32"/>
                <w:szCs w:val="32"/>
                <w:rtl/>
              </w:rPr>
              <w:fldChar w:fldCharType="end"/>
            </w:r>
          </w:hyperlink>
        </w:p>
        <w:p w14:paraId="3A64246B" w14:textId="77777777" w:rsidR="000745FA" w:rsidRPr="00C91D22" w:rsidRDefault="000745FA" w:rsidP="000745FA">
          <w:pPr>
            <w:widowControl w:val="0"/>
            <w:spacing w:after="0" w:line="240" w:lineRule="auto"/>
            <w:rPr>
              <w:rFonts w:ascii="Amiri" w:hAnsi="Amiri" w:cs="Traditional Arabic"/>
              <w:sz w:val="32"/>
              <w:szCs w:val="32"/>
            </w:rPr>
          </w:pPr>
          <w:r w:rsidRPr="00C91D22">
            <w:rPr>
              <w:rFonts w:ascii="Amiri" w:hAnsi="Amiri" w:cs="Traditional Arabic"/>
              <w:sz w:val="32"/>
              <w:szCs w:val="32"/>
              <w:lang w:val="ar-SA"/>
            </w:rPr>
            <w:fldChar w:fldCharType="end"/>
          </w:r>
        </w:p>
      </w:sdtContent>
    </w:sdt>
    <w:p w14:paraId="2ED5E10F" w14:textId="77777777" w:rsidR="00C07976" w:rsidRDefault="00C07976">
      <w:pPr>
        <w:bidi w:val="0"/>
        <w:rPr>
          <w:rFonts w:ascii="Amiri" w:eastAsia="(AH) Manal Black" w:hAnsi="Amiri" w:cs="Traditional Arabic"/>
          <w:color w:val="0000FF"/>
          <w:sz w:val="32"/>
          <w:szCs w:val="32"/>
          <w:rtl/>
        </w:rPr>
      </w:pPr>
      <w:r>
        <w:rPr>
          <w:rFonts w:ascii="Amiri" w:hAnsi="Amiri" w:cs="Traditional Arabic"/>
          <w:b/>
          <w:sz w:val="32"/>
          <w:szCs w:val="32"/>
          <w:rtl/>
        </w:rPr>
        <w:br w:type="page"/>
      </w:r>
    </w:p>
    <w:p w14:paraId="5E27BB2A" w14:textId="77777777" w:rsidR="00C07976" w:rsidRDefault="00C07976">
      <w:pPr>
        <w:bidi w:val="0"/>
        <w:rPr>
          <w:rFonts w:ascii="Amiri" w:eastAsia="(AH) Manal Black" w:hAnsi="Amiri" w:cs="Traditional Arabic"/>
          <w:color w:val="0000FF"/>
          <w:sz w:val="32"/>
          <w:szCs w:val="32"/>
          <w:rtl/>
          <w:lang w:bidi="ar-EG"/>
        </w:rPr>
      </w:pPr>
      <w:r>
        <w:rPr>
          <w:rFonts w:cs="Traditional Arabic"/>
          <w:noProof/>
          <w:sz w:val="34"/>
          <w:szCs w:val="34"/>
        </w:rPr>
        <w:lastRenderedPageBreak/>
        <w:drawing>
          <wp:anchor distT="0" distB="0" distL="114300" distR="114300" simplePos="0" relativeHeight="251664384" behindDoc="1" locked="0" layoutInCell="1" allowOverlap="1" wp14:anchorId="437CCD9A" wp14:editId="25E86690">
            <wp:simplePos x="0" y="0"/>
            <wp:positionH relativeFrom="column">
              <wp:posOffset>-1143000</wp:posOffset>
            </wp:positionH>
            <wp:positionV relativeFrom="paragraph">
              <wp:posOffset>-914400</wp:posOffset>
            </wp:positionV>
            <wp:extent cx="7556500" cy="10682605"/>
            <wp:effectExtent l="0" t="0" r="0" b="0"/>
            <wp:wrapTight wrapText="bothSides">
              <wp:wrapPolygon edited="0">
                <wp:start x="0" y="0"/>
                <wp:lineTo x="0" y="21570"/>
                <wp:lineTo x="21564" y="21570"/>
                <wp:lineTo x="21564"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556500" cy="10682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miri" w:hAnsi="Amiri" w:cs="Traditional Arabic"/>
          <w:b/>
          <w:sz w:val="32"/>
          <w:szCs w:val="32"/>
          <w:rtl/>
          <w:lang w:bidi="ar-EG"/>
        </w:rPr>
        <w:t xml:space="preserve"> </w:t>
      </w:r>
      <w:r>
        <w:rPr>
          <w:rFonts w:ascii="Amiri" w:hAnsi="Amiri" w:cs="Traditional Arabic"/>
          <w:b/>
          <w:sz w:val="32"/>
          <w:szCs w:val="32"/>
          <w:rtl/>
          <w:lang w:bidi="ar-EG"/>
        </w:rPr>
        <w:br w:type="page"/>
      </w:r>
    </w:p>
    <w:p w14:paraId="3544155F" w14:textId="77777777" w:rsidR="00C07976" w:rsidRDefault="00C07976">
      <w:pPr>
        <w:bidi w:val="0"/>
        <w:rPr>
          <w:rFonts w:ascii="Amiri" w:eastAsia="(AH) Manal Black" w:hAnsi="Amiri" w:cs="Traditional Arabic"/>
          <w:color w:val="0000FF"/>
          <w:sz w:val="32"/>
          <w:szCs w:val="32"/>
          <w:rtl/>
          <w:lang w:bidi="ar-EG"/>
        </w:rPr>
      </w:pPr>
      <w:r>
        <w:rPr>
          <w:noProof/>
        </w:rPr>
        <w:lastRenderedPageBreak/>
        <w:drawing>
          <wp:anchor distT="0" distB="0" distL="114300" distR="114300" simplePos="0" relativeHeight="251666432" behindDoc="1" locked="0" layoutInCell="1" allowOverlap="1" wp14:anchorId="5FB35F14" wp14:editId="7F536804">
            <wp:simplePos x="0" y="0"/>
            <wp:positionH relativeFrom="column">
              <wp:posOffset>-1143000</wp:posOffset>
            </wp:positionH>
            <wp:positionV relativeFrom="paragraph">
              <wp:posOffset>-914400</wp:posOffset>
            </wp:positionV>
            <wp:extent cx="7556500" cy="10682605"/>
            <wp:effectExtent l="0" t="0" r="0" b="0"/>
            <wp:wrapTight wrapText="bothSides">
              <wp:wrapPolygon edited="0">
                <wp:start x="0" y="0"/>
                <wp:lineTo x="0" y="21570"/>
                <wp:lineTo x="21564" y="21570"/>
                <wp:lineTo x="21564" y="0"/>
                <wp:lineTo x="0"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556500" cy="10682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miri" w:hAnsi="Amiri" w:cs="Traditional Arabic"/>
          <w:b/>
          <w:sz w:val="32"/>
          <w:szCs w:val="32"/>
          <w:rtl/>
          <w:lang w:bidi="ar-EG"/>
        </w:rPr>
        <w:t xml:space="preserve"> </w:t>
      </w:r>
      <w:r>
        <w:rPr>
          <w:rFonts w:ascii="Amiri" w:hAnsi="Amiri" w:cs="Traditional Arabic"/>
          <w:b/>
          <w:sz w:val="32"/>
          <w:szCs w:val="32"/>
          <w:rtl/>
          <w:lang w:bidi="ar-EG"/>
        </w:rPr>
        <w:br w:type="page"/>
      </w:r>
    </w:p>
    <w:p w14:paraId="0FF4B28F" w14:textId="77777777" w:rsidR="000745FA" w:rsidRPr="00C91D22" w:rsidRDefault="00C07976" w:rsidP="000745FA">
      <w:pPr>
        <w:pStyle w:val="2"/>
        <w:keepNext/>
        <w:bidi/>
        <w:spacing w:before="0" w:beforeAutospacing="0" w:after="0" w:afterAutospacing="0"/>
        <w:rPr>
          <w:rFonts w:ascii="Amiri" w:hAnsi="Amiri" w:cs="Traditional Arabic" w:hint="cs"/>
          <w:b w:val="0"/>
          <w:sz w:val="32"/>
          <w:szCs w:val="32"/>
          <w:lang w:bidi="ar-EG"/>
        </w:rPr>
      </w:pPr>
      <w:r>
        <w:rPr>
          <w:noProof/>
        </w:rPr>
        <w:lastRenderedPageBreak/>
        <w:drawing>
          <wp:anchor distT="0" distB="0" distL="114300" distR="114300" simplePos="0" relativeHeight="251668480" behindDoc="1" locked="0" layoutInCell="1" allowOverlap="1" wp14:anchorId="3DCA54EB" wp14:editId="162891C4">
            <wp:simplePos x="0" y="0"/>
            <wp:positionH relativeFrom="column">
              <wp:posOffset>0</wp:posOffset>
            </wp:positionH>
            <wp:positionV relativeFrom="paragraph">
              <wp:posOffset>353695</wp:posOffset>
            </wp:positionV>
            <wp:extent cx="7556500" cy="10682605"/>
            <wp:effectExtent l="0" t="0" r="0" b="0"/>
            <wp:wrapTight wrapText="bothSides">
              <wp:wrapPolygon edited="0">
                <wp:start x="0" y="0"/>
                <wp:lineTo x="0" y="21570"/>
                <wp:lineTo x="21564" y="21570"/>
                <wp:lineTo x="21564"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556500" cy="1068260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745FA" w:rsidRPr="00C91D22" w:rsidSect="009D6A1D">
      <w:footerReference w:type="default" r:id="rId52"/>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C655B" w14:textId="77777777" w:rsidR="000066FE" w:rsidRDefault="000066FE" w:rsidP="00074254">
      <w:pPr>
        <w:spacing w:after="0" w:line="240" w:lineRule="auto"/>
      </w:pPr>
      <w:r>
        <w:separator/>
      </w:r>
    </w:p>
  </w:endnote>
  <w:endnote w:type="continuationSeparator" w:id="0">
    <w:p w14:paraId="21ED79D3" w14:textId="77777777" w:rsidR="000066FE" w:rsidRDefault="000066FE" w:rsidP="00074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miri">
    <w:panose1 w:val="00000500000000000000"/>
    <w:charset w:val="00"/>
    <w:family w:val="auto"/>
    <w:pitch w:val="variable"/>
    <w:sig w:usb0="A000206F" w:usb1="80002042" w:usb2="00000008" w:usb3="00000000" w:csb0="000000D3" w:csb1="00000000"/>
  </w:font>
  <w:font w:name="(AH) Manal Black">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علوي جــــده مصمت قائم مخطط">
    <w:altName w:val="Times New Roman"/>
    <w:charset w:val="FF"/>
    <w:family w:val="auto"/>
    <w:pitch w:val="variable"/>
    <w:sig w:usb0="00000003" w:usb1="00000000" w:usb2="00000000" w:usb3="00000000" w:csb0="00000000" w:csb1="00000000"/>
  </w:font>
  <w:font w:name="Traditional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5FF5D" w14:textId="77777777" w:rsidR="00C07976" w:rsidRDefault="00C07976">
    <w:pPr>
      <w:pStyle w:val="a8"/>
    </w:pPr>
    <w:r>
      <w:rPr>
        <w:noProof/>
      </w:rPr>
      <w:drawing>
        <wp:anchor distT="0" distB="0" distL="114300" distR="114300" simplePos="0" relativeHeight="251658752" behindDoc="0" locked="0" layoutInCell="1" allowOverlap="1" wp14:anchorId="68A84BE1" wp14:editId="1B73F419">
          <wp:simplePos x="0" y="0"/>
          <wp:positionH relativeFrom="column">
            <wp:posOffset>-960575</wp:posOffset>
          </wp:positionH>
          <wp:positionV relativeFrom="paragraph">
            <wp:posOffset>-634018</wp:posOffset>
          </wp:positionV>
          <wp:extent cx="6497845" cy="772510"/>
          <wp:effectExtent l="0" t="0" r="0" b="889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97845" cy="7725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607432062"/>
      <w:docPartObj>
        <w:docPartGallery w:val="Page Numbers (Bottom of Page)"/>
        <w:docPartUnique/>
      </w:docPartObj>
    </w:sdtPr>
    <w:sdtContent>
      <w:p w14:paraId="790D39B5" w14:textId="77777777" w:rsidR="00C07976" w:rsidRDefault="00C07976" w:rsidP="00C07976">
        <w:pPr>
          <w:pStyle w:val="a8"/>
        </w:pPr>
        <w:r>
          <w:rPr>
            <w:noProof/>
          </w:rPr>
          <w:pict w14:anchorId="3E58E595">
            <v:group id="مجموعة 2" o:spid="_x0000_s2049" style="position:absolute;left:0;text-align:left;margin-left:273.5pt;margin-top:21.6pt;width:36pt;height:27.4pt;flip:x;z-index:25166540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">
              <v:rect id="Rectangle 20" o:spid="_x0000_s2050"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" strokecolor="#737373"/>
              <v:rect id="Rectangle 21" o:spid="_x0000_s2051"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" strokecolor="#737373"/>
              <v:rect id="Rectangle 22" o:spid="_x0000_s2052"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" strokecolor="#737373">
                <v:textbox>
                  <w:txbxContent>
                    <w:p w14:paraId="6BB55E6F" w14:textId="77777777" w:rsidR="00C07976" w:rsidRDefault="00C07976" w:rsidP="00C07976">
                      <w:pPr>
                        <w:pStyle w:val="a8"/>
                        <w:jc w:val="center"/>
                      </w:pPr>
                      <w:r>
                        <w:fldChar w:fldCharType="begin"/>
                      </w:r>
                      <w:r>
                        <w:instrText>PAGE    \* MERGEFORMAT</w:instrText>
                      </w:r>
                      <w:r>
                        <w:fldChar w:fldCharType="separate"/>
                      </w:r>
                      <w:r>
                        <w:rPr>
                          <w:rtl/>
                          <w:lang w:val="ar-SA"/>
                        </w:rPr>
                        <w:t>2</w:t>
                      </w:r>
                      <w:r>
                        <w:fldChar w:fldCharType="end"/>
                      </w:r>
                    </w:p>
                  </w:txbxContent>
                </v:textbox>
              </v:rect>
              <w10:wrap anchorx="margin" anchory="margin"/>
            </v:group>
          </w:pict>
        </w:r>
      </w:p>
    </w:sdtContent>
  </w:sdt>
  <w:p w14:paraId="0B6BD410" w14:textId="77777777" w:rsidR="00813CB4" w:rsidRPr="00813CB4" w:rsidRDefault="00C07976" w:rsidP="00C07976">
    <w:pPr>
      <w:pStyle w:val="a8"/>
      <w:rPr>
        <w:rFonts w:hint="cs"/>
        <w:lang w:bidi="ar-EG"/>
      </w:rPr>
    </w:pPr>
    <w:r>
      <w:rPr>
        <w:noProof/>
      </w:rPr>
      <w:t xml:space="preserve"> </w:t>
    </w:r>
    <w:r>
      <w:rPr>
        <w:noProof/>
      </w:rPr>
      <w:drawing>
        <wp:anchor distT="0" distB="0" distL="114300" distR="114300" simplePos="0" relativeHeight="251661824" behindDoc="0" locked="0" layoutInCell="1" allowOverlap="1" wp14:anchorId="736C51DA" wp14:editId="1D8D1866">
          <wp:simplePos x="0" y="0"/>
          <wp:positionH relativeFrom="column">
            <wp:posOffset>-506730</wp:posOffset>
          </wp:positionH>
          <wp:positionV relativeFrom="paragraph">
            <wp:posOffset>-214366</wp:posOffset>
          </wp:positionV>
          <wp:extent cx="6497845" cy="772510"/>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97845" cy="7725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E1CCC" w14:textId="77777777" w:rsidR="000066FE" w:rsidRDefault="000066FE" w:rsidP="00074254">
      <w:pPr>
        <w:spacing w:after="0" w:line="240" w:lineRule="auto"/>
      </w:pPr>
      <w:r>
        <w:separator/>
      </w:r>
    </w:p>
  </w:footnote>
  <w:footnote w:type="continuationSeparator" w:id="0">
    <w:p w14:paraId="13B247C0" w14:textId="77777777" w:rsidR="000066FE" w:rsidRDefault="000066FE" w:rsidP="00074254">
      <w:pPr>
        <w:spacing w:after="0" w:line="240" w:lineRule="auto"/>
      </w:pPr>
      <w:r>
        <w:continuationSeparator/>
      </w:r>
    </w:p>
  </w:footnote>
  <w:footnote w:id="1">
    <w:p w14:paraId="48EDD2CD"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Fonts w:ascii="Amiri" w:hAnsi="Amiri" w:cs="Amiri"/>
          <w:sz w:val="28"/>
          <w:szCs w:val="28"/>
        </w:rPr>
        <w:footnoteRef/>
      </w:r>
      <w:r w:rsidRPr="00EF51AE">
        <w:rPr>
          <w:rFonts w:ascii="Amiri" w:hAnsi="Amiri" w:cs="Amiri"/>
          <w:sz w:val="28"/>
          <w:szCs w:val="28"/>
          <w:rtl/>
        </w:rPr>
        <w:t xml:space="preserve"> مقدمة القصيدة النونية لابن القيم: (1/ 15).</w:t>
      </w:r>
      <w:r>
        <w:rPr>
          <w:rFonts w:ascii="Amiri" w:hAnsi="Amiri" w:cs="Amiri"/>
          <w:sz w:val="28"/>
          <w:szCs w:val="28"/>
          <w:rtl/>
        </w:rPr>
        <w:t xml:space="preserve"> </w:t>
      </w:r>
      <w:r w:rsidRPr="00EF51AE">
        <w:rPr>
          <w:rFonts w:ascii="Amiri" w:hAnsi="Amiri" w:cs="Amiri"/>
          <w:sz w:val="28"/>
          <w:szCs w:val="28"/>
          <w:rtl/>
        </w:rPr>
        <w:t>متن القصيدة النونية، المؤلف: محمد بن أبي بكر بن أيوب بن سعد شمس الدين ابن قيم الجوزية (ت: ٧٥١هـ)،</w:t>
      </w:r>
      <w:r w:rsidRPr="00EF51AE">
        <w:rPr>
          <w:rFonts w:ascii="Amiri" w:hAnsi="Amiri" w:cs="Amiri"/>
          <w:sz w:val="28"/>
          <w:szCs w:val="28"/>
        </w:rPr>
        <w:t xml:space="preserve"> </w:t>
      </w:r>
      <w:r w:rsidRPr="00EF51AE">
        <w:rPr>
          <w:rFonts w:ascii="Amiri" w:hAnsi="Amiri" w:cs="Amiri"/>
          <w:sz w:val="28"/>
          <w:szCs w:val="28"/>
          <w:rtl/>
        </w:rPr>
        <w:t>الناشر: مكتبة ابن تيمية، القاهرة، الطبعة: الثانية، ١٤١٧هـ، عدد الصفحات: ٣٦٧.</w:t>
      </w:r>
    </w:p>
  </w:footnote>
  <w:footnote w:id="2">
    <w:p w14:paraId="66BCE2D4" w14:textId="77777777" w:rsidR="00813CB4" w:rsidRPr="00EF51AE" w:rsidRDefault="00813CB4" w:rsidP="00EF51AE">
      <w:pPr>
        <w:pStyle w:val="a3"/>
        <w:spacing w:line="240" w:lineRule="auto"/>
        <w:jc w:val="both"/>
        <w:rPr>
          <w:rFonts w:ascii="Amiri" w:hAnsi="Amiri" w:cs="Amiri"/>
          <w:sz w:val="28"/>
          <w:szCs w:val="28"/>
          <w:bdr w:val="none" w:sz="0" w:space="0" w:color="auto" w:frame="1"/>
        </w:rPr>
      </w:pPr>
      <w:r w:rsidRPr="00EF51AE">
        <w:rPr>
          <w:rStyle w:val="a5"/>
          <w:rFonts w:ascii="Amiri" w:hAnsi="Amiri" w:cs="Amiri"/>
          <w:sz w:val="28"/>
          <w:szCs w:val="28"/>
          <w:vertAlign w:val="baseline"/>
        </w:rPr>
        <w:footnoteRef/>
      </w:r>
      <w:r w:rsidRPr="00EF51AE">
        <w:rPr>
          <w:rFonts w:ascii="Amiri" w:hAnsi="Amiri" w:cs="Amiri"/>
          <w:sz w:val="28"/>
          <w:szCs w:val="28"/>
          <w:rtl/>
        </w:rPr>
        <w:t>- مجموع الفتاوى</w:t>
      </w:r>
      <w:r w:rsidRPr="00EF51AE">
        <w:rPr>
          <w:rFonts w:ascii="Amiri" w:hAnsi="Amiri" w:cs="Amiri"/>
          <w:sz w:val="28"/>
          <w:szCs w:val="28"/>
        </w:rPr>
        <w:t>:</w:t>
      </w:r>
      <w:r w:rsidRPr="00EF51AE">
        <w:rPr>
          <w:rFonts w:ascii="Amiri" w:hAnsi="Amiri" w:cs="Amiri"/>
          <w:sz w:val="28"/>
          <w:szCs w:val="28"/>
          <w:rtl/>
        </w:rPr>
        <w:t xml:space="preserve"> </w:t>
      </w:r>
      <w:proofErr w:type="gramStart"/>
      <w:r w:rsidRPr="00EF51AE">
        <w:rPr>
          <w:rFonts w:ascii="Amiri" w:hAnsi="Amiri" w:cs="Amiri"/>
          <w:sz w:val="28"/>
          <w:szCs w:val="28"/>
          <w:rtl/>
        </w:rPr>
        <w:t>( 2</w:t>
      </w:r>
      <w:proofErr w:type="gramEnd"/>
      <w:r w:rsidRPr="00EF51AE">
        <w:rPr>
          <w:rFonts w:ascii="Amiri" w:hAnsi="Amiri" w:cs="Amiri"/>
          <w:sz w:val="28"/>
          <w:szCs w:val="28"/>
          <w:rtl/>
        </w:rPr>
        <w:t xml:space="preserve"> / 188)</w:t>
      </w:r>
      <w:r>
        <w:rPr>
          <w:rFonts w:ascii="Amiri" w:hAnsi="Amiri" w:cs="Amiri"/>
          <w:sz w:val="28"/>
          <w:szCs w:val="28"/>
          <w:rtl/>
        </w:rPr>
        <w:t>.</w:t>
      </w:r>
      <w:r w:rsidRPr="00EF51AE">
        <w:rPr>
          <w:rFonts w:ascii="Amiri" w:hAnsi="Amiri" w:cs="Amiri"/>
          <w:sz w:val="28"/>
          <w:szCs w:val="28"/>
          <w:rtl/>
        </w:rPr>
        <w:t>مجموع الفتاوى المؤلف: تقي الدين أبو العباس أحمد بن عبد الحليم بن تيمية الحراني الحنبلي الدمشقي (المتوفى: 728هـ) المحقق: عبد الرحمن بن محمد بن قاسم الناشر: مجمع الملك فهد لطباعة المصحف الشريف، المدينة النبوية، المملكة العربية السعودية عام النشر: 1416هـ/1995م</w:t>
      </w:r>
      <w:r>
        <w:rPr>
          <w:rFonts w:ascii="Amiri" w:hAnsi="Amiri" w:cs="Amiri"/>
          <w:sz w:val="28"/>
          <w:szCs w:val="28"/>
          <w:rtl/>
        </w:rPr>
        <w:t>.</w:t>
      </w:r>
    </w:p>
  </w:footnote>
  <w:footnote w:id="3">
    <w:p w14:paraId="7756CF7B"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يُنظر: الفرقان بين أولياء الرحمن وأولياء الشيطان، لشيخ الإسلام ابن تيمية: (ص: 123)</w:t>
      </w:r>
      <w:r w:rsidRPr="00EF51AE">
        <w:rPr>
          <w:rFonts w:ascii="Amiri" w:hAnsi="Amiri" w:cs="Amiri"/>
          <w:sz w:val="28"/>
          <w:szCs w:val="28"/>
        </w:rPr>
        <w:t>.</w:t>
      </w:r>
      <w:r w:rsidRPr="00EF51AE">
        <w:rPr>
          <w:rFonts w:ascii="Amiri" w:hAnsi="Amiri" w:cs="Amiri"/>
          <w:sz w:val="28"/>
          <w:szCs w:val="28"/>
          <w:rtl/>
        </w:rPr>
        <w:t xml:space="preserve"> الفرقان بين أولياء الرحمن وأولياء الشيطان المؤلف: تقي الدين أبو العباس أحمد بن عبد الحليم بن تيمية الحراني الحنبلي الدمشقي (ت: ٧٢٨هـ) حققه وخرج أحاديثه: عبد القادر الأرناؤوط الناشر: مكتبة دار البيان، دمشق عام النشر: ١٤٠٥هـ - ١٩٨٥م، عدد الصفحات: ٢٠٠.</w:t>
      </w:r>
      <w:r w:rsidRPr="00EF51AE">
        <w:rPr>
          <w:rFonts w:ascii="Amiri" w:hAnsi="Amiri" w:cs="Amiri"/>
          <w:sz w:val="28"/>
          <w:szCs w:val="28"/>
        </w:rPr>
        <w:t> </w:t>
      </w:r>
    </w:p>
  </w:footnote>
  <w:footnote w:id="4">
    <w:p w14:paraId="5862942C" w14:textId="77777777" w:rsidR="00813CB4" w:rsidRPr="00EF51AE" w:rsidRDefault="00813CB4" w:rsidP="00EF51AE">
      <w:pPr>
        <w:pStyle w:val="a3"/>
        <w:spacing w:line="240" w:lineRule="auto"/>
        <w:jc w:val="both"/>
        <w:rPr>
          <w:rFonts w:ascii="Amiri" w:hAnsi="Amiri" w:cs="Amiri"/>
          <w:sz w:val="28"/>
          <w:szCs w:val="28"/>
          <w:bdr w:val="none" w:sz="0" w:space="0" w:color="auto" w:frame="1"/>
        </w:rPr>
      </w:pPr>
      <w:r w:rsidRPr="00EF51AE">
        <w:rPr>
          <w:rStyle w:val="a5"/>
          <w:rFonts w:ascii="Amiri" w:hAnsi="Amiri" w:cs="Amiri"/>
          <w:sz w:val="28"/>
          <w:szCs w:val="28"/>
          <w:vertAlign w:val="baseline"/>
        </w:rPr>
        <w:footnoteRef/>
      </w:r>
      <w:r w:rsidRPr="00EF51AE">
        <w:rPr>
          <w:rFonts w:ascii="Amiri" w:hAnsi="Amiri" w:cs="Amiri"/>
          <w:sz w:val="28"/>
          <w:szCs w:val="28"/>
          <w:rtl/>
        </w:rPr>
        <w:t>- وقد رد ذلك في مواضع عدة من مجموع الفتاوى، لـ "شيخ الإسلام ابن تيمية"، ويُنظر: على سبيل المثال لا الحصر: (3/58)، (5/41)</w:t>
      </w:r>
      <w:r w:rsidRPr="00EF51AE">
        <w:rPr>
          <w:rFonts w:ascii="Amiri" w:hAnsi="Amiri" w:cs="Amiri"/>
          <w:sz w:val="28"/>
          <w:szCs w:val="28"/>
        </w:rPr>
        <w:t>.</w:t>
      </w:r>
    </w:p>
  </w:footnote>
  <w:footnote w:id="5">
    <w:p w14:paraId="58DB4ACD"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footnoteRef/>
      </w:r>
      <w:r w:rsidRPr="00EF51AE">
        <w:rPr>
          <w:rFonts w:ascii="Amiri" w:hAnsi="Amiri" w:cs="Amiri"/>
          <w:sz w:val="28"/>
          <w:szCs w:val="28"/>
          <w:rtl/>
        </w:rPr>
        <w:t xml:space="preserve"> - مقالات الإسلاميين للأشعري: </w:t>
      </w:r>
      <w:proofErr w:type="gramStart"/>
      <w:r w:rsidRPr="00EF51AE">
        <w:rPr>
          <w:rFonts w:ascii="Amiri" w:hAnsi="Amiri" w:cs="Amiri"/>
          <w:sz w:val="28"/>
          <w:szCs w:val="28"/>
          <w:rtl/>
        </w:rPr>
        <w:t>( ص</w:t>
      </w:r>
      <w:proofErr w:type="gramEnd"/>
      <w:r w:rsidRPr="00EF51AE">
        <w:rPr>
          <w:rFonts w:ascii="Amiri" w:hAnsi="Amiri" w:cs="Amiri"/>
          <w:sz w:val="28"/>
          <w:szCs w:val="28"/>
          <w:rtl/>
        </w:rPr>
        <w:t>: 168)، مقالات الإسلاميين واختلاف المصلين المؤلف: أبو الحسن علي بن إسماعيل بن إسحاق بن سالم بن إسماعيل بن عبد الله بن موسى بن أبي بردة بن أبي موسى الأشعري (ت: ٣٢٤هـ) المحقق: نعيم زرزور الناشر: المكتبة العصرية الطبعة: الأولى، ١٤٢٦هـ - ٢٠٠٥م عدد الأجزاء: ٢.،</w:t>
      </w:r>
      <w:r>
        <w:rPr>
          <w:rFonts w:ascii="Amiri" w:hAnsi="Amiri" w:cs="Amiri"/>
          <w:sz w:val="28"/>
          <w:szCs w:val="28"/>
          <w:rtl/>
        </w:rPr>
        <w:t xml:space="preserve"> </w:t>
      </w:r>
      <w:r w:rsidRPr="00EF51AE">
        <w:rPr>
          <w:rFonts w:ascii="Amiri" w:hAnsi="Amiri" w:cs="Amiri"/>
          <w:sz w:val="28"/>
          <w:szCs w:val="28"/>
          <w:rtl/>
        </w:rPr>
        <w:t>مختصر العلو بتحقيق الألباني: ( ص 36-38).</w:t>
      </w:r>
      <w:r w:rsidRPr="00EF51AE">
        <w:rPr>
          <w:rFonts w:ascii="Amiri" w:hAnsi="Amiri" w:cs="Amiri"/>
          <w:sz w:val="28"/>
          <w:szCs w:val="28"/>
        </w:rPr>
        <w:t> </w:t>
      </w:r>
      <w:r w:rsidRPr="00EF51AE">
        <w:rPr>
          <w:rFonts w:ascii="Amiri" w:hAnsi="Amiri" w:cs="Amiri"/>
          <w:sz w:val="28"/>
          <w:szCs w:val="28"/>
          <w:rtl/>
        </w:rPr>
        <w:t xml:space="preserve">مختصر العلو للعلي العظيم للذهبي المؤلف: شمس الدين أبو عبد الله محمد بن أحمد بن عثمان بن </w:t>
      </w:r>
      <w:proofErr w:type="spellStart"/>
      <w:r w:rsidRPr="00EF51AE">
        <w:rPr>
          <w:rFonts w:ascii="Amiri" w:hAnsi="Amiri" w:cs="Amiri"/>
          <w:sz w:val="28"/>
          <w:szCs w:val="28"/>
          <w:rtl/>
        </w:rPr>
        <w:t>قَايْماز</w:t>
      </w:r>
      <w:proofErr w:type="spellEnd"/>
      <w:r w:rsidRPr="00EF51AE">
        <w:rPr>
          <w:rFonts w:ascii="Amiri" w:hAnsi="Amiri" w:cs="Amiri"/>
          <w:sz w:val="28"/>
          <w:szCs w:val="28"/>
          <w:rtl/>
        </w:rPr>
        <w:t xml:space="preserve"> الذهبي (ت: ٧٤٨هـ) حققه واختصره: محمد ناصر الدين الألباني الناشر: المكتب الإسلامي الطبعة: الطبعة الثانية ١٤١٢هـ-١٩٩١م. عدد الصفحات: ٣٠٤</w:t>
      </w:r>
      <w:r>
        <w:rPr>
          <w:rFonts w:ascii="Amiri" w:hAnsi="Amiri" w:cs="Amiri"/>
          <w:sz w:val="28"/>
          <w:szCs w:val="28"/>
          <w:rtl/>
        </w:rPr>
        <w:t>.</w:t>
      </w:r>
    </w:p>
  </w:footnote>
  <w:footnote w:id="6">
    <w:p w14:paraId="6FD18D1C"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مجموع </w:t>
      </w:r>
      <w:proofErr w:type="spellStart"/>
      <w:r w:rsidRPr="00EF51AE">
        <w:rPr>
          <w:rFonts w:ascii="Amiri" w:hAnsi="Amiri" w:cs="Amiri"/>
          <w:sz w:val="28"/>
          <w:szCs w:val="28"/>
          <w:rtl/>
        </w:rPr>
        <w:t>الفتاوی</w:t>
      </w:r>
      <w:proofErr w:type="spellEnd"/>
      <w:r w:rsidRPr="00EF51AE">
        <w:rPr>
          <w:rFonts w:ascii="Amiri" w:hAnsi="Amiri" w:cs="Amiri"/>
          <w:sz w:val="28"/>
          <w:szCs w:val="28"/>
          <w:rtl/>
        </w:rPr>
        <w:t xml:space="preserve">: (5/21)، ويُنظر: الصواعق المرسلة: </w:t>
      </w:r>
      <w:proofErr w:type="gramStart"/>
      <w:r w:rsidRPr="00EF51AE">
        <w:rPr>
          <w:rFonts w:ascii="Amiri" w:hAnsi="Amiri" w:cs="Amiri"/>
          <w:sz w:val="28"/>
          <w:szCs w:val="28"/>
          <w:rtl/>
        </w:rPr>
        <w:t>( 4</w:t>
      </w:r>
      <w:proofErr w:type="gramEnd"/>
      <w:r w:rsidRPr="00EF51AE">
        <w:rPr>
          <w:rFonts w:ascii="Amiri" w:hAnsi="Amiri" w:cs="Amiri"/>
          <w:sz w:val="28"/>
          <w:szCs w:val="28"/>
          <w:rtl/>
        </w:rPr>
        <w:t>/1279).</w:t>
      </w:r>
      <w:r>
        <w:rPr>
          <w:rFonts w:ascii="Amiri" w:hAnsi="Amiri" w:cs="Amiri"/>
          <w:sz w:val="28"/>
          <w:szCs w:val="28"/>
          <w:rtl/>
        </w:rPr>
        <w:t xml:space="preserve"> </w:t>
      </w:r>
      <w:r w:rsidRPr="00EF51AE">
        <w:rPr>
          <w:rFonts w:ascii="Amiri" w:hAnsi="Amiri" w:cs="Amiri"/>
          <w:sz w:val="28"/>
          <w:szCs w:val="28"/>
          <w:rtl/>
        </w:rPr>
        <w:t>الصواعق المرسلة في الرد على الجهمية والمعطلة المؤلف: محمد بن أبي بكر بن أيوب بن سعد شمس الدين ابن قيم الجوزية (ت: ٧٥١هـ) المحقق: علي بن محمد الدخيل الله الناشر: دار العاصمة، الرياض، المملكة العربية السعودية الطبعة: الأولى، ١٤٠٨هـ عدد الأجزاء: ٤</w:t>
      </w:r>
      <w:r>
        <w:rPr>
          <w:rFonts w:ascii="Amiri" w:hAnsi="Amiri" w:cs="Amiri"/>
          <w:sz w:val="28"/>
          <w:szCs w:val="28"/>
          <w:rtl/>
        </w:rPr>
        <w:t>.</w:t>
      </w:r>
    </w:p>
  </w:footnote>
  <w:footnote w:id="7">
    <w:p w14:paraId="551F67ED"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الفتوى الحموية: (ص275-276).</w:t>
      </w:r>
      <w:r>
        <w:rPr>
          <w:rFonts w:ascii="Amiri" w:hAnsi="Amiri" w:cs="Amiri"/>
          <w:sz w:val="28"/>
          <w:szCs w:val="28"/>
          <w:rtl/>
        </w:rPr>
        <w:t xml:space="preserve"> </w:t>
      </w:r>
      <w:r w:rsidRPr="00EF51AE">
        <w:rPr>
          <w:rStyle w:val="Char"/>
          <w:rFonts w:ascii="Amiri" w:hAnsi="Amiri" w:cs="Amiri"/>
          <w:sz w:val="28"/>
          <w:szCs w:val="28"/>
          <w:rtl/>
        </w:rPr>
        <w:t>الفتوى الحموية الكبرى، المؤلف: المؤلف: تقي الدين أبو العباس أحمد بن عبد الحليم بن تيمية الحراني الحنبلي الدمشقي (ت: ٧٢٨هـ)، المحقق: د. حمد بن عبد المحسن التويجري،</w:t>
      </w:r>
      <w:r w:rsidRPr="00EF51AE">
        <w:rPr>
          <w:rFonts w:ascii="Amiri" w:hAnsi="Amiri" w:cs="Amiri"/>
          <w:sz w:val="28"/>
          <w:szCs w:val="28"/>
          <w:rtl/>
        </w:rPr>
        <w:t xml:space="preserve"> الناشر: دار </w:t>
      </w:r>
      <w:proofErr w:type="spellStart"/>
      <w:r w:rsidRPr="00EF51AE">
        <w:rPr>
          <w:rFonts w:ascii="Amiri" w:hAnsi="Amiri" w:cs="Amiri"/>
          <w:sz w:val="28"/>
          <w:szCs w:val="28"/>
          <w:rtl/>
        </w:rPr>
        <w:t>الصميعي</w:t>
      </w:r>
      <w:proofErr w:type="spellEnd"/>
      <w:r w:rsidRPr="00EF51AE">
        <w:rPr>
          <w:rFonts w:ascii="Amiri" w:hAnsi="Amiri" w:cs="Amiri"/>
          <w:sz w:val="28"/>
          <w:szCs w:val="28"/>
          <w:rtl/>
        </w:rPr>
        <w:t xml:space="preserve"> - الرياض،</w:t>
      </w:r>
      <w:r w:rsidRPr="00EF51AE">
        <w:rPr>
          <w:rFonts w:ascii="Amiri" w:hAnsi="Amiri" w:cs="Amiri"/>
          <w:sz w:val="28"/>
          <w:szCs w:val="28"/>
        </w:rPr>
        <w:t xml:space="preserve"> </w:t>
      </w:r>
      <w:r w:rsidRPr="00EF51AE">
        <w:rPr>
          <w:rFonts w:ascii="Amiri" w:hAnsi="Amiri" w:cs="Amiri"/>
          <w:sz w:val="28"/>
          <w:szCs w:val="28"/>
          <w:rtl/>
        </w:rPr>
        <w:t>الطبعة: الطبعة الثانية ١٤٢٥هـ / ٢٠٠٤م،</w:t>
      </w:r>
      <w:r w:rsidRPr="00EF51AE">
        <w:rPr>
          <w:rFonts w:ascii="Amiri" w:hAnsi="Amiri" w:cs="Amiri"/>
          <w:sz w:val="28"/>
          <w:szCs w:val="28"/>
        </w:rPr>
        <w:t xml:space="preserve"> </w:t>
      </w:r>
      <w:r w:rsidRPr="00EF51AE">
        <w:rPr>
          <w:rFonts w:ascii="Amiri" w:hAnsi="Amiri" w:cs="Amiri"/>
          <w:sz w:val="28"/>
          <w:szCs w:val="28"/>
          <w:rtl/>
        </w:rPr>
        <w:t>عدد الصفحات: ٥٥٦.</w:t>
      </w:r>
    </w:p>
  </w:footnote>
  <w:footnote w:id="8">
    <w:p w14:paraId="30E2D992"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الإبانة عن شريعة الفرقة الناجية (3/136)، دار الراية، السعودية، ط2، 1418هـ</w:t>
      </w:r>
      <w:r w:rsidRPr="00EF51AE">
        <w:rPr>
          <w:rFonts w:ascii="Amiri" w:hAnsi="Amiri" w:cs="Amiri"/>
          <w:sz w:val="28"/>
          <w:szCs w:val="28"/>
        </w:rPr>
        <w:t>.</w:t>
      </w:r>
      <w:r w:rsidRPr="00EF51AE">
        <w:rPr>
          <w:rFonts w:ascii="Amiri" w:hAnsi="Amiri" w:cs="Amiri"/>
          <w:sz w:val="28"/>
          <w:szCs w:val="28"/>
          <w:rtl/>
        </w:rPr>
        <w:t xml:space="preserve"> الإبانة </w:t>
      </w:r>
    </w:p>
    <w:p w14:paraId="09C19427"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الإبانة عن شريعة الفرقة الناجية ومجانبة الفرق المذمومة المؤلف: أبو عبد الله عبيد الله بن محمد بن بَطَّة العكبري الحنبلي (ت: ٣٨٧ هـ) المحقق: رضا معطي، وعثمان الأثيوبي، ويوسف الوابل، والوليد بن سيف النصر، وحمد التويجري الناشر: دار الراية للنشر والتوزيع، الرياض عدد الأجزاء: ٩ [ترقيم الكتاب موافق للمطبوع] جـ ١، ٢: حققه: رضا بن نعسان معطي - الطبعة: الثانية، ١٤١٥هـ، جـ ٣، ٤: حققه: د. عثمان عبد الله آدم الأثيوبي - الطبعة: الثانية، ١٤١٨هـ، جـ ٥، ٦: حققه: د. يوسف بن عبد الله بن يوسف الوابل - الطبعة: الثانية، ١٤١٨هـ، جـ ٧: حققه: الوليد بن محمد نبيه بن سيف النصر - الطبعة: الأولى، ١٤١٨هـ، جـ ٨، ٩: حققه: د حمد بن عبد المحسن التويجري - الطبعة: الأولى، ١٤٢٦هـ</w:t>
      </w:r>
      <w:r>
        <w:rPr>
          <w:rFonts w:ascii="Amiri" w:hAnsi="Amiri" w:cs="Amiri"/>
          <w:sz w:val="28"/>
          <w:szCs w:val="28"/>
          <w:rtl/>
        </w:rPr>
        <w:t>.</w:t>
      </w:r>
    </w:p>
  </w:footnote>
  <w:footnote w:id="9">
    <w:p w14:paraId="625D5509"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مجموع الفتاوى: (1/367)</w:t>
      </w:r>
      <w:r w:rsidRPr="00EF51AE">
        <w:rPr>
          <w:rFonts w:ascii="Amiri" w:hAnsi="Amiri" w:cs="Amiri"/>
          <w:sz w:val="28"/>
          <w:szCs w:val="28"/>
        </w:rPr>
        <w:t>.</w:t>
      </w:r>
    </w:p>
  </w:footnote>
  <w:footnote w:id="10">
    <w:p w14:paraId="3194354E"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حاشية ابن القيم: (13/35)، دار الكتب العلمية، بيروت، ط2، 1415هـ</w:t>
      </w:r>
      <w:r w:rsidRPr="00EF51AE">
        <w:rPr>
          <w:rFonts w:ascii="Amiri" w:hAnsi="Amiri" w:cs="Amiri"/>
          <w:sz w:val="28"/>
          <w:szCs w:val="28"/>
        </w:rPr>
        <w:t>.</w:t>
      </w:r>
    </w:p>
  </w:footnote>
  <w:footnote w:id="11">
    <w:p w14:paraId="1DCDAE8E"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تفسير ابن سعدي: (1/763)، مؤسسة الرسالة، 1421هـ. تفسير ابن سعدي: تيسير الكريم الرحمن في تفسير كلام المنان المؤلف: عبد الرحمن بن ناصر بن عبد الله السعدي (المتوفى: 1376هـ) المحقق: عبد الرحمن بن معلا </w:t>
      </w:r>
      <w:proofErr w:type="spellStart"/>
      <w:r w:rsidRPr="00EF51AE">
        <w:rPr>
          <w:rFonts w:ascii="Amiri" w:hAnsi="Amiri" w:cs="Amiri"/>
          <w:sz w:val="28"/>
          <w:szCs w:val="28"/>
          <w:rtl/>
        </w:rPr>
        <w:t>اللويحق</w:t>
      </w:r>
      <w:proofErr w:type="spellEnd"/>
      <w:r w:rsidRPr="00EF51AE">
        <w:rPr>
          <w:rFonts w:ascii="Amiri" w:hAnsi="Amiri" w:cs="Amiri"/>
          <w:sz w:val="28"/>
          <w:szCs w:val="28"/>
          <w:rtl/>
        </w:rPr>
        <w:t xml:space="preserve"> الناشر: مؤسسة الرسالة الطبعة: الأولى 1420هـ -2000 م، عدد الأجزاء: 1.</w:t>
      </w:r>
    </w:p>
  </w:footnote>
  <w:footnote w:id="12">
    <w:p w14:paraId="76AE406B"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يُنظر: مجموع الفتاوى (5/121 ـ </w:t>
      </w:r>
      <w:proofErr w:type="gramStart"/>
      <w:r w:rsidRPr="00EF51AE">
        <w:rPr>
          <w:rFonts w:ascii="Amiri" w:hAnsi="Amiri" w:cs="Amiri"/>
          <w:sz w:val="28"/>
          <w:szCs w:val="28"/>
          <w:rtl/>
        </w:rPr>
        <w:t>122)،</w:t>
      </w:r>
      <w:proofErr w:type="gramEnd"/>
      <w:r w:rsidRPr="00EF51AE">
        <w:rPr>
          <w:rFonts w:ascii="Amiri" w:hAnsi="Amiri" w:cs="Amiri"/>
          <w:sz w:val="28"/>
          <w:szCs w:val="28"/>
          <w:rtl/>
        </w:rPr>
        <w:t xml:space="preserve"> وشرح حديث النزول (395)، دار العاصمة، ط2، 1418هـ</w:t>
      </w:r>
      <w:r w:rsidRPr="00EF51AE">
        <w:rPr>
          <w:rFonts w:ascii="Amiri" w:hAnsi="Amiri" w:cs="Amiri"/>
          <w:sz w:val="28"/>
          <w:szCs w:val="28"/>
        </w:rPr>
        <w:t>.</w:t>
      </w:r>
      <w:r w:rsidRPr="00EF51AE">
        <w:rPr>
          <w:rFonts w:ascii="Amiri" w:hAnsi="Amiri" w:cs="Amiri"/>
          <w:sz w:val="28"/>
          <w:szCs w:val="28"/>
          <w:rtl/>
        </w:rPr>
        <w:t xml:space="preserve"> ويُنظر: موسوعة العقيدة والفرق والأديان والمذاهب المعاصرة، حرف الألف: الاستواء.</w:t>
      </w:r>
    </w:p>
  </w:footnote>
  <w:footnote w:id="13">
    <w:p w14:paraId="15EA49FA"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رواه البخاري (7453)، ومسلم (27519).</w:t>
      </w:r>
    </w:p>
  </w:footnote>
  <w:footnote w:id="14">
    <w:p w14:paraId="5824AE19"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tl/>
        </w:rPr>
        <w:t>رواه البخاري: (7554).</w:t>
      </w:r>
    </w:p>
  </w:footnote>
  <w:footnote w:id="15">
    <w:p w14:paraId="1237CA5B"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أخرجه مسلم (2789) مختصرًا بنحوه، والنسائي في السنن الكبرى: (11392) واللفظ له.</w:t>
      </w:r>
    </w:p>
  </w:footnote>
  <w:footnote w:id="16">
    <w:p w14:paraId="015AAD4D" w14:textId="77777777" w:rsidR="00813CB4"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وهو الحديث المروي عن أَبِي هُرَيْرَةَ - رضي الله عنه - قَالَ: " أَخَذَ رَسُولُ اللَّهِ صَلَّى اللَّهُ عَلَيْهِ وَسَلَّمَ بِيَدِي فَقَالَ: ( خَلَقَ اللَّهُ عَزَّ وَجَلَّ التُّرْبَةَ يَوْمَ السَّبْتِ، وَخَلَقَ فِيهَا الْجِبَالَ يَوْمَ الْأَحَدِ، وَخَلَقَ الشَّجَرَ يَوْمَ الِاثْنَيْنِ، وَخَلَقَ الْمَكْرُوهَ يَوْمَ الثُّلَاثَاءِ، وَخَلَقَ النُّورَ يَوْمَ الْأَرْبِعَاءِ، وَبَثَّ فِيهَا الدَّوَابَّ يَوْمَ الْخَمِيسِ، وَخَلَقَ آدَمَ عَلَيْهِ السَّلَام بَعْدَ الْعَصْرِ مِنْ يَوْمِ الْجُمُعَةِ فِي آخِرِ الْخَلْقِ، فِي آخِرِ سَاعَةٍ مِنْ سَاعَاتِ الْجُمُعَةِ فِيمَا بَيْنَ الْعَصْرِ إِلَى اللَّيْلِ</w:t>
      </w:r>
      <w:r w:rsidRPr="00EF51AE">
        <w:rPr>
          <w:rFonts w:ascii="Amiri" w:hAnsi="Amiri" w:cs="Amiri"/>
          <w:sz w:val="28"/>
          <w:szCs w:val="28"/>
        </w:rPr>
        <w:t xml:space="preserve"> </w:t>
      </w:r>
      <w:r w:rsidRPr="00EF51AE">
        <w:rPr>
          <w:rFonts w:ascii="Amiri" w:hAnsi="Amiri" w:cs="Amiri"/>
          <w:sz w:val="28"/>
          <w:szCs w:val="28"/>
          <w:rtl/>
        </w:rPr>
        <w:t>)</w:t>
      </w:r>
      <w:r>
        <w:rPr>
          <w:rFonts w:ascii="Amiri" w:hAnsi="Amiri" w:cs="Amiri"/>
          <w:sz w:val="28"/>
          <w:szCs w:val="28"/>
          <w:rtl/>
        </w:rPr>
        <w:t>.</w:t>
      </w:r>
      <w:r w:rsidRPr="00EF51AE">
        <w:rPr>
          <w:rFonts w:ascii="Amiri" w:hAnsi="Amiri" w:cs="Amiri"/>
          <w:sz w:val="28"/>
          <w:szCs w:val="28"/>
          <w:rtl/>
        </w:rPr>
        <w:t>رواه مسلم في " صحيحه " (2789)</w:t>
      </w:r>
      <w:r>
        <w:rPr>
          <w:rFonts w:ascii="Amiri" w:hAnsi="Amiri" w:cs="Amiri"/>
          <w:sz w:val="28"/>
          <w:szCs w:val="28"/>
          <w:rtl/>
        </w:rPr>
        <w:t>،</w:t>
      </w:r>
      <w:r w:rsidRPr="00EF51AE">
        <w:rPr>
          <w:rFonts w:ascii="Amiri" w:hAnsi="Amiri" w:cs="Amiri"/>
          <w:sz w:val="28"/>
          <w:szCs w:val="28"/>
          <w:rtl/>
        </w:rPr>
        <w:t xml:space="preserve"> وأحمد في " مسنده " (2/ 327)، وأبو يعلى في " المسند " (10/ 513)، وابن خزيمة في "</w:t>
      </w:r>
      <w:r>
        <w:rPr>
          <w:rFonts w:ascii="Amiri" w:hAnsi="Amiri" w:cs="Amiri" w:hint="cs"/>
          <w:sz w:val="28"/>
          <w:szCs w:val="28"/>
          <w:rtl/>
        </w:rPr>
        <w:t xml:space="preserve"> </w:t>
      </w:r>
      <w:r w:rsidRPr="00EF51AE">
        <w:rPr>
          <w:rFonts w:ascii="Amiri" w:hAnsi="Amiri" w:cs="Amiri"/>
          <w:sz w:val="28"/>
          <w:szCs w:val="28"/>
          <w:rtl/>
        </w:rPr>
        <w:t>صحيحه " (3/ 117)، وابن حبان في " صحيحه " (14/ 30)، والطبراني في " الأوسط " (3/ 303)</w:t>
      </w:r>
      <w:r>
        <w:rPr>
          <w:rFonts w:ascii="Amiri" w:hAnsi="Amiri" w:cs="Amiri"/>
          <w:sz w:val="28"/>
          <w:szCs w:val="28"/>
          <w:rtl/>
        </w:rPr>
        <w:t>،</w:t>
      </w:r>
      <w:r w:rsidRPr="00EF51AE">
        <w:rPr>
          <w:rFonts w:ascii="Amiri" w:hAnsi="Amiri" w:cs="Amiri"/>
          <w:sz w:val="28"/>
          <w:szCs w:val="28"/>
          <w:rtl/>
        </w:rPr>
        <w:t xml:space="preserve"> والبيهقي في " السنن الكبرى " (9/ 3)، والطبري في " تفسيره " (21/ 433) </w:t>
      </w:r>
      <w:proofErr w:type="spellStart"/>
      <w:r w:rsidRPr="00EF51AE">
        <w:rPr>
          <w:rFonts w:ascii="Amiri" w:hAnsi="Amiri" w:cs="Amiri"/>
          <w:sz w:val="28"/>
          <w:szCs w:val="28"/>
          <w:rtl/>
        </w:rPr>
        <w:t>وغيرهم</w:t>
      </w:r>
      <w:r>
        <w:rPr>
          <w:rFonts w:ascii="Amiri" w:hAnsi="Amiri" w:cs="Amiri"/>
          <w:sz w:val="28"/>
          <w:szCs w:val="28"/>
          <w:rtl/>
        </w:rPr>
        <w:t>:</w:t>
      </w:r>
      <w:r w:rsidRPr="00EF51AE">
        <w:rPr>
          <w:rFonts w:ascii="Amiri" w:hAnsi="Amiri" w:cs="Amiri"/>
          <w:sz w:val="28"/>
          <w:szCs w:val="28"/>
          <w:rtl/>
        </w:rPr>
        <w:t>جميعهم</w:t>
      </w:r>
      <w:proofErr w:type="spellEnd"/>
      <w:r w:rsidRPr="00EF51AE">
        <w:rPr>
          <w:rFonts w:ascii="Amiri" w:hAnsi="Amiri" w:cs="Amiri"/>
          <w:sz w:val="28"/>
          <w:szCs w:val="28"/>
          <w:rtl/>
        </w:rPr>
        <w:t xml:space="preserve"> من طريق ابن جريج، عن إسماعيل بن أمية، عن أيوب بن خالد، عن عبد الله بن رافع مولى أم سلمة، عن أبي هريرة مرفوعًا</w:t>
      </w:r>
      <w:r>
        <w:rPr>
          <w:rFonts w:ascii="Amiri" w:hAnsi="Amiri" w:cs="Amiri"/>
          <w:sz w:val="28"/>
          <w:szCs w:val="28"/>
          <w:rtl/>
        </w:rPr>
        <w:t>.</w:t>
      </w:r>
    </w:p>
    <w:p w14:paraId="0EB704D8"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sz w:val="28"/>
          <w:szCs w:val="28"/>
          <w:rtl/>
        </w:rPr>
        <w:t xml:space="preserve">وأخرجه النسائي في " الكبرى " (6/ 427) من طريق آخر قال: أنا إبراهيم بن يعقوب، قال حدثني محمد بن الصباح، قال: حدثنا أبو عبيدة الحداد، قال: </w:t>
      </w:r>
      <w:proofErr w:type="spellStart"/>
      <w:r w:rsidRPr="00EF51AE">
        <w:rPr>
          <w:rFonts w:ascii="Amiri" w:hAnsi="Amiri" w:cs="Amiri"/>
          <w:sz w:val="28"/>
          <w:szCs w:val="28"/>
          <w:rtl/>
        </w:rPr>
        <w:t>نا</w:t>
      </w:r>
      <w:proofErr w:type="spellEnd"/>
      <w:r w:rsidRPr="00EF51AE">
        <w:rPr>
          <w:rFonts w:ascii="Amiri" w:hAnsi="Amiri" w:cs="Amiri"/>
          <w:sz w:val="28"/>
          <w:szCs w:val="28"/>
          <w:rtl/>
        </w:rPr>
        <w:t xml:space="preserve"> الأخضر بن عجلان، عن بن جريج المكي، عن عطاء، عن أبي هريرة</w:t>
      </w:r>
      <w:r>
        <w:rPr>
          <w:rFonts w:ascii="Amiri" w:hAnsi="Amiri" w:cs="Amiri"/>
          <w:sz w:val="28"/>
          <w:szCs w:val="28"/>
          <w:rtl/>
        </w:rPr>
        <w:t>.</w:t>
      </w:r>
      <w:r>
        <w:rPr>
          <w:rFonts w:ascii="Amiri" w:hAnsi="Amiri" w:cs="Amiri" w:hint="cs"/>
          <w:sz w:val="28"/>
          <w:szCs w:val="28"/>
          <w:rtl/>
        </w:rPr>
        <w:t xml:space="preserve"> </w:t>
      </w:r>
      <w:r w:rsidRPr="00EF51AE">
        <w:rPr>
          <w:rFonts w:ascii="Amiri" w:hAnsi="Amiri" w:cs="Amiri"/>
          <w:b/>
          <w:bCs/>
          <w:sz w:val="28"/>
          <w:szCs w:val="28"/>
          <w:rtl/>
        </w:rPr>
        <w:t>ويمكننا تلخيص الخلاف في الحكم على الحديث بإيجاز في القولين الآتيين</w:t>
      </w:r>
      <w:r>
        <w:rPr>
          <w:rFonts w:ascii="Amiri" w:hAnsi="Amiri" w:cs="Amiri"/>
          <w:b/>
          <w:bCs/>
          <w:sz w:val="28"/>
          <w:szCs w:val="28"/>
          <w:rtl/>
        </w:rPr>
        <w:t>:</w:t>
      </w:r>
    </w:p>
    <w:p w14:paraId="1E4189D8"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b/>
          <w:bCs/>
          <w:sz w:val="28"/>
          <w:szCs w:val="28"/>
          <w:rtl/>
        </w:rPr>
        <w:t>القول الأول</w:t>
      </w:r>
      <w:r>
        <w:rPr>
          <w:rFonts w:ascii="Amiri" w:hAnsi="Amiri" w:cs="Amiri"/>
          <w:b/>
          <w:bCs/>
          <w:sz w:val="28"/>
          <w:szCs w:val="28"/>
          <w:rtl/>
        </w:rPr>
        <w:t>:</w:t>
      </w:r>
      <w:r>
        <w:rPr>
          <w:rFonts w:ascii="Amiri" w:hAnsi="Amiri" w:cs="Amiri" w:hint="cs"/>
          <w:sz w:val="28"/>
          <w:szCs w:val="28"/>
          <w:rtl/>
        </w:rPr>
        <w:t xml:space="preserve"> </w:t>
      </w:r>
      <w:r w:rsidRPr="00EF51AE">
        <w:rPr>
          <w:rFonts w:ascii="Amiri" w:hAnsi="Amiri" w:cs="Amiri"/>
          <w:sz w:val="28"/>
          <w:szCs w:val="28"/>
          <w:rtl/>
        </w:rPr>
        <w:t xml:space="preserve">تضعيف الحديث، ورده لعلل في متنه وإسناده. </w:t>
      </w:r>
    </w:p>
    <w:p w14:paraId="5351EB5D"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sz w:val="28"/>
          <w:szCs w:val="28"/>
          <w:rtl/>
        </w:rPr>
        <w:t>وإليه ذهب علي بن المديني، والبخاري، ويحيى بن معين، وعبد الرحمن بن مهدي – كما نقله عن الأخيرين ابن تيمية في " مجموع الفتاوى " (1/256)، (2/443) ولم أقف عليه في مرجع آخر -</w:t>
      </w:r>
      <w:r>
        <w:rPr>
          <w:rFonts w:ascii="Amiri" w:hAnsi="Amiri" w:cs="Amiri"/>
          <w:sz w:val="28"/>
          <w:szCs w:val="28"/>
          <w:rtl/>
        </w:rPr>
        <w:t>،</w:t>
      </w:r>
      <w:r w:rsidRPr="00EF51AE">
        <w:rPr>
          <w:rFonts w:ascii="Amiri" w:hAnsi="Amiri" w:cs="Amiri"/>
          <w:sz w:val="28"/>
          <w:szCs w:val="28"/>
          <w:rtl/>
        </w:rPr>
        <w:t xml:space="preserve"> وذهب إليه كثير من العلماء والمحدثين كالبيهقي، وابن تيمية، وغيرهم</w:t>
      </w:r>
      <w:r>
        <w:rPr>
          <w:rFonts w:ascii="Amiri" w:hAnsi="Amiri" w:cs="Amiri"/>
          <w:sz w:val="28"/>
          <w:szCs w:val="28"/>
          <w:rtl/>
        </w:rPr>
        <w:t>.</w:t>
      </w:r>
      <w:r w:rsidRPr="00EF51AE">
        <w:rPr>
          <w:rFonts w:ascii="Amiri" w:hAnsi="Amiri" w:cs="Amiri"/>
          <w:sz w:val="28"/>
          <w:szCs w:val="28"/>
        </w:rPr>
        <w:br/>
      </w:r>
      <w:r w:rsidRPr="00EF51AE">
        <w:rPr>
          <w:rFonts w:ascii="Amiri" w:hAnsi="Amiri" w:cs="Amiri"/>
          <w:b/>
          <w:bCs/>
          <w:sz w:val="28"/>
          <w:szCs w:val="28"/>
          <w:rtl/>
        </w:rPr>
        <w:t>وكانت العلل التي أعلوه بها هي</w:t>
      </w:r>
      <w:r>
        <w:rPr>
          <w:rFonts w:ascii="Amiri" w:hAnsi="Amiri" w:cs="Amiri"/>
          <w:b/>
          <w:bCs/>
          <w:sz w:val="28"/>
          <w:szCs w:val="28"/>
          <w:rtl/>
        </w:rPr>
        <w:t>:</w:t>
      </w:r>
    </w:p>
    <w:p w14:paraId="08BF2059"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b/>
          <w:bCs/>
          <w:sz w:val="28"/>
          <w:szCs w:val="28"/>
          <w:rtl/>
        </w:rPr>
        <w:t>العلة الأولى</w:t>
      </w:r>
      <w:r>
        <w:rPr>
          <w:rFonts w:ascii="Amiri" w:hAnsi="Amiri" w:cs="Amiri"/>
          <w:b/>
          <w:bCs/>
          <w:sz w:val="28"/>
          <w:szCs w:val="28"/>
          <w:rtl/>
        </w:rPr>
        <w:t>:</w:t>
      </w:r>
    </w:p>
    <w:p w14:paraId="2748B220"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sz w:val="28"/>
          <w:szCs w:val="28"/>
          <w:rtl/>
        </w:rPr>
        <w:t>روايته موقوفًا من نقل أبي هريرة - رضي الله عنه - عن كعب الأحبار، وترجيح رواية الوقف</w:t>
      </w:r>
      <w:r>
        <w:rPr>
          <w:rFonts w:ascii="Amiri" w:hAnsi="Amiri" w:cs="Amiri" w:hint="cs"/>
          <w:sz w:val="28"/>
          <w:szCs w:val="28"/>
          <w:rtl/>
        </w:rPr>
        <w:t xml:space="preserve"> </w:t>
      </w:r>
      <w:r w:rsidRPr="00EF51AE">
        <w:rPr>
          <w:rFonts w:ascii="Amiri" w:hAnsi="Amiri" w:cs="Amiri"/>
          <w:sz w:val="28"/>
          <w:szCs w:val="28"/>
          <w:rtl/>
        </w:rPr>
        <w:t>هذه</w:t>
      </w:r>
      <w:r>
        <w:rPr>
          <w:rFonts w:ascii="Amiri" w:hAnsi="Amiri" w:cs="Amiri"/>
          <w:sz w:val="28"/>
          <w:szCs w:val="28"/>
          <w:rtl/>
        </w:rPr>
        <w:t>.</w:t>
      </w:r>
      <w:r w:rsidRPr="00EF51AE">
        <w:rPr>
          <w:rFonts w:ascii="Amiri" w:hAnsi="Amiri" w:cs="Amiri"/>
          <w:sz w:val="28"/>
          <w:szCs w:val="28"/>
        </w:rPr>
        <w:br/>
      </w:r>
      <w:r w:rsidRPr="00EF51AE">
        <w:rPr>
          <w:rFonts w:ascii="Amiri" w:hAnsi="Amiri" w:cs="Amiri"/>
          <w:b/>
          <w:bCs/>
          <w:sz w:val="28"/>
          <w:szCs w:val="28"/>
          <w:rtl/>
        </w:rPr>
        <w:t xml:space="preserve">قال الإمام البخاري - رحمه </w:t>
      </w:r>
      <w:proofErr w:type="gramStart"/>
      <w:r w:rsidRPr="00EF51AE">
        <w:rPr>
          <w:rFonts w:ascii="Amiri" w:hAnsi="Amiri" w:cs="Amiri"/>
          <w:b/>
          <w:bCs/>
          <w:sz w:val="28"/>
          <w:szCs w:val="28"/>
          <w:rtl/>
        </w:rPr>
        <w:t>الله</w:t>
      </w:r>
      <w:r>
        <w:rPr>
          <w:rFonts w:ascii="Amiri" w:hAnsi="Amiri" w:cs="Amiri"/>
          <w:b/>
          <w:bCs/>
          <w:sz w:val="28"/>
          <w:szCs w:val="28"/>
          <w:rtl/>
        </w:rPr>
        <w:t>:</w:t>
      </w:r>
      <w:r w:rsidRPr="00EF51AE">
        <w:rPr>
          <w:rFonts w:ascii="Amiri" w:hAnsi="Amiri" w:cs="Amiri"/>
          <w:b/>
          <w:bCs/>
          <w:sz w:val="28"/>
          <w:szCs w:val="28"/>
        </w:rPr>
        <w:t>-</w:t>
      </w:r>
      <w:proofErr w:type="gramEnd"/>
    </w:p>
    <w:p w14:paraId="2AE64D84"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Fonts w:ascii="Amiri" w:hAnsi="Amiri" w:cs="Amiri"/>
          <w:sz w:val="28"/>
          <w:szCs w:val="28"/>
          <w:rtl/>
        </w:rPr>
        <w:t xml:space="preserve">وقال بعضهم: عن أبي هريرة عن كعب، وهو أصح " انتهى من " التاريخ الكبير "(1/413). </w:t>
      </w:r>
    </w:p>
    <w:p w14:paraId="60389D43"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b/>
          <w:bCs/>
          <w:sz w:val="28"/>
          <w:szCs w:val="28"/>
          <w:rtl/>
        </w:rPr>
        <w:t>العلة الثانية</w:t>
      </w:r>
      <w:r>
        <w:rPr>
          <w:rFonts w:ascii="Amiri" w:hAnsi="Amiri" w:cs="Amiri"/>
          <w:b/>
          <w:bCs/>
          <w:sz w:val="28"/>
          <w:szCs w:val="28"/>
          <w:rtl/>
        </w:rPr>
        <w:t>:</w:t>
      </w:r>
    </w:p>
    <w:p w14:paraId="76F60B26"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sz w:val="28"/>
          <w:szCs w:val="28"/>
          <w:rtl/>
        </w:rPr>
        <w:t>وقوع خلل في الإسناد، والصواب فيه أنه من رواية إبراهيم بن أبي يحيى المتهم بالكذب</w:t>
      </w:r>
      <w:r>
        <w:rPr>
          <w:rFonts w:ascii="Amiri" w:hAnsi="Amiri" w:cs="Amiri"/>
          <w:sz w:val="28"/>
          <w:szCs w:val="28"/>
          <w:rtl/>
        </w:rPr>
        <w:t>.</w:t>
      </w:r>
      <w:r w:rsidRPr="00EF51AE">
        <w:rPr>
          <w:rFonts w:ascii="Amiri" w:hAnsi="Amiri" w:cs="Amiri"/>
          <w:sz w:val="28"/>
          <w:szCs w:val="28"/>
        </w:rPr>
        <w:br/>
      </w:r>
      <w:r w:rsidRPr="00EF51AE">
        <w:rPr>
          <w:rFonts w:ascii="Amiri" w:hAnsi="Amiri" w:cs="Amiri"/>
          <w:b/>
          <w:bCs/>
          <w:sz w:val="28"/>
          <w:szCs w:val="28"/>
          <w:rtl/>
        </w:rPr>
        <w:t>كما قال الإمام البيهقي - رحمه الله-</w:t>
      </w:r>
      <w:r>
        <w:rPr>
          <w:rFonts w:ascii="Amiri" w:hAnsi="Amiri" w:cs="Amiri"/>
          <w:b/>
          <w:bCs/>
          <w:sz w:val="28"/>
          <w:szCs w:val="28"/>
          <w:rtl/>
        </w:rPr>
        <w:t>:</w:t>
      </w:r>
    </w:p>
    <w:p w14:paraId="58169BA7"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Fonts w:ascii="Amiri" w:hAnsi="Amiri" w:cs="Amiri"/>
          <w:sz w:val="28"/>
          <w:szCs w:val="28"/>
          <w:rtl/>
        </w:rPr>
        <w:t>قال علي بن المديني: وما أرى إسماعيل بن أمية أخذ هذا إلا من إبراهيم بن أبي يحيى، قلت:</w:t>
      </w:r>
    </w:p>
    <w:p w14:paraId="765E3067"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sz w:val="28"/>
          <w:szCs w:val="28"/>
          <w:rtl/>
        </w:rPr>
        <w:t xml:space="preserve"> </w:t>
      </w:r>
      <w:proofErr w:type="gramStart"/>
      <w:r w:rsidRPr="00EF51AE">
        <w:rPr>
          <w:rFonts w:ascii="Amiri" w:hAnsi="Amiri" w:cs="Amiri"/>
          <w:sz w:val="28"/>
          <w:szCs w:val="28"/>
          <w:rtl/>
        </w:rPr>
        <w:t>[ أي</w:t>
      </w:r>
      <w:proofErr w:type="gramEnd"/>
      <w:r w:rsidRPr="00EF51AE">
        <w:rPr>
          <w:rFonts w:ascii="Amiri" w:hAnsi="Amiri" w:cs="Amiri"/>
          <w:sz w:val="28"/>
          <w:szCs w:val="28"/>
          <w:rtl/>
        </w:rPr>
        <w:t xml:space="preserve"> البيهقي ]: وقد تابعه على ذلك موسى بن عبيدة </w:t>
      </w:r>
      <w:proofErr w:type="spellStart"/>
      <w:r w:rsidRPr="00EF51AE">
        <w:rPr>
          <w:rFonts w:ascii="Amiri" w:hAnsi="Amiri" w:cs="Amiri"/>
          <w:sz w:val="28"/>
          <w:szCs w:val="28"/>
          <w:rtl/>
        </w:rPr>
        <w:t>الربذي</w:t>
      </w:r>
      <w:proofErr w:type="spellEnd"/>
      <w:r w:rsidRPr="00EF51AE">
        <w:rPr>
          <w:rFonts w:ascii="Amiri" w:hAnsi="Amiri" w:cs="Amiri"/>
          <w:sz w:val="28"/>
          <w:szCs w:val="28"/>
          <w:rtl/>
        </w:rPr>
        <w:t>، عن أيوب بن خالد، إلا أن موسى بن عبيدة ضعيف،. وروي عن بكر بن الشرود، عن إبراهيم بن يحيى، عن صفوان بن سليم، عن أيوب بن خالد</w:t>
      </w:r>
      <w:r>
        <w:rPr>
          <w:rFonts w:ascii="Amiri" w:hAnsi="Amiri" w:cs="Amiri"/>
          <w:sz w:val="28"/>
          <w:szCs w:val="28"/>
          <w:rtl/>
        </w:rPr>
        <w:t>.</w:t>
      </w:r>
      <w:r w:rsidRPr="00EF51AE">
        <w:rPr>
          <w:rFonts w:ascii="Amiri" w:hAnsi="Amiri" w:cs="Amiri"/>
          <w:sz w:val="28"/>
          <w:szCs w:val="28"/>
          <w:rtl/>
        </w:rPr>
        <w:t xml:space="preserve"> وإسناده ضعيف " انتهى من " الأسماء والصفات " (2/ 250).</w:t>
      </w:r>
      <w:r w:rsidRPr="00EF51AE">
        <w:rPr>
          <w:rFonts w:ascii="Amiri" w:hAnsi="Amiri" w:cs="Amiri"/>
          <w:sz w:val="28"/>
          <w:szCs w:val="28"/>
        </w:rPr>
        <w:br/>
      </w:r>
      <w:r w:rsidRPr="00EF51AE">
        <w:rPr>
          <w:rFonts w:ascii="Amiri" w:hAnsi="Amiri" w:cs="Amiri"/>
          <w:b/>
          <w:bCs/>
          <w:sz w:val="28"/>
          <w:szCs w:val="28"/>
          <w:rtl/>
        </w:rPr>
        <w:t>العلة الثالثة</w:t>
      </w:r>
      <w:r>
        <w:rPr>
          <w:rFonts w:ascii="Amiri" w:hAnsi="Amiri" w:cs="Amiri"/>
          <w:b/>
          <w:bCs/>
          <w:sz w:val="28"/>
          <w:szCs w:val="28"/>
          <w:rtl/>
        </w:rPr>
        <w:t>:</w:t>
      </w:r>
    </w:p>
    <w:p w14:paraId="1673DE59"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 xml:space="preserve">مخالفة ظاهر القرآن الكريم، الذي يصرح بأن خلق السماوات والأرض وما فيهما تم في ستة أيام: يومان للسماء، وأربعة أيام للأرض وما فيها، كما قال تعالى: </w:t>
      </w:r>
      <w:r>
        <w:rPr>
          <w:rFonts w:ascii="Amiri" w:hAnsi="Amiri" w:cs="Amiri" w:hint="cs"/>
          <w:sz w:val="28"/>
          <w:szCs w:val="28"/>
          <w:rtl/>
        </w:rPr>
        <w:t>{</w:t>
      </w:r>
      <w:r w:rsidRPr="00EF51AE">
        <w:rPr>
          <w:rFonts w:ascii="Amiri" w:hAnsi="Amiri" w:cs="Amiri"/>
          <w:sz w:val="28"/>
          <w:szCs w:val="28"/>
          <w:rtl/>
        </w:rPr>
        <w:t>قُلْ أَئِنَّكُمْ لَتَكْفُرُونَ بِالَّذِي خَلَقَ الْأَرْضَ فِي يَوْمَيْنِ وَتَجْعَلُونَ لَهُ أَنْدَادًا ذَلِكَ رَبُّ الْعَالَمِينَ</w:t>
      </w:r>
      <w:r>
        <w:rPr>
          <w:rFonts w:ascii="Amiri" w:hAnsi="Amiri" w:cs="Amiri" w:hint="cs"/>
          <w:sz w:val="28"/>
          <w:szCs w:val="28"/>
          <w:rtl/>
        </w:rPr>
        <w:t xml:space="preserve"> *</w:t>
      </w:r>
      <w:r w:rsidRPr="00EF51AE">
        <w:rPr>
          <w:rFonts w:ascii="Amiri" w:hAnsi="Amiri" w:cs="Amiri"/>
          <w:sz w:val="28"/>
          <w:szCs w:val="28"/>
          <w:rtl/>
        </w:rPr>
        <w:t xml:space="preserve"> وَجَعَلَ فِيهَا رَوَاسِيَ مِنْ فَوْقِهَا وَبَارَكَ فِيهَا وَقَدَّرَ فِيهَا أَقْوَاتَهَا فِي أَرْبَعَةِ أَيَّامٍ سَوَاءً لِلسَّائِلِينَ</w:t>
      </w:r>
      <w:r>
        <w:rPr>
          <w:rFonts w:ascii="Amiri" w:hAnsi="Amiri" w:cs="Amiri" w:hint="cs"/>
          <w:sz w:val="28"/>
          <w:szCs w:val="28"/>
          <w:rtl/>
        </w:rPr>
        <w:t>*</w:t>
      </w:r>
      <w:r w:rsidRPr="00EF51AE">
        <w:rPr>
          <w:rFonts w:ascii="Amiri" w:hAnsi="Amiri" w:cs="Amiri"/>
          <w:sz w:val="28"/>
          <w:szCs w:val="28"/>
          <w:rtl/>
        </w:rPr>
        <w:t xml:space="preserve"> ثُمَّ اسْتَوَى إِلَى السَّمَاءِ وَهِيَ دُخَانٌ فَقَالَ لَهَا وَلِلْأَرْضِ ائْتِيَا طَوْعًا أَوْ كَرْهًا قَالَتَا أَتَيْنَا طَائِعِينَ</w:t>
      </w:r>
      <w:r>
        <w:rPr>
          <w:rFonts w:ascii="Amiri" w:hAnsi="Amiri" w:cs="Amiri" w:hint="cs"/>
          <w:sz w:val="28"/>
          <w:szCs w:val="28"/>
          <w:rtl/>
        </w:rPr>
        <w:t>*</w:t>
      </w:r>
      <w:r w:rsidRPr="00EF51AE">
        <w:rPr>
          <w:rFonts w:ascii="Amiri" w:hAnsi="Amiri" w:cs="Amiri"/>
          <w:sz w:val="28"/>
          <w:szCs w:val="28"/>
          <w:rtl/>
        </w:rPr>
        <w:t xml:space="preserve"> فَقَضَاهُنَّ سَبْعَ سَمَاوَاتٍ فِي يَوْمَيْنِ وَأَوْحَى فِي كُلِّ سَمَاءٍ أَمْرَهَا وَزَيَّنَّا السَّمَاءَ الدُّنْيَا بِمَصَابِيحَ وَحِفْظًا ذَلِكَ تَقْدِيرُ الْعَزِيزِ الْعَلِيمِ</w:t>
      </w:r>
      <w:r>
        <w:rPr>
          <w:rFonts w:ascii="Amiri" w:hAnsi="Amiri" w:cs="Amiri" w:hint="cs"/>
          <w:sz w:val="28"/>
          <w:szCs w:val="28"/>
          <w:rtl/>
        </w:rPr>
        <w:t>}</w:t>
      </w:r>
      <w:r w:rsidRPr="00EF51AE">
        <w:rPr>
          <w:rFonts w:ascii="Amiri" w:hAnsi="Amiri" w:cs="Amiri"/>
          <w:sz w:val="28"/>
          <w:szCs w:val="28"/>
          <w:rtl/>
        </w:rPr>
        <w:t xml:space="preserve">  (فصلت: 9-12).</w:t>
      </w:r>
    </w:p>
    <w:p w14:paraId="7625CAC7"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وأما ظاهر حديث التربة أن خلق الأرض وقع في سبعة أيام كاملة دون ذكر السماوات</w:t>
      </w:r>
      <w:r>
        <w:rPr>
          <w:rFonts w:ascii="Amiri" w:hAnsi="Amiri" w:cs="Amiri"/>
          <w:sz w:val="28"/>
          <w:szCs w:val="28"/>
          <w:rtl/>
        </w:rPr>
        <w:t>.</w:t>
      </w:r>
      <w:r w:rsidRPr="00EF51AE">
        <w:rPr>
          <w:rFonts w:ascii="Amiri" w:hAnsi="Amiri" w:cs="Amiri"/>
          <w:sz w:val="28"/>
          <w:szCs w:val="28"/>
        </w:rPr>
        <w:br/>
      </w:r>
      <w:r w:rsidRPr="00EF51AE">
        <w:rPr>
          <w:rFonts w:ascii="Amiri" w:hAnsi="Amiri" w:cs="Amiri"/>
          <w:b/>
          <w:bCs/>
          <w:sz w:val="28"/>
          <w:szCs w:val="28"/>
          <w:rtl/>
        </w:rPr>
        <w:t xml:space="preserve">يقول شيخ الإسلام ابن تيمية </w:t>
      </w:r>
      <w:r w:rsidRPr="00EF51AE">
        <w:rPr>
          <w:rFonts w:ascii="Amiri" w:hAnsi="Amiri" w:cs="Amiri"/>
          <w:sz w:val="28"/>
          <w:szCs w:val="28"/>
          <w:rtl/>
        </w:rPr>
        <w:t xml:space="preserve">(ت:728هـ) </w:t>
      </w:r>
      <w:r w:rsidRPr="00EF51AE">
        <w:rPr>
          <w:rFonts w:ascii="Amiri" w:hAnsi="Amiri" w:cs="Amiri"/>
          <w:b/>
          <w:bCs/>
          <w:sz w:val="28"/>
          <w:szCs w:val="28"/>
          <w:rtl/>
        </w:rPr>
        <w:t>- رحمه الله</w:t>
      </w:r>
      <w:r>
        <w:rPr>
          <w:rFonts w:ascii="Amiri" w:hAnsi="Amiri" w:cs="Amiri"/>
          <w:b/>
          <w:bCs/>
          <w:sz w:val="28"/>
          <w:szCs w:val="28"/>
          <w:rtl/>
        </w:rPr>
        <w:t>:</w:t>
      </w:r>
      <w:r w:rsidRPr="00EF51AE">
        <w:rPr>
          <w:rFonts w:ascii="Amiri" w:hAnsi="Amiri" w:cs="Amiri"/>
          <w:b/>
          <w:bCs/>
          <w:sz w:val="28"/>
          <w:szCs w:val="28"/>
        </w:rPr>
        <w:t>-</w:t>
      </w:r>
      <w:r>
        <w:rPr>
          <w:rFonts w:ascii="Amiri" w:hAnsi="Amiri" w:cs="Amiri"/>
          <w:b/>
          <w:bCs/>
          <w:sz w:val="28"/>
          <w:szCs w:val="28"/>
        </w:rPr>
        <w:t xml:space="preserve"> </w:t>
      </w:r>
      <w:r w:rsidRPr="00EF51AE">
        <w:rPr>
          <w:rFonts w:ascii="Amiri" w:hAnsi="Amiri" w:cs="Amiri"/>
          <w:sz w:val="28"/>
          <w:szCs w:val="28"/>
        </w:rPr>
        <w:t xml:space="preserve">" </w:t>
      </w:r>
      <w:r w:rsidRPr="00EF51AE">
        <w:rPr>
          <w:rFonts w:ascii="Amiri" w:hAnsi="Amiri" w:cs="Amiri"/>
          <w:sz w:val="28"/>
          <w:szCs w:val="28"/>
          <w:rtl/>
        </w:rPr>
        <w:t>وكذلك روى مسلم: ( خلق الله التربة يوم السبت )، ونازعه فيه من هو أعلم منه، كيحيى بن معين، والبخاري، وغيرهما، فبينوا أن هذا غلط، ليس هذا من كلام النبي - صلى الله عليه وسلم-، والحجة مع هؤلاء، فإنه قد ثبت بالكتاب والسنة والإجماع أن الله تعالى خلق السموات والأرض في ستة أيام، وأن آخر ما خلقه هو آدم، وكان خلقه يوم الجمعة، وهذا الحديث المختلف فيه يقتضي أنه خلق ذلك في الأيام السبعة</w:t>
      </w:r>
      <w:r>
        <w:rPr>
          <w:rFonts w:ascii="Amiri" w:hAnsi="Amiri" w:cs="Amiri"/>
          <w:sz w:val="28"/>
          <w:szCs w:val="28"/>
          <w:rtl/>
        </w:rPr>
        <w:t>،</w:t>
      </w:r>
      <w:r w:rsidRPr="00EF51AE">
        <w:rPr>
          <w:rFonts w:ascii="Amiri" w:hAnsi="Amiri" w:cs="Amiri"/>
          <w:sz w:val="28"/>
          <w:szCs w:val="28"/>
          <w:rtl/>
        </w:rPr>
        <w:t xml:space="preserve"> وقد رُوي إسناد أصح من هذا أن أول الخلق كان يوم الأحد " انتهى من " مجموع الفتاوى " (1/256)</w:t>
      </w:r>
      <w:r>
        <w:rPr>
          <w:rFonts w:ascii="Amiri" w:hAnsi="Amiri" w:cs="Amiri"/>
          <w:sz w:val="28"/>
          <w:szCs w:val="28"/>
          <w:rtl/>
        </w:rPr>
        <w:t>،</w:t>
      </w:r>
      <w:r w:rsidRPr="00EF51AE">
        <w:rPr>
          <w:rFonts w:ascii="Amiri" w:hAnsi="Amiri" w:cs="Amiri"/>
          <w:sz w:val="28"/>
          <w:szCs w:val="28"/>
          <w:rtl/>
        </w:rPr>
        <w:t xml:space="preserve"> ويُنظر: " مجموع الفتاوى " (18/ 73)</w:t>
      </w:r>
      <w:r>
        <w:rPr>
          <w:rFonts w:ascii="Amiri" w:hAnsi="Amiri" w:cs="Amiri"/>
          <w:sz w:val="28"/>
          <w:szCs w:val="28"/>
          <w:rtl/>
        </w:rPr>
        <w:t>.</w:t>
      </w:r>
    </w:p>
    <w:p w14:paraId="22E13B51"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وقد رجح هذا القول أيضًا ابن القيم في " المنار المنيف " (84)، وابن الملقن في " تحفة المحتاج " (2/ 563) وغيرهم كثير</w:t>
      </w:r>
      <w:r>
        <w:rPr>
          <w:rFonts w:ascii="Amiri" w:hAnsi="Amiri" w:cs="Amiri"/>
          <w:sz w:val="28"/>
          <w:szCs w:val="28"/>
          <w:rtl/>
        </w:rPr>
        <w:t>.</w:t>
      </w:r>
    </w:p>
    <w:p w14:paraId="35AD5231"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b/>
          <w:bCs/>
          <w:sz w:val="28"/>
          <w:szCs w:val="28"/>
          <w:rtl/>
        </w:rPr>
        <w:t>القول الثاني</w:t>
      </w:r>
      <w:r>
        <w:rPr>
          <w:rFonts w:ascii="Amiri" w:hAnsi="Amiri" w:cs="Amiri"/>
          <w:b/>
          <w:bCs/>
          <w:sz w:val="28"/>
          <w:szCs w:val="28"/>
          <w:rtl/>
        </w:rPr>
        <w:t>:</w:t>
      </w:r>
      <w:r>
        <w:rPr>
          <w:rFonts w:ascii="Amiri" w:hAnsi="Amiri" w:cs="Amiri"/>
          <w:sz w:val="28"/>
          <w:szCs w:val="28"/>
        </w:rPr>
        <w:t xml:space="preserve"> </w:t>
      </w:r>
      <w:r w:rsidRPr="00EF51AE">
        <w:rPr>
          <w:rFonts w:ascii="Amiri" w:hAnsi="Amiri" w:cs="Amiri"/>
          <w:sz w:val="28"/>
          <w:szCs w:val="28"/>
          <w:rtl/>
        </w:rPr>
        <w:t xml:space="preserve">تصحيح الحديث، والحكم بقبول إسناده ومتنه، اعتمادًا على تصحيح الإمام مسلم لإسناده وإخراجه له في الصحيح، وكذلك ابن حبان في " صحيحه "، وحكم بثبوته ابن العربي في " أحكام القرآن " (4/83)، </w:t>
      </w:r>
      <w:proofErr w:type="spellStart"/>
      <w:r w:rsidRPr="00EF51AE">
        <w:rPr>
          <w:rFonts w:ascii="Amiri" w:hAnsi="Amiri" w:cs="Amiri"/>
          <w:sz w:val="28"/>
          <w:szCs w:val="28"/>
          <w:rtl/>
        </w:rPr>
        <w:t>والمعلمي</w:t>
      </w:r>
      <w:proofErr w:type="spellEnd"/>
      <w:r w:rsidRPr="00EF51AE">
        <w:rPr>
          <w:rFonts w:ascii="Amiri" w:hAnsi="Amiri" w:cs="Amiri"/>
          <w:sz w:val="28"/>
          <w:szCs w:val="28"/>
          <w:rtl/>
        </w:rPr>
        <w:t xml:space="preserve"> في " الأنوار الكاشفة "، والشيخ الألباني في " السلسلة الصحيحة " (1833)</w:t>
      </w:r>
      <w:r>
        <w:rPr>
          <w:rFonts w:ascii="Amiri" w:hAnsi="Amiri" w:cs="Amiri"/>
          <w:sz w:val="28"/>
          <w:szCs w:val="28"/>
          <w:rtl/>
        </w:rPr>
        <w:t>.</w:t>
      </w:r>
    </w:p>
    <w:p w14:paraId="5536EB61"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b/>
          <w:bCs/>
          <w:sz w:val="28"/>
          <w:szCs w:val="28"/>
          <w:rtl/>
        </w:rPr>
        <w:t>وأجابوا عن العلل السابقة بما يأتي</w:t>
      </w:r>
      <w:r>
        <w:rPr>
          <w:rFonts w:ascii="Amiri" w:hAnsi="Amiri" w:cs="Amiri"/>
          <w:b/>
          <w:bCs/>
          <w:sz w:val="28"/>
          <w:szCs w:val="28"/>
          <w:rtl/>
        </w:rPr>
        <w:t>:</w:t>
      </w:r>
      <w:r>
        <w:rPr>
          <w:rFonts w:ascii="Amiri" w:hAnsi="Amiri" w:cs="Amiri" w:hint="cs"/>
          <w:sz w:val="28"/>
          <w:szCs w:val="28"/>
          <w:rtl/>
        </w:rPr>
        <w:t xml:space="preserve"> </w:t>
      </w:r>
      <w:r w:rsidRPr="00EF51AE">
        <w:rPr>
          <w:rFonts w:ascii="Amiri" w:hAnsi="Amiri" w:cs="Amiri"/>
          <w:b/>
          <w:bCs/>
          <w:sz w:val="28"/>
          <w:szCs w:val="28"/>
          <w:rtl/>
        </w:rPr>
        <w:t>الجواب عن العلة الأولى</w:t>
      </w:r>
      <w:r>
        <w:rPr>
          <w:rFonts w:ascii="Amiri" w:hAnsi="Amiri" w:cs="Amiri"/>
          <w:b/>
          <w:bCs/>
          <w:sz w:val="28"/>
          <w:szCs w:val="28"/>
          <w:rtl/>
        </w:rPr>
        <w:t>:</w:t>
      </w:r>
    </w:p>
    <w:p w14:paraId="36F0D051"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sz w:val="28"/>
          <w:szCs w:val="28"/>
          <w:rtl/>
        </w:rPr>
        <w:t xml:space="preserve">بأن البخاري لم يسم الرواة الذين جعلوا الحديث من كلام كعب الأحبار، ولم يسند ذلك إليهم، وحينئذ لا يمكننا الاعتماد على مجرد النقل في هذه الحالة؛ لأن ظاهر ما نقله الرواة كلهم، وما أسنده الأئمة في كتبهم، هو رفع الحديث إلى النبي - صلى الله عليه وسلم-، وليس من كلام كعب الأحبار، وقد أكد ذلك أبو هريرة </w:t>
      </w:r>
      <w:proofErr w:type="gramStart"/>
      <w:r w:rsidRPr="00EF51AE">
        <w:rPr>
          <w:rFonts w:ascii="Amiri" w:hAnsi="Amiri" w:cs="Amiri"/>
          <w:sz w:val="28"/>
          <w:szCs w:val="28"/>
          <w:rtl/>
        </w:rPr>
        <w:t>-</w:t>
      </w:r>
      <w:r>
        <w:rPr>
          <w:rFonts w:ascii="Amiri" w:hAnsi="Amiri" w:cs="Amiri"/>
          <w:sz w:val="28"/>
          <w:szCs w:val="28"/>
          <w:rtl/>
        </w:rPr>
        <w:t xml:space="preserve"> </w:t>
      </w:r>
      <w:r w:rsidRPr="00EF51AE">
        <w:rPr>
          <w:rFonts w:ascii="Amiri" w:hAnsi="Amiri" w:cs="Amiri"/>
          <w:sz w:val="28"/>
          <w:szCs w:val="28"/>
          <w:rtl/>
        </w:rPr>
        <w:t xml:space="preserve"> رضي</w:t>
      </w:r>
      <w:proofErr w:type="gramEnd"/>
      <w:r w:rsidRPr="00EF51AE">
        <w:rPr>
          <w:rFonts w:ascii="Amiri" w:hAnsi="Amiri" w:cs="Amiri"/>
          <w:sz w:val="28"/>
          <w:szCs w:val="28"/>
          <w:rtl/>
        </w:rPr>
        <w:t xml:space="preserve"> الله عنه - بقوله: ( أخذ رسول الله - صلى الله عليه وسلم - بيدي )، ما أشعر بالحفظ والإتقان من قبله ومن قبل الرواة عنه</w:t>
      </w:r>
      <w:r>
        <w:rPr>
          <w:rFonts w:ascii="Amiri" w:hAnsi="Amiri" w:cs="Amiri"/>
          <w:sz w:val="28"/>
          <w:szCs w:val="28"/>
          <w:rtl/>
        </w:rPr>
        <w:t>.</w:t>
      </w:r>
      <w:r w:rsidRPr="00EF51AE">
        <w:rPr>
          <w:rFonts w:ascii="Amiri" w:hAnsi="Amiri" w:cs="Amiri"/>
          <w:sz w:val="28"/>
          <w:szCs w:val="28"/>
        </w:rPr>
        <w:br/>
      </w:r>
      <w:r w:rsidRPr="00EF51AE">
        <w:rPr>
          <w:rFonts w:ascii="Amiri" w:hAnsi="Amiri" w:cs="Amiri"/>
          <w:b/>
          <w:bCs/>
          <w:sz w:val="28"/>
          <w:szCs w:val="28"/>
          <w:rtl/>
        </w:rPr>
        <w:t xml:space="preserve">يقول العلامة </w:t>
      </w:r>
      <w:proofErr w:type="spellStart"/>
      <w:r w:rsidRPr="00EF51AE">
        <w:rPr>
          <w:rFonts w:ascii="Amiri" w:hAnsi="Amiri" w:cs="Amiri"/>
          <w:b/>
          <w:bCs/>
          <w:sz w:val="28"/>
          <w:szCs w:val="28"/>
          <w:rtl/>
        </w:rPr>
        <w:t>المعلمي</w:t>
      </w:r>
      <w:proofErr w:type="spellEnd"/>
      <w:r w:rsidRPr="00EF51AE">
        <w:rPr>
          <w:rFonts w:ascii="Amiri" w:hAnsi="Amiri" w:cs="Amiri"/>
          <w:b/>
          <w:bCs/>
          <w:sz w:val="28"/>
          <w:szCs w:val="28"/>
          <w:rtl/>
        </w:rPr>
        <w:t xml:space="preserve"> - رحمه الله</w:t>
      </w:r>
      <w:r>
        <w:rPr>
          <w:rFonts w:ascii="Amiri" w:hAnsi="Amiri" w:cs="Amiri"/>
          <w:b/>
          <w:bCs/>
          <w:sz w:val="28"/>
          <w:szCs w:val="28"/>
          <w:rtl/>
        </w:rPr>
        <w:t>:</w:t>
      </w:r>
      <w:r w:rsidRPr="00EF51AE">
        <w:rPr>
          <w:rFonts w:ascii="Amiri" w:hAnsi="Amiri" w:cs="Amiri"/>
          <w:b/>
          <w:bCs/>
          <w:sz w:val="28"/>
          <w:szCs w:val="28"/>
        </w:rPr>
        <w:t>-</w:t>
      </w:r>
    </w:p>
    <w:p w14:paraId="4F74725D"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Fonts w:ascii="Amiri" w:hAnsi="Amiri" w:cs="Amiri"/>
          <w:sz w:val="28"/>
          <w:szCs w:val="28"/>
          <w:rtl/>
        </w:rPr>
        <w:t xml:space="preserve">يدل على ضعف [ هذه </w:t>
      </w:r>
      <w:proofErr w:type="gramStart"/>
      <w:r w:rsidRPr="00EF51AE">
        <w:rPr>
          <w:rFonts w:ascii="Amiri" w:hAnsi="Amiri" w:cs="Amiri"/>
          <w:sz w:val="28"/>
          <w:szCs w:val="28"/>
          <w:rtl/>
        </w:rPr>
        <w:t>العلة ]</w:t>
      </w:r>
      <w:proofErr w:type="gramEnd"/>
      <w:r w:rsidRPr="00EF51AE">
        <w:rPr>
          <w:rFonts w:ascii="Amiri" w:hAnsi="Amiri" w:cs="Amiri"/>
          <w:sz w:val="28"/>
          <w:szCs w:val="28"/>
          <w:rtl/>
        </w:rPr>
        <w:t xml:space="preserve"> أن المحفوظ عن كعب، وعبد الله بن سلام، ووهب بن منبه، ومن يأخذ عنهم، أن ابتداء الخلق كان يوم الأحد، وهو قول أهل الكتاب المذكور في كتبهم</w:t>
      </w:r>
      <w:r>
        <w:rPr>
          <w:rFonts w:ascii="Amiri" w:hAnsi="Amiri" w:cs="Amiri"/>
          <w:sz w:val="28"/>
          <w:szCs w:val="28"/>
          <w:rtl/>
        </w:rPr>
        <w:t>.</w:t>
      </w:r>
      <w:r w:rsidRPr="00EF51AE">
        <w:rPr>
          <w:rFonts w:ascii="Amiri" w:hAnsi="Amiri" w:cs="Amiri"/>
          <w:sz w:val="28"/>
          <w:szCs w:val="28"/>
          <w:rtl/>
        </w:rPr>
        <w:t>.. فهذا يدفع أن يكون ما في الحديث من قول كعب</w:t>
      </w:r>
      <w:r>
        <w:rPr>
          <w:rFonts w:ascii="Amiri" w:hAnsi="Amiri" w:cs="Amiri"/>
          <w:sz w:val="28"/>
          <w:szCs w:val="28"/>
          <w:rtl/>
        </w:rPr>
        <w:t>.</w:t>
      </w:r>
    </w:p>
    <w:p w14:paraId="415449CE"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وأيوب لا بأس به، وصنيع ابن المديني يدل على قوته عنده، وقد أخرج له مسلم في صحيحه كما علمت، وإن لم يكن حده أن يحتج به في الصحيح</w:t>
      </w:r>
      <w:r w:rsidRPr="00EF51AE">
        <w:rPr>
          <w:rFonts w:ascii="Amiri" w:hAnsi="Amiri" w:cs="Amiri"/>
          <w:sz w:val="28"/>
          <w:szCs w:val="28"/>
        </w:rPr>
        <w:t xml:space="preserve"> "</w:t>
      </w:r>
      <w:r>
        <w:rPr>
          <w:rFonts w:ascii="Amiri" w:hAnsi="Amiri" w:cs="Amiri"/>
          <w:sz w:val="28"/>
          <w:szCs w:val="28"/>
          <w:rtl/>
        </w:rPr>
        <w:t>.</w:t>
      </w:r>
    </w:p>
    <w:p w14:paraId="59A02C84"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انتهى من " الأنوار الكاشفة " (ص/189)</w:t>
      </w:r>
      <w:r>
        <w:rPr>
          <w:rFonts w:ascii="Amiri" w:hAnsi="Amiri" w:cs="Amiri"/>
          <w:sz w:val="28"/>
          <w:szCs w:val="28"/>
          <w:rtl/>
        </w:rPr>
        <w:t>.</w:t>
      </w:r>
    </w:p>
    <w:p w14:paraId="70D8A522"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ويدلك على ذلك أيضًا إذا رجعت إلى سفر التكوين من العهد القديم</w:t>
      </w:r>
      <w:r>
        <w:rPr>
          <w:rFonts w:ascii="Amiri" w:hAnsi="Amiri" w:cs="Amiri"/>
          <w:sz w:val="28"/>
          <w:szCs w:val="28"/>
          <w:rtl/>
        </w:rPr>
        <w:t>،</w:t>
      </w:r>
      <w:r w:rsidRPr="00EF51AE">
        <w:rPr>
          <w:rFonts w:ascii="Amiri" w:hAnsi="Amiri" w:cs="Amiri"/>
          <w:sz w:val="28"/>
          <w:szCs w:val="28"/>
          <w:rtl/>
        </w:rPr>
        <w:t xml:space="preserve"> الفقرات (1-31) فستجد الفارق الهائل بين التفاصيل الواردة هناك في خلق ما في الأرض وترتيب الأيام، وبين الحديث الشريف، الأمر المشعر بمخالفة الحديث لما ورد عن أهل الكتاب</w:t>
      </w:r>
      <w:r>
        <w:rPr>
          <w:rFonts w:ascii="Amiri" w:hAnsi="Amiri" w:cs="Amiri"/>
          <w:sz w:val="28"/>
          <w:szCs w:val="28"/>
          <w:rtl/>
        </w:rPr>
        <w:t>.</w:t>
      </w:r>
    </w:p>
    <w:p w14:paraId="4243F9BF"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b/>
          <w:bCs/>
          <w:sz w:val="28"/>
          <w:szCs w:val="28"/>
          <w:rtl/>
        </w:rPr>
        <w:t>والجواب عن العلة الثانية</w:t>
      </w:r>
      <w:r>
        <w:rPr>
          <w:rFonts w:ascii="Amiri" w:hAnsi="Amiri" w:cs="Amiri"/>
          <w:b/>
          <w:bCs/>
          <w:sz w:val="28"/>
          <w:szCs w:val="28"/>
          <w:rtl/>
        </w:rPr>
        <w:t>:</w:t>
      </w:r>
    </w:p>
    <w:p w14:paraId="44D0D98C"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أن إسماعيل بن أمية ثقة غير مدلس، فكيف يقال بأنه أخذ الحديث عن إبراهيم بن أبي يحيى</w:t>
      </w:r>
    </w:p>
    <w:p w14:paraId="1B369C70"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 xml:space="preserve"> </w:t>
      </w:r>
      <w:proofErr w:type="gramStart"/>
      <w:r w:rsidRPr="00EF51AE">
        <w:rPr>
          <w:rFonts w:ascii="Amiri" w:hAnsi="Amiri" w:cs="Amiri"/>
          <w:sz w:val="28"/>
          <w:szCs w:val="28"/>
          <w:rtl/>
        </w:rPr>
        <w:t>( المتهم</w:t>
      </w:r>
      <w:proofErr w:type="gramEnd"/>
      <w:r w:rsidRPr="00EF51AE">
        <w:rPr>
          <w:rFonts w:ascii="Amiri" w:hAnsi="Amiri" w:cs="Amiri"/>
          <w:sz w:val="28"/>
          <w:szCs w:val="28"/>
          <w:rtl/>
        </w:rPr>
        <w:t xml:space="preserve"> بالكذب )، بدون تفسير ولا ذكر دليل، فمثل هذه التهم المرسلة لا تقبل</w:t>
      </w:r>
      <w:r>
        <w:rPr>
          <w:rFonts w:ascii="Amiri" w:hAnsi="Amiri" w:cs="Amiri"/>
          <w:sz w:val="28"/>
          <w:szCs w:val="28"/>
          <w:rtl/>
        </w:rPr>
        <w:t>.</w:t>
      </w:r>
    </w:p>
    <w:p w14:paraId="191C4098"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b/>
          <w:bCs/>
          <w:sz w:val="28"/>
          <w:szCs w:val="28"/>
          <w:rtl/>
        </w:rPr>
        <w:t xml:space="preserve">قال </w:t>
      </w:r>
      <w:proofErr w:type="spellStart"/>
      <w:r w:rsidRPr="00EF51AE">
        <w:rPr>
          <w:rFonts w:ascii="Amiri" w:hAnsi="Amiri" w:cs="Amiri"/>
          <w:b/>
          <w:bCs/>
          <w:sz w:val="28"/>
          <w:szCs w:val="28"/>
          <w:rtl/>
        </w:rPr>
        <w:t>المعلمي</w:t>
      </w:r>
      <w:proofErr w:type="spellEnd"/>
      <w:r w:rsidRPr="00EF51AE">
        <w:rPr>
          <w:rFonts w:ascii="Amiri" w:hAnsi="Amiri" w:cs="Amiri"/>
          <w:b/>
          <w:bCs/>
          <w:sz w:val="28"/>
          <w:szCs w:val="28"/>
          <w:rtl/>
        </w:rPr>
        <w:t xml:space="preserve"> - رحمه </w:t>
      </w:r>
      <w:proofErr w:type="gramStart"/>
      <w:r w:rsidRPr="00EF51AE">
        <w:rPr>
          <w:rFonts w:ascii="Amiri" w:hAnsi="Amiri" w:cs="Amiri"/>
          <w:b/>
          <w:bCs/>
          <w:sz w:val="28"/>
          <w:szCs w:val="28"/>
          <w:rtl/>
        </w:rPr>
        <w:t>الله</w:t>
      </w:r>
      <w:r>
        <w:rPr>
          <w:rFonts w:ascii="Amiri" w:hAnsi="Amiri" w:cs="Amiri"/>
          <w:b/>
          <w:bCs/>
          <w:sz w:val="28"/>
          <w:szCs w:val="28"/>
          <w:rtl/>
        </w:rPr>
        <w:t>:</w:t>
      </w:r>
      <w:r w:rsidRPr="00EF51AE">
        <w:rPr>
          <w:rFonts w:ascii="Amiri" w:hAnsi="Amiri" w:cs="Amiri"/>
          <w:b/>
          <w:bCs/>
          <w:sz w:val="28"/>
          <w:szCs w:val="28"/>
        </w:rPr>
        <w:t>-</w:t>
      </w:r>
      <w:proofErr w:type="gramEnd"/>
    </w:p>
    <w:p w14:paraId="6BE6BAC4"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Fonts w:ascii="Amiri" w:hAnsi="Amiri" w:cs="Amiri"/>
          <w:sz w:val="28"/>
          <w:szCs w:val="28"/>
          <w:rtl/>
        </w:rPr>
        <w:t>إسماعيل بن أمية ثقة عندهم غير مدلس، فلهذا والله أعلم لم يرتض البخاري قول شيخه ابن المديني، وأعل الخبر بأمر آخر " انتهى من " الأنوار الكاشفة " (ص/189).</w:t>
      </w:r>
    </w:p>
    <w:p w14:paraId="0D97F036" w14:textId="77777777" w:rsidR="00813CB4" w:rsidRDefault="00813CB4" w:rsidP="00EF51AE">
      <w:pPr>
        <w:pStyle w:val="a3"/>
        <w:spacing w:line="240" w:lineRule="auto"/>
        <w:jc w:val="both"/>
        <w:rPr>
          <w:rFonts w:ascii="Amiri" w:hAnsi="Amiri" w:cs="Amiri"/>
          <w:b/>
          <w:bCs/>
          <w:sz w:val="28"/>
          <w:szCs w:val="28"/>
          <w:rtl/>
        </w:rPr>
      </w:pPr>
      <w:r w:rsidRPr="00EF51AE">
        <w:rPr>
          <w:rFonts w:ascii="Amiri" w:hAnsi="Amiri" w:cs="Amiri"/>
          <w:b/>
          <w:bCs/>
          <w:sz w:val="28"/>
          <w:szCs w:val="28"/>
          <w:rtl/>
        </w:rPr>
        <w:t>ويقول الشيخ الألباني - رحمه الله</w:t>
      </w:r>
      <w:r>
        <w:rPr>
          <w:rFonts w:ascii="Amiri" w:hAnsi="Amiri" w:cs="Amiri"/>
          <w:b/>
          <w:bCs/>
          <w:sz w:val="28"/>
          <w:szCs w:val="28"/>
          <w:rtl/>
        </w:rPr>
        <w:t>:</w:t>
      </w:r>
      <w:r w:rsidRPr="00EF51AE">
        <w:rPr>
          <w:rFonts w:ascii="Amiri" w:hAnsi="Amiri" w:cs="Amiri"/>
          <w:b/>
          <w:bCs/>
          <w:sz w:val="28"/>
          <w:szCs w:val="28"/>
        </w:rPr>
        <w:t xml:space="preserve"> </w:t>
      </w:r>
    </w:p>
    <w:p w14:paraId="18E6F69A"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Fonts w:ascii="Amiri" w:hAnsi="Amiri" w:cs="Amiri"/>
          <w:sz w:val="28"/>
          <w:szCs w:val="28"/>
          <w:rtl/>
        </w:rPr>
        <w:t>هذه دعوى عارية عن الدليل إلا مجرد الرأي، وبمثله لا ترد رواية إسماعيل ابن أمية، فإنه ثقة ثبت كما قال الحافظ في " التقريب "، لاسيما وقد توبع، فقد رواه أبو يعلى في " مسنده " (288 / 1) من طريق حجاج بن محمد، عن أيوب بن خالد، عن عبد الله بن رافع به، لكن لعله سقط شيء من إسناده</w:t>
      </w:r>
      <w:r>
        <w:rPr>
          <w:rFonts w:ascii="Amiri" w:hAnsi="Amiri" w:cs="Amiri"/>
          <w:sz w:val="28"/>
          <w:szCs w:val="28"/>
          <w:rtl/>
        </w:rPr>
        <w:t>.</w:t>
      </w:r>
    </w:p>
    <w:p w14:paraId="6F8F2126" w14:textId="77777777" w:rsidR="00813CB4" w:rsidRDefault="00813CB4" w:rsidP="00CA6364">
      <w:pPr>
        <w:pStyle w:val="a3"/>
        <w:spacing w:line="240" w:lineRule="auto"/>
        <w:jc w:val="both"/>
        <w:rPr>
          <w:rFonts w:ascii="Amiri" w:hAnsi="Amiri" w:cs="Amiri"/>
          <w:sz w:val="28"/>
          <w:szCs w:val="28"/>
          <w:rtl/>
        </w:rPr>
      </w:pPr>
      <w:r w:rsidRPr="00EF51AE">
        <w:rPr>
          <w:rFonts w:ascii="Amiri" w:hAnsi="Amiri" w:cs="Amiri"/>
          <w:b/>
          <w:bCs/>
          <w:sz w:val="28"/>
          <w:szCs w:val="28"/>
          <w:rtl/>
        </w:rPr>
        <w:t>وقال البخاري:</w:t>
      </w:r>
      <w:r w:rsidRPr="00EF51AE">
        <w:rPr>
          <w:rFonts w:ascii="Amiri" w:hAnsi="Amiri" w:cs="Amiri"/>
          <w:sz w:val="28"/>
          <w:szCs w:val="28"/>
          <w:rtl/>
        </w:rPr>
        <w:t xml:space="preserve"> " وقال بعضهم: عن أبي هريرة عن كعب، وهو أصح</w:t>
      </w:r>
      <w:r w:rsidRPr="00EF51AE">
        <w:rPr>
          <w:rFonts w:ascii="Amiri" w:hAnsi="Amiri" w:cs="Amiri"/>
          <w:sz w:val="28"/>
          <w:szCs w:val="28"/>
        </w:rPr>
        <w:t>"!</w:t>
      </w:r>
    </w:p>
    <w:p w14:paraId="60F79947" w14:textId="77777777" w:rsidR="00813CB4" w:rsidRDefault="00813CB4" w:rsidP="00CA6364">
      <w:pPr>
        <w:pStyle w:val="a3"/>
        <w:spacing w:line="240" w:lineRule="auto"/>
        <w:jc w:val="both"/>
        <w:rPr>
          <w:rFonts w:ascii="Amiri" w:hAnsi="Amiri" w:cs="Amiri"/>
          <w:sz w:val="28"/>
          <w:szCs w:val="28"/>
          <w:rtl/>
        </w:rPr>
      </w:pPr>
      <w:r w:rsidRPr="00EF51AE">
        <w:rPr>
          <w:rFonts w:ascii="Amiri" w:hAnsi="Amiri" w:cs="Amiri"/>
          <w:b/>
          <w:bCs/>
          <w:sz w:val="28"/>
          <w:szCs w:val="28"/>
          <w:rtl/>
        </w:rPr>
        <w:t>قلت:</w:t>
      </w:r>
      <w:r w:rsidRPr="00EF51AE">
        <w:rPr>
          <w:rFonts w:ascii="Amiri" w:hAnsi="Amiri" w:cs="Amiri"/>
          <w:sz w:val="28"/>
          <w:szCs w:val="28"/>
          <w:rtl/>
        </w:rPr>
        <w:t xml:space="preserve"> وهذا كسابقه، فمن هذا البعض</w:t>
      </w:r>
      <w:r>
        <w:rPr>
          <w:rFonts w:ascii="Amiri" w:hAnsi="Amiri" w:cs="Amiri"/>
          <w:sz w:val="28"/>
          <w:szCs w:val="28"/>
          <w:rtl/>
        </w:rPr>
        <w:t>؟</w:t>
      </w:r>
      <w:r w:rsidRPr="00EF51AE">
        <w:rPr>
          <w:rFonts w:ascii="Amiri" w:hAnsi="Amiri" w:cs="Amiri"/>
          <w:sz w:val="28"/>
          <w:szCs w:val="28"/>
          <w:rtl/>
        </w:rPr>
        <w:t xml:space="preserve"> وما حاله في الضبط والحفظ حتى يرجح على رواية عبد الله بن رافع</w:t>
      </w:r>
      <w:r>
        <w:rPr>
          <w:rFonts w:ascii="Amiri" w:hAnsi="Amiri" w:cs="Amiri"/>
          <w:sz w:val="28"/>
          <w:szCs w:val="28"/>
          <w:rtl/>
        </w:rPr>
        <w:t>؟</w:t>
      </w:r>
      <w:r w:rsidRPr="00EF51AE">
        <w:rPr>
          <w:rFonts w:ascii="Amiri" w:hAnsi="Amiri" w:cs="Amiri"/>
          <w:sz w:val="28"/>
          <w:szCs w:val="28"/>
          <w:rtl/>
        </w:rPr>
        <w:t>! وقد وثقه النسائي وابن حبان، واحتج به مسلم</w:t>
      </w:r>
      <w:r w:rsidRPr="00EF51AE">
        <w:rPr>
          <w:rFonts w:ascii="Amiri" w:hAnsi="Amiri" w:cs="Amiri"/>
          <w:sz w:val="28"/>
          <w:szCs w:val="28"/>
        </w:rPr>
        <w:t xml:space="preserve"> "</w:t>
      </w:r>
      <w:r>
        <w:rPr>
          <w:rFonts w:ascii="Amiri" w:hAnsi="Amiri" w:cs="Amiri"/>
          <w:sz w:val="28"/>
          <w:szCs w:val="28"/>
          <w:rtl/>
        </w:rPr>
        <w:t>.</w:t>
      </w:r>
    </w:p>
    <w:p w14:paraId="15C016FB"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انتهى من " السلسلة الصحيحة " (1833)</w:t>
      </w:r>
      <w:r>
        <w:rPr>
          <w:rFonts w:ascii="Amiri" w:hAnsi="Amiri" w:cs="Amiri"/>
          <w:sz w:val="28"/>
          <w:szCs w:val="28"/>
          <w:rtl/>
        </w:rPr>
        <w:t>.</w:t>
      </w:r>
    </w:p>
    <w:p w14:paraId="053E5B07"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b/>
          <w:bCs/>
          <w:sz w:val="28"/>
          <w:szCs w:val="28"/>
          <w:rtl/>
        </w:rPr>
        <w:t>الجواب عن العلة الثالثة</w:t>
      </w:r>
      <w:r>
        <w:rPr>
          <w:rFonts w:ascii="Amiri" w:hAnsi="Amiri" w:cs="Amiri"/>
          <w:b/>
          <w:bCs/>
          <w:sz w:val="28"/>
          <w:szCs w:val="28"/>
          <w:rtl/>
        </w:rPr>
        <w:t>:</w:t>
      </w:r>
    </w:p>
    <w:p w14:paraId="4436C5BA"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أن الحديث الشريف يتحدث عن تفاصيل ما جرى في الأربعة أيام التي خلقت فيها الأرض وقدرت فيها أقواتها</w:t>
      </w:r>
      <w:r>
        <w:rPr>
          <w:rFonts w:ascii="Amiri" w:hAnsi="Amiri" w:cs="Amiri"/>
          <w:sz w:val="28"/>
          <w:szCs w:val="28"/>
          <w:rtl/>
        </w:rPr>
        <w:t>،</w:t>
      </w:r>
      <w:r w:rsidRPr="00EF51AE">
        <w:rPr>
          <w:rFonts w:ascii="Amiri" w:hAnsi="Amiri" w:cs="Amiri"/>
          <w:sz w:val="28"/>
          <w:szCs w:val="28"/>
          <w:rtl/>
        </w:rPr>
        <w:t xml:space="preserve"> وذلك يعني أن الله عز وجل خلق السماوات في يومين</w:t>
      </w:r>
      <w:r>
        <w:rPr>
          <w:rFonts w:ascii="Amiri" w:hAnsi="Amiri" w:cs="Amiri"/>
          <w:sz w:val="28"/>
          <w:szCs w:val="28"/>
          <w:rtl/>
        </w:rPr>
        <w:t>،</w:t>
      </w:r>
      <w:r w:rsidRPr="00EF51AE">
        <w:rPr>
          <w:rFonts w:ascii="Amiri" w:hAnsi="Amiri" w:cs="Amiri"/>
          <w:sz w:val="28"/>
          <w:szCs w:val="28"/>
          <w:rtl/>
        </w:rPr>
        <w:t xml:space="preserve"> ثم خلق الأرض في يومين</w:t>
      </w:r>
      <w:r>
        <w:rPr>
          <w:rFonts w:ascii="Amiri" w:hAnsi="Amiri" w:cs="Amiri"/>
          <w:sz w:val="28"/>
          <w:szCs w:val="28"/>
          <w:rtl/>
        </w:rPr>
        <w:t>،</w:t>
      </w:r>
      <w:r w:rsidRPr="00EF51AE">
        <w:rPr>
          <w:rFonts w:ascii="Amiri" w:hAnsi="Amiri" w:cs="Amiri"/>
          <w:sz w:val="28"/>
          <w:szCs w:val="28"/>
          <w:rtl/>
        </w:rPr>
        <w:t xml:space="preserve"> ثم خلق تفاصيل ما في الأرض في يومين آخرين، فجاء الحديث الشريف يبين ما جرى في هذين اليومين الأخيرين على وجه الدقة</w:t>
      </w:r>
      <w:r>
        <w:rPr>
          <w:rFonts w:ascii="Amiri" w:hAnsi="Amiri" w:cs="Amiri"/>
          <w:sz w:val="28"/>
          <w:szCs w:val="28"/>
          <w:rtl/>
        </w:rPr>
        <w:t>،</w:t>
      </w:r>
      <w:r w:rsidRPr="00EF51AE">
        <w:rPr>
          <w:rFonts w:ascii="Amiri" w:hAnsi="Amiri" w:cs="Amiri"/>
          <w:sz w:val="28"/>
          <w:szCs w:val="28"/>
          <w:rtl/>
        </w:rPr>
        <w:t xml:space="preserve"> فهما يومان طويلان، يمكن تقسيمهما إلى مراحل زمنية سبعة ( تسمى أيامًا )، وليس ذلك بمستبعد، فاليوم في أول نشأة السماوات والأرض لا يقصد به اليوم المعروف بطلوع الشمس إلى غروبها، حيث لم تكن الشمس قد خلقت أصلًا، وإنما هو مرحلة زمنية الله عز وجل أعلم بحقيقتها</w:t>
      </w:r>
      <w:r>
        <w:rPr>
          <w:rFonts w:ascii="Amiri" w:hAnsi="Amiri" w:cs="Amiri"/>
          <w:sz w:val="28"/>
          <w:szCs w:val="28"/>
          <w:rtl/>
        </w:rPr>
        <w:t>.</w:t>
      </w:r>
    </w:p>
    <w:p w14:paraId="044C5487" w14:textId="77777777" w:rsidR="00813CB4" w:rsidRDefault="00813CB4" w:rsidP="00EF51AE">
      <w:pPr>
        <w:pStyle w:val="a3"/>
        <w:spacing w:line="240" w:lineRule="auto"/>
        <w:jc w:val="both"/>
        <w:rPr>
          <w:rFonts w:ascii="Amiri" w:hAnsi="Amiri" w:cs="Amiri"/>
          <w:sz w:val="28"/>
          <w:szCs w:val="28"/>
        </w:rPr>
      </w:pPr>
      <w:r w:rsidRPr="00EF51AE">
        <w:rPr>
          <w:rFonts w:ascii="Amiri" w:hAnsi="Amiri" w:cs="Amiri"/>
          <w:b/>
          <w:bCs/>
          <w:sz w:val="28"/>
          <w:szCs w:val="28"/>
          <w:rtl/>
        </w:rPr>
        <w:t xml:space="preserve">يقول الشيخ الألباني - رحمه </w:t>
      </w:r>
      <w:proofErr w:type="gramStart"/>
      <w:r w:rsidRPr="00EF51AE">
        <w:rPr>
          <w:rFonts w:ascii="Amiri" w:hAnsi="Amiri" w:cs="Amiri"/>
          <w:b/>
          <w:bCs/>
          <w:sz w:val="28"/>
          <w:szCs w:val="28"/>
          <w:rtl/>
        </w:rPr>
        <w:t>الله</w:t>
      </w:r>
      <w:r>
        <w:rPr>
          <w:rFonts w:ascii="Amiri" w:hAnsi="Amiri" w:cs="Amiri"/>
          <w:b/>
          <w:bCs/>
          <w:sz w:val="28"/>
          <w:szCs w:val="28"/>
          <w:rtl/>
        </w:rPr>
        <w:t>:</w:t>
      </w:r>
      <w:r w:rsidRPr="00EF51AE">
        <w:rPr>
          <w:rFonts w:ascii="Amiri" w:hAnsi="Amiri" w:cs="Amiri"/>
          <w:b/>
          <w:bCs/>
          <w:sz w:val="28"/>
          <w:szCs w:val="28"/>
        </w:rPr>
        <w:t>-</w:t>
      </w:r>
      <w:proofErr w:type="gramEnd"/>
    </w:p>
    <w:p w14:paraId="7F537E5B" w14:textId="77777777" w:rsidR="00813CB4"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Fonts w:ascii="Amiri" w:hAnsi="Amiri" w:cs="Amiri"/>
          <w:sz w:val="28"/>
          <w:szCs w:val="28"/>
          <w:rtl/>
        </w:rPr>
        <w:t>خلاصة ذلك أن الأيام السبعة في الحديث هي غير الأيام الستة في القرآن، وأن الحديث يتحدث عن شيء من التفصيل الذي أجراه الله على الأرض، فهو يزيد على القرآن، ولا يخالفه " انتهى من " مختصر العلو للعلي العظيم " (ص: 112)</w:t>
      </w:r>
      <w:r>
        <w:rPr>
          <w:rFonts w:ascii="Amiri" w:hAnsi="Amiri" w:cs="Amiri"/>
          <w:sz w:val="28"/>
          <w:szCs w:val="28"/>
          <w:rtl/>
        </w:rPr>
        <w:t>.</w:t>
      </w:r>
    </w:p>
    <w:p w14:paraId="4123558E" w14:textId="77777777" w:rsidR="00813CB4" w:rsidRDefault="00813CB4" w:rsidP="00EF51AE">
      <w:pPr>
        <w:pStyle w:val="a3"/>
        <w:spacing w:line="240" w:lineRule="auto"/>
        <w:jc w:val="both"/>
        <w:rPr>
          <w:rFonts w:ascii="Amiri" w:hAnsi="Amiri" w:cs="Amiri"/>
          <w:b/>
          <w:bCs/>
          <w:sz w:val="28"/>
          <w:szCs w:val="28"/>
          <w:rtl/>
          <w:lang w:bidi="ar-IQ"/>
        </w:rPr>
      </w:pPr>
      <w:r w:rsidRPr="00EF51AE">
        <w:rPr>
          <w:rFonts w:ascii="Amiri" w:hAnsi="Amiri" w:cs="Amiri"/>
          <w:b/>
          <w:bCs/>
          <w:sz w:val="28"/>
          <w:szCs w:val="28"/>
          <w:rtl/>
        </w:rPr>
        <w:t>وقال - رحمه الله</w:t>
      </w:r>
      <w:r w:rsidRPr="00EF51AE">
        <w:rPr>
          <w:rFonts w:ascii="Amiri" w:hAnsi="Amiri" w:cs="Amiri"/>
          <w:b/>
          <w:bCs/>
          <w:sz w:val="28"/>
          <w:szCs w:val="28"/>
        </w:rPr>
        <w:t xml:space="preserve"> </w:t>
      </w:r>
      <w:r w:rsidRPr="00EF51AE">
        <w:rPr>
          <w:rFonts w:ascii="Amiri" w:hAnsi="Amiri" w:cs="Amiri"/>
          <w:b/>
          <w:bCs/>
          <w:sz w:val="28"/>
          <w:szCs w:val="28"/>
          <w:rtl/>
        </w:rPr>
        <w:t>- أيضًا -</w:t>
      </w:r>
      <w:r w:rsidRPr="00EF51AE">
        <w:rPr>
          <w:rFonts w:ascii="Amiri" w:hAnsi="Amiri" w:cs="Amiri"/>
          <w:b/>
          <w:bCs/>
          <w:sz w:val="28"/>
          <w:szCs w:val="28"/>
        </w:rPr>
        <w:t>:</w:t>
      </w:r>
    </w:p>
    <w:p w14:paraId="03960307"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Fonts w:ascii="Amiri" w:hAnsi="Amiri" w:cs="Amiri"/>
          <w:sz w:val="28"/>
          <w:szCs w:val="28"/>
          <w:rtl/>
        </w:rPr>
        <w:t xml:space="preserve">لا بد لي من أن أقدم طريقًا أخرى للحديث هي نص فيما ذهبنا إليه، وهو ما أخرجه النسائي في " السنن الكبرى " (6/427/11392) من طريق الأخضر بن عجلان عن ابن جريج المكي عن عطاء عن أبي هريرة مرفوعًا: </w:t>
      </w:r>
      <w:proofErr w:type="gramStart"/>
      <w:r w:rsidRPr="00EF51AE">
        <w:rPr>
          <w:rFonts w:ascii="Amiri" w:hAnsi="Amiri" w:cs="Amiri"/>
          <w:sz w:val="28"/>
          <w:szCs w:val="28"/>
          <w:rtl/>
        </w:rPr>
        <w:t>( يا</w:t>
      </w:r>
      <w:proofErr w:type="gramEnd"/>
      <w:r w:rsidRPr="00EF51AE">
        <w:rPr>
          <w:rFonts w:ascii="Amiri" w:hAnsi="Amiri" w:cs="Amiri"/>
          <w:sz w:val="28"/>
          <w:szCs w:val="28"/>
          <w:rtl/>
        </w:rPr>
        <w:t xml:space="preserve"> أبا هريرة</w:t>
      </w:r>
      <w:r>
        <w:rPr>
          <w:rFonts w:ascii="Amiri" w:hAnsi="Amiri" w:cs="Amiri"/>
          <w:sz w:val="28"/>
          <w:szCs w:val="28"/>
          <w:rtl/>
        </w:rPr>
        <w:t>!</w:t>
      </w:r>
      <w:r w:rsidRPr="00EF51AE">
        <w:rPr>
          <w:rFonts w:ascii="Amiri" w:hAnsi="Amiri" w:cs="Amiri"/>
          <w:sz w:val="28"/>
          <w:szCs w:val="28"/>
          <w:rtl/>
        </w:rPr>
        <w:t xml:space="preserve"> إن الله خلق السماوات والأرضين وما بينهما في ستة أيام</w:t>
      </w:r>
      <w:r>
        <w:rPr>
          <w:rFonts w:ascii="Amiri" w:hAnsi="Amiri" w:cs="Amiri"/>
          <w:sz w:val="28"/>
          <w:szCs w:val="28"/>
          <w:rtl/>
        </w:rPr>
        <w:t>،</w:t>
      </w:r>
      <w:r w:rsidRPr="00EF51AE">
        <w:rPr>
          <w:rFonts w:ascii="Amiri" w:hAnsi="Amiri" w:cs="Amiri"/>
          <w:sz w:val="28"/>
          <w:szCs w:val="28"/>
          <w:rtl/>
        </w:rPr>
        <w:t xml:space="preserve"> ثم استوى على العرش يوم السابع، وخلق التربة يوم السبت</w:t>
      </w:r>
      <w:r>
        <w:rPr>
          <w:rFonts w:ascii="Amiri" w:hAnsi="Amiri" w:cs="Amiri"/>
          <w:sz w:val="28"/>
          <w:szCs w:val="28"/>
          <w:rtl/>
        </w:rPr>
        <w:t>.</w:t>
      </w:r>
      <w:r w:rsidRPr="00EF51AE">
        <w:rPr>
          <w:rFonts w:ascii="Amiri" w:hAnsi="Amiri" w:cs="Amiri"/>
          <w:sz w:val="28"/>
          <w:szCs w:val="28"/>
          <w:rtl/>
        </w:rPr>
        <w:t>.) الحديث، ورجاله ثقات</w:t>
      </w:r>
      <w:r w:rsidRPr="00EF51AE">
        <w:rPr>
          <w:rFonts w:ascii="Amiri" w:hAnsi="Amiri" w:cs="Amiri"/>
          <w:sz w:val="28"/>
          <w:szCs w:val="28"/>
        </w:rPr>
        <w:t>.</w:t>
      </w:r>
      <w:r w:rsidRPr="00EF51AE">
        <w:rPr>
          <w:rFonts w:ascii="Amiri" w:hAnsi="Amiri" w:cs="Amiri"/>
          <w:sz w:val="28"/>
          <w:szCs w:val="28"/>
        </w:rPr>
        <w:br/>
      </w:r>
      <w:r w:rsidRPr="00EF51AE">
        <w:rPr>
          <w:rFonts w:ascii="Amiri" w:hAnsi="Amiri" w:cs="Amiri"/>
          <w:sz w:val="28"/>
          <w:szCs w:val="28"/>
          <w:rtl/>
        </w:rPr>
        <w:t>فقد جمع هذا النص بين الأيام المذكورة في القرآن، والأيام السبعة المذكورة في الحديث، الذي بين فيه ما جرى على الأرض من تطوير في الخلق، وهو ما كنا حملنا عليه الحديث الصحيح في رد ما أعلوه به " انتهى من " سلسلة الأحاديث الصحيحة " (2/ 726)</w:t>
      </w:r>
      <w:r>
        <w:rPr>
          <w:rFonts w:ascii="Amiri" w:hAnsi="Amiri" w:cs="Amiri"/>
          <w:sz w:val="28"/>
          <w:szCs w:val="28"/>
          <w:rtl/>
        </w:rPr>
        <w:t>.</w:t>
      </w:r>
      <w:r w:rsidRPr="00EF51AE">
        <w:rPr>
          <w:rFonts w:ascii="Amiri" w:hAnsi="Amiri" w:cs="Amiri"/>
          <w:sz w:val="28"/>
          <w:szCs w:val="28"/>
        </w:rPr>
        <w:br/>
      </w:r>
      <w:r w:rsidRPr="00EF51AE">
        <w:rPr>
          <w:rFonts w:ascii="Amiri" w:hAnsi="Amiri" w:cs="Amiri"/>
          <w:sz w:val="28"/>
          <w:szCs w:val="28"/>
          <w:rtl/>
        </w:rPr>
        <w:t>وفي الجواب عن هذه العلة الثالثة توجيهات أخرى، لكن ما ذكرناه هنا هو المتجه أكثر، الأسلم من الاعتراضات.</w:t>
      </w:r>
    </w:p>
    <w:p w14:paraId="2CFEE03D" w14:textId="77777777" w:rsidR="00813CB4" w:rsidRPr="00EF51AE" w:rsidRDefault="00813CB4" w:rsidP="00CA6364">
      <w:pPr>
        <w:pStyle w:val="a3"/>
        <w:spacing w:line="240" w:lineRule="auto"/>
        <w:jc w:val="both"/>
        <w:rPr>
          <w:rFonts w:ascii="Amiri" w:hAnsi="Amiri" w:cs="Amiri"/>
          <w:sz w:val="28"/>
          <w:szCs w:val="28"/>
          <w:rtl/>
        </w:rPr>
      </w:pPr>
      <w:r w:rsidRPr="00EF51AE">
        <w:rPr>
          <w:rFonts w:ascii="Amiri" w:hAnsi="Amiri" w:cs="Amiri"/>
          <w:b/>
          <w:bCs/>
          <w:sz w:val="28"/>
          <w:szCs w:val="28"/>
          <w:rtl/>
        </w:rPr>
        <w:t>والخلاصة</w:t>
      </w:r>
      <w:r>
        <w:rPr>
          <w:rFonts w:ascii="Amiri" w:hAnsi="Amiri" w:cs="Amiri"/>
          <w:b/>
          <w:bCs/>
          <w:sz w:val="28"/>
          <w:szCs w:val="28"/>
          <w:rtl/>
        </w:rPr>
        <w:t>:</w:t>
      </w:r>
      <w:r w:rsidRPr="00EF51AE">
        <w:rPr>
          <w:rFonts w:ascii="Amiri" w:hAnsi="Amiri" w:cs="Amiri"/>
          <w:b/>
          <w:bCs/>
          <w:sz w:val="28"/>
          <w:szCs w:val="28"/>
        </w:rPr>
        <w:br/>
      </w:r>
      <w:r w:rsidRPr="00EF51AE">
        <w:rPr>
          <w:rFonts w:ascii="Amiri" w:hAnsi="Amiri" w:cs="Amiri"/>
          <w:sz w:val="28"/>
          <w:szCs w:val="28"/>
          <w:rtl/>
        </w:rPr>
        <w:t>أن الحديث محل اختلاف بين أهل العلم، فيه كلام في سنده ومتنه، وعلى هذا الكلام إجابات قوية ومباشرة أيضًا من محدثين كبار، وما نميل إليه هو تصحيح الحديث، وأن ما يذكره العلماء في ترتيب المخلوقات في الكون يتوافق مع ما ورد فيه، (</w:t>
      </w:r>
      <w:r w:rsidRPr="00CA6364">
        <w:rPr>
          <w:rFonts w:ascii="Amiri" w:hAnsi="Amiri" w:cs="Amiri"/>
          <w:b/>
          <w:bCs/>
          <w:sz w:val="28"/>
          <w:szCs w:val="28"/>
          <w:rtl/>
        </w:rPr>
        <w:t>والنور</w:t>
      </w:r>
      <w:r w:rsidRPr="00EF51AE">
        <w:rPr>
          <w:rFonts w:ascii="Amiri" w:hAnsi="Amiri" w:cs="Amiri"/>
          <w:sz w:val="28"/>
          <w:szCs w:val="28"/>
          <w:rtl/>
        </w:rPr>
        <w:t>) الذي خلق بعد خلق النبات هو الخير، أما ضياء الشمس فقد خلق قبل الأرض</w:t>
      </w:r>
      <w:r>
        <w:rPr>
          <w:rFonts w:ascii="Amiri" w:hAnsi="Amiri" w:cs="Amiri"/>
          <w:sz w:val="28"/>
          <w:szCs w:val="28"/>
          <w:rtl/>
        </w:rPr>
        <w:t>.</w:t>
      </w:r>
      <w:r>
        <w:rPr>
          <w:rFonts w:ascii="Amiri" w:hAnsi="Amiri" w:cs="Amiri" w:hint="cs"/>
          <w:sz w:val="28"/>
          <w:szCs w:val="28"/>
          <w:rtl/>
        </w:rPr>
        <w:t xml:space="preserve"> </w:t>
      </w:r>
      <w:proofErr w:type="gramStart"/>
      <w:r w:rsidRPr="00EF51AE">
        <w:rPr>
          <w:rFonts w:ascii="Amiri" w:hAnsi="Amiri" w:cs="Amiri"/>
          <w:sz w:val="28"/>
          <w:szCs w:val="28"/>
          <w:rtl/>
        </w:rPr>
        <w:t>والله</w:t>
      </w:r>
      <w:proofErr w:type="gramEnd"/>
      <w:r w:rsidRPr="00EF51AE">
        <w:rPr>
          <w:rFonts w:ascii="Amiri" w:hAnsi="Amiri" w:cs="Amiri"/>
          <w:sz w:val="28"/>
          <w:szCs w:val="28"/>
          <w:rtl/>
        </w:rPr>
        <w:t xml:space="preserve"> أعلم</w:t>
      </w:r>
      <w:r>
        <w:rPr>
          <w:rFonts w:ascii="Amiri" w:hAnsi="Amiri" w:cs="Amiri"/>
          <w:sz w:val="28"/>
          <w:szCs w:val="28"/>
          <w:rtl/>
        </w:rPr>
        <w:t>.</w:t>
      </w:r>
      <w:r>
        <w:rPr>
          <w:rFonts w:ascii="Amiri" w:hAnsi="Amiri" w:cs="Amiri" w:hint="cs"/>
          <w:sz w:val="28"/>
          <w:szCs w:val="28"/>
          <w:rtl/>
        </w:rPr>
        <w:t xml:space="preserve"> </w:t>
      </w:r>
      <w:r w:rsidRPr="00EF51AE">
        <w:rPr>
          <w:rFonts w:ascii="Amiri" w:hAnsi="Amiri" w:cs="Amiri"/>
          <w:sz w:val="28"/>
          <w:szCs w:val="28"/>
          <w:rtl/>
        </w:rPr>
        <w:t>يُنظر: الإسلام سؤال وجواب، تفصيل اختلاف العلماء في حديث التربة ومناقشة أدلتهم، سؤال رقم: (218080)، تاريخ النشر: 31/112/1969م.</w:t>
      </w:r>
    </w:p>
  </w:footnote>
  <w:footnote w:id="17">
    <w:p w14:paraId="48ED3C95"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w:t>
      </w:r>
      <w:r w:rsidRPr="00EF51AE">
        <w:rPr>
          <w:rFonts w:ascii="Amiri" w:hAnsi="Amiri" w:cs="Amiri"/>
          <w:sz w:val="28"/>
          <w:szCs w:val="28"/>
        </w:rPr>
        <w:t> </w:t>
      </w:r>
      <w:r w:rsidRPr="00EF51AE">
        <w:rPr>
          <w:rFonts w:ascii="Amiri" w:hAnsi="Amiri" w:cs="Amiri"/>
          <w:sz w:val="28"/>
          <w:szCs w:val="28"/>
          <w:rtl/>
        </w:rPr>
        <w:t>ينظر: أقاويل الثقات، مرعي الكرمي: (ص: 116)</w:t>
      </w:r>
      <w:r w:rsidRPr="00EF51AE">
        <w:rPr>
          <w:rFonts w:ascii="Amiri" w:hAnsi="Amiri" w:cs="Amiri"/>
          <w:sz w:val="28"/>
          <w:szCs w:val="28"/>
        </w:rPr>
        <w:t>.</w:t>
      </w:r>
    </w:p>
  </w:footnote>
  <w:footnote w:id="18">
    <w:p w14:paraId="5039F15A"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Pr>
        <w:footnoteRef/>
      </w:r>
      <w:r w:rsidRPr="00EF51AE">
        <w:rPr>
          <w:rFonts w:ascii="Amiri" w:hAnsi="Amiri" w:cs="Amiri"/>
          <w:sz w:val="28"/>
          <w:szCs w:val="28"/>
          <w:rtl/>
        </w:rPr>
        <w:t xml:space="preserve">- أخرجه اللالكائي في شرح أصول اعتقاد أهل السنة والجماعة </w:t>
      </w:r>
      <w:proofErr w:type="gramStart"/>
      <w:r w:rsidRPr="00EF51AE">
        <w:rPr>
          <w:rFonts w:ascii="Amiri" w:hAnsi="Amiri" w:cs="Amiri"/>
          <w:sz w:val="28"/>
          <w:szCs w:val="28"/>
          <w:rtl/>
        </w:rPr>
        <w:t>‏‏(</w:t>
      </w:r>
      <w:proofErr w:type="gramEnd"/>
      <w:r w:rsidRPr="00EF51AE">
        <w:rPr>
          <w:rFonts w:ascii="Amiri" w:hAnsi="Amiri" w:cs="Amiri"/>
          <w:sz w:val="28"/>
          <w:szCs w:val="28"/>
          <w:rtl/>
        </w:rPr>
        <w:t>3/395ـ396، ح 659)</w:t>
      </w:r>
      <w:r w:rsidRPr="00EF51AE">
        <w:rPr>
          <w:rFonts w:ascii="Amiri" w:hAnsi="Amiri" w:cs="Amiri"/>
          <w:sz w:val="28"/>
          <w:szCs w:val="28"/>
          <w:shd w:val="clear" w:color="auto" w:fill="E2F3FF"/>
          <w:rtl/>
        </w:rPr>
        <w:t xml:space="preserve"> </w:t>
      </w:r>
      <w:r w:rsidRPr="00EF51AE">
        <w:rPr>
          <w:rFonts w:ascii="Amiri" w:hAnsi="Amiri" w:cs="Amiri"/>
          <w:sz w:val="28"/>
          <w:szCs w:val="28"/>
          <w:rtl/>
        </w:rPr>
        <w:t xml:space="preserve">والبيهقي في الأسماء والصفات ‏‏(2/186ـ187).والدارمي في الرد على الجهمية (ص275 -ضمن عقائد السلف-‏‏). وابن خزيمة في التوحيد (1/242-243، ح149). والطبراني في الكبير </w:t>
      </w:r>
      <w:proofErr w:type="gramStart"/>
      <w:r w:rsidRPr="00EF51AE">
        <w:rPr>
          <w:rFonts w:ascii="Amiri" w:hAnsi="Amiri" w:cs="Amiri"/>
          <w:sz w:val="28"/>
          <w:szCs w:val="28"/>
          <w:rtl/>
        </w:rPr>
        <w:t>‏‏(</w:t>
      </w:r>
      <w:proofErr w:type="gramEnd"/>
      <w:r w:rsidRPr="00EF51AE">
        <w:rPr>
          <w:rFonts w:ascii="Amiri" w:hAnsi="Amiri" w:cs="Amiri"/>
          <w:sz w:val="28"/>
          <w:szCs w:val="28"/>
          <w:rtl/>
        </w:rPr>
        <w:t>9/228). وأبو الشيخ في العظمة (2/688-689، ح279). وابن عبد البر في ‏التمهيد (7/). وابن قدامة في إثبات صفة العلو (ص104-105، ح75). وأورده ‏الذهبي في العلو (ص64)، وعزاه لجمع من أئمة السلف، وقال: (وإسناده صحيح). وأورده ابن القيم في اجتماع الجيوش ‏الإسلامية (ص122)، وفي مختصر الصواعق (2/210). وأورده الهيثمي في مجمع ‏الزوائد (1/86)، وعزاه للطبراني وقال: (رجاله رجال الصحيح).‏</w:t>
      </w:r>
    </w:p>
  </w:footnote>
  <w:footnote w:id="19">
    <w:p w14:paraId="59ECDFA3"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روى الحاكم (3116)، وقال الحاكم عَقِبه: " هَذَا حَدِيثٌ صَحِيحٌ عَلَى شَرْطِ الشَّيْخَيْنِ، وَلَمْ يُخَرِّجَاهُ " </w:t>
      </w:r>
      <w:proofErr w:type="spellStart"/>
      <w:r w:rsidRPr="00EF51AE">
        <w:rPr>
          <w:rFonts w:ascii="Amiri" w:hAnsi="Amiri" w:cs="Amiri"/>
          <w:sz w:val="28"/>
          <w:szCs w:val="28"/>
          <w:rtl/>
        </w:rPr>
        <w:t>ووافقه</w:t>
      </w:r>
      <w:proofErr w:type="spellEnd"/>
      <w:r w:rsidRPr="00EF51AE">
        <w:rPr>
          <w:rFonts w:ascii="Amiri" w:hAnsi="Amiri" w:cs="Amiri"/>
          <w:sz w:val="28"/>
          <w:szCs w:val="28"/>
          <w:rtl/>
        </w:rPr>
        <w:t xml:space="preserve"> الذهبي، والطبراني في " المعجم الكبير" (12404)</w:t>
      </w:r>
    </w:p>
  </w:footnote>
  <w:footnote w:id="20">
    <w:p w14:paraId="6F4C572A"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رواه عبد الله بن أحمد في "السنة": (590).</w:t>
      </w:r>
    </w:p>
  </w:footnote>
  <w:footnote w:id="21">
    <w:p w14:paraId="5EB8D620"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tl/>
        </w:rPr>
        <w:t xml:space="preserve"> تهذيب اللغة، لأبي منصور الأزهري: (10/ </w:t>
      </w:r>
      <w:proofErr w:type="gramStart"/>
      <w:r w:rsidRPr="00EF51AE">
        <w:rPr>
          <w:rFonts w:ascii="Amiri" w:hAnsi="Amiri" w:cs="Amiri"/>
          <w:sz w:val="28"/>
          <w:szCs w:val="28"/>
          <w:rtl/>
        </w:rPr>
        <w:t>33)،</w:t>
      </w:r>
      <w:proofErr w:type="gramEnd"/>
      <w:r w:rsidRPr="00EF51AE">
        <w:rPr>
          <w:rFonts w:ascii="Amiri" w:hAnsi="Amiri" w:cs="Amiri"/>
          <w:sz w:val="28"/>
          <w:szCs w:val="28"/>
          <w:rtl/>
        </w:rPr>
        <w:t xml:space="preserve"> وينظر: " البداية والنهاية " لابن كثير (1/ 13)، " الإبانة الكبرى" لابن بطة (7/ 325)</w:t>
      </w:r>
      <w:r>
        <w:rPr>
          <w:rFonts w:ascii="Amiri" w:hAnsi="Amiri" w:cs="Amiri"/>
          <w:sz w:val="28"/>
          <w:szCs w:val="28"/>
          <w:rtl/>
        </w:rPr>
        <w:t>.</w:t>
      </w:r>
      <w:r w:rsidRPr="00EF51AE">
        <w:rPr>
          <w:rFonts w:ascii="Amiri" w:hAnsi="Amiri" w:cs="Amiri"/>
          <w:sz w:val="28"/>
          <w:szCs w:val="28"/>
          <w:rtl/>
        </w:rPr>
        <w:t xml:space="preserve"> </w:t>
      </w:r>
    </w:p>
  </w:footnote>
  <w:footnote w:id="22">
    <w:p w14:paraId="73FB6ACE"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قال الألباني في</w:t>
      </w:r>
      <w:r w:rsidRPr="00EF51AE">
        <w:rPr>
          <w:rFonts w:ascii="Amiri" w:hAnsi="Amiri" w:cs="Amiri"/>
          <w:sz w:val="28"/>
          <w:szCs w:val="28"/>
        </w:rPr>
        <w:t xml:space="preserve"> " </w:t>
      </w:r>
      <w:r w:rsidRPr="00EF51AE">
        <w:rPr>
          <w:rFonts w:ascii="Amiri" w:hAnsi="Amiri" w:cs="Amiri"/>
          <w:sz w:val="28"/>
          <w:szCs w:val="28"/>
          <w:rtl/>
        </w:rPr>
        <w:t>السلسلة الصحيحة" (3/</w:t>
      </w:r>
      <w:proofErr w:type="gramStart"/>
      <w:r w:rsidRPr="00EF51AE">
        <w:rPr>
          <w:rFonts w:ascii="Amiri" w:hAnsi="Amiri" w:cs="Amiri"/>
          <w:sz w:val="28"/>
          <w:szCs w:val="28"/>
          <w:rtl/>
        </w:rPr>
        <w:t>319)</w:t>
      </w:r>
      <w:r>
        <w:rPr>
          <w:rFonts w:ascii="Amiri" w:hAnsi="Amiri" w:cs="Amiri"/>
          <w:sz w:val="28"/>
          <w:szCs w:val="28"/>
          <w:rtl/>
        </w:rPr>
        <w:t>.</w:t>
      </w:r>
      <w:r w:rsidRPr="00EF51AE">
        <w:rPr>
          <w:rFonts w:ascii="Amiri" w:hAnsi="Amiri" w:cs="Amiri"/>
          <w:sz w:val="28"/>
          <w:szCs w:val="28"/>
          <w:rtl/>
        </w:rPr>
        <w:t>..</w:t>
      </w:r>
      <w:proofErr w:type="gramEnd"/>
      <w:r w:rsidRPr="00EF51AE">
        <w:rPr>
          <w:rFonts w:ascii="Amiri" w:hAnsi="Amiri" w:cs="Amiri"/>
          <w:sz w:val="28"/>
          <w:szCs w:val="28"/>
        </w:rPr>
        <w:t xml:space="preserve"> </w:t>
      </w:r>
      <w:r w:rsidRPr="00EF51AE">
        <w:rPr>
          <w:rFonts w:ascii="Amiri" w:hAnsi="Amiri" w:cs="Amiri"/>
          <w:sz w:val="28"/>
          <w:szCs w:val="28"/>
          <w:rtl/>
        </w:rPr>
        <w:t>فالحديث بمجموع هذه الطرق حسن يُنظر:</w:t>
      </w:r>
      <w:r w:rsidRPr="00EF51AE">
        <w:rPr>
          <w:rFonts w:ascii="Amiri" w:hAnsi="Amiri" w:cs="Amiri"/>
          <w:sz w:val="28"/>
          <w:szCs w:val="28"/>
        </w:rPr>
        <w:t xml:space="preserve"> " </w:t>
      </w:r>
      <w:r w:rsidRPr="00EF51AE">
        <w:rPr>
          <w:rFonts w:ascii="Amiri" w:hAnsi="Amiri" w:cs="Amiri"/>
          <w:sz w:val="28"/>
          <w:szCs w:val="28"/>
          <w:rtl/>
        </w:rPr>
        <w:t>الضعيفة"</w:t>
      </w:r>
      <w:r>
        <w:rPr>
          <w:rFonts w:ascii="Amiri" w:hAnsi="Amiri" w:cs="Amiri"/>
          <w:sz w:val="28"/>
          <w:szCs w:val="28"/>
          <w:rtl/>
        </w:rPr>
        <w:t>:</w:t>
      </w:r>
      <w:r w:rsidRPr="00EF51AE">
        <w:rPr>
          <w:rFonts w:ascii="Amiri" w:hAnsi="Amiri" w:cs="Amiri"/>
          <w:sz w:val="28"/>
          <w:szCs w:val="28"/>
          <w:rtl/>
        </w:rPr>
        <w:t>(1510)</w:t>
      </w:r>
      <w:r>
        <w:rPr>
          <w:rFonts w:ascii="Amiri" w:hAnsi="Amiri" w:cs="Amiri"/>
          <w:sz w:val="28"/>
          <w:szCs w:val="28"/>
          <w:rtl/>
        </w:rPr>
        <w:t xml:space="preserve"> </w:t>
      </w:r>
      <w:r w:rsidRPr="00EF51AE">
        <w:rPr>
          <w:rFonts w:ascii="Amiri" w:hAnsi="Amiri" w:cs="Amiri"/>
          <w:sz w:val="28"/>
          <w:szCs w:val="28"/>
          <w:rtl/>
        </w:rPr>
        <w:t>اهـ</w:t>
      </w:r>
      <w:r w:rsidRPr="00EF51AE">
        <w:rPr>
          <w:rFonts w:ascii="Amiri" w:hAnsi="Amiri" w:cs="Amiri"/>
          <w:sz w:val="28"/>
          <w:szCs w:val="28"/>
        </w:rPr>
        <w:t>.</w:t>
      </w:r>
      <w:r>
        <w:rPr>
          <w:rFonts w:ascii="Amiri" w:hAnsi="Amiri" w:cs="Amiri"/>
          <w:sz w:val="28"/>
          <w:szCs w:val="28"/>
          <w:rtl/>
        </w:rPr>
        <w:t xml:space="preserve"> </w:t>
      </w:r>
      <w:r w:rsidRPr="00EF51AE">
        <w:rPr>
          <w:rFonts w:ascii="Amiri" w:hAnsi="Amiri" w:cs="Amiri"/>
          <w:sz w:val="28"/>
          <w:szCs w:val="28"/>
          <w:rtl/>
        </w:rPr>
        <w:t>وهو في صحيح الجامع حديث رقم</w:t>
      </w:r>
      <w:r>
        <w:rPr>
          <w:rFonts w:ascii="Amiri" w:hAnsi="Amiri" w:cs="Amiri"/>
          <w:sz w:val="28"/>
          <w:szCs w:val="28"/>
          <w:rtl/>
        </w:rPr>
        <w:t>:</w:t>
      </w:r>
      <w:r w:rsidRPr="00EF51AE">
        <w:rPr>
          <w:rFonts w:ascii="Amiri" w:hAnsi="Amiri" w:cs="Amiri"/>
          <w:sz w:val="28"/>
          <w:szCs w:val="28"/>
          <w:rtl/>
        </w:rPr>
        <w:t>(1786)، وفي:</w:t>
      </w:r>
      <w:r w:rsidRPr="00EF51AE">
        <w:rPr>
          <w:rStyle w:val="primary-text-color"/>
          <w:rFonts w:ascii="Amiri" w:hAnsi="Amiri" w:cs="Amiri"/>
          <w:sz w:val="28"/>
          <w:szCs w:val="28"/>
          <w:rtl/>
        </w:rPr>
        <w:t xml:space="preserve"> تخريج كتاب السنة برقم: (83).</w:t>
      </w:r>
      <w:r>
        <w:rPr>
          <w:rStyle w:val="a6"/>
          <w:rFonts w:ascii="Amiri" w:hAnsi="Amiri" w:cs="Amiri"/>
          <w:b w:val="0"/>
          <w:bCs w:val="0"/>
          <w:sz w:val="28"/>
          <w:szCs w:val="28"/>
          <w:rtl/>
        </w:rPr>
        <w:t xml:space="preserve"> </w:t>
      </w:r>
    </w:p>
  </w:footnote>
  <w:footnote w:id="23">
    <w:p w14:paraId="0F3D513B"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رواه الترمذي</w:t>
      </w:r>
      <w:r>
        <w:rPr>
          <w:rFonts w:ascii="Amiri" w:hAnsi="Amiri" w:cs="Amiri"/>
          <w:sz w:val="28"/>
          <w:szCs w:val="28"/>
          <w:rtl/>
        </w:rPr>
        <w:t>:</w:t>
      </w:r>
      <w:r w:rsidRPr="00EF51AE">
        <w:rPr>
          <w:rFonts w:ascii="Amiri" w:hAnsi="Amiri" w:cs="Amiri"/>
          <w:sz w:val="28"/>
          <w:szCs w:val="28"/>
          <w:rtl/>
        </w:rPr>
        <w:t xml:space="preserve">( </w:t>
      </w:r>
      <w:proofErr w:type="gramStart"/>
      <w:r w:rsidRPr="00EF51AE">
        <w:rPr>
          <w:rFonts w:ascii="Amiri" w:hAnsi="Amiri" w:cs="Amiri"/>
          <w:sz w:val="28"/>
          <w:szCs w:val="28"/>
          <w:rtl/>
        </w:rPr>
        <w:t>2167</w:t>
      </w:r>
      <w:r>
        <w:rPr>
          <w:rFonts w:ascii="Amiri" w:hAnsi="Amiri" w:cs="Amiri"/>
          <w:sz w:val="28"/>
          <w:szCs w:val="28"/>
          <w:rtl/>
        </w:rPr>
        <w:t>.</w:t>
      </w:r>
      <w:r w:rsidRPr="00EF51AE">
        <w:rPr>
          <w:rFonts w:ascii="Amiri" w:hAnsi="Amiri" w:cs="Amiri"/>
          <w:sz w:val="28"/>
          <w:szCs w:val="28"/>
        </w:rPr>
        <w:t>(</w:t>
      </w:r>
      <w:proofErr w:type="gramEnd"/>
      <w:r w:rsidRPr="00EF51AE">
        <w:rPr>
          <w:rFonts w:ascii="Amiri" w:hAnsi="Amiri" w:cs="Amiri"/>
          <w:sz w:val="28"/>
          <w:szCs w:val="28"/>
        </w:rPr>
        <w:t xml:space="preserve"> </w:t>
      </w:r>
      <w:r w:rsidRPr="00EF51AE">
        <w:rPr>
          <w:rFonts w:ascii="Amiri" w:hAnsi="Amiri" w:cs="Amiri"/>
          <w:sz w:val="28"/>
          <w:szCs w:val="28"/>
          <w:rtl/>
        </w:rPr>
        <w:t xml:space="preserve">قَالَ الترمذي هَذَا حَدِيثٌ غَرِيبٌ مِنْ هَذَا الْوَجْهِ، وصححه الألباني في: </w:t>
      </w:r>
      <w:r w:rsidRPr="00EF51AE">
        <w:rPr>
          <w:rFonts w:ascii="Amiri" w:hAnsi="Amiri" w:cs="Amiri"/>
          <w:sz w:val="28"/>
          <w:szCs w:val="28"/>
          <w:shd w:val="clear" w:color="auto" w:fill="F9F9F9"/>
          <w:rtl/>
        </w:rPr>
        <w:t>صحيح الترمذي: (2167).</w:t>
      </w:r>
    </w:p>
  </w:footnote>
  <w:footnote w:id="24">
    <w:p w14:paraId="3E620998"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يُنظر: مجموع الفتاوى: (5/39)، اجتماع الجيوش الإسلامية: </w:t>
      </w:r>
      <w:proofErr w:type="gramStart"/>
      <w:r w:rsidRPr="00EF51AE">
        <w:rPr>
          <w:rFonts w:ascii="Amiri" w:hAnsi="Amiri" w:cs="Amiri"/>
          <w:sz w:val="28"/>
          <w:szCs w:val="28"/>
          <w:rtl/>
        </w:rPr>
        <w:t>( ص</w:t>
      </w:r>
      <w:proofErr w:type="gramEnd"/>
      <w:r w:rsidRPr="00EF51AE">
        <w:rPr>
          <w:rFonts w:ascii="Amiri" w:hAnsi="Amiri" w:cs="Amiri"/>
          <w:sz w:val="28"/>
          <w:szCs w:val="28"/>
          <w:rtl/>
        </w:rPr>
        <w:t>: 111) وما بعدها.</w:t>
      </w:r>
    </w:p>
  </w:footnote>
  <w:footnote w:id="25">
    <w:p w14:paraId="5216D8CB"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مقالات الإسلاميين للأشعري: </w:t>
      </w:r>
      <w:proofErr w:type="gramStart"/>
      <w:r w:rsidRPr="00EF51AE">
        <w:rPr>
          <w:rFonts w:ascii="Amiri" w:hAnsi="Amiri" w:cs="Amiri"/>
          <w:sz w:val="28"/>
          <w:szCs w:val="28"/>
          <w:rtl/>
        </w:rPr>
        <w:t>( ص</w:t>
      </w:r>
      <w:proofErr w:type="gramEnd"/>
      <w:r w:rsidRPr="00EF51AE">
        <w:rPr>
          <w:rFonts w:ascii="Amiri" w:hAnsi="Amiri" w:cs="Amiri"/>
          <w:sz w:val="28"/>
          <w:szCs w:val="28"/>
          <w:rtl/>
        </w:rPr>
        <w:t>: 168)، مختصر العلو للألباني: ( ص 36-38)</w:t>
      </w:r>
      <w:r w:rsidRPr="00EF51AE">
        <w:rPr>
          <w:rFonts w:ascii="Amiri" w:hAnsi="Amiri" w:cs="Amiri"/>
          <w:sz w:val="28"/>
          <w:szCs w:val="28"/>
        </w:rPr>
        <w:t>.</w:t>
      </w:r>
    </w:p>
  </w:footnote>
  <w:footnote w:id="26">
    <w:p w14:paraId="5187D603"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Pr>
        <w:footnoteRef/>
      </w:r>
      <w:r w:rsidRPr="00EF51AE">
        <w:rPr>
          <w:rFonts w:ascii="Amiri" w:hAnsi="Amiri" w:cs="Amiri"/>
          <w:sz w:val="28"/>
          <w:szCs w:val="28"/>
          <w:rtl/>
        </w:rPr>
        <w:t>- يُنظر: مختصر العلو للذهبي 137، والأسماء والصفات للبيهقي، وفتح الباري: 13/417</w:t>
      </w:r>
    </w:p>
  </w:footnote>
  <w:footnote w:id="27">
    <w:p w14:paraId="632A0B01"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shd w:val="clear" w:color="auto" w:fill="EEFBEA"/>
          <w:rtl/>
        </w:rPr>
        <w:t>يُنظر: ((إثبات صفة العلو)) لابن قدامة (ص: 180)، ((العلو للعلي الغفار)) للذهبي (ص: 165)</w:t>
      </w:r>
      <w:r w:rsidRPr="00EF51AE">
        <w:rPr>
          <w:rFonts w:ascii="Amiri" w:hAnsi="Amiri" w:cs="Amiri"/>
          <w:sz w:val="28"/>
          <w:szCs w:val="28"/>
          <w:shd w:val="clear" w:color="auto" w:fill="EEFBEA"/>
        </w:rPr>
        <w:t>.</w:t>
      </w:r>
    </w:p>
  </w:footnote>
  <w:footnote w:id="28">
    <w:p w14:paraId="5EF4FE00"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w:t>
      </w:r>
      <w:r w:rsidRPr="00EF51AE">
        <w:rPr>
          <w:rStyle w:val="a6"/>
          <w:rFonts w:ascii="Amiri" w:hAnsi="Amiri" w:cs="Amiri"/>
          <w:b w:val="0"/>
          <w:bCs w:val="0"/>
          <w:sz w:val="28"/>
          <w:szCs w:val="28"/>
          <w:rtl/>
        </w:rPr>
        <w:t>نقله عنه شيخ الإسلام ابن تيمية في مجموع الفتاوى: (5/ 52)، وفي درء التعارض: (2/ 261) وعزاه لابن أبي حاتم في الرد على الجهمية، وأورده الذهبي في العلو: (ص158)</w:t>
      </w:r>
      <w:r w:rsidRPr="00EF51AE">
        <w:rPr>
          <w:rStyle w:val="a6"/>
          <w:rFonts w:ascii="Amiri" w:hAnsi="Amiri" w:cs="Amiri"/>
          <w:b w:val="0"/>
          <w:bCs w:val="0"/>
          <w:sz w:val="28"/>
          <w:szCs w:val="28"/>
        </w:rPr>
        <w:t>.</w:t>
      </w:r>
    </w:p>
  </w:footnote>
  <w:footnote w:id="29">
    <w:p w14:paraId="77C141A1"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shd w:val="clear" w:color="auto" w:fill="FFFCF2"/>
          <w:rtl/>
        </w:rPr>
        <w:t>يُنظر: مختصر العلو، درء تعارض العقل والنقل 6/260، بيان تلبيس الجهمية 2/37</w:t>
      </w:r>
      <w:r w:rsidRPr="00EF51AE">
        <w:rPr>
          <w:rFonts w:ascii="Amiri" w:hAnsi="Amiri" w:cs="Amiri"/>
          <w:sz w:val="28"/>
          <w:szCs w:val="28"/>
          <w:rtl/>
        </w:rPr>
        <w:t>.</w:t>
      </w:r>
    </w:p>
  </w:footnote>
  <w:footnote w:id="30">
    <w:p w14:paraId="4BFFB273"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shd w:val="clear" w:color="auto" w:fill="EEFBEA"/>
          <w:rtl/>
        </w:rPr>
        <w:t>يُنظر: الرد على الجهمية والزنادقة: (ص: 128)</w:t>
      </w:r>
      <w:r w:rsidRPr="00EF51AE">
        <w:rPr>
          <w:rFonts w:ascii="Amiri" w:hAnsi="Amiri" w:cs="Amiri"/>
          <w:sz w:val="28"/>
          <w:szCs w:val="28"/>
          <w:shd w:val="clear" w:color="auto" w:fill="EEFBEA"/>
        </w:rPr>
        <w:t>.</w:t>
      </w:r>
      <w:r w:rsidRPr="00EF51AE">
        <w:rPr>
          <w:rFonts w:ascii="Amiri" w:hAnsi="Amiri" w:cs="Amiri"/>
          <w:sz w:val="28"/>
          <w:szCs w:val="28"/>
          <w:rtl/>
        </w:rPr>
        <w:t xml:space="preserve"> الرد على الجهمية والزنادقة المؤلف: أبو عبد الله أحمد بن محمد بن حنبل بن هلال بن أسد الشيباني (ت: ٢٤١هـ) المحقق: صبري بن سلامة شاهين الناشر: دار الثبات للنشر والتوزيع الطبعة: الأولى عدد الصفحات: ١٧٥.</w:t>
      </w:r>
    </w:p>
  </w:footnote>
  <w:footnote w:id="31">
    <w:p w14:paraId="2B6DD473"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shd w:val="clear" w:color="auto" w:fill="EEFBEA"/>
        </w:rPr>
        <w:t> </w:t>
      </w:r>
      <w:r w:rsidRPr="00EF51AE">
        <w:rPr>
          <w:rFonts w:ascii="Amiri" w:hAnsi="Amiri" w:cs="Amiri"/>
          <w:sz w:val="28"/>
          <w:szCs w:val="28"/>
          <w:shd w:val="clear" w:color="auto" w:fill="EEFBEA"/>
          <w:rtl/>
        </w:rPr>
        <w:t xml:space="preserve">- يُنظر: شرح أصول اعتقاد أهل السنة والجماعة، </w:t>
      </w:r>
      <w:proofErr w:type="spellStart"/>
      <w:r w:rsidRPr="00EF51AE">
        <w:rPr>
          <w:rFonts w:ascii="Amiri" w:hAnsi="Amiri" w:cs="Amiri"/>
          <w:sz w:val="28"/>
          <w:szCs w:val="28"/>
          <w:shd w:val="clear" w:color="auto" w:fill="EEFBEA"/>
          <w:rtl/>
        </w:rPr>
        <w:t>للالكائي</w:t>
      </w:r>
      <w:proofErr w:type="spellEnd"/>
      <w:r w:rsidRPr="00EF51AE">
        <w:rPr>
          <w:rFonts w:ascii="Amiri" w:hAnsi="Amiri" w:cs="Amiri"/>
          <w:sz w:val="28"/>
          <w:szCs w:val="28"/>
          <w:shd w:val="clear" w:color="auto" w:fill="EEFBEA"/>
          <w:rtl/>
        </w:rPr>
        <w:t xml:space="preserve"> (1/ 202-204)</w:t>
      </w:r>
      <w:r w:rsidRPr="00EF51AE">
        <w:rPr>
          <w:rFonts w:ascii="Amiri" w:hAnsi="Amiri" w:cs="Amiri"/>
          <w:sz w:val="28"/>
          <w:szCs w:val="28"/>
          <w:shd w:val="clear" w:color="auto" w:fill="EEFBEA"/>
        </w:rPr>
        <w:t>.</w:t>
      </w:r>
      <w:r>
        <w:rPr>
          <w:rFonts w:ascii="Amiri" w:hAnsi="Amiri" w:cs="Amiri"/>
          <w:sz w:val="28"/>
          <w:szCs w:val="28"/>
          <w:rtl/>
        </w:rPr>
        <w:t xml:space="preserve"> </w:t>
      </w:r>
      <w:r w:rsidRPr="00EF51AE">
        <w:rPr>
          <w:rFonts w:ascii="Amiri" w:hAnsi="Amiri" w:cs="Amiri"/>
          <w:sz w:val="28"/>
          <w:szCs w:val="28"/>
          <w:rtl/>
        </w:rPr>
        <w:t xml:space="preserve">شرح أصول اعتقاد أهل السنة والجماعة المؤلف: أبو القاسم هبة الله بن الحسن بن منصور الطبري الرازي اللالكائي (ت: ٤١٨هـ) تحقيق: أحمد بن سعد بن حمدان الغامدي الناشر: دار طيبة - السعودية الطبعة: الثامنة، ١٤٢٣هـ / ٢٠٠٣م عدد الأجزاء: ٩ أجزاء (٤ مجلدات) - الجزء ٩ تجده منفردًا باسم: كرامات الأولياء. </w:t>
      </w:r>
    </w:p>
  </w:footnote>
  <w:footnote w:id="32">
    <w:p w14:paraId="2F7BFE1E"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مختصر العلو: </w:t>
      </w:r>
      <w:proofErr w:type="gramStart"/>
      <w:r w:rsidRPr="00EF51AE">
        <w:rPr>
          <w:rFonts w:ascii="Amiri" w:hAnsi="Amiri" w:cs="Amiri"/>
          <w:sz w:val="28"/>
          <w:szCs w:val="28"/>
          <w:rtl/>
        </w:rPr>
        <w:t>( 223</w:t>
      </w:r>
      <w:proofErr w:type="gramEnd"/>
      <w:r w:rsidRPr="00EF51AE">
        <w:rPr>
          <w:rFonts w:ascii="Amiri" w:hAnsi="Amiri" w:cs="Amiri"/>
          <w:sz w:val="28"/>
          <w:szCs w:val="28"/>
          <w:rtl/>
        </w:rPr>
        <w:t xml:space="preserve">)، اجتماع الجيوش الإسلامية، لابن القيم: (245). </w:t>
      </w:r>
    </w:p>
  </w:footnote>
  <w:footnote w:id="33">
    <w:p w14:paraId="42D0A388"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التوحيد، لابن خزيمة: (1/233).</w:t>
      </w:r>
    </w:p>
  </w:footnote>
  <w:footnote w:id="34">
    <w:p w14:paraId="591E820E"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tl/>
        </w:rPr>
        <w:t xml:space="preserve"> درء التعارض 6/ 264. درء تعارض العقل والنقل، المؤلف: تقي الدين أبو العباس أحمد بن عبد الحليم بن تيمية الحراني الحنبلي الدمشقي (المتوفى: 728هـ) تحقيق: الدكتور محمد رشاد سالم الناشر: جامعة الإمام محمد بن سعود الإسلامية، المملكة العربية السعودية الطبعة: الثانية، 1411هـ - 1991م، عدد الأجزاء: 10.</w:t>
      </w:r>
    </w:p>
  </w:footnote>
  <w:footnote w:id="35">
    <w:p w14:paraId="02703146"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 </w:t>
      </w:r>
      <w:r w:rsidRPr="00EF51AE">
        <w:rPr>
          <w:rStyle w:val="a5"/>
          <w:rFonts w:ascii="Amiri" w:hAnsi="Amiri" w:cs="Amiri"/>
          <w:sz w:val="28"/>
          <w:szCs w:val="28"/>
          <w:vertAlign w:val="baseline"/>
        </w:rPr>
        <w:footnoteRef/>
      </w:r>
      <w:r w:rsidRPr="00EF51AE">
        <w:rPr>
          <w:rFonts w:ascii="Amiri" w:hAnsi="Amiri" w:cs="Amiri"/>
          <w:sz w:val="28"/>
          <w:szCs w:val="28"/>
          <w:rtl/>
        </w:rPr>
        <w:t>سير أعلام النبلاء: 14/ 365.</w:t>
      </w:r>
      <w:r>
        <w:rPr>
          <w:rFonts w:ascii="Amiri" w:hAnsi="Amiri" w:cs="Amiri"/>
          <w:sz w:val="28"/>
          <w:szCs w:val="28"/>
          <w:rtl/>
        </w:rPr>
        <w:t xml:space="preserve"> </w:t>
      </w:r>
      <w:r w:rsidRPr="00EF51AE">
        <w:rPr>
          <w:rFonts w:ascii="Amiri" w:hAnsi="Amiri" w:cs="Amiri"/>
          <w:sz w:val="28"/>
          <w:szCs w:val="28"/>
          <w:rtl/>
        </w:rPr>
        <w:t>سير أعلام النبلاء المؤلف: شمس الدين محمد بن أحمد بن عثمان الذهبي (ت: ٧٤٨ هـ) تحقيق: مجموعة من المحققين بإشراف الشيخ شعيب الأرناؤوط تقديم: بشار عواد معروف الناشر: مؤسسة الرسالة الطبعة: الثالثة، ١٤٠٥هـ - ١٩٨٥م، عدد الأجزاء: ٢٥ (٢٣ والفهارس).</w:t>
      </w:r>
      <w:r>
        <w:rPr>
          <w:rFonts w:ascii="Amiri" w:hAnsi="Amiri" w:cs="Amiri"/>
          <w:sz w:val="28"/>
          <w:szCs w:val="28"/>
          <w:rtl/>
        </w:rPr>
        <w:t xml:space="preserve"> </w:t>
      </w:r>
    </w:p>
  </w:footnote>
  <w:footnote w:id="36">
    <w:p w14:paraId="251F0A45"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 </w:t>
      </w:r>
      <w:r w:rsidRPr="00EF51AE">
        <w:rPr>
          <w:rStyle w:val="a5"/>
          <w:rFonts w:ascii="Amiri" w:hAnsi="Amiri" w:cs="Amiri"/>
          <w:sz w:val="28"/>
          <w:szCs w:val="28"/>
          <w:vertAlign w:val="baseline"/>
        </w:rPr>
        <w:footnoteRef/>
      </w:r>
      <w:r w:rsidRPr="00EF51AE">
        <w:rPr>
          <w:rFonts w:ascii="Amiri" w:hAnsi="Amiri" w:cs="Amiri"/>
          <w:sz w:val="28"/>
          <w:szCs w:val="28"/>
          <w:rtl/>
        </w:rPr>
        <w:t xml:space="preserve">مقالات الإسلاميين، للأشعري: (ص: 226). </w:t>
      </w:r>
    </w:p>
  </w:footnote>
  <w:footnote w:id="37">
    <w:p w14:paraId="32D9C99E"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shd w:val="clear" w:color="auto" w:fill="EEFBEA"/>
        </w:rPr>
        <w:t xml:space="preserve"> - </w:t>
      </w:r>
      <w:r w:rsidRPr="00EF51AE">
        <w:rPr>
          <w:rStyle w:val="a5"/>
          <w:rFonts w:ascii="Amiri" w:hAnsi="Amiri" w:cs="Amiri"/>
          <w:sz w:val="28"/>
          <w:szCs w:val="28"/>
          <w:vertAlign w:val="baseline"/>
        </w:rPr>
        <w:footnoteRef/>
      </w:r>
      <w:r w:rsidRPr="00EF51AE">
        <w:rPr>
          <w:rFonts w:ascii="Amiri" w:hAnsi="Amiri" w:cs="Amiri"/>
          <w:sz w:val="28"/>
          <w:szCs w:val="28"/>
          <w:shd w:val="clear" w:color="auto" w:fill="EEFBEA"/>
        </w:rPr>
        <w:t> </w:t>
      </w:r>
      <w:r w:rsidRPr="00EF51AE">
        <w:rPr>
          <w:rFonts w:ascii="Amiri" w:hAnsi="Amiri" w:cs="Amiri"/>
          <w:sz w:val="28"/>
          <w:szCs w:val="28"/>
          <w:shd w:val="clear" w:color="auto" w:fill="EEFBEA"/>
          <w:rtl/>
        </w:rPr>
        <w:t>يُنظر: اعتقاد أئمة الحديث: (ص: 49)</w:t>
      </w:r>
      <w:r w:rsidRPr="00EF51AE">
        <w:rPr>
          <w:rFonts w:ascii="Amiri" w:hAnsi="Amiri" w:cs="Amiri"/>
          <w:sz w:val="28"/>
          <w:szCs w:val="28"/>
          <w:shd w:val="clear" w:color="auto" w:fill="EEFBEA"/>
        </w:rPr>
        <w:t>.</w:t>
      </w:r>
      <w:r w:rsidRPr="00EF51AE">
        <w:rPr>
          <w:rFonts w:ascii="Amiri" w:hAnsi="Amiri" w:cs="Amiri"/>
          <w:sz w:val="28"/>
          <w:szCs w:val="28"/>
          <w:rtl/>
        </w:rPr>
        <w:t xml:space="preserve"> اعتقاد أئمة الحديث المؤلف: أبو بكر أحمد بن إبراهيم بن إسماعيل بن العباس بن مرداس الإسماعيلي الجرجاني (ت: ٣٧١هـ) المحقق: محمد بن عبد الرحمن الخميس الناشر: دار العاصمة - الرياض الطبعة: الأولى، ١٤١٢هـ عدد الصفحات: ٨٠.</w:t>
      </w:r>
    </w:p>
  </w:footnote>
  <w:footnote w:id="38">
    <w:p w14:paraId="681886FE"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shd w:val="clear" w:color="auto" w:fill="EEFBEA"/>
        </w:rPr>
        <w:t> </w:t>
      </w:r>
      <w:r w:rsidRPr="00EF51AE">
        <w:rPr>
          <w:rFonts w:ascii="Amiri" w:hAnsi="Amiri" w:cs="Amiri"/>
          <w:sz w:val="28"/>
          <w:szCs w:val="28"/>
          <w:shd w:val="clear" w:color="auto" w:fill="EEFBEA"/>
          <w:rtl/>
        </w:rPr>
        <w:t xml:space="preserve">يُنظر: الجامع السنن والآداب والمغازي والتاريخ: (ص: 107-117). </w:t>
      </w:r>
      <w:r w:rsidRPr="00EF51AE">
        <w:rPr>
          <w:rFonts w:ascii="Amiri" w:hAnsi="Amiri" w:cs="Amiri"/>
          <w:sz w:val="28"/>
          <w:szCs w:val="28"/>
          <w:rtl/>
        </w:rPr>
        <w:t>الجامع في السنن والآداب والمغازي والتاريخ المؤلف: أبو محمد عبد الله بن أبي زيد القيرواني (المتوفى ٣٨٦ هـ) حققه وقدم له وعلق عليه: محمد أبو الأجفان [ت ١٤٢٧</w:t>
      </w:r>
      <w:proofErr w:type="gramStart"/>
      <w:r w:rsidRPr="00EF51AE">
        <w:rPr>
          <w:rFonts w:ascii="Amiri" w:hAnsi="Amiri" w:cs="Amiri"/>
          <w:sz w:val="28"/>
          <w:szCs w:val="28"/>
          <w:rtl/>
        </w:rPr>
        <w:t>هـ]-</w:t>
      </w:r>
      <w:proofErr w:type="gramEnd"/>
      <w:r w:rsidRPr="00EF51AE">
        <w:rPr>
          <w:rFonts w:ascii="Amiri" w:hAnsi="Amiri" w:cs="Amiri"/>
          <w:sz w:val="28"/>
          <w:szCs w:val="28"/>
          <w:rtl/>
        </w:rPr>
        <w:t xml:space="preserve"> عثمان بطيخ [ت ١٤٤٤هـ]. الناشر: مؤسسة الرسالة، بيروت - المكتبة العتيقة، تونس. الطبعة: الثانية، ١٤٠٣ هـ - ١٩٨٣ م. عدد الصفحات: ٣٠٢.</w:t>
      </w:r>
    </w:p>
  </w:footnote>
  <w:footnote w:id="39">
    <w:p w14:paraId="0FFF9AE3"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الإبانة 3/ 136.</w:t>
      </w:r>
    </w:p>
  </w:footnote>
  <w:footnote w:id="40">
    <w:p w14:paraId="5BE5BD6C"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ينظر: العلو للعلي الغفار للذهبي (ص: 246). العلو للعلي الغفار في إيضاح صحيح الأخبار وسقيمها المؤلف: شمس الدين أبو عبد الله محمد بن أحمد بن عثمان بن </w:t>
      </w:r>
      <w:proofErr w:type="spellStart"/>
      <w:r w:rsidRPr="00EF51AE">
        <w:rPr>
          <w:rFonts w:ascii="Amiri" w:hAnsi="Amiri" w:cs="Amiri"/>
          <w:sz w:val="28"/>
          <w:szCs w:val="28"/>
          <w:rtl/>
        </w:rPr>
        <w:t>قَايْماز</w:t>
      </w:r>
      <w:proofErr w:type="spellEnd"/>
      <w:r w:rsidRPr="00EF51AE">
        <w:rPr>
          <w:rFonts w:ascii="Amiri" w:hAnsi="Amiri" w:cs="Amiri"/>
          <w:sz w:val="28"/>
          <w:szCs w:val="28"/>
          <w:rtl/>
        </w:rPr>
        <w:t xml:space="preserve"> الذهبي (ت: ٧٤٨هـ) المحقق: أبو محمد أشرف بن عبد المقصود الناشر: مكتبة أضواء السلف - الرياض الطبعة: الأولى، ١٤١٦هـ - ١٩٩٥م، عدد الصفحات: ٢٦٨.</w:t>
      </w:r>
      <w:r w:rsidRPr="00EF51AE">
        <w:rPr>
          <w:rFonts w:ascii="Amiri" w:hAnsi="Amiri" w:cs="Amiri"/>
          <w:sz w:val="28"/>
          <w:szCs w:val="28"/>
        </w:rPr>
        <w:t> </w:t>
      </w:r>
    </w:p>
  </w:footnote>
  <w:footnote w:id="41">
    <w:p w14:paraId="17A0B29A"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w:t>
      </w:r>
      <w:r>
        <w:rPr>
          <w:rFonts w:ascii="Amiri" w:hAnsi="Amiri" w:cs="Amiri"/>
          <w:sz w:val="28"/>
          <w:szCs w:val="28"/>
          <w:rtl/>
        </w:rPr>
        <w:t xml:space="preserve"> </w:t>
      </w:r>
      <w:r w:rsidRPr="00EF51AE">
        <w:rPr>
          <w:rFonts w:ascii="Amiri" w:hAnsi="Amiri" w:cs="Amiri"/>
          <w:sz w:val="28"/>
          <w:szCs w:val="28"/>
          <w:shd w:val="clear" w:color="auto" w:fill="EEFBEA"/>
          <w:rtl/>
        </w:rPr>
        <w:t>يُنظر: أصول السنة: (ص: 88).</w:t>
      </w:r>
      <w:r>
        <w:rPr>
          <w:rFonts w:ascii="Amiri" w:hAnsi="Amiri" w:cs="Amiri"/>
          <w:sz w:val="28"/>
          <w:szCs w:val="28"/>
          <w:rtl/>
        </w:rPr>
        <w:t xml:space="preserve"> </w:t>
      </w:r>
      <w:r w:rsidRPr="00EF51AE">
        <w:rPr>
          <w:rFonts w:ascii="Amiri" w:hAnsi="Amiri" w:cs="Amiri"/>
          <w:sz w:val="28"/>
          <w:szCs w:val="28"/>
          <w:rtl/>
        </w:rPr>
        <w:t>أصول السنة المؤلف: أبو عبد الله أحمد بن محمد بن حنبل بن هلال بن أسد الشيباني (ت: ٢٤١هـ) الناشر: دار المنار - الخرج - السعودية الطبعة: الأولى، ١٤١١هـ عدد الصفحات: ٦٣</w:t>
      </w:r>
      <w:r>
        <w:rPr>
          <w:rFonts w:ascii="Amiri" w:hAnsi="Amiri" w:cs="Amiri"/>
          <w:sz w:val="28"/>
          <w:szCs w:val="28"/>
          <w:rtl/>
        </w:rPr>
        <w:t>.</w:t>
      </w:r>
    </w:p>
  </w:footnote>
  <w:footnote w:id="42">
    <w:p w14:paraId="0AF073AC"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درء التعارض 6/250</w:t>
      </w:r>
      <w:r>
        <w:rPr>
          <w:rFonts w:ascii="Amiri" w:hAnsi="Amiri" w:cs="Amiri"/>
          <w:sz w:val="28"/>
          <w:szCs w:val="28"/>
          <w:rtl/>
        </w:rPr>
        <w:t>،</w:t>
      </w:r>
      <w:r w:rsidRPr="00EF51AE">
        <w:rPr>
          <w:rFonts w:ascii="Amiri" w:hAnsi="Amiri" w:cs="Amiri"/>
          <w:sz w:val="28"/>
          <w:szCs w:val="28"/>
          <w:rtl/>
        </w:rPr>
        <w:t xml:space="preserve"> الفتاوى 5/189</w:t>
      </w:r>
      <w:r>
        <w:rPr>
          <w:rFonts w:ascii="Amiri" w:hAnsi="Amiri" w:cs="Amiri"/>
          <w:sz w:val="28"/>
          <w:szCs w:val="28"/>
          <w:rtl/>
        </w:rPr>
        <w:t>،</w:t>
      </w:r>
      <w:r w:rsidRPr="00EF51AE">
        <w:rPr>
          <w:rFonts w:ascii="Amiri" w:hAnsi="Amiri" w:cs="Amiri"/>
          <w:sz w:val="28"/>
          <w:szCs w:val="28"/>
          <w:rtl/>
        </w:rPr>
        <w:t xml:space="preserve"> بيان تلبيس الجهمية 2/38</w:t>
      </w:r>
      <w:r>
        <w:rPr>
          <w:rFonts w:ascii="Amiri" w:hAnsi="Amiri" w:cs="Amiri"/>
          <w:sz w:val="28"/>
          <w:szCs w:val="28"/>
          <w:rtl/>
        </w:rPr>
        <w:t>،</w:t>
      </w:r>
      <w:r w:rsidRPr="00EF51AE">
        <w:rPr>
          <w:rFonts w:ascii="Amiri" w:hAnsi="Amiri" w:cs="Amiri"/>
          <w:sz w:val="28"/>
          <w:szCs w:val="28"/>
          <w:rtl/>
        </w:rPr>
        <w:t xml:space="preserve"> مختصر العلو 264</w:t>
      </w:r>
    </w:p>
  </w:footnote>
  <w:footnote w:id="43">
    <w:p w14:paraId="45924A07"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shd w:val="clear" w:color="auto" w:fill="FFFCF2"/>
          <w:rtl/>
        </w:rPr>
        <w:t>درء التعارض 6/261</w:t>
      </w:r>
      <w:r>
        <w:rPr>
          <w:rFonts w:ascii="Amiri" w:hAnsi="Amiri" w:cs="Amiri"/>
          <w:sz w:val="28"/>
          <w:szCs w:val="28"/>
          <w:shd w:val="clear" w:color="auto" w:fill="FFFCF2"/>
          <w:rtl/>
        </w:rPr>
        <w:t>،</w:t>
      </w:r>
      <w:r w:rsidRPr="00EF51AE">
        <w:rPr>
          <w:rFonts w:ascii="Amiri" w:hAnsi="Amiri" w:cs="Amiri"/>
          <w:sz w:val="28"/>
          <w:szCs w:val="28"/>
          <w:shd w:val="clear" w:color="auto" w:fill="FFFCF2"/>
          <w:rtl/>
        </w:rPr>
        <w:t xml:space="preserve"> الفتاوى 5/ 190</w:t>
      </w:r>
      <w:r>
        <w:rPr>
          <w:rFonts w:ascii="Amiri" w:hAnsi="Amiri" w:cs="Amiri"/>
          <w:sz w:val="28"/>
          <w:szCs w:val="28"/>
          <w:shd w:val="clear" w:color="auto" w:fill="FFFCF2"/>
          <w:rtl/>
        </w:rPr>
        <w:t>،</w:t>
      </w:r>
      <w:r w:rsidRPr="00EF51AE">
        <w:rPr>
          <w:rFonts w:ascii="Amiri" w:hAnsi="Amiri" w:cs="Amiri"/>
          <w:sz w:val="28"/>
          <w:szCs w:val="28"/>
          <w:shd w:val="clear" w:color="auto" w:fill="FFFCF2"/>
          <w:rtl/>
        </w:rPr>
        <w:t xml:space="preserve"> بيان تلبيس الجهمية 2/ 40 مختصر العلو 261</w:t>
      </w:r>
    </w:p>
  </w:footnote>
  <w:footnote w:id="44">
    <w:p w14:paraId="182EBF65"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shd w:val="clear" w:color="auto" w:fill="EEFBEA"/>
        </w:rPr>
        <w:t xml:space="preserve"> - </w:t>
      </w:r>
      <w:r w:rsidRPr="00EF51AE">
        <w:rPr>
          <w:rStyle w:val="a5"/>
          <w:rFonts w:ascii="Amiri" w:hAnsi="Amiri" w:cs="Amiri"/>
          <w:sz w:val="28"/>
          <w:szCs w:val="28"/>
          <w:vertAlign w:val="baseline"/>
        </w:rPr>
        <w:footnoteRef/>
      </w:r>
      <w:r w:rsidRPr="00EF51AE">
        <w:rPr>
          <w:rFonts w:ascii="Amiri" w:hAnsi="Amiri" w:cs="Amiri"/>
          <w:sz w:val="28"/>
          <w:szCs w:val="28"/>
          <w:shd w:val="clear" w:color="auto" w:fill="EEFBEA"/>
          <w:rtl/>
        </w:rPr>
        <w:t xml:space="preserve">يُنظر: الرسالة الوافية لمذهب أهل السنة في الاعتقادات وأصول الديانات: (ص: </w:t>
      </w:r>
      <w:r w:rsidRPr="00EF51AE">
        <w:rPr>
          <w:rFonts w:ascii="Amiri" w:hAnsi="Amiri" w:cs="Amiri"/>
          <w:sz w:val="28"/>
          <w:szCs w:val="28"/>
          <w:rtl/>
        </w:rPr>
        <w:t>139).</w:t>
      </w:r>
      <w:r>
        <w:rPr>
          <w:rFonts w:ascii="Amiri" w:hAnsi="Amiri" w:cs="Amiri"/>
          <w:sz w:val="28"/>
          <w:szCs w:val="28"/>
          <w:rtl/>
        </w:rPr>
        <w:t xml:space="preserve"> </w:t>
      </w:r>
      <w:r w:rsidRPr="00EF51AE">
        <w:rPr>
          <w:rFonts w:ascii="Amiri" w:hAnsi="Amiri" w:cs="Amiri"/>
          <w:sz w:val="28"/>
          <w:szCs w:val="28"/>
          <w:rtl/>
        </w:rPr>
        <w:t>الرسالة الوافية لمذهب أهل السنة في الاعتقادات وأصول الديانات المؤلف: عثمان بن سعيد بن عثمان بن عمر أبو عمرو الداني (ت: ٤٤٤هـ) المحقق: دغش بن شبيب العجمي الناشر: دار الإمام أحمد - الكويت الطبعة: الأولى ١٤٢١هـ - ٢٠٠٠م، عدد الصفحات: ٢٩٠.</w:t>
      </w:r>
      <w:r>
        <w:rPr>
          <w:rFonts w:ascii="Amiri" w:hAnsi="Amiri" w:cs="Amiri"/>
          <w:sz w:val="28"/>
          <w:szCs w:val="28"/>
          <w:rtl/>
        </w:rPr>
        <w:t xml:space="preserve"> </w:t>
      </w:r>
    </w:p>
  </w:footnote>
  <w:footnote w:id="45">
    <w:p w14:paraId="547138CB"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Pr>
        <w:t xml:space="preserve"> - </w:t>
      </w:r>
      <w:r w:rsidRPr="00EF51AE">
        <w:rPr>
          <w:rStyle w:val="a5"/>
          <w:rFonts w:ascii="Amiri" w:hAnsi="Amiri" w:cs="Amiri"/>
          <w:sz w:val="28"/>
          <w:szCs w:val="28"/>
          <w:vertAlign w:val="baseline"/>
        </w:rPr>
        <w:footnoteRef/>
      </w:r>
      <w:r w:rsidRPr="00EF51AE">
        <w:rPr>
          <w:rFonts w:ascii="Amiri" w:hAnsi="Amiri" w:cs="Amiri"/>
          <w:sz w:val="28"/>
          <w:szCs w:val="28"/>
          <w:rtl/>
        </w:rPr>
        <w:t>يُنظر: درء التعارض 6/250 ونقل الذهبي كلامه هذا في السير 17/ 656</w:t>
      </w:r>
      <w:r>
        <w:rPr>
          <w:rFonts w:ascii="Amiri" w:hAnsi="Amiri" w:cs="Amiri"/>
          <w:sz w:val="28"/>
          <w:szCs w:val="28"/>
          <w:rtl/>
        </w:rPr>
        <w:t>،</w:t>
      </w:r>
      <w:r w:rsidRPr="00EF51AE">
        <w:rPr>
          <w:rFonts w:ascii="Amiri" w:hAnsi="Amiri" w:cs="Amiri"/>
          <w:sz w:val="28"/>
          <w:szCs w:val="28"/>
          <w:rtl/>
        </w:rPr>
        <w:t xml:space="preserve"> يُنظر: العرش للذهبي: (2/437).</w:t>
      </w:r>
      <w:r w:rsidRPr="00EF51AE">
        <w:rPr>
          <w:rFonts w:ascii="Amiri" w:hAnsi="Amiri" w:cs="Amiri"/>
          <w:sz w:val="28"/>
          <w:szCs w:val="28"/>
        </w:rPr>
        <w:t> </w:t>
      </w:r>
      <w:r w:rsidRPr="00EF51AE">
        <w:rPr>
          <w:rFonts w:ascii="Amiri" w:hAnsi="Amiri" w:cs="Amiri"/>
          <w:sz w:val="28"/>
          <w:szCs w:val="28"/>
          <w:rtl/>
        </w:rPr>
        <w:t xml:space="preserve">العرش المؤلف: شمس الدين أبو عبد الله محمد بن أحمد بن عثمان بن </w:t>
      </w:r>
      <w:proofErr w:type="spellStart"/>
      <w:r w:rsidRPr="00EF51AE">
        <w:rPr>
          <w:rFonts w:ascii="Amiri" w:hAnsi="Amiri" w:cs="Amiri"/>
          <w:sz w:val="28"/>
          <w:szCs w:val="28"/>
          <w:rtl/>
        </w:rPr>
        <w:t>قَايْماز</w:t>
      </w:r>
      <w:proofErr w:type="spellEnd"/>
      <w:r w:rsidRPr="00EF51AE">
        <w:rPr>
          <w:rFonts w:ascii="Amiri" w:hAnsi="Amiri" w:cs="Amiri"/>
          <w:sz w:val="28"/>
          <w:szCs w:val="28"/>
          <w:rtl/>
        </w:rPr>
        <w:t xml:space="preserve"> الذهبي (ت: ٧٤٨هـ) المحقق: محمد بن خليفة بن علي التميمي الناشر: عمادة البحث العلمي بالجامعة الإسلامية، المدينة المنورة، المملكة العربية السعودية الطبعة: الثانية، ١٤٢٤هـ/٢٠٠٣م، عدد الأجزاء: ٢.</w:t>
      </w:r>
      <w:r w:rsidRPr="00EF51AE">
        <w:rPr>
          <w:rFonts w:ascii="Amiri" w:hAnsi="Amiri" w:cs="Amiri"/>
          <w:sz w:val="28"/>
          <w:szCs w:val="28"/>
        </w:rPr>
        <w:t> </w:t>
      </w:r>
    </w:p>
  </w:footnote>
  <w:footnote w:id="46">
    <w:p w14:paraId="169C98F1"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Style w:val="a6"/>
          <w:rFonts w:ascii="Amiri" w:hAnsi="Amiri" w:cs="Amiri"/>
          <w:b w:val="0"/>
          <w:bCs w:val="0"/>
          <w:sz w:val="28"/>
          <w:szCs w:val="28"/>
          <w:rtl/>
        </w:rPr>
        <w:t xml:space="preserve"> عقيدة السَّلف وأصحاب الحديث، للإمام الصّابوني</w:t>
      </w:r>
      <w:r>
        <w:rPr>
          <w:rFonts w:ascii="Amiri" w:hAnsi="Amiri" w:cs="Amiri"/>
          <w:sz w:val="28"/>
          <w:szCs w:val="28"/>
          <w:rtl/>
        </w:rPr>
        <w:t>:</w:t>
      </w:r>
      <w:r w:rsidRPr="00EF51AE">
        <w:rPr>
          <w:rStyle w:val="a6"/>
          <w:rFonts w:ascii="Amiri" w:hAnsi="Amiri" w:cs="Amiri"/>
          <w:b w:val="0"/>
          <w:bCs w:val="0"/>
          <w:sz w:val="28"/>
          <w:szCs w:val="28"/>
          <w:rtl/>
        </w:rPr>
        <w:t>(ص44)</w:t>
      </w:r>
      <w:r w:rsidRPr="00EF51AE">
        <w:rPr>
          <w:rStyle w:val="a6"/>
          <w:rFonts w:ascii="Amiri" w:hAnsi="Amiri" w:cs="Amiri"/>
          <w:b w:val="0"/>
          <w:bCs w:val="0"/>
          <w:sz w:val="28"/>
          <w:szCs w:val="28"/>
        </w:rPr>
        <w:t>.</w:t>
      </w:r>
      <w:r w:rsidRPr="00EF51AE">
        <w:rPr>
          <w:rFonts w:ascii="Amiri" w:hAnsi="Amiri" w:cs="Amiri"/>
          <w:sz w:val="28"/>
          <w:szCs w:val="28"/>
          <w:rtl/>
        </w:rPr>
        <w:t xml:space="preserve"> عقيدة السلف وأصحاب الحديث أو الرسالة في اعتقاد أهل السنة وأصحاب الحديث والأئمة (ت: الجديع)،</w:t>
      </w:r>
      <w:r>
        <w:rPr>
          <w:rFonts w:ascii="Amiri" w:hAnsi="Amiri" w:cs="Amiri"/>
          <w:sz w:val="28"/>
          <w:szCs w:val="28"/>
          <w:rtl/>
        </w:rPr>
        <w:t xml:space="preserve"> </w:t>
      </w:r>
      <w:r w:rsidRPr="00EF51AE">
        <w:rPr>
          <w:rFonts w:ascii="Amiri" w:hAnsi="Amiri" w:cs="Amiri"/>
          <w:sz w:val="28"/>
          <w:szCs w:val="28"/>
          <w:rtl/>
        </w:rPr>
        <w:t xml:space="preserve">المؤلف: إسماعيل بن عبد الرحمن الصابوني أبو </w:t>
      </w:r>
      <w:proofErr w:type="gramStart"/>
      <w:r w:rsidRPr="00EF51AE">
        <w:rPr>
          <w:rFonts w:ascii="Amiri" w:hAnsi="Amiri" w:cs="Amiri"/>
          <w:sz w:val="28"/>
          <w:szCs w:val="28"/>
          <w:rtl/>
        </w:rPr>
        <w:t>عثمان(</w:t>
      </w:r>
      <w:proofErr w:type="gramEnd"/>
      <w:r w:rsidRPr="00EF51AE">
        <w:rPr>
          <w:rFonts w:ascii="Amiri" w:hAnsi="Amiri" w:cs="Amiri"/>
          <w:sz w:val="28"/>
          <w:szCs w:val="28"/>
          <w:rtl/>
        </w:rPr>
        <w:t>ت: 449هـ)، المحقق: ناصر بن عبد الرحمن بن محمد الجديع،</w:t>
      </w:r>
      <w:r w:rsidRPr="00EF51AE">
        <w:rPr>
          <w:rFonts w:ascii="Amiri" w:hAnsi="Amiri" w:cs="Amiri"/>
          <w:sz w:val="28"/>
          <w:szCs w:val="28"/>
        </w:rPr>
        <w:t> </w:t>
      </w:r>
      <w:r w:rsidRPr="00EF51AE">
        <w:rPr>
          <w:rFonts w:ascii="Amiri" w:hAnsi="Amiri" w:cs="Amiri"/>
          <w:sz w:val="28"/>
          <w:szCs w:val="28"/>
          <w:rtl/>
        </w:rPr>
        <w:t>الناشر: دار العاصمة،</w:t>
      </w:r>
      <w:r>
        <w:rPr>
          <w:rFonts w:ascii="Amiri" w:hAnsi="Amiri" w:cs="Amiri"/>
          <w:sz w:val="28"/>
          <w:szCs w:val="28"/>
          <w:rtl/>
        </w:rPr>
        <w:t xml:space="preserve"> </w:t>
      </w:r>
      <w:r w:rsidRPr="00EF51AE">
        <w:rPr>
          <w:rFonts w:ascii="Amiri" w:hAnsi="Amiri" w:cs="Amiri"/>
          <w:sz w:val="28"/>
          <w:szCs w:val="28"/>
          <w:rtl/>
        </w:rPr>
        <w:t>سنة النشر: 1419هـ - 1998م، عدد المجلدات: 1، رقم الطبعة: 2، عدد الصفحات: 392.</w:t>
      </w:r>
    </w:p>
    <w:p w14:paraId="10A41D2F" w14:textId="77777777" w:rsidR="00813CB4" w:rsidRPr="00EF51AE" w:rsidRDefault="00813CB4" w:rsidP="00EF51AE">
      <w:pPr>
        <w:pStyle w:val="a3"/>
        <w:spacing w:line="240" w:lineRule="auto"/>
        <w:jc w:val="both"/>
        <w:rPr>
          <w:rFonts w:ascii="Amiri" w:hAnsi="Amiri" w:cs="Amiri"/>
          <w:sz w:val="28"/>
          <w:szCs w:val="28"/>
          <w:rtl/>
        </w:rPr>
      </w:pPr>
    </w:p>
  </w:footnote>
  <w:footnote w:id="47">
    <w:p w14:paraId="0300606E"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التمهيد لما في الموطأ من المعاني والأسانيد، لابن عبد البر:</w:t>
      </w:r>
      <w:r>
        <w:rPr>
          <w:rFonts w:ascii="Amiri" w:hAnsi="Amiri" w:cs="Amiri"/>
          <w:sz w:val="28"/>
          <w:szCs w:val="28"/>
          <w:rtl/>
        </w:rPr>
        <w:t xml:space="preserve"> </w:t>
      </w:r>
      <w:r w:rsidRPr="00EF51AE">
        <w:rPr>
          <w:rFonts w:ascii="Amiri" w:hAnsi="Amiri" w:cs="Amiri"/>
          <w:sz w:val="28"/>
          <w:szCs w:val="28"/>
          <w:rtl/>
        </w:rPr>
        <w:t>(7/ 145).</w:t>
      </w:r>
    </w:p>
  </w:footnote>
  <w:footnote w:id="48">
    <w:p w14:paraId="408012F5"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shd w:val="clear" w:color="auto" w:fill="EEFBEA"/>
          <w:rtl/>
        </w:rPr>
        <w:t>يُنظر: تفسير السمعاني: (2/ 188) باختصارٍ يسيرٍ</w:t>
      </w:r>
      <w:r w:rsidRPr="00EF51AE">
        <w:rPr>
          <w:rFonts w:ascii="Amiri" w:hAnsi="Amiri" w:cs="Amiri"/>
          <w:sz w:val="28"/>
          <w:szCs w:val="28"/>
          <w:shd w:val="clear" w:color="auto" w:fill="EEFBEA"/>
        </w:rPr>
        <w:t>.</w:t>
      </w:r>
      <w:r w:rsidRPr="00EF51AE">
        <w:rPr>
          <w:rFonts w:ascii="Amiri" w:hAnsi="Amiri" w:cs="Amiri"/>
          <w:sz w:val="28"/>
          <w:szCs w:val="28"/>
          <w:rtl/>
        </w:rPr>
        <w:t xml:space="preserve"> تفسير السمعاني: تفسير </w:t>
      </w:r>
      <w:proofErr w:type="spellStart"/>
      <w:proofErr w:type="gramStart"/>
      <w:r w:rsidRPr="00EF51AE">
        <w:rPr>
          <w:rFonts w:ascii="Amiri" w:hAnsi="Amiri" w:cs="Amiri"/>
          <w:sz w:val="28"/>
          <w:szCs w:val="28"/>
          <w:rtl/>
        </w:rPr>
        <w:t>القرآن</w:t>
      </w:r>
      <w:r>
        <w:rPr>
          <w:rFonts w:ascii="Amiri" w:hAnsi="Amiri" w:cs="Amiri"/>
          <w:sz w:val="28"/>
          <w:szCs w:val="28"/>
          <w:rtl/>
        </w:rPr>
        <w:t>:</w:t>
      </w:r>
      <w:r w:rsidRPr="00EF51AE">
        <w:rPr>
          <w:rFonts w:ascii="Amiri" w:hAnsi="Amiri" w:cs="Amiri"/>
          <w:sz w:val="28"/>
          <w:szCs w:val="28"/>
          <w:rtl/>
        </w:rPr>
        <w:t>المؤلف</w:t>
      </w:r>
      <w:proofErr w:type="spellEnd"/>
      <w:proofErr w:type="gramEnd"/>
      <w:r w:rsidRPr="00EF51AE">
        <w:rPr>
          <w:rFonts w:ascii="Amiri" w:hAnsi="Amiri" w:cs="Amiri"/>
          <w:sz w:val="28"/>
          <w:szCs w:val="28"/>
          <w:rtl/>
        </w:rPr>
        <w:t xml:space="preserve">: أبو المظفر، منصور بن محمد بن عبد الجبار ابن أحمد </w:t>
      </w:r>
      <w:proofErr w:type="spellStart"/>
      <w:r w:rsidRPr="00EF51AE">
        <w:rPr>
          <w:rFonts w:ascii="Amiri" w:hAnsi="Amiri" w:cs="Amiri"/>
          <w:sz w:val="28"/>
          <w:szCs w:val="28"/>
          <w:rtl/>
        </w:rPr>
        <w:t>المروزى</w:t>
      </w:r>
      <w:proofErr w:type="spellEnd"/>
      <w:r w:rsidRPr="00EF51AE">
        <w:rPr>
          <w:rFonts w:ascii="Amiri" w:hAnsi="Amiri" w:cs="Amiri"/>
          <w:sz w:val="28"/>
          <w:szCs w:val="28"/>
          <w:rtl/>
        </w:rPr>
        <w:t xml:space="preserve"> السمعاني التميمي الحنفي ثم الشافعي (ت: ٤٨٩هـ)،</w:t>
      </w:r>
      <w:r w:rsidRPr="00EF51AE">
        <w:rPr>
          <w:rFonts w:ascii="Amiri" w:hAnsi="Amiri" w:cs="Amiri"/>
          <w:sz w:val="28"/>
          <w:szCs w:val="28"/>
        </w:rPr>
        <w:t xml:space="preserve"> </w:t>
      </w:r>
      <w:r w:rsidRPr="00EF51AE">
        <w:rPr>
          <w:rFonts w:ascii="Amiri" w:hAnsi="Amiri" w:cs="Amiri"/>
          <w:sz w:val="28"/>
          <w:szCs w:val="28"/>
          <w:rtl/>
        </w:rPr>
        <w:t>المحقق: ياسر بن إبراهيم وغنيم بن عباس بن غنيم،</w:t>
      </w:r>
      <w:r w:rsidRPr="00EF51AE">
        <w:rPr>
          <w:rFonts w:ascii="Amiri" w:hAnsi="Amiri" w:cs="Amiri"/>
          <w:sz w:val="28"/>
          <w:szCs w:val="28"/>
        </w:rPr>
        <w:t xml:space="preserve"> </w:t>
      </w:r>
      <w:r w:rsidRPr="00EF51AE">
        <w:rPr>
          <w:rFonts w:ascii="Amiri" w:hAnsi="Amiri" w:cs="Amiri"/>
          <w:sz w:val="28"/>
          <w:szCs w:val="28"/>
          <w:rtl/>
        </w:rPr>
        <w:t>الناشر: دار الوطن، الرياض - السعودية، الطبعة: الأولى، ١٤١٨هـ- ١٩٩٧م.</w:t>
      </w:r>
    </w:p>
  </w:footnote>
  <w:footnote w:id="49">
    <w:p w14:paraId="0C642749"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مختصر الحجة على تارك المحجة (2/334، 343)، أضواء السلف، ط1، 1425هـ</w:t>
      </w:r>
      <w:r w:rsidRPr="00EF51AE">
        <w:rPr>
          <w:rFonts w:ascii="Amiri" w:hAnsi="Amiri" w:cs="Amiri"/>
          <w:sz w:val="28"/>
          <w:szCs w:val="28"/>
        </w:rPr>
        <w:t>.</w:t>
      </w:r>
      <w:r w:rsidRPr="00EF51AE">
        <w:rPr>
          <w:rFonts w:ascii="Amiri" w:hAnsi="Amiri" w:cs="Amiri"/>
          <w:sz w:val="28"/>
          <w:szCs w:val="28"/>
          <w:rtl/>
        </w:rPr>
        <w:t xml:space="preserve"> </w:t>
      </w:r>
    </w:p>
  </w:footnote>
  <w:footnote w:id="50">
    <w:p w14:paraId="7943E3AC"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tl/>
        </w:rPr>
        <w:t>يقصد: سوى الجهميةِ ومَن تأثر بهم</w:t>
      </w:r>
      <w:r w:rsidRPr="00EF51AE">
        <w:rPr>
          <w:rFonts w:ascii="Amiri" w:hAnsi="Amiri" w:cs="Amiri"/>
          <w:sz w:val="28"/>
          <w:szCs w:val="28"/>
        </w:rPr>
        <w:t>.</w:t>
      </w:r>
      <w:r w:rsidRPr="00EF51AE">
        <w:rPr>
          <w:rFonts w:ascii="Amiri" w:hAnsi="Amiri" w:cs="Amiri"/>
          <w:sz w:val="28"/>
          <w:szCs w:val="28"/>
          <w:rtl/>
        </w:rPr>
        <w:t xml:space="preserve"> </w:t>
      </w:r>
    </w:p>
  </w:footnote>
  <w:footnote w:id="51">
    <w:p w14:paraId="3C823A9D"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tl/>
        </w:rPr>
        <w:t xml:space="preserve">مجموع الفتاوى: </w:t>
      </w:r>
      <w:proofErr w:type="gramStart"/>
      <w:r w:rsidRPr="00EF51AE">
        <w:rPr>
          <w:rFonts w:ascii="Amiri" w:hAnsi="Amiri" w:cs="Amiri"/>
          <w:sz w:val="28"/>
          <w:szCs w:val="28"/>
          <w:rtl/>
        </w:rPr>
        <w:t>( 2</w:t>
      </w:r>
      <w:proofErr w:type="gramEnd"/>
      <w:r w:rsidRPr="00EF51AE">
        <w:rPr>
          <w:rFonts w:ascii="Amiri" w:hAnsi="Amiri" w:cs="Amiri"/>
          <w:sz w:val="28"/>
          <w:szCs w:val="28"/>
          <w:rtl/>
        </w:rPr>
        <w:t xml:space="preserve"> / 188</w:t>
      </w:r>
      <w:r w:rsidRPr="00EF51AE">
        <w:rPr>
          <w:rFonts w:ascii="Amiri" w:hAnsi="Amiri" w:cs="Amiri"/>
          <w:sz w:val="28"/>
          <w:szCs w:val="28"/>
        </w:rPr>
        <w:t xml:space="preserve"> </w:t>
      </w:r>
      <w:r w:rsidRPr="00EF51AE">
        <w:rPr>
          <w:rFonts w:ascii="Amiri" w:hAnsi="Amiri" w:cs="Amiri"/>
          <w:sz w:val="28"/>
          <w:szCs w:val="28"/>
          <w:rtl/>
        </w:rPr>
        <w:t>)</w:t>
      </w:r>
      <w:r>
        <w:rPr>
          <w:rFonts w:ascii="Amiri" w:hAnsi="Amiri" w:cs="Amiri"/>
          <w:sz w:val="28"/>
          <w:szCs w:val="28"/>
          <w:rtl/>
        </w:rPr>
        <w:t>.</w:t>
      </w:r>
    </w:p>
  </w:footnote>
  <w:footnote w:id="52">
    <w:p w14:paraId="6B0F800F"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مجموع الفتاوى 5/164، مختصر العلو للذهبي، ص128 وما بعدها، واجتماع الجيوش الإسلامية، ص111، وما بعدها.</w:t>
      </w:r>
    </w:p>
  </w:footnote>
  <w:footnote w:id="53">
    <w:p w14:paraId="4CB0B649"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سير أعلام النبلاء (11/376)</w:t>
      </w:r>
      <w:r w:rsidRPr="00EF51AE">
        <w:rPr>
          <w:rFonts w:ascii="Amiri" w:hAnsi="Amiri" w:cs="Amiri"/>
          <w:sz w:val="28"/>
          <w:szCs w:val="28"/>
        </w:rPr>
        <w:t>.</w:t>
      </w:r>
      <w:r w:rsidRPr="00EF51AE">
        <w:rPr>
          <w:rFonts w:ascii="Amiri" w:hAnsi="Amiri" w:cs="Amiri"/>
          <w:sz w:val="28"/>
          <w:szCs w:val="28"/>
          <w:rtl/>
        </w:rPr>
        <w:t xml:space="preserve"> </w:t>
      </w:r>
    </w:p>
  </w:footnote>
  <w:footnote w:id="54">
    <w:p w14:paraId="324DEBA8" w14:textId="77777777" w:rsidR="00813CB4" w:rsidRPr="00EF51AE" w:rsidRDefault="00813CB4" w:rsidP="00EF51AE">
      <w:pPr>
        <w:pStyle w:val="a3"/>
        <w:spacing w:line="240" w:lineRule="auto"/>
        <w:jc w:val="both"/>
        <w:rPr>
          <w:rFonts w:ascii="Amiri" w:hAnsi="Amiri" w:cs="Amiri"/>
          <w:sz w:val="28"/>
          <w:szCs w:val="28"/>
          <w:rtl/>
        </w:rPr>
      </w:pPr>
      <w:r>
        <w:rPr>
          <w:rFonts w:ascii="Amiri" w:hAnsi="Amiri" w:cs="Amiri"/>
          <w:sz w:val="28"/>
          <w:szCs w:val="28"/>
          <w:rtl/>
        </w:rPr>
        <w:t xml:space="preserve"> </w:t>
      </w:r>
      <w:r w:rsidRPr="00EF51AE">
        <w:rPr>
          <w:rFonts w:ascii="Amiri" w:hAnsi="Amiri" w:cs="Amiri"/>
          <w:sz w:val="28"/>
          <w:szCs w:val="28"/>
        </w:rPr>
        <w:t>-</w:t>
      </w:r>
      <w:r w:rsidRPr="00EF51AE">
        <w:rPr>
          <w:rFonts w:ascii="Amiri" w:hAnsi="Amiri" w:cs="Amiri"/>
          <w:sz w:val="28"/>
          <w:szCs w:val="28"/>
        </w:rPr>
        <w:footnoteRef/>
      </w:r>
      <w:r w:rsidRPr="00EF51AE">
        <w:rPr>
          <w:rFonts w:ascii="Amiri" w:hAnsi="Amiri" w:cs="Amiri"/>
          <w:sz w:val="28"/>
          <w:szCs w:val="28"/>
          <w:rtl/>
        </w:rPr>
        <w:t xml:space="preserve">يُنظر: شرح وصية الإمام أبي حنيفة، </w:t>
      </w:r>
      <w:proofErr w:type="spellStart"/>
      <w:r w:rsidRPr="00EF51AE">
        <w:rPr>
          <w:rFonts w:ascii="Amiri" w:hAnsi="Amiri" w:cs="Amiri"/>
          <w:sz w:val="28"/>
          <w:szCs w:val="28"/>
          <w:rtl/>
        </w:rPr>
        <w:t>للبابرتي</w:t>
      </w:r>
      <w:proofErr w:type="spellEnd"/>
      <w:r w:rsidRPr="00EF51AE">
        <w:rPr>
          <w:rFonts w:ascii="Amiri" w:hAnsi="Amiri" w:cs="Amiri"/>
          <w:sz w:val="28"/>
          <w:szCs w:val="28"/>
          <w:rtl/>
        </w:rPr>
        <w:t>: (ص: 87)</w:t>
      </w:r>
      <w:r w:rsidRPr="00EF51AE">
        <w:rPr>
          <w:rFonts w:ascii="Amiri" w:hAnsi="Amiri" w:cs="Amiri"/>
          <w:sz w:val="28"/>
          <w:szCs w:val="28"/>
        </w:rPr>
        <w:t>.</w:t>
      </w:r>
      <w:r>
        <w:rPr>
          <w:rFonts w:ascii="Amiri" w:hAnsi="Amiri" w:cs="Amiri"/>
          <w:sz w:val="28"/>
          <w:szCs w:val="28"/>
          <w:rtl/>
        </w:rPr>
        <w:t xml:space="preserve"> </w:t>
      </w:r>
      <w:r w:rsidRPr="00EF51AE">
        <w:rPr>
          <w:rStyle w:val="aa"/>
          <w:rFonts w:ascii="Amiri" w:hAnsi="Amiri" w:cs="Amiri"/>
          <w:i w:val="0"/>
          <w:iCs w:val="0"/>
          <w:sz w:val="28"/>
          <w:szCs w:val="28"/>
          <w:rtl/>
        </w:rPr>
        <w:t>شرح وصية الإمام أبي حنيفة</w:t>
      </w:r>
      <w:r w:rsidRPr="00EF51AE">
        <w:rPr>
          <w:rFonts w:ascii="Amiri" w:hAnsi="Amiri" w:cs="Amiri"/>
          <w:sz w:val="28"/>
          <w:szCs w:val="28"/>
          <w:rtl/>
        </w:rPr>
        <w:t>، المؤلف:</w:t>
      </w:r>
      <w:r w:rsidRPr="00EF51AE">
        <w:rPr>
          <w:rFonts w:ascii="Amiri" w:hAnsi="Amiri" w:cs="Amiri"/>
          <w:sz w:val="28"/>
          <w:szCs w:val="28"/>
          <w:shd w:val="clear" w:color="auto" w:fill="F1F4F9"/>
          <w:rtl/>
        </w:rPr>
        <w:t xml:space="preserve"> أكملُ الدِّين أبو عبد الله محمد بن محمد بن محمود بن أحمد </w:t>
      </w:r>
      <w:proofErr w:type="spellStart"/>
      <w:r w:rsidRPr="00EF51AE">
        <w:rPr>
          <w:rFonts w:ascii="Amiri" w:hAnsi="Amiri" w:cs="Amiri"/>
          <w:sz w:val="28"/>
          <w:szCs w:val="28"/>
          <w:shd w:val="clear" w:color="auto" w:fill="F1F4F9"/>
          <w:rtl/>
        </w:rPr>
        <w:t>البَابِرْتيُّ</w:t>
      </w:r>
      <w:proofErr w:type="spellEnd"/>
      <w:r w:rsidRPr="00EF51AE">
        <w:rPr>
          <w:rFonts w:ascii="Amiri" w:hAnsi="Amiri" w:cs="Amiri"/>
          <w:sz w:val="28"/>
          <w:szCs w:val="28"/>
          <w:shd w:val="clear" w:color="auto" w:fill="F1F4F9"/>
          <w:rtl/>
        </w:rPr>
        <w:t xml:space="preserve"> الرُّوميُّ </w:t>
      </w:r>
      <w:proofErr w:type="gramStart"/>
      <w:r w:rsidRPr="00EF51AE">
        <w:rPr>
          <w:rFonts w:ascii="Amiri" w:hAnsi="Amiri" w:cs="Amiri"/>
          <w:sz w:val="28"/>
          <w:szCs w:val="28"/>
          <w:shd w:val="clear" w:color="auto" w:fill="F1F4F9"/>
          <w:rtl/>
        </w:rPr>
        <w:t>الحنفيُّ</w:t>
      </w:r>
      <w:r w:rsidRPr="00EF51AE">
        <w:rPr>
          <w:rFonts w:ascii="Amiri" w:hAnsi="Amiri" w:cs="Amiri"/>
          <w:sz w:val="28"/>
          <w:szCs w:val="28"/>
          <w:rtl/>
        </w:rPr>
        <w:t>(</w:t>
      </w:r>
      <w:proofErr w:type="gramEnd"/>
      <w:r w:rsidRPr="00EF51AE">
        <w:rPr>
          <w:rFonts w:ascii="Amiri" w:hAnsi="Amiri" w:cs="Amiri"/>
          <w:sz w:val="28"/>
          <w:szCs w:val="28"/>
          <w:rtl/>
        </w:rPr>
        <w:t>ت: 786هـ).،</w:t>
      </w:r>
      <w:r w:rsidRPr="00EF51AE">
        <w:rPr>
          <w:rFonts w:ascii="Amiri" w:hAnsi="Amiri" w:cs="Amiri"/>
          <w:sz w:val="28"/>
          <w:szCs w:val="28"/>
          <w:shd w:val="clear" w:color="auto" w:fill="F1F4F9"/>
          <w:rtl/>
        </w:rPr>
        <w:t xml:space="preserve"> تحقيق: محمد العايدي وحمزة البكري</w:t>
      </w:r>
      <w:r w:rsidRPr="00EF51AE">
        <w:rPr>
          <w:rFonts w:ascii="Amiri" w:hAnsi="Amiri" w:cs="Amiri"/>
          <w:sz w:val="28"/>
          <w:szCs w:val="28"/>
          <w:rtl/>
        </w:rPr>
        <w:t>، دار الفتح للدراسات والنشر، سنة النشر: 2015م، عدد الصفحات: 164.</w:t>
      </w:r>
    </w:p>
  </w:footnote>
  <w:footnote w:id="55">
    <w:p w14:paraId="72565D67"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أخرجه الدارمي في الرد على الجهمية بسند صحيح: (ص: </w:t>
      </w:r>
      <w:proofErr w:type="gramStart"/>
      <w:r w:rsidRPr="00EF51AE">
        <w:rPr>
          <w:rFonts w:ascii="Amiri" w:hAnsi="Amiri" w:cs="Amiri"/>
          <w:sz w:val="28"/>
          <w:szCs w:val="28"/>
          <w:rtl/>
        </w:rPr>
        <w:t>67 )</w:t>
      </w:r>
      <w:proofErr w:type="gramEnd"/>
      <w:r w:rsidRPr="00EF51AE">
        <w:rPr>
          <w:rFonts w:ascii="Amiri" w:hAnsi="Amiri" w:cs="Amiri"/>
          <w:sz w:val="28"/>
          <w:szCs w:val="28"/>
          <w:rtl/>
        </w:rPr>
        <w:t>.</w:t>
      </w:r>
    </w:p>
  </w:footnote>
  <w:footnote w:id="56">
    <w:p w14:paraId="764A1C4B"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أخرجه البخاريُّ في خلق أفعال العباد (2/15) (13) وغيرُه</w:t>
      </w:r>
      <w:r w:rsidRPr="00EF51AE">
        <w:rPr>
          <w:rFonts w:ascii="Amiri" w:hAnsi="Amiri" w:cs="Amiri"/>
          <w:sz w:val="28"/>
          <w:szCs w:val="28"/>
        </w:rPr>
        <w:t>.</w:t>
      </w:r>
      <w:r w:rsidRPr="00EF51AE">
        <w:rPr>
          <w:rFonts w:ascii="Amiri" w:hAnsi="Amiri" w:cs="Amiri"/>
          <w:sz w:val="28"/>
          <w:szCs w:val="28"/>
          <w:rtl/>
        </w:rPr>
        <w:t xml:space="preserve"> خلق أفعال العباد، المؤلف: محمد بن إسماعيل البخاريُّ، الناشر: دار أطلس الخضراء، الرياض، 1425هـ.</w:t>
      </w:r>
      <w:r w:rsidRPr="00EF51AE">
        <w:rPr>
          <w:rFonts w:ascii="Amiri" w:hAnsi="Amiri" w:cs="Amiri"/>
          <w:sz w:val="28"/>
          <w:szCs w:val="28"/>
        </w:rPr>
        <w:t> </w:t>
      </w:r>
    </w:p>
  </w:footnote>
  <w:footnote w:id="57">
    <w:p w14:paraId="142C6E66"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تاريخ الإسلام حوادث ووفيات: (191– 200هـ)، ص 413</w:t>
      </w:r>
      <w:r>
        <w:rPr>
          <w:rFonts w:ascii="Amiri" w:hAnsi="Amiri" w:cs="Amiri"/>
          <w:sz w:val="28"/>
          <w:szCs w:val="28"/>
          <w:rtl/>
        </w:rPr>
        <w:t>.</w:t>
      </w:r>
    </w:p>
  </w:footnote>
  <w:footnote w:id="58">
    <w:p w14:paraId="0793E9FE"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Pr>
        <w:footnoteRef/>
      </w:r>
      <w:r w:rsidRPr="00EF51AE">
        <w:rPr>
          <w:rFonts w:ascii="Amiri" w:hAnsi="Amiri" w:cs="Amiri"/>
          <w:sz w:val="28"/>
          <w:szCs w:val="28"/>
          <w:rtl/>
        </w:rPr>
        <w:t xml:space="preserve">- يُنظر: اعتقاد الشافعي، </w:t>
      </w:r>
      <w:proofErr w:type="spellStart"/>
      <w:r w:rsidRPr="00EF51AE">
        <w:rPr>
          <w:rFonts w:ascii="Amiri" w:hAnsi="Amiri" w:cs="Amiri"/>
          <w:sz w:val="28"/>
          <w:szCs w:val="28"/>
          <w:rtl/>
        </w:rPr>
        <w:t>للهكاري</w:t>
      </w:r>
      <w:proofErr w:type="spellEnd"/>
      <w:r w:rsidRPr="00EF51AE">
        <w:rPr>
          <w:rFonts w:ascii="Amiri" w:hAnsi="Amiri" w:cs="Amiri"/>
          <w:sz w:val="28"/>
          <w:szCs w:val="28"/>
          <w:rtl/>
        </w:rPr>
        <w:t xml:space="preserve">: (ص: 15)، وصية الإمام الشافعي: </w:t>
      </w:r>
      <w:proofErr w:type="gramStart"/>
      <w:r w:rsidRPr="00EF51AE">
        <w:rPr>
          <w:rFonts w:ascii="Amiri" w:hAnsi="Amiri" w:cs="Amiri"/>
          <w:sz w:val="28"/>
          <w:szCs w:val="28"/>
          <w:rtl/>
        </w:rPr>
        <w:t>( ص</w:t>
      </w:r>
      <w:proofErr w:type="gramEnd"/>
      <w:r w:rsidRPr="00EF51AE">
        <w:rPr>
          <w:rFonts w:ascii="Amiri" w:hAnsi="Amiri" w:cs="Amiri"/>
          <w:sz w:val="28"/>
          <w:szCs w:val="28"/>
          <w:rtl/>
        </w:rPr>
        <w:t>: 53- 54).</w:t>
      </w:r>
      <w:r w:rsidRPr="00EF51AE">
        <w:rPr>
          <w:rFonts w:ascii="Amiri" w:hAnsi="Amiri" w:cs="Amiri"/>
          <w:sz w:val="28"/>
          <w:szCs w:val="28"/>
          <w:shd w:val="clear" w:color="auto" w:fill="EEFBEA"/>
          <w:rtl/>
        </w:rPr>
        <w:t xml:space="preserve"> ويُنظر: ((إثبات صفة العلو)) لابن قدامة (ص: 180)، ((العلو للعلي الغفار)) للذهبي (ص: 165)</w:t>
      </w:r>
      <w:r w:rsidRPr="00EF51AE">
        <w:rPr>
          <w:rFonts w:ascii="Amiri" w:hAnsi="Amiri" w:cs="Amiri"/>
          <w:sz w:val="28"/>
          <w:szCs w:val="28"/>
          <w:shd w:val="clear" w:color="auto" w:fill="EEFBEA"/>
        </w:rPr>
        <w:t>.</w:t>
      </w:r>
    </w:p>
  </w:footnote>
  <w:footnote w:id="59">
    <w:p w14:paraId="50846BD2"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أخرجه أبو داوود في المسائل ص 268 بسند جيد.</w:t>
      </w:r>
    </w:p>
  </w:footnote>
  <w:footnote w:id="60">
    <w:p w14:paraId="03293A20"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w:t>
      </w:r>
      <w:r w:rsidRPr="00EF51AE">
        <w:rPr>
          <w:rFonts w:ascii="Amiri" w:hAnsi="Amiri" w:cs="Amiri"/>
          <w:sz w:val="28"/>
          <w:szCs w:val="28"/>
          <w:shd w:val="clear" w:color="auto" w:fill="EEFBEA"/>
        </w:rPr>
        <w:t> </w:t>
      </w:r>
      <w:r w:rsidRPr="00EF51AE">
        <w:rPr>
          <w:rFonts w:ascii="Amiri" w:hAnsi="Amiri" w:cs="Amiri"/>
          <w:sz w:val="28"/>
          <w:szCs w:val="28"/>
          <w:shd w:val="clear" w:color="auto" w:fill="EEFBEA"/>
          <w:rtl/>
        </w:rPr>
        <w:t>يُنظر: خلق أفعال العباد، للبخاري: (ص: 31)</w:t>
      </w:r>
      <w:r w:rsidRPr="00EF51AE">
        <w:rPr>
          <w:rFonts w:ascii="Amiri" w:hAnsi="Amiri" w:cs="Amiri"/>
          <w:sz w:val="28"/>
          <w:szCs w:val="28"/>
          <w:shd w:val="clear" w:color="auto" w:fill="EEFBEA"/>
        </w:rPr>
        <w:t>.</w:t>
      </w:r>
    </w:p>
  </w:footnote>
  <w:footnote w:id="61">
    <w:p w14:paraId="5FA78124"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العلو للذهبي: (ص: 166).</w:t>
      </w:r>
    </w:p>
  </w:footnote>
  <w:footnote w:id="62">
    <w:p w14:paraId="38121FAB"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المرجع السابق: (ص: 175).</w:t>
      </w:r>
    </w:p>
  </w:footnote>
  <w:footnote w:id="63">
    <w:p w14:paraId="2A55A895"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Style w:val="a6"/>
          <w:rFonts w:ascii="Amiri" w:hAnsi="Amiri" w:cs="Amiri"/>
          <w:b w:val="0"/>
          <w:bCs w:val="0"/>
          <w:sz w:val="28"/>
          <w:szCs w:val="28"/>
        </w:rPr>
        <w:t xml:space="preserve"> </w:t>
      </w:r>
      <w:r w:rsidRPr="00EF51AE">
        <w:rPr>
          <w:rStyle w:val="a6"/>
          <w:rFonts w:ascii="Amiri" w:hAnsi="Amiri" w:cs="Amiri"/>
          <w:b w:val="0"/>
          <w:bCs w:val="0"/>
          <w:sz w:val="28"/>
          <w:szCs w:val="28"/>
          <w:rtl/>
        </w:rPr>
        <w:t>نقله عنه شيخ الإسلام ابن تيمية في مجموع الفتاوى (5/ 52) وفي درء التعارض (2/ 261) وعزاه لابن أبي حاتم في الرد على الجهمية، وأورده الذهبي في العلو (ص158)</w:t>
      </w:r>
      <w:r w:rsidRPr="00EF51AE">
        <w:rPr>
          <w:rStyle w:val="a6"/>
          <w:rFonts w:ascii="Amiri" w:hAnsi="Amiri" w:cs="Amiri"/>
          <w:b w:val="0"/>
          <w:bCs w:val="0"/>
          <w:sz w:val="28"/>
          <w:szCs w:val="28"/>
        </w:rPr>
        <w:t>.</w:t>
      </w:r>
    </w:p>
  </w:footnote>
  <w:footnote w:id="64">
    <w:p w14:paraId="33311E37"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يُنظر: الرد على الجهمية والزنادقة: (ص: 128)</w:t>
      </w:r>
      <w:r w:rsidRPr="00EF51AE">
        <w:rPr>
          <w:rFonts w:ascii="Amiri" w:hAnsi="Amiri" w:cs="Amiri"/>
          <w:sz w:val="28"/>
          <w:szCs w:val="28"/>
        </w:rPr>
        <w:t>.</w:t>
      </w:r>
    </w:p>
  </w:footnote>
  <w:footnote w:id="65">
    <w:p w14:paraId="7E6105C2"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الرد على الجهمية: (ص: 55).</w:t>
      </w:r>
    </w:p>
  </w:footnote>
  <w:footnote w:id="66">
    <w:p w14:paraId="6B26E540"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شرح العقيدة الطحاوية، لابن أبي العز الحنفي: (ت: ٧٩٢ هـ).</w:t>
      </w:r>
      <w:r w:rsidRPr="00EF51AE">
        <w:rPr>
          <w:rFonts w:ascii="Amiri" w:hAnsi="Amiri" w:cs="Amiri"/>
          <w:sz w:val="28"/>
          <w:szCs w:val="28"/>
        </w:rPr>
        <w:t xml:space="preserve"> </w:t>
      </w:r>
      <w:r w:rsidRPr="00EF51AE">
        <w:rPr>
          <w:rFonts w:ascii="Amiri" w:hAnsi="Amiri" w:cs="Amiri"/>
          <w:sz w:val="28"/>
          <w:szCs w:val="28"/>
          <w:rtl/>
        </w:rPr>
        <w:t>حققها وراجعها: جماعة من العلماء، خرج أحاديثها: محمد ناصر الدين الألباني، الناشر: المكتب الإسلامي، بيروت، الطبعة التاسعة ١٤٠٨هـ - ١٩٨٨م،</w:t>
      </w:r>
      <w:r w:rsidRPr="00EF51AE">
        <w:rPr>
          <w:rFonts w:ascii="Amiri" w:hAnsi="Amiri" w:cs="Amiri"/>
          <w:sz w:val="28"/>
          <w:szCs w:val="28"/>
        </w:rPr>
        <w:t xml:space="preserve"> </w:t>
      </w:r>
      <w:r w:rsidRPr="00EF51AE">
        <w:rPr>
          <w:rFonts w:ascii="Amiri" w:hAnsi="Amiri" w:cs="Amiri"/>
          <w:sz w:val="28"/>
          <w:szCs w:val="28"/>
          <w:rtl/>
        </w:rPr>
        <w:t>ثم أعاد طبعها بنفس ترقيم الصفحات: دار السلام بالقاهرة ١٤٢٦ هـ</w:t>
      </w:r>
      <w:r>
        <w:rPr>
          <w:rFonts w:ascii="Amiri" w:hAnsi="Amiri" w:cs="Amiri"/>
          <w:sz w:val="28"/>
          <w:szCs w:val="28"/>
          <w:rtl/>
        </w:rPr>
        <w:t>،</w:t>
      </w:r>
      <w:r w:rsidRPr="00EF51AE">
        <w:rPr>
          <w:rFonts w:ascii="Amiri" w:hAnsi="Amiri" w:cs="Amiri"/>
          <w:sz w:val="28"/>
          <w:szCs w:val="28"/>
          <w:rtl/>
        </w:rPr>
        <w:t xml:space="preserve"> وأوقاف قطر ١٤٣٥هـ،</w:t>
      </w:r>
      <w:r w:rsidRPr="00EF51AE">
        <w:rPr>
          <w:rFonts w:ascii="Amiri" w:hAnsi="Amiri" w:cs="Amiri"/>
          <w:sz w:val="28"/>
          <w:szCs w:val="28"/>
        </w:rPr>
        <w:t xml:space="preserve"> </w:t>
      </w:r>
      <w:r w:rsidRPr="00EF51AE">
        <w:rPr>
          <w:rFonts w:ascii="Amiri" w:hAnsi="Amiri" w:cs="Amiri"/>
          <w:sz w:val="28"/>
          <w:szCs w:val="28"/>
          <w:rtl/>
        </w:rPr>
        <w:t>عدد الصفحات: ٥٣٦.</w:t>
      </w:r>
      <w:r>
        <w:rPr>
          <w:rFonts w:ascii="Amiri" w:hAnsi="Amiri" w:cs="Amiri"/>
          <w:sz w:val="28"/>
          <w:szCs w:val="28"/>
          <w:rtl/>
        </w:rPr>
        <w:t>،</w:t>
      </w:r>
      <w:r w:rsidRPr="00EF51AE">
        <w:rPr>
          <w:rFonts w:ascii="Amiri" w:hAnsi="Amiri" w:cs="Amiri"/>
          <w:sz w:val="28"/>
          <w:szCs w:val="28"/>
          <w:rtl/>
        </w:rPr>
        <w:t xml:space="preserve"> وينُظر: متن الطحاوية: (ص: 54-56)</w:t>
      </w:r>
      <w:r w:rsidRPr="00EF51AE">
        <w:rPr>
          <w:rFonts w:ascii="Amiri" w:hAnsi="Amiri" w:cs="Amiri"/>
          <w:sz w:val="28"/>
          <w:szCs w:val="28"/>
        </w:rPr>
        <w:t>.</w:t>
      </w:r>
    </w:p>
  </w:footnote>
  <w:footnote w:id="67">
    <w:p w14:paraId="4E35B92B"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Fonts w:ascii="Amiri" w:hAnsi="Amiri" w:cs="Amiri"/>
          <w:sz w:val="28"/>
          <w:szCs w:val="28"/>
        </w:rPr>
        <w:footnoteRef/>
      </w:r>
      <w:r w:rsidRPr="00EF51AE">
        <w:rPr>
          <w:rFonts w:ascii="Amiri" w:hAnsi="Amiri" w:cs="Amiri"/>
          <w:sz w:val="28"/>
          <w:szCs w:val="28"/>
          <w:rtl/>
        </w:rPr>
        <w:t>يُنظر: عقيدة السلف – مقدمة ابن أبي زيد القيرواني لكتابه الرسالة: (ص: 56)</w:t>
      </w:r>
      <w:r w:rsidRPr="00EF51AE">
        <w:rPr>
          <w:rFonts w:ascii="Amiri" w:hAnsi="Amiri" w:cs="Amiri"/>
          <w:sz w:val="28"/>
          <w:szCs w:val="28"/>
        </w:rPr>
        <w:t>.</w:t>
      </w:r>
      <w:r>
        <w:rPr>
          <w:rFonts w:ascii="Amiri" w:hAnsi="Amiri" w:cs="Amiri"/>
          <w:sz w:val="28"/>
          <w:szCs w:val="28"/>
          <w:rtl/>
        </w:rPr>
        <w:t xml:space="preserve"> </w:t>
      </w:r>
    </w:p>
  </w:footnote>
  <w:footnote w:id="68">
    <w:p w14:paraId="7E0D7644"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Fonts w:ascii="Amiri" w:hAnsi="Amiri" w:cs="Amiri"/>
          <w:sz w:val="28"/>
          <w:szCs w:val="28"/>
        </w:rPr>
        <w:footnoteRef/>
      </w:r>
      <w:r w:rsidRPr="00EF51AE">
        <w:rPr>
          <w:rFonts w:ascii="Amiri" w:hAnsi="Amiri" w:cs="Amiri"/>
          <w:sz w:val="28"/>
          <w:szCs w:val="28"/>
        </w:rPr>
        <w:t xml:space="preserve"> </w:t>
      </w:r>
      <w:r w:rsidRPr="00EF51AE">
        <w:rPr>
          <w:rFonts w:ascii="Amiri" w:hAnsi="Amiri" w:cs="Amiri"/>
          <w:sz w:val="28"/>
          <w:szCs w:val="28"/>
          <w:rtl/>
        </w:rPr>
        <w:t>يُنظر: أصول السنة: (ص: 88)</w:t>
      </w:r>
      <w:r w:rsidRPr="00EF51AE">
        <w:rPr>
          <w:rFonts w:ascii="Amiri" w:hAnsi="Amiri" w:cs="Amiri"/>
          <w:sz w:val="28"/>
          <w:szCs w:val="28"/>
        </w:rPr>
        <w:t>.</w:t>
      </w:r>
      <w:r w:rsidRPr="00EF51AE">
        <w:rPr>
          <w:rFonts w:ascii="Amiri" w:hAnsi="Amiri" w:cs="Amiri"/>
          <w:sz w:val="28"/>
          <w:szCs w:val="28"/>
          <w:rtl/>
        </w:rPr>
        <w:t xml:space="preserve"> </w:t>
      </w:r>
    </w:p>
  </w:footnote>
  <w:footnote w:id="69">
    <w:p w14:paraId="657F1220"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يُنظر: إبطال التأويلات: (ص: 240). إبطال التأويلات لأخبار الصفات المؤلف: القاضي أبو يعلى محمد بن الحسين بن الفراء (ت: ٤٥٨هـ) تحقيق ودراسة: أبي عبد الله محمد بن حمد الحمود النجدي الناشر: دار إيلاف الدولية - الكويت الطبعة: الأولى، ١٤١٦هـ - ١٩٩٥م، عدد الأجزاء: ٢.</w:t>
      </w:r>
    </w:p>
  </w:footnote>
  <w:footnote w:id="70">
    <w:p w14:paraId="56E7468A"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Pr>
        <w:footnoteRef/>
      </w:r>
      <w:r w:rsidRPr="00EF51AE">
        <w:rPr>
          <w:rFonts w:ascii="Amiri" w:hAnsi="Amiri" w:cs="Amiri"/>
          <w:sz w:val="28"/>
          <w:szCs w:val="28"/>
          <w:rtl/>
        </w:rPr>
        <w:t xml:space="preserve"> -</w:t>
      </w:r>
      <w:r>
        <w:rPr>
          <w:rFonts w:ascii="Amiri" w:hAnsi="Amiri" w:cs="Amiri"/>
          <w:sz w:val="28"/>
          <w:szCs w:val="28"/>
          <w:rtl/>
        </w:rPr>
        <w:t xml:space="preserve"> </w:t>
      </w:r>
      <w:r w:rsidRPr="00EF51AE">
        <w:rPr>
          <w:rFonts w:ascii="Amiri" w:hAnsi="Amiri" w:cs="Amiri"/>
          <w:sz w:val="28"/>
          <w:szCs w:val="28"/>
          <w:rtl/>
        </w:rPr>
        <w:t>كتاب العرش للذهبي (2 /342) قال</w:t>
      </w:r>
      <w:r>
        <w:rPr>
          <w:rFonts w:ascii="Amiri" w:hAnsi="Amiri" w:cs="Amiri"/>
          <w:sz w:val="28"/>
          <w:szCs w:val="28"/>
          <w:rtl/>
        </w:rPr>
        <w:t xml:space="preserve"> </w:t>
      </w:r>
      <w:r w:rsidRPr="00EF51AE">
        <w:rPr>
          <w:rFonts w:ascii="Amiri" w:hAnsi="Amiri" w:cs="Amiri"/>
          <w:sz w:val="28"/>
          <w:szCs w:val="28"/>
          <w:rtl/>
        </w:rPr>
        <w:t xml:space="preserve">بعد ذكر البيت الذي فيه ذكر علو الله على عرشه من قصيدة </w:t>
      </w:r>
      <w:proofErr w:type="spellStart"/>
      <w:r w:rsidRPr="00EF51AE">
        <w:rPr>
          <w:rFonts w:ascii="Amiri" w:hAnsi="Amiri" w:cs="Amiri"/>
          <w:sz w:val="28"/>
          <w:szCs w:val="28"/>
          <w:rtl/>
        </w:rPr>
        <w:t>الكرجي</w:t>
      </w:r>
      <w:proofErr w:type="spellEnd"/>
      <w:r w:rsidRPr="00EF51AE">
        <w:rPr>
          <w:rFonts w:ascii="Amiri" w:hAnsi="Amiri" w:cs="Amiri"/>
          <w:sz w:val="28"/>
          <w:szCs w:val="28"/>
          <w:rtl/>
        </w:rPr>
        <w:t xml:space="preserve">-: "وموجود بها الآن نسخ من بعضها نسخة بخط الشيخ تقي الدين ابن الصلاح، على أولها مكتوب: هذه عقيدة أهل السنة وأصحاب الحديث، بخطه - رحمه الله -." وذكر مثله في كتابه "العلو للعلي الغفار" عند الحديث عن قصيدة </w:t>
      </w:r>
      <w:proofErr w:type="spellStart"/>
      <w:r w:rsidRPr="00EF51AE">
        <w:rPr>
          <w:rFonts w:ascii="Amiri" w:hAnsi="Amiri" w:cs="Amiri"/>
          <w:sz w:val="28"/>
          <w:szCs w:val="28"/>
          <w:rtl/>
        </w:rPr>
        <w:t>الكرجي</w:t>
      </w:r>
      <w:proofErr w:type="spellEnd"/>
      <w:r w:rsidRPr="00EF51AE">
        <w:rPr>
          <w:rFonts w:ascii="Amiri" w:hAnsi="Amiri" w:cs="Amiri"/>
          <w:sz w:val="28"/>
          <w:szCs w:val="28"/>
        </w:rPr>
        <w:t>.</w:t>
      </w:r>
    </w:p>
  </w:footnote>
  <w:footnote w:id="71">
    <w:p w14:paraId="018A1213"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مختصر العلو (ص٢٨١). ومعنى </w:t>
      </w:r>
      <w:proofErr w:type="spellStart"/>
      <w:r w:rsidRPr="00EF51AE">
        <w:rPr>
          <w:rFonts w:ascii="Amiri" w:hAnsi="Amiri" w:cs="Amiri"/>
          <w:sz w:val="28"/>
          <w:szCs w:val="28"/>
          <w:rtl/>
        </w:rPr>
        <w:t>الشهرب</w:t>
      </w:r>
      <w:proofErr w:type="spellEnd"/>
      <w:r w:rsidRPr="00EF51AE">
        <w:rPr>
          <w:rFonts w:ascii="Amiri" w:hAnsi="Amiri" w:cs="Amiri"/>
          <w:sz w:val="28"/>
          <w:szCs w:val="28"/>
          <w:rtl/>
        </w:rPr>
        <w:t>: العجوز الكبير</w:t>
      </w:r>
      <w:r w:rsidRPr="00EF51AE">
        <w:rPr>
          <w:rFonts w:ascii="Amiri" w:hAnsi="Amiri" w:cs="Amiri"/>
          <w:sz w:val="28"/>
          <w:szCs w:val="28"/>
        </w:rPr>
        <w:t>.</w:t>
      </w:r>
    </w:p>
  </w:footnote>
  <w:footnote w:id="72">
    <w:p w14:paraId="28E412A2"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footnoteRef/>
      </w:r>
      <w:r w:rsidRPr="00EF51AE">
        <w:rPr>
          <w:rFonts w:ascii="Amiri" w:hAnsi="Amiri" w:cs="Amiri"/>
          <w:sz w:val="28"/>
          <w:szCs w:val="28"/>
          <w:rtl/>
        </w:rPr>
        <w:t xml:space="preserve"> - هذا المثل من الأمثال العربية المشهورة وأصله أنه: قيل لعقيل بن علّفة لم لا تُطيل الهجاء؟ فقال "حَسْبُك من القلادة ما أحاط بالعنق"، أي اكتف بالقليل من الكثير. </w:t>
      </w:r>
    </w:p>
    <w:p w14:paraId="50AB9F60"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 xml:space="preserve">وهو مثلٌ من أمثال العرب، أورده الميداني في مجمع الأمثال، يُنظر: مجمع الأمثال ١/١٩٦، </w:t>
      </w:r>
      <w:proofErr w:type="spellStart"/>
      <w:r w:rsidRPr="00EF51AE">
        <w:rPr>
          <w:rFonts w:ascii="Amiri" w:hAnsi="Amiri" w:cs="Amiri"/>
          <w:sz w:val="28"/>
          <w:szCs w:val="28"/>
          <w:rtl/>
        </w:rPr>
        <w:t>المستقصى</w:t>
      </w:r>
      <w:proofErr w:type="spellEnd"/>
      <w:r w:rsidRPr="00EF51AE">
        <w:rPr>
          <w:rFonts w:ascii="Amiri" w:hAnsi="Amiri" w:cs="Amiri"/>
          <w:sz w:val="28"/>
          <w:szCs w:val="28"/>
          <w:rtl/>
        </w:rPr>
        <w:t xml:space="preserve"> ٢/٦٢، تمثال الأمثال ٥٩٥ وفيه: " (يكفي من القلادة</w:t>
      </w:r>
      <w:r w:rsidRPr="00EF51AE">
        <w:rPr>
          <w:rFonts w:ascii="Amiri" w:hAnsi="Amiri" w:cs="Amiri"/>
          <w:sz w:val="28"/>
          <w:szCs w:val="28"/>
        </w:rPr>
        <w:t>..</w:t>
      </w:r>
      <w:r w:rsidRPr="00EF51AE">
        <w:rPr>
          <w:rFonts w:ascii="Amiri" w:hAnsi="Amiri" w:cs="Amiri"/>
          <w:sz w:val="28"/>
          <w:szCs w:val="28"/>
          <w:rtl/>
        </w:rPr>
        <w:t>)</w:t>
      </w:r>
      <w:r>
        <w:rPr>
          <w:rFonts w:ascii="Amiri" w:hAnsi="Amiri" w:cs="Amiri"/>
          <w:sz w:val="28"/>
          <w:szCs w:val="28"/>
          <w:rtl/>
        </w:rPr>
        <w:t>.</w:t>
      </w:r>
    </w:p>
    <w:p w14:paraId="630E1900"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tl/>
        </w:rPr>
        <w:t xml:space="preserve"> قال الزمخشري في </w:t>
      </w:r>
      <w:proofErr w:type="spellStart"/>
      <w:r w:rsidRPr="00EF51AE">
        <w:rPr>
          <w:rFonts w:ascii="Amiri" w:hAnsi="Amiri" w:cs="Amiri"/>
          <w:sz w:val="28"/>
          <w:szCs w:val="28"/>
          <w:rtl/>
        </w:rPr>
        <w:t>المستقصى</w:t>
      </w:r>
      <w:proofErr w:type="spellEnd"/>
      <w:r w:rsidRPr="00EF51AE">
        <w:rPr>
          <w:rFonts w:ascii="Amiri" w:hAnsi="Amiri" w:cs="Amiri"/>
          <w:sz w:val="28"/>
          <w:szCs w:val="28"/>
          <w:rtl/>
        </w:rPr>
        <w:t>: "يُضرب في وجوب الاكتفاء من الشيء بما تتم به الحاجة"</w:t>
      </w:r>
      <w:r w:rsidRPr="00EF51AE">
        <w:rPr>
          <w:rFonts w:ascii="Amiri" w:hAnsi="Amiri" w:cs="Amiri"/>
          <w:sz w:val="28"/>
          <w:szCs w:val="28"/>
        </w:rPr>
        <w:t>.</w:t>
      </w:r>
      <w:r w:rsidRPr="00EF51AE">
        <w:rPr>
          <w:rFonts w:ascii="Amiri" w:hAnsi="Amiri" w:cs="Amiri"/>
          <w:sz w:val="28"/>
          <w:szCs w:val="28"/>
          <w:rtl/>
        </w:rPr>
        <w:t xml:space="preserve"> (</w:t>
      </w:r>
      <w:proofErr w:type="spellStart"/>
      <w:r w:rsidRPr="00EF51AE">
        <w:rPr>
          <w:rFonts w:ascii="Amiri" w:hAnsi="Amiri" w:cs="Amiri"/>
          <w:sz w:val="28"/>
          <w:szCs w:val="28"/>
          <w:rtl/>
        </w:rPr>
        <w:t>المستقصى</w:t>
      </w:r>
      <w:proofErr w:type="spellEnd"/>
      <w:r w:rsidRPr="00EF51AE">
        <w:rPr>
          <w:rFonts w:ascii="Amiri" w:hAnsi="Amiri" w:cs="Amiri"/>
          <w:sz w:val="28"/>
          <w:szCs w:val="28"/>
          <w:rtl/>
        </w:rPr>
        <w:t xml:space="preserve"> ٢/62).</w:t>
      </w:r>
    </w:p>
  </w:footnote>
  <w:footnote w:id="73">
    <w:p w14:paraId="2EE2058B"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tl/>
        </w:rPr>
        <w:t>لقاء الباب المفتوح: (67/24) لقاء الباب المفتوح المؤلف: محمد بن صالح بن محمد العثيمين (المتوفى: ١٤٢١هـ) [ لقاءات كان يعقدها الشيخ بمنزله كل خميس. بدأت في أواخر شوال ١٤١٢هـ وانتهت في الخميس ١٤ صفر، عام ١٤٢١هـ] مصدر الكتاب</w:t>
      </w:r>
      <w:r>
        <w:rPr>
          <w:rFonts w:ascii="Amiri" w:hAnsi="Amiri" w:cs="Amiri"/>
          <w:sz w:val="28"/>
          <w:szCs w:val="28"/>
          <w:rtl/>
        </w:rPr>
        <w:t>:</w:t>
      </w:r>
      <w:r w:rsidRPr="00EF51AE">
        <w:rPr>
          <w:rFonts w:ascii="Amiri" w:hAnsi="Amiri" w:cs="Amiri"/>
          <w:sz w:val="28"/>
          <w:szCs w:val="28"/>
          <w:rtl/>
        </w:rPr>
        <w:t xml:space="preserve"> دروس صوتية قام بتفريغها موقع الشبكة </w:t>
      </w:r>
      <w:proofErr w:type="gramStart"/>
      <w:r w:rsidRPr="00EF51AE">
        <w:rPr>
          <w:rFonts w:ascii="Amiri" w:hAnsi="Amiri" w:cs="Amiri"/>
          <w:sz w:val="28"/>
          <w:szCs w:val="28"/>
          <w:rtl/>
        </w:rPr>
        <w:t>الإسلامية</w:t>
      </w:r>
      <w:r>
        <w:rPr>
          <w:rFonts w:ascii="Amiri" w:hAnsi="Amiri" w:cs="Amiri"/>
          <w:sz w:val="28"/>
          <w:szCs w:val="28"/>
          <w:rtl/>
        </w:rPr>
        <w:t xml:space="preserve"> </w:t>
      </w:r>
      <w:r w:rsidRPr="00EF51AE">
        <w:rPr>
          <w:rFonts w:ascii="Amiri" w:hAnsi="Amiri" w:cs="Amiri"/>
          <w:sz w:val="28"/>
          <w:szCs w:val="28"/>
        </w:rPr>
        <w:t xml:space="preserve"> http://www.islamweb.net</w:t>
      </w:r>
      <w:proofErr w:type="gramEnd"/>
      <w:r w:rsidRPr="00EF51AE">
        <w:rPr>
          <w:rFonts w:ascii="Amiri" w:hAnsi="Amiri" w:cs="Amiri"/>
          <w:sz w:val="28"/>
          <w:szCs w:val="28"/>
        </w:rPr>
        <w:t xml:space="preserve"> </w:t>
      </w:r>
      <w:r w:rsidRPr="00EF51AE">
        <w:rPr>
          <w:rFonts w:ascii="Amiri" w:hAnsi="Amiri" w:cs="Amiri"/>
          <w:sz w:val="28"/>
          <w:szCs w:val="28"/>
          <w:rtl/>
        </w:rPr>
        <w:t>[الكتاب مرقم آليًا، ورقم الجزء هو رقم اللقاء، عدد اللقاءات ٢٣٦ لقاء، واللقاء رقم: (195)غير موجود بموقع الشبكة الإسلامية]</w:t>
      </w:r>
      <w:r>
        <w:rPr>
          <w:rFonts w:ascii="Amiri" w:hAnsi="Amiri" w:cs="Amiri"/>
          <w:sz w:val="28"/>
          <w:szCs w:val="28"/>
          <w:rtl/>
        </w:rPr>
        <w:t>.</w:t>
      </w:r>
    </w:p>
  </w:footnote>
  <w:footnote w:id="74">
    <w:p w14:paraId="2FFB7898"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درء التعارض: (1/115)</w:t>
      </w:r>
      <w:r>
        <w:rPr>
          <w:rFonts w:ascii="Amiri" w:hAnsi="Amiri" w:cs="Amiri"/>
          <w:sz w:val="28"/>
          <w:szCs w:val="28"/>
          <w:rtl/>
        </w:rPr>
        <w:t>.</w:t>
      </w:r>
    </w:p>
  </w:footnote>
  <w:footnote w:id="75">
    <w:p w14:paraId="5D4E238D"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يعني: الليثَ بن سعد فقيه مصر. </w:t>
      </w:r>
    </w:p>
    <w:p w14:paraId="19B6CB3E"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 xml:space="preserve">شَيْخُ الإِسْلاَمِ الإِمَامُ الحَافِظُ العَالِمُ أَبُو الحَارِثِ اللَّيْثُ بنُ سَعْدِ بنِ عَبْدِ الرَّحْمَنِ </w:t>
      </w:r>
      <w:proofErr w:type="spellStart"/>
      <w:r w:rsidRPr="00EF51AE">
        <w:rPr>
          <w:rFonts w:ascii="Amiri" w:hAnsi="Amiri" w:cs="Amiri"/>
          <w:sz w:val="28"/>
          <w:szCs w:val="28"/>
          <w:rtl/>
        </w:rPr>
        <w:t>الفَهْمِيُّ</w:t>
      </w:r>
      <w:proofErr w:type="spellEnd"/>
      <w:r w:rsidRPr="00EF51AE">
        <w:rPr>
          <w:rFonts w:ascii="Amiri" w:hAnsi="Amiri" w:cs="Amiri"/>
          <w:sz w:val="28"/>
          <w:szCs w:val="28"/>
          <w:rtl/>
        </w:rPr>
        <w:t xml:space="preserve"> القَلْقَشَنْدَي</w:t>
      </w:r>
      <w:r>
        <w:rPr>
          <w:rFonts w:ascii="Amiri" w:hAnsi="Amiri" w:cs="Amiri"/>
          <w:sz w:val="28"/>
          <w:szCs w:val="28"/>
          <w:rtl/>
        </w:rPr>
        <w:t>:</w:t>
      </w:r>
      <w:r w:rsidRPr="00EF51AE">
        <w:rPr>
          <w:rFonts w:ascii="Amiri" w:hAnsi="Amiri" w:cs="Amiri"/>
          <w:sz w:val="28"/>
          <w:szCs w:val="28"/>
          <w:rtl/>
        </w:rPr>
        <w:t xml:space="preserve"> (94</w:t>
      </w:r>
      <w:r w:rsidRPr="00EF51AE">
        <w:rPr>
          <w:rFonts w:ascii="Amiri" w:hAnsi="Amiri" w:cs="Amiri"/>
          <w:sz w:val="28"/>
          <w:szCs w:val="28"/>
        </w:rPr>
        <w:t xml:space="preserve"> </w:t>
      </w:r>
      <w:r w:rsidRPr="00EF51AE">
        <w:rPr>
          <w:rFonts w:ascii="Amiri" w:hAnsi="Amiri" w:cs="Amiri"/>
          <w:sz w:val="28"/>
          <w:szCs w:val="28"/>
          <w:rtl/>
        </w:rPr>
        <w:t>هـ/713 م - 175هـ/791 م)</w:t>
      </w:r>
      <w:r w:rsidRPr="00EF51AE">
        <w:rPr>
          <w:rFonts w:ascii="Amiri" w:hAnsi="Amiri" w:cs="Amiri"/>
          <w:sz w:val="28"/>
          <w:szCs w:val="28"/>
        </w:rPr>
        <w:t> </w:t>
      </w:r>
      <w:hyperlink r:id="rId1" w:tooltip="فقيه" w:history="1">
        <w:r w:rsidRPr="00EF51AE">
          <w:rPr>
            <w:rStyle w:val="Hyperlink"/>
            <w:rFonts w:ascii="Amiri" w:hAnsi="Amiri" w:cs="Amiri"/>
            <w:color w:val="auto"/>
            <w:sz w:val="28"/>
            <w:szCs w:val="28"/>
            <w:u w:val="none"/>
            <w:rtl/>
          </w:rPr>
          <w:t>فقيه</w:t>
        </w:r>
      </w:hyperlink>
      <w:r w:rsidRPr="00EF51AE">
        <w:rPr>
          <w:rFonts w:ascii="Amiri" w:hAnsi="Amiri" w:cs="Amiri"/>
          <w:sz w:val="28"/>
          <w:szCs w:val="28"/>
        </w:rPr>
        <w:t> </w:t>
      </w:r>
      <w:hyperlink r:id="rId2" w:tooltip="محدث" w:history="1">
        <w:r w:rsidRPr="00EF51AE">
          <w:rPr>
            <w:rStyle w:val="Hyperlink"/>
            <w:rFonts w:ascii="Amiri" w:hAnsi="Amiri" w:cs="Amiri"/>
            <w:color w:val="auto"/>
            <w:sz w:val="28"/>
            <w:szCs w:val="28"/>
            <w:u w:val="none"/>
            <w:rtl/>
          </w:rPr>
          <w:t>ومحدث</w:t>
        </w:r>
      </w:hyperlink>
      <w:r w:rsidRPr="00EF51AE">
        <w:rPr>
          <w:rFonts w:ascii="Amiri" w:hAnsi="Amiri" w:cs="Amiri"/>
          <w:sz w:val="28"/>
          <w:szCs w:val="28"/>
        </w:rPr>
        <w:t> </w:t>
      </w:r>
      <w:r w:rsidRPr="00EF51AE">
        <w:rPr>
          <w:rFonts w:ascii="Amiri" w:hAnsi="Amiri" w:cs="Amiri"/>
          <w:sz w:val="28"/>
          <w:szCs w:val="28"/>
          <w:rtl/>
        </w:rPr>
        <w:t>وإمام أهل</w:t>
      </w:r>
      <w:r w:rsidRPr="00EF51AE">
        <w:rPr>
          <w:rFonts w:ascii="Amiri" w:hAnsi="Amiri" w:cs="Amiri"/>
          <w:sz w:val="28"/>
          <w:szCs w:val="28"/>
        </w:rPr>
        <w:t> </w:t>
      </w:r>
      <w:hyperlink r:id="rId3" w:tooltip="مصر" w:history="1">
        <w:r w:rsidRPr="00EF51AE">
          <w:rPr>
            <w:rStyle w:val="Hyperlink"/>
            <w:rFonts w:ascii="Amiri" w:hAnsi="Amiri" w:cs="Amiri"/>
            <w:color w:val="auto"/>
            <w:sz w:val="28"/>
            <w:szCs w:val="28"/>
            <w:u w:val="none"/>
            <w:rtl/>
          </w:rPr>
          <w:t>مصر</w:t>
        </w:r>
      </w:hyperlink>
      <w:r w:rsidRPr="00EF51AE">
        <w:rPr>
          <w:rFonts w:ascii="Amiri" w:hAnsi="Amiri" w:cs="Amiri"/>
          <w:sz w:val="28"/>
          <w:szCs w:val="28"/>
        </w:rPr>
        <w:t> </w:t>
      </w:r>
      <w:r w:rsidRPr="00EF51AE">
        <w:rPr>
          <w:rFonts w:ascii="Amiri" w:hAnsi="Amiri" w:cs="Amiri"/>
          <w:sz w:val="28"/>
          <w:szCs w:val="28"/>
          <w:rtl/>
        </w:rPr>
        <w:t>في زمانه، وصاحب أحد</w:t>
      </w:r>
      <w:r w:rsidRPr="00EF51AE">
        <w:rPr>
          <w:rFonts w:ascii="Amiri" w:hAnsi="Amiri" w:cs="Amiri"/>
          <w:sz w:val="28"/>
          <w:szCs w:val="28"/>
        </w:rPr>
        <w:t> </w:t>
      </w:r>
      <w:hyperlink r:id="rId4" w:tooltip="مذهب (فقه)" w:history="1">
        <w:r w:rsidRPr="00EF51AE">
          <w:rPr>
            <w:rStyle w:val="Hyperlink"/>
            <w:rFonts w:ascii="Amiri" w:hAnsi="Amiri" w:cs="Amiri"/>
            <w:color w:val="auto"/>
            <w:sz w:val="28"/>
            <w:szCs w:val="28"/>
            <w:u w:val="none"/>
            <w:rtl/>
          </w:rPr>
          <w:t>المذاهب الإسلامية</w:t>
        </w:r>
      </w:hyperlink>
      <w:r w:rsidRPr="00EF51AE">
        <w:rPr>
          <w:rFonts w:ascii="Amiri" w:hAnsi="Amiri" w:cs="Amiri"/>
          <w:sz w:val="28"/>
          <w:szCs w:val="28"/>
        </w:rPr>
        <w:t> </w:t>
      </w:r>
      <w:r w:rsidRPr="00EF51AE">
        <w:rPr>
          <w:rFonts w:ascii="Amiri" w:hAnsi="Amiri" w:cs="Amiri"/>
          <w:sz w:val="28"/>
          <w:szCs w:val="28"/>
          <w:rtl/>
        </w:rPr>
        <w:t xml:space="preserve">المندثرة. وُلد في قرية </w:t>
      </w:r>
      <w:proofErr w:type="spellStart"/>
      <w:r w:rsidRPr="00EF51AE">
        <w:rPr>
          <w:rFonts w:ascii="Amiri" w:hAnsi="Amiri" w:cs="Amiri"/>
          <w:sz w:val="28"/>
          <w:szCs w:val="28"/>
          <w:rtl/>
        </w:rPr>
        <w:t>قلقشندة</w:t>
      </w:r>
      <w:proofErr w:type="spellEnd"/>
      <w:r w:rsidRPr="00EF51AE">
        <w:rPr>
          <w:rFonts w:ascii="Amiri" w:hAnsi="Amiri" w:cs="Amiri"/>
          <w:sz w:val="28"/>
          <w:szCs w:val="28"/>
        </w:rPr>
        <w:fldChar w:fldCharType="begin"/>
      </w:r>
      <w:r w:rsidRPr="00EF51AE">
        <w:rPr>
          <w:rFonts w:ascii="Amiri" w:hAnsi="Amiri" w:cs="Amiri"/>
          <w:sz w:val="28"/>
          <w:szCs w:val="28"/>
        </w:rPr>
        <w:instrText xml:space="preserve"> HYPERLINK "https://ar.wikipedia.org/wiki/%D8%A7%D9%84%D9%84%D9%8A%D8%AB_%D8%A8%D9%86_%D8%B3%D8%B9%D8%AF" \l "cite_note-%D8%AE%D9%84%D9%8A%D9%841969-1" </w:instrText>
      </w:r>
      <w:r w:rsidRPr="00EF51AE">
        <w:rPr>
          <w:rFonts w:ascii="Amiri" w:hAnsi="Amiri" w:cs="Amiri"/>
          <w:sz w:val="28"/>
          <w:szCs w:val="28"/>
        </w:rPr>
        <w:fldChar w:fldCharType="separate"/>
      </w:r>
      <w:r w:rsidRPr="00EF51AE">
        <w:rPr>
          <w:rFonts w:ascii="Amiri" w:hAnsi="Amiri" w:cs="Amiri"/>
          <w:sz w:val="28"/>
          <w:szCs w:val="28"/>
        </w:rPr>
        <w:fldChar w:fldCharType="end"/>
      </w:r>
      <w:r w:rsidRPr="00EF51AE">
        <w:rPr>
          <w:rFonts w:ascii="Amiri" w:hAnsi="Amiri" w:cs="Amiri"/>
          <w:sz w:val="28"/>
          <w:szCs w:val="28"/>
        </w:rPr>
        <w:t> </w:t>
      </w:r>
      <w:r w:rsidRPr="00EF51AE">
        <w:rPr>
          <w:rFonts w:ascii="Amiri" w:hAnsi="Amiri" w:cs="Amiri"/>
          <w:sz w:val="28"/>
          <w:szCs w:val="28"/>
          <w:rtl/>
        </w:rPr>
        <w:t>من أسفل أعمال مصر، وأسرته أصلها فارسي من</w:t>
      </w:r>
      <w:r w:rsidRPr="00EF51AE">
        <w:rPr>
          <w:rFonts w:ascii="Amiri" w:hAnsi="Amiri" w:cs="Amiri"/>
          <w:sz w:val="28"/>
          <w:szCs w:val="28"/>
        </w:rPr>
        <w:t> </w:t>
      </w:r>
      <w:hyperlink r:id="rId5" w:tooltip="أصفهان" w:history="1">
        <w:r w:rsidRPr="00EF51AE">
          <w:rPr>
            <w:rStyle w:val="Hyperlink"/>
            <w:rFonts w:ascii="Amiri" w:hAnsi="Amiri" w:cs="Amiri"/>
            <w:color w:val="auto"/>
            <w:sz w:val="28"/>
            <w:szCs w:val="28"/>
            <w:u w:val="none"/>
            <w:rtl/>
          </w:rPr>
          <w:t>أصبهان</w:t>
        </w:r>
      </w:hyperlink>
      <w:r w:rsidRPr="00EF51AE">
        <w:rPr>
          <w:rFonts w:ascii="Amiri" w:hAnsi="Amiri" w:cs="Amiri"/>
          <w:sz w:val="28"/>
          <w:szCs w:val="28"/>
        </w:rPr>
        <w:t>.</w:t>
      </w:r>
      <w:r w:rsidRPr="00EF51AE">
        <w:rPr>
          <w:rFonts w:ascii="Amiri" w:hAnsi="Amiri" w:cs="Amiri"/>
          <w:sz w:val="28"/>
          <w:szCs w:val="28"/>
          <w:rtl/>
        </w:rPr>
        <w:t xml:space="preserve"> للاستزادة، يُنظر:</w:t>
      </w:r>
      <w:r>
        <w:rPr>
          <w:rFonts w:ascii="Amiri" w:hAnsi="Amiri" w:cs="Amiri"/>
          <w:sz w:val="28"/>
          <w:szCs w:val="28"/>
          <w:rtl/>
        </w:rPr>
        <w:t xml:space="preserve"> </w:t>
      </w:r>
      <w:r w:rsidRPr="00EF51AE">
        <w:rPr>
          <w:rStyle w:val="HTML"/>
          <w:rFonts w:ascii="Amiri" w:hAnsi="Amiri" w:cs="Amiri"/>
          <w:i w:val="0"/>
          <w:iCs w:val="0"/>
          <w:sz w:val="28"/>
          <w:szCs w:val="28"/>
          <w:rtl/>
        </w:rPr>
        <w:t>خليل، السيد أحمد (1969م)</w:t>
      </w:r>
      <w:r w:rsidRPr="00EF51AE">
        <w:rPr>
          <w:rStyle w:val="HTML"/>
          <w:rFonts w:ascii="Amiri" w:hAnsi="Amiri" w:cs="Amiri"/>
          <w:i w:val="0"/>
          <w:iCs w:val="0"/>
          <w:sz w:val="28"/>
          <w:szCs w:val="28"/>
        </w:rPr>
        <w:t>. </w:t>
      </w:r>
      <w:hyperlink r:id="rId6" w:history="1">
        <w:r w:rsidRPr="00EF51AE">
          <w:rPr>
            <w:rStyle w:val="Hyperlink"/>
            <w:rFonts w:ascii="Amiri" w:hAnsi="Amiri" w:cs="Amiri"/>
            <w:color w:val="auto"/>
            <w:sz w:val="28"/>
            <w:szCs w:val="28"/>
            <w:u w:val="none"/>
            <w:rtl/>
          </w:rPr>
          <w:t>الليث بن سعد: فقيه مصر</w:t>
        </w:r>
      </w:hyperlink>
      <w:r w:rsidRPr="00EF51AE">
        <w:rPr>
          <w:rStyle w:val="HTML"/>
          <w:rFonts w:ascii="Amiri" w:hAnsi="Amiri" w:cs="Amiri"/>
          <w:i w:val="0"/>
          <w:iCs w:val="0"/>
          <w:sz w:val="28"/>
          <w:szCs w:val="28"/>
        </w:rPr>
        <w:t xml:space="preserve">. </w:t>
      </w:r>
      <w:r w:rsidRPr="00EF51AE">
        <w:rPr>
          <w:rStyle w:val="HTML"/>
          <w:rFonts w:ascii="Amiri" w:hAnsi="Amiri" w:cs="Amiri"/>
          <w:i w:val="0"/>
          <w:iCs w:val="0"/>
          <w:sz w:val="28"/>
          <w:szCs w:val="28"/>
          <w:rtl/>
        </w:rPr>
        <w:t xml:space="preserve">القاهرة: دار المعارف. ص. 62. </w:t>
      </w:r>
      <w:proofErr w:type="spellStart"/>
      <w:r w:rsidRPr="00EF51AE">
        <w:rPr>
          <w:rStyle w:val="HTML"/>
          <w:rFonts w:ascii="Amiri" w:hAnsi="Amiri" w:cs="Amiri"/>
          <w:i w:val="0"/>
          <w:iCs w:val="0"/>
          <w:sz w:val="28"/>
          <w:szCs w:val="28"/>
          <w:rtl/>
        </w:rPr>
        <w:t>مؤرشف</w:t>
      </w:r>
      <w:proofErr w:type="spellEnd"/>
      <w:r w:rsidRPr="00EF51AE">
        <w:rPr>
          <w:rStyle w:val="HTML"/>
          <w:rFonts w:ascii="Amiri" w:hAnsi="Amiri" w:cs="Amiri"/>
          <w:i w:val="0"/>
          <w:iCs w:val="0"/>
          <w:sz w:val="28"/>
          <w:szCs w:val="28"/>
          <w:rtl/>
        </w:rPr>
        <w:t xml:space="preserve"> من</w:t>
      </w:r>
      <w:r w:rsidRPr="00EF51AE">
        <w:rPr>
          <w:rStyle w:val="HTML"/>
          <w:rFonts w:ascii="Amiri" w:hAnsi="Amiri" w:cs="Amiri"/>
          <w:i w:val="0"/>
          <w:iCs w:val="0"/>
          <w:sz w:val="28"/>
          <w:szCs w:val="28"/>
        </w:rPr>
        <w:t> </w:t>
      </w:r>
      <w:hyperlink r:id="rId7" w:history="1">
        <w:r w:rsidRPr="00EF51AE">
          <w:rPr>
            <w:rStyle w:val="Hyperlink"/>
            <w:rFonts w:ascii="Amiri" w:hAnsi="Amiri" w:cs="Amiri"/>
            <w:color w:val="auto"/>
            <w:sz w:val="28"/>
            <w:szCs w:val="28"/>
            <w:u w:val="none"/>
            <w:rtl/>
          </w:rPr>
          <w:t>الأصل</w:t>
        </w:r>
      </w:hyperlink>
      <w:r w:rsidRPr="00EF51AE">
        <w:rPr>
          <w:rStyle w:val="HTML"/>
          <w:rFonts w:ascii="Amiri" w:hAnsi="Amiri" w:cs="Amiri"/>
          <w:i w:val="0"/>
          <w:iCs w:val="0"/>
          <w:sz w:val="28"/>
          <w:szCs w:val="28"/>
        </w:rPr>
        <w:t> </w:t>
      </w:r>
      <w:r w:rsidRPr="00EF51AE">
        <w:rPr>
          <w:rStyle w:val="HTML"/>
          <w:rFonts w:ascii="Amiri" w:hAnsi="Amiri" w:cs="Amiri"/>
          <w:i w:val="0"/>
          <w:iCs w:val="0"/>
          <w:sz w:val="28"/>
          <w:szCs w:val="28"/>
          <w:rtl/>
        </w:rPr>
        <w:t>في 2020-01-26</w:t>
      </w:r>
      <w:r w:rsidRPr="00EF51AE">
        <w:rPr>
          <w:rStyle w:val="HTML"/>
          <w:rFonts w:ascii="Amiri" w:hAnsi="Amiri" w:cs="Amiri"/>
          <w:i w:val="0"/>
          <w:iCs w:val="0"/>
          <w:sz w:val="28"/>
          <w:szCs w:val="28"/>
        </w:rPr>
        <w:t>.</w:t>
      </w:r>
    </w:p>
  </w:footnote>
  <w:footnote w:id="76">
    <w:p w14:paraId="149FB609"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footnoteRef/>
      </w:r>
      <w:r w:rsidRPr="00EF51AE">
        <w:rPr>
          <w:rFonts w:ascii="Amiri" w:hAnsi="Amiri" w:cs="Amiri"/>
          <w:sz w:val="28"/>
          <w:szCs w:val="28"/>
          <w:rtl/>
        </w:rPr>
        <w:t>- إبطال التأويلات: (1/47).</w:t>
      </w:r>
    </w:p>
  </w:footnote>
  <w:footnote w:id="77">
    <w:p w14:paraId="4E1726B3"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الاختلاف في اللفظ والرد على الجهمية لابن قتيبة: (ص: 44)</w:t>
      </w:r>
      <w:r w:rsidRPr="00EF51AE">
        <w:rPr>
          <w:rFonts w:ascii="Amiri" w:hAnsi="Amiri" w:cs="Amiri"/>
          <w:sz w:val="28"/>
          <w:szCs w:val="28"/>
        </w:rPr>
        <w:t>.</w:t>
      </w:r>
      <w:r w:rsidRPr="00EF51AE">
        <w:rPr>
          <w:rFonts w:ascii="Amiri" w:hAnsi="Amiri" w:cs="Amiri"/>
          <w:sz w:val="28"/>
          <w:szCs w:val="28"/>
          <w:rtl/>
        </w:rPr>
        <w:t xml:space="preserve"> </w:t>
      </w:r>
    </w:p>
  </w:footnote>
  <w:footnote w:id="78">
    <w:p w14:paraId="69347A0A"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 </w:t>
      </w:r>
      <w:r w:rsidRPr="00EF51AE">
        <w:rPr>
          <w:rStyle w:val="a5"/>
          <w:rFonts w:ascii="Amiri" w:hAnsi="Amiri" w:cs="Amiri"/>
          <w:sz w:val="28"/>
          <w:szCs w:val="28"/>
          <w:vertAlign w:val="baseline"/>
        </w:rPr>
        <w:footnoteRef/>
      </w:r>
      <w:r w:rsidRPr="00EF51AE">
        <w:rPr>
          <w:rFonts w:ascii="Amiri" w:hAnsi="Amiri" w:cs="Amiri"/>
          <w:sz w:val="28"/>
          <w:szCs w:val="28"/>
          <w:rtl/>
        </w:rPr>
        <w:t xml:space="preserve">مقالات الإسلاميين، للأشعري: (ص: 168). </w:t>
      </w:r>
    </w:p>
  </w:footnote>
  <w:footnote w:id="79">
    <w:p w14:paraId="1D3AC9BF"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tl/>
        </w:rPr>
        <w:t xml:space="preserve"> العلو للعلي الغفار، للذهبي: (ص: 236)</w:t>
      </w:r>
      <w:r w:rsidRPr="00EF51AE">
        <w:rPr>
          <w:rFonts w:ascii="Amiri" w:hAnsi="Amiri" w:cs="Amiri"/>
          <w:sz w:val="28"/>
          <w:szCs w:val="28"/>
        </w:rPr>
        <w:t>.</w:t>
      </w:r>
    </w:p>
  </w:footnote>
  <w:footnote w:id="80">
    <w:p w14:paraId="735A5E61"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tl/>
        </w:rPr>
        <w:t xml:space="preserve">المرجع السابق: (ص 250). </w:t>
      </w:r>
    </w:p>
  </w:footnote>
  <w:footnote w:id="81">
    <w:p w14:paraId="6CE39FB4"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Pr>
        <w:t> </w:t>
      </w:r>
      <w:r w:rsidRPr="00EF51AE">
        <w:rPr>
          <w:rFonts w:ascii="Amiri" w:hAnsi="Amiri" w:cs="Amiri"/>
          <w:sz w:val="28"/>
          <w:szCs w:val="28"/>
          <w:rtl/>
        </w:rPr>
        <w:t>- الاعتقاد القادري (ص: 247).</w:t>
      </w:r>
      <w:r>
        <w:rPr>
          <w:rFonts w:ascii="Amiri" w:hAnsi="Amiri" w:cs="Amiri"/>
          <w:sz w:val="28"/>
          <w:szCs w:val="28"/>
          <w:rtl/>
        </w:rPr>
        <w:t xml:space="preserve"> </w:t>
      </w:r>
      <w:r w:rsidRPr="00EF51AE">
        <w:rPr>
          <w:rFonts w:ascii="Amiri" w:hAnsi="Amiri" w:cs="Amiri"/>
          <w:sz w:val="28"/>
          <w:szCs w:val="28"/>
          <w:rtl/>
        </w:rPr>
        <w:t xml:space="preserve">الاعتقاد القادري المؤلف: أَبُو طَاهِرٍ أَحْمَدُ بنُ الحَسَنِ بنِ أَحْمَدَ بنِ الحَسَنِ بنِ </w:t>
      </w:r>
      <w:proofErr w:type="spellStart"/>
      <w:r w:rsidRPr="00EF51AE">
        <w:rPr>
          <w:rFonts w:ascii="Amiri" w:hAnsi="Amiri" w:cs="Amiri"/>
          <w:sz w:val="28"/>
          <w:szCs w:val="28"/>
          <w:rtl/>
        </w:rPr>
        <w:t>خُدَادَادَ</w:t>
      </w:r>
      <w:proofErr w:type="spellEnd"/>
      <w:r w:rsidRPr="00EF51AE">
        <w:rPr>
          <w:rFonts w:ascii="Amiri" w:hAnsi="Amiri" w:cs="Amiri"/>
          <w:sz w:val="28"/>
          <w:szCs w:val="28"/>
          <w:rtl/>
        </w:rPr>
        <w:t xml:space="preserve"> </w:t>
      </w:r>
      <w:proofErr w:type="spellStart"/>
      <w:r w:rsidRPr="00EF51AE">
        <w:rPr>
          <w:rFonts w:ascii="Amiri" w:hAnsi="Amiri" w:cs="Amiri"/>
          <w:sz w:val="28"/>
          <w:szCs w:val="28"/>
          <w:rtl/>
        </w:rPr>
        <w:t>الكَرَجِيُّ</w:t>
      </w:r>
      <w:proofErr w:type="spellEnd"/>
      <w:r w:rsidRPr="00EF51AE">
        <w:rPr>
          <w:rFonts w:ascii="Amiri" w:hAnsi="Amiri" w:cs="Amiri"/>
          <w:sz w:val="28"/>
          <w:szCs w:val="28"/>
          <w:rtl/>
        </w:rPr>
        <w:t>، البَاقِلاَّنِيُّ، البَغْدَادِيُّ (ت: ٤٨٩هـ) كتبه وجمع الناس عليه: الخليفة القادر بالله (ت: ٢٢هـ) دراسة وتحقيق: عبد العزيز بن محمد آل عبد اللطيف الناشر: مجلة جامعة أم القرى لعلوم الشريعة واللغة العربية وآدابها، ج ١٨، ع ٣٩، ذو الحجة ١٤٢٧هـ، عدد، الصفحات: ٢٧٨.</w:t>
      </w:r>
      <w:r>
        <w:rPr>
          <w:rFonts w:ascii="Amiri" w:hAnsi="Amiri" w:cs="Amiri"/>
          <w:sz w:val="28"/>
          <w:szCs w:val="28"/>
          <w:rtl/>
        </w:rPr>
        <w:t xml:space="preserve"> </w:t>
      </w:r>
    </w:p>
    <w:p w14:paraId="7372AEF4"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 xml:space="preserve"> </w:t>
      </w:r>
    </w:p>
  </w:footnote>
  <w:footnote w:id="82">
    <w:p w14:paraId="11AEBC82" w14:textId="77777777" w:rsidR="00813CB4" w:rsidRPr="00EF51AE" w:rsidRDefault="00813CB4" w:rsidP="00EF51AE">
      <w:pPr>
        <w:pStyle w:val="a3"/>
        <w:spacing w:line="240" w:lineRule="auto"/>
        <w:jc w:val="both"/>
        <w:rPr>
          <w:rFonts w:ascii="Amiri" w:hAnsi="Amiri" w:cs="Amiri"/>
          <w:color w:val="000000" w:themeColor="text1"/>
          <w:sz w:val="28"/>
          <w:szCs w:val="28"/>
          <w:rtl/>
        </w:rPr>
      </w:pPr>
      <w:r w:rsidRPr="00EF51AE">
        <w:rPr>
          <w:rStyle w:val="a5"/>
          <w:rFonts w:ascii="Amiri" w:hAnsi="Amiri" w:cs="Amiri"/>
          <w:color w:val="000000" w:themeColor="text1"/>
          <w:sz w:val="28"/>
          <w:szCs w:val="28"/>
          <w:vertAlign w:val="baseline"/>
        </w:rPr>
        <w:footnoteRef/>
      </w:r>
      <w:r w:rsidRPr="00EF51AE">
        <w:rPr>
          <w:rFonts w:ascii="Amiri" w:hAnsi="Amiri" w:cs="Amiri"/>
          <w:color w:val="000000" w:themeColor="text1"/>
          <w:sz w:val="28"/>
          <w:szCs w:val="28"/>
          <w:rtl/>
        </w:rPr>
        <w:t>- مجموع الفتاوى" الفتوى الحموية": (5/41)</w:t>
      </w:r>
      <w:r>
        <w:rPr>
          <w:rFonts w:ascii="Amiri" w:hAnsi="Amiri" w:cs="Amiri"/>
          <w:color w:val="000000" w:themeColor="text1"/>
          <w:sz w:val="28"/>
          <w:szCs w:val="28"/>
          <w:rtl/>
        </w:rPr>
        <w:t>.</w:t>
      </w:r>
    </w:p>
  </w:footnote>
  <w:footnote w:id="83">
    <w:p w14:paraId="7782700F" w14:textId="77777777" w:rsidR="00813CB4" w:rsidRPr="00EF51AE" w:rsidRDefault="00813CB4" w:rsidP="00EF51AE">
      <w:pPr>
        <w:pStyle w:val="a3"/>
        <w:spacing w:line="240" w:lineRule="auto"/>
        <w:jc w:val="both"/>
        <w:rPr>
          <w:rFonts w:ascii="Amiri" w:hAnsi="Amiri" w:cs="Amiri"/>
          <w:color w:val="000000" w:themeColor="text1"/>
          <w:sz w:val="28"/>
          <w:szCs w:val="28"/>
          <w:rtl/>
        </w:rPr>
      </w:pPr>
      <w:r w:rsidRPr="00EF51AE">
        <w:rPr>
          <w:rFonts w:ascii="Amiri" w:hAnsi="Amiri" w:cs="Amiri"/>
          <w:color w:val="000000" w:themeColor="text1"/>
          <w:sz w:val="28"/>
          <w:szCs w:val="28"/>
        </w:rPr>
        <w:t>-</w:t>
      </w:r>
      <w:r w:rsidRPr="00EF51AE">
        <w:rPr>
          <w:rStyle w:val="a5"/>
          <w:rFonts w:ascii="Amiri" w:hAnsi="Amiri" w:cs="Amiri"/>
          <w:color w:val="000000" w:themeColor="text1"/>
          <w:sz w:val="28"/>
          <w:szCs w:val="28"/>
          <w:vertAlign w:val="baseline"/>
        </w:rPr>
        <w:footnoteRef/>
      </w:r>
      <w:r w:rsidRPr="00EF51AE">
        <w:rPr>
          <w:rFonts w:ascii="Amiri" w:hAnsi="Amiri" w:cs="Amiri"/>
          <w:color w:val="000000" w:themeColor="text1"/>
          <w:sz w:val="28"/>
          <w:szCs w:val="28"/>
          <w:rtl/>
        </w:rPr>
        <w:t xml:space="preserve"> الصواعق المرسلة (1/ 213). </w:t>
      </w:r>
    </w:p>
  </w:footnote>
  <w:footnote w:id="84">
    <w:p w14:paraId="6211EF6D"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tl/>
        </w:rPr>
        <w:t>يُنظر: مجموع الفتاوى، لابن تيمية: 13/295، والصواعق المرسلة، لابن القيم: 2/422</w:t>
      </w:r>
      <w:r w:rsidRPr="00EF51AE">
        <w:rPr>
          <w:rFonts w:ascii="Amiri" w:hAnsi="Amiri" w:cs="Amiri"/>
          <w:sz w:val="28"/>
          <w:szCs w:val="28"/>
        </w:rPr>
        <w:t>.</w:t>
      </w:r>
    </w:p>
  </w:footnote>
  <w:footnote w:id="85">
    <w:p w14:paraId="651B0BBA"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مدارج السالكين: 3/347</w:t>
      </w:r>
      <w:r w:rsidRPr="00EF51AE">
        <w:rPr>
          <w:rFonts w:ascii="Amiri" w:hAnsi="Amiri" w:cs="Amiri"/>
          <w:sz w:val="28"/>
          <w:szCs w:val="28"/>
        </w:rPr>
        <w:t>.</w:t>
      </w:r>
      <w:r w:rsidRPr="00EF51AE">
        <w:rPr>
          <w:rFonts w:ascii="Amiri" w:hAnsi="Amiri" w:cs="Amiri"/>
          <w:sz w:val="28"/>
          <w:szCs w:val="28"/>
          <w:rtl/>
        </w:rPr>
        <w:t xml:space="preserve"> مدارج السالكين بين منازل إياك نعبد وإياك نستعين المؤلف: محمد بن أبي بكر بن أيوب بن سعد شمس الدين ابن قيم الجوزية (ت: ٧٥١هـ) المحقق: محمد المعتصم بالله البغدادي الناشر: دار الكتاب العربي - بيروت الطبعة: الثالثة، ١٤١٦هـ - ١٩٩٦م، عدد الأجزاء: ٢.</w:t>
      </w:r>
    </w:p>
  </w:footnote>
  <w:footnote w:id="86">
    <w:p w14:paraId="599DC452"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فتاوى نور على الدرب، لابن باز: (ص 65) فتاوى نور على الدرب المؤلف: عبد العزيز بن عبد الله بن باز (ت: ١٤٢٠هـ) جمعها: الدكتور محمد بن سعد الشويعر قدم لها: عبد العزيز بن عبد الله بن محمد آل الشيخ عدد الأجزاء: ٢٢</w:t>
      </w:r>
      <w:r>
        <w:rPr>
          <w:rFonts w:ascii="Amiri" w:hAnsi="Amiri" w:cs="Amiri"/>
          <w:sz w:val="28"/>
          <w:szCs w:val="28"/>
          <w:rtl/>
        </w:rPr>
        <w:t>.</w:t>
      </w:r>
      <w:r w:rsidRPr="00EF51AE">
        <w:rPr>
          <w:rFonts w:ascii="Amiri" w:hAnsi="Amiri" w:cs="Amiri"/>
          <w:sz w:val="28"/>
          <w:szCs w:val="28"/>
        </w:rPr>
        <w:t> </w:t>
      </w:r>
    </w:p>
  </w:footnote>
  <w:footnote w:id="87">
    <w:p w14:paraId="14817142"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مجموع فتاوى ابن باز: (3/55) مجموع فتاوى العلامة عبد العزيز بن باز- رحمه الله - المؤلف: عبد العزيز بن عبد الله بن باز (المتوفى: 1420هـ) أشرف على جمعه وطبعه: محمد بن سعد الشويعر، عدد الأجزاء: 30 جزءًا</w:t>
      </w:r>
      <w:r>
        <w:rPr>
          <w:rFonts w:ascii="Amiri" w:hAnsi="Amiri" w:cs="Amiri"/>
          <w:sz w:val="28"/>
          <w:szCs w:val="28"/>
          <w:rtl/>
        </w:rPr>
        <w:t>.</w:t>
      </w:r>
      <w:r w:rsidRPr="00EF51AE">
        <w:rPr>
          <w:rFonts w:ascii="Amiri" w:hAnsi="Amiri" w:cs="Amiri"/>
          <w:sz w:val="28"/>
          <w:szCs w:val="28"/>
        </w:rPr>
        <w:t xml:space="preserve"> </w:t>
      </w:r>
    </w:p>
  </w:footnote>
  <w:footnote w:id="88">
    <w:p w14:paraId="44E2A0EE"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w:t>
      </w:r>
      <w:r w:rsidRPr="00EF51AE">
        <w:rPr>
          <w:rFonts w:ascii="Amiri" w:hAnsi="Amiri" w:cs="Amiri"/>
          <w:sz w:val="28"/>
          <w:szCs w:val="28"/>
          <w:shd w:val="clear" w:color="auto" w:fill="F7F6F6"/>
          <w:rtl/>
        </w:rPr>
        <w:t>يُنظر: مجموع الفتاوى، لابن تيمية: (5/206)، بدائع الفوائد، لابن القيم:(295/1)، مختصر الصواعق المرسلة، لابن الموصلي: (ص: 162)</w:t>
      </w:r>
      <w:r w:rsidRPr="00EF51AE">
        <w:rPr>
          <w:rFonts w:ascii="Amiri" w:hAnsi="Amiri" w:cs="Amiri"/>
          <w:sz w:val="28"/>
          <w:szCs w:val="28"/>
          <w:shd w:val="clear" w:color="auto" w:fill="F7F6F6"/>
        </w:rPr>
        <w:t>.</w:t>
      </w:r>
    </w:p>
  </w:footnote>
  <w:footnote w:id="89">
    <w:p w14:paraId="4544ADE4"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shd w:val="clear" w:color="auto" w:fill="F7F6F6"/>
          <w:rtl/>
        </w:rPr>
        <w:t xml:space="preserve">أضواء البيان، للشنقيطي: (2/ 18)؛ تفسير الشنقيطي، أضواء البيان في إيضاح القرآن بالقرآن، المؤلف: محمد الأمين بن محمد المختار بن عبد القادر </w:t>
      </w:r>
      <w:proofErr w:type="spellStart"/>
      <w:r w:rsidRPr="00EF51AE">
        <w:rPr>
          <w:rFonts w:ascii="Amiri" w:hAnsi="Amiri" w:cs="Amiri"/>
          <w:sz w:val="28"/>
          <w:szCs w:val="28"/>
          <w:shd w:val="clear" w:color="auto" w:fill="F7F6F6"/>
          <w:rtl/>
        </w:rPr>
        <w:t>الجكني</w:t>
      </w:r>
      <w:proofErr w:type="spellEnd"/>
      <w:r w:rsidRPr="00EF51AE">
        <w:rPr>
          <w:rFonts w:ascii="Amiri" w:hAnsi="Amiri" w:cs="Amiri"/>
          <w:sz w:val="28"/>
          <w:szCs w:val="28"/>
          <w:shd w:val="clear" w:color="auto" w:fill="F7F6F6"/>
          <w:rtl/>
        </w:rPr>
        <w:t xml:space="preserve"> الشنقيطي (المتوفى 1393هـ)، الناشر: دار الفكر للطباعة والنشر والتوزيع بيروت - لبنان، عام النشر: 1415هـ - 1995مـ</w:t>
      </w:r>
      <w:r w:rsidRPr="00EF51AE">
        <w:rPr>
          <w:rFonts w:ascii="Amiri" w:hAnsi="Amiri" w:cs="Amiri"/>
          <w:sz w:val="28"/>
          <w:szCs w:val="28"/>
          <w:shd w:val="clear" w:color="auto" w:fill="F7F6F6"/>
        </w:rPr>
        <w:t>.</w:t>
      </w:r>
    </w:p>
  </w:footnote>
  <w:footnote w:id="90">
    <w:p w14:paraId="76CFDF16"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w:t>
      </w:r>
      <w:r>
        <w:rPr>
          <w:rFonts w:ascii="Amiri" w:hAnsi="Amiri" w:cs="Amiri"/>
          <w:sz w:val="28"/>
          <w:szCs w:val="28"/>
          <w:rtl/>
        </w:rPr>
        <w:t xml:space="preserve"> </w:t>
      </w:r>
      <w:r w:rsidRPr="00EF51AE">
        <w:rPr>
          <w:rFonts w:ascii="Amiri" w:hAnsi="Amiri" w:cs="Amiri"/>
          <w:sz w:val="28"/>
          <w:szCs w:val="28"/>
          <w:shd w:val="clear" w:color="auto" w:fill="F7F6F6"/>
          <w:rtl/>
        </w:rPr>
        <w:t xml:space="preserve">المنهاج في شعب الإيمان: (1/ 197)، المنهاج في شعب الإيمان؛ المؤلف: الحسين بن الحسن بن محمد بن حليم البخاري الجرجاني، أبو عبد الله </w:t>
      </w:r>
      <w:proofErr w:type="spellStart"/>
      <w:r w:rsidRPr="00EF51AE">
        <w:rPr>
          <w:rFonts w:ascii="Amiri" w:hAnsi="Amiri" w:cs="Amiri"/>
          <w:sz w:val="28"/>
          <w:szCs w:val="28"/>
          <w:shd w:val="clear" w:color="auto" w:fill="F7F6F6"/>
          <w:rtl/>
        </w:rPr>
        <w:t>الحَلِيمي</w:t>
      </w:r>
      <w:proofErr w:type="spellEnd"/>
      <w:r w:rsidRPr="00EF51AE">
        <w:rPr>
          <w:rFonts w:ascii="Amiri" w:hAnsi="Amiri" w:cs="Amiri"/>
          <w:sz w:val="28"/>
          <w:szCs w:val="28"/>
          <w:shd w:val="clear" w:color="auto" w:fill="F7F6F6"/>
          <w:rtl/>
        </w:rPr>
        <w:t xml:space="preserve"> (ت: 403 هـ)، المحقق: حلمي محمد فودة، الناشر: دار الفكر، الطبعة: الأولى، 1399هـ - 1979م، عدد الأجزاء: 3</w:t>
      </w:r>
      <w:r w:rsidRPr="00EF51AE">
        <w:rPr>
          <w:rFonts w:ascii="Amiri" w:hAnsi="Amiri" w:cs="Amiri"/>
          <w:sz w:val="28"/>
          <w:szCs w:val="28"/>
          <w:shd w:val="clear" w:color="auto" w:fill="F7F6F6"/>
        </w:rPr>
        <w:t>.</w:t>
      </w:r>
    </w:p>
  </w:footnote>
  <w:footnote w:id="91">
    <w:p w14:paraId="1FAE5857"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Pr>
        <w:t> </w:t>
      </w:r>
      <w:r w:rsidRPr="00EF51AE">
        <w:rPr>
          <w:rFonts w:ascii="Amiri" w:hAnsi="Amiri" w:cs="Amiri"/>
          <w:sz w:val="28"/>
          <w:szCs w:val="28"/>
          <w:rtl/>
        </w:rPr>
        <w:t>ينظر: لمعة الاعتقاد، لابن قدامة: (ص: 7).</w:t>
      </w:r>
      <w:r>
        <w:rPr>
          <w:rFonts w:ascii="Amiri" w:hAnsi="Amiri" w:cs="Amiri"/>
          <w:sz w:val="28"/>
          <w:szCs w:val="28"/>
          <w:rtl/>
        </w:rPr>
        <w:t xml:space="preserve"> </w:t>
      </w:r>
      <w:r w:rsidRPr="00EF51AE">
        <w:rPr>
          <w:rFonts w:ascii="Amiri" w:hAnsi="Amiri" w:cs="Amiri"/>
          <w:sz w:val="28"/>
          <w:szCs w:val="28"/>
          <w:rtl/>
        </w:rPr>
        <w:t xml:space="preserve">لمعة الاعتقاد المؤلف: أبو محمد موفق الدين عبد الله بن أحمد بن محمد بن قدامة </w:t>
      </w:r>
      <w:proofErr w:type="spellStart"/>
      <w:r w:rsidRPr="00EF51AE">
        <w:rPr>
          <w:rFonts w:ascii="Amiri" w:hAnsi="Amiri" w:cs="Amiri"/>
          <w:sz w:val="28"/>
          <w:szCs w:val="28"/>
          <w:rtl/>
        </w:rPr>
        <w:t>الجماعيلي</w:t>
      </w:r>
      <w:proofErr w:type="spellEnd"/>
      <w:r w:rsidRPr="00EF51AE">
        <w:rPr>
          <w:rFonts w:ascii="Amiri" w:hAnsi="Amiri" w:cs="Amiri"/>
          <w:sz w:val="28"/>
          <w:szCs w:val="28"/>
          <w:rtl/>
        </w:rPr>
        <w:t xml:space="preserve"> المقدسي ثم الدمشقي الحنبلي، الشهير بابن قدامة المقدسي (ت: ٦٢٠هـ) الناشر: وزارة الشؤون الإسلامية والأوقاف والدعوة والإرشاد - المملكة العربية السعودية الطبعة: الثانية، ١٤٢٠هـ - ٢٠٠٠م، عدد الصفحات: ٤٦ عدد، الأجزاء: ١.</w:t>
      </w:r>
    </w:p>
  </w:footnote>
  <w:footnote w:id="92">
    <w:p w14:paraId="7E7FB321"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يُنظر: مجموع فتاوى شيخ الإسلام</w:t>
      </w:r>
      <w:r w:rsidRPr="00EF51AE">
        <w:rPr>
          <w:rFonts w:ascii="Amiri" w:hAnsi="Amiri" w:cs="Amiri"/>
          <w:sz w:val="28"/>
          <w:szCs w:val="28"/>
        </w:rPr>
        <w:t>:</w:t>
      </w:r>
      <w:r w:rsidRPr="00EF51AE">
        <w:rPr>
          <w:rFonts w:ascii="Amiri" w:hAnsi="Amiri" w:cs="Amiri"/>
          <w:sz w:val="28"/>
          <w:szCs w:val="28"/>
          <w:rtl/>
        </w:rPr>
        <w:t xml:space="preserve"> (5/522)</w:t>
      </w:r>
      <w:r w:rsidRPr="00EF51AE">
        <w:rPr>
          <w:rFonts w:ascii="Amiri" w:hAnsi="Amiri" w:cs="Amiri"/>
          <w:sz w:val="28"/>
          <w:szCs w:val="28"/>
        </w:rPr>
        <w:t>.</w:t>
      </w:r>
    </w:p>
  </w:footnote>
  <w:footnote w:id="93">
    <w:p w14:paraId="0407FBAB"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w:t>
      </w:r>
      <w:r w:rsidRPr="00EF51AE">
        <w:rPr>
          <w:rFonts w:ascii="Amiri" w:hAnsi="Amiri" w:cs="Amiri"/>
          <w:sz w:val="28"/>
          <w:szCs w:val="28"/>
          <w:shd w:val="clear" w:color="auto" w:fill="EEFBEA"/>
          <w:rtl/>
        </w:rPr>
        <w:t>يُنظر: تفسير ابن كثير: (3/ 426)</w:t>
      </w:r>
      <w:r w:rsidRPr="00EF51AE">
        <w:rPr>
          <w:rFonts w:ascii="Amiri" w:hAnsi="Amiri" w:cs="Amiri"/>
          <w:sz w:val="28"/>
          <w:szCs w:val="28"/>
          <w:shd w:val="clear" w:color="auto" w:fill="EEFBEA"/>
        </w:rPr>
        <w:t>.</w:t>
      </w:r>
      <w:r w:rsidRPr="00EF51AE">
        <w:rPr>
          <w:rFonts w:ascii="Amiri" w:hAnsi="Amiri" w:cs="Amiri"/>
          <w:sz w:val="28"/>
          <w:szCs w:val="28"/>
          <w:rtl/>
        </w:rPr>
        <w:t xml:space="preserve"> تفسير ابن كثير: تفسير القرآن العظيم، المؤلف: أبو الفداء إسماعيل بن عمر بن كثير القرشي البصري ثم الدمشقي (المتوفى: 774هـ) المحقق: محمد حسين شمس الدين الناشر: دار الكتب العلمية، منشورات محمد علي بيضون - بيروت الطبعة: الأولى - 1419هـ.</w:t>
      </w:r>
    </w:p>
  </w:footnote>
  <w:footnote w:id="94">
    <w:p w14:paraId="414E7A35"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يُنظر: الصحاح (6/2385) والاختلاف في اللفظ لابن قتيبة مطبوع ضمن عقائد السلف، ص241. </w:t>
      </w:r>
      <w:r w:rsidRPr="00EF51AE">
        <w:rPr>
          <w:rStyle w:val="aa"/>
          <w:rFonts w:ascii="Amiri" w:hAnsi="Amiri" w:cs="Amiri"/>
          <w:i w:val="0"/>
          <w:iCs w:val="0"/>
          <w:sz w:val="28"/>
          <w:szCs w:val="28"/>
          <w:rtl/>
        </w:rPr>
        <w:t>الصحاح</w:t>
      </w:r>
      <w:r w:rsidRPr="00EF51AE">
        <w:rPr>
          <w:rFonts w:ascii="Amiri" w:hAnsi="Amiri" w:cs="Amiri"/>
          <w:sz w:val="28"/>
          <w:szCs w:val="28"/>
        </w:rPr>
        <w:t> </w:t>
      </w:r>
      <w:r w:rsidRPr="00EF51AE">
        <w:rPr>
          <w:rFonts w:ascii="Amiri" w:hAnsi="Amiri" w:cs="Amiri"/>
          <w:sz w:val="28"/>
          <w:szCs w:val="28"/>
          <w:rtl/>
        </w:rPr>
        <w:t>في اللغة، إسماعيل بن عماد الجوهري (ت: 393هـ)</w:t>
      </w:r>
      <w:r>
        <w:rPr>
          <w:rFonts w:ascii="Amiri" w:hAnsi="Amiri" w:cs="Amiri"/>
          <w:sz w:val="28"/>
          <w:szCs w:val="28"/>
          <w:rtl/>
        </w:rPr>
        <w:t>،</w:t>
      </w:r>
      <w:r w:rsidRPr="00EF51AE">
        <w:rPr>
          <w:rFonts w:ascii="Amiri" w:hAnsi="Amiri" w:cs="Amiri"/>
          <w:sz w:val="28"/>
          <w:szCs w:val="28"/>
          <w:rtl/>
        </w:rPr>
        <w:t xml:space="preserve"> تحقيق: أحمد عبد الغفور عطار،</w:t>
      </w:r>
      <w:r w:rsidRPr="00EF51AE">
        <w:rPr>
          <w:rFonts w:ascii="Amiri" w:hAnsi="Amiri" w:cs="Amiri"/>
          <w:sz w:val="28"/>
          <w:szCs w:val="28"/>
        </w:rPr>
        <w:t> </w:t>
      </w:r>
      <w:r w:rsidRPr="00EF51AE">
        <w:rPr>
          <w:rStyle w:val="aa"/>
          <w:rFonts w:ascii="Amiri" w:hAnsi="Amiri" w:cs="Amiri"/>
          <w:i w:val="0"/>
          <w:iCs w:val="0"/>
          <w:sz w:val="28"/>
          <w:szCs w:val="28"/>
          <w:rtl/>
        </w:rPr>
        <w:t>دار المعرفة</w:t>
      </w:r>
      <w:r w:rsidRPr="00EF51AE">
        <w:rPr>
          <w:rFonts w:ascii="Amiri" w:hAnsi="Amiri" w:cs="Amiri"/>
          <w:sz w:val="28"/>
          <w:szCs w:val="28"/>
          <w:rtl/>
        </w:rPr>
        <w:t>، بيروت- لبنان ط1، (1426هـ- 2005م</w:t>
      </w:r>
      <w:r w:rsidRPr="00EF51AE">
        <w:rPr>
          <w:rStyle w:val="aa"/>
          <w:rFonts w:ascii="Amiri" w:hAnsi="Amiri" w:cs="Amiri"/>
          <w:i w:val="0"/>
          <w:iCs w:val="0"/>
          <w:sz w:val="28"/>
          <w:szCs w:val="28"/>
          <w:rtl/>
        </w:rPr>
        <w:t>).</w:t>
      </w:r>
    </w:p>
  </w:footnote>
  <w:footnote w:id="95">
    <w:p w14:paraId="7AB307BC"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مقاييس اللغة: (3/112).</w:t>
      </w:r>
      <w:r>
        <w:rPr>
          <w:rFonts w:ascii="Amiri" w:hAnsi="Amiri" w:cs="Amiri"/>
          <w:sz w:val="28"/>
          <w:szCs w:val="28"/>
          <w:rtl/>
        </w:rPr>
        <w:t xml:space="preserve"> </w:t>
      </w:r>
      <w:r w:rsidRPr="00EF51AE">
        <w:rPr>
          <w:rFonts w:ascii="Amiri" w:hAnsi="Amiri" w:cs="Amiri"/>
          <w:sz w:val="28"/>
          <w:szCs w:val="28"/>
          <w:rtl/>
        </w:rPr>
        <w:t xml:space="preserve">معجم مقاييس اللغة المؤلف: أحمد بن فارس بن </w:t>
      </w:r>
      <w:proofErr w:type="spellStart"/>
      <w:r w:rsidRPr="00EF51AE">
        <w:rPr>
          <w:rFonts w:ascii="Amiri" w:hAnsi="Amiri" w:cs="Amiri"/>
          <w:sz w:val="28"/>
          <w:szCs w:val="28"/>
          <w:rtl/>
        </w:rPr>
        <w:t>زكرياء</w:t>
      </w:r>
      <w:proofErr w:type="spellEnd"/>
      <w:r w:rsidRPr="00EF51AE">
        <w:rPr>
          <w:rFonts w:ascii="Amiri" w:hAnsi="Amiri" w:cs="Amiri"/>
          <w:sz w:val="28"/>
          <w:szCs w:val="28"/>
          <w:rtl/>
        </w:rPr>
        <w:t xml:space="preserve"> القزويني الرازي، أبو الحسين (ت ٣٩٥هـ) المحقق: عبد السلام محمد هارون الناشر: دار الفكر عام النشر: ١٣٩٩هـ - ١٩٧٩م. عدد الأجزاء: ٦</w:t>
      </w:r>
      <w:r>
        <w:rPr>
          <w:rFonts w:ascii="Amiri" w:hAnsi="Amiri" w:cs="Amiri"/>
          <w:sz w:val="28"/>
          <w:szCs w:val="28"/>
          <w:rtl/>
        </w:rPr>
        <w:t>.</w:t>
      </w:r>
    </w:p>
  </w:footnote>
  <w:footnote w:id="96">
    <w:p w14:paraId="413CB840"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w:t>
      </w:r>
      <w:r>
        <w:rPr>
          <w:rFonts w:ascii="Amiri" w:hAnsi="Amiri" w:cs="Amiri"/>
          <w:sz w:val="28"/>
          <w:szCs w:val="28"/>
          <w:rtl/>
        </w:rPr>
        <w:t xml:space="preserve"> </w:t>
      </w:r>
      <w:r w:rsidRPr="00EF51AE">
        <w:rPr>
          <w:rFonts w:ascii="Amiri" w:hAnsi="Amiri" w:cs="Amiri"/>
          <w:sz w:val="28"/>
          <w:szCs w:val="28"/>
          <w:rtl/>
        </w:rPr>
        <w:t>تهذيب اللغة (13/125)، والصحاح (521) [دار المعرفة، ط1، 1426هـ]، ولسان العرب (14/414).</w:t>
      </w:r>
    </w:p>
  </w:footnote>
  <w:footnote w:id="97">
    <w:p w14:paraId="517539F4"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w:t>
      </w:r>
      <w:r w:rsidRPr="00EF51AE">
        <w:rPr>
          <w:rFonts w:ascii="Amiri" w:hAnsi="Amiri" w:cs="Amiri"/>
          <w:sz w:val="28"/>
          <w:szCs w:val="28"/>
        </w:rPr>
        <w:t xml:space="preserve"> </w:t>
      </w:r>
      <w:r w:rsidRPr="00EF51AE">
        <w:rPr>
          <w:rFonts w:ascii="Amiri" w:hAnsi="Amiri" w:cs="Amiri"/>
          <w:sz w:val="28"/>
          <w:szCs w:val="28"/>
          <w:rtl/>
        </w:rPr>
        <w:t>يُنظر: تهذيب اللغة (13/124)، والصحاح (521)، وتفسير السمعاني (1/63)، ولسان العرب (14/414)</w:t>
      </w:r>
      <w:r w:rsidRPr="00EF51AE">
        <w:rPr>
          <w:rFonts w:ascii="Amiri" w:hAnsi="Amiri" w:cs="Amiri"/>
          <w:sz w:val="28"/>
          <w:szCs w:val="28"/>
        </w:rPr>
        <w:t>.</w:t>
      </w:r>
    </w:p>
  </w:footnote>
  <w:footnote w:id="98">
    <w:p w14:paraId="193D2327"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تهذيب اللغة (13/</w:t>
      </w:r>
      <w:proofErr w:type="gramStart"/>
      <w:r w:rsidRPr="00EF51AE">
        <w:rPr>
          <w:rFonts w:ascii="Amiri" w:hAnsi="Amiri" w:cs="Amiri"/>
          <w:sz w:val="28"/>
          <w:szCs w:val="28"/>
          <w:rtl/>
        </w:rPr>
        <w:t>125)،</w:t>
      </w:r>
      <w:proofErr w:type="gramEnd"/>
      <w:r w:rsidRPr="00EF51AE">
        <w:rPr>
          <w:rFonts w:ascii="Amiri" w:hAnsi="Amiri" w:cs="Amiri"/>
          <w:sz w:val="28"/>
          <w:szCs w:val="28"/>
          <w:rtl/>
        </w:rPr>
        <w:t xml:space="preserve"> ولسان العرب (14/410)</w:t>
      </w:r>
      <w:r w:rsidRPr="00EF51AE">
        <w:rPr>
          <w:rFonts w:ascii="Amiri" w:hAnsi="Amiri" w:cs="Amiri"/>
          <w:sz w:val="28"/>
          <w:szCs w:val="28"/>
        </w:rPr>
        <w:t>.</w:t>
      </w:r>
      <w:r w:rsidRPr="00EF51AE">
        <w:rPr>
          <w:rFonts w:ascii="Amiri" w:hAnsi="Amiri" w:cs="Amiri"/>
          <w:sz w:val="28"/>
          <w:szCs w:val="28"/>
          <w:rtl/>
        </w:rPr>
        <w:t xml:space="preserve"> لسان العرب المؤلف: محمد بن مكرم بن على، أبو الفضل، جمال الدين ابن منظور الأنصاري </w:t>
      </w:r>
      <w:proofErr w:type="spellStart"/>
      <w:r w:rsidRPr="00EF51AE">
        <w:rPr>
          <w:rFonts w:ascii="Amiri" w:hAnsi="Amiri" w:cs="Amiri"/>
          <w:sz w:val="28"/>
          <w:szCs w:val="28"/>
          <w:rtl/>
        </w:rPr>
        <w:t>الرويفعى</w:t>
      </w:r>
      <w:proofErr w:type="spellEnd"/>
      <w:r w:rsidRPr="00EF51AE">
        <w:rPr>
          <w:rFonts w:ascii="Amiri" w:hAnsi="Amiri" w:cs="Amiri"/>
          <w:sz w:val="28"/>
          <w:szCs w:val="28"/>
          <w:rtl/>
        </w:rPr>
        <w:t xml:space="preserve"> </w:t>
      </w:r>
      <w:proofErr w:type="spellStart"/>
      <w:r w:rsidRPr="00EF51AE">
        <w:rPr>
          <w:rFonts w:ascii="Amiri" w:hAnsi="Amiri" w:cs="Amiri"/>
          <w:sz w:val="28"/>
          <w:szCs w:val="28"/>
          <w:rtl/>
        </w:rPr>
        <w:t>الإفريقى</w:t>
      </w:r>
      <w:proofErr w:type="spellEnd"/>
      <w:r w:rsidRPr="00EF51AE">
        <w:rPr>
          <w:rFonts w:ascii="Amiri" w:hAnsi="Amiri" w:cs="Amiri"/>
          <w:sz w:val="28"/>
          <w:szCs w:val="28"/>
          <w:rtl/>
        </w:rPr>
        <w:t xml:space="preserve"> (ت: ٧١١هـ) الحواشي: لليازجي وجماعة من اللغويين الناشر: دار صادر - بيروت الطبعة: الثالثة - ١٤١٤هـ، عدد الأجزاء: ١٥.</w:t>
      </w:r>
    </w:p>
  </w:footnote>
  <w:footnote w:id="99">
    <w:p w14:paraId="597A5D04"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تهذيب اللغة (13/125). ويُنظر: موسوعة العقيدة والأديان والفرق والمذاهب المعاصرة، حرف الألف: (الاستواء). </w:t>
      </w:r>
    </w:p>
  </w:footnote>
  <w:footnote w:id="100">
    <w:p w14:paraId="464F5817"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التمهيد، لابن عبد البر: (7/131).</w:t>
      </w:r>
    </w:p>
  </w:footnote>
  <w:footnote w:id="101">
    <w:p w14:paraId="6CF34AF0"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w:t>
      </w:r>
      <w:r>
        <w:rPr>
          <w:rFonts w:ascii="Amiri" w:hAnsi="Amiri" w:cs="Amiri"/>
          <w:sz w:val="28"/>
          <w:szCs w:val="28"/>
          <w:rtl/>
        </w:rPr>
        <w:t xml:space="preserve"> </w:t>
      </w:r>
      <w:r w:rsidRPr="00EF51AE">
        <w:rPr>
          <w:rFonts w:ascii="Amiri" w:hAnsi="Amiri" w:cs="Amiri"/>
          <w:sz w:val="28"/>
          <w:szCs w:val="28"/>
          <w:rtl/>
        </w:rPr>
        <w:t xml:space="preserve">وزينب المذكورة هي: زينب بنت جحش بن </w:t>
      </w:r>
      <w:proofErr w:type="spellStart"/>
      <w:r w:rsidRPr="00EF51AE">
        <w:rPr>
          <w:rFonts w:ascii="Amiri" w:hAnsi="Amiri" w:cs="Amiri"/>
          <w:sz w:val="28"/>
          <w:szCs w:val="28"/>
          <w:rtl/>
        </w:rPr>
        <w:t>ریاب</w:t>
      </w:r>
      <w:proofErr w:type="spellEnd"/>
      <w:r w:rsidRPr="00EF51AE">
        <w:rPr>
          <w:rFonts w:ascii="Amiri" w:hAnsi="Amiri" w:cs="Amiri"/>
          <w:sz w:val="28"/>
          <w:szCs w:val="28"/>
          <w:rtl/>
        </w:rPr>
        <w:t xml:space="preserve"> بن يعمر الأسدية، أمها أميمة بنت عبد المطلب، أم المؤمنين، تزوجها رسول الله صلى الله عليه وسلم سنة 3 أو 5ھ، وتوفيت سنة 20هـ. كانت رضي الله عنها امرأة صالحة، صوامة، قوامة، كثيرة التصدق على المساكين، وهي أسرع نسائه عليه الصلاة والسلام لحوقًا به. يُنظر: الطبقات ابن سعد 8/110-115، صفة الصفوة 1/308-360، الإصابة لابن حجر 4/313-314، الاستيعاب 4/313-317).</w:t>
      </w:r>
    </w:p>
  </w:footnote>
  <w:footnote w:id="102">
    <w:p w14:paraId="4C8EB832"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البخاري 9/152، في التوحيد، باب وكان عرشه على الماء، ابن سعد في الطبقات </w:t>
      </w:r>
      <w:r w:rsidRPr="00EF51AE">
        <w:rPr>
          <w:rFonts w:ascii="Amiri" w:hAnsi="Amiri" w:cs="Amiri"/>
          <w:sz w:val="28"/>
          <w:szCs w:val="28"/>
          <w:rtl/>
          <w:lang w:bidi="fa-IR"/>
        </w:rPr>
        <w:t>۳/</w:t>
      </w:r>
      <w:r w:rsidRPr="00EF51AE">
        <w:rPr>
          <w:rFonts w:ascii="Amiri" w:hAnsi="Amiri" w:cs="Amiri"/>
          <w:sz w:val="28"/>
          <w:szCs w:val="28"/>
          <w:rtl/>
        </w:rPr>
        <w:t>8، البيهقي في الأسماء والصفات: ص 520، ابن كثير في التفسير 3/491.</w:t>
      </w:r>
    </w:p>
  </w:footnote>
  <w:footnote w:id="103">
    <w:p w14:paraId="1A3D3C4B"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رواه الذهبي في العلو ص119، وضعف هذه الرواية البيهقي في الأسماء والصفات (2/154) وكذلك ضعفها القرطبي في تفسيره (1/255).</w:t>
      </w:r>
    </w:p>
  </w:footnote>
  <w:footnote w:id="104">
    <w:p w14:paraId="3A3ED2D4"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رفيع بن مهران أبو العالية الرياحي، أدرك الجاهلية، وأسلم بعد وفاة النبي صلى الله عليه وسلم بسنتين، مات سنة 90هـ وقيل غير ذلك – قال العجلي: تابعي ثقة من كبار التابعين. للاستزادة يُنظر: تهذيب التهذيب (3/263-247)، والتقريب رقم: 1953 ص120.</w:t>
      </w:r>
    </w:p>
  </w:footnote>
  <w:footnote w:id="105">
    <w:p w14:paraId="172AD0BB"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أخرجه البخاري في كتاب التوحيد باب: (وكان عرشه على الماء) معلقًا بصيغة الجزم (6/</w:t>
      </w:r>
      <w:proofErr w:type="gramStart"/>
      <w:r w:rsidRPr="00EF51AE">
        <w:rPr>
          <w:rFonts w:ascii="Amiri" w:hAnsi="Amiri" w:cs="Amiri"/>
          <w:sz w:val="28"/>
          <w:szCs w:val="28"/>
          <w:rtl/>
        </w:rPr>
        <w:t>2698)،</w:t>
      </w:r>
      <w:proofErr w:type="gramEnd"/>
      <w:r w:rsidRPr="00EF51AE">
        <w:rPr>
          <w:rFonts w:ascii="Amiri" w:hAnsi="Amiri" w:cs="Amiri"/>
          <w:sz w:val="28"/>
          <w:szCs w:val="28"/>
          <w:rtl/>
        </w:rPr>
        <w:t xml:space="preserve"> ويُنظر: الفتح: (13/415). فتح الباري شرح صحيح البخاري المؤلف: أحمد بن علي بن حجر أبو الفضل العسقلاني الشافعي الناشر: دار المعرفة - بيروت، 1379هـ- رقم كتبه وأبوابه وأحاديثه: محمد فؤاد عبد الباقي قام بإخراجه وصححه وأشرف على طبعه: محب الدين الخطيب عليه تعليقات العلامة: عبد العزيز بن عبد الله بن باز عدد الأجزاء: </w:t>
      </w:r>
    </w:p>
    <w:p w14:paraId="609654DF"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13.</w:t>
      </w:r>
    </w:p>
  </w:footnote>
  <w:footnote w:id="106">
    <w:p w14:paraId="0242DF09"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shd w:val="clear" w:color="auto" w:fill="F7F6F6"/>
          <w:rtl/>
        </w:rPr>
        <w:t>تفسير الطبري: (1/ 191-192)</w:t>
      </w:r>
      <w:r w:rsidRPr="00EF51AE">
        <w:rPr>
          <w:rFonts w:ascii="Amiri" w:hAnsi="Amiri" w:cs="Amiri"/>
          <w:sz w:val="28"/>
          <w:szCs w:val="28"/>
        </w:rPr>
        <w:t xml:space="preserve"> </w:t>
      </w:r>
      <w:r w:rsidRPr="00EF51AE">
        <w:rPr>
          <w:rFonts w:ascii="Amiri" w:hAnsi="Amiri" w:cs="Amiri"/>
          <w:sz w:val="28"/>
          <w:szCs w:val="28"/>
          <w:rtl/>
        </w:rPr>
        <w:t>تفسير الطبري: جامع البيان في تأويل القرآن المؤلف: محمد بن جرير بن يزيد بن كثير بن غالب الآملي، أبو جعفر الطبري (المتوفى: 310هـ) المحقق: أحمد محمد شاكر الناشر: مؤسسة الرسالة الطبعة: الأولى، 1420 هـ - 2000 م.، عدد الأجزاء: 24.</w:t>
      </w:r>
      <w:r w:rsidRPr="00EF51AE">
        <w:rPr>
          <w:rFonts w:ascii="Amiri" w:hAnsi="Amiri" w:cs="Amiri"/>
          <w:sz w:val="28"/>
          <w:szCs w:val="28"/>
          <w:shd w:val="clear" w:color="auto" w:fill="F7F6F6"/>
          <w:rtl/>
        </w:rPr>
        <w:t>، والحجة في بيان المحجَّة: (2/ 258)</w:t>
      </w:r>
      <w:r w:rsidRPr="00EF51AE">
        <w:rPr>
          <w:rFonts w:ascii="Amiri" w:hAnsi="Amiri" w:cs="Amiri"/>
          <w:sz w:val="28"/>
          <w:szCs w:val="28"/>
          <w:shd w:val="clear" w:color="auto" w:fill="F7F6F6"/>
        </w:rPr>
        <w:t>.</w:t>
      </w:r>
    </w:p>
  </w:footnote>
  <w:footnote w:id="107">
    <w:p w14:paraId="5A72FE96"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w:t>
      </w:r>
      <w:r w:rsidRPr="00EF51AE">
        <w:rPr>
          <w:rFonts w:ascii="Amiri" w:hAnsi="Amiri" w:cs="Amiri"/>
          <w:sz w:val="28"/>
          <w:szCs w:val="28"/>
          <w:bdr w:val="none" w:sz="0" w:space="0" w:color="auto" w:frame="1"/>
          <w:rtl/>
        </w:rPr>
        <w:t xml:space="preserve"> التمهيد: (7/ 131).</w:t>
      </w:r>
    </w:p>
  </w:footnote>
  <w:footnote w:id="108">
    <w:p w14:paraId="089DA1AE"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Pr>
        <w:footnoteRef/>
      </w:r>
      <w:r w:rsidRPr="00EF51AE">
        <w:rPr>
          <w:rFonts w:ascii="Amiri" w:hAnsi="Amiri" w:cs="Amiri"/>
          <w:sz w:val="28"/>
          <w:szCs w:val="28"/>
          <w:rtl/>
        </w:rPr>
        <w:t>- تفسير البغوي: (1/78)</w:t>
      </w:r>
      <w:r>
        <w:rPr>
          <w:rFonts w:ascii="Amiri" w:hAnsi="Amiri" w:cs="Amiri"/>
          <w:sz w:val="28"/>
          <w:szCs w:val="28"/>
          <w:rtl/>
        </w:rPr>
        <w:t>.</w:t>
      </w:r>
      <w:r w:rsidRPr="00EF51AE">
        <w:rPr>
          <w:rFonts w:ascii="Amiri" w:hAnsi="Amiri" w:cs="Amiri"/>
          <w:sz w:val="28"/>
          <w:szCs w:val="28"/>
          <w:rtl/>
        </w:rPr>
        <w:t xml:space="preserve"> تفسير البغوي: معالم التنزيل في تفسير القرآن = تفسير البغوي المؤلف: محيي السنة، أبو محمد الحسين بن مسعود بن محمد بن الفراء البغوي الشافعي (المتوفى: ٥١٠هـ) المحقق</w:t>
      </w:r>
      <w:r>
        <w:rPr>
          <w:rFonts w:ascii="Amiri" w:hAnsi="Amiri" w:cs="Amiri"/>
          <w:sz w:val="28"/>
          <w:szCs w:val="28"/>
          <w:rtl/>
        </w:rPr>
        <w:t>:</w:t>
      </w:r>
      <w:r w:rsidRPr="00EF51AE">
        <w:rPr>
          <w:rFonts w:ascii="Amiri" w:hAnsi="Amiri" w:cs="Amiri"/>
          <w:sz w:val="28"/>
          <w:szCs w:val="28"/>
          <w:rtl/>
        </w:rPr>
        <w:t xml:space="preserve"> عبد الرزاق المهدي الناشر</w:t>
      </w:r>
      <w:r>
        <w:rPr>
          <w:rFonts w:ascii="Amiri" w:hAnsi="Amiri" w:cs="Amiri"/>
          <w:sz w:val="28"/>
          <w:szCs w:val="28"/>
          <w:rtl/>
        </w:rPr>
        <w:t>:</w:t>
      </w:r>
      <w:r w:rsidRPr="00EF51AE">
        <w:rPr>
          <w:rFonts w:ascii="Amiri" w:hAnsi="Amiri" w:cs="Amiri"/>
          <w:sz w:val="28"/>
          <w:szCs w:val="28"/>
          <w:rtl/>
        </w:rPr>
        <w:t xml:space="preserve"> دار إحياء التراث العربي - بيروت الطبعة: الأولى، ١٤٢٠هـ، عدد الأجزاء:٥.، ونقله الحافظ في الفتح: (13/417)، وقال: "وقال أبو عبيدة والفراء وغيرهما بنحوه</w:t>
      </w:r>
      <w:r w:rsidRPr="00EF51AE">
        <w:rPr>
          <w:rFonts w:ascii="Amiri" w:hAnsi="Amiri" w:cs="Amiri"/>
          <w:sz w:val="28"/>
          <w:szCs w:val="28"/>
        </w:rPr>
        <w:t>.</w:t>
      </w:r>
    </w:p>
  </w:footnote>
  <w:footnote w:id="109">
    <w:p w14:paraId="22504AE2"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bdr w:val="none" w:sz="0" w:space="0" w:color="auto" w:frame="1"/>
          <w:rtl/>
        </w:rPr>
        <w:t>تأويل مختلف الحديث: (ص 394)</w:t>
      </w:r>
      <w:r w:rsidRPr="00EF51AE">
        <w:rPr>
          <w:rFonts w:ascii="Amiri" w:hAnsi="Amiri" w:cs="Amiri"/>
          <w:sz w:val="28"/>
          <w:szCs w:val="28"/>
          <w:bdr w:val="none" w:sz="0" w:space="0" w:color="auto" w:frame="1"/>
        </w:rPr>
        <w:t>.</w:t>
      </w:r>
      <w:r>
        <w:rPr>
          <w:rFonts w:ascii="Amiri" w:hAnsi="Amiri" w:cs="Amiri"/>
          <w:sz w:val="28"/>
          <w:szCs w:val="28"/>
          <w:rtl/>
        </w:rPr>
        <w:t xml:space="preserve"> </w:t>
      </w:r>
      <w:r w:rsidRPr="00EF51AE">
        <w:rPr>
          <w:rFonts w:ascii="Amiri" w:hAnsi="Amiri" w:cs="Amiri"/>
          <w:sz w:val="28"/>
          <w:szCs w:val="28"/>
          <w:rtl/>
        </w:rPr>
        <w:t>تأويل مختلف الحديث المؤلف: أبو محمد عبد الله بن مسلم بن قتيبة الدينوري (ت: ٢٧٦هـ) الناشر: المكتب الإسلامي - مؤسسة الإشراق الطبعة: الطبعة الثانية- مزيدة ومنقحة ١٤١٩هـ - ١٩٩٩م، عدد الصفحات: ٥٢٨</w:t>
      </w:r>
    </w:p>
  </w:footnote>
  <w:footnote w:id="110">
    <w:p w14:paraId="7D557C31"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شرح</w:t>
      </w:r>
      <w:r w:rsidRPr="00EF51AE">
        <w:rPr>
          <w:rFonts w:ascii="Amiri" w:hAnsi="Amiri" w:cs="Amiri"/>
          <w:sz w:val="28"/>
          <w:szCs w:val="28"/>
        </w:rPr>
        <w:t> </w:t>
      </w:r>
      <w:r w:rsidRPr="00EF51AE">
        <w:rPr>
          <w:rFonts w:ascii="Amiri" w:hAnsi="Amiri" w:cs="Amiri"/>
          <w:sz w:val="28"/>
          <w:szCs w:val="28"/>
          <w:rtl/>
        </w:rPr>
        <w:t>اعتقاد</w:t>
      </w:r>
      <w:r w:rsidRPr="00EF51AE">
        <w:rPr>
          <w:rFonts w:ascii="Amiri" w:hAnsi="Amiri" w:cs="Amiri"/>
          <w:sz w:val="28"/>
          <w:szCs w:val="28"/>
        </w:rPr>
        <w:t> </w:t>
      </w:r>
      <w:r w:rsidRPr="00EF51AE">
        <w:rPr>
          <w:rFonts w:ascii="Amiri" w:hAnsi="Amiri" w:cs="Amiri"/>
          <w:sz w:val="28"/>
          <w:szCs w:val="28"/>
          <w:rtl/>
        </w:rPr>
        <w:t>أهل</w:t>
      </w:r>
      <w:r w:rsidRPr="00EF51AE">
        <w:rPr>
          <w:rFonts w:ascii="Amiri" w:hAnsi="Amiri" w:cs="Amiri"/>
          <w:sz w:val="28"/>
          <w:szCs w:val="28"/>
        </w:rPr>
        <w:t> </w:t>
      </w:r>
      <w:r w:rsidRPr="00EF51AE">
        <w:rPr>
          <w:rFonts w:ascii="Amiri" w:hAnsi="Amiri" w:cs="Amiri"/>
          <w:sz w:val="28"/>
          <w:szCs w:val="28"/>
          <w:rtl/>
        </w:rPr>
        <w:t>السنة</w:t>
      </w:r>
      <w:r w:rsidRPr="00EF51AE">
        <w:rPr>
          <w:rFonts w:ascii="Amiri" w:hAnsi="Amiri" w:cs="Amiri"/>
          <w:sz w:val="28"/>
          <w:szCs w:val="28"/>
        </w:rPr>
        <w:t> </w:t>
      </w:r>
      <w:r w:rsidRPr="00EF51AE">
        <w:rPr>
          <w:rFonts w:ascii="Amiri" w:hAnsi="Amiri" w:cs="Amiri"/>
          <w:sz w:val="28"/>
          <w:szCs w:val="28"/>
          <w:rtl/>
        </w:rPr>
        <w:t>والجماعة</w:t>
      </w:r>
      <w:r>
        <w:rPr>
          <w:rFonts w:ascii="Amiri" w:hAnsi="Amiri" w:cs="Amiri"/>
          <w:sz w:val="28"/>
          <w:szCs w:val="28"/>
          <w:rtl/>
        </w:rPr>
        <w:t>:</w:t>
      </w:r>
      <w:r w:rsidRPr="00EF51AE">
        <w:rPr>
          <w:rFonts w:ascii="Amiri" w:hAnsi="Amiri" w:cs="Amiri"/>
          <w:sz w:val="28"/>
          <w:szCs w:val="28"/>
          <w:rtl/>
        </w:rPr>
        <w:t>(2/399)</w:t>
      </w:r>
      <w:r w:rsidRPr="00EF51AE">
        <w:rPr>
          <w:rFonts w:ascii="Amiri" w:hAnsi="Amiri" w:cs="Amiri"/>
          <w:sz w:val="28"/>
          <w:szCs w:val="28"/>
        </w:rPr>
        <w:t>.</w:t>
      </w:r>
    </w:p>
  </w:footnote>
  <w:footnote w:id="111">
    <w:p w14:paraId="538A5790"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bdr w:val="none" w:sz="0" w:space="0" w:color="auto" w:frame="1"/>
          <w:rtl/>
        </w:rPr>
        <w:t>الجامع لأحكام القرآن: (7/ 220).</w:t>
      </w:r>
      <w:r w:rsidRPr="00EF51AE">
        <w:rPr>
          <w:rFonts w:ascii="Amiri" w:hAnsi="Amiri" w:cs="Amiri"/>
          <w:sz w:val="28"/>
          <w:szCs w:val="28"/>
        </w:rPr>
        <w:t xml:space="preserve"> </w:t>
      </w:r>
      <w:r w:rsidRPr="00EF51AE">
        <w:rPr>
          <w:rFonts w:ascii="Amiri" w:hAnsi="Amiri" w:cs="Amiri"/>
          <w:sz w:val="28"/>
          <w:szCs w:val="28"/>
          <w:rtl/>
        </w:rPr>
        <w:t>تفسير القرطبي:</w:t>
      </w:r>
      <w:r>
        <w:rPr>
          <w:rFonts w:ascii="Amiri" w:hAnsi="Amiri" w:cs="Amiri"/>
          <w:sz w:val="28"/>
          <w:szCs w:val="28"/>
          <w:rtl/>
        </w:rPr>
        <w:t xml:space="preserve"> </w:t>
      </w:r>
      <w:r w:rsidRPr="00EF51AE">
        <w:rPr>
          <w:rFonts w:ascii="Amiri" w:hAnsi="Amiri" w:cs="Amiri"/>
          <w:sz w:val="28"/>
          <w:szCs w:val="28"/>
          <w:rtl/>
        </w:rPr>
        <w:t xml:space="preserve">الجامع لأحكام القرآن المؤلف: أبو عبد الله، محمد بن أحمد الأنصاري </w:t>
      </w:r>
      <w:proofErr w:type="gramStart"/>
      <w:r w:rsidRPr="00EF51AE">
        <w:rPr>
          <w:rFonts w:ascii="Amiri" w:hAnsi="Amiri" w:cs="Amiri"/>
          <w:sz w:val="28"/>
          <w:szCs w:val="28"/>
          <w:rtl/>
        </w:rPr>
        <w:t>القرطبي(</w:t>
      </w:r>
      <w:proofErr w:type="gramEnd"/>
      <w:r w:rsidRPr="00EF51AE">
        <w:rPr>
          <w:rFonts w:ascii="Amiri" w:hAnsi="Amiri" w:cs="Amiri"/>
          <w:sz w:val="28"/>
          <w:szCs w:val="28"/>
          <w:rtl/>
        </w:rPr>
        <w:t>ت: 671هـ)، تحقيق: أحمد البردوني وإبراهيم أطفيش الناشر: دار الكتب المصرية - القاهرة الطبعة: الثانية، ١٣٨٤هـ - ١٩٦٤م، عدد الأجزاء: ٢٠ جزءًا (في: ١٠ مجلدات).</w:t>
      </w:r>
      <w:r w:rsidRPr="00EF51AE">
        <w:rPr>
          <w:rFonts w:ascii="Amiri" w:hAnsi="Amiri" w:cs="Amiri"/>
          <w:sz w:val="28"/>
          <w:szCs w:val="28"/>
        </w:rPr>
        <w:t> </w:t>
      </w:r>
    </w:p>
  </w:footnote>
  <w:footnote w:id="112">
    <w:p w14:paraId="7D4E2193"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bdr w:val="none" w:sz="0" w:space="0" w:color="auto" w:frame="1"/>
          <w:rtl/>
        </w:rPr>
        <w:t>المرجع السابق: (1/ 217).</w:t>
      </w:r>
    </w:p>
  </w:footnote>
  <w:footnote w:id="113">
    <w:p w14:paraId="396B04AE"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shd w:val="clear" w:color="auto" w:fill="EEFBEA"/>
          <w:rtl/>
        </w:rPr>
        <w:t>- الكافية الشافية: (ص: 361)</w:t>
      </w:r>
      <w:r w:rsidRPr="00EF51AE">
        <w:rPr>
          <w:rFonts w:ascii="Amiri" w:hAnsi="Amiri" w:cs="Amiri"/>
          <w:sz w:val="28"/>
          <w:szCs w:val="28"/>
          <w:shd w:val="clear" w:color="auto" w:fill="EEFBEA"/>
        </w:rPr>
        <w:t>.</w:t>
      </w:r>
      <w:r w:rsidRPr="00EF51AE">
        <w:rPr>
          <w:rFonts w:ascii="Amiri" w:hAnsi="Amiri" w:cs="Amiri"/>
          <w:sz w:val="28"/>
          <w:szCs w:val="28"/>
          <w:rtl/>
        </w:rPr>
        <w:t xml:space="preserve"> </w:t>
      </w:r>
    </w:p>
  </w:footnote>
  <w:footnote w:id="114">
    <w:p w14:paraId="599F5FDA"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Pr>
          <w:rFonts w:ascii="Amiri" w:hAnsi="Amiri" w:cs="Amiri"/>
          <w:sz w:val="28"/>
          <w:szCs w:val="28"/>
          <w:rtl/>
        </w:rPr>
        <w:t xml:space="preserve"> </w:t>
      </w:r>
      <w:r w:rsidRPr="00EF51AE">
        <w:rPr>
          <w:rFonts w:ascii="Amiri" w:hAnsi="Amiri" w:cs="Amiri"/>
          <w:sz w:val="28"/>
          <w:szCs w:val="28"/>
          <w:rtl/>
        </w:rPr>
        <w:t xml:space="preserve">- </w:t>
      </w:r>
      <w:r w:rsidRPr="00EF51AE">
        <w:rPr>
          <w:rFonts w:ascii="Amiri" w:hAnsi="Amiri" w:cs="Amiri"/>
          <w:sz w:val="28"/>
          <w:szCs w:val="28"/>
          <w:shd w:val="clear" w:color="auto" w:fill="F7F6F6"/>
          <w:rtl/>
        </w:rPr>
        <w:t>أخرجه البخاري في كتاب التوحيد باب: (وكان عرشه على الماء) معلقًا بصيغة الجزم (6/ 2698)، ويُنظَر: الفتح: (13/ 415)</w:t>
      </w:r>
      <w:r w:rsidRPr="00EF51AE">
        <w:rPr>
          <w:rFonts w:ascii="Amiri" w:hAnsi="Amiri" w:cs="Amiri"/>
          <w:sz w:val="28"/>
          <w:szCs w:val="28"/>
          <w:shd w:val="clear" w:color="auto" w:fill="F7F6F6"/>
        </w:rPr>
        <w:t>.</w:t>
      </w:r>
    </w:p>
  </w:footnote>
  <w:footnote w:id="115">
    <w:p w14:paraId="522D0377"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bdr w:val="none" w:sz="0" w:space="0" w:color="auto" w:frame="1"/>
        </w:rPr>
        <w:t>-</w:t>
      </w:r>
      <w:r w:rsidRPr="00EF51AE">
        <w:rPr>
          <w:rStyle w:val="a5"/>
          <w:rFonts w:ascii="Amiri" w:hAnsi="Amiri" w:cs="Amiri"/>
          <w:sz w:val="28"/>
          <w:szCs w:val="28"/>
          <w:vertAlign w:val="baseline"/>
        </w:rPr>
        <w:footnoteRef/>
      </w:r>
      <w:r w:rsidRPr="00EF51AE">
        <w:rPr>
          <w:rFonts w:ascii="Amiri" w:hAnsi="Amiri" w:cs="Amiri"/>
          <w:sz w:val="28"/>
          <w:szCs w:val="28"/>
          <w:bdr w:val="none" w:sz="0" w:space="0" w:color="auto" w:frame="1"/>
          <w:rtl/>
        </w:rPr>
        <w:t xml:space="preserve"> نكت القرآن: (1/ 426- 427).</w:t>
      </w:r>
      <w:r w:rsidRPr="00EF51AE">
        <w:rPr>
          <w:rFonts w:ascii="Amiri" w:hAnsi="Amiri" w:cs="Amiri"/>
          <w:sz w:val="28"/>
          <w:szCs w:val="28"/>
          <w:rtl/>
        </w:rPr>
        <w:t xml:space="preserve"> النكت الدالة على البيان في أنواع العلوم والأحكام المؤلف: أحمد محمد بن علي بن محمد </w:t>
      </w:r>
      <w:proofErr w:type="spellStart"/>
      <w:r w:rsidRPr="00EF51AE">
        <w:rPr>
          <w:rFonts w:ascii="Amiri" w:hAnsi="Amiri" w:cs="Amiri"/>
          <w:sz w:val="28"/>
          <w:szCs w:val="28"/>
          <w:rtl/>
        </w:rPr>
        <w:t>الكَرَجي</w:t>
      </w:r>
      <w:proofErr w:type="spellEnd"/>
      <w:r w:rsidRPr="00EF51AE">
        <w:rPr>
          <w:rFonts w:ascii="Amiri" w:hAnsi="Amiri" w:cs="Amiri"/>
          <w:sz w:val="28"/>
          <w:szCs w:val="28"/>
          <w:rtl/>
        </w:rPr>
        <w:t xml:space="preserve"> القصَّاب (ت: نحو ٣٦٠هـ) تحقيق: الجزء ١: علي بن غازي التويجري الجزء ٢ - ٣: إبراهيم بن منصور </w:t>
      </w:r>
      <w:proofErr w:type="spellStart"/>
      <w:r w:rsidRPr="00EF51AE">
        <w:rPr>
          <w:rFonts w:ascii="Amiri" w:hAnsi="Amiri" w:cs="Amiri"/>
          <w:sz w:val="28"/>
          <w:szCs w:val="28"/>
          <w:rtl/>
        </w:rPr>
        <w:t>الجنيدل</w:t>
      </w:r>
      <w:proofErr w:type="spellEnd"/>
      <w:r w:rsidRPr="00EF51AE">
        <w:rPr>
          <w:rFonts w:ascii="Amiri" w:hAnsi="Amiri" w:cs="Amiri"/>
          <w:sz w:val="28"/>
          <w:szCs w:val="28"/>
          <w:rtl/>
        </w:rPr>
        <w:t xml:space="preserve"> الجزء ٤: شايع بن عبده بن شايع الأسمري دار النشر: دار القيم - دار ابن عفان الطبعة: الأولى ١٤٢٤هـ - ٢٠٠٣م، عدد الأجزاء: ٤.</w:t>
      </w:r>
    </w:p>
  </w:footnote>
  <w:footnote w:id="116">
    <w:p w14:paraId="23EABAD5"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w:t>
      </w:r>
      <w:r w:rsidRPr="00EF51AE">
        <w:rPr>
          <w:rStyle w:val="a5"/>
          <w:rFonts w:ascii="Amiri" w:hAnsi="Amiri" w:cs="Amiri"/>
          <w:sz w:val="28"/>
          <w:szCs w:val="28"/>
          <w:vertAlign w:val="baseline"/>
        </w:rPr>
        <w:footnoteRef/>
      </w:r>
      <w:r w:rsidRPr="00EF51AE">
        <w:rPr>
          <w:rFonts w:ascii="Amiri" w:hAnsi="Amiri" w:cs="Amiri"/>
          <w:sz w:val="28"/>
          <w:szCs w:val="28"/>
          <w:rtl/>
        </w:rPr>
        <w:t>شرح</w:t>
      </w:r>
      <w:r w:rsidRPr="00EF51AE">
        <w:rPr>
          <w:rFonts w:ascii="Amiri" w:hAnsi="Amiri" w:cs="Amiri"/>
          <w:sz w:val="28"/>
          <w:szCs w:val="28"/>
        </w:rPr>
        <w:t> </w:t>
      </w:r>
      <w:r w:rsidRPr="00EF51AE">
        <w:rPr>
          <w:rFonts w:ascii="Amiri" w:hAnsi="Amiri" w:cs="Amiri"/>
          <w:sz w:val="28"/>
          <w:szCs w:val="28"/>
          <w:rtl/>
        </w:rPr>
        <w:t>اعتقاد</w:t>
      </w:r>
      <w:r w:rsidRPr="00EF51AE">
        <w:rPr>
          <w:rFonts w:ascii="Amiri" w:hAnsi="Amiri" w:cs="Amiri"/>
          <w:sz w:val="28"/>
          <w:szCs w:val="28"/>
        </w:rPr>
        <w:t> </w:t>
      </w:r>
      <w:r w:rsidRPr="00EF51AE">
        <w:rPr>
          <w:rFonts w:ascii="Amiri" w:hAnsi="Amiri" w:cs="Amiri"/>
          <w:sz w:val="28"/>
          <w:szCs w:val="28"/>
          <w:rtl/>
        </w:rPr>
        <w:t>أهل</w:t>
      </w:r>
      <w:r w:rsidRPr="00EF51AE">
        <w:rPr>
          <w:rFonts w:ascii="Amiri" w:hAnsi="Amiri" w:cs="Amiri"/>
          <w:sz w:val="28"/>
          <w:szCs w:val="28"/>
        </w:rPr>
        <w:t> </w:t>
      </w:r>
      <w:r w:rsidRPr="00EF51AE">
        <w:rPr>
          <w:rFonts w:ascii="Amiri" w:hAnsi="Amiri" w:cs="Amiri"/>
          <w:sz w:val="28"/>
          <w:szCs w:val="28"/>
          <w:rtl/>
        </w:rPr>
        <w:t>السنة</w:t>
      </w:r>
      <w:r w:rsidRPr="00EF51AE">
        <w:rPr>
          <w:rFonts w:ascii="Amiri" w:hAnsi="Amiri" w:cs="Amiri"/>
          <w:sz w:val="28"/>
          <w:szCs w:val="28"/>
        </w:rPr>
        <w:t> </w:t>
      </w:r>
      <w:r w:rsidRPr="00EF51AE">
        <w:rPr>
          <w:rFonts w:ascii="Amiri" w:hAnsi="Amiri" w:cs="Amiri"/>
          <w:sz w:val="28"/>
          <w:szCs w:val="28"/>
          <w:rtl/>
        </w:rPr>
        <w:t xml:space="preserve">والجماعة: (3973). </w:t>
      </w:r>
    </w:p>
  </w:footnote>
  <w:footnote w:id="117">
    <w:p w14:paraId="7F0E459B"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نقله</w:t>
      </w:r>
      <w:r w:rsidRPr="00EF51AE">
        <w:rPr>
          <w:rFonts w:ascii="Amiri" w:hAnsi="Amiri" w:cs="Amiri"/>
          <w:sz w:val="28"/>
          <w:szCs w:val="28"/>
        </w:rPr>
        <w:t> </w:t>
      </w:r>
      <w:r w:rsidRPr="00EF51AE">
        <w:rPr>
          <w:rFonts w:ascii="Amiri" w:hAnsi="Amiri" w:cs="Amiri"/>
          <w:sz w:val="28"/>
          <w:szCs w:val="28"/>
          <w:rtl/>
        </w:rPr>
        <w:t>عنه</w:t>
      </w:r>
      <w:r w:rsidRPr="00EF51AE">
        <w:rPr>
          <w:rFonts w:ascii="Amiri" w:hAnsi="Amiri" w:cs="Amiri"/>
          <w:sz w:val="28"/>
          <w:szCs w:val="28"/>
        </w:rPr>
        <w:t> </w:t>
      </w:r>
      <w:r w:rsidRPr="00EF51AE">
        <w:rPr>
          <w:rFonts w:ascii="Amiri" w:hAnsi="Amiri" w:cs="Amiri"/>
          <w:sz w:val="28"/>
          <w:szCs w:val="28"/>
          <w:rtl/>
        </w:rPr>
        <w:t>الذهبي</w:t>
      </w:r>
      <w:r w:rsidRPr="00EF51AE">
        <w:rPr>
          <w:rFonts w:ascii="Amiri" w:hAnsi="Amiri" w:cs="Amiri"/>
          <w:sz w:val="28"/>
          <w:szCs w:val="28"/>
        </w:rPr>
        <w:t> </w:t>
      </w:r>
      <w:r w:rsidRPr="00EF51AE">
        <w:rPr>
          <w:rFonts w:ascii="Amiri" w:hAnsi="Amiri" w:cs="Amiri"/>
          <w:sz w:val="28"/>
          <w:szCs w:val="28"/>
          <w:rtl/>
        </w:rPr>
        <w:t>في</w:t>
      </w:r>
      <w:r w:rsidRPr="00EF51AE">
        <w:rPr>
          <w:rFonts w:ascii="Amiri" w:hAnsi="Amiri" w:cs="Amiri"/>
          <w:sz w:val="28"/>
          <w:szCs w:val="28"/>
        </w:rPr>
        <w:t> </w:t>
      </w:r>
      <w:r w:rsidRPr="00EF51AE">
        <w:rPr>
          <w:rFonts w:ascii="Amiri" w:hAnsi="Amiri" w:cs="Amiri"/>
          <w:sz w:val="28"/>
          <w:szCs w:val="28"/>
          <w:rtl/>
        </w:rPr>
        <w:t>العلو،</w:t>
      </w:r>
      <w:r w:rsidRPr="00EF51AE">
        <w:rPr>
          <w:rFonts w:ascii="Amiri" w:hAnsi="Amiri" w:cs="Amiri"/>
          <w:sz w:val="28"/>
          <w:szCs w:val="28"/>
        </w:rPr>
        <w:t> </w:t>
      </w:r>
      <w:r w:rsidRPr="00EF51AE">
        <w:rPr>
          <w:rFonts w:ascii="Amiri" w:hAnsi="Amiri" w:cs="Amiri"/>
          <w:sz w:val="28"/>
          <w:szCs w:val="28"/>
          <w:rtl/>
        </w:rPr>
        <w:t>رقم: (528).</w:t>
      </w:r>
    </w:p>
  </w:footnote>
  <w:footnote w:id="118">
    <w:p w14:paraId="61914F68"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w:t>
      </w:r>
      <w:r w:rsidRPr="00EF51AE">
        <w:rPr>
          <w:rFonts w:ascii="Amiri" w:hAnsi="Amiri" w:cs="Amiri"/>
          <w:sz w:val="28"/>
          <w:szCs w:val="28"/>
          <w:shd w:val="clear" w:color="auto" w:fill="EEFBEA"/>
          <w:rtl/>
        </w:rPr>
        <w:t xml:space="preserve"> يُنظر: تفسير البغوي: (2/ 197).</w:t>
      </w:r>
    </w:p>
  </w:footnote>
  <w:footnote w:id="119">
    <w:p w14:paraId="1EA02B9D"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w:t>
      </w:r>
      <w:r w:rsidRPr="00EF51AE">
        <w:rPr>
          <w:rFonts w:ascii="Amiri" w:hAnsi="Amiri" w:cs="Amiri"/>
          <w:sz w:val="28"/>
          <w:szCs w:val="28"/>
          <w:bdr w:val="none" w:sz="0" w:space="0" w:color="auto" w:frame="1"/>
          <w:rtl/>
        </w:rPr>
        <w:t xml:space="preserve"> </w:t>
      </w:r>
      <w:proofErr w:type="spellStart"/>
      <w:r w:rsidRPr="00EF51AE">
        <w:rPr>
          <w:rFonts w:ascii="Amiri" w:hAnsi="Amiri" w:cs="Amiri"/>
          <w:sz w:val="28"/>
          <w:szCs w:val="28"/>
          <w:bdr w:val="none" w:sz="0" w:space="0" w:color="auto" w:frame="1"/>
          <w:rtl/>
        </w:rPr>
        <w:t>والقتيبي</w:t>
      </w:r>
      <w:proofErr w:type="spellEnd"/>
      <w:r w:rsidRPr="00EF51AE">
        <w:rPr>
          <w:rFonts w:ascii="Amiri" w:hAnsi="Amiri" w:cs="Amiri"/>
          <w:sz w:val="28"/>
          <w:szCs w:val="28"/>
          <w:bdr w:val="none" w:sz="0" w:space="0" w:color="auto" w:frame="1"/>
          <w:rtl/>
        </w:rPr>
        <w:t xml:space="preserve"> هو الإمام العلامة اللغوي </w:t>
      </w:r>
      <w:r w:rsidRPr="00EF51AE">
        <w:rPr>
          <w:rFonts w:ascii="Amiri" w:hAnsi="Amiri" w:cs="Amiri"/>
          <w:sz w:val="28"/>
          <w:szCs w:val="28"/>
          <w:rtl/>
        </w:rPr>
        <w:t>ابن قتيبة</w:t>
      </w:r>
      <w:r w:rsidRPr="00EF51AE">
        <w:rPr>
          <w:rFonts w:ascii="Amiri" w:hAnsi="Amiri" w:cs="Amiri"/>
          <w:sz w:val="28"/>
          <w:szCs w:val="28"/>
        </w:rPr>
        <w:t xml:space="preserve"> </w:t>
      </w:r>
      <w:r w:rsidRPr="00EF51AE">
        <w:rPr>
          <w:rFonts w:ascii="Amiri" w:hAnsi="Amiri" w:cs="Amiri"/>
          <w:sz w:val="28"/>
          <w:szCs w:val="28"/>
          <w:rtl/>
        </w:rPr>
        <w:t xml:space="preserve">الدِّينَوَرِي (ت: 276هـ) - رحمه الله-. </w:t>
      </w:r>
    </w:p>
  </w:footnote>
  <w:footnote w:id="120">
    <w:p w14:paraId="01B5EFEB"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w:t>
      </w:r>
      <w:r w:rsidRPr="00EF51AE">
        <w:rPr>
          <w:rFonts w:ascii="Amiri" w:hAnsi="Amiri" w:cs="Amiri"/>
          <w:sz w:val="28"/>
          <w:szCs w:val="28"/>
          <w:bdr w:val="none" w:sz="0" w:space="0" w:color="auto" w:frame="1"/>
          <w:rtl/>
        </w:rPr>
        <w:t>شرح حديث النزول: (ص: 145).</w:t>
      </w:r>
      <w:r>
        <w:rPr>
          <w:rFonts w:ascii="Amiri" w:hAnsi="Amiri" w:cs="Amiri"/>
          <w:sz w:val="28"/>
          <w:szCs w:val="28"/>
          <w:rtl/>
        </w:rPr>
        <w:t xml:space="preserve"> </w:t>
      </w:r>
      <w:r w:rsidRPr="00EF51AE">
        <w:rPr>
          <w:rFonts w:ascii="Amiri" w:hAnsi="Amiri" w:cs="Amiri"/>
          <w:sz w:val="28"/>
          <w:szCs w:val="28"/>
          <w:rtl/>
        </w:rPr>
        <w:t>شرح حديث النزول المؤلف: تقي الدين أبو العباس أحمد بن عبد الحليم ابن تيمية الحراني الحنبلي الدمشقي (ت: ٧٢٨هـ) الناشر: المكتب الإسلامي، بيروت، لبنان الطبعة: الخامسة، ١٣٩٧هـ/١٩٧٧من عدد الصفحات: ١٩١.</w:t>
      </w:r>
    </w:p>
  </w:footnote>
  <w:footnote w:id="121">
    <w:p w14:paraId="3BC1C198"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footnoteRef/>
      </w:r>
      <w:r w:rsidRPr="00EF51AE">
        <w:rPr>
          <w:rFonts w:ascii="Amiri" w:hAnsi="Amiri" w:cs="Amiri"/>
          <w:sz w:val="28"/>
          <w:szCs w:val="28"/>
          <w:shd w:val="clear" w:color="auto" w:fill="EEFBEA"/>
          <w:rtl/>
        </w:rPr>
        <w:t>- يُنظر:</w:t>
      </w:r>
      <w:r>
        <w:rPr>
          <w:rFonts w:ascii="Amiri" w:hAnsi="Amiri" w:cs="Amiri"/>
          <w:sz w:val="28"/>
          <w:szCs w:val="28"/>
          <w:shd w:val="clear" w:color="auto" w:fill="EEFBEA"/>
          <w:rtl/>
        </w:rPr>
        <w:t xml:space="preserve"> </w:t>
      </w:r>
      <w:r w:rsidRPr="00EF51AE">
        <w:rPr>
          <w:rFonts w:ascii="Amiri" w:hAnsi="Amiri" w:cs="Amiri"/>
          <w:sz w:val="28"/>
          <w:szCs w:val="28"/>
          <w:highlight w:val="white"/>
          <w:rtl/>
        </w:rPr>
        <w:t>مختصر الصواعق (2/145).</w:t>
      </w:r>
    </w:p>
  </w:footnote>
  <w:footnote w:id="122">
    <w:p w14:paraId="132CB90B"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هو من تفسير السلف بمقتضى اللغة كما مر معنا. </w:t>
      </w:r>
    </w:p>
  </w:footnote>
  <w:footnote w:id="123">
    <w:p w14:paraId="35C396CA"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وها هو- الحافظ ابن حجر- نفسه - ينقل عن البغوي روايته عن </w:t>
      </w:r>
      <w:r w:rsidRPr="00EF51AE">
        <w:rPr>
          <w:rFonts w:ascii="Amiri" w:hAnsi="Amiri" w:cs="Amiri"/>
          <w:sz w:val="28"/>
          <w:szCs w:val="28"/>
          <w:bdr w:val="none" w:sz="0" w:space="0" w:color="auto" w:frame="1"/>
          <w:rtl/>
        </w:rPr>
        <w:t>ابن عباس وأكثر المفسرين</w:t>
      </w:r>
      <w:r w:rsidRPr="00EF51AE">
        <w:rPr>
          <w:rFonts w:ascii="Amiri" w:hAnsi="Amiri" w:cs="Amiri"/>
          <w:sz w:val="28"/>
          <w:szCs w:val="28"/>
          <w:rtl/>
        </w:rPr>
        <w:t xml:space="preserve"> وأهل اللغة له بتفسير الاستواء بالارتفاع. </w:t>
      </w:r>
    </w:p>
  </w:footnote>
  <w:footnote w:id="124">
    <w:p w14:paraId="2B7C9B46"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Pr>
          <w:rFonts w:ascii="Amiri" w:hAnsi="Amiri" w:cs="Amiri"/>
          <w:sz w:val="28"/>
          <w:szCs w:val="28"/>
          <w:rtl/>
        </w:rPr>
        <w:t xml:space="preserve"> </w:t>
      </w:r>
      <w:r w:rsidRPr="00EF51AE">
        <w:rPr>
          <w:rFonts w:ascii="Amiri" w:hAnsi="Amiri" w:cs="Amiri"/>
          <w:sz w:val="28"/>
          <w:szCs w:val="28"/>
          <w:rtl/>
        </w:rPr>
        <w:t>- فتح الباري: (3/406)</w:t>
      </w:r>
      <w:r w:rsidRPr="00EF51AE">
        <w:rPr>
          <w:rFonts w:ascii="Amiri" w:hAnsi="Amiri" w:cs="Amiri"/>
          <w:sz w:val="28"/>
          <w:szCs w:val="28"/>
        </w:rPr>
        <w:t>..</w:t>
      </w:r>
    </w:p>
  </w:footnote>
  <w:footnote w:id="125">
    <w:p w14:paraId="665DA8BD"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footnoteRef/>
      </w:r>
      <w:r w:rsidRPr="00EF51AE">
        <w:rPr>
          <w:rFonts w:ascii="Amiri" w:hAnsi="Amiri" w:cs="Amiri"/>
          <w:sz w:val="28"/>
          <w:szCs w:val="28"/>
          <w:highlight w:val="white"/>
          <w:rtl/>
        </w:rPr>
        <w:t>- تفسير القرطبي: (7/219).</w:t>
      </w:r>
    </w:p>
  </w:footnote>
  <w:footnote w:id="126">
    <w:p w14:paraId="321F5279"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footnoteRef/>
      </w:r>
      <w:r w:rsidRPr="00EF51AE">
        <w:rPr>
          <w:rFonts w:ascii="Amiri" w:hAnsi="Amiri" w:cs="Amiri"/>
          <w:sz w:val="28"/>
          <w:szCs w:val="28"/>
          <w:rtl/>
        </w:rPr>
        <w:t>- تاريخ بغداد، الخطيب البغدادي: (2/356)</w:t>
      </w:r>
      <w:r>
        <w:rPr>
          <w:rFonts w:ascii="Amiri" w:hAnsi="Amiri" w:cs="Amiri"/>
          <w:sz w:val="28"/>
          <w:szCs w:val="28"/>
          <w:rtl/>
        </w:rPr>
        <w:t xml:space="preserve"> </w:t>
      </w:r>
      <w:r w:rsidRPr="00EF51AE">
        <w:rPr>
          <w:rFonts w:ascii="Amiri" w:hAnsi="Amiri" w:cs="Amiri"/>
          <w:sz w:val="28"/>
          <w:szCs w:val="28"/>
          <w:rtl/>
        </w:rPr>
        <w:t>تاريخ بغداد المؤلف: أبو بكر أحمد بن علي بن ثابت بن أحمد بن مهدي الخطيب البغدادي (ت: ٤٦٣هـ) المحقق: الدكتور بشار عواد معروف الناشر: دار الغرب الإسلامي - بيروت الطبعة: الأولى، ١٤٢٢هـ - ٢٠٠٢م، عدد الأجزاء: ١.</w:t>
      </w:r>
      <w:r>
        <w:rPr>
          <w:rFonts w:ascii="Amiri" w:hAnsi="Amiri" w:cs="Amiri"/>
          <w:sz w:val="28"/>
          <w:szCs w:val="28"/>
          <w:rtl/>
        </w:rPr>
        <w:t>،</w:t>
      </w:r>
      <w:r w:rsidRPr="00EF51AE">
        <w:rPr>
          <w:rFonts w:ascii="Amiri" w:hAnsi="Amiri" w:cs="Amiri"/>
          <w:sz w:val="28"/>
          <w:szCs w:val="28"/>
          <w:rtl/>
        </w:rPr>
        <w:t xml:space="preserve"> </w:t>
      </w:r>
      <w:hyperlink r:id="rId8" w:history="1">
        <w:r w:rsidRPr="00EF51AE">
          <w:rPr>
            <w:rStyle w:val="Hyperlink"/>
            <w:rFonts w:ascii="Amiri" w:hAnsi="Amiri" w:cs="Amiri"/>
            <w:color w:val="auto"/>
            <w:sz w:val="28"/>
            <w:szCs w:val="28"/>
            <w:u w:val="none"/>
            <w:rtl/>
          </w:rPr>
          <w:t>ويُنظر:</w:t>
        </w:r>
        <w:r>
          <w:rPr>
            <w:rStyle w:val="Hyperlink"/>
            <w:rFonts w:ascii="Amiri" w:hAnsi="Amiri" w:cs="Amiri"/>
            <w:color w:val="auto"/>
            <w:sz w:val="28"/>
            <w:szCs w:val="28"/>
            <w:u w:val="none"/>
            <w:rtl/>
          </w:rPr>
          <w:t xml:space="preserve"> </w:t>
        </w:r>
        <w:r w:rsidRPr="00EF51AE">
          <w:rPr>
            <w:rStyle w:val="Hyperlink"/>
            <w:rFonts w:ascii="Amiri" w:hAnsi="Amiri" w:cs="Amiri"/>
            <w:color w:val="auto"/>
            <w:sz w:val="28"/>
            <w:szCs w:val="28"/>
            <w:u w:val="none"/>
            <w:rtl/>
          </w:rPr>
          <w:t xml:space="preserve">شرح أصول اعتقاد أهل السنة </w:t>
        </w:r>
        <w:proofErr w:type="spellStart"/>
        <w:r w:rsidRPr="00EF51AE">
          <w:rPr>
            <w:rStyle w:val="Hyperlink"/>
            <w:rFonts w:ascii="Amiri" w:hAnsi="Amiri" w:cs="Amiri"/>
            <w:color w:val="auto"/>
            <w:sz w:val="28"/>
            <w:szCs w:val="28"/>
            <w:u w:val="none"/>
            <w:rtl/>
          </w:rPr>
          <w:t>للالكائي</w:t>
        </w:r>
        <w:proofErr w:type="spellEnd"/>
        <w:r w:rsidRPr="00EF51AE">
          <w:rPr>
            <w:rStyle w:val="Hyperlink"/>
            <w:rFonts w:ascii="Amiri" w:hAnsi="Amiri" w:cs="Amiri"/>
            <w:color w:val="auto"/>
            <w:sz w:val="28"/>
            <w:szCs w:val="28"/>
            <w:u w:val="none"/>
            <w:rtl/>
          </w:rPr>
          <w:t>: (19/12).</w:t>
        </w:r>
      </w:hyperlink>
    </w:p>
  </w:footnote>
  <w:footnote w:id="127">
    <w:p w14:paraId="76ABB070"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w:t>
      </w:r>
      <w:r w:rsidRPr="00EF51AE">
        <w:rPr>
          <w:rFonts w:ascii="Amiri" w:hAnsi="Amiri" w:cs="Amiri"/>
          <w:sz w:val="28"/>
          <w:szCs w:val="28"/>
          <w:shd w:val="clear" w:color="auto" w:fill="EEFBEA"/>
          <w:rtl/>
        </w:rPr>
        <w:t>يُنظر: تفسير البغوي: (2/ 197)</w:t>
      </w:r>
      <w:r w:rsidRPr="00EF51AE">
        <w:rPr>
          <w:rFonts w:ascii="Amiri" w:hAnsi="Amiri" w:cs="Amiri"/>
          <w:sz w:val="28"/>
          <w:szCs w:val="28"/>
          <w:rtl/>
        </w:rPr>
        <w:t xml:space="preserve"> والأثر: رواه اللالكائي في " شرح أصول اعتقاد أهل السنة والجماعة " </w:t>
      </w:r>
      <w:proofErr w:type="gramStart"/>
      <w:r w:rsidRPr="00EF51AE">
        <w:rPr>
          <w:rFonts w:ascii="Amiri" w:hAnsi="Amiri" w:cs="Amiri"/>
          <w:sz w:val="28"/>
          <w:szCs w:val="28"/>
          <w:rtl/>
        </w:rPr>
        <w:t>( 3</w:t>
      </w:r>
      <w:proofErr w:type="gramEnd"/>
      <w:r w:rsidRPr="00EF51AE">
        <w:rPr>
          <w:rFonts w:ascii="Amiri" w:hAnsi="Amiri" w:cs="Amiri"/>
          <w:sz w:val="28"/>
          <w:szCs w:val="28"/>
          <w:rtl/>
        </w:rPr>
        <w:t xml:space="preserve"> / 441)، والبيهقي في " الأسماء والصفات " ( ص: 408 )، "تذكرة الحفاظ" (1/209)،</w:t>
      </w:r>
      <w:r>
        <w:rPr>
          <w:rFonts w:ascii="Amiri" w:hAnsi="Amiri" w:cs="Amiri"/>
          <w:sz w:val="28"/>
          <w:szCs w:val="28"/>
          <w:rtl/>
        </w:rPr>
        <w:t xml:space="preserve"> </w:t>
      </w:r>
      <w:r w:rsidRPr="00EF51AE">
        <w:rPr>
          <w:rFonts w:ascii="Amiri" w:hAnsi="Amiri" w:cs="Amiri"/>
          <w:sz w:val="28"/>
          <w:szCs w:val="28"/>
          <w:rtl/>
        </w:rPr>
        <w:t>وصححه الذهبي، وشيخ الإسلام ابن تيمية،</w:t>
      </w:r>
      <w:r>
        <w:rPr>
          <w:rFonts w:ascii="Amiri" w:hAnsi="Amiri" w:cs="Amiri"/>
          <w:sz w:val="28"/>
          <w:szCs w:val="28"/>
          <w:rtl/>
        </w:rPr>
        <w:t xml:space="preserve"> </w:t>
      </w:r>
      <w:r w:rsidRPr="00EF51AE">
        <w:rPr>
          <w:rFonts w:ascii="Amiri" w:hAnsi="Amiri" w:cs="Amiri"/>
          <w:sz w:val="28"/>
          <w:szCs w:val="28"/>
          <w:rtl/>
        </w:rPr>
        <w:t>والحافظ ابن حجر</w:t>
      </w:r>
      <w:r>
        <w:rPr>
          <w:rFonts w:ascii="Amiri" w:hAnsi="Amiri" w:cs="Amiri"/>
          <w:sz w:val="28"/>
          <w:szCs w:val="28"/>
          <w:rtl/>
        </w:rPr>
        <w:t>.</w:t>
      </w:r>
      <w:r w:rsidRPr="00EF51AE">
        <w:rPr>
          <w:rFonts w:ascii="Amiri" w:hAnsi="Amiri" w:cs="Amiri"/>
          <w:sz w:val="28"/>
          <w:szCs w:val="28"/>
          <w:shd w:val="clear" w:color="auto" w:fill="EEFBEA"/>
          <w:rtl/>
        </w:rPr>
        <w:t xml:space="preserve"> يُنظر: </w:t>
      </w:r>
      <w:r w:rsidRPr="00EF51AE">
        <w:rPr>
          <w:rFonts w:ascii="Amiri" w:hAnsi="Amiri" w:cs="Amiri"/>
          <w:sz w:val="28"/>
          <w:szCs w:val="28"/>
          <w:rtl/>
        </w:rPr>
        <w:t xml:space="preserve">" مختصر العلو " </w:t>
      </w:r>
      <w:proofErr w:type="gramStart"/>
      <w:r w:rsidRPr="00EF51AE">
        <w:rPr>
          <w:rFonts w:ascii="Amiri" w:hAnsi="Amiri" w:cs="Amiri"/>
          <w:sz w:val="28"/>
          <w:szCs w:val="28"/>
          <w:rtl/>
        </w:rPr>
        <w:t>( ص</w:t>
      </w:r>
      <w:proofErr w:type="gramEnd"/>
      <w:r w:rsidRPr="00EF51AE">
        <w:rPr>
          <w:rFonts w:ascii="Amiri" w:hAnsi="Amiri" w:cs="Amiri"/>
          <w:sz w:val="28"/>
          <w:szCs w:val="28"/>
          <w:rtl/>
        </w:rPr>
        <w:t>: 141 )، " مجموع الفتاوى " ( 5 / 365 )، " فتح الباري " ( 13 / 501 )</w:t>
      </w:r>
      <w:r>
        <w:rPr>
          <w:rFonts w:ascii="Amiri" w:hAnsi="Amiri" w:cs="Amiri"/>
          <w:sz w:val="28"/>
          <w:szCs w:val="28"/>
          <w:rtl/>
        </w:rPr>
        <w:t>.</w:t>
      </w:r>
    </w:p>
  </w:footnote>
  <w:footnote w:id="128">
    <w:p w14:paraId="339CB9A4"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الرد على الجهمية: (ص/105)</w:t>
      </w:r>
      <w:r>
        <w:rPr>
          <w:rFonts w:ascii="Amiri" w:hAnsi="Amiri" w:cs="Amiri"/>
          <w:sz w:val="28"/>
          <w:szCs w:val="28"/>
          <w:rtl/>
        </w:rPr>
        <w:t>.</w:t>
      </w:r>
    </w:p>
  </w:footnote>
  <w:footnote w:id="129">
    <w:p w14:paraId="1E8A9349"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المقدمات الممهدات: (1/ 21).</w:t>
      </w:r>
      <w:r w:rsidRPr="00EF51AE">
        <w:rPr>
          <w:rFonts w:ascii="Amiri" w:hAnsi="Amiri" w:cs="Amiri"/>
          <w:sz w:val="28"/>
          <w:szCs w:val="28"/>
        </w:rPr>
        <w:t> </w:t>
      </w:r>
      <w:r w:rsidRPr="00EF51AE">
        <w:rPr>
          <w:rFonts w:ascii="Amiri" w:hAnsi="Amiri" w:cs="Amiri"/>
          <w:sz w:val="28"/>
          <w:szCs w:val="28"/>
          <w:rtl/>
        </w:rPr>
        <w:t>المقدمات الممهدات المؤلف: أبو الوليد محمد بن أحمد بن رشد القرطبي (ت: ٥٢٠هـ) تحقيق: الدكتور محمد حجي الناشر: دار الغرب الإسلامي، بيروت - لبنان الطبعة: الأولى، ١٤٠٨هـ - ١٩٨٨م، عدد الأجزاء: ٣.</w:t>
      </w:r>
      <w:r w:rsidRPr="00EF51AE">
        <w:rPr>
          <w:rFonts w:ascii="Amiri" w:hAnsi="Amiri" w:cs="Amiri"/>
          <w:sz w:val="28"/>
          <w:szCs w:val="28"/>
        </w:rPr>
        <w:t> </w:t>
      </w:r>
    </w:p>
  </w:footnote>
  <w:footnote w:id="130">
    <w:p w14:paraId="45410EAB"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الحجة في بيان المحجة: (ص: 388-389)</w:t>
      </w:r>
      <w:r w:rsidRPr="00EF51AE">
        <w:rPr>
          <w:rFonts w:ascii="Amiri" w:hAnsi="Amiri" w:cs="Amiri"/>
          <w:sz w:val="28"/>
          <w:szCs w:val="28"/>
        </w:rPr>
        <w:t>.</w:t>
      </w:r>
      <w:r w:rsidRPr="00EF51AE">
        <w:rPr>
          <w:rFonts w:ascii="Amiri" w:hAnsi="Amiri" w:cs="Amiri"/>
          <w:sz w:val="28"/>
          <w:szCs w:val="28"/>
          <w:rtl/>
        </w:rPr>
        <w:t xml:space="preserve"> الحجة في بيان المحجة وشرح عقيدة أهل السنة المؤلف: إسماعيل بن محمد بن الفضل بن علي القرشي </w:t>
      </w:r>
      <w:proofErr w:type="spellStart"/>
      <w:r w:rsidRPr="00EF51AE">
        <w:rPr>
          <w:rFonts w:ascii="Amiri" w:hAnsi="Amiri" w:cs="Amiri"/>
          <w:sz w:val="28"/>
          <w:szCs w:val="28"/>
          <w:rtl/>
        </w:rPr>
        <w:t>الطليحي</w:t>
      </w:r>
      <w:proofErr w:type="spellEnd"/>
      <w:r w:rsidRPr="00EF51AE">
        <w:rPr>
          <w:rFonts w:ascii="Amiri" w:hAnsi="Amiri" w:cs="Amiri"/>
          <w:sz w:val="28"/>
          <w:szCs w:val="28"/>
          <w:rtl/>
        </w:rPr>
        <w:t xml:space="preserve"> التيمي الأصبهاني، أبو القاسم، الملقب بقوام السنة (ت: ٥٣٥هـ) المحقق: محمد بن ربيع بن هادي عمير المدخلي [جـ </w:t>
      </w:r>
      <w:proofErr w:type="gramStart"/>
      <w:r w:rsidRPr="00EF51AE">
        <w:rPr>
          <w:rFonts w:ascii="Amiri" w:hAnsi="Amiri" w:cs="Amiri"/>
          <w:sz w:val="28"/>
          <w:szCs w:val="28"/>
          <w:rtl/>
        </w:rPr>
        <w:t>١]-</w:t>
      </w:r>
      <w:proofErr w:type="gramEnd"/>
      <w:r w:rsidRPr="00EF51AE">
        <w:rPr>
          <w:rFonts w:ascii="Amiri" w:hAnsi="Amiri" w:cs="Amiri"/>
          <w:sz w:val="28"/>
          <w:szCs w:val="28"/>
          <w:rtl/>
        </w:rPr>
        <w:t xml:space="preserve"> محمد بن محمود أبو رحيم [جـ ٢] الناشر: دار الراية - السعودية / الرياض الطبعة: الثانية، ١٤١٩هـ - ١٩٩٩م، عدد الأجزاء: ٢</w:t>
      </w:r>
      <w:r>
        <w:rPr>
          <w:rFonts w:ascii="Amiri" w:hAnsi="Amiri" w:cs="Amiri"/>
          <w:sz w:val="28"/>
          <w:szCs w:val="28"/>
          <w:rtl/>
        </w:rPr>
        <w:t>.</w:t>
      </w:r>
    </w:p>
  </w:footnote>
  <w:footnote w:id="131">
    <w:p w14:paraId="6BDC83F8"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والبيت ينسب </w:t>
      </w:r>
      <w:proofErr w:type="spellStart"/>
      <w:r w:rsidRPr="00EF51AE">
        <w:rPr>
          <w:rFonts w:ascii="Amiri" w:hAnsi="Amiri" w:cs="Amiri"/>
          <w:sz w:val="28"/>
          <w:szCs w:val="28"/>
          <w:rtl/>
        </w:rPr>
        <w:t>لل</w:t>
      </w:r>
      <w:proofErr w:type="spellEnd"/>
      <w:r w:rsidRPr="00EF51AE">
        <w:rPr>
          <w:rFonts w:ascii="Amiri" w:hAnsi="Amiri" w:cs="Amiri"/>
          <w:sz w:val="28"/>
          <w:szCs w:val="28"/>
          <w:rtl/>
        </w:rPr>
        <w:t xml:space="preserve">ـ " الأخطل" وهو من نصارى العرب </w:t>
      </w:r>
      <w:proofErr w:type="spellStart"/>
      <w:r w:rsidRPr="00EF51AE">
        <w:rPr>
          <w:rFonts w:ascii="Amiri" w:hAnsi="Amiri" w:cs="Amiri"/>
          <w:sz w:val="28"/>
          <w:szCs w:val="28"/>
          <w:rtl/>
        </w:rPr>
        <w:t>المتنصرة</w:t>
      </w:r>
      <w:proofErr w:type="spellEnd"/>
      <w:r w:rsidRPr="00EF51AE">
        <w:rPr>
          <w:rFonts w:ascii="Amiri" w:hAnsi="Amiri" w:cs="Amiri"/>
          <w:sz w:val="28"/>
          <w:szCs w:val="28"/>
          <w:rtl/>
        </w:rPr>
        <w:t>. ينظر: البداية والنهاية، لابن كثير:</w:t>
      </w:r>
      <w:r w:rsidRPr="00EF51AE">
        <w:rPr>
          <w:rFonts w:ascii="Amiri" w:hAnsi="Amiri" w:cs="Amiri"/>
          <w:sz w:val="28"/>
          <w:szCs w:val="28"/>
        </w:rPr>
        <w:t xml:space="preserve"> </w:t>
      </w:r>
      <w:r w:rsidRPr="00EF51AE">
        <w:rPr>
          <w:rFonts w:ascii="Amiri" w:hAnsi="Amiri" w:cs="Amiri"/>
          <w:sz w:val="28"/>
          <w:szCs w:val="28"/>
          <w:rtl/>
        </w:rPr>
        <w:t>(9/262).</w:t>
      </w:r>
    </w:p>
  </w:footnote>
  <w:footnote w:id="132">
    <w:p w14:paraId="05BFB6BC"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مجموع الفتاوى: (5/ 146)</w:t>
      </w:r>
      <w:r w:rsidRPr="00EF51AE">
        <w:rPr>
          <w:rFonts w:ascii="Amiri" w:hAnsi="Amiri" w:cs="Amiri"/>
          <w:sz w:val="28"/>
          <w:szCs w:val="28"/>
        </w:rPr>
        <w:t>.</w:t>
      </w:r>
    </w:p>
  </w:footnote>
  <w:footnote w:id="133">
    <w:p w14:paraId="26D204AB"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يعني البيتَ الذي ينسب </w:t>
      </w:r>
      <w:proofErr w:type="spellStart"/>
      <w:r w:rsidRPr="00EF51AE">
        <w:rPr>
          <w:rFonts w:ascii="Amiri" w:hAnsi="Amiri" w:cs="Amiri"/>
          <w:sz w:val="28"/>
          <w:szCs w:val="28"/>
          <w:rtl/>
        </w:rPr>
        <w:t>لل</w:t>
      </w:r>
      <w:proofErr w:type="spellEnd"/>
      <w:r w:rsidRPr="00EF51AE">
        <w:rPr>
          <w:rFonts w:ascii="Amiri" w:hAnsi="Amiri" w:cs="Amiri"/>
          <w:sz w:val="28"/>
          <w:szCs w:val="28"/>
          <w:rtl/>
        </w:rPr>
        <w:t>ـ " الأخطل"</w:t>
      </w:r>
    </w:p>
    <w:p w14:paraId="6209DAB4"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t xml:space="preserve"> الذي ينسب </w:t>
      </w:r>
      <w:proofErr w:type="spellStart"/>
      <w:r w:rsidRPr="00EF51AE">
        <w:rPr>
          <w:rFonts w:ascii="Amiri" w:hAnsi="Amiri" w:cs="Amiri"/>
          <w:sz w:val="28"/>
          <w:szCs w:val="28"/>
          <w:rtl/>
        </w:rPr>
        <w:t>لل</w:t>
      </w:r>
      <w:proofErr w:type="spellEnd"/>
      <w:r w:rsidRPr="00EF51AE">
        <w:rPr>
          <w:rFonts w:ascii="Amiri" w:hAnsi="Amiri" w:cs="Amiri"/>
          <w:sz w:val="28"/>
          <w:szCs w:val="28"/>
          <w:rtl/>
        </w:rPr>
        <w:t>ـ " الأخطل"</w:t>
      </w:r>
    </w:p>
  </w:footnote>
  <w:footnote w:id="134">
    <w:p w14:paraId="2F180947"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ينظر: البداية والنهاية، لابن كثير</w:t>
      </w:r>
      <w:r>
        <w:rPr>
          <w:rFonts w:ascii="Amiri" w:hAnsi="Amiri" w:cs="Amiri"/>
          <w:sz w:val="28"/>
          <w:szCs w:val="28"/>
          <w:rtl/>
        </w:rPr>
        <w:t>:</w:t>
      </w:r>
      <w:r w:rsidRPr="00EF51AE">
        <w:rPr>
          <w:rFonts w:ascii="Amiri" w:hAnsi="Amiri" w:cs="Amiri"/>
          <w:sz w:val="28"/>
          <w:szCs w:val="28"/>
        </w:rPr>
        <w:t xml:space="preserve"> </w:t>
      </w:r>
      <w:r w:rsidRPr="00EF51AE">
        <w:rPr>
          <w:rFonts w:ascii="Amiri" w:hAnsi="Amiri" w:cs="Amiri"/>
          <w:sz w:val="28"/>
          <w:szCs w:val="28"/>
          <w:rtl/>
        </w:rPr>
        <w:t>(9/262). بتصرف.</w:t>
      </w:r>
      <w:r>
        <w:rPr>
          <w:rFonts w:ascii="Amiri" w:hAnsi="Amiri" w:cs="Amiri"/>
          <w:sz w:val="28"/>
          <w:szCs w:val="28"/>
          <w:rtl/>
        </w:rPr>
        <w:t xml:space="preserve"> </w:t>
      </w:r>
      <w:r w:rsidRPr="00EF51AE">
        <w:rPr>
          <w:rFonts w:ascii="Amiri" w:hAnsi="Amiri" w:cs="Amiri"/>
          <w:sz w:val="28"/>
          <w:szCs w:val="28"/>
          <w:rtl/>
        </w:rPr>
        <w:t>البداية والنهاية المؤلف: أبو الفداء إسماعيل بن عمر بن كثير القرشي البصري ثم الدمشقي (ت: ٧٧٤ هـ) تحقيق: عبد الله بن عبد المحسن التركي الناشر: دار هجر للطباعة والنشر والتوزيع والإعلان الطبعة: الأولى، ١٤١٨هـ - ١٩٩٧م، سنة النشر: ١٤٢٤هـ / ٢٠٠٣م، عدد الأجزاء:٢١ (٢٠ ومجلد فهارس) وصَوّرتْها: دار عالم الكتب - الرياض.</w:t>
      </w:r>
    </w:p>
  </w:footnote>
  <w:footnote w:id="135">
    <w:p w14:paraId="4828B31F"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التبصرة في أصول الدين: (ص: 129). التبصرة في أصول الدين على مذهب الإمام الجليل ناصر السنة وقامع البدعة أحمد بن حنبل رضي الله عنه - عبد الواحد بن محمد بن علي الشيرازي ثم المقدسي ثم الدمشقي الأنصاري الحنبلي (ت: 486هـ)، تحقيق د. يوسف بن عبد الله بن محمد </w:t>
      </w:r>
      <w:proofErr w:type="spellStart"/>
      <w:r w:rsidRPr="00EF51AE">
        <w:rPr>
          <w:rFonts w:ascii="Amiri" w:hAnsi="Amiri" w:cs="Amiri"/>
          <w:sz w:val="28"/>
          <w:szCs w:val="28"/>
          <w:rtl/>
        </w:rPr>
        <w:t>الصمعاني</w:t>
      </w:r>
      <w:proofErr w:type="spellEnd"/>
      <w:r w:rsidRPr="00EF51AE">
        <w:rPr>
          <w:rFonts w:ascii="Amiri" w:hAnsi="Amiri" w:cs="Amiri"/>
          <w:sz w:val="28"/>
          <w:szCs w:val="28"/>
          <w:rtl/>
        </w:rPr>
        <w:t>،</w:t>
      </w:r>
      <w:r>
        <w:rPr>
          <w:rFonts w:ascii="Amiri" w:hAnsi="Amiri" w:cs="Amiri"/>
          <w:sz w:val="28"/>
          <w:szCs w:val="28"/>
          <w:rtl/>
        </w:rPr>
        <w:t xml:space="preserve"> </w:t>
      </w:r>
      <w:r w:rsidRPr="00EF51AE">
        <w:rPr>
          <w:rFonts w:ascii="Amiri" w:hAnsi="Amiri" w:cs="Amiri"/>
          <w:sz w:val="28"/>
          <w:szCs w:val="28"/>
          <w:rtl/>
        </w:rPr>
        <w:t>دار المأثور، المدينة المنورة، الرياض، القاهرة، ط 1، 1434هـ / 2013م، 216 صفحة</w:t>
      </w:r>
      <w:r>
        <w:rPr>
          <w:rFonts w:ascii="Amiri" w:hAnsi="Amiri" w:cs="Amiri"/>
          <w:sz w:val="28"/>
          <w:szCs w:val="28"/>
          <w:rtl/>
        </w:rPr>
        <w:t>.</w:t>
      </w:r>
    </w:p>
  </w:footnote>
  <w:footnote w:id="136">
    <w:p w14:paraId="5C6C8D4B"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تذكرة الحفاظ: </w:t>
      </w:r>
      <w:proofErr w:type="gramStart"/>
      <w:r w:rsidRPr="00EF51AE">
        <w:rPr>
          <w:rFonts w:ascii="Amiri" w:hAnsi="Amiri" w:cs="Amiri"/>
          <w:sz w:val="28"/>
          <w:szCs w:val="28"/>
          <w:rtl/>
        </w:rPr>
        <w:t>( ج</w:t>
      </w:r>
      <w:proofErr w:type="gramEnd"/>
      <w:r w:rsidRPr="00EF51AE">
        <w:rPr>
          <w:rFonts w:ascii="Amiri" w:hAnsi="Amiri" w:cs="Amiri"/>
          <w:sz w:val="28"/>
          <w:szCs w:val="28"/>
          <w:rtl/>
        </w:rPr>
        <w:t xml:space="preserve">1/ص155). تذكرة الحفاظ المؤلف: شمس الدين أبو عبد الله محمد بن أحمد بن عثمان الذهبي (ت: ٧٤٨ هـ) وضع حواشيه: زكريا </w:t>
      </w:r>
      <w:proofErr w:type="spellStart"/>
      <w:r w:rsidRPr="00EF51AE">
        <w:rPr>
          <w:rFonts w:ascii="Amiri" w:hAnsi="Amiri" w:cs="Amiri"/>
          <w:sz w:val="28"/>
          <w:szCs w:val="28"/>
          <w:rtl/>
        </w:rPr>
        <w:t>عميرات</w:t>
      </w:r>
      <w:proofErr w:type="spellEnd"/>
      <w:r w:rsidRPr="00EF51AE">
        <w:rPr>
          <w:rFonts w:ascii="Amiri" w:hAnsi="Amiri" w:cs="Amiri"/>
          <w:sz w:val="28"/>
          <w:szCs w:val="28"/>
          <w:rtl/>
        </w:rPr>
        <w:t xml:space="preserve"> الناشر: دار الكتب العلمية، بيروت - لبنان الطبعة: الأولى، ١٤١٩هـ - ١٩٩٨م، عدد الأجزاء: ٥ (١ - ٤: تذكرة الذهبي </w:t>
      </w:r>
      <w:proofErr w:type="gramStart"/>
      <w:r w:rsidRPr="00EF51AE">
        <w:rPr>
          <w:rFonts w:ascii="Amiri" w:hAnsi="Amiri" w:cs="Amiri"/>
          <w:sz w:val="28"/>
          <w:szCs w:val="28"/>
          <w:rtl/>
        </w:rPr>
        <w:t>و ٥</w:t>
      </w:r>
      <w:proofErr w:type="gramEnd"/>
      <w:r w:rsidRPr="00EF51AE">
        <w:rPr>
          <w:rFonts w:ascii="Amiri" w:hAnsi="Amiri" w:cs="Amiri"/>
          <w:sz w:val="28"/>
          <w:szCs w:val="28"/>
          <w:rtl/>
        </w:rPr>
        <w:t xml:space="preserve">: ذيوله للحسيني وابن فهد والسيوطي). </w:t>
      </w:r>
    </w:p>
  </w:footnote>
  <w:footnote w:id="137">
    <w:p w14:paraId="4B7558B4"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مختصر الصواعق: </w:t>
      </w:r>
      <w:proofErr w:type="gramStart"/>
      <w:r w:rsidRPr="00EF51AE">
        <w:rPr>
          <w:rFonts w:ascii="Amiri" w:hAnsi="Amiri" w:cs="Amiri"/>
          <w:sz w:val="28"/>
          <w:szCs w:val="28"/>
          <w:rtl/>
        </w:rPr>
        <w:t>( ص</w:t>
      </w:r>
      <w:proofErr w:type="gramEnd"/>
      <w:r w:rsidRPr="00EF51AE">
        <w:rPr>
          <w:rFonts w:ascii="Amiri" w:hAnsi="Amiri" w:cs="Amiri"/>
          <w:sz w:val="28"/>
          <w:szCs w:val="28"/>
          <w:rtl/>
        </w:rPr>
        <w:t xml:space="preserve"> 371</w:t>
      </w:r>
      <w:r>
        <w:rPr>
          <w:rFonts w:ascii="Amiri" w:hAnsi="Amiri" w:cs="Amiri"/>
          <w:sz w:val="28"/>
          <w:szCs w:val="28"/>
          <w:rtl/>
        </w:rPr>
        <w:t>،</w:t>
      </w:r>
      <w:r w:rsidRPr="00EF51AE">
        <w:rPr>
          <w:rFonts w:ascii="Amiri" w:hAnsi="Amiri" w:cs="Amiri"/>
          <w:sz w:val="28"/>
          <w:szCs w:val="28"/>
          <w:rtl/>
        </w:rPr>
        <w:t xml:space="preserve"> 372</w:t>
      </w:r>
      <w:r w:rsidRPr="00EF51AE">
        <w:rPr>
          <w:rFonts w:ascii="Amiri" w:hAnsi="Amiri" w:cs="Amiri"/>
          <w:sz w:val="28"/>
          <w:szCs w:val="28"/>
        </w:rPr>
        <w:t xml:space="preserve"> </w:t>
      </w:r>
      <w:r w:rsidRPr="00EF51AE">
        <w:rPr>
          <w:rFonts w:ascii="Amiri" w:hAnsi="Amiri" w:cs="Amiri"/>
          <w:sz w:val="28"/>
          <w:szCs w:val="28"/>
          <w:rtl/>
        </w:rPr>
        <w:t>)</w:t>
      </w:r>
      <w:r>
        <w:rPr>
          <w:rFonts w:ascii="Amiri" w:hAnsi="Amiri" w:cs="Amiri"/>
          <w:sz w:val="28"/>
          <w:szCs w:val="28"/>
          <w:rtl/>
        </w:rPr>
        <w:t>.</w:t>
      </w:r>
    </w:p>
  </w:footnote>
  <w:footnote w:id="138">
    <w:p w14:paraId="6FD8BECA"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جنح أهل التأويل والتعطيل لأقاويل متعددة في تأويل صفة الاستواء الثابتة لله على الحقيقة على الوجه اللائق به تبارك وتعالى، وكان من أبرزها وأكثرها ذيوعًا وأشهرها انتشارًا تأويل الاستواء بالاستيلاء، وهو ما عليه أكثر المؤولة، ولذا تناوله الباحث بالدراسة والتحقيق والتدقيق.</w:t>
      </w:r>
    </w:p>
    <w:p w14:paraId="691C3D92" w14:textId="77777777" w:rsidR="00813CB4" w:rsidRPr="00EF51AE" w:rsidRDefault="00813CB4" w:rsidP="00EF51AE">
      <w:pPr>
        <w:pStyle w:val="a3"/>
        <w:spacing w:line="240" w:lineRule="auto"/>
        <w:jc w:val="both"/>
        <w:rPr>
          <w:rFonts w:ascii="Amiri" w:hAnsi="Amiri" w:cs="Amiri"/>
          <w:b/>
          <w:bCs/>
          <w:sz w:val="28"/>
          <w:szCs w:val="28"/>
          <w:highlight w:val="white"/>
          <w:rtl/>
        </w:rPr>
      </w:pPr>
      <w:r w:rsidRPr="00EF51AE">
        <w:rPr>
          <w:rFonts w:ascii="Amiri" w:hAnsi="Amiri" w:cs="Amiri"/>
          <w:b/>
          <w:bCs/>
          <w:sz w:val="28"/>
          <w:szCs w:val="28"/>
          <w:rtl/>
        </w:rPr>
        <w:t xml:space="preserve"> وأهل التأويل والتعطيل والتجهيل لهم أقوال أُخر في تأويل صفة الاستواء من أبرزها ما يلي: </w:t>
      </w:r>
    </w:p>
    <w:p w14:paraId="7B730358" w14:textId="77777777" w:rsidR="00813CB4" w:rsidRPr="00EF51AE" w:rsidRDefault="00813CB4" w:rsidP="00EF51AE">
      <w:pPr>
        <w:pStyle w:val="a4"/>
        <w:jc w:val="both"/>
        <w:rPr>
          <w:rFonts w:ascii="Amiri" w:hAnsi="Amiri" w:cs="Amiri"/>
          <w:sz w:val="28"/>
          <w:szCs w:val="28"/>
          <w:highlight w:val="white"/>
          <w:rtl/>
        </w:rPr>
      </w:pPr>
      <w:r w:rsidRPr="00EF51AE">
        <w:rPr>
          <w:rFonts w:ascii="Amiri" w:hAnsi="Amiri" w:cs="Amiri"/>
          <w:b/>
          <w:bCs/>
          <w:sz w:val="28"/>
          <w:szCs w:val="28"/>
          <w:highlight w:val="white"/>
          <w:rtl/>
        </w:rPr>
        <w:t>القول الأول:</w:t>
      </w:r>
      <w:r w:rsidRPr="00EF51AE">
        <w:rPr>
          <w:rFonts w:ascii="Amiri" w:hAnsi="Amiri" w:cs="Amiri"/>
          <w:sz w:val="28"/>
          <w:szCs w:val="28"/>
          <w:highlight w:val="white"/>
          <w:rtl/>
        </w:rPr>
        <w:t xml:space="preserve"> </w:t>
      </w:r>
      <w:r w:rsidRPr="00EF51AE">
        <w:rPr>
          <w:rFonts w:ascii="Amiri" w:hAnsi="Amiri" w:cs="Amiri"/>
          <w:b/>
          <w:bCs/>
          <w:sz w:val="28"/>
          <w:szCs w:val="28"/>
          <w:highlight w:val="white"/>
          <w:rtl/>
        </w:rPr>
        <w:t>الاستيلاء والقهر والغلبة.</w:t>
      </w:r>
    </w:p>
    <w:p w14:paraId="06544A19" w14:textId="77777777" w:rsidR="00813CB4" w:rsidRPr="00EF51AE" w:rsidRDefault="00813CB4" w:rsidP="00EF51AE">
      <w:pPr>
        <w:pStyle w:val="a3"/>
        <w:spacing w:line="240" w:lineRule="auto"/>
        <w:jc w:val="both"/>
        <w:rPr>
          <w:rFonts w:ascii="Amiri" w:hAnsi="Amiri" w:cs="Amiri"/>
          <w:b/>
          <w:bCs/>
          <w:sz w:val="28"/>
          <w:szCs w:val="28"/>
          <w:highlight w:val="white"/>
          <w:rtl/>
        </w:rPr>
      </w:pPr>
      <w:r w:rsidRPr="00EF51AE">
        <w:rPr>
          <w:rFonts w:ascii="Amiri" w:hAnsi="Amiri" w:cs="Amiri"/>
          <w:sz w:val="28"/>
          <w:szCs w:val="28"/>
          <w:highlight w:val="white"/>
          <w:rtl/>
        </w:rPr>
        <w:t>من هؤلاء المعطلة من يؤول معنى الاستواء في قوله تعالى</w:t>
      </w:r>
      <w:r w:rsidRPr="00EF51AE">
        <w:rPr>
          <w:rFonts w:ascii="Amiri" w:hAnsi="Amiri" w:cs="Amiri"/>
          <w:sz w:val="28"/>
          <w:szCs w:val="28"/>
          <w:rtl/>
        </w:rPr>
        <w:t>: (</w:t>
      </w:r>
      <w:r w:rsidRPr="00EF51AE">
        <w:rPr>
          <w:rStyle w:val="aaya"/>
          <w:rFonts w:ascii="Amiri" w:hAnsi="Amiri" w:cs="Amiri"/>
          <w:sz w:val="28"/>
          <w:szCs w:val="28"/>
          <w:rtl/>
        </w:rPr>
        <w:t>الرَّحْمَنُ عَلَى الْعَرْشِ اسْتَوَى</w:t>
      </w:r>
      <w:r w:rsidRPr="00EF51AE">
        <w:rPr>
          <w:rFonts w:ascii="Amiri" w:hAnsi="Amiri" w:cs="Amiri"/>
          <w:sz w:val="28"/>
          <w:szCs w:val="28"/>
          <w:rtl/>
        </w:rPr>
        <w:t>)</w:t>
      </w:r>
      <w:r w:rsidRPr="00EF51AE">
        <w:rPr>
          <w:rFonts w:ascii="Amiri" w:hAnsi="Amiri" w:cs="Amiri"/>
          <w:sz w:val="28"/>
          <w:szCs w:val="28"/>
          <w:shd w:val="clear" w:color="auto" w:fill="F8F8F8"/>
          <w:rtl/>
        </w:rPr>
        <w:t xml:space="preserve"> </w:t>
      </w:r>
      <w:r w:rsidRPr="00EF51AE">
        <w:rPr>
          <w:rFonts w:ascii="Amiri" w:hAnsi="Amiri" w:cs="Amiri"/>
          <w:sz w:val="28"/>
          <w:szCs w:val="28"/>
          <w:rtl/>
        </w:rPr>
        <w:t xml:space="preserve">(طه: </w:t>
      </w:r>
      <w:proofErr w:type="gramStart"/>
      <w:r w:rsidRPr="00EF51AE">
        <w:rPr>
          <w:rFonts w:ascii="Amiri" w:hAnsi="Amiri" w:cs="Amiri"/>
          <w:sz w:val="28"/>
          <w:szCs w:val="28"/>
          <w:rtl/>
        </w:rPr>
        <w:t>5)</w:t>
      </w:r>
      <w:r w:rsidRPr="00EF51AE">
        <w:rPr>
          <w:rFonts w:ascii="Amiri" w:hAnsi="Amiri" w:cs="Amiri"/>
          <w:sz w:val="28"/>
          <w:szCs w:val="28"/>
          <w:highlight w:val="white"/>
          <w:rtl/>
        </w:rPr>
        <w:t>على</w:t>
      </w:r>
      <w:proofErr w:type="gramEnd"/>
      <w:r w:rsidRPr="00EF51AE">
        <w:rPr>
          <w:rFonts w:ascii="Amiri" w:hAnsi="Amiri" w:cs="Amiri"/>
          <w:sz w:val="28"/>
          <w:szCs w:val="28"/>
          <w:highlight w:val="white"/>
          <w:rtl/>
        </w:rPr>
        <w:t xml:space="preserve"> الاستيلاء والقهر والغلبة.</w:t>
      </w:r>
      <w:r w:rsidRPr="00EF51AE">
        <w:rPr>
          <w:rFonts w:ascii="Amiri" w:hAnsi="Amiri" w:cs="Amiri"/>
          <w:b/>
          <w:bCs/>
          <w:sz w:val="28"/>
          <w:szCs w:val="28"/>
          <w:highlight w:val="white"/>
          <w:rtl/>
        </w:rPr>
        <w:t xml:space="preserve"> </w:t>
      </w:r>
    </w:p>
    <w:p w14:paraId="6AAB4FC3" w14:textId="77777777" w:rsidR="00813CB4" w:rsidRPr="00EF51AE" w:rsidRDefault="00813CB4" w:rsidP="00EF51AE">
      <w:pPr>
        <w:pStyle w:val="a3"/>
        <w:spacing w:line="240" w:lineRule="auto"/>
        <w:jc w:val="both"/>
        <w:rPr>
          <w:rFonts w:ascii="Amiri" w:hAnsi="Amiri" w:cs="Amiri"/>
          <w:b/>
          <w:bCs/>
          <w:sz w:val="28"/>
          <w:szCs w:val="28"/>
          <w:highlight w:val="white"/>
          <w:rtl/>
        </w:rPr>
      </w:pPr>
      <w:r w:rsidRPr="00EF51AE">
        <w:rPr>
          <w:rFonts w:ascii="Amiri" w:hAnsi="Amiri" w:cs="Amiri"/>
          <w:b/>
          <w:bCs/>
          <w:sz w:val="28"/>
          <w:szCs w:val="28"/>
          <w:highlight w:val="white"/>
          <w:rtl/>
        </w:rPr>
        <w:t xml:space="preserve">وهذا القول يذهب إليه كثير من: </w:t>
      </w:r>
    </w:p>
    <w:p w14:paraId="491FCBE6"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 xml:space="preserve">1- </w:t>
      </w:r>
      <w:r w:rsidRPr="00EF51AE">
        <w:rPr>
          <w:rFonts w:ascii="Amiri" w:hAnsi="Amiri" w:cs="Amiri"/>
          <w:b/>
          <w:bCs/>
          <w:sz w:val="28"/>
          <w:szCs w:val="28"/>
          <w:highlight w:val="white"/>
          <w:rtl/>
        </w:rPr>
        <w:t>الجهمية:</w:t>
      </w:r>
      <w:r w:rsidRPr="00EF51AE">
        <w:rPr>
          <w:rFonts w:ascii="Amiri" w:hAnsi="Amiri" w:cs="Amiri"/>
          <w:sz w:val="28"/>
          <w:szCs w:val="28"/>
          <w:highlight w:val="white"/>
          <w:rtl/>
        </w:rPr>
        <w:t xml:space="preserve"> يُنظر: مجموع الفتاوى (5/96)، ومختصر الصواعق (2/144).</w:t>
      </w:r>
    </w:p>
    <w:p w14:paraId="63DE0B26"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 xml:space="preserve">2- </w:t>
      </w:r>
      <w:r w:rsidRPr="00EF51AE">
        <w:rPr>
          <w:rFonts w:ascii="Amiri" w:hAnsi="Amiri" w:cs="Amiri"/>
          <w:b/>
          <w:bCs/>
          <w:sz w:val="28"/>
          <w:szCs w:val="28"/>
          <w:highlight w:val="white"/>
          <w:rtl/>
        </w:rPr>
        <w:t>والمعتزلة:</w:t>
      </w:r>
      <w:r w:rsidRPr="00EF51AE">
        <w:rPr>
          <w:rFonts w:ascii="Amiri" w:hAnsi="Amiri" w:cs="Amiri"/>
          <w:sz w:val="28"/>
          <w:szCs w:val="28"/>
          <w:highlight w:val="white"/>
          <w:rtl/>
        </w:rPr>
        <w:t xml:space="preserve"> يُنظر: متشابه القرآن للقاضي عبد الجبار (1/73، 351).</w:t>
      </w:r>
    </w:p>
    <w:p w14:paraId="585E8D6A"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3-</w:t>
      </w:r>
      <w:r>
        <w:rPr>
          <w:rFonts w:ascii="Amiri" w:hAnsi="Amiri" w:cs="Amiri"/>
          <w:sz w:val="28"/>
          <w:szCs w:val="28"/>
          <w:highlight w:val="white"/>
          <w:rtl/>
        </w:rPr>
        <w:t xml:space="preserve"> </w:t>
      </w:r>
      <w:r w:rsidRPr="00EF51AE">
        <w:rPr>
          <w:rFonts w:ascii="Amiri" w:hAnsi="Amiri" w:cs="Amiri"/>
          <w:b/>
          <w:bCs/>
          <w:sz w:val="28"/>
          <w:szCs w:val="28"/>
          <w:highlight w:val="white"/>
          <w:rtl/>
        </w:rPr>
        <w:t>والحرورية:</w:t>
      </w:r>
      <w:r w:rsidRPr="00EF51AE">
        <w:rPr>
          <w:rFonts w:ascii="Amiri" w:hAnsi="Amiri" w:cs="Amiri"/>
          <w:sz w:val="28"/>
          <w:szCs w:val="28"/>
          <w:highlight w:val="white"/>
          <w:rtl/>
        </w:rPr>
        <w:t xml:space="preserve"> يُنظر: مجموع الفتاوى (5/66)، ومختصر الصواعق (2/144).</w:t>
      </w:r>
    </w:p>
    <w:p w14:paraId="3E6408D4"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 xml:space="preserve">4- </w:t>
      </w:r>
      <w:r w:rsidRPr="00EF51AE">
        <w:rPr>
          <w:rFonts w:ascii="Amiri" w:hAnsi="Amiri" w:cs="Amiri"/>
          <w:b/>
          <w:bCs/>
          <w:sz w:val="28"/>
          <w:szCs w:val="28"/>
          <w:highlight w:val="white"/>
          <w:rtl/>
        </w:rPr>
        <w:t>وكثير من متأخري الأشاعرة:</w:t>
      </w:r>
      <w:r w:rsidRPr="00EF51AE">
        <w:rPr>
          <w:rFonts w:ascii="Amiri" w:hAnsi="Amiri" w:cs="Amiri"/>
          <w:sz w:val="28"/>
          <w:szCs w:val="28"/>
          <w:highlight w:val="white"/>
          <w:rtl/>
        </w:rPr>
        <w:t xml:space="preserve"> يُنظر:</w:t>
      </w:r>
      <w:r>
        <w:rPr>
          <w:rFonts w:ascii="Amiri" w:hAnsi="Amiri" w:cs="Amiri"/>
          <w:sz w:val="28"/>
          <w:szCs w:val="28"/>
          <w:highlight w:val="white"/>
          <w:rtl/>
        </w:rPr>
        <w:t xml:space="preserve"> </w:t>
      </w:r>
      <w:r w:rsidRPr="00EF51AE">
        <w:rPr>
          <w:rFonts w:ascii="Amiri" w:hAnsi="Amiri" w:cs="Amiri"/>
          <w:sz w:val="28"/>
          <w:szCs w:val="28"/>
          <w:highlight w:val="white"/>
          <w:rtl/>
        </w:rPr>
        <w:t>تحفة المريد على شرح جوهرة التوحيد (ص54).</w:t>
      </w:r>
    </w:p>
    <w:p w14:paraId="1EB38762"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 xml:space="preserve">أ- </w:t>
      </w:r>
      <w:r w:rsidRPr="00EF51AE">
        <w:rPr>
          <w:rFonts w:ascii="Amiri" w:hAnsi="Amiri" w:cs="Amiri"/>
          <w:b/>
          <w:bCs/>
          <w:sz w:val="28"/>
          <w:szCs w:val="28"/>
          <w:highlight w:val="white"/>
          <w:rtl/>
        </w:rPr>
        <w:t>كسيف الدين الآمدي:</w:t>
      </w:r>
      <w:r w:rsidRPr="00EF51AE">
        <w:rPr>
          <w:rFonts w:ascii="Amiri" w:hAnsi="Amiri" w:cs="Amiri"/>
          <w:sz w:val="28"/>
          <w:szCs w:val="28"/>
          <w:highlight w:val="white"/>
          <w:rtl/>
        </w:rPr>
        <w:t xml:space="preserve"> يُنظر: غاية المرام: (ص141).</w:t>
      </w:r>
    </w:p>
    <w:p w14:paraId="685D7053"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 xml:space="preserve">ب- </w:t>
      </w:r>
      <w:r w:rsidRPr="00EF51AE">
        <w:rPr>
          <w:rFonts w:ascii="Amiri" w:hAnsi="Amiri" w:cs="Amiri"/>
          <w:b/>
          <w:bCs/>
          <w:sz w:val="28"/>
          <w:szCs w:val="28"/>
          <w:highlight w:val="white"/>
          <w:rtl/>
        </w:rPr>
        <w:t>والغزَّالي:</w:t>
      </w:r>
      <w:r w:rsidRPr="00EF51AE">
        <w:rPr>
          <w:rFonts w:ascii="Amiri" w:hAnsi="Amiri" w:cs="Amiri"/>
          <w:sz w:val="28"/>
          <w:szCs w:val="28"/>
          <w:highlight w:val="white"/>
          <w:rtl/>
        </w:rPr>
        <w:t xml:space="preserve"> يُنظر: الاقتصاد في الاعتقاد: (ص104).</w:t>
      </w:r>
    </w:p>
    <w:p w14:paraId="63AB030E"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 xml:space="preserve">ج- </w:t>
      </w:r>
      <w:r w:rsidRPr="00EF51AE">
        <w:rPr>
          <w:rFonts w:ascii="Amiri" w:hAnsi="Amiri" w:cs="Amiri"/>
          <w:b/>
          <w:bCs/>
          <w:sz w:val="28"/>
          <w:szCs w:val="28"/>
          <w:highlight w:val="white"/>
          <w:rtl/>
        </w:rPr>
        <w:t>والبغدادي:</w:t>
      </w:r>
      <w:r w:rsidRPr="00EF51AE">
        <w:rPr>
          <w:rFonts w:ascii="Amiri" w:hAnsi="Amiri" w:cs="Amiri"/>
          <w:sz w:val="28"/>
          <w:szCs w:val="28"/>
          <w:highlight w:val="white"/>
          <w:rtl/>
        </w:rPr>
        <w:t xml:space="preserve"> وغيرهم.</w:t>
      </w:r>
      <w:r>
        <w:rPr>
          <w:rFonts w:ascii="Amiri" w:hAnsi="Amiri" w:cs="Amiri"/>
          <w:sz w:val="28"/>
          <w:szCs w:val="28"/>
          <w:highlight w:val="white"/>
          <w:rtl/>
        </w:rPr>
        <w:t xml:space="preserve"> </w:t>
      </w:r>
      <w:r w:rsidRPr="00EF51AE">
        <w:rPr>
          <w:rFonts w:ascii="Amiri" w:hAnsi="Amiri" w:cs="Amiri"/>
          <w:sz w:val="28"/>
          <w:szCs w:val="28"/>
          <w:highlight w:val="white"/>
          <w:rtl/>
        </w:rPr>
        <w:t>يُنظر:</w:t>
      </w:r>
      <w:r>
        <w:rPr>
          <w:rFonts w:ascii="Amiri" w:hAnsi="Amiri" w:cs="Amiri"/>
          <w:sz w:val="28"/>
          <w:szCs w:val="28"/>
          <w:highlight w:val="white"/>
          <w:rtl/>
        </w:rPr>
        <w:t xml:space="preserve"> </w:t>
      </w:r>
      <w:r w:rsidRPr="00EF51AE">
        <w:rPr>
          <w:rFonts w:ascii="Amiri" w:hAnsi="Amiri" w:cs="Amiri"/>
          <w:sz w:val="28"/>
          <w:szCs w:val="28"/>
          <w:highlight w:val="white"/>
          <w:rtl/>
        </w:rPr>
        <w:t>شرح الأصول الخمسة: (ص226).</w:t>
      </w:r>
    </w:p>
    <w:p w14:paraId="32A1274C"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 xml:space="preserve">4- </w:t>
      </w:r>
      <w:r w:rsidRPr="00EF51AE">
        <w:rPr>
          <w:rFonts w:ascii="Amiri" w:hAnsi="Amiri" w:cs="Amiri"/>
          <w:b/>
          <w:bCs/>
          <w:sz w:val="28"/>
          <w:szCs w:val="28"/>
          <w:highlight w:val="white"/>
          <w:rtl/>
        </w:rPr>
        <w:t>ومنهم من يؤول العرش الوارد في الآية بمعنى الملك:</w:t>
      </w:r>
      <w:r w:rsidRPr="00EF51AE">
        <w:rPr>
          <w:rFonts w:ascii="Amiri" w:hAnsi="Amiri" w:cs="Amiri"/>
          <w:sz w:val="28"/>
          <w:szCs w:val="28"/>
          <w:highlight w:val="white"/>
          <w:rtl/>
        </w:rPr>
        <w:t xml:space="preserve"> </w:t>
      </w:r>
    </w:p>
    <w:p w14:paraId="6B6D6812"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 xml:space="preserve"> </w:t>
      </w:r>
      <w:r w:rsidRPr="00EF51AE">
        <w:rPr>
          <w:rFonts w:ascii="Amiri" w:hAnsi="Amiri" w:cs="Amiri"/>
          <w:b/>
          <w:bCs/>
          <w:sz w:val="28"/>
          <w:szCs w:val="28"/>
          <w:highlight w:val="white"/>
          <w:rtl/>
        </w:rPr>
        <w:t>ويزعم أن معنى الآية استولى واستعلى على الملك،</w:t>
      </w:r>
      <w:r w:rsidRPr="00EF51AE">
        <w:rPr>
          <w:rFonts w:ascii="Amiri" w:hAnsi="Amiri" w:cs="Amiri"/>
          <w:sz w:val="28"/>
          <w:szCs w:val="28"/>
          <w:highlight w:val="white"/>
          <w:rtl/>
        </w:rPr>
        <w:t xml:space="preserve"> ويقول أصحاب هذا القول إن الله قد عبر بالعرش كناية على الملك، لأنه يخاطب الناس على الوجه الذي ألفوه من ملوكهم، واستقر في قلوبهم، ذلك أن العرش في كلامهم هو السرير الذي يجلس عليه الملوك، فجعل العرش كناية عن نفس الملك، ويستدل هؤلاء بأن هذا الأمر مشهور في اللغة، وكذلك بقوله تعالى في سورة يونس </w:t>
      </w:r>
      <w:proofErr w:type="gramStart"/>
      <w:r w:rsidRPr="00EF51AE">
        <w:rPr>
          <w:rFonts w:ascii="Amiri" w:hAnsi="Amiri" w:cs="Amiri"/>
          <w:sz w:val="28"/>
          <w:szCs w:val="28"/>
          <w:highlight w:val="white"/>
          <w:rtl/>
        </w:rPr>
        <w:t>(</w:t>
      </w:r>
      <w:r w:rsidRPr="00EF51AE">
        <w:rPr>
          <w:rFonts w:ascii="Amiri" w:hAnsi="Amiri" w:cs="Amiri"/>
          <w:sz w:val="28"/>
          <w:szCs w:val="28"/>
        </w:rPr>
        <w:t> </w:t>
      </w:r>
      <w:r w:rsidRPr="00EF51AE">
        <w:rPr>
          <w:rFonts w:ascii="Amiri" w:hAnsi="Amiri" w:cs="Amiri"/>
          <w:sz w:val="28"/>
          <w:szCs w:val="28"/>
          <w:rtl/>
        </w:rPr>
        <w:t>ثُمَّ</w:t>
      </w:r>
      <w:proofErr w:type="gramEnd"/>
      <w:r w:rsidRPr="00EF51AE">
        <w:rPr>
          <w:rFonts w:ascii="Amiri" w:hAnsi="Amiri" w:cs="Amiri"/>
          <w:sz w:val="28"/>
          <w:szCs w:val="28"/>
          <w:rtl/>
        </w:rPr>
        <w:t xml:space="preserve"> </w:t>
      </w:r>
      <w:proofErr w:type="spellStart"/>
      <w:r w:rsidRPr="00EF51AE">
        <w:rPr>
          <w:rFonts w:ascii="Amiri" w:hAnsi="Amiri" w:cs="Amiri"/>
          <w:sz w:val="28"/>
          <w:szCs w:val="28"/>
          <w:rtl/>
        </w:rPr>
        <w:t>اسْتَوَىٰ</w:t>
      </w:r>
      <w:proofErr w:type="spellEnd"/>
      <w:r w:rsidRPr="00EF51AE">
        <w:rPr>
          <w:rFonts w:ascii="Amiri" w:hAnsi="Amiri" w:cs="Amiri"/>
          <w:sz w:val="28"/>
          <w:szCs w:val="28"/>
          <w:rtl/>
        </w:rPr>
        <w:t xml:space="preserve"> عَلَى الْعَرْشِ</w:t>
      </w:r>
      <w:r w:rsidRPr="00EF51AE">
        <w:rPr>
          <w:rFonts w:ascii="Amiri" w:hAnsi="Amiri" w:cs="Amiri"/>
          <w:sz w:val="28"/>
          <w:szCs w:val="28"/>
        </w:rPr>
        <w:t> </w:t>
      </w:r>
      <w:r w:rsidRPr="00EF51AE">
        <w:rPr>
          <w:rFonts w:ascii="Amiri" w:hAnsi="Amiri" w:cs="Amiri"/>
          <w:sz w:val="28"/>
          <w:szCs w:val="28"/>
          <w:rtl/>
        </w:rPr>
        <w:t>يُدَبِّرُ الْأَمْرَ</w:t>
      </w:r>
      <w:r w:rsidRPr="00EF51AE">
        <w:rPr>
          <w:rFonts w:ascii="Amiri" w:hAnsi="Amiri" w:cs="Amiri"/>
          <w:sz w:val="28"/>
          <w:szCs w:val="28"/>
          <w:highlight w:val="white"/>
          <w:rtl/>
        </w:rPr>
        <w:t>) (يونس: 3) فقالوا: إن قوله يدبر الأمر جرى مجرى التفسير لقوله</w:t>
      </w:r>
      <w:r>
        <w:rPr>
          <w:rFonts w:ascii="Amiri" w:hAnsi="Amiri" w:cs="Amiri"/>
          <w:sz w:val="28"/>
          <w:szCs w:val="28"/>
          <w:rtl/>
        </w:rPr>
        <w:t>:</w:t>
      </w:r>
      <w:r w:rsidRPr="00EF51AE">
        <w:rPr>
          <w:rFonts w:ascii="Amiri" w:hAnsi="Amiri" w:cs="Amiri"/>
          <w:sz w:val="28"/>
          <w:szCs w:val="28"/>
          <w:highlight w:val="white"/>
          <w:rtl/>
        </w:rPr>
        <w:t>(</w:t>
      </w:r>
      <w:r w:rsidRPr="00EF51AE">
        <w:rPr>
          <w:rFonts w:ascii="Amiri" w:hAnsi="Amiri" w:cs="Amiri"/>
          <w:sz w:val="28"/>
          <w:szCs w:val="28"/>
          <w:rtl/>
        </w:rPr>
        <w:t xml:space="preserve"> </w:t>
      </w:r>
      <w:proofErr w:type="spellStart"/>
      <w:r w:rsidRPr="00EF51AE">
        <w:rPr>
          <w:rFonts w:ascii="Amiri" w:hAnsi="Amiri" w:cs="Amiri"/>
          <w:sz w:val="28"/>
          <w:szCs w:val="28"/>
          <w:rtl/>
        </w:rPr>
        <w:t>اسْتَوَىٰ</w:t>
      </w:r>
      <w:proofErr w:type="spellEnd"/>
      <w:r w:rsidRPr="00EF51AE">
        <w:rPr>
          <w:rFonts w:ascii="Amiri" w:hAnsi="Amiri" w:cs="Amiri"/>
          <w:sz w:val="28"/>
          <w:szCs w:val="28"/>
          <w:rtl/>
        </w:rPr>
        <w:t xml:space="preserve"> عَلَى الْعَرْشِ</w:t>
      </w:r>
      <w:r w:rsidRPr="00EF51AE">
        <w:rPr>
          <w:rFonts w:ascii="Amiri" w:hAnsi="Amiri" w:cs="Amiri"/>
          <w:sz w:val="28"/>
          <w:szCs w:val="28"/>
          <w:highlight w:val="white"/>
          <w:rtl/>
        </w:rPr>
        <w:t>). يُنظر: شرح الأصول الخمسة (ص226)، تفسير الرازي (14/15)، وأصول الدين للبغدادي (ص112).</w:t>
      </w:r>
    </w:p>
    <w:p w14:paraId="5F3E7618" w14:textId="77777777" w:rsidR="00813CB4" w:rsidRPr="00EF51AE" w:rsidRDefault="00813CB4" w:rsidP="00EF51AE">
      <w:pPr>
        <w:pStyle w:val="a3"/>
        <w:spacing w:line="240" w:lineRule="auto"/>
        <w:jc w:val="both"/>
        <w:rPr>
          <w:rFonts w:ascii="Amiri" w:hAnsi="Amiri" w:cs="Amiri"/>
          <w:b/>
          <w:bCs/>
          <w:sz w:val="28"/>
          <w:szCs w:val="28"/>
          <w:highlight w:val="white"/>
          <w:rtl/>
        </w:rPr>
      </w:pPr>
      <w:r w:rsidRPr="00EF51AE">
        <w:rPr>
          <w:rFonts w:ascii="Amiri" w:hAnsi="Amiri" w:cs="Amiri"/>
          <w:b/>
          <w:bCs/>
          <w:sz w:val="28"/>
          <w:szCs w:val="28"/>
          <w:highlight w:val="white"/>
          <w:rtl/>
        </w:rPr>
        <w:t>القول الثاني:</w:t>
      </w:r>
    </w:p>
    <w:p w14:paraId="7A4564C9"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b/>
          <w:bCs/>
          <w:sz w:val="28"/>
          <w:szCs w:val="28"/>
          <w:highlight w:val="white"/>
          <w:rtl/>
        </w:rPr>
        <w:t>أن معنى استوى:</w:t>
      </w:r>
      <w:r w:rsidRPr="00EF51AE">
        <w:rPr>
          <w:rFonts w:ascii="Amiri" w:hAnsi="Amiri" w:cs="Amiri"/>
          <w:sz w:val="28"/>
          <w:szCs w:val="28"/>
          <w:highlight w:val="white"/>
          <w:rtl/>
        </w:rPr>
        <w:t xml:space="preserve"> </w:t>
      </w:r>
      <w:r w:rsidRPr="00EF51AE">
        <w:rPr>
          <w:rFonts w:ascii="Amiri" w:hAnsi="Amiri" w:cs="Amiri"/>
          <w:b/>
          <w:bCs/>
          <w:sz w:val="28"/>
          <w:szCs w:val="28"/>
          <w:highlight w:val="white"/>
          <w:rtl/>
        </w:rPr>
        <w:t>أقبل على خلق العرش وعمد إلى خلقه</w:t>
      </w:r>
      <w:r w:rsidRPr="00EF51AE">
        <w:rPr>
          <w:rFonts w:ascii="Amiri" w:hAnsi="Amiri" w:cs="Amiri"/>
          <w:sz w:val="28"/>
          <w:szCs w:val="28"/>
          <w:highlight w:val="white"/>
          <w:rtl/>
        </w:rPr>
        <w:t xml:space="preserve"> كقوله تعالى (</w:t>
      </w:r>
      <w:r w:rsidRPr="00EF51AE">
        <w:rPr>
          <w:rFonts w:ascii="Amiri" w:hAnsi="Amiri" w:cs="Amiri"/>
          <w:sz w:val="28"/>
          <w:szCs w:val="28"/>
          <w:rtl/>
        </w:rPr>
        <w:t>ثُمَّ اسْتَوَى إِلَى السَّمَاءِ وَهِيَ دُخَانٌ</w:t>
      </w:r>
      <w:r w:rsidRPr="00EF51AE">
        <w:rPr>
          <w:rFonts w:ascii="Amiri" w:hAnsi="Amiri" w:cs="Amiri"/>
          <w:sz w:val="28"/>
          <w:szCs w:val="28"/>
          <w:highlight w:val="white"/>
          <w:rtl/>
        </w:rPr>
        <w:t>) (فصلت 11)، أي عمد إلى خلق السماء.</w:t>
      </w:r>
    </w:p>
    <w:p w14:paraId="53386CB4"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وهذا هو قول بعض الجهمية، وإليه ذهب الفراء، والأشعري، وابن الضرير، واختاره الثعلبي. يُنظر: الإتقان في علوم القرآن للسيوطي (2/8-9).</w:t>
      </w:r>
    </w:p>
    <w:p w14:paraId="36AF0EA2" w14:textId="77777777" w:rsidR="00813CB4" w:rsidRPr="00EF51AE" w:rsidRDefault="00813CB4" w:rsidP="00EF51AE">
      <w:pPr>
        <w:pStyle w:val="a3"/>
        <w:spacing w:line="240" w:lineRule="auto"/>
        <w:jc w:val="both"/>
        <w:rPr>
          <w:rFonts w:ascii="Amiri" w:hAnsi="Amiri" w:cs="Amiri"/>
          <w:b/>
          <w:bCs/>
          <w:sz w:val="28"/>
          <w:szCs w:val="28"/>
          <w:highlight w:val="white"/>
          <w:rtl/>
        </w:rPr>
      </w:pPr>
      <w:r w:rsidRPr="00EF51AE">
        <w:rPr>
          <w:rFonts w:ascii="Amiri" w:hAnsi="Amiri" w:cs="Amiri"/>
          <w:b/>
          <w:bCs/>
          <w:sz w:val="28"/>
          <w:szCs w:val="28"/>
          <w:highlight w:val="white"/>
          <w:rtl/>
        </w:rPr>
        <w:t>القول الثالث:</w:t>
      </w:r>
    </w:p>
    <w:p w14:paraId="74D11D23"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b/>
          <w:bCs/>
          <w:sz w:val="28"/>
          <w:szCs w:val="28"/>
          <w:highlight w:val="white"/>
          <w:rtl/>
        </w:rPr>
        <w:t>أن استوى بمعنى علا في هذه الآية</w:t>
      </w:r>
      <w:r w:rsidRPr="00EF51AE">
        <w:rPr>
          <w:rFonts w:ascii="Amiri" w:hAnsi="Amiri" w:cs="Amiri"/>
          <w:sz w:val="28"/>
          <w:szCs w:val="28"/>
          <w:highlight w:val="white"/>
          <w:rtl/>
        </w:rPr>
        <w:t>، ولكن ليس المراد علو المسافة والمكان، وإنما المراد علو المكانة والقهر، وقد ذهب إلى هذا القول جماعة من الأشاعرة منهم أبو بكر بن فورك. يُنظر:</w:t>
      </w:r>
      <w:r>
        <w:rPr>
          <w:rFonts w:ascii="Amiri" w:hAnsi="Amiri" w:cs="Amiri"/>
          <w:sz w:val="28"/>
          <w:szCs w:val="28"/>
          <w:highlight w:val="white"/>
          <w:rtl/>
        </w:rPr>
        <w:t xml:space="preserve"> </w:t>
      </w:r>
      <w:r w:rsidRPr="00EF51AE">
        <w:rPr>
          <w:rFonts w:ascii="Amiri" w:hAnsi="Amiri" w:cs="Amiri"/>
          <w:sz w:val="28"/>
          <w:szCs w:val="28"/>
          <w:highlight w:val="white"/>
          <w:rtl/>
        </w:rPr>
        <w:t>كتاب مشكل الحديث لابن فورك (ص193)، والأسماء والصفات للبيهقي (ص518).، وهم بهذا القول جعلوا الاستواء صفة ذات وليست صفة فعل.</w:t>
      </w:r>
    </w:p>
    <w:p w14:paraId="1557C213" w14:textId="77777777" w:rsidR="00813CB4" w:rsidRPr="00EF51AE" w:rsidRDefault="00813CB4" w:rsidP="00EF51AE">
      <w:pPr>
        <w:pStyle w:val="a3"/>
        <w:spacing w:line="240" w:lineRule="auto"/>
        <w:jc w:val="both"/>
        <w:rPr>
          <w:rFonts w:ascii="Amiri" w:hAnsi="Amiri" w:cs="Amiri"/>
          <w:b/>
          <w:bCs/>
          <w:sz w:val="28"/>
          <w:szCs w:val="28"/>
          <w:highlight w:val="white"/>
          <w:rtl/>
        </w:rPr>
      </w:pPr>
      <w:r w:rsidRPr="00EF51AE">
        <w:rPr>
          <w:rFonts w:ascii="Amiri" w:hAnsi="Amiri" w:cs="Amiri"/>
          <w:b/>
          <w:bCs/>
          <w:sz w:val="28"/>
          <w:szCs w:val="28"/>
          <w:highlight w:val="white"/>
          <w:rtl/>
        </w:rPr>
        <w:t>القول الرابع:</w:t>
      </w:r>
    </w:p>
    <w:p w14:paraId="62BD1E34" w14:textId="77777777" w:rsidR="00813CB4" w:rsidRPr="00EF51AE" w:rsidRDefault="00813CB4" w:rsidP="00EF51AE">
      <w:pPr>
        <w:pStyle w:val="a3"/>
        <w:spacing w:line="240" w:lineRule="auto"/>
        <w:jc w:val="both"/>
        <w:rPr>
          <w:rFonts w:ascii="Amiri" w:hAnsi="Amiri" w:cs="Amiri"/>
          <w:b/>
          <w:bCs/>
          <w:sz w:val="28"/>
          <w:szCs w:val="28"/>
          <w:highlight w:val="white"/>
          <w:rtl/>
        </w:rPr>
      </w:pPr>
      <w:r w:rsidRPr="00EF51AE">
        <w:rPr>
          <w:rFonts w:ascii="Amiri" w:hAnsi="Amiri" w:cs="Amiri"/>
          <w:b/>
          <w:bCs/>
          <w:sz w:val="28"/>
          <w:szCs w:val="28"/>
          <w:highlight w:val="white"/>
          <w:rtl/>
        </w:rPr>
        <w:t>وهو قول من يثبت الاستواء على أنه صفة للعرش وليس صفة لله تعالى.</w:t>
      </w:r>
    </w:p>
    <w:p w14:paraId="0C3C9FCA"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b/>
          <w:bCs/>
          <w:sz w:val="28"/>
          <w:szCs w:val="28"/>
          <w:highlight w:val="white"/>
          <w:rtl/>
        </w:rPr>
        <w:t>وأصحاب هذا القول يقولون:</w:t>
      </w:r>
      <w:r w:rsidRPr="00EF51AE">
        <w:rPr>
          <w:rFonts w:ascii="Amiri" w:hAnsi="Amiri" w:cs="Amiri"/>
          <w:sz w:val="28"/>
          <w:szCs w:val="28"/>
          <w:highlight w:val="white"/>
          <w:rtl/>
        </w:rPr>
        <w:t xml:space="preserve"> أن الاستواء فعل يفعله الرب في العرش بمعنى أنه يحدث في العرش قربًا فيصير مستويًا عليه من غير أن يقوم به - أي بالله - فعل اختياري.</w:t>
      </w:r>
    </w:p>
    <w:p w14:paraId="0CCAB545" w14:textId="77777777" w:rsidR="00813CB4" w:rsidRPr="00EF51AE" w:rsidRDefault="00813CB4" w:rsidP="00EF51AE">
      <w:pPr>
        <w:pStyle w:val="a3"/>
        <w:spacing w:line="240" w:lineRule="auto"/>
        <w:jc w:val="both"/>
        <w:rPr>
          <w:rFonts w:ascii="Amiri" w:hAnsi="Amiri" w:cs="Amiri"/>
          <w:sz w:val="28"/>
          <w:szCs w:val="28"/>
          <w:highlight w:val="white"/>
        </w:rPr>
      </w:pPr>
      <w:r w:rsidRPr="00EF51AE">
        <w:rPr>
          <w:rFonts w:ascii="Amiri" w:hAnsi="Amiri" w:cs="Amiri"/>
          <w:sz w:val="28"/>
          <w:szCs w:val="28"/>
          <w:highlight w:val="white"/>
          <w:rtl/>
        </w:rPr>
        <w:t xml:space="preserve">وهذا القول هو ما يقول به ابن كلاب، والأشعري، وأئمة أصحابه المتقدمين كالباقلاني وغيره، وهو أيضًا قول </w:t>
      </w:r>
      <w:proofErr w:type="spellStart"/>
      <w:r w:rsidRPr="00EF51AE">
        <w:rPr>
          <w:rFonts w:ascii="Amiri" w:hAnsi="Amiri" w:cs="Amiri"/>
          <w:sz w:val="28"/>
          <w:szCs w:val="28"/>
          <w:highlight w:val="white"/>
          <w:rtl/>
        </w:rPr>
        <w:t>القلانسي</w:t>
      </w:r>
      <w:proofErr w:type="spellEnd"/>
      <w:r w:rsidRPr="00EF51AE">
        <w:rPr>
          <w:rFonts w:ascii="Amiri" w:hAnsi="Amiri" w:cs="Amiri"/>
          <w:sz w:val="28"/>
          <w:szCs w:val="28"/>
          <w:highlight w:val="white"/>
          <w:rtl/>
        </w:rPr>
        <w:t xml:space="preserve">، ومن وافق هؤلاء من أتباع ِالأئمة وغيرهم من أصحاب الإمام أحمد كالقاضي أبي يعلى وابن </w:t>
      </w:r>
      <w:proofErr w:type="spellStart"/>
      <w:r w:rsidRPr="00EF51AE">
        <w:rPr>
          <w:rFonts w:ascii="Amiri" w:hAnsi="Amiri" w:cs="Amiri"/>
          <w:sz w:val="28"/>
          <w:szCs w:val="28"/>
          <w:highlight w:val="white"/>
          <w:rtl/>
        </w:rPr>
        <w:t>الزاغوني</w:t>
      </w:r>
      <w:proofErr w:type="spellEnd"/>
      <w:r w:rsidRPr="00EF51AE">
        <w:rPr>
          <w:rFonts w:ascii="Amiri" w:hAnsi="Amiri" w:cs="Amiri"/>
          <w:sz w:val="28"/>
          <w:szCs w:val="28"/>
          <w:highlight w:val="white"/>
          <w:rtl/>
        </w:rPr>
        <w:t xml:space="preserve"> وابن عقيل في كثير من أقواله. يُنظر: مجموع الفتاوى (5/386،437،466)، (16/393)، الأسماء والصفات (517)، اجتماع الجيوش الإسلامية (ص64،65).</w:t>
      </w:r>
      <w:r>
        <w:rPr>
          <w:rFonts w:ascii="Amiri" w:hAnsi="Amiri" w:cs="Amiri"/>
          <w:sz w:val="28"/>
          <w:szCs w:val="28"/>
          <w:highlight w:val="white"/>
          <w:rtl/>
        </w:rPr>
        <w:t xml:space="preserve"> </w:t>
      </w:r>
      <w:r w:rsidRPr="00EF51AE">
        <w:rPr>
          <w:rFonts w:ascii="Amiri" w:hAnsi="Amiri" w:cs="Amiri"/>
          <w:sz w:val="28"/>
          <w:szCs w:val="28"/>
          <w:highlight w:val="white"/>
          <w:rtl/>
        </w:rPr>
        <w:t>وينظر: صفتي العلو والاستواء، والمسائل العقدية المتعلقة بهما، تأليف، أ.د. محمد بن خليفة التميمي: (280- 291).</w:t>
      </w:r>
      <w:r>
        <w:rPr>
          <w:rFonts w:ascii="Amiri" w:hAnsi="Amiri" w:cs="Amiri"/>
          <w:sz w:val="28"/>
          <w:szCs w:val="28"/>
          <w:highlight w:val="white"/>
          <w:rtl/>
        </w:rPr>
        <w:t xml:space="preserve">  </w:t>
      </w:r>
    </w:p>
  </w:footnote>
  <w:footnote w:id="139">
    <w:p w14:paraId="5798C3F9"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مجموع الفتاوى: </w:t>
      </w:r>
      <w:proofErr w:type="gramStart"/>
      <w:r w:rsidRPr="00EF51AE">
        <w:rPr>
          <w:rFonts w:ascii="Amiri" w:hAnsi="Amiri" w:cs="Amiri"/>
          <w:sz w:val="28"/>
          <w:szCs w:val="28"/>
          <w:rtl/>
        </w:rPr>
        <w:t>( 11</w:t>
      </w:r>
      <w:proofErr w:type="gramEnd"/>
      <w:r w:rsidRPr="00EF51AE">
        <w:rPr>
          <w:rFonts w:ascii="Amiri" w:hAnsi="Amiri" w:cs="Amiri"/>
          <w:sz w:val="28"/>
          <w:szCs w:val="28"/>
          <w:rtl/>
        </w:rPr>
        <w:t xml:space="preserve"> / 490</w:t>
      </w:r>
      <w:r w:rsidRPr="00EF51AE">
        <w:rPr>
          <w:rFonts w:ascii="Amiri" w:hAnsi="Amiri" w:cs="Amiri"/>
          <w:sz w:val="28"/>
          <w:szCs w:val="28"/>
        </w:rPr>
        <w:t xml:space="preserve"> </w:t>
      </w:r>
      <w:r w:rsidRPr="00EF51AE">
        <w:rPr>
          <w:rFonts w:ascii="Amiri" w:hAnsi="Amiri" w:cs="Amiri"/>
          <w:sz w:val="28"/>
          <w:szCs w:val="28"/>
          <w:rtl/>
        </w:rPr>
        <w:t>)</w:t>
      </w:r>
      <w:r>
        <w:rPr>
          <w:rFonts w:ascii="Amiri" w:hAnsi="Amiri" w:cs="Amiri"/>
          <w:sz w:val="28"/>
          <w:szCs w:val="28"/>
          <w:rtl/>
        </w:rPr>
        <w:t>.</w:t>
      </w:r>
    </w:p>
  </w:footnote>
  <w:footnote w:id="140">
    <w:p w14:paraId="1AA3123C"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الرسالة </w:t>
      </w:r>
      <w:proofErr w:type="spellStart"/>
      <w:r w:rsidRPr="00EF51AE">
        <w:rPr>
          <w:rFonts w:ascii="Amiri" w:hAnsi="Amiri" w:cs="Amiri"/>
          <w:sz w:val="28"/>
          <w:szCs w:val="28"/>
          <w:rtl/>
        </w:rPr>
        <w:t>العرشية</w:t>
      </w:r>
      <w:proofErr w:type="spellEnd"/>
      <w:r w:rsidRPr="00EF51AE">
        <w:rPr>
          <w:rFonts w:ascii="Amiri" w:hAnsi="Amiri" w:cs="Amiri"/>
          <w:sz w:val="28"/>
          <w:szCs w:val="28"/>
          <w:rtl/>
        </w:rPr>
        <w:t>: (ص: 35)</w:t>
      </w:r>
      <w:r>
        <w:rPr>
          <w:rFonts w:ascii="Amiri" w:hAnsi="Amiri" w:cs="Amiri"/>
          <w:sz w:val="28"/>
          <w:szCs w:val="28"/>
          <w:rtl/>
        </w:rPr>
        <w:t>.</w:t>
      </w:r>
    </w:p>
  </w:footnote>
  <w:footnote w:id="141">
    <w:p w14:paraId="7CFF350D" w14:textId="77777777" w:rsidR="00813CB4" w:rsidRPr="00EF51AE" w:rsidRDefault="00813CB4" w:rsidP="00EC3AED">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الروح: (ص: </w:t>
      </w:r>
      <w:proofErr w:type="gramStart"/>
      <w:r w:rsidRPr="00EF51AE">
        <w:rPr>
          <w:rFonts w:ascii="Amiri" w:hAnsi="Amiri" w:cs="Amiri"/>
          <w:sz w:val="28"/>
          <w:szCs w:val="28"/>
          <w:rtl/>
        </w:rPr>
        <w:t>62)،</w:t>
      </w:r>
      <w:proofErr w:type="gramEnd"/>
      <w:r w:rsidRPr="00EF51AE">
        <w:rPr>
          <w:rFonts w:ascii="Amiri" w:hAnsi="Amiri" w:cs="Amiri"/>
          <w:sz w:val="28"/>
          <w:szCs w:val="28"/>
          <w:rtl/>
        </w:rPr>
        <w:t xml:space="preserve"> وينظر</w:t>
      </w:r>
      <w:r>
        <w:rPr>
          <w:rFonts w:ascii="Amiri" w:hAnsi="Amiri" w:cs="Amiri"/>
          <w:sz w:val="28"/>
          <w:szCs w:val="28"/>
          <w:rtl/>
        </w:rPr>
        <w:t>:</w:t>
      </w:r>
      <w:r w:rsidRPr="00EF51AE">
        <w:rPr>
          <w:rFonts w:ascii="Amiri" w:hAnsi="Amiri" w:cs="Amiri"/>
          <w:sz w:val="28"/>
          <w:szCs w:val="28"/>
          <w:rtl/>
        </w:rPr>
        <w:t xml:space="preserve"> الصواعق المرسلة: (3/ 829-830)</w:t>
      </w:r>
      <w:r w:rsidRPr="00EF51AE">
        <w:rPr>
          <w:rFonts w:ascii="Amiri" w:hAnsi="Amiri" w:cs="Amiri"/>
          <w:sz w:val="28"/>
          <w:szCs w:val="28"/>
        </w:rPr>
        <w:t>.</w:t>
      </w:r>
    </w:p>
  </w:footnote>
  <w:footnote w:id="142">
    <w:p w14:paraId="65A328D5"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يُنظر: تدريب الراوي: (1/ 327)</w:t>
      </w:r>
      <w:r w:rsidRPr="00EF51AE">
        <w:rPr>
          <w:rFonts w:ascii="Amiri" w:hAnsi="Amiri" w:cs="Amiri"/>
          <w:sz w:val="28"/>
          <w:szCs w:val="28"/>
        </w:rPr>
        <w:t>.</w:t>
      </w:r>
    </w:p>
  </w:footnote>
  <w:footnote w:id="143">
    <w:p w14:paraId="3F626FFC"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footnoteRef/>
      </w:r>
      <w:r w:rsidRPr="00EF51AE">
        <w:rPr>
          <w:rFonts w:ascii="Amiri" w:hAnsi="Amiri" w:cs="Amiri"/>
          <w:sz w:val="28"/>
          <w:szCs w:val="28"/>
          <w:rtl/>
        </w:rPr>
        <w:t xml:space="preserve">- تاريخ بغداد، الخطيب البغدادي: (2/356)، </w:t>
      </w:r>
      <w:hyperlink r:id="rId9" w:history="1">
        <w:r w:rsidRPr="00EF51AE">
          <w:rPr>
            <w:rStyle w:val="Hyperlink"/>
            <w:rFonts w:ascii="Amiri" w:hAnsi="Amiri" w:cs="Amiri"/>
            <w:color w:val="auto"/>
            <w:sz w:val="28"/>
            <w:szCs w:val="28"/>
            <w:u w:val="none"/>
            <w:rtl/>
          </w:rPr>
          <w:t>ويُنظر:</w:t>
        </w:r>
        <w:r>
          <w:rPr>
            <w:rStyle w:val="Hyperlink"/>
            <w:rFonts w:ascii="Amiri" w:hAnsi="Amiri" w:cs="Amiri"/>
            <w:color w:val="auto"/>
            <w:sz w:val="28"/>
            <w:szCs w:val="28"/>
            <w:u w:val="none"/>
            <w:rtl/>
          </w:rPr>
          <w:t xml:space="preserve"> </w:t>
        </w:r>
        <w:r w:rsidRPr="00EF51AE">
          <w:rPr>
            <w:rStyle w:val="Hyperlink"/>
            <w:rFonts w:ascii="Amiri" w:hAnsi="Amiri" w:cs="Amiri"/>
            <w:color w:val="auto"/>
            <w:sz w:val="28"/>
            <w:szCs w:val="28"/>
            <w:u w:val="none"/>
            <w:rtl/>
          </w:rPr>
          <w:t xml:space="preserve">شرح أصول اعتقاد أهل السنة </w:t>
        </w:r>
        <w:proofErr w:type="spellStart"/>
        <w:r w:rsidRPr="00EF51AE">
          <w:rPr>
            <w:rStyle w:val="Hyperlink"/>
            <w:rFonts w:ascii="Amiri" w:hAnsi="Amiri" w:cs="Amiri"/>
            <w:color w:val="auto"/>
            <w:sz w:val="28"/>
            <w:szCs w:val="28"/>
            <w:u w:val="none"/>
            <w:rtl/>
          </w:rPr>
          <w:t>للالكائي</w:t>
        </w:r>
        <w:proofErr w:type="spellEnd"/>
        <w:r w:rsidRPr="00EF51AE">
          <w:rPr>
            <w:rStyle w:val="Hyperlink"/>
            <w:rFonts w:ascii="Amiri" w:hAnsi="Amiri" w:cs="Amiri"/>
            <w:color w:val="auto"/>
            <w:sz w:val="28"/>
            <w:szCs w:val="28"/>
            <w:u w:val="none"/>
            <w:rtl/>
          </w:rPr>
          <w:t>: (19/12).</w:t>
        </w:r>
      </w:hyperlink>
    </w:p>
  </w:footnote>
  <w:footnote w:id="144">
    <w:p w14:paraId="3E6EF302" w14:textId="77777777" w:rsidR="00813CB4" w:rsidRPr="00EF51AE" w:rsidRDefault="00813CB4" w:rsidP="00EF51AE">
      <w:pPr>
        <w:pStyle w:val="a3"/>
        <w:spacing w:line="240" w:lineRule="auto"/>
        <w:jc w:val="both"/>
        <w:rPr>
          <w:rFonts w:ascii="Amiri" w:hAnsi="Amiri" w:cs="Amiri"/>
          <w:sz w:val="28"/>
          <w:szCs w:val="28"/>
          <w:rtl/>
        </w:rPr>
      </w:pPr>
      <w:r>
        <w:rPr>
          <w:rFonts w:ascii="Amiri" w:hAnsi="Amiri" w:cs="Amiri"/>
          <w:sz w:val="28"/>
          <w:szCs w:val="28"/>
          <w:rtl/>
        </w:rPr>
        <w:t xml:space="preserve"> </w:t>
      </w:r>
      <w:r w:rsidRPr="00EF51AE">
        <w:rPr>
          <w:rFonts w:ascii="Amiri" w:hAnsi="Amiri" w:cs="Amiri"/>
          <w:sz w:val="28"/>
          <w:szCs w:val="28"/>
        </w:rPr>
        <w:t>-</w:t>
      </w:r>
      <w:r w:rsidRPr="00EF51AE">
        <w:rPr>
          <w:rFonts w:ascii="Amiri" w:hAnsi="Amiri" w:cs="Amiri"/>
          <w:sz w:val="28"/>
          <w:szCs w:val="28"/>
        </w:rPr>
        <w:footnoteRef/>
      </w:r>
      <w:r w:rsidRPr="00EF51AE">
        <w:rPr>
          <w:rFonts w:ascii="Amiri" w:hAnsi="Amiri" w:cs="Amiri"/>
          <w:sz w:val="28"/>
          <w:szCs w:val="28"/>
          <w:rtl/>
        </w:rPr>
        <w:t xml:space="preserve">يُنظر: شرح وصية الإمام أبي حنيفة، </w:t>
      </w:r>
      <w:proofErr w:type="spellStart"/>
      <w:r w:rsidRPr="00EF51AE">
        <w:rPr>
          <w:rFonts w:ascii="Amiri" w:hAnsi="Amiri" w:cs="Amiri"/>
          <w:sz w:val="28"/>
          <w:szCs w:val="28"/>
          <w:rtl/>
        </w:rPr>
        <w:t>للبابرتي</w:t>
      </w:r>
      <w:proofErr w:type="spellEnd"/>
      <w:r w:rsidRPr="00EF51AE">
        <w:rPr>
          <w:rFonts w:ascii="Amiri" w:hAnsi="Amiri" w:cs="Amiri"/>
          <w:sz w:val="28"/>
          <w:szCs w:val="28"/>
          <w:rtl/>
        </w:rPr>
        <w:t>: (ص: 87)</w:t>
      </w:r>
      <w:r w:rsidRPr="00EF51AE">
        <w:rPr>
          <w:rFonts w:ascii="Amiri" w:hAnsi="Amiri" w:cs="Amiri"/>
          <w:sz w:val="28"/>
          <w:szCs w:val="28"/>
        </w:rPr>
        <w:t>.</w:t>
      </w:r>
      <w:r w:rsidRPr="00EF51AE">
        <w:rPr>
          <w:rFonts w:ascii="Amiri" w:hAnsi="Amiri" w:cs="Amiri"/>
          <w:sz w:val="28"/>
          <w:szCs w:val="28"/>
          <w:rtl/>
        </w:rPr>
        <w:t xml:space="preserve"> </w:t>
      </w:r>
    </w:p>
  </w:footnote>
  <w:footnote w:id="145">
    <w:p w14:paraId="416D731C"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شرح العقيدة الطحاوية، لابن أبي العز الحنفي: (ت: ٧٩٢ هـ).</w:t>
      </w:r>
      <w:r w:rsidRPr="00EF51AE">
        <w:rPr>
          <w:rFonts w:ascii="Amiri" w:hAnsi="Amiri" w:cs="Amiri"/>
          <w:sz w:val="28"/>
          <w:szCs w:val="28"/>
        </w:rPr>
        <w:t xml:space="preserve"> </w:t>
      </w:r>
      <w:r w:rsidRPr="00EF51AE">
        <w:rPr>
          <w:rFonts w:ascii="Amiri" w:hAnsi="Amiri" w:cs="Amiri"/>
          <w:sz w:val="28"/>
          <w:szCs w:val="28"/>
          <w:rtl/>
        </w:rPr>
        <w:t>حققها وراجعها: جماعة من العلماء، خرج أحاديثها: محمد ناصر الدين الألباني، الناشر: المكتب الإسلامي، بيروت، الطبعة التاسعة ١٤٠٨هـ - ١٩٨٨م،</w:t>
      </w:r>
      <w:r w:rsidRPr="00EF51AE">
        <w:rPr>
          <w:rFonts w:ascii="Amiri" w:hAnsi="Amiri" w:cs="Amiri"/>
          <w:sz w:val="28"/>
          <w:szCs w:val="28"/>
        </w:rPr>
        <w:t xml:space="preserve"> </w:t>
      </w:r>
      <w:r w:rsidRPr="00EF51AE">
        <w:rPr>
          <w:rFonts w:ascii="Amiri" w:hAnsi="Amiri" w:cs="Amiri"/>
          <w:sz w:val="28"/>
          <w:szCs w:val="28"/>
          <w:rtl/>
        </w:rPr>
        <w:t>ثم أعاد طبعها بنفس ترقيم الصفحات: دار السلام بالقاهرة ١٤٢٦ هـ</w:t>
      </w:r>
      <w:r>
        <w:rPr>
          <w:rFonts w:ascii="Amiri" w:hAnsi="Amiri" w:cs="Amiri"/>
          <w:sz w:val="28"/>
          <w:szCs w:val="28"/>
          <w:rtl/>
        </w:rPr>
        <w:t>،</w:t>
      </w:r>
      <w:r w:rsidRPr="00EF51AE">
        <w:rPr>
          <w:rFonts w:ascii="Amiri" w:hAnsi="Amiri" w:cs="Amiri"/>
          <w:sz w:val="28"/>
          <w:szCs w:val="28"/>
          <w:rtl/>
        </w:rPr>
        <w:t xml:space="preserve"> وأوقاف قطر ١٤٣٥هـ،</w:t>
      </w:r>
      <w:r w:rsidRPr="00EF51AE">
        <w:rPr>
          <w:rFonts w:ascii="Amiri" w:hAnsi="Amiri" w:cs="Amiri"/>
          <w:sz w:val="28"/>
          <w:szCs w:val="28"/>
        </w:rPr>
        <w:t xml:space="preserve"> </w:t>
      </w:r>
      <w:r w:rsidRPr="00EF51AE">
        <w:rPr>
          <w:rFonts w:ascii="Amiri" w:hAnsi="Amiri" w:cs="Amiri"/>
          <w:sz w:val="28"/>
          <w:szCs w:val="28"/>
          <w:rtl/>
        </w:rPr>
        <w:t>عدد الصفحات: ٥٣٦.، وينُظر: متن الطحاوية: (ص: 54-56)</w:t>
      </w:r>
      <w:r w:rsidRPr="00EF51AE">
        <w:rPr>
          <w:rFonts w:ascii="Amiri" w:hAnsi="Amiri" w:cs="Amiri"/>
          <w:sz w:val="28"/>
          <w:szCs w:val="28"/>
        </w:rPr>
        <w:t>.</w:t>
      </w:r>
    </w:p>
  </w:footnote>
  <w:footnote w:id="146">
    <w:p w14:paraId="1EE5DBC8"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قال الألباني في</w:t>
      </w:r>
      <w:r w:rsidRPr="00EF51AE">
        <w:rPr>
          <w:rFonts w:ascii="Amiri" w:hAnsi="Amiri" w:cs="Amiri"/>
          <w:sz w:val="28"/>
          <w:szCs w:val="28"/>
        </w:rPr>
        <w:t xml:space="preserve"> " </w:t>
      </w:r>
      <w:r w:rsidRPr="00EF51AE">
        <w:rPr>
          <w:rFonts w:ascii="Amiri" w:hAnsi="Amiri" w:cs="Amiri"/>
          <w:sz w:val="28"/>
          <w:szCs w:val="28"/>
          <w:rtl/>
        </w:rPr>
        <w:t>السلسلة الصحيحة" (3/</w:t>
      </w:r>
      <w:proofErr w:type="gramStart"/>
      <w:r w:rsidRPr="00EF51AE">
        <w:rPr>
          <w:rFonts w:ascii="Amiri" w:hAnsi="Amiri" w:cs="Amiri"/>
          <w:sz w:val="28"/>
          <w:szCs w:val="28"/>
          <w:rtl/>
        </w:rPr>
        <w:t>319)</w:t>
      </w:r>
      <w:r>
        <w:rPr>
          <w:rFonts w:ascii="Amiri" w:hAnsi="Amiri" w:cs="Amiri"/>
          <w:sz w:val="28"/>
          <w:szCs w:val="28"/>
          <w:rtl/>
        </w:rPr>
        <w:t>.</w:t>
      </w:r>
      <w:r w:rsidRPr="00EF51AE">
        <w:rPr>
          <w:rFonts w:ascii="Amiri" w:hAnsi="Amiri" w:cs="Amiri"/>
          <w:sz w:val="28"/>
          <w:szCs w:val="28"/>
          <w:rtl/>
        </w:rPr>
        <w:t>..</w:t>
      </w:r>
      <w:proofErr w:type="gramEnd"/>
      <w:r w:rsidRPr="00EF51AE">
        <w:rPr>
          <w:rFonts w:ascii="Amiri" w:hAnsi="Amiri" w:cs="Amiri"/>
          <w:sz w:val="28"/>
          <w:szCs w:val="28"/>
        </w:rPr>
        <w:t xml:space="preserve"> </w:t>
      </w:r>
      <w:r w:rsidRPr="00EF51AE">
        <w:rPr>
          <w:rFonts w:ascii="Amiri" w:hAnsi="Amiri" w:cs="Amiri"/>
          <w:sz w:val="28"/>
          <w:szCs w:val="28"/>
          <w:rtl/>
        </w:rPr>
        <w:t>فالحديث بمجموع هذه الطرق حسن يُنظر:</w:t>
      </w:r>
      <w:r w:rsidRPr="00EF51AE">
        <w:rPr>
          <w:rFonts w:ascii="Amiri" w:hAnsi="Amiri" w:cs="Amiri"/>
          <w:sz w:val="28"/>
          <w:szCs w:val="28"/>
        </w:rPr>
        <w:t xml:space="preserve"> " </w:t>
      </w:r>
      <w:r w:rsidRPr="00EF51AE">
        <w:rPr>
          <w:rFonts w:ascii="Amiri" w:hAnsi="Amiri" w:cs="Amiri"/>
          <w:sz w:val="28"/>
          <w:szCs w:val="28"/>
          <w:rtl/>
        </w:rPr>
        <w:t>الضعيفة"</w:t>
      </w:r>
      <w:r>
        <w:rPr>
          <w:rFonts w:ascii="Amiri" w:hAnsi="Amiri" w:cs="Amiri"/>
          <w:sz w:val="28"/>
          <w:szCs w:val="28"/>
          <w:rtl/>
        </w:rPr>
        <w:t>:</w:t>
      </w:r>
      <w:r w:rsidRPr="00EF51AE">
        <w:rPr>
          <w:rFonts w:ascii="Amiri" w:hAnsi="Amiri" w:cs="Amiri"/>
          <w:sz w:val="28"/>
          <w:szCs w:val="28"/>
          <w:rtl/>
        </w:rPr>
        <w:t>(1510)</w:t>
      </w:r>
      <w:r>
        <w:rPr>
          <w:rFonts w:ascii="Amiri" w:hAnsi="Amiri" w:cs="Amiri"/>
          <w:sz w:val="28"/>
          <w:szCs w:val="28"/>
          <w:rtl/>
        </w:rPr>
        <w:t xml:space="preserve"> </w:t>
      </w:r>
      <w:r w:rsidRPr="00EF51AE">
        <w:rPr>
          <w:rFonts w:ascii="Amiri" w:hAnsi="Amiri" w:cs="Amiri"/>
          <w:sz w:val="28"/>
          <w:szCs w:val="28"/>
          <w:rtl/>
        </w:rPr>
        <w:t>اهـ</w:t>
      </w:r>
      <w:r w:rsidRPr="00EF51AE">
        <w:rPr>
          <w:rFonts w:ascii="Amiri" w:hAnsi="Amiri" w:cs="Amiri"/>
          <w:sz w:val="28"/>
          <w:szCs w:val="28"/>
        </w:rPr>
        <w:t>.</w:t>
      </w:r>
      <w:r>
        <w:rPr>
          <w:rFonts w:ascii="Amiri" w:hAnsi="Amiri" w:cs="Amiri"/>
          <w:sz w:val="28"/>
          <w:szCs w:val="28"/>
          <w:rtl/>
        </w:rPr>
        <w:t xml:space="preserve"> </w:t>
      </w:r>
      <w:r w:rsidRPr="00EF51AE">
        <w:rPr>
          <w:rFonts w:ascii="Amiri" w:hAnsi="Amiri" w:cs="Amiri"/>
          <w:sz w:val="28"/>
          <w:szCs w:val="28"/>
          <w:rtl/>
        </w:rPr>
        <w:t>وهو في صحيح الجامع حديث رقم</w:t>
      </w:r>
      <w:r>
        <w:rPr>
          <w:rFonts w:ascii="Amiri" w:hAnsi="Amiri" w:cs="Amiri"/>
          <w:sz w:val="28"/>
          <w:szCs w:val="28"/>
          <w:rtl/>
        </w:rPr>
        <w:t>:</w:t>
      </w:r>
      <w:r w:rsidRPr="00EF51AE">
        <w:rPr>
          <w:rFonts w:ascii="Amiri" w:hAnsi="Amiri" w:cs="Amiri"/>
          <w:sz w:val="28"/>
          <w:szCs w:val="28"/>
          <w:rtl/>
        </w:rPr>
        <w:t>(1786)، وفي:</w:t>
      </w:r>
      <w:r w:rsidRPr="00EF51AE">
        <w:rPr>
          <w:rStyle w:val="primary-text-color"/>
          <w:rFonts w:ascii="Amiri" w:hAnsi="Amiri" w:cs="Amiri"/>
          <w:sz w:val="28"/>
          <w:szCs w:val="28"/>
          <w:rtl/>
        </w:rPr>
        <w:t xml:space="preserve"> تخريج كتاب السنة برقم: (83).</w:t>
      </w:r>
      <w:r>
        <w:rPr>
          <w:rStyle w:val="a6"/>
          <w:rFonts w:ascii="Amiri" w:hAnsi="Amiri" w:cs="Amiri"/>
          <w:b w:val="0"/>
          <w:bCs w:val="0"/>
          <w:sz w:val="28"/>
          <w:szCs w:val="28"/>
          <w:rtl/>
        </w:rPr>
        <w:t xml:space="preserve"> </w:t>
      </w:r>
    </w:p>
  </w:footnote>
  <w:footnote w:id="147">
    <w:p w14:paraId="732D3CA1" w14:textId="77777777" w:rsidR="00813CB4" w:rsidRPr="00EF51AE" w:rsidRDefault="00813CB4" w:rsidP="00EF51AE">
      <w:pPr>
        <w:pStyle w:val="a3"/>
        <w:spacing w:line="240" w:lineRule="auto"/>
        <w:jc w:val="both"/>
        <w:rPr>
          <w:rFonts w:ascii="Amiri" w:hAnsi="Amiri" w:cs="Amiri"/>
          <w:sz w:val="28"/>
          <w:szCs w:val="28"/>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رواه الترمذي</w:t>
      </w:r>
      <w:r>
        <w:rPr>
          <w:rFonts w:ascii="Amiri" w:hAnsi="Amiri" w:cs="Amiri"/>
          <w:sz w:val="28"/>
          <w:szCs w:val="28"/>
          <w:rtl/>
        </w:rPr>
        <w:t>:</w:t>
      </w:r>
      <w:r w:rsidRPr="00EF51AE">
        <w:rPr>
          <w:rFonts w:ascii="Amiri" w:hAnsi="Amiri" w:cs="Amiri"/>
          <w:sz w:val="28"/>
          <w:szCs w:val="28"/>
          <w:rtl/>
        </w:rPr>
        <w:t xml:space="preserve">( </w:t>
      </w:r>
      <w:proofErr w:type="gramStart"/>
      <w:r w:rsidRPr="00EF51AE">
        <w:rPr>
          <w:rFonts w:ascii="Amiri" w:hAnsi="Amiri" w:cs="Amiri"/>
          <w:sz w:val="28"/>
          <w:szCs w:val="28"/>
          <w:rtl/>
        </w:rPr>
        <w:t>2167</w:t>
      </w:r>
      <w:r>
        <w:rPr>
          <w:rFonts w:ascii="Amiri" w:hAnsi="Amiri" w:cs="Amiri"/>
          <w:sz w:val="28"/>
          <w:szCs w:val="28"/>
          <w:rtl/>
        </w:rPr>
        <w:t>.</w:t>
      </w:r>
      <w:r w:rsidRPr="00EF51AE">
        <w:rPr>
          <w:rFonts w:ascii="Amiri" w:hAnsi="Amiri" w:cs="Amiri"/>
          <w:sz w:val="28"/>
          <w:szCs w:val="28"/>
        </w:rPr>
        <w:t>(</w:t>
      </w:r>
      <w:proofErr w:type="gramEnd"/>
      <w:r w:rsidRPr="00EF51AE">
        <w:rPr>
          <w:rFonts w:ascii="Amiri" w:hAnsi="Amiri" w:cs="Amiri"/>
          <w:sz w:val="28"/>
          <w:szCs w:val="28"/>
        </w:rPr>
        <w:t xml:space="preserve"> </w:t>
      </w:r>
      <w:r w:rsidRPr="00EF51AE">
        <w:rPr>
          <w:rFonts w:ascii="Amiri" w:hAnsi="Amiri" w:cs="Amiri"/>
          <w:sz w:val="28"/>
          <w:szCs w:val="28"/>
          <w:rtl/>
        </w:rPr>
        <w:t xml:space="preserve">قَالَ الترمذي هَذَا حَدِيثٌ غَرِيبٌ مِنْ هَذَا الْوَجْهِ، وصححه الألباني في: </w:t>
      </w:r>
      <w:r w:rsidRPr="00EF51AE">
        <w:rPr>
          <w:rFonts w:ascii="Amiri" w:hAnsi="Amiri" w:cs="Amiri"/>
          <w:sz w:val="28"/>
          <w:szCs w:val="28"/>
          <w:shd w:val="clear" w:color="auto" w:fill="F9F9F9"/>
          <w:rtl/>
        </w:rPr>
        <w:t>صحيح الترمذي: (2167).</w:t>
      </w:r>
    </w:p>
  </w:footnote>
  <w:footnote w:id="148">
    <w:p w14:paraId="297BD670"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والبيت ينسب </w:t>
      </w:r>
      <w:proofErr w:type="spellStart"/>
      <w:r w:rsidRPr="00EF51AE">
        <w:rPr>
          <w:rFonts w:ascii="Amiri" w:hAnsi="Amiri" w:cs="Amiri"/>
          <w:sz w:val="28"/>
          <w:szCs w:val="28"/>
          <w:rtl/>
        </w:rPr>
        <w:t>لل</w:t>
      </w:r>
      <w:proofErr w:type="spellEnd"/>
      <w:r w:rsidRPr="00EF51AE">
        <w:rPr>
          <w:rFonts w:ascii="Amiri" w:hAnsi="Amiri" w:cs="Amiri"/>
          <w:sz w:val="28"/>
          <w:szCs w:val="28"/>
          <w:rtl/>
        </w:rPr>
        <w:t xml:space="preserve">ـ " الأخطل" وهو من نصارى العرب </w:t>
      </w:r>
      <w:proofErr w:type="spellStart"/>
      <w:r w:rsidRPr="00EF51AE">
        <w:rPr>
          <w:rFonts w:ascii="Amiri" w:hAnsi="Amiri" w:cs="Amiri"/>
          <w:sz w:val="28"/>
          <w:szCs w:val="28"/>
          <w:rtl/>
        </w:rPr>
        <w:t>المتنصرة</w:t>
      </w:r>
      <w:proofErr w:type="spellEnd"/>
      <w:r w:rsidRPr="00EF51AE">
        <w:rPr>
          <w:rFonts w:ascii="Amiri" w:hAnsi="Amiri" w:cs="Amiri"/>
          <w:sz w:val="28"/>
          <w:szCs w:val="28"/>
          <w:rtl/>
        </w:rPr>
        <w:t>. ينظر: البداية والنهاية، لابن كثير:</w:t>
      </w:r>
      <w:r w:rsidRPr="00EF51AE">
        <w:rPr>
          <w:rFonts w:ascii="Amiri" w:hAnsi="Amiri" w:cs="Amiri"/>
          <w:sz w:val="28"/>
          <w:szCs w:val="28"/>
        </w:rPr>
        <w:t xml:space="preserve"> </w:t>
      </w:r>
      <w:r w:rsidRPr="00EF51AE">
        <w:rPr>
          <w:rFonts w:ascii="Amiri" w:hAnsi="Amiri" w:cs="Amiri"/>
          <w:sz w:val="28"/>
          <w:szCs w:val="28"/>
          <w:rtl/>
        </w:rPr>
        <w:t>(9/262).</w:t>
      </w:r>
    </w:p>
  </w:footnote>
  <w:footnote w:id="149">
    <w:p w14:paraId="0EDE5A89"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(ت: 170هـ)</w:t>
      </w:r>
      <w:r>
        <w:rPr>
          <w:rFonts w:ascii="Amiri" w:hAnsi="Amiri" w:cs="Amiri"/>
          <w:sz w:val="28"/>
          <w:szCs w:val="28"/>
          <w:rtl/>
        </w:rPr>
        <w:t xml:space="preserve">. </w:t>
      </w:r>
    </w:p>
  </w:footnote>
  <w:footnote w:id="150">
    <w:p w14:paraId="0343F711"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مجموع الفتاوى: (5/ 146)</w:t>
      </w:r>
      <w:r w:rsidRPr="00EF51AE">
        <w:rPr>
          <w:rFonts w:ascii="Amiri" w:hAnsi="Amiri" w:cs="Amiri"/>
          <w:sz w:val="28"/>
          <w:szCs w:val="28"/>
        </w:rPr>
        <w:t>.</w:t>
      </w:r>
    </w:p>
  </w:footnote>
  <w:footnote w:id="151">
    <w:p w14:paraId="6169EA9D"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زاد المسير: (2/ 128)</w:t>
      </w:r>
      <w:r w:rsidRPr="00EF51AE">
        <w:rPr>
          <w:rFonts w:ascii="Amiri" w:hAnsi="Amiri" w:cs="Amiri"/>
          <w:sz w:val="28"/>
          <w:szCs w:val="28"/>
        </w:rPr>
        <w:t>.</w:t>
      </w:r>
      <w:r w:rsidRPr="00EF51AE">
        <w:rPr>
          <w:rFonts w:ascii="Amiri" w:hAnsi="Amiri" w:cs="Amiri"/>
          <w:sz w:val="28"/>
          <w:szCs w:val="28"/>
          <w:rtl/>
        </w:rPr>
        <w:t xml:space="preserve"> تفسير ابن الجوزي: زاد المسير في علم التفسير المؤلف: جمال الدين أبو الفرج عبد الرحمن بن علي بن محمد الجوزي (ت: ٥٩٧هـ) المحقق: عبد الرزاق المهدي الناشر: دار الكتاب العربي - بيروت الطبعة: الأولى - ١٤٢٢هـ</w:t>
      </w:r>
      <w:r>
        <w:rPr>
          <w:rFonts w:ascii="Amiri" w:hAnsi="Amiri" w:cs="Amiri"/>
          <w:sz w:val="28"/>
          <w:szCs w:val="28"/>
          <w:rtl/>
        </w:rPr>
        <w:t>.</w:t>
      </w:r>
    </w:p>
  </w:footnote>
  <w:footnote w:id="152">
    <w:p w14:paraId="375A8605"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التبصرة في أصول الدين: </w:t>
      </w:r>
      <w:proofErr w:type="gramStart"/>
      <w:r w:rsidRPr="00EF51AE">
        <w:rPr>
          <w:rFonts w:ascii="Amiri" w:hAnsi="Amiri" w:cs="Amiri"/>
          <w:sz w:val="28"/>
          <w:szCs w:val="28"/>
          <w:rtl/>
        </w:rPr>
        <w:t>( ص</w:t>
      </w:r>
      <w:proofErr w:type="gramEnd"/>
      <w:r w:rsidRPr="00EF51AE">
        <w:rPr>
          <w:rFonts w:ascii="Amiri" w:hAnsi="Amiri" w:cs="Amiri"/>
          <w:sz w:val="28"/>
          <w:szCs w:val="28"/>
          <w:rtl/>
        </w:rPr>
        <w:t>: 129).</w:t>
      </w:r>
    </w:p>
  </w:footnote>
  <w:footnote w:id="153">
    <w:p w14:paraId="26D43766"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ولم يثبت نقل صحيح أنه شعر عربي، وكان غير واحد من أئمة اللغة أنكروه. يُنظر: مجموع الفتاوى: (5/ 146)</w:t>
      </w:r>
      <w:r w:rsidRPr="00EF51AE">
        <w:rPr>
          <w:rFonts w:ascii="Amiri" w:hAnsi="Amiri" w:cs="Amiri"/>
          <w:sz w:val="28"/>
          <w:szCs w:val="28"/>
        </w:rPr>
        <w:t>.</w:t>
      </w:r>
      <w:r w:rsidRPr="00EF51AE">
        <w:rPr>
          <w:rFonts w:ascii="Amiri" w:hAnsi="Amiri" w:cs="Amiri"/>
          <w:sz w:val="28"/>
          <w:szCs w:val="28"/>
          <w:rtl/>
        </w:rPr>
        <w:t xml:space="preserve"> </w:t>
      </w:r>
    </w:p>
  </w:footnote>
  <w:footnote w:id="154">
    <w:p w14:paraId="365E05C5"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البداية والنهاية: (9/ 290).</w:t>
      </w:r>
      <w:r>
        <w:rPr>
          <w:rFonts w:ascii="Amiri" w:hAnsi="Amiri" w:cs="Amiri"/>
          <w:sz w:val="28"/>
          <w:szCs w:val="28"/>
          <w:rtl/>
        </w:rPr>
        <w:t xml:space="preserve"> </w:t>
      </w:r>
    </w:p>
  </w:footnote>
  <w:footnote w:id="155">
    <w:p w14:paraId="50101581"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وذلك في المطلب الأول: بطلان تأويل الاستواء بالاستيلاء من</w:t>
      </w:r>
      <w:r w:rsidRPr="00EF51AE">
        <w:rPr>
          <w:rFonts w:ascii="Amiri" w:hAnsi="Amiri" w:cs="Amiri"/>
          <w:sz w:val="28"/>
          <w:szCs w:val="28"/>
        </w:rPr>
        <w:t xml:space="preserve"> </w:t>
      </w:r>
      <w:r w:rsidRPr="00EF51AE">
        <w:rPr>
          <w:rFonts w:ascii="Amiri" w:hAnsi="Amiri" w:cs="Amiri"/>
          <w:sz w:val="28"/>
          <w:szCs w:val="28"/>
          <w:rtl/>
        </w:rPr>
        <w:t>المبحث الرابع: تأويل</w:t>
      </w:r>
      <w:r>
        <w:rPr>
          <w:rFonts w:ascii="Amiri" w:hAnsi="Amiri" w:cs="Amiri"/>
          <w:sz w:val="28"/>
          <w:szCs w:val="28"/>
          <w:rtl/>
        </w:rPr>
        <w:t xml:space="preserve"> </w:t>
      </w:r>
      <w:r w:rsidRPr="00EF51AE">
        <w:rPr>
          <w:rFonts w:ascii="Amiri" w:hAnsi="Amiri" w:cs="Amiri"/>
          <w:sz w:val="28"/>
          <w:szCs w:val="28"/>
          <w:rtl/>
        </w:rPr>
        <w:t>صفة الاستواء.</w:t>
      </w:r>
    </w:p>
  </w:footnote>
  <w:footnote w:id="156">
    <w:p w14:paraId="1415E5E2"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 xml:space="preserve"> - </w:t>
      </w:r>
      <w:r w:rsidRPr="00EF51AE">
        <w:rPr>
          <w:rStyle w:val="a5"/>
          <w:rFonts w:ascii="Amiri" w:hAnsi="Amiri" w:cs="Amiri"/>
          <w:sz w:val="28"/>
          <w:szCs w:val="28"/>
          <w:vertAlign w:val="baseline"/>
        </w:rPr>
        <w:footnoteRef/>
      </w:r>
      <w:r w:rsidRPr="00EF51AE">
        <w:rPr>
          <w:rFonts w:ascii="Amiri" w:hAnsi="Amiri" w:cs="Amiri"/>
          <w:sz w:val="28"/>
          <w:szCs w:val="28"/>
          <w:rtl/>
        </w:rPr>
        <w:t xml:space="preserve">مجموع الفتاوى: </w:t>
      </w:r>
      <w:proofErr w:type="gramStart"/>
      <w:r w:rsidRPr="00EF51AE">
        <w:rPr>
          <w:rFonts w:ascii="Amiri" w:hAnsi="Amiri" w:cs="Amiri"/>
          <w:sz w:val="28"/>
          <w:szCs w:val="28"/>
          <w:rtl/>
        </w:rPr>
        <w:t>( 2</w:t>
      </w:r>
      <w:proofErr w:type="gramEnd"/>
      <w:r w:rsidRPr="00EF51AE">
        <w:rPr>
          <w:rFonts w:ascii="Amiri" w:hAnsi="Amiri" w:cs="Amiri"/>
          <w:sz w:val="28"/>
          <w:szCs w:val="28"/>
          <w:rtl/>
        </w:rPr>
        <w:t xml:space="preserve"> / 188</w:t>
      </w:r>
      <w:r w:rsidRPr="00EF51AE">
        <w:rPr>
          <w:rFonts w:ascii="Amiri" w:hAnsi="Amiri" w:cs="Amiri"/>
          <w:sz w:val="28"/>
          <w:szCs w:val="28"/>
        </w:rPr>
        <w:t xml:space="preserve"> </w:t>
      </w:r>
      <w:r w:rsidRPr="00EF51AE">
        <w:rPr>
          <w:rFonts w:ascii="Amiri" w:hAnsi="Amiri" w:cs="Amiri"/>
          <w:sz w:val="28"/>
          <w:szCs w:val="28"/>
          <w:rtl/>
        </w:rPr>
        <w:t>)</w:t>
      </w:r>
      <w:r>
        <w:rPr>
          <w:rFonts w:ascii="Amiri" w:hAnsi="Amiri" w:cs="Amiri"/>
          <w:sz w:val="28"/>
          <w:szCs w:val="28"/>
          <w:rtl/>
        </w:rPr>
        <w:t>.</w:t>
      </w:r>
    </w:p>
  </w:footnote>
  <w:footnote w:id="157">
    <w:p w14:paraId="2720D7C9"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footnoteRef/>
      </w:r>
      <w:r w:rsidRPr="00EF51AE">
        <w:rPr>
          <w:rFonts w:ascii="Amiri" w:hAnsi="Amiri" w:cs="Amiri"/>
          <w:sz w:val="28"/>
          <w:szCs w:val="28"/>
          <w:highlight w:val="white"/>
          <w:rtl/>
        </w:rPr>
        <w:t>- مجموع الفتاوى (4/2).</w:t>
      </w:r>
    </w:p>
  </w:footnote>
  <w:footnote w:id="158">
    <w:p w14:paraId="3202F4D7"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tl/>
        </w:rPr>
        <w:footnoteRef/>
      </w:r>
      <w:r w:rsidRPr="00EF51AE">
        <w:rPr>
          <w:rFonts w:ascii="Amiri" w:hAnsi="Amiri" w:cs="Amiri"/>
          <w:sz w:val="28"/>
          <w:szCs w:val="28"/>
          <w:rtl/>
        </w:rPr>
        <w:t>- المرجع السابق: (5/26).</w:t>
      </w:r>
    </w:p>
  </w:footnote>
  <w:footnote w:id="159">
    <w:p w14:paraId="3677A623"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footnoteRef/>
      </w:r>
      <w:r w:rsidRPr="00EF51AE">
        <w:rPr>
          <w:rFonts w:ascii="Amiri" w:hAnsi="Amiri" w:cs="Amiri"/>
          <w:sz w:val="28"/>
          <w:szCs w:val="28"/>
          <w:highlight w:val="white"/>
          <w:rtl/>
        </w:rPr>
        <w:t xml:space="preserve">- شرح أصول اعتقاد أهل السنة </w:t>
      </w:r>
      <w:proofErr w:type="spellStart"/>
      <w:r w:rsidRPr="00EF51AE">
        <w:rPr>
          <w:rFonts w:ascii="Amiri" w:hAnsi="Amiri" w:cs="Amiri"/>
          <w:sz w:val="28"/>
          <w:szCs w:val="28"/>
          <w:highlight w:val="white"/>
          <w:rtl/>
        </w:rPr>
        <w:t>للالكائي</w:t>
      </w:r>
      <w:proofErr w:type="spellEnd"/>
      <w:r w:rsidRPr="00EF51AE">
        <w:rPr>
          <w:rFonts w:ascii="Amiri" w:hAnsi="Amiri" w:cs="Amiri"/>
          <w:sz w:val="28"/>
          <w:szCs w:val="28"/>
          <w:highlight w:val="white"/>
          <w:rtl/>
        </w:rPr>
        <w:t xml:space="preserve"> (1/156).</w:t>
      </w:r>
    </w:p>
  </w:footnote>
  <w:footnote w:id="160">
    <w:p w14:paraId="272D51E0"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footnoteRef/>
      </w:r>
      <w:r w:rsidRPr="00EF51AE">
        <w:rPr>
          <w:rFonts w:ascii="Amiri" w:hAnsi="Amiri" w:cs="Amiri"/>
          <w:sz w:val="28"/>
          <w:szCs w:val="28"/>
          <w:highlight w:val="white"/>
          <w:rtl/>
        </w:rPr>
        <w:t>- التحريف لغة: التغير والتبديل. والتحريف في باب الأسماء والصفات هو: تغيير ألفاظ نصوص الأسماء والصفات أو معانيها عن مراد الله بها.</w:t>
      </w:r>
    </w:p>
  </w:footnote>
  <w:footnote w:id="161">
    <w:p w14:paraId="10AACAF4"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footnoteRef/>
      </w:r>
      <w:r w:rsidRPr="00EF51AE">
        <w:rPr>
          <w:rFonts w:ascii="Amiri" w:hAnsi="Amiri" w:cs="Amiri"/>
          <w:sz w:val="28"/>
          <w:szCs w:val="28"/>
          <w:highlight w:val="white"/>
          <w:rtl/>
        </w:rPr>
        <w:t>- التعطيل لغة: مأخوذ من العطل الذي هو الخلو والفراغ والترك، والتعطيل في باب الأسماء والصفات هو: نفي أسماء الله وصفاته أو بعضها.</w:t>
      </w:r>
    </w:p>
  </w:footnote>
  <w:footnote w:id="162">
    <w:p w14:paraId="0338BE8C"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footnoteRef/>
      </w:r>
      <w:r w:rsidRPr="00EF51AE">
        <w:rPr>
          <w:rFonts w:ascii="Amiri" w:hAnsi="Amiri" w:cs="Amiri"/>
          <w:sz w:val="28"/>
          <w:szCs w:val="28"/>
          <w:highlight w:val="white"/>
          <w:rtl/>
        </w:rPr>
        <w:t>- التكييف لغة: جعل الشيء على هيئة معينة معلومة، والتكييف في صفات الله هو: الخوض في كنه وهيئة الصفات التي أثبتها الله لنفسه.</w:t>
      </w:r>
    </w:p>
  </w:footnote>
  <w:footnote w:id="163">
    <w:p w14:paraId="32F2B469"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footnoteRef/>
      </w:r>
      <w:r w:rsidRPr="00EF51AE">
        <w:rPr>
          <w:rFonts w:ascii="Amiri" w:hAnsi="Amiri" w:cs="Amiri"/>
          <w:sz w:val="28"/>
          <w:szCs w:val="28"/>
          <w:highlight w:val="white"/>
          <w:rtl/>
        </w:rPr>
        <w:t>- التمثيل لغة: من المثيل وهو الند والنظير، والتمثيل في باب الأسماء والصفات هو: الاعتقاد في صفات الخالق أنها مثل صفات المخلوق.</w:t>
      </w:r>
    </w:p>
    <w:p w14:paraId="23FFF8CA"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t>راجع في معاني هذه الألفاظ ما ذكرته في كتاب "معتقد أهل السنة والجماعة في توحيد الأسماء والصفات" (ص70-81).</w:t>
      </w:r>
    </w:p>
  </w:footnote>
  <w:footnote w:id="164">
    <w:p w14:paraId="2DF8234B"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Style w:val="a5"/>
          <w:rFonts w:ascii="Amiri" w:hAnsi="Amiri" w:cs="Amiri"/>
          <w:sz w:val="28"/>
          <w:szCs w:val="28"/>
          <w:vertAlign w:val="baseline"/>
        </w:rPr>
        <w:footnoteRef/>
      </w:r>
      <w:r w:rsidRPr="00EF51AE">
        <w:rPr>
          <w:rFonts w:ascii="Amiri" w:hAnsi="Amiri" w:cs="Amiri"/>
          <w:sz w:val="28"/>
          <w:szCs w:val="28"/>
          <w:rtl/>
        </w:rPr>
        <w:t>- يُنظر:</w:t>
      </w:r>
      <w:r w:rsidRPr="00EF51AE">
        <w:rPr>
          <w:rFonts w:ascii="Amiri" w:hAnsi="Amiri" w:cs="Amiri"/>
          <w:sz w:val="28"/>
          <w:szCs w:val="28"/>
          <w:highlight w:val="white"/>
          <w:rtl/>
        </w:rPr>
        <w:t xml:space="preserve"> صفتي العلو والاستواء، والمسائل العقدية المتعلقة بهما، تأليف، أ.د. محمد بن خليفة التميمي: (ص: 31).</w:t>
      </w:r>
      <w:r w:rsidRPr="00EF51AE">
        <w:rPr>
          <w:rFonts w:ascii="Amiri" w:hAnsi="Amiri" w:cs="Amiri"/>
          <w:sz w:val="28"/>
          <w:szCs w:val="28"/>
          <w:rtl/>
        </w:rPr>
        <w:t xml:space="preserve"> </w:t>
      </w:r>
    </w:p>
  </w:footnote>
  <w:footnote w:id="165">
    <w:p w14:paraId="236EB9C8" w14:textId="77777777" w:rsidR="00813CB4" w:rsidRPr="00EF51AE" w:rsidRDefault="00813CB4" w:rsidP="00EF51AE">
      <w:pPr>
        <w:pStyle w:val="a3"/>
        <w:spacing w:line="240" w:lineRule="auto"/>
        <w:jc w:val="both"/>
        <w:rPr>
          <w:rFonts w:ascii="Amiri" w:hAnsi="Amiri" w:cs="Amiri"/>
          <w:sz w:val="28"/>
          <w:szCs w:val="28"/>
          <w:highlight w:val="white"/>
          <w:rtl/>
        </w:rPr>
      </w:pPr>
      <w:r w:rsidRPr="00EF51AE">
        <w:rPr>
          <w:rFonts w:ascii="Amiri" w:hAnsi="Amiri" w:cs="Amiri"/>
          <w:sz w:val="28"/>
          <w:szCs w:val="28"/>
          <w:highlight w:val="white"/>
          <w:rtl/>
        </w:rPr>
        <w:footnoteRef/>
      </w:r>
      <w:r w:rsidRPr="00EF51AE">
        <w:rPr>
          <w:rFonts w:ascii="Amiri" w:hAnsi="Amiri" w:cs="Amiri"/>
          <w:sz w:val="28"/>
          <w:szCs w:val="28"/>
          <w:highlight w:val="white"/>
          <w:rtl/>
        </w:rPr>
        <w:t xml:space="preserve">- أخرجه مسلم في صحيحه، كتاب الإمارة، باب قوله- صلى الله عليه وسلم-: </w:t>
      </w:r>
      <w:proofErr w:type="gramStart"/>
      <w:r w:rsidRPr="00EF51AE">
        <w:rPr>
          <w:rFonts w:ascii="Amiri" w:hAnsi="Amiri" w:cs="Amiri"/>
          <w:sz w:val="28"/>
          <w:szCs w:val="28"/>
          <w:highlight w:val="white"/>
          <w:rtl/>
        </w:rPr>
        <w:t>(( لا</w:t>
      </w:r>
      <w:proofErr w:type="gramEnd"/>
      <w:r w:rsidRPr="00EF51AE">
        <w:rPr>
          <w:rFonts w:ascii="Amiri" w:hAnsi="Amiri" w:cs="Amiri"/>
          <w:sz w:val="28"/>
          <w:szCs w:val="28"/>
          <w:highlight w:val="white"/>
          <w:rtl/>
        </w:rPr>
        <w:t xml:space="preserve"> تزال طائفة من أمتي</w:t>
      </w:r>
      <w:r>
        <w:rPr>
          <w:rFonts w:ascii="Amiri" w:hAnsi="Amiri" w:cs="Amiri"/>
          <w:sz w:val="28"/>
          <w:szCs w:val="28"/>
          <w:highlight w:val="white"/>
          <w:rtl/>
        </w:rPr>
        <w:t>.</w:t>
      </w:r>
      <w:r w:rsidRPr="00EF51AE">
        <w:rPr>
          <w:rFonts w:ascii="Amiri" w:hAnsi="Amiri" w:cs="Amiri"/>
          <w:sz w:val="28"/>
          <w:szCs w:val="28"/>
          <w:highlight w:val="white"/>
          <w:rtl/>
        </w:rPr>
        <w:t>.. ))الحديث. ويُنظر: صحيح مسلم بشرح النووي: (13/66).</w:t>
      </w:r>
    </w:p>
  </w:footnote>
  <w:footnote w:id="166">
    <w:p w14:paraId="69D9F6B6"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التمهيد: (7/ 145)</w:t>
      </w:r>
      <w:r>
        <w:rPr>
          <w:rFonts w:ascii="Amiri" w:hAnsi="Amiri" w:cs="Amiri"/>
          <w:sz w:val="28"/>
          <w:szCs w:val="28"/>
          <w:rtl/>
        </w:rPr>
        <w:t>.</w:t>
      </w:r>
    </w:p>
  </w:footnote>
  <w:footnote w:id="167">
    <w:p w14:paraId="69DA81C6"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نقله عنه شيخ الإسلام ابن تيمية في: "درء تعارض العقل والنقل": (6/118).</w:t>
      </w:r>
      <w:r w:rsidRPr="00EF51AE">
        <w:rPr>
          <w:rFonts w:ascii="Amiri" w:hAnsi="Amiri" w:cs="Amiri"/>
          <w:sz w:val="28"/>
          <w:szCs w:val="28"/>
        </w:rPr>
        <w:t xml:space="preserve"> </w:t>
      </w:r>
    </w:p>
  </w:footnote>
  <w:footnote w:id="168">
    <w:p w14:paraId="7EB18B14"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مقالات الإسلاميين، للأشعري: (ص: 226).</w:t>
      </w:r>
    </w:p>
  </w:footnote>
  <w:footnote w:id="169">
    <w:p w14:paraId="7C316BA8"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المرجع السابق: (ص: 168).</w:t>
      </w:r>
    </w:p>
  </w:footnote>
  <w:footnote w:id="170">
    <w:p w14:paraId="0EFC13BB"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التوحيد، لابن خزيمة: (1/233)</w:t>
      </w:r>
      <w:r w:rsidRPr="00EF51AE">
        <w:rPr>
          <w:rFonts w:ascii="Amiri" w:hAnsi="Amiri" w:cs="Amiri"/>
          <w:sz w:val="28"/>
          <w:szCs w:val="28"/>
        </w:rPr>
        <w:t xml:space="preserve"> </w:t>
      </w:r>
      <w:r w:rsidRPr="00EF51AE">
        <w:rPr>
          <w:rFonts w:ascii="Amiri" w:hAnsi="Amiri" w:cs="Amiri"/>
          <w:sz w:val="28"/>
          <w:szCs w:val="28"/>
          <w:rtl/>
        </w:rPr>
        <w:t>كتاب التوحيد وإثبات صفات الرب عز وجل المؤلف: أبو بكر محمد بن إسحاق بن خزيمة بن المغيرة بن صالح بن بكر السلمي النيسابوري (ت: ٣١١هـ) المحقق: عبد العزيز بن إبراهيم الشهوان الناشر: مكتبة الرشد - السعودية - الرياض الطبعة: الخامسة، ١٤١٤هـ - ١٩٩٤م، عدد الأجزاء: ٢</w:t>
      </w:r>
      <w:r>
        <w:rPr>
          <w:rFonts w:ascii="Amiri" w:hAnsi="Amiri" w:cs="Amiri"/>
          <w:sz w:val="28"/>
          <w:szCs w:val="28"/>
          <w:rtl/>
        </w:rPr>
        <w:t>.</w:t>
      </w:r>
    </w:p>
  </w:footnote>
  <w:footnote w:id="171">
    <w:p w14:paraId="778D9E9C"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أي لماذا يقال في استوى على العرش: استولى عليه، ولا يقال ذلك يعني- استولى - على سائر مخلوقاته: من الأرض، والجبال، والبحار، والأنهار والأشجار...الخ. </w:t>
      </w:r>
    </w:p>
  </w:footnote>
  <w:footnote w:id="172">
    <w:p w14:paraId="0F0AB0EC"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تأويل الآيات المشكلة، لابن مهدي: (178)</w:t>
      </w:r>
      <w:r>
        <w:rPr>
          <w:rFonts w:ascii="Amiri" w:hAnsi="Amiri" w:cs="Amiri"/>
          <w:sz w:val="28"/>
          <w:szCs w:val="28"/>
          <w:rtl/>
        </w:rPr>
        <w:t>.</w:t>
      </w:r>
    </w:p>
  </w:footnote>
  <w:footnote w:id="173">
    <w:p w14:paraId="28321717"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التسعينية، لشيخ الإسلام (2/545)،</w:t>
      </w:r>
      <w:r>
        <w:rPr>
          <w:rFonts w:ascii="Amiri" w:hAnsi="Amiri" w:cs="Amiri"/>
          <w:sz w:val="28"/>
          <w:szCs w:val="28"/>
          <w:rtl/>
        </w:rPr>
        <w:t xml:space="preserve"> </w:t>
      </w:r>
      <w:r w:rsidRPr="00EF51AE">
        <w:rPr>
          <w:rFonts w:ascii="Amiri" w:hAnsi="Amiri" w:cs="Amiri"/>
          <w:sz w:val="28"/>
          <w:szCs w:val="28"/>
          <w:rtl/>
        </w:rPr>
        <w:t>التسعينية المؤلف: تقي الدين أبو العباس أحمد بن عبد الحليم ابن تيمية الحراني الحنبلي الدمشقي (ت: ٧٢٨ هـ) دراسة وتحقيق: الدكتور محمد بن إبراهيم العجلان الناشر: مكتبة المعارف للنشر والتوزيع، الرياض - المملكة العربية السعودية الطبعة: الأولى، ١٤٢٠هـ - ١٩٩٩ م، عدد الأجزاء: ٣.</w:t>
      </w:r>
    </w:p>
  </w:footnote>
  <w:footnote w:id="174">
    <w:p w14:paraId="24ACA087"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xml:space="preserve"> - المقدمات الممهدات: (1/ 21)</w:t>
      </w:r>
      <w:r w:rsidRPr="00EF51AE">
        <w:rPr>
          <w:rFonts w:ascii="Amiri" w:hAnsi="Amiri" w:cs="Amiri"/>
          <w:sz w:val="28"/>
          <w:szCs w:val="28"/>
        </w:rPr>
        <w:t>.</w:t>
      </w:r>
    </w:p>
  </w:footnote>
  <w:footnote w:id="175">
    <w:p w14:paraId="0D972659"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مجموع الفتاوى: (5/ 523):</w:t>
      </w:r>
    </w:p>
  </w:footnote>
  <w:footnote w:id="176">
    <w:p w14:paraId="7AA6ECDC" w14:textId="77777777" w:rsidR="00813CB4" w:rsidRPr="00EF51AE" w:rsidRDefault="00813CB4" w:rsidP="00EF51AE">
      <w:pPr>
        <w:pStyle w:val="a3"/>
        <w:spacing w:line="240" w:lineRule="auto"/>
        <w:jc w:val="both"/>
        <w:rPr>
          <w:rFonts w:ascii="Amiri" w:hAnsi="Amiri" w:cs="Amiri"/>
          <w:sz w:val="28"/>
          <w:szCs w:val="28"/>
          <w:rtl/>
        </w:rPr>
      </w:pPr>
      <w:r w:rsidRPr="00EF51AE">
        <w:rPr>
          <w:rFonts w:ascii="Amiri" w:hAnsi="Amiri" w:cs="Amiri"/>
          <w:sz w:val="28"/>
          <w:szCs w:val="28"/>
        </w:rPr>
        <w:t>-</w:t>
      </w:r>
      <w:r w:rsidRPr="00EF51AE">
        <w:rPr>
          <w:rStyle w:val="a5"/>
          <w:rFonts w:ascii="Amiri" w:hAnsi="Amiri" w:cs="Amiri"/>
          <w:sz w:val="28"/>
          <w:szCs w:val="28"/>
          <w:vertAlign w:val="baseline"/>
        </w:rPr>
        <w:footnoteRef/>
      </w:r>
      <w:r w:rsidRPr="00EF51AE">
        <w:rPr>
          <w:rFonts w:ascii="Amiri" w:hAnsi="Amiri" w:cs="Amiri"/>
          <w:sz w:val="28"/>
          <w:szCs w:val="28"/>
          <w:rtl/>
        </w:rPr>
        <w:t xml:space="preserve"> يُنظر: مجموع الفتاوى (5/121 ـ </w:t>
      </w:r>
      <w:proofErr w:type="gramStart"/>
      <w:r w:rsidRPr="00EF51AE">
        <w:rPr>
          <w:rFonts w:ascii="Amiri" w:hAnsi="Amiri" w:cs="Amiri"/>
          <w:sz w:val="28"/>
          <w:szCs w:val="28"/>
          <w:rtl/>
        </w:rPr>
        <w:t>122)،</w:t>
      </w:r>
      <w:proofErr w:type="gramEnd"/>
      <w:r w:rsidRPr="00EF51AE">
        <w:rPr>
          <w:rFonts w:ascii="Amiri" w:hAnsi="Amiri" w:cs="Amiri"/>
          <w:sz w:val="28"/>
          <w:szCs w:val="28"/>
          <w:rtl/>
        </w:rPr>
        <w:t xml:space="preserve"> وشرح حديث النزول (395)، دار العاصمة، ط2، 1418هـ</w:t>
      </w:r>
      <w:r w:rsidRPr="00EF51AE">
        <w:rPr>
          <w:rFonts w:ascii="Amiri" w:hAnsi="Amiri" w:cs="Amiri"/>
          <w:sz w:val="28"/>
          <w:szCs w:val="28"/>
        </w:rPr>
        <w:t>.</w:t>
      </w:r>
      <w:r w:rsidRPr="00EF51AE">
        <w:rPr>
          <w:rFonts w:ascii="Amiri" w:hAnsi="Amiri" w:cs="Amiri"/>
          <w:sz w:val="28"/>
          <w:szCs w:val="28"/>
          <w:rtl/>
        </w:rPr>
        <w:t xml:space="preserve"> ويُنظر: موسوعة العقيدة والفرق والأديان والمذاهب المعاصرة، حرف الألف: الاستواء.</w:t>
      </w:r>
    </w:p>
  </w:footnote>
  <w:footnote w:id="177">
    <w:p w14:paraId="70D9AD87"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مجموع الفتاوى: (5/ 122).</w:t>
      </w:r>
    </w:p>
  </w:footnote>
  <w:footnote w:id="178">
    <w:p w14:paraId="69E30CC0" w14:textId="77777777" w:rsidR="00813CB4" w:rsidRPr="00EF51AE" w:rsidRDefault="00813CB4" w:rsidP="00EF51AE">
      <w:pPr>
        <w:pStyle w:val="a3"/>
        <w:spacing w:line="240" w:lineRule="auto"/>
        <w:jc w:val="both"/>
        <w:rPr>
          <w:rFonts w:ascii="Amiri" w:hAnsi="Amiri" w:cs="Amiri"/>
          <w:sz w:val="28"/>
          <w:szCs w:val="28"/>
          <w:rtl/>
        </w:rPr>
      </w:pPr>
      <w:r w:rsidRPr="00EF51AE">
        <w:rPr>
          <w:rStyle w:val="a5"/>
          <w:rFonts w:ascii="Amiri" w:hAnsi="Amiri" w:cs="Amiri"/>
          <w:sz w:val="28"/>
          <w:szCs w:val="28"/>
          <w:vertAlign w:val="baseline"/>
        </w:rPr>
        <w:footnoteRef/>
      </w:r>
      <w:r w:rsidRPr="00EF51AE">
        <w:rPr>
          <w:rFonts w:ascii="Amiri" w:hAnsi="Amiri" w:cs="Amiri"/>
          <w:sz w:val="28"/>
          <w:szCs w:val="28"/>
          <w:rtl/>
        </w:rPr>
        <w:t>- المرجع السابق: (5/ 523).</w:t>
      </w:r>
    </w:p>
  </w:footnote>
  <w:footnote w:id="179">
    <w:p w14:paraId="466D1391"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المرجع السابق: (5/ 122).</w:t>
      </w:r>
    </w:p>
  </w:footnote>
  <w:footnote w:id="180">
    <w:p w14:paraId="61947824" w14:textId="77777777" w:rsidR="00813CB4" w:rsidRPr="00EF51AE" w:rsidRDefault="00813CB4" w:rsidP="00EF51AE">
      <w:pPr>
        <w:pStyle w:val="a3"/>
        <w:spacing w:line="240" w:lineRule="auto"/>
        <w:jc w:val="both"/>
        <w:rPr>
          <w:rFonts w:ascii="Amiri" w:hAnsi="Amiri" w:cs="Amiri"/>
          <w:sz w:val="28"/>
          <w:szCs w:val="28"/>
        </w:rPr>
      </w:pPr>
      <w:r w:rsidRPr="00EF51AE">
        <w:rPr>
          <w:rStyle w:val="a5"/>
          <w:rFonts w:ascii="Amiri" w:hAnsi="Amiri" w:cs="Amiri"/>
          <w:sz w:val="28"/>
          <w:szCs w:val="28"/>
          <w:vertAlign w:val="baseline"/>
        </w:rPr>
        <w:footnoteRef/>
      </w:r>
      <w:r w:rsidRPr="00EF51AE">
        <w:rPr>
          <w:rFonts w:ascii="Amiri" w:hAnsi="Amiri" w:cs="Amiri"/>
          <w:sz w:val="28"/>
          <w:szCs w:val="28"/>
          <w:rtl/>
        </w:rPr>
        <w:t>- المرجع السابق نفسه.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5AF72" w14:textId="77777777" w:rsidR="00C07976" w:rsidRDefault="00C07976" w:rsidP="00C07976">
    <w:pPr>
      <w:pStyle w:val="ab"/>
    </w:pPr>
    <w:r>
      <w:rPr>
        <w:noProof/>
      </w:rPr>
      <w:drawing>
        <wp:anchor distT="0" distB="0" distL="114300" distR="114300" simplePos="0" relativeHeight="251655680" behindDoc="1" locked="0" layoutInCell="1" allowOverlap="1" wp14:anchorId="33DEC6FC" wp14:editId="048475CF">
          <wp:simplePos x="0" y="0"/>
          <wp:positionH relativeFrom="column">
            <wp:posOffset>-1185737</wp:posOffset>
          </wp:positionH>
          <wp:positionV relativeFrom="paragraph">
            <wp:posOffset>-550006</wp:posOffset>
          </wp:positionV>
          <wp:extent cx="7534853" cy="10686831"/>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4853" cy="106868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A85EF6" w14:textId="77777777" w:rsidR="00C07976" w:rsidRDefault="00C07976" w:rsidP="00C07976">
    <w:pPr>
      <w:pStyle w:val="ab"/>
    </w:pPr>
  </w:p>
  <w:p w14:paraId="514FE632" w14:textId="77777777" w:rsidR="00C07976" w:rsidRPr="00C07976" w:rsidRDefault="00C07976" w:rsidP="00C07976">
    <w:pPr>
      <w:pStyle w:val="ab"/>
      <w:rPr>
        <w:rFonts w:hint="cs"/>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1DF8"/>
    <w:multiLevelType w:val="hybridMultilevel"/>
    <w:tmpl w:val="37BC9526"/>
    <w:lvl w:ilvl="0" w:tplc="D5B86EAC">
      <w:start w:val="20"/>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AEA7048"/>
    <w:multiLevelType w:val="hybridMultilevel"/>
    <w:tmpl w:val="59FEDE56"/>
    <w:lvl w:ilvl="0" w:tplc="167E3458">
      <w:start w:val="2"/>
      <w:numFmt w:val="bullet"/>
      <w:lvlText w:val="-"/>
      <w:lvlJc w:val="left"/>
      <w:pPr>
        <w:ind w:left="720" w:hanging="360"/>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206B2"/>
    <w:multiLevelType w:val="multilevel"/>
    <w:tmpl w:val="0CEC1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841CC4"/>
    <w:multiLevelType w:val="multilevel"/>
    <w:tmpl w:val="6640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21C2F"/>
    <w:multiLevelType w:val="multilevel"/>
    <w:tmpl w:val="B9BE4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C60A01"/>
    <w:multiLevelType w:val="hybridMultilevel"/>
    <w:tmpl w:val="75E8C57A"/>
    <w:lvl w:ilvl="0" w:tplc="C39AA708">
      <w:start w:val="6"/>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255C6373"/>
    <w:multiLevelType w:val="multilevel"/>
    <w:tmpl w:val="DD08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7C0C04"/>
    <w:multiLevelType w:val="hybridMultilevel"/>
    <w:tmpl w:val="3B4A0CDC"/>
    <w:lvl w:ilvl="0" w:tplc="E84AF2B8">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A3A74"/>
    <w:multiLevelType w:val="multilevel"/>
    <w:tmpl w:val="8254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0A78DF"/>
    <w:multiLevelType w:val="hybridMultilevel"/>
    <w:tmpl w:val="BDE802BA"/>
    <w:lvl w:ilvl="0" w:tplc="D70A49FC">
      <w:start w:val="1"/>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3315708F"/>
    <w:multiLevelType w:val="multilevel"/>
    <w:tmpl w:val="FB00C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962A4C"/>
    <w:multiLevelType w:val="hybridMultilevel"/>
    <w:tmpl w:val="2F681D3C"/>
    <w:lvl w:ilvl="0" w:tplc="410E00F6">
      <w:start w:val="5"/>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548A6774"/>
    <w:multiLevelType w:val="multilevel"/>
    <w:tmpl w:val="4260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037B99"/>
    <w:multiLevelType w:val="multilevel"/>
    <w:tmpl w:val="C5F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960078"/>
    <w:multiLevelType w:val="multilevel"/>
    <w:tmpl w:val="4300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0"/>
  </w:num>
  <w:num w:numId="4">
    <w:abstractNumId w:val="13"/>
  </w:num>
  <w:num w:numId="5">
    <w:abstractNumId w:val="7"/>
  </w:num>
  <w:num w:numId="6">
    <w:abstractNumId w:val="11"/>
  </w:num>
  <w:num w:numId="7">
    <w:abstractNumId w:val="0"/>
  </w:num>
  <w:num w:numId="8">
    <w:abstractNumId w:val="1"/>
  </w:num>
  <w:num w:numId="9">
    <w:abstractNumId w:val="5"/>
  </w:num>
  <w:num w:numId="10">
    <w:abstractNumId w:val="6"/>
  </w:num>
  <w:num w:numId="11">
    <w:abstractNumId w:val="12"/>
  </w:num>
  <w:num w:numId="12">
    <w:abstractNumId w:val="3"/>
  </w:num>
  <w:num w:numId="13">
    <w:abstractNumId w:val="14"/>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4254"/>
    <w:rsid w:val="0000192C"/>
    <w:rsid w:val="00002F2A"/>
    <w:rsid w:val="000060ED"/>
    <w:rsid w:val="00006433"/>
    <w:rsid w:val="000066FE"/>
    <w:rsid w:val="000162E9"/>
    <w:rsid w:val="00016780"/>
    <w:rsid w:val="00017CD3"/>
    <w:rsid w:val="0002016F"/>
    <w:rsid w:val="000205DC"/>
    <w:rsid w:val="00025064"/>
    <w:rsid w:val="00030752"/>
    <w:rsid w:val="0003514A"/>
    <w:rsid w:val="00036039"/>
    <w:rsid w:val="00042027"/>
    <w:rsid w:val="00044192"/>
    <w:rsid w:val="00044595"/>
    <w:rsid w:val="000514F5"/>
    <w:rsid w:val="000529A3"/>
    <w:rsid w:val="0005349F"/>
    <w:rsid w:val="00054FBB"/>
    <w:rsid w:val="0005519D"/>
    <w:rsid w:val="0005584B"/>
    <w:rsid w:val="00056314"/>
    <w:rsid w:val="0006494A"/>
    <w:rsid w:val="00065BAC"/>
    <w:rsid w:val="00067E6B"/>
    <w:rsid w:val="0007139B"/>
    <w:rsid w:val="00074254"/>
    <w:rsid w:val="000745FA"/>
    <w:rsid w:val="00074DCF"/>
    <w:rsid w:val="00076DFC"/>
    <w:rsid w:val="00081021"/>
    <w:rsid w:val="00082371"/>
    <w:rsid w:val="00084433"/>
    <w:rsid w:val="0009199D"/>
    <w:rsid w:val="0009706C"/>
    <w:rsid w:val="000A0476"/>
    <w:rsid w:val="000A1138"/>
    <w:rsid w:val="000A2DB8"/>
    <w:rsid w:val="000A56CD"/>
    <w:rsid w:val="000B01FB"/>
    <w:rsid w:val="000B0A47"/>
    <w:rsid w:val="000B18A4"/>
    <w:rsid w:val="000B2C5B"/>
    <w:rsid w:val="000B4D55"/>
    <w:rsid w:val="000B5EF8"/>
    <w:rsid w:val="000C42CC"/>
    <w:rsid w:val="000D2574"/>
    <w:rsid w:val="000D3941"/>
    <w:rsid w:val="000D48BD"/>
    <w:rsid w:val="000E064B"/>
    <w:rsid w:val="000E70DD"/>
    <w:rsid w:val="000F1918"/>
    <w:rsid w:val="000F3259"/>
    <w:rsid w:val="000F463F"/>
    <w:rsid w:val="000F6081"/>
    <w:rsid w:val="0010166B"/>
    <w:rsid w:val="001019BA"/>
    <w:rsid w:val="00101B6A"/>
    <w:rsid w:val="0010383C"/>
    <w:rsid w:val="00106CCB"/>
    <w:rsid w:val="0011396C"/>
    <w:rsid w:val="00113C05"/>
    <w:rsid w:val="00113C50"/>
    <w:rsid w:val="001163EE"/>
    <w:rsid w:val="00117075"/>
    <w:rsid w:val="0012039D"/>
    <w:rsid w:val="00120E5E"/>
    <w:rsid w:val="0012256C"/>
    <w:rsid w:val="00123B54"/>
    <w:rsid w:val="001244E2"/>
    <w:rsid w:val="00133042"/>
    <w:rsid w:val="001331D4"/>
    <w:rsid w:val="00133642"/>
    <w:rsid w:val="0013366E"/>
    <w:rsid w:val="00140E30"/>
    <w:rsid w:val="00141BDD"/>
    <w:rsid w:val="001427C6"/>
    <w:rsid w:val="001467DB"/>
    <w:rsid w:val="00151578"/>
    <w:rsid w:val="00151654"/>
    <w:rsid w:val="001518FB"/>
    <w:rsid w:val="00156177"/>
    <w:rsid w:val="00156C3A"/>
    <w:rsid w:val="00156CCB"/>
    <w:rsid w:val="00161693"/>
    <w:rsid w:val="00162C62"/>
    <w:rsid w:val="00165623"/>
    <w:rsid w:val="00165DAC"/>
    <w:rsid w:val="0016627C"/>
    <w:rsid w:val="00167B06"/>
    <w:rsid w:val="001712D0"/>
    <w:rsid w:val="00171CAE"/>
    <w:rsid w:val="0017227C"/>
    <w:rsid w:val="001756EF"/>
    <w:rsid w:val="001801AF"/>
    <w:rsid w:val="001828F8"/>
    <w:rsid w:val="001830C2"/>
    <w:rsid w:val="00183EEA"/>
    <w:rsid w:val="00187C75"/>
    <w:rsid w:val="00187D50"/>
    <w:rsid w:val="001946B5"/>
    <w:rsid w:val="00195204"/>
    <w:rsid w:val="001969BD"/>
    <w:rsid w:val="00196A02"/>
    <w:rsid w:val="001A0091"/>
    <w:rsid w:val="001A054B"/>
    <w:rsid w:val="001A3131"/>
    <w:rsid w:val="001A50C9"/>
    <w:rsid w:val="001B1D5B"/>
    <w:rsid w:val="001B50B4"/>
    <w:rsid w:val="001C2957"/>
    <w:rsid w:val="001D0FB6"/>
    <w:rsid w:val="001D195A"/>
    <w:rsid w:val="001D27F2"/>
    <w:rsid w:val="001D3A41"/>
    <w:rsid w:val="001D7F4F"/>
    <w:rsid w:val="001E09F8"/>
    <w:rsid w:val="001E0D43"/>
    <w:rsid w:val="001E3674"/>
    <w:rsid w:val="001E7490"/>
    <w:rsid w:val="001E7D7F"/>
    <w:rsid w:val="001F18DB"/>
    <w:rsid w:val="001F1AC1"/>
    <w:rsid w:val="0020530F"/>
    <w:rsid w:val="00205855"/>
    <w:rsid w:val="00206C4E"/>
    <w:rsid w:val="00207CDB"/>
    <w:rsid w:val="00207D27"/>
    <w:rsid w:val="00210D6E"/>
    <w:rsid w:val="002126BA"/>
    <w:rsid w:val="002137B1"/>
    <w:rsid w:val="00213B0B"/>
    <w:rsid w:val="00220B97"/>
    <w:rsid w:val="002241D2"/>
    <w:rsid w:val="00225BA8"/>
    <w:rsid w:val="00226E23"/>
    <w:rsid w:val="002276F0"/>
    <w:rsid w:val="00230A0B"/>
    <w:rsid w:val="00232FF0"/>
    <w:rsid w:val="00233726"/>
    <w:rsid w:val="00235ADB"/>
    <w:rsid w:val="00235E81"/>
    <w:rsid w:val="002368B3"/>
    <w:rsid w:val="00240314"/>
    <w:rsid w:val="00244E16"/>
    <w:rsid w:val="00252F54"/>
    <w:rsid w:val="0025488F"/>
    <w:rsid w:val="00256BDA"/>
    <w:rsid w:val="00260C25"/>
    <w:rsid w:val="0026224B"/>
    <w:rsid w:val="002623F6"/>
    <w:rsid w:val="00263A8E"/>
    <w:rsid w:val="00265D78"/>
    <w:rsid w:val="00265E2B"/>
    <w:rsid w:val="00265F7B"/>
    <w:rsid w:val="00273E9C"/>
    <w:rsid w:val="0027460F"/>
    <w:rsid w:val="00276B14"/>
    <w:rsid w:val="00277C19"/>
    <w:rsid w:val="00277C8B"/>
    <w:rsid w:val="00277DA5"/>
    <w:rsid w:val="0028143D"/>
    <w:rsid w:val="00281DFA"/>
    <w:rsid w:val="00283F81"/>
    <w:rsid w:val="002A01D3"/>
    <w:rsid w:val="002A07E8"/>
    <w:rsid w:val="002A3C5A"/>
    <w:rsid w:val="002B094D"/>
    <w:rsid w:val="002B3517"/>
    <w:rsid w:val="002B4671"/>
    <w:rsid w:val="002B4C1E"/>
    <w:rsid w:val="002C1272"/>
    <w:rsid w:val="002C2586"/>
    <w:rsid w:val="002C48D7"/>
    <w:rsid w:val="002D1DA5"/>
    <w:rsid w:val="002D2ADF"/>
    <w:rsid w:val="002D4670"/>
    <w:rsid w:val="002D5151"/>
    <w:rsid w:val="002D626A"/>
    <w:rsid w:val="002D6B7A"/>
    <w:rsid w:val="002E2531"/>
    <w:rsid w:val="002E4EB3"/>
    <w:rsid w:val="002E56A0"/>
    <w:rsid w:val="002E776D"/>
    <w:rsid w:val="002F41FA"/>
    <w:rsid w:val="002F7279"/>
    <w:rsid w:val="002F7629"/>
    <w:rsid w:val="00300E3A"/>
    <w:rsid w:val="00301839"/>
    <w:rsid w:val="00304CDF"/>
    <w:rsid w:val="00305228"/>
    <w:rsid w:val="00306F74"/>
    <w:rsid w:val="00314C99"/>
    <w:rsid w:val="0031535E"/>
    <w:rsid w:val="003175EF"/>
    <w:rsid w:val="0031766E"/>
    <w:rsid w:val="00321164"/>
    <w:rsid w:val="0032414D"/>
    <w:rsid w:val="00324D56"/>
    <w:rsid w:val="00326606"/>
    <w:rsid w:val="00326704"/>
    <w:rsid w:val="00327A62"/>
    <w:rsid w:val="003304F1"/>
    <w:rsid w:val="00332ED1"/>
    <w:rsid w:val="00335820"/>
    <w:rsid w:val="00335964"/>
    <w:rsid w:val="00337E06"/>
    <w:rsid w:val="00344664"/>
    <w:rsid w:val="00347FC4"/>
    <w:rsid w:val="00354757"/>
    <w:rsid w:val="00355986"/>
    <w:rsid w:val="0035625E"/>
    <w:rsid w:val="003616F5"/>
    <w:rsid w:val="00362AB6"/>
    <w:rsid w:val="0037110F"/>
    <w:rsid w:val="00371533"/>
    <w:rsid w:val="003735C1"/>
    <w:rsid w:val="00374897"/>
    <w:rsid w:val="003776A0"/>
    <w:rsid w:val="003803BA"/>
    <w:rsid w:val="00381905"/>
    <w:rsid w:val="00385B34"/>
    <w:rsid w:val="003861FD"/>
    <w:rsid w:val="0039057D"/>
    <w:rsid w:val="00393638"/>
    <w:rsid w:val="00394C88"/>
    <w:rsid w:val="00395622"/>
    <w:rsid w:val="00397C5B"/>
    <w:rsid w:val="003A2819"/>
    <w:rsid w:val="003A6E3F"/>
    <w:rsid w:val="003A7CAB"/>
    <w:rsid w:val="003B17A7"/>
    <w:rsid w:val="003B1BA7"/>
    <w:rsid w:val="003B2F9B"/>
    <w:rsid w:val="003B4CD1"/>
    <w:rsid w:val="003B6284"/>
    <w:rsid w:val="003C1A25"/>
    <w:rsid w:val="003C6095"/>
    <w:rsid w:val="003D05DB"/>
    <w:rsid w:val="003D562F"/>
    <w:rsid w:val="003D56B9"/>
    <w:rsid w:val="003D56E2"/>
    <w:rsid w:val="003D5C8C"/>
    <w:rsid w:val="003D6AC5"/>
    <w:rsid w:val="003E19C1"/>
    <w:rsid w:val="003E21A5"/>
    <w:rsid w:val="003E261D"/>
    <w:rsid w:val="003E3D02"/>
    <w:rsid w:val="003E5E4D"/>
    <w:rsid w:val="003E6105"/>
    <w:rsid w:val="003E7F91"/>
    <w:rsid w:val="003F107A"/>
    <w:rsid w:val="003F1D18"/>
    <w:rsid w:val="003F419A"/>
    <w:rsid w:val="003F5889"/>
    <w:rsid w:val="0040088E"/>
    <w:rsid w:val="0040108B"/>
    <w:rsid w:val="004074D8"/>
    <w:rsid w:val="00410574"/>
    <w:rsid w:val="0041098E"/>
    <w:rsid w:val="00410FC6"/>
    <w:rsid w:val="00415557"/>
    <w:rsid w:val="004213F8"/>
    <w:rsid w:val="00423D83"/>
    <w:rsid w:val="00424B20"/>
    <w:rsid w:val="0042798E"/>
    <w:rsid w:val="004302F2"/>
    <w:rsid w:val="0043549B"/>
    <w:rsid w:val="0043552D"/>
    <w:rsid w:val="00442B1C"/>
    <w:rsid w:val="004457DF"/>
    <w:rsid w:val="00446DDF"/>
    <w:rsid w:val="00447ED0"/>
    <w:rsid w:val="00451337"/>
    <w:rsid w:val="00457325"/>
    <w:rsid w:val="00461E17"/>
    <w:rsid w:val="0046516C"/>
    <w:rsid w:val="00466180"/>
    <w:rsid w:val="00471062"/>
    <w:rsid w:val="0047148D"/>
    <w:rsid w:val="00474D00"/>
    <w:rsid w:val="00475662"/>
    <w:rsid w:val="00476899"/>
    <w:rsid w:val="00481F55"/>
    <w:rsid w:val="00483483"/>
    <w:rsid w:val="00484A30"/>
    <w:rsid w:val="00485A82"/>
    <w:rsid w:val="00486660"/>
    <w:rsid w:val="004912F7"/>
    <w:rsid w:val="00493724"/>
    <w:rsid w:val="00495A89"/>
    <w:rsid w:val="004A1990"/>
    <w:rsid w:val="004A36EE"/>
    <w:rsid w:val="004A791C"/>
    <w:rsid w:val="004B5FB5"/>
    <w:rsid w:val="004B69F8"/>
    <w:rsid w:val="004B7717"/>
    <w:rsid w:val="004B7777"/>
    <w:rsid w:val="004B7ABC"/>
    <w:rsid w:val="004C083D"/>
    <w:rsid w:val="004C1653"/>
    <w:rsid w:val="004C193D"/>
    <w:rsid w:val="004C3324"/>
    <w:rsid w:val="004C4C24"/>
    <w:rsid w:val="004C6D06"/>
    <w:rsid w:val="004C7215"/>
    <w:rsid w:val="004D10C1"/>
    <w:rsid w:val="004D3325"/>
    <w:rsid w:val="004D44A7"/>
    <w:rsid w:val="004D67DE"/>
    <w:rsid w:val="004D6E95"/>
    <w:rsid w:val="004D73D1"/>
    <w:rsid w:val="004D7533"/>
    <w:rsid w:val="004D77D1"/>
    <w:rsid w:val="004D7DF7"/>
    <w:rsid w:val="004E0259"/>
    <w:rsid w:val="004E6802"/>
    <w:rsid w:val="004E79E3"/>
    <w:rsid w:val="004F0247"/>
    <w:rsid w:val="004F10C5"/>
    <w:rsid w:val="004F1DEC"/>
    <w:rsid w:val="004F2397"/>
    <w:rsid w:val="004F2E68"/>
    <w:rsid w:val="004F386E"/>
    <w:rsid w:val="004F3890"/>
    <w:rsid w:val="004F6DFA"/>
    <w:rsid w:val="004F7189"/>
    <w:rsid w:val="004F7C91"/>
    <w:rsid w:val="00503662"/>
    <w:rsid w:val="00503EEA"/>
    <w:rsid w:val="0050547A"/>
    <w:rsid w:val="005061D1"/>
    <w:rsid w:val="00507B68"/>
    <w:rsid w:val="005127BA"/>
    <w:rsid w:val="005162B5"/>
    <w:rsid w:val="005208E4"/>
    <w:rsid w:val="00520DF6"/>
    <w:rsid w:val="00522A68"/>
    <w:rsid w:val="00523BFD"/>
    <w:rsid w:val="00526296"/>
    <w:rsid w:val="00527F5D"/>
    <w:rsid w:val="00531D32"/>
    <w:rsid w:val="005348CA"/>
    <w:rsid w:val="0053541A"/>
    <w:rsid w:val="005359DE"/>
    <w:rsid w:val="00537C75"/>
    <w:rsid w:val="00540D3D"/>
    <w:rsid w:val="00541512"/>
    <w:rsid w:val="00542AA6"/>
    <w:rsid w:val="005460A4"/>
    <w:rsid w:val="005533D8"/>
    <w:rsid w:val="0055628E"/>
    <w:rsid w:val="005563EE"/>
    <w:rsid w:val="00556580"/>
    <w:rsid w:val="0055750A"/>
    <w:rsid w:val="00560C49"/>
    <w:rsid w:val="00564952"/>
    <w:rsid w:val="005663E7"/>
    <w:rsid w:val="00566CBE"/>
    <w:rsid w:val="00570D29"/>
    <w:rsid w:val="005717EE"/>
    <w:rsid w:val="00571DB1"/>
    <w:rsid w:val="005725C0"/>
    <w:rsid w:val="00573565"/>
    <w:rsid w:val="00573F65"/>
    <w:rsid w:val="00591A94"/>
    <w:rsid w:val="00596BFB"/>
    <w:rsid w:val="005978FA"/>
    <w:rsid w:val="005A1A9B"/>
    <w:rsid w:val="005A7ADD"/>
    <w:rsid w:val="005B02E5"/>
    <w:rsid w:val="005B126F"/>
    <w:rsid w:val="005B315F"/>
    <w:rsid w:val="005B47F9"/>
    <w:rsid w:val="005B4940"/>
    <w:rsid w:val="005C3ADF"/>
    <w:rsid w:val="005C491B"/>
    <w:rsid w:val="005C6E6B"/>
    <w:rsid w:val="005D2673"/>
    <w:rsid w:val="005D7D66"/>
    <w:rsid w:val="005E0C22"/>
    <w:rsid w:val="005E0C3B"/>
    <w:rsid w:val="005E39C5"/>
    <w:rsid w:val="005F4850"/>
    <w:rsid w:val="005F7733"/>
    <w:rsid w:val="006024FD"/>
    <w:rsid w:val="00606172"/>
    <w:rsid w:val="0061045D"/>
    <w:rsid w:val="00610608"/>
    <w:rsid w:val="00610E7D"/>
    <w:rsid w:val="00617A27"/>
    <w:rsid w:val="00622C6F"/>
    <w:rsid w:val="00623F34"/>
    <w:rsid w:val="00624451"/>
    <w:rsid w:val="00624BAC"/>
    <w:rsid w:val="00630C98"/>
    <w:rsid w:val="0063307C"/>
    <w:rsid w:val="00635C9B"/>
    <w:rsid w:val="0063743F"/>
    <w:rsid w:val="00637769"/>
    <w:rsid w:val="0064008F"/>
    <w:rsid w:val="00641AD9"/>
    <w:rsid w:val="0064320E"/>
    <w:rsid w:val="006435D5"/>
    <w:rsid w:val="00645C65"/>
    <w:rsid w:val="00646DD2"/>
    <w:rsid w:val="006504AC"/>
    <w:rsid w:val="00650DC8"/>
    <w:rsid w:val="0065134B"/>
    <w:rsid w:val="00652B79"/>
    <w:rsid w:val="00655B10"/>
    <w:rsid w:val="006578FC"/>
    <w:rsid w:val="00666C11"/>
    <w:rsid w:val="00667E56"/>
    <w:rsid w:val="006753F5"/>
    <w:rsid w:val="00676B3E"/>
    <w:rsid w:val="00682689"/>
    <w:rsid w:val="00682F32"/>
    <w:rsid w:val="006831E1"/>
    <w:rsid w:val="00683FE0"/>
    <w:rsid w:val="00687398"/>
    <w:rsid w:val="006874A5"/>
    <w:rsid w:val="00687DF3"/>
    <w:rsid w:val="00690C28"/>
    <w:rsid w:val="00692EDC"/>
    <w:rsid w:val="006948EC"/>
    <w:rsid w:val="006963D7"/>
    <w:rsid w:val="006A0B0D"/>
    <w:rsid w:val="006A0E4F"/>
    <w:rsid w:val="006A70DA"/>
    <w:rsid w:val="006B1A26"/>
    <w:rsid w:val="006B412F"/>
    <w:rsid w:val="006C14BA"/>
    <w:rsid w:val="006C1F60"/>
    <w:rsid w:val="006C2B4E"/>
    <w:rsid w:val="006D0403"/>
    <w:rsid w:val="006D0839"/>
    <w:rsid w:val="006D0F53"/>
    <w:rsid w:val="006D1B1B"/>
    <w:rsid w:val="006D61BD"/>
    <w:rsid w:val="006D63CA"/>
    <w:rsid w:val="006D65B7"/>
    <w:rsid w:val="006D773A"/>
    <w:rsid w:val="006E0217"/>
    <w:rsid w:val="006E2715"/>
    <w:rsid w:val="006E4C1E"/>
    <w:rsid w:val="006E6BCF"/>
    <w:rsid w:val="006F108D"/>
    <w:rsid w:val="006F1B68"/>
    <w:rsid w:val="006F2227"/>
    <w:rsid w:val="006F286D"/>
    <w:rsid w:val="006F34C2"/>
    <w:rsid w:val="006F4B4E"/>
    <w:rsid w:val="0070072D"/>
    <w:rsid w:val="007015B1"/>
    <w:rsid w:val="00701C2D"/>
    <w:rsid w:val="00704D23"/>
    <w:rsid w:val="007054EC"/>
    <w:rsid w:val="007057B2"/>
    <w:rsid w:val="00705A4C"/>
    <w:rsid w:val="00705EDF"/>
    <w:rsid w:val="00706F57"/>
    <w:rsid w:val="00706FE2"/>
    <w:rsid w:val="00707185"/>
    <w:rsid w:val="00710EB4"/>
    <w:rsid w:val="0071308F"/>
    <w:rsid w:val="0071421D"/>
    <w:rsid w:val="00715450"/>
    <w:rsid w:val="00721434"/>
    <w:rsid w:val="00722367"/>
    <w:rsid w:val="00724DCD"/>
    <w:rsid w:val="00726918"/>
    <w:rsid w:val="00727593"/>
    <w:rsid w:val="00727C0D"/>
    <w:rsid w:val="007336F6"/>
    <w:rsid w:val="00734707"/>
    <w:rsid w:val="00744542"/>
    <w:rsid w:val="00744671"/>
    <w:rsid w:val="00745DAD"/>
    <w:rsid w:val="00747194"/>
    <w:rsid w:val="00750DFF"/>
    <w:rsid w:val="00752177"/>
    <w:rsid w:val="00760775"/>
    <w:rsid w:val="00760C4E"/>
    <w:rsid w:val="00761169"/>
    <w:rsid w:val="00766ACB"/>
    <w:rsid w:val="00771268"/>
    <w:rsid w:val="00776B01"/>
    <w:rsid w:val="0077707E"/>
    <w:rsid w:val="007833B3"/>
    <w:rsid w:val="00783E01"/>
    <w:rsid w:val="0078700E"/>
    <w:rsid w:val="00790AEE"/>
    <w:rsid w:val="00794173"/>
    <w:rsid w:val="00796AF7"/>
    <w:rsid w:val="00796E0B"/>
    <w:rsid w:val="0079796A"/>
    <w:rsid w:val="007A30B9"/>
    <w:rsid w:val="007A5AC8"/>
    <w:rsid w:val="007A5FAB"/>
    <w:rsid w:val="007B4942"/>
    <w:rsid w:val="007B5DD3"/>
    <w:rsid w:val="007B66EE"/>
    <w:rsid w:val="007B70D9"/>
    <w:rsid w:val="007C0137"/>
    <w:rsid w:val="007C25C7"/>
    <w:rsid w:val="007C2752"/>
    <w:rsid w:val="007C4D78"/>
    <w:rsid w:val="007C5D50"/>
    <w:rsid w:val="007D208E"/>
    <w:rsid w:val="007D2110"/>
    <w:rsid w:val="007D43A4"/>
    <w:rsid w:val="007D6791"/>
    <w:rsid w:val="007E16A0"/>
    <w:rsid w:val="007E3D79"/>
    <w:rsid w:val="007E484F"/>
    <w:rsid w:val="007E6899"/>
    <w:rsid w:val="007F21C0"/>
    <w:rsid w:val="00800F3C"/>
    <w:rsid w:val="008054DC"/>
    <w:rsid w:val="00805C20"/>
    <w:rsid w:val="00805C42"/>
    <w:rsid w:val="00807DA6"/>
    <w:rsid w:val="00812C2C"/>
    <w:rsid w:val="00812D9E"/>
    <w:rsid w:val="00813CB4"/>
    <w:rsid w:val="00813EDA"/>
    <w:rsid w:val="00814869"/>
    <w:rsid w:val="00815E15"/>
    <w:rsid w:val="0081767B"/>
    <w:rsid w:val="00830470"/>
    <w:rsid w:val="00832AE7"/>
    <w:rsid w:val="008361CE"/>
    <w:rsid w:val="00841151"/>
    <w:rsid w:val="00847403"/>
    <w:rsid w:val="0085080A"/>
    <w:rsid w:val="0085141A"/>
    <w:rsid w:val="00851D20"/>
    <w:rsid w:val="00855713"/>
    <w:rsid w:val="008602DA"/>
    <w:rsid w:val="008634C9"/>
    <w:rsid w:val="0086594F"/>
    <w:rsid w:val="008741CF"/>
    <w:rsid w:val="00881245"/>
    <w:rsid w:val="00884481"/>
    <w:rsid w:val="00886F7E"/>
    <w:rsid w:val="00891158"/>
    <w:rsid w:val="00892DA1"/>
    <w:rsid w:val="00893169"/>
    <w:rsid w:val="00893E1D"/>
    <w:rsid w:val="00895E18"/>
    <w:rsid w:val="00895F91"/>
    <w:rsid w:val="00896C3C"/>
    <w:rsid w:val="00897988"/>
    <w:rsid w:val="008A0EAC"/>
    <w:rsid w:val="008A2996"/>
    <w:rsid w:val="008A3E98"/>
    <w:rsid w:val="008A7511"/>
    <w:rsid w:val="008B4CF9"/>
    <w:rsid w:val="008B596E"/>
    <w:rsid w:val="008B6169"/>
    <w:rsid w:val="008B6378"/>
    <w:rsid w:val="008B71DD"/>
    <w:rsid w:val="008B78ED"/>
    <w:rsid w:val="008C05E2"/>
    <w:rsid w:val="008C149D"/>
    <w:rsid w:val="008D08A9"/>
    <w:rsid w:val="008D48DB"/>
    <w:rsid w:val="008D7539"/>
    <w:rsid w:val="008D7552"/>
    <w:rsid w:val="008E2482"/>
    <w:rsid w:val="008E5BA2"/>
    <w:rsid w:val="008E6708"/>
    <w:rsid w:val="008F0107"/>
    <w:rsid w:val="008F2698"/>
    <w:rsid w:val="008F6C57"/>
    <w:rsid w:val="008F6E3B"/>
    <w:rsid w:val="008F7E21"/>
    <w:rsid w:val="00901294"/>
    <w:rsid w:val="009029B5"/>
    <w:rsid w:val="00905AAA"/>
    <w:rsid w:val="00907ED5"/>
    <w:rsid w:val="0091077C"/>
    <w:rsid w:val="00914748"/>
    <w:rsid w:val="00915A8F"/>
    <w:rsid w:val="00917A3F"/>
    <w:rsid w:val="0092066E"/>
    <w:rsid w:val="00926EF9"/>
    <w:rsid w:val="00930CA0"/>
    <w:rsid w:val="00931BE4"/>
    <w:rsid w:val="0093200E"/>
    <w:rsid w:val="00934031"/>
    <w:rsid w:val="00937099"/>
    <w:rsid w:val="00937DE1"/>
    <w:rsid w:val="00940E62"/>
    <w:rsid w:val="009446DE"/>
    <w:rsid w:val="009457B4"/>
    <w:rsid w:val="009470FB"/>
    <w:rsid w:val="00947F54"/>
    <w:rsid w:val="00950C94"/>
    <w:rsid w:val="00963AF6"/>
    <w:rsid w:val="00963BEC"/>
    <w:rsid w:val="00965EDF"/>
    <w:rsid w:val="00970696"/>
    <w:rsid w:val="00973203"/>
    <w:rsid w:val="009747D3"/>
    <w:rsid w:val="00975CB2"/>
    <w:rsid w:val="0097681D"/>
    <w:rsid w:val="00977917"/>
    <w:rsid w:val="009842B1"/>
    <w:rsid w:val="00984D8D"/>
    <w:rsid w:val="009859F7"/>
    <w:rsid w:val="0098643E"/>
    <w:rsid w:val="009915B3"/>
    <w:rsid w:val="0099348D"/>
    <w:rsid w:val="00994674"/>
    <w:rsid w:val="00997848"/>
    <w:rsid w:val="009A1E61"/>
    <w:rsid w:val="009A3089"/>
    <w:rsid w:val="009A3556"/>
    <w:rsid w:val="009A52A7"/>
    <w:rsid w:val="009A6453"/>
    <w:rsid w:val="009A6F10"/>
    <w:rsid w:val="009A72CA"/>
    <w:rsid w:val="009B41FC"/>
    <w:rsid w:val="009B5ED0"/>
    <w:rsid w:val="009C0C02"/>
    <w:rsid w:val="009D00D8"/>
    <w:rsid w:val="009D021A"/>
    <w:rsid w:val="009D2410"/>
    <w:rsid w:val="009D2584"/>
    <w:rsid w:val="009D3D7E"/>
    <w:rsid w:val="009D6115"/>
    <w:rsid w:val="009D6A1D"/>
    <w:rsid w:val="009E1FAC"/>
    <w:rsid w:val="009E58BE"/>
    <w:rsid w:val="009E62BD"/>
    <w:rsid w:val="009E7B6D"/>
    <w:rsid w:val="009F01FD"/>
    <w:rsid w:val="009F099E"/>
    <w:rsid w:val="009F11A8"/>
    <w:rsid w:val="009F3449"/>
    <w:rsid w:val="009F40A4"/>
    <w:rsid w:val="009F4224"/>
    <w:rsid w:val="009F72A1"/>
    <w:rsid w:val="00A00A8B"/>
    <w:rsid w:val="00A04E33"/>
    <w:rsid w:val="00A10F46"/>
    <w:rsid w:val="00A12677"/>
    <w:rsid w:val="00A15DD9"/>
    <w:rsid w:val="00A23565"/>
    <w:rsid w:val="00A27574"/>
    <w:rsid w:val="00A27AF6"/>
    <w:rsid w:val="00A30841"/>
    <w:rsid w:val="00A34B0A"/>
    <w:rsid w:val="00A35026"/>
    <w:rsid w:val="00A353F2"/>
    <w:rsid w:val="00A35876"/>
    <w:rsid w:val="00A40AFB"/>
    <w:rsid w:val="00A43472"/>
    <w:rsid w:val="00A513AD"/>
    <w:rsid w:val="00A5432C"/>
    <w:rsid w:val="00A54DB5"/>
    <w:rsid w:val="00A5644A"/>
    <w:rsid w:val="00A57911"/>
    <w:rsid w:val="00A61A75"/>
    <w:rsid w:val="00A61C6D"/>
    <w:rsid w:val="00A626BC"/>
    <w:rsid w:val="00A6631E"/>
    <w:rsid w:val="00A72098"/>
    <w:rsid w:val="00A72764"/>
    <w:rsid w:val="00A739F3"/>
    <w:rsid w:val="00A7438C"/>
    <w:rsid w:val="00A778E5"/>
    <w:rsid w:val="00A77C4B"/>
    <w:rsid w:val="00A8382E"/>
    <w:rsid w:val="00A84F41"/>
    <w:rsid w:val="00A87552"/>
    <w:rsid w:val="00A90A8E"/>
    <w:rsid w:val="00A91A87"/>
    <w:rsid w:val="00A94438"/>
    <w:rsid w:val="00A96EA2"/>
    <w:rsid w:val="00AA5037"/>
    <w:rsid w:val="00AA58E9"/>
    <w:rsid w:val="00AA5B42"/>
    <w:rsid w:val="00AB031C"/>
    <w:rsid w:val="00AB06AC"/>
    <w:rsid w:val="00AB34F5"/>
    <w:rsid w:val="00AB4D37"/>
    <w:rsid w:val="00AB57F9"/>
    <w:rsid w:val="00AB66E1"/>
    <w:rsid w:val="00AC22FB"/>
    <w:rsid w:val="00AC2D50"/>
    <w:rsid w:val="00AC50C7"/>
    <w:rsid w:val="00AD19CF"/>
    <w:rsid w:val="00AD2087"/>
    <w:rsid w:val="00AD3671"/>
    <w:rsid w:val="00AD3B91"/>
    <w:rsid w:val="00AD43E9"/>
    <w:rsid w:val="00AE0D2E"/>
    <w:rsid w:val="00AE19D7"/>
    <w:rsid w:val="00AE465E"/>
    <w:rsid w:val="00AF310E"/>
    <w:rsid w:val="00AF42A1"/>
    <w:rsid w:val="00B031F3"/>
    <w:rsid w:val="00B04E11"/>
    <w:rsid w:val="00B0507C"/>
    <w:rsid w:val="00B1680C"/>
    <w:rsid w:val="00B17633"/>
    <w:rsid w:val="00B201A4"/>
    <w:rsid w:val="00B20F55"/>
    <w:rsid w:val="00B23568"/>
    <w:rsid w:val="00B23F63"/>
    <w:rsid w:val="00B25C44"/>
    <w:rsid w:val="00B265E4"/>
    <w:rsid w:val="00B26A42"/>
    <w:rsid w:val="00B3609E"/>
    <w:rsid w:val="00B36318"/>
    <w:rsid w:val="00B367AF"/>
    <w:rsid w:val="00B3720F"/>
    <w:rsid w:val="00B37244"/>
    <w:rsid w:val="00B37942"/>
    <w:rsid w:val="00B40B57"/>
    <w:rsid w:val="00B51632"/>
    <w:rsid w:val="00B53725"/>
    <w:rsid w:val="00B53CC5"/>
    <w:rsid w:val="00B55C93"/>
    <w:rsid w:val="00B57C55"/>
    <w:rsid w:val="00B60C10"/>
    <w:rsid w:val="00B648ED"/>
    <w:rsid w:val="00B66B01"/>
    <w:rsid w:val="00B671E0"/>
    <w:rsid w:val="00B706F5"/>
    <w:rsid w:val="00B7131A"/>
    <w:rsid w:val="00B7281B"/>
    <w:rsid w:val="00B74816"/>
    <w:rsid w:val="00B756AD"/>
    <w:rsid w:val="00B7648E"/>
    <w:rsid w:val="00B76558"/>
    <w:rsid w:val="00B77C9F"/>
    <w:rsid w:val="00B81AB3"/>
    <w:rsid w:val="00B85BBC"/>
    <w:rsid w:val="00B85F3C"/>
    <w:rsid w:val="00B87036"/>
    <w:rsid w:val="00B87D50"/>
    <w:rsid w:val="00B87E81"/>
    <w:rsid w:val="00B9176B"/>
    <w:rsid w:val="00B9379D"/>
    <w:rsid w:val="00BA4821"/>
    <w:rsid w:val="00BA5401"/>
    <w:rsid w:val="00BA6253"/>
    <w:rsid w:val="00BA6E1A"/>
    <w:rsid w:val="00BA7359"/>
    <w:rsid w:val="00BB6B81"/>
    <w:rsid w:val="00BB6D9A"/>
    <w:rsid w:val="00BB7B34"/>
    <w:rsid w:val="00BC0849"/>
    <w:rsid w:val="00BC3208"/>
    <w:rsid w:val="00BC4E10"/>
    <w:rsid w:val="00BD2015"/>
    <w:rsid w:val="00BD3869"/>
    <w:rsid w:val="00BD73E9"/>
    <w:rsid w:val="00BE0075"/>
    <w:rsid w:val="00BF34B1"/>
    <w:rsid w:val="00BF3843"/>
    <w:rsid w:val="00BF4C37"/>
    <w:rsid w:val="00BF4DFB"/>
    <w:rsid w:val="00C00E42"/>
    <w:rsid w:val="00C01AA1"/>
    <w:rsid w:val="00C04FB4"/>
    <w:rsid w:val="00C07976"/>
    <w:rsid w:val="00C15982"/>
    <w:rsid w:val="00C20017"/>
    <w:rsid w:val="00C25B9C"/>
    <w:rsid w:val="00C26B77"/>
    <w:rsid w:val="00C26DB4"/>
    <w:rsid w:val="00C276D5"/>
    <w:rsid w:val="00C27BD9"/>
    <w:rsid w:val="00C31DE4"/>
    <w:rsid w:val="00C33017"/>
    <w:rsid w:val="00C33303"/>
    <w:rsid w:val="00C42642"/>
    <w:rsid w:val="00C42AC3"/>
    <w:rsid w:val="00C436E8"/>
    <w:rsid w:val="00C43890"/>
    <w:rsid w:val="00C4544D"/>
    <w:rsid w:val="00C46A2B"/>
    <w:rsid w:val="00C470FE"/>
    <w:rsid w:val="00C554B8"/>
    <w:rsid w:val="00C5605F"/>
    <w:rsid w:val="00C630CE"/>
    <w:rsid w:val="00C65660"/>
    <w:rsid w:val="00C67ECE"/>
    <w:rsid w:val="00C719BF"/>
    <w:rsid w:val="00C80DB3"/>
    <w:rsid w:val="00C812F1"/>
    <w:rsid w:val="00C82931"/>
    <w:rsid w:val="00C84D83"/>
    <w:rsid w:val="00C858A0"/>
    <w:rsid w:val="00C862BD"/>
    <w:rsid w:val="00C90CF3"/>
    <w:rsid w:val="00C91D22"/>
    <w:rsid w:val="00C91E2A"/>
    <w:rsid w:val="00C92B22"/>
    <w:rsid w:val="00C94448"/>
    <w:rsid w:val="00C95796"/>
    <w:rsid w:val="00C9747B"/>
    <w:rsid w:val="00C97737"/>
    <w:rsid w:val="00CA052B"/>
    <w:rsid w:val="00CA0B9E"/>
    <w:rsid w:val="00CA4063"/>
    <w:rsid w:val="00CA62E1"/>
    <w:rsid w:val="00CA6364"/>
    <w:rsid w:val="00CA63EB"/>
    <w:rsid w:val="00CA6FDE"/>
    <w:rsid w:val="00CA7D9F"/>
    <w:rsid w:val="00CB02D9"/>
    <w:rsid w:val="00CB050E"/>
    <w:rsid w:val="00CB1B57"/>
    <w:rsid w:val="00CB5737"/>
    <w:rsid w:val="00CC054A"/>
    <w:rsid w:val="00CC14F4"/>
    <w:rsid w:val="00CC1FBB"/>
    <w:rsid w:val="00CC24F0"/>
    <w:rsid w:val="00CC398F"/>
    <w:rsid w:val="00CC4022"/>
    <w:rsid w:val="00CC42C5"/>
    <w:rsid w:val="00CC48A7"/>
    <w:rsid w:val="00CC5284"/>
    <w:rsid w:val="00CC5C1A"/>
    <w:rsid w:val="00CD3056"/>
    <w:rsid w:val="00CE0360"/>
    <w:rsid w:val="00CE0CBD"/>
    <w:rsid w:val="00CE3E84"/>
    <w:rsid w:val="00CE3EDD"/>
    <w:rsid w:val="00CE62E0"/>
    <w:rsid w:val="00CF1530"/>
    <w:rsid w:val="00CF2737"/>
    <w:rsid w:val="00CF5758"/>
    <w:rsid w:val="00CF73AD"/>
    <w:rsid w:val="00CF7DCC"/>
    <w:rsid w:val="00D06285"/>
    <w:rsid w:val="00D06D3E"/>
    <w:rsid w:val="00D07267"/>
    <w:rsid w:val="00D10D72"/>
    <w:rsid w:val="00D13F72"/>
    <w:rsid w:val="00D14E8A"/>
    <w:rsid w:val="00D164D0"/>
    <w:rsid w:val="00D21991"/>
    <w:rsid w:val="00D22EE4"/>
    <w:rsid w:val="00D235C0"/>
    <w:rsid w:val="00D240F4"/>
    <w:rsid w:val="00D271BB"/>
    <w:rsid w:val="00D3441C"/>
    <w:rsid w:val="00D347E1"/>
    <w:rsid w:val="00D35263"/>
    <w:rsid w:val="00D41E2D"/>
    <w:rsid w:val="00D422D0"/>
    <w:rsid w:val="00D44D17"/>
    <w:rsid w:val="00D4685E"/>
    <w:rsid w:val="00D46D37"/>
    <w:rsid w:val="00D60FEB"/>
    <w:rsid w:val="00D642B9"/>
    <w:rsid w:val="00D72593"/>
    <w:rsid w:val="00D76690"/>
    <w:rsid w:val="00D77ECB"/>
    <w:rsid w:val="00D81AEE"/>
    <w:rsid w:val="00D82A1C"/>
    <w:rsid w:val="00D8396F"/>
    <w:rsid w:val="00D85C81"/>
    <w:rsid w:val="00D87790"/>
    <w:rsid w:val="00D90110"/>
    <w:rsid w:val="00D907CA"/>
    <w:rsid w:val="00D917ED"/>
    <w:rsid w:val="00D95ECF"/>
    <w:rsid w:val="00D977FC"/>
    <w:rsid w:val="00DA402C"/>
    <w:rsid w:val="00DA43F6"/>
    <w:rsid w:val="00DA7323"/>
    <w:rsid w:val="00DA77F0"/>
    <w:rsid w:val="00DB004C"/>
    <w:rsid w:val="00DB1379"/>
    <w:rsid w:val="00DB3B69"/>
    <w:rsid w:val="00DB61E1"/>
    <w:rsid w:val="00DB63B0"/>
    <w:rsid w:val="00DB6D03"/>
    <w:rsid w:val="00DC01A9"/>
    <w:rsid w:val="00DC2050"/>
    <w:rsid w:val="00DC3113"/>
    <w:rsid w:val="00DC505D"/>
    <w:rsid w:val="00DC63FB"/>
    <w:rsid w:val="00DD6513"/>
    <w:rsid w:val="00DD782D"/>
    <w:rsid w:val="00DE41DC"/>
    <w:rsid w:val="00DE4E5F"/>
    <w:rsid w:val="00DE57B2"/>
    <w:rsid w:val="00DF242C"/>
    <w:rsid w:val="00DF35A2"/>
    <w:rsid w:val="00DF599D"/>
    <w:rsid w:val="00E07508"/>
    <w:rsid w:val="00E07935"/>
    <w:rsid w:val="00E113EE"/>
    <w:rsid w:val="00E123FB"/>
    <w:rsid w:val="00E134E7"/>
    <w:rsid w:val="00E1688B"/>
    <w:rsid w:val="00E17EFB"/>
    <w:rsid w:val="00E210E2"/>
    <w:rsid w:val="00E21A4E"/>
    <w:rsid w:val="00E24D48"/>
    <w:rsid w:val="00E25338"/>
    <w:rsid w:val="00E26643"/>
    <w:rsid w:val="00E26F30"/>
    <w:rsid w:val="00E278AB"/>
    <w:rsid w:val="00E32471"/>
    <w:rsid w:val="00E34B10"/>
    <w:rsid w:val="00E41E5F"/>
    <w:rsid w:val="00E4478C"/>
    <w:rsid w:val="00E553CB"/>
    <w:rsid w:val="00E572E8"/>
    <w:rsid w:val="00E6145C"/>
    <w:rsid w:val="00E614A1"/>
    <w:rsid w:val="00E6415A"/>
    <w:rsid w:val="00E64420"/>
    <w:rsid w:val="00E653DC"/>
    <w:rsid w:val="00E7028D"/>
    <w:rsid w:val="00E7092B"/>
    <w:rsid w:val="00E72D0C"/>
    <w:rsid w:val="00E7528D"/>
    <w:rsid w:val="00E81566"/>
    <w:rsid w:val="00E81B13"/>
    <w:rsid w:val="00E837D1"/>
    <w:rsid w:val="00E929F8"/>
    <w:rsid w:val="00E947C3"/>
    <w:rsid w:val="00EA07AE"/>
    <w:rsid w:val="00EA1524"/>
    <w:rsid w:val="00EA409D"/>
    <w:rsid w:val="00EA49FD"/>
    <w:rsid w:val="00EA5336"/>
    <w:rsid w:val="00EA67B7"/>
    <w:rsid w:val="00EA6922"/>
    <w:rsid w:val="00EB2B53"/>
    <w:rsid w:val="00EB3299"/>
    <w:rsid w:val="00EB3841"/>
    <w:rsid w:val="00EB3DD4"/>
    <w:rsid w:val="00EB5153"/>
    <w:rsid w:val="00EB5B4A"/>
    <w:rsid w:val="00EC0EE2"/>
    <w:rsid w:val="00EC102F"/>
    <w:rsid w:val="00EC332B"/>
    <w:rsid w:val="00EC3AED"/>
    <w:rsid w:val="00EC6D28"/>
    <w:rsid w:val="00EC7D87"/>
    <w:rsid w:val="00ED0D81"/>
    <w:rsid w:val="00ED1D9F"/>
    <w:rsid w:val="00ED36B2"/>
    <w:rsid w:val="00ED4307"/>
    <w:rsid w:val="00ED784A"/>
    <w:rsid w:val="00EE0AD2"/>
    <w:rsid w:val="00EE5DAC"/>
    <w:rsid w:val="00EF21CB"/>
    <w:rsid w:val="00EF22DD"/>
    <w:rsid w:val="00EF51AE"/>
    <w:rsid w:val="00EF7118"/>
    <w:rsid w:val="00F04681"/>
    <w:rsid w:val="00F10981"/>
    <w:rsid w:val="00F116A7"/>
    <w:rsid w:val="00F1265D"/>
    <w:rsid w:val="00F13CD7"/>
    <w:rsid w:val="00F160F4"/>
    <w:rsid w:val="00F16826"/>
    <w:rsid w:val="00F16DC9"/>
    <w:rsid w:val="00F20B03"/>
    <w:rsid w:val="00F21D78"/>
    <w:rsid w:val="00F2513F"/>
    <w:rsid w:val="00F27B3D"/>
    <w:rsid w:val="00F32C34"/>
    <w:rsid w:val="00F33B7C"/>
    <w:rsid w:val="00F352F0"/>
    <w:rsid w:val="00F35480"/>
    <w:rsid w:val="00F35488"/>
    <w:rsid w:val="00F36686"/>
    <w:rsid w:val="00F36CF6"/>
    <w:rsid w:val="00F45356"/>
    <w:rsid w:val="00F47BC7"/>
    <w:rsid w:val="00F50308"/>
    <w:rsid w:val="00F506F5"/>
    <w:rsid w:val="00F526C5"/>
    <w:rsid w:val="00F563BE"/>
    <w:rsid w:val="00F56615"/>
    <w:rsid w:val="00F64298"/>
    <w:rsid w:val="00F64782"/>
    <w:rsid w:val="00F67730"/>
    <w:rsid w:val="00F70485"/>
    <w:rsid w:val="00F73273"/>
    <w:rsid w:val="00F75192"/>
    <w:rsid w:val="00F7602F"/>
    <w:rsid w:val="00F76157"/>
    <w:rsid w:val="00F80E8A"/>
    <w:rsid w:val="00F8172B"/>
    <w:rsid w:val="00F81FF7"/>
    <w:rsid w:val="00F82043"/>
    <w:rsid w:val="00F821E8"/>
    <w:rsid w:val="00F8594B"/>
    <w:rsid w:val="00F9049F"/>
    <w:rsid w:val="00F90E2B"/>
    <w:rsid w:val="00F91BD5"/>
    <w:rsid w:val="00F91FCA"/>
    <w:rsid w:val="00F93CBF"/>
    <w:rsid w:val="00F9422E"/>
    <w:rsid w:val="00F958A0"/>
    <w:rsid w:val="00FA263C"/>
    <w:rsid w:val="00FA2D37"/>
    <w:rsid w:val="00FA4571"/>
    <w:rsid w:val="00FA46DE"/>
    <w:rsid w:val="00FA5B32"/>
    <w:rsid w:val="00FA5EBE"/>
    <w:rsid w:val="00FB198D"/>
    <w:rsid w:val="00FB37AE"/>
    <w:rsid w:val="00FB3AEE"/>
    <w:rsid w:val="00FC33AA"/>
    <w:rsid w:val="00FC758E"/>
    <w:rsid w:val="00FD04E7"/>
    <w:rsid w:val="00FD1FE7"/>
    <w:rsid w:val="00FD23CA"/>
    <w:rsid w:val="00FD5727"/>
    <w:rsid w:val="00FE0C0D"/>
    <w:rsid w:val="00FE1F7B"/>
    <w:rsid w:val="00FE7DEA"/>
    <w:rsid w:val="00FF0712"/>
    <w:rsid w:val="00FF3092"/>
    <w:rsid w:val="00FF3386"/>
    <w:rsid w:val="00FF3684"/>
    <w:rsid w:val="00FF4CF4"/>
    <w:rsid w:val="00FF514D"/>
    <w:rsid w:val="00FF6881"/>
    <w:rsid w:val="00FF7B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1448BF2"/>
  <w15:docId w15:val="{CBCBE85B-4DF1-44CD-BF35-EAC6A18F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7F91"/>
    <w:pPr>
      <w:bidi/>
    </w:pPr>
  </w:style>
  <w:style w:type="paragraph" w:styleId="1">
    <w:name w:val="heading 1"/>
    <w:basedOn w:val="a"/>
    <w:next w:val="a"/>
    <w:link w:val="1Char"/>
    <w:uiPriority w:val="9"/>
    <w:qFormat/>
    <w:rsid w:val="00EF51AE"/>
    <w:pPr>
      <w:keepNext/>
      <w:keepLines/>
      <w:spacing w:before="480" w:after="0"/>
      <w:outlineLvl w:val="0"/>
    </w:pPr>
    <w:rPr>
      <w:rFonts w:ascii="Amiri" w:eastAsia="Amiri" w:hAnsi="Amiri" w:cs="Amiri"/>
      <w:b/>
      <w:bCs/>
      <w:color w:val="C00000"/>
      <w:sz w:val="36"/>
      <w:szCs w:val="36"/>
    </w:rPr>
  </w:style>
  <w:style w:type="paragraph" w:styleId="2">
    <w:name w:val="heading 2"/>
    <w:basedOn w:val="a"/>
    <w:link w:val="2Char"/>
    <w:uiPriority w:val="9"/>
    <w:qFormat/>
    <w:rsid w:val="00EC3AED"/>
    <w:pPr>
      <w:bidi w:val="0"/>
      <w:spacing w:before="100" w:beforeAutospacing="1" w:after="100" w:afterAutospacing="1" w:line="240" w:lineRule="auto"/>
      <w:jc w:val="center"/>
      <w:outlineLvl w:val="1"/>
    </w:pPr>
    <w:rPr>
      <w:rFonts w:ascii="(AH) Manal Black" w:eastAsia="(AH) Manal Black" w:hAnsi="(AH) Manal Black" w:cs="(AH) Manal Black"/>
      <w:b/>
      <w:color w:val="0000FF"/>
      <w:sz w:val="36"/>
      <w:szCs w:val="44"/>
    </w:rPr>
  </w:style>
  <w:style w:type="paragraph" w:styleId="3">
    <w:name w:val="heading 3"/>
    <w:basedOn w:val="a"/>
    <w:next w:val="a"/>
    <w:link w:val="3Char"/>
    <w:uiPriority w:val="9"/>
    <w:semiHidden/>
    <w:unhideWhenUsed/>
    <w:qFormat/>
    <w:rsid w:val="006C2B4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DB63B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B04E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074254"/>
    <w:pPr>
      <w:bidi/>
      <w:spacing w:after="0" w:line="360" w:lineRule="auto"/>
    </w:pPr>
    <w:rPr>
      <w:rFonts w:ascii="Calibri" w:eastAsia="Calibri" w:hAnsi="Calibri" w:cs="Arial"/>
      <w:sz w:val="32"/>
      <w:szCs w:val="32"/>
      <w:shd w:val="clear" w:color="auto" w:fill="FFFFFF"/>
    </w:rPr>
  </w:style>
  <w:style w:type="character" w:customStyle="1" w:styleId="Char">
    <w:name w:val="بلا تباعد Char"/>
    <w:link w:val="a3"/>
    <w:uiPriority w:val="1"/>
    <w:locked/>
    <w:rsid w:val="00074254"/>
    <w:rPr>
      <w:rFonts w:ascii="Calibri" w:eastAsia="Calibri" w:hAnsi="Calibri" w:cs="Arial"/>
      <w:sz w:val="32"/>
      <w:szCs w:val="32"/>
    </w:rPr>
  </w:style>
  <w:style w:type="character" w:styleId="Hyperlink">
    <w:name w:val="Hyperlink"/>
    <w:basedOn w:val="a0"/>
    <w:uiPriority w:val="99"/>
    <w:unhideWhenUsed/>
    <w:rsid w:val="00074254"/>
    <w:rPr>
      <w:color w:val="0000FF"/>
      <w:u w:val="single"/>
    </w:rPr>
  </w:style>
  <w:style w:type="paragraph" w:styleId="a4">
    <w:name w:val="footnote text"/>
    <w:aliases w:val=" Char Char Char Char Char Char Char Char, Char Char Char Char Char Char Char,الحاشية,حاشية,Char Char Char Char Char Char Char Char,Char Char Char Char Char Char Char,نص حاشية سفلية Char Char,التخريج, Char Char Char,حاش"/>
    <w:basedOn w:val="a"/>
    <w:link w:val="Char0"/>
    <w:unhideWhenUsed/>
    <w:rsid w:val="00074254"/>
    <w:pPr>
      <w:spacing w:after="0" w:line="240" w:lineRule="auto"/>
    </w:pPr>
    <w:rPr>
      <w:sz w:val="20"/>
      <w:szCs w:val="20"/>
    </w:rPr>
  </w:style>
  <w:style w:type="character" w:customStyle="1" w:styleId="Char0">
    <w:name w:val="نص حاشية سفلية Char"/>
    <w:aliases w:val=" Char Char Char Char Char Char Char Char Char1, Char Char Char Char Char Char Char Char2,الحاشية Char1,حاشية Char1,Char Char Char Char Char Char Char Char Char1,Char Char Char Char Char Char Char Char2,نص حاشية سفلية Char Char Char1"/>
    <w:basedOn w:val="a0"/>
    <w:link w:val="a4"/>
    <w:uiPriority w:val="99"/>
    <w:rsid w:val="00074254"/>
    <w:rPr>
      <w:sz w:val="20"/>
      <w:szCs w:val="20"/>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
    <w:basedOn w:val="a0"/>
    <w:uiPriority w:val="99"/>
    <w:unhideWhenUsed/>
    <w:rsid w:val="00074254"/>
    <w:rPr>
      <w:vertAlign w:val="superscript"/>
    </w:rPr>
  </w:style>
  <w:style w:type="character" w:styleId="a6">
    <w:name w:val="Strong"/>
    <w:basedOn w:val="a0"/>
    <w:uiPriority w:val="22"/>
    <w:qFormat/>
    <w:rsid w:val="00074254"/>
    <w:rPr>
      <w:b/>
      <w:bCs/>
    </w:rPr>
  </w:style>
  <w:style w:type="character" w:customStyle="1" w:styleId="aaya">
    <w:name w:val="aaya"/>
    <w:basedOn w:val="a0"/>
    <w:rsid w:val="00074254"/>
  </w:style>
  <w:style w:type="character" w:customStyle="1" w:styleId="hadith">
    <w:name w:val="hadith"/>
    <w:basedOn w:val="a0"/>
    <w:rsid w:val="00074254"/>
  </w:style>
  <w:style w:type="paragraph" w:styleId="a7">
    <w:name w:val="List Paragraph"/>
    <w:basedOn w:val="a"/>
    <w:uiPriority w:val="34"/>
    <w:qFormat/>
    <w:rsid w:val="00E7028D"/>
    <w:pPr>
      <w:ind w:left="720"/>
      <w:contextualSpacing/>
    </w:pPr>
  </w:style>
  <w:style w:type="paragraph" w:styleId="a8">
    <w:name w:val="footer"/>
    <w:basedOn w:val="a"/>
    <w:link w:val="Char1"/>
    <w:uiPriority w:val="99"/>
    <w:unhideWhenUsed/>
    <w:rsid w:val="00E7028D"/>
    <w:pPr>
      <w:tabs>
        <w:tab w:val="center" w:pos="4153"/>
        <w:tab w:val="right" w:pos="8306"/>
      </w:tabs>
      <w:spacing w:after="0" w:line="240" w:lineRule="auto"/>
    </w:pPr>
  </w:style>
  <w:style w:type="character" w:customStyle="1" w:styleId="Char1">
    <w:name w:val="تذييل الصفحة Char"/>
    <w:basedOn w:val="a0"/>
    <w:link w:val="a8"/>
    <w:uiPriority w:val="99"/>
    <w:rsid w:val="00E7028D"/>
  </w:style>
  <w:style w:type="character" w:customStyle="1" w:styleId="title-2">
    <w:name w:val="title-2"/>
    <w:basedOn w:val="a0"/>
    <w:rsid w:val="00E7028D"/>
  </w:style>
  <w:style w:type="character" w:customStyle="1" w:styleId="10">
    <w:name w:val="العنوان1"/>
    <w:basedOn w:val="a0"/>
    <w:rsid w:val="00E7028D"/>
  </w:style>
  <w:style w:type="character" w:customStyle="1" w:styleId="11">
    <w:name w:val="عنوان فرعي1"/>
    <w:basedOn w:val="a0"/>
    <w:rsid w:val="00E7028D"/>
  </w:style>
  <w:style w:type="character" w:customStyle="1" w:styleId="ayatext">
    <w:name w:val="aya_text"/>
    <w:basedOn w:val="a0"/>
    <w:rsid w:val="00790AEE"/>
  </w:style>
  <w:style w:type="character" w:customStyle="1" w:styleId="aya">
    <w:name w:val="aya"/>
    <w:basedOn w:val="a0"/>
    <w:rsid w:val="001518FB"/>
  </w:style>
  <w:style w:type="character" w:customStyle="1" w:styleId="qaws">
    <w:name w:val="qaws"/>
    <w:basedOn w:val="a0"/>
    <w:rsid w:val="001518FB"/>
  </w:style>
  <w:style w:type="character" w:customStyle="1" w:styleId="2Char">
    <w:name w:val="عنوان 2 Char"/>
    <w:basedOn w:val="a0"/>
    <w:link w:val="2"/>
    <w:uiPriority w:val="9"/>
    <w:rsid w:val="00EC3AED"/>
    <w:rPr>
      <w:rFonts w:ascii="(AH) Manal Black" w:eastAsia="(AH) Manal Black" w:hAnsi="(AH) Manal Black" w:cs="(AH) Manal Black"/>
      <w:b/>
      <w:color w:val="0000FF"/>
      <w:sz w:val="36"/>
      <w:szCs w:val="44"/>
    </w:rPr>
  </w:style>
  <w:style w:type="paragraph" w:styleId="a9">
    <w:name w:val="Normal (Web)"/>
    <w:basedOn w:val="a"/>
    <w:uiPriority w:val="99"/>
    <w:unhideWhenUsed/>
    <w:rsid w:val="00D164D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abisque">
    <w:name w:val="arabisque"/>
    <w:basedOn w:val="a0"/>
    <w:rsid w:val="00D164D0"/>
  </w:style>
  <w:style w:type="character" w:customStyle="1" w:styleId="5Char">
    <w:name w:val="عنوان 5 Char"/>
    <w:basedOn w:val="a0"/>
    <w:link w:val="5"/>
    <w:uiPriority w:val="9"/>
    <w:rsid w:val="00B04E11"/>
    <w:rPr>
      <w:rFonts w:asciiTheme="majorHAnsi" w:eastAsiaTheme="majorEastAsia" w:hAnsiTheme="majorHAnsi" w:cstheme="majorBidi"/>
      <w:color w:val="243F60" w:themeColor="accent1" w:themeShade="7F"/>
    </w:rPr>
  </w:style>
  <w:style w:type="character" w:customStyle="1" w:styleId="primary-text-color">
    <w:name w:val="primary-text-color"/>
    <w:basedOn w:val="a0"/>
    <w:rsid w:val="00B04E11"/>
  </w:style>
  <w:style w:type="character" w:customStyle="1" w:styleId="color">
    <w:name w:val="color:"/>
    <w:basedOn w:val="a0"/>
    <w:rsid w:val="00B04E11"/>
  </w:style>
  <w:style w:type="paragraph" w:customStyle="1" w:styleId="color1">
    <w:name w:val="color:1"/>
    <w:basedOn w:val="a"/>
    <w:rsid w:val="00BB6B8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العنوان 1 Char"/>
    <w:basedOn w:val="a0"/>
    <w:link w:val="1"/>
    <w:uiPriority w:val="9"/>
    <w:rsid w:val="00EF51AE"/>
    <w:rPr>
      <w:rFonts w:ascii="Amiri" w:eastAsia="Amiri" w:hAnsi="Amiri" w:cs="Amiri"/>
      <w:b/>
      <w:bCs/>
      <w:color w:val="C00000"/>
      <w:sz w:val="36"/>
      <w:szCs w:val="36"/>
    </w:rPr>
  </w:style>
  <w:style w:type="character" w:styleId="aa">
    <w:name w:val="Emphasis"/>
    <w:basedOn w:val="a0"/>
    <w:uiPriority w:val="20"/>
    <w:qFormat/>
    <w:rsid w:val="00AC22FB"/>
    <w:rPr>
      <w:i/>
      <w:iCs/>
    </w:rPr>
  </w:style>
  <w:style w:type="character" w:customStyle="1" w:styleId="3Char">
    <w:name w:val="عنوان 3 Char"/>
    <w:basedOn w:val="a0"/>
    <w:link w:val="3"/>
    <w:uiPriority w:val="9"/>
    <w:rsid w:val="006C2B4E"/>
    <w:rPr>
      <w:rFonts w:asciiTheme="majorHAnsi" w:eastAsiaTheme="majorEastAsia" w:hAnsiTheme="majorHAnsi" w:cstheme="majorBidi"/>
      <w:b/>
      <w:bCs/>
      <w:color w:val="4F81BD" w:themeColor="accent1"/>
    </w:rPr>
  </w:style>
  <w:style w:type="character" w:customStyle="1" w:styleId="mw-page-title-main">
    <w:name w:val="mw-page-title-main"/>
    <w:basedOn w:val="a0"/>
    <w:rsid w:val="00F56615"/>
  </w:style>
  <w:style w:type="character" w:customStyle="1" w:styleId="vocab-name">
    <w:name w:val="vocab-name"/>
    <w:basedOn w:val="a0"/>
    <w:rsid w:val="00744542"/>
  </w:style>
  <w:style w:type="character" w:styleId="HTML">
    <w:name w:val="HTML Cite"/>
    <w:basedOn w:val="a0"/>
    <w:uiPriority w:val="99"/>
    <w:semiHidden/>
    <w:unhideWhenUsed/>
    <w:rsid w:val="00F13CD7"/>
    <w:rPr>
      <w:i/>
      <w:iCs/>
    </w:rPr>
  </w:style>
  <w:style w:type="paragraph" w:styleId="HTML0">
    <w:name w:val="HTML Preformatted"/>
    <w:basedOn w:val="a"/>
    <w:link w:val="HTMLChar"/>
    <w:uiPriority w:val="99"/>
    <w:unhideWhenUsed/>
    <w:rsid w:val="00B53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0"/>
    <w:uiPriority w:val="99"/>
    <w:rsid w:val="00B53CC5"/>
    <w:rPr>
      <w:rFonts w:ascii="Courier New" w:eastAsia="Times New Roman" w:hAnsi="Courier New" w:cs="Courier New"/>
      <w:sz w:val="20"/>
      <w:szCs w:val="20"/>
    </w:rPr>
  </w:style>
  <w:style w:type="character" w:customStyle="1" w:styleId="y2iqfc">
    <w:name w:val="y2iqfc"/>
    <w:basedOn w:val="a0"/>
    <w:rsid w:val="00B53CC5"/>
  </w:style>
  <w:style w:type="character" w:customStyle="1" w:styleId="label">
    <w:name w:val="label"/>
    <w:basedOn w:val="a0"/>
    <w:rsid w:val="000B01FB"/>
  </w:style>
  <w:style w:type="character" w:customStyle="1" w:styleId="value">
    <w:name w:val="value"/>
    <w:basedOn w:val="a0"/>
    <w:rsid w:val="000B01FB"/>
  </w:style>
  <w:style w:type="paragraph" w:styleId="ab">
    <w:name w:val="header"/>
    <w:basedOn w:val="a"/>
    <w:link w:val="Char2"/>
    <w:uiPriority w:val="99"/>
    <w:unhideWhenUsed/>
    <w:rsid w:val="009D6A1D"/>
    <w:pPr>
      <w:tabs>
        <w:tab w:val="center" w:pos="4153"/>
        <w:tab w:val="right" w:pos="8306"/>
      </w:tabs>
      <w:spacing w:after="0" w:line="240" w:lineRule="auto"/>
    </w:pPr>
  </w:style>
  <w:style w:type="character" w:customStyle="1" w:styleId="Char2">
    <w:name w:val="رأس الصفحة Char"/>
    <w:basedOn w:val="a0"/>
    <w:link w:val="ab"/>
    <w:uiPriority w:val="99"/>
    <w:rsid w:val="009D6A1D"/>
  </w:style>
  <w:style w:type="character" w:customStyle="1" w:styleId="sora">
    <w:name w:val="sora"/>
    <w:basedOn w:val="a0"/>
    <w:rsid w:val="00F33B7C"/>
  </w:style>
  <w:style w:type="character" w:customStyle="1" w:styleId="4Char">
    <w:name w:val="عنوان 4 Char"/>
    <w:basedOn w:val="a0"/>
    <w:link w:val="4"/>
    <w:uiPriority w:val="9"/>
    <w:semiHidden/>
    <w:rsid w:val="00DB63B0"/>
    <w:rPr>
      <w:rFonts w:asciiTheme="majorHAnsi" w:eastAsiaTheme="majorEastAsia" w:hAnsiTheme="majorHAnsi" w:cstheme="majorBidi"/>
      <w:b/>
      <w:bCs/>
      <w:i/>
      <w:iCs/>
      <w:color w:val="4F81BD" w:themeColor="accent1"/>
    </w:rPr>
  </w:style>
  <w:style w:type="paragraph" w:customStyle="1" w:styleId="hamesh">
    <w:name w:val="hamesh"/>
    <w:basedOn w:val="a"/>
    <w:rsid w:val="00FA5B3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ediaentry">
    <w:name w:val="pedia_entry"/>
    <w:basedOn w:val="a"/>
    <w:rsid w:val="00F160F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shkil">
    <w:name w:val="tashkil"/>
    <w:basedOn w:val="a0"/>
    <w:rsid w:val="00F160F4"/>
  </w:style>
  <w:style w:type="paragraph" w:customStyle="1" w:styleId="pediafootnote">
    <w:name w:val="pedia_footnote"/>
    <w:basedOn w:val="a"/>
    <w:rsid w:val="00F160F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uuxrf">
    <w:name w:val="vuuxrf"/>
    <w:basedOn w:val="a0"/>
    <w:rsid w:val="00474D00"/>
  </w:style>
  <w:style w:type="character" w:styleId="ac">
    <w:name w:val="FollowedHyperlink"/>
    <w:basedOn w:val="a0"/>
    <w:uiPriority w:val="99"/>
    <w:semiHidden/>
    <w:unhideWhenUsed/>
    <w:rsid w:val="002E56A0"/>
    <w:rPr>
      <w:color w:val="800080" w:themeColor="followedHyperlink"/>
      <w:u w:val="single"/>
    </w:rPr>
  </w:style>
  <w:style w:type="character" w:customStyle="1" w:styleId="source-language">
    <w:name w:val="source-language"/>
    <w:basedOn w:val="a0"/>
    <w:rsid w:val="00A90A8E"/>
  </w:style>
  <w:style w:type="character" w:customStyle="1" w:styleId="target-language">
    <w:name w:val="target-language"/>
    <w:basedOn w:val="a0"/>
    <w:rsid w:val="00A90A8E"/>
  </w:style>
  <w:style w:type="character" w:customStyle="1" w:styleId="Char10">
    <w:name w:val="نص حاشية سفلية Char1"/>
    <w:aliases w:val=" Char Char Char Char Char Char Char Char Char, Char Char Char Char Char Char Char Char1,الحاشية Char,حاشية Char,Char Char Char Char Char Char Char Char Char,Char Char Char Char Char Char Char Char1,نص حاشية سفلية Char Char Char"/>
    <w:rsid w:val="00DC3113"/>
  </w:style>
  <w:style w:type="paragraph" w:customStyle="1" w:styleId="ad">
    <w:name w:val="اي"/>
    <w:rsid w:val="00E123F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e">
    <w:name w:val="غذا"/>
    <w:rsid w:val="00E123F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info-title">
    <w:name w:val="info-title"/>
    <w:basedOn w:val="a0"/>
    <w:rsid w:val="00283F81"/>
  </w:style>
  <w:style w:type="character" w:customStyle="1" w:styleId="info-desc">
    <w:name w:val="info-desc"/>
    <w:basedOn w:val="a0"/>
    <w:rsid w:val="00283F81"/>
  </w:style>
  <w:style w:type="paragraph" w:styleId="12">
    <w:name w:val="toc 1"/>
    <w:basedOn w:val="a"/>
    <w:next w:val="a"/>
    <w:uiPriority w:val="39"/>
    <w:rsid w:val="00117075"/>
    <w:pPr>
      <w:tabs>
        <w:tab w:val="right" w:leader="dot" w:pos="7371"/>
      </w:tabs>
      <w:overflowPunct w:val="0"/>
      <w:autoSpaceDE w:val="0"/>
      <w:autoSpaceDN w:val="0"/>
      <w:adjustRightInd w:val="0"/>
      <w:spacing w:before="120" w:after="0" w:line="240" w:lineRule="auto"/>
      <w:textAlignment w:val="baseline"/>
    </w:pPr>
    <w:rPr>
      <w:rFonts w:ascii="Times New Roman" w:eastAsia="Times New Roman" w:hAnsi="Times New Roman" w:cs="Times New Roman"/>
      <w:b/>
      <w:bCs/>
      <w:i/>
      <w:iCs/>
      <w:sz w:val="24"/>
      <w:szCs w:val="28"/>
    </w:rPr>
  </w:style>
  <w:style w:type="paragraph" w:customStyle="1" w:styleId="af">
    <w:name w:val="مراد"/>
    <w:basedOn w:val="a"/>
    <w:rsid w:val="00117075"/>
    <w:pPr>
      <w:overflowPunct w:val="0"/>
      <w:autoSpaceDE w:val="0"/>
      <w:autoSpaceDN w:val="0"/>
      <w:adjustRightInd w:val="0"/>
      <w:spacing w:after="0" w:line="240" w:lineRule="auto"/>
      <w:ind w:right="1985"/>
      <w:jc w:val="both"/>
      <w:textAlignment w:val="baseline"/>
    </w:pPr>
    <w:rPr>
      <w:rFonts w:ascii="Times New Roman" w:eastAsia="Times New Roman" w:hAnsi="Times New Roman" w:cs="علوي جــــده مصمت قائم مخطط"/>
      <w:sz w:val="20"/>
      <w:szCs w:val="32"/>
    </w:rPr>
  </w:style>
  <w:style w:type="paragraph" w:styleId="af0">
    <w:name w:val="TOC Heading"/>
    <w:basedOn w:val="1"/>
    <w:next w:val="a"/>
    <w:uiPriority w:val="39"/>
    <w:unhideWhenUsed/>
    <w:qFormat/>
    <w:rsid w:val="000745FA"/>
    <w:pPr>
      <w:spacing w:before="240" w:line="259" w:lineRule="auto"/>
      <w:outlineLvl w:val="9"/>
    </w:pPr>
    <w:rPr>
      <w:rFonts w:asciiTheme="majorHAnsi" w:eastAsiaTheme="majorEastAsia" w:hAnsiTheme="majorHAnsi" w:cstheme="majorBidi"/>
      <w:b w:val="0"/>
      <w:bCs w:val="0"/>
      <w:color w:val="365F91" w:themeColor="accent1" w:themeShade="BF"/>
      <w:sz w:val="32"/>
      <w:szCs w:val="32"/>
      <w:rtl/>
    </w:rPr>
  </w:style>
  <w:style w:type="paragraph" w:styleId="20">
    <w:name w:val="toc 2"/>
    <w:basedOn w:val="a"/>
    <w:next w:val="a"/>
    <w:autoRedefine/>
    <w:uiPriority w:val="39"/>
    <w:unhideWhenUsed/>
    <w:rsid w:val="000745F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597">
      <w:bodyDiv w:val="1"/>
      <w:marLeft w:val="0"/>
      <w:marRight w:val="0"/>
      <w:marTop w:val="0"/>
      <w:marBottom w:val="0"/>
      <w:divBdr>
        <w:top w:val="none" w:sz="0" w:space="0" w:color="auto"/>
        <w:left w:val="none" w:sz="0" w:space="0" w:color="auto"/>
        <w:bottom w:val="none" w:sz="0" w:space="0" w:color="auto"/>
        <w:right w:val="none" w:sz="0" w:space="0" w:color="auto"/>
      </w:divBdr>
    </w:div>
    <w:div w:id="14963114">
      <w:bodyDiv w:val="1"/>
      <w:marLeft w:val="0"/>
      <w:marRight w:val="0"/>
      <w:marTop w:val="0"/>
      <w:marBottom w:val="0"/>
      <w:divBdr>
        <w:top w:val="none" w:sz="0" w:space="0" w:color="auto"/>
        <w:left w:val="none" w:sz="0" w:space="0" w:color="auto"/>
        <w:bottom w:val="none" w:sz="0" w:space="0" w:color="auto"/>
        <w:right w:val="none" w:sz="0" w:space="0" w:color="auto"/>
      </w:divBdr>
    </w:div>
    <w:div w:id="46882169">
      <w:bodyDiv w:val="1"/>
      <w:marLeft w:val="0"/>
      <w:marRight w:val="0"/>
      <w:marTop w:val="0"/>
      <w:marBottom w:val="0"/>
      <w:divBdr>
        <w:top w:val="none" w:sz="0" w:space="0" w:color="auto"/>
        <w:left w:val="none" w:sz="0" w:space="0" w:color="auto"/>
        <w:bottom w:val="none" w:sz="0" w:space="0" w:color="auto"/>
        <w:right w:val="none" w:sz="0" w:space="0" w:color="auto"/>
      </w:divBdr>
    </w:div>
    <w:div w:id="68617019">
      <w:bodyDiv w:val="1"/>
      <w:marLeft w:val="0"/>
      <w:marRight w:val="0"/>
      <w:marTop w:val="0"/>
      <w:marBottom w:val="0"/>
      <w:divBdr>
        <w:top w:val="none" w:sz="0" w:space="0" w:color="auto"/>
        <w:left w:val="none" w:sz="0" w:space="0" w:color="auto"/>
        <w:bottom w:val="none" w:sz="0" w:space="0" w:color="auto"/>
        <w:right w:val="none" w:sz="0" w:space="0" w:color="auto"/>
      </w:divBdr>
    </w:div>
    <w:div w:id="83113497">
      <w:bodyDiv w:val="1"/>
      <w:marLeft w:val="0"/>
      <w:marRight w:val="0"/>
      <w:marTop w:val="0"/>
      <w:marBottom w:val="0"/>
      <w:divBdr>
        <w:top w:val="none" w:sz="0" w:space="0" w:color="auto"/>
        <w:left w:val="none" w:sz="0" w:space="0" w:color="auto"/>
        <w:bottom w:val="none" w:sz="0" w:space="0" w:color="auto"/>
        <w:right w:val="none" w:sz="0" w:space="0" w:color="auto"/>
      </w:divBdr>
    </w:div>
    <w:div w:id="84305738">
      <w:bodyDiv w:val="1"/>
      <w:marLeft w:val="0"/>
      <w:marRight w:val="0"/>
      <w:marTop w:val="0"/>
      <w:marBottom w:val="0"/>
      <w:divBdr>
        <w:top w:val="none" w:sz="0" w:space="0" w:color="auto"/>
        <w:left w:val="none" w:sz="0" w:space="0" w:color="auto"/>
        <w:bottom w:val="none" w:sz="0" w:space="0" w:color="auto"/>
        <w:right w:val="none" w:sz="0" w:space="0" w:color="auto"/>
      </w:divBdr>
    </w:div>
    <w:div w:id="84812428">
      <w:bodyDiv w:val="1"/>
      <w:marLeft w:val="0"/>
      <w:marRight w:val="0"/>
      <w:marTop w:val="0"/>
      <w:marBottom w:val="0"/>
      <w:divBdr>
        <w:top w:val="none" w:sz="0" w:space="0" w:color="auto"/>
        <w:left w:val="none" w:sz="0" w:space="0" w:color="auto"/>
        <w:bottom w:val="none" w:sz="0" w:space="0" w:color="auto"/>
        <w:right w:val="none" w:sz="0" w:space="0" w:color="auto"/>
      </w:divBdr>
    </w:div>
    <w:div w:id="89353985">
      <w:bodyDiv w:val="1"/>
      <w:marLeft w:val="0"/>
      <w:marRight w:val="0"/>
      <w:marTop w:val="0"/>
      <w:marBottom w:val="0"/>
      <w:divBdr>
        <w:top w:val="none" w:sz="0" w:space="0" w:color="auto"/>
        <w:left w:val="none" w:sz="0" w:space="0" w:color="auto"/>
        <w:bottom w:val="none" w:sz="0" w:space="0" w:color="auto"/>
        <w:right w:val="none" w:sz="0" w:space="0" w:color="auto"/>
      </w:divBdr>
    </w:div>
    <w:div w:id="98987208">
      <w:bodyDiv w:val="1"/>
      <w:marLeft w:val="0"/>
      <w:marRight w:val="0"/>
      <w:marTop w:val="0"/>
      <w:marBottom w:val="0"/>
      <w:divBdr>
        <w:top w:val="none" w:sz="0" w:space="0" w:color="auto"/>
        <w:left w:val="none" w:sz="0" w:space="0" w:color="auto"/>
        <w:bottom w:val="none" w:sz="0" w:space="0" w:color="auto"/>
        <w:right w:val="none" w:sz="0" w:space="0" w:color="auto"/>
      </w:divBdr>
    </w:div>
    <w:div w:id="112478509">
      <w:bodyDiv w:val="1"/>
      <w:marLeft w:val="0"/>
      <w:marRight w:val="0"/>
      <w:marTop w:val="0"/>
      <w:marBottom w:val="0"/>
      <w:divBdr>
        <w:top w:val="none" w:sz="0" w:space="0" w:color="auto"/>
        <w:left w:val="none" w:sz="0" w:space="0" w:color="auto"/>
        <w:bottom w:val="none" w:sz="0" w:space="0" w:color="auto"/>
        <w:right w:val="none" w:sz="0" w:space="0" w:color="auto"/>
      </w:divBdr>
    </w:div>
    <w:div w:id="115608612">
      <w:bodyDiv w:val="1"/>
      <w:marLeft w:val="0"/>
      <w:marRight w:val="0"/>
      <w:marTop w:val="0"/>
      <w:marBottom w:val="0"/>
      <w:divBdr>
        <w:top w:val="none" w:sz="0" w:space="0" w:color="auto"/>
        <w:left w:val="none" w:sz="0" w:space="0" w:color="auto"/>
        <w:bottom w:val="none" w:sz="0" w:space="0" w:color="auto"/>
        <w:right w:val="none" w:sz="0" w:space="0" w:color="auto"/>
      </w:divBdr>
      <w:divsChild>
        <w:div w:id="20399904">
          <w:marLeft w:val="0"/>
          <w:marRight w:val="0"/>
          <w:marTop w:val="0"/>
          <w:marBottom w:val="0"/>
          <w:divBdr>
            <w:top w:val="none" w:sz="0" w:space="0" w:color="auto"/>
            <w:left w:val="none" w:sz="0" w:space="0" w:color="auto"/>
            <w:bottom w:val="none" w:sz="0" w:space="0" w:color="auto"/>
            <w:right w:val="none" w:sz="0" w:space="0" w:color="auto"/>
          </w:divBdr>
        </w:div>
        <w:div w:id="681856066">
          <w:marLeft w:val="0"/>
          <w:marRight w:val="0"/>
          <w:marTop w:val="0"/>
          <w:marBottom w:val="0"/>
          <w:divBdr>
            <w:top w:val="none" w:sz="0" w:space="0" w:color="auto"/>
            <w:left w:val="none" w:sz="0" w:space="0" w:color="auto"/>
            <w:bottom w:val="none" w:sz="0" w:space="0" w:color="auto"/>
            <w:right w:val="none" w:sz="0" w:space="0" w:color="auto"/>
          </w:divBdr>
        </w:div>
        <w:div w:id="477038986">
          <w:marLeft w:val="0"/>
          <w:marRight w:val="0"/>
          <w:marTop w:val="0"/>
          <w:marBottom w:val="0"/>
          <w:divBdr>
            <w:top w:val="none" w:sz="0" w:space="0" w:color="auto"/>
            <w:left w:val="none" w:sz="0" w:space="0" w:color="auto"/>
            <w:bottom w:val="none" w:sz="0" w:space="0" w:color="auto"/>
            <w:right w:val="none" w:sz="0" w:space="0" w:color="auto"/>
          </w:divBdr>
        </w:div>
        <w:div w:id="274945499">
          <w:marLeft w:val="0"/>
          <w:marRight w:val="0"/>
          <w:marTop w:val="0"/>
          <w:marBottom w:val="0"/>
          <w:divBdr>
            <w:top w:val="none" w:sz="0" w:space="0" w:color="auto"/>
            <w:left w:val="none" w:sz="0" w:space="0" w:color="auto"/>
            <w:bottom w:val="none" w:sz="0" w:space="0" w:color="auto"/>
            <w:right w:val="none" w:sz="0" w:space="0" w:color="auto"/>
          </w:divBdr>
        </w:div>
        <w:div w:id="1439711704">
          <w:marLeft w:val="0"/>
          <w:marRight w:val="0"/>
          <w:marTop w:val="0"/>
          <w:marBottom w:val="0"/>
          <w:divBdr>
            <w:top w:val="none" w:sz="0" w:space="0" w:color="auto"/>
            <w:left w:val="none" w:sz="0" w:space="0" w:color="auto"/>
            <w:bottom w:val="none" w:sz="0" w:space="0" w:color="auto"/>
            <w:right w:val="none" w:sz="0" w:space="0" w:color="auto"/>
          </w:divBdr>
        </w:div>
      </w:divsChild>
    </w:div>
    <w:div w:id="161893983">
      <w:bodyDiv w:val="1"/>
      <w:marLeft w:val="0"/>
      <w:marRight w:val="0"/>
      <w:marTop w:val="0"/>
      <w:marBottom w:val="0"/>
      <w:divBdr>
        <w:top w:val="none" w:sz="0" w:space="0" w:color="auto"/>
        <w:left w:val="none" w:sz="0" w:space="0" w:color="auto"/>
        <w:bottom w:val="none" w:sz="0" w:space="0" w:color="auto"/>
        <w:right w:val="none" w:sz="0" w:space="0" w:color="auto"/>
      </w:divBdr>
    </w:div>
    <w:div w:id="183523891">
      <w:bodyDiv w:val="1"/>
      <w:marLeft w:val="0"/>
      <w:marRight w:val="0"/>
      <w:marTop w:val="0"/>
      <w:marBottom w:val="0"/>
      <w:divBdr>
        <w:top w:val="none" w:sz="0" w:space="0" w:color="auto"/>
        <w:left w:val="none" w:sz="0" w:space="0" w:color="auto"/>
        <w:bottom w:val="none" w:sz="0" w:space="0" w:color="auto"/>
        <w:right w:val="none" w:sz="0" w:space="0" w:color="auto"/>
      </w:divBdr>
    </w:div>
    <w:div w:id="193154190">
      <w:bodyDiv w:val="1"/>
      <w:marLeft w:val="0"/>
      <w:marRight w:val="0"/>
      <w:marTop w:val="0"/>
      <w:marBottom w:val="0"/>
      <w:divBdr>
        <w:top w:val="none" w:sz="0" w:space="0" w:color="auto"/>
        <w:left w:val="none" w:sz="0" w:space="0" w:color="auto"/>
        <w:bottom w:val="none" w:sz="0" w:space="0" w:color="auto"/>
        <w:right w:val="none" w:sz="0" w:space="0" w:color="auto"/>
      </w:divBdr>
      <w:divsChild>
        <w:div w:id="1348554425">
          <w:marLeft w:val="-107"/>
          <w:marRight w:val="-107"/>
          <w:marTop w:val="0"/>
          <w:marBottom w:val="0"/>
          <w:divBdr>
            <w:top w:val="none" w:sz="0" w:space="0" w:color="auto"/>
            <w:left w:val="none" w:sz="0" w:space="0" w:color="auto"/>
            <w:bottom w:val="none" w:sz="0" w:space="0" w:color="auto"/>
            <w:right w:val="none" w:sz="0" w:space="0" w:color="auto"/>
          </w:divBdr>
          <w:divsChild>
            <w:div w:id="184447079">
              <w:marLeft w:val="0"/>
              <w:marRight w:val="0"/>
              <w:marTop w:val="0"/>
              <w:marBottom w:val="0"/>
              <w:divBdr>
                <w:top w:val="none" w:sz="0" w:space="0" w:color="auto"/>
                <w:left w:val="none" w:sz="0" w:space="0" w:color="auto"/>
                <w:bottom w:val="none" w:sz="0" w:space="0" w:color="auto"/>
                <w:right w:val="none" w:sz="0" w:space="0" w:color="auto"/>
              </w:divBdr>
              <w:divsChild>
                <w:div w:id="753554575">
                  <w:marLeft w:val="0"/>
                  <w:marRight w:val="0"/>
                  <w:marTop w:val="0"/>
                  <w:marBottom w:val="0"/>
                  <w:divBdr>
                    <w:top w:val="none" w:sz="0" w:space="0" w:color="auto"/>
                    <w:left w:val="none" w:sz="0" w:space="0" w:color="auto"/>
                    <w:bottom w:val="none" w:sz="0" w:space="0" w:color="auto"/>
                    <w:right w:val="none" w:sz="0" w:space="0" w:color="auto"/>
                  </w:divBdr>
                  <w:divsChild>
                    <w:div w:id="1554461370">
                      <w:marLeft w:val="0"/>
                      <w:marRight w:val="0"/>
                      <w:marTop w:val="0"/>
                      <w:marBottom w:val="0"/>
                      <w:divBdr>
                        <w:top w:val="none" w:sz="0" w:space="0" w:color="auto"/>
                        <w:left w:val="none" w:sz="0" w:space="0" w:color="auto"/>
                        <w:bottom w:val="none" w:sz="0" w:space="0" w:color="auto"/>
                        <w:right w:val="none" w:sz="0" w:space="0" w:color="auto"/>
                      </w:divBdr>
                      <w:divsChild>
                        <w:div w:id="8985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227666">
          <w:marLeft w:val="0"/>
          <w:marRight w:val="0"/>
          <w:marTop w:val="0"/>
          <w:marBottom w:val="0"/>
          <w:divBdr>
            <w:top w:val="none" w:sz="0" w:space="0" w:color="auto"/>
            <w:left w:val="none" w:sz="0" w:space="0" w:color="auto"/>
            <w:bottom w:val="none" w:sz="0" w:space="0" w:color="auto"/>
            <w:right w:val="none" w:sz="0" w:space="0" w:color="auto"/>
          </w:divBdr>
          <w:divsChild>
            <w:div w:id="1525704202">
              <w:marLeft w:val="0"/>
              <w:marRight w:val="0"/>
              <w:marTop w:val="0"/>
              <w:marBottom w:val="0"/>
              <w:divBdr>
                <w:top w:val="none" w:sz="0" w:space="0" w:color="auto"/>
                <w:left w:val="none" w:sz="0" w:space="0" w:color="auto"/>
                <w:bottom w:val="none" w:sz="0" w:space="0" w:color="auto"/>
                <w:right w:val="none" w:sz="0" w:space="0" w:color="auto"/>
              </w:divBdr>
              <w:divsChild>
                <w:div w:id="1941252168">
                  <w:marLeft w:val="0"/>
                  <w:marRight w:val="0"/>
                  <w:marTop w:val="0"/>
                  <w:marBottom w:val="0"/>
                  <w:divBdr>
                    <w:top w:val="none" w:sz="0" w:space="0" w:color="auto"/>
                    <w:left w:val="none" w:sz="0" w:space="0" w:color="auto"/>
                    <w:bottom w:val="none" w:sz="0" w:space="0" w:color="auto"/>
                    <w:right w:val="none" w:sz="0" w:space="0" w:color="auto"/>
                  </w:divBdr>
                  <w:divsChild>
                    <w:div w:id="9930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06022">
              <w:marLeft w:val="0"/>
              <w:marRight w:val="0"/>
              <w:marTop w:val="0"/>
              <w:marBottom w:val="0"/>
              <w:divBdr>
                <w:top w:val="none" w:sz="0" w:space="0" w:color="auto"/>
                <w:left w:val="none" w:sz="0" w:space="0" w:color="auto"/>
                <w:bottom w:val="none" w:sz="0" w:space="0" w:color="auto"/>
                <w:right w:val="none" w:sz="0" w:space="0" w:color="auto"/>
              </w:divBdr>
              <w:divsChild>
                <w:div w:id="1050767377">
                  <w:marLeft w:val="0"/>
                  <w:marRight w:val="0"/>
                  <w:marTop w:val="0"/>
                  <w:marBottom w:val="0"/>
                  <w:divBdr>
                    <w:top w:val="none" w:sz="0" w:space="0" w:color="auto"/>
                    <w:left w:val="none" w:sz="0" w:space="0" w:color="auto"/>
                    <w:bottom w:val="none" w:sz="0" w:space="0" w:color="auto"/>
                    <w:right w:val="none" w:sz="0" w:space="0" w:color="auto"/>
                  </w:divBdr>
                </w:div>
              </w:divsChild>
            </w:div>
            <w:div w:id="1772505856">
              <w:marLeft w:val="0"/>
              <w:marRight w:val="0"/>
              <w:marTop w:val="0"/>
              <w:marBottom w:val="0"/>
              <w:divBdr>
                <w:top w:val="none" w:sz="0" w:space="0" w:color="auto"/>
                <w:left w:val="none" w:sz="0" w:space="0" w:color="auto"/>
                <w:bottom w:val="none" w:sz="0" w:space="0" w:color="auto"/>
                <w:right w:val="none" w:sz="0" w:space="0" w:color="auto"/>
              </w:divBdr>
              <w:divsChild>
                <w:div w:id="1972973247">
                  <w:marLeft w:val="0"/>
                  <w:marRight w:val="0"/>
                  <w:marTop w:val="0"/>
                  <w:marBottom w:val="0"/>
                  <w:divBdr>
                    <w:top w:val="none" w:sz="0" w:space="0" w:color="auto"/>
                    <w:left w:val="none" w:sz="0" w:space="0" w:color="auto"/>
                    <w:bottom w:val="none" w:sz="0" w:space="0" w:color="auto"/>
                    <w:right w:val="none" w:sz="0" w:space="0" w:color="auto"/>
                  </w:divBdr>
                  <w:divsChild>
                    <w:div w:id="1146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0251">
              <w:marLeft w:val="0"/>
              <w:marRight w:val="0"/>
              <w:marTop w:val="0"/>
              <w:marBottom w:val="0"/>
              <w:divBdr>
                <w:top w:val="none" w:sz="0" w:space="0" w:color="auto"/>
                <w:left w:val="none" w:sz="0" w:space="0" w:color="auto"/>
                <w:bottom w:val="none" w:sz="0" w:space="0" w:color="auto"/>
                <w:right w:val="none" w:sz="0" w:space="0" w:color="auto"/>
              </w:divBdr>
              <w:divsChild>
                <w:div w:id="1086805009">
                  <w:marLeft w:val="0"/>
                  <w:marRight w:val="0"/>
                  <w:marTop w:val="0"/>
                  <w:marBottom w:val="0"/>
                  <w:divBdr>
                    <w:top w:val="none" w:sz="0" w:space="0" w:color="auto"/>
                    <w:left w:val="none" w:sz="0" w:space="0" w:color="auto"/>
                    <w:bottom w:val="none" w:sz="0" w:space="0" w:color="auto"/>
                    <w:right w:val="none" w:sz="0" w:space="0" w:color="auto"/>
                  </w:divBdr>
                  <w:divsChild>
                    <w:div w:id="181583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41739">
      <w:bodyDiv w:val="1"/>
      <w:marLeft w:val="0"/>
      <w:marRight w:val="0"/>
      <w:marTop w:val="0"/>
      <w:marBottom w:val="0"/>
      <w:divBdr>
        <w:top w:val="none" w:sz="0" w:space="0" w:color="auto"/>
        <w:left w:val="none" w:sz="0" w:space="0" w:color="auto"/>
        <w:bottom w:val="none" w:sz="0" w:space="0" w:color="auto"/>
        <w:right w:val="none" w:sz="0" w:space="0" w:color="auto"/>
      </w:divBdr>
    </w:div>
    <w:div w:id="221644714">
      <w:bodyDiv w:val="1"/>
      <w:marLeft w:val="0"/>
      <w:marRight w:val="0"/>
      <w:marTop w:val="0"/>
      <w:marBottom w:val="0"/>
      <w:divBdr>
        <w:top w:val="none" w:sz="0" w:space="0" w:color="auto"/>
        <w:left w:val="none" w:sz="0" w:space="0" w:color="auto"/>
        <w:bottom w:val="none" w:sz="0" w:space="0" w:color="auto"/>
        <w:right w:val="none" w:sz="0" w:space="0" w:color="auto"/>
      </w:divBdr>
    </w:div>
    <w:div w:id="240795626">
      <w:bodyDiv w:val="1"/>
      <w:marLeft w:val="0"/>
      <w:marRight w:val="0"/>
      <w:marTop w:val="0"/>
      <w:marBottom w:val="0"/>
      <w:divBdr>
        <w:top w:val="none" w:sz="0" w:space="0" w:color="auto"/>
        <w:left w:val="none" w:sz="0" w:space="0" w:color="auto"/>
        <w:bottom w:val="none" w:sz="0" w:space="0" w:color="auto"/>
        <w:right w:val="none" w:sz="0" w:space="0" w:color="auto"/>
      </w:divBdr>
    </w:div>
    <w:div w:id="245067771">
      <w:bodyDiv w:val="1"/>
      <w:marLeft w:val="0"/>
      <w:marRight w:val="0"/>
      <w:marTop w:val="0"/>
      <w:marBottom w:val="0"/>
      <w:divBdr>
        <w:top w:val="none" w:sz="0" w:space="0" w:color="auto"/>
        <w:left w:val="none" w:sz="0" w:space="0" w:color="auto"/>
        <w:bottom w:val="none" w:sz="0" w:space="0" w:color="auto"/>
        <w:right w:val="none" w:sz="0" w:space="0" w:color="auto"/>
      </w:divBdr>
    </w:div>
    <w:div w:id="263536505">
      <w:bodyDiv w:val="1"/>
      <w:marLeft w:val="0"/>
      <w:marRight w:val="0"/>
      <w:marTop w:val="0"/>
      <w:marBottom w:val="0"/>
      <w:divBdr>
        <w:top w:val="none" w:sz="0" w:space="0" w:color="auto"/>
        <w:left w:val="none" w:sz="0" w:space="0" w:color="auto"/>
        <w:bottom w:val="none" w:sz="0" w:space="0" w:color="auto"/>
        <w:right w:val="none" w:sz="0" w:space="0" w:color="auto"/>
      </w:divBdr>
    </w:div>
    <w:div w:id="281613912">
      <w:bodyDiv w:val="1"/>
      <w:marLeft w:val="0"/>
      <w:marRight w:val="0"/>
      <w:marTop w:val="0"/>
      <w:marBottom w:val="0"/>
      <w:divBdr>
        <w:top w:val="none" w:sz="0" w:space="0" w:color="auto"/>
        <w:left w:val="none" w:sz="0" w:space="0" w:color="auto"/>
        <w:bottom w:val="none" w:sz="0" w:space="0" w:color="auto"/>
        <w:right w:val="none" w:sz="0" w:space="0" w:color="auto"/>
      </w:divBdr>
      <w:divsChild>
        <w:div w:id="1300457616">
          <w:marLeft w:val="0"/>
          <w:marRight w:val="0"/>
          <w:marTop w:val="0"/>
          <w:marBottom w:val="0"/>
          <w:divBdr>
            <w:top w:val="none" w:sz="0" w:space="0" w:color="auto"/>
            <w:left w:val="none" w:sz="0" w:space="0" w:color="auto"/>
            <w:bottom w:val="none" w:sz="0" w:space="0" w:color="auto"/>
            <w:right w:val="none" w:sz="0" w:space="0" w:color="auto"/>
          </w:divBdr>
          <w:divsChild>
            <w:div w:id="490413200">
              <w:marLeft w:val="0"/>
              <w:marRight w:val="0"/>
              <w:marTop w:val="0"/>
              <w:marBottom w:val="0"/>
              <w:divBdr>
                <w:top w:val="none" w:sz="0" w:space="0" w:color="auto"/>
                <w:left w:val="none" w:sz="0" w:space="0" w:color="auto"/>
                <w:bottom w:val="none" w:sz="0" w:space="0" w:color="auto"/>
                <w:right w:val="none" w:sz="0" w:space="0" w:color="auto"/>
              </w:divBdr>
              <w:divsChild>
                <w:div w:id="1999307717">
                  <w:marLeft w:val="164"/>
                  <w:marRight w:val="0"/>
                  <w:marTop w:val="0"/>
                  <w:marBottom w:val="0"/>
                  <w:divBdr>
                    <w:top w:val="single" w:sz="2" w:space="0" w:color="DADCE0"/>
                    <w:left w:val="single" w:sz="2" w:space="12" w:color="DADCE0"/>
                    <w:bottom w:val="single" w:sz="2" w:space="0" w:color="DADCE0"/>
                    <w:right w:val="single" w:sz="2" w:space="6" w:color="DADCE0"/>
                  </w:divBdr>
                </w:div>
              </w:divsChild>
            </w:div>
            <w:div w:id="1145929505">
              <w:marLeft w:val="0"/>
              <w:marRight w:val="0"/>
              <w:marTop w:val="0"/>
              <w:marBottom w:val="0"/>
              <w:divBdr>
                <w:top w:val="none" w:sz="0" w:space="0" w:color="auto"/>
                <w:left w:val="none" w:sz="0" w:space="0" w:color="auto"/>
                <w:bottom w:val="none" w:sz="0" w:space="0" w:color="auto"/>
                <w:right w:val="none" w:sz="0" w:space="0" w:color="auto"/>
              </w:divBdr>
              <w:divsChild>
                <w:div w:id="1676299828">
                  <w:marLeft w:val="0"/>
                  <w:marRight w:val="164"/>
                  <w:marTop w:val="0"/>
                  <w:marBottom w:val="0"/>
                  <w:divBdr>
                    <w:top w:val="single" w:sz="2" w:space="0" w:color="DADCE0"/>
                    <w:left w:val="single" w:sz="2" w:space="12" w:color="DADCE0"/>
                    <w:bottom w:val="single" w:sz="2" w:space="0" w:color="DADCE0"/>
                    <w:right w:val="single" w:sz="2" w:space="6" w:color="DADCE0"/>
                  </w:divBdr>
                </w:div>
              </w:divsChild>
            </w:div>
          </w:divsChild>
        </w:div>
        <w:div w:id="1016343332">
          <w:marLeft w:val="0"/>
          <w:marRight w:val="0"/>
          <w:marTop w:val="0"/>
          <w:marBottom w:val="0"/>
          <w:divBdr>
            <w:top w:val="none" w:sz="0" w:space="0" w:color="auto"/>
            <w:left w:val="none" w:sz="0" w:space="0" w:color="auto"/>
            <w:bottom w:val="none" w:sz="0" w:space="0" w:color="auto"/>
            <w:right w:val="none" w:sz="0" w:space="0" w:color="auto"/>
          </w:divBdr>
          <w:divsChild>
            <w:div w:id="1362973415">
              <w:marLeft w:val="0"/>
              <w:marRight w:val="0"/>
              <w:marTop w:val="0"/>
              <w:marBottom w:val="0"/>
              <w:divBdr>
                <w:top w:val="none" w:sz="0" w:space="0" w:color="auto"/>
                <w:left w:val="none" w:sz="0" w:space="0" w:color="auto"/>
                <w:bottom w:val="none" w:sz="0" w:space="0" w:color="auto"/>
                <w:right w:val="none" w:sz="0" w:space="0" w:color="auto"/>
              </w:divBdr>
              <w:divsChild>
                <w:div w:id="1556163446">
                  <w:marLeft w:val="0"/>
                  <w:marRight w:val="0"/>
                  <w:marTop w:val="0"/>
                  <w:marBottom w:val="0"/>
                  <w:divBdr>
                    <w:top w:val="none" w:sz="0" w:space="0" w:color="auto"/>
                    <w:left w:val="none" w:sz="0" w:space="0" w:color="auto"/>
                    <w:bottom w:val="none" w:sz="0" w:space="0" w:color="auto"/>
                    <w:right w:val="none" w:sz="0" w:space="0" w:color="auto"/>
                  </w:divBdr>
                  <w:divsChild>
                    <w:div w:id="1962299895">
                      <w:marLeft w:val="0"/>
                      <w:marRight w:val="0"/>
                      <w:marTop w:val="0"/>
                      <w:marBottom w:val="0"/>
                      <w:divBdr>
                        <w:top w:val="none" w:sz="0" w:space="0" w:color="auto"/>
                        <w:left w:val="none" w:sz="0" w:space="0" w:color="auto"/>
                        <w:bottom w:val="none" w:sz="0" w:space="0" w:color="auto"/>
                        <w:right w:val="none" w:sz="0" w:space="0" w:color="auto"/>
                      </w:divBdr>
                    </w:div>
                    <w:div w:id="2399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11203">
              <w:marLeft w:val="0"/>
              <w:marRight w:val="0"/>
              <w:marTop w:val="0"/>
              <w:marBottom w:val="0"/>
              <w:divBdr>
                <w:top w:val="none" w:sz="0" w:space="0" w:color="auto"/>
                <w:left w:val="none" w:sz="0" w:space="0" w:color="auto"/>
                <w:bottom w:val="none" w:sz="0" w:space="0" w:color="auto"/>
                <w:right w:val="none" w:sz="0" w:space="0" w:color="auto"/>
              </w:divBdr>
              <w:divsChild>
                <w:div w:id="162094043">
                  <w:marLeft w:val="0"/>
                  <w:marRight w:val="0"/>
                  <w:marTop w:val="0"/>
                  <w:marBottom w:val="0"/>
                  <w:divBdr>
                    <w:top w:val="none" w:sz="0" w:space="0" w:color="auto"/>
                    <w:left w:val="none" w:sz="0" w:space="0" w:color="auto"/>
                    <w:bottom w:val="none" w:sz="0" w:space="0" w:color="auto"/>
                    <w:right w:val="none" w:sz="0" w:space="0" w:color="auto"/>
                  </w:divBdr>
                  <w:divsChild>
                    <w:div w:id="1832410732">
                      <w:marLeft w:val="0"/>
                      <w:marRight w:val="0"/>
                      <w:marTop w:val="0"/>
                      <w:marBottom w:val="0"/>
                      <w:divBdr>
                        <w:top w:val="none" w:sz="0" w:space="0" w:color="auto"/>
                        <w:left w:val="none" w:sz="0" w:space="0" w:color="auto"/>
                        <w:bottom w:val="none" w:sz="0" w:space="0" w:color="auto"/>
                        <w:right w:val="none" w:sz="0" w:space="0" w:color="auto"/>
                      </w:divBdr>
                      <w:divsChild>
                        <w:div w:id="2787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979089">
      <w:bodyDiv w:val="1"/>
      <w:marLeft w:val="0"/>
      <w:marRight w:val="0"/>
      <w:marTop w:val="0"/>
      <w:marBottom w:val="0"/>
      <w:divBdr>
        <w:top w:val="none" w:sz="0" w:space="0" w:color="auto"/>
        <w:left w:val="none" w:sz="0" w:space="0" w:color="auto"/>
        <w:bottom w:val="none" w:sz="0" w:space="0" w:color="auto"/>
        <w:right w:val="none" w:sz="0" w:space="0" w:color="auto"/>
      </w:divBdr>
      <w:divsChild>
        <w:div w:id="1531214200">
          <w:marLeft w:val="0"/>
          <w:marRight w:val="0"/>
          <w:marTop w:val="0"/>
          <w:marBottom w:val="0"/>
          <w:divBdr>
            <w:top w:val="none" w:sz="0" w:space="0" w:color="auto"/>
            <w:left w:val="none" w:sz="0" w:space="0" w:color="auto"/>
            <w:bottom w:val="none" w:sz="0" w:space="0" w:color="auto"/>
            <w:right w:val="none" w:sz="0" w:space="0" w:color="auto"/>
          </w:divBdr>
        </w:div>
      </w:divsChild>
    </w:div>
    <w:div w:id="292711128">
      <w:bodyDiv w:val="1"/>
      <w:marLeft w:val="0"/>
      <w:marRight w:val="0"/>
      <w:marTop w:val="0"/>
      <w:marBottom w:val="0"/>
      <w:divBdr>
        <w:top w:val="none" w:sz="0" w:space="0" w:color="auto"/>
        <w:left w:val="none" w:sz="0" w:space="0" w:color="auto"/>
        <w:bottom w:val="none" w:sz="0" w:space="0" w:color="auto"/>
        <w:right w:val="none" w:sz="0" w:space="0" w:color="auto"/>
      </w:divBdr>
    </w:div>
    <w:div w:id="299385674">
      <w:bodyDiv w:val="1"/>
      <w:marLeft w:val="0"/>
      <w:marRight w:val="0"/>
      <w:marTop w:val="0"/>
      <w:marBottom w:val="0"/>
      <w:divBdr>
        <w:top w:val="none" w:sz="0" w:space="0" w:color="auto"/>
        <w:left w:val="none" w:sz="0" w:space="0" w:color="auto"/>
        <w:bottom w:val="none" w:sz="0" w:space="0" w:color="auto"/>
        <w:right w:val="none" w:sz="0" w:space="0" w:color="auto"/>
      </w:divBdr>
    </w:div>
    <w:div w:id="313411548">
      <w:bodyDiv w:val="1"/>
      <w:marLeft w:val="0"/>
      <w:marRight w:val="0"/>
      <w:marTop w:val="0"/>
      <w:marBottom w:val="0"/>
      <w:divBdr>
        <w:top w:val="none" w:sz="0" w:space="0" w:color="auto"/>
        <w:left w:val="none" w:sz="0" w:space="0" w:color="auto"/>
        <w:bottom w:val="none" w:sz="0" w:space="0" w:color="auto"/>
        <w:right w:val="none" w:sz="0" w:space="0" w:color="auto"/>
      </w:divBdr>
    </w:div>
    <w:div w:id="319239392">
      <w:bodyDiv w:val="1"/>
      <w:marLeft w:val="0"/>
      <w:marRight w:val="0"/>
      <w:marTop w:val="0"/>
      <w:marBottom w:val="0"/>
      <w:divBdr>
        <w:top w:val="none" w:sz="0" w:space="0" w:color="auto"/>
        <w:left w:val="none" w:sz="0" w:space="0" w:color="auto"/>
        <w:bottom w:val="none" w:sz="0" w:space="0" w:color="auto"/>
        <w:right w:val="none" w:sz="0" w:space="0" w:color="auto"/>
      </w:divBdr>
    </w:div>
    <w:div w:id="328367038">
      <w:bodyDiv w:val="1"/>
      <w:marLeft w:val="0"/>
      <w:marRight w:val="0"/>
      <w:marTop w:val="0"/>
      <w:marBottom w:val="0"/>
      <w:divBdr>
        <w:top w:val="none" w:sz="0" w:space="0" w:color="auto"/>
        <w:left w:val="none" w:sz="0" w:space="0" w:color="auto"/>
        <w:bottom w:val="none" w:sz="0" w:space="0" w:color="auto"/>
        <w:right w:val="none" w:sz="0" w:space="0" w:color="auto"/>
      </w:divBdr>
    </w:div>
    <w:div w:id="329214343">
      <w:bodyDiv w:val="1"/>
      <w:marLeft w:val="0"/>
      <w:marRight w:val="0"/>
      <w:marTop w:val="0"/>
      <w:marBottom w:val="0"/>
      <w:divBdr>
        <w:top w:val="none" w:sz="0" w:space="0" w:color="auto"/>
        <w:left w:val="none" w:sz="0" w:space="0" w:color="auto"/>
        <w:bottom w:val="none" w:sz="0" w:space="0" w:color="auto"/>
        <w:right w:val="none" w:sz="0" w:space="0" w:color="auto"/>
      </w:divBdr>
    </w:div>
    <w:div w:id="372924794">
      <w:bodyDiv w:val="1"/>
      <w:marLeft w:val="0"/>
      <w:marRight w:val="0"/>
      <w:marTop w:val="0"/>
      <w:marBottom w:val="0"/>
      <w:divBdr>
        <w:top w:val="none" w:sz="0" w:space="0" w:color="auto"/>
        <w:left w:val="none" w:sz="0" w:space="0" w:color="auto"/>
        <w:bottom w:val="none" w:sz="0" w:space="0" w:color="auto"/>
        <w:right w:val="none" w:sz="0" w:space="0" w:color="auto"/>
      </w:divBdr>
    </w:div>
    <w:div w:id="376442357">
      <w:bodyDiv w:val="1"/>
      <w:marLeft w:val="0"/>
      <w:marRight w:val="0"/>
      <w:marTop w:val="0"/>
      <w:marBottom w:val="0"/>
      <w:divBdr>
        <w:top w:val="none" w:sz="0" w:space="0" w:color="auto"/>
        <w:left w:val="none" w:sz="0" w:space="0" w:color="auto"/>
        <w:bottom w:val="none" w:sz="0" w:space="0" w:color="auto"/>
        <w:right w:val="none" w:sz="0" w:space="0" w:color="auto"/>
      </w:divBdr>
    </w:div>
    <w:div w:id="399523483">
      <w:bodyDiv w:val="1"/>
      <w:marLeft w:val="0"/>
      <w:marRight w:val="0"/>
      <w:marTop w:val="0"/>
      <w:marBottom w:val="0"/>
      <w:divBdr>
        <w:top w:val="none" w:sz="0" w:space="0" w:color="auto"/>
        <w:left w:val="none" w:sz="0" w:space="0" w:color="auto"/>
        <w:bottom w:val="none" w:sz="0" w:space="0" w:color="auto"/>
        <w:right w:val="none" w:sz="0" w:space="0" w:color="auto"/>
      </w:divBdr>
      <w:divsChild>
        <w:div w:id="1169519555">
          <w:marLeft w:val="-107"/>
          <w:marRight w:val="-107"/>
          <w:marTop w:val="0"/>
          <w:marBottom w:val="0"/>
          <w:divBdr>
            <w:top w:val="none" w:sz="0" w:space="0" w:color="auto"/>
            <w:left w:val="none" w:sz="0" w:space="0" w:color="auto"/>
            <w:bottom w:val="none" w:sz="0" w:space="0" w:color="auto"/>
            <w:right w:val="none" w:sz="0" w:space="0" w:color="auto"/>
          </w:divBdr>
          <w:divsChild>
            <w:div w:id="603810058">
              <w:marLeft w:val="0"/>
              <w:marRight w:val="0"/>
              <w:marTop w:val="0"/>
              <w:marBottom w:val="71"/>
              <w:divBdr>
                <w:top w:val="none" w:sz="0" w:space="0" w:color="auto"/>
                <w:left w:val="none" w:sz="0" w:space="0" w:color="auto"/>
                <w:bottom w:val="none" w:sz="0" w:space="0" w:color="auto"/>
                <w:right w:val="none" w:sz="0" w:space="0" w:color="auto"/>
              </w:divBdr>
              <w:divsChild>
                <w:div w:id="98068171">
                  <w:marLeft w:val="0"/>
                  <w:marRight w:val="0"/>
                  <w:marTop w:val="0"/>
                  <w:marBottom w:val="0"/>
                  <w:divBdr>
                    <w:top w:val="none" w:sz="0" w:space="0" w:color="auto"/>
                    <w:left w:val="none" w:sz="0" w:space="0" w:color="auto"/>
                    <w:bottom w:val="none" w:sz="0" w:space="0" w:color="auto"/>
                    <w:right w:val="none" w:sz="0" w:space="0" w:color="auto"/>
                  </w:divBdr>
                  <w:divsChild>
                    <w:div w:id="896865732">
                      <w:marLeft w:val="0"/>
                      <w:marRight w:val="0"/>
                      <w:marTop w:val="0"/>
                      <w:marBottom w:val="0"/>
                      <w:divBdr>
                        <w:top w:val="single" w:sz="2" w:space="0" w:color="EEEEEE"/>
                        <w:left w:val="single" w:sz="2" w:space="0" w:color="EEEEEE"/>
                        <w:bottom w:val="single" w:sz="2" w:space="0" w:color="EEEEEE"/>
                        <w:right w:val="single" w:sz="2" w:space="0" w:color="EEEEEE"/>
                      </w:divBdr>
                      <w:divsChild>
                        <w:div w:id="296112648">
                          <w:marLeft w:val="0"/>
                          <w:marRight w:val="0"/>
                          <w:marTop w:val="0"/>
                          <w:marBottom w:val="0"/>
                          <w:divBdr>
                            <w:top w:val="none" w:sz="0" w:space="0" w:color="auto"/>
                            <w:left w:val="none" w:sz="0" w:space="0" w:color="auto"/>
                            <w:bottom w:val="none" w:sz="0" w:space="0" w:color="auto"/>
                            <w:right w:val="none" w:sz="0" w:space="0" w:color="auto"/>
                          </w:divBdr>
                        </w:div>
                        <w:div w:id="1027098344">
                          <w:marLeft w:val="0"/>
                          <w:marRight w:val="0"/>
                          <w:marTop w:val="0"/>
                          <w:marBottom w:val="0"/>
                          <w:divBdr>
                            <w:top w:val="none" w:sz="0" w:space="0" w:color="auto"/>
                            <w:left w:val="none" w:sz="0" w:space="0" w:color="auto"/>
                            <w:bottom w:val="none" w:sz="0" w:space="0" w:color="auto"/>
                            <w:right w:val="none" w:sz="0" w:space="0" w:color="auto"/>
                          </w:divBdr>
                          <w:divsChild>
                            <w:div w:id="655571049">
                              <w:marLeft w:val="0"/>
                              <w:marRight w:val="0"/>
                              <w:marTop w:val="0"/>
                              <w:marBottom w:val="0"/>
                              <w:divBdr>
                                <w:top w:val="none" w:sz="0" w:space="0" w:color="auto"/>
                                <w:left w:val="none" w:sz="0" w:space="0" w:color="auto"/>
                                <w:bottom w:val="none" w:sz="0" w:space="0" w:color="auto"/>
                                <w:right w:val="none" w:sz="0" w:space="0" w:color="auto"/>
                              </w:divBdr>
                            </w:div>
                          </w:divsChild>
                        </w:div>
                        <w:div w:id="140479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198213">
              <w:marLeft w:val="0"/>
              <w:marRight w:val="0"/>
              <w:marTop w:val="0"/>
              <w:marBottom w:val="0"/>
              <w:divBdr>
                <w:top w:val="none" w:sz="0" w:space="0" w:color="auto"/>
                <w:left w:val="none" w:sz="0" w:space="0" w:color="auto"/>
                <w:bottom w:val="none" w:sz="0" w:space="0" w:color="auto"/>
                <w:right w:val="none" w:sz="0" w:space="0" w:color="auto"/>
              </w:divBdr>
            </w:div>
          </w:divsChild>
        </w:div>
        <w:div w:id="787893077">
          <w:marLeft w:val="0"/>
          <w:marRight w:val="0"/>
          <w:marTop w:val="0"/>
          <w:marBottom w:val="0"/>
          <w:divBdr>
            <w:top w:val="none" w:sz="0" w:space="0" w:color="auto"/>
            <w:left w:val="none" w:sz="0" w:space="0" w:color="auto"/>
            <w:bottom w:val="none" w:sz="0" w:space="0" w:color="auto"/>
            <w:right w:val="none" w:sz="0" w:space="0" w:color="auto"/>
          </w:divBdr>
        </w:div>
      </w:divsChild>
    </w:div>
    <w:div w:id="405690007">
      <w:bodyDiv w:val="1"/>
      <w:marLeft w:val="0"/>
      <w:marRight w:val="0"/>
      <w:marTop w:val="0"/>
      <w:marBottom w:val="0"/>
      <w:divBdr>
        <w:top w:val="none" w:sz="0" w:space="0" w:color="auto"/>
        <w:left w:val="none" w:sz="0" w:space="0" w:color="auto"/>
        <w:bottom w:val="none" w:sz="0" w:space="0" w:color="auto"/>
        <w:right w:val="none" w:sz="0" w:space="0" w:color="auto"/>
      </w:divBdr>
    </w:div>
    <w:div w:id="411899628">
      <w:bodyDiv w:val="1"/>
      <w:marLeft w:val="0"/>
      <w:marRight w:val="0"/>
      <w:marTop w:val="0"/>
      <w:marBottom w:val="0"/>
      <w:divBdr>
        <w:top w:val="none" w:sz="0" w:space="0" w:color="auto"/>
        <w:left w:val="none" w:sz="0" w:space="0" w:color="auto"/>
        <w:bottom w:val="none" w:sz="0" w:space="0" w:color="auto"/>
        <w:right w:val="none" w:sz="0" w:space="0" w:color="auto"/>
      </w:divBdr>
    </w:div>
    <w:div w:id="485978108">
      <w:bodyDiv w:val="1"/>
      <w:marLeft w:val="0"/>
      <w:marRight w:val="0"/>
      <w:marTop w:val="0"/>
      <w:marBottom w:val="0"/>
      <w:divBdr>
        <w:top w:val="none" w:sz="0" w:space="0" w:color="auto"/>
        <w:left w:val="none" w:sz="0" w:space="0" w:color="auto"/>
        <w:bottom w:val="none" w:sz="0" w:space="0" w:color="auto"/>
        <w:right w:val="none" w:sz="0" w:space="0" w:color="auto"/>
      </w:divBdr>
      <w:divsChild>
        <w:div w:id="577057489">
          <w:marLeft w:val="0"/>
          <w:marRight w:val="0"/>
          <w:marTop w:val="0"/>
          <w:marBottom w:val="71"/>
          <w:divBdr>
            <w:top w:val="none" w:sz="0" w:space="0" w:color="auto"/>
            <w:left w:val="none" w:sz="0" w:space="0" w:color="auto"/>
            <w:bottom w:val="none" w:sz="0" w:space="0" w:color="auto"/>
            <w:right w:val="none" w:sz="0" w:space="0" w:color="auto"/>
          </w:divBdr>
          <w:divsChild>
            <w:div w:id="103006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36295">
      <w:bodyDiv w:val="1"/>
      <w:marLeft w:val="0"/>
      <w:marRight w:val="0"/>
      <w:marTop w:val="0"/>
      <w:marBottom w:val="0"/>
      <w:divBdr>
        <w:top w:val="none" w:sz="0" w:space="0" w:color="auto"/>
        <w:left w:val="none" w:sz="0" w:space="0" w:color="auto"/>
        <w:bottom w:val="none" w:sz="0" w:space="0" w:color="auto"/>
        <w:right w:val="none" w:sz="0" w:space="0" w:color="auto"/>
      </w:divBdr>
    </w:div>
    <w:div w:id="526256661">
      <w:bodyDiv w:val="1"/>
      <w:marLeft w:val="0"/>
      <w:marRight w:val="0"/>
      <w:marTop w:val="0"/>
      <w:marBottom w:val="0"/>
      <w:divBdr>
        <w:top w:val="none" w:sz="0" w:space="0" w:color="auto"/>
        <w:left w:val="none" w:sz="0" w:space="0" w:color="auto"/>
        <w:bottom w:val="none" w:sz="0" w:space="0" w:color="auto"/>
        <w:right w:val="none" w:sz="0" w:space="0" w:color="auto"/>
      </w:divBdr>
      <w:divsChild>
        <w:div w:id="1343119648">
          <w:marLeft w:val="0"/>
          <w:marRight w:val="0"/>
          <w:marTop w:val="0"/>
          <w:marBottom w:val="0"/>
          <w:divBdr>
            <w:top w:val="none" w:sz="0" w:space="0" w:color="auto"/>
            <w:left w:val="none" w:sz="0" w:space="0" w:color="auto"/>
            <w:bottom w:val="none" w:sz="0" w:space="0" w:color="auto"/>
            <w:right w:val="none" w:sz="0" w:space="0" w:color="auto"/>
          </w:divBdr>
          <w:divsChild>
            <w:div w:id="178435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48676">
      <w:bodyDiv w:val="1"/>
      <w:marLeft w:val="0"/>
      <w:marRight w:val="0"/>
      <w:marTop w:val="0"/>
      <w:marBottom w:val="0"/>
      <w:divBdr>
        <w:top w:val="none" w:sz="0" w:space="0" w:color="auto"/>
        <w:left w:val="none" w:sz="0" w:space="0" w:color="auto"/>
        <w:bottom w:val="none" w:sz="0" w:space="0" w:color="auto"/>
        <w:right w:val="none" w:sz="0" w:space="0" w:color="auto"/>
      </w:divBdr>
    </w:div>
    <w:div w:id="529219939">
      <w:bodyDiv w:val="1"/>
      <w:marLeft w:val="0"/>
      <w:marRight w:val="0"/>
      <w:marTop w:val="0"/>
      <w:marBottom w:val="0"/>
      <w:divBdr>
        <w:top w:val="none" w:sz="0" w:space="0" w:color="auto"/>
        <w:left w:val="none" w:sz="0" w:space="0" w:color="auto"/>
        <w:bottom w:val="none" w:sz="0" w:space="0" w:color="auto"/>
        <w:right w:val="none" w:sz="0" w:space="0" w:color="auto"/>
      </w:divBdr>
      <w:divsChild>
        <w:div w:id="192306937">
          <w:marLeft w:val="0"/>
          <w:marRight w:val="0"/>
          <w:marTop w:val="0"/>
          <w:marBottom w:val="0"/>
          <w:divBdr>
            <w:top w:val="none" w:sz="0" w:space="0" w:color="auto"/>
            <w:left w:val="none" w:sz="0" w:space="0" w:color="auto"/>
            <w:bottom w:val="none" w:sz="0" w:space="0" w:color="auto"/>
            <w:right w:val="none" w:sz="0" w:space="0" w:color="auto"/>
          </w:divBdr>
          <w:divsChild>
            <w:div w:id="1748070501">
              <w:marLeft w:val="0"/>
              <w:marRight w:val="0"/>
              <w:marTop w:val="0"/>
              <w:marBottom w:val="0"/>
              <w:divBdr>
                <w:top w:val="none" w:sz="0" w:space="0" w:color="auto"/>
                <w:left w:val="none" w:sz="0" w:space="0" w:color="auto"/>
                <w:bottom w:val="none" w:sz="0" w:space="0" w:color="auto"/>
                <w:right w:val="none" w:sz="0" w:space="0" w:color="auto"/>
              </w:divBdr>
            </w:div>
            <w:div w:id="20416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7743">
      <w:bodyDiv w:val="1"/>
      <w:marLeft w:val="0"/>
      <w:marRight w:val="0"/>
      <w:marTop w:val="0"/>
      <w:marBottom w:val="0"/>
      <w:divBdr>
        <w:top w:val="none" w:sz="0" w:space="0" w:color="auto"/>
        <w:left w:val="none" w:sz="0" w:space="0" w:color="auto"/>
        <w:bottom w:val="none" w:sz="0" w:space="0" w:color="auto"/>
        <w:right w:val="none" w:sz="0" w:space="0" w:color="auto"/>
      </w:divBdr>
      <w:divsChild>
        <w:div w:id="255554749">
          <w:marLeft w:val="0"/>
          <w:marRight w:val="0"/>
          <w:marTop w:val="0"/>
          <w:marBottom w:val="0"/>
          <w:divBdr>
            <w:top w:val="none" w:sz="0" w:space="0" w:color="auto"/>
            <w:left w:val="none" w:sz="0" w:space="0" w:color="auto"/>
            <w:bottom w:val="none" w:sz="0" w:space="0" w:color="auto"/>
            <w:right w:val="none" w:sz="0" w:space="0" w:color="auto"/>
          </w:divBdr>
          <w:divsChild>
            <w:div w:id="149194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64133">
      <w:bodyDiv w:val="1"/>
      <w:marLeft w:val="0"/>
      <w:marRight w:val="0"/>
      <w:marTop w:val="0"/>
      <w:marBottom w:val="0"/>
      <w:divBdr>
        <w:top w:val="none" w:sz="0" w:space="0" w:color="auto"/>
        <w:left w:val="none" w:sz="0" w:space="0" w:color="auto"/>
        <w:bottom w:val="none" w:sz="0" w:space="0" w:color="auto"/>
        <w:right w:val="none" w:sz="0" w:space="0" w:color="auto"/>
      </w:divBdr>
    </w:div>
    <w:div w:id="570117134">
      <w:bodyDiv w:val="1"/>
      <w:marLeft w:val="0"/>
      <w:marRight w:val="0"/>
      <w:marTop w:val="0"/>
      <w:marBottom w:val="0"/>
      <w:divBdr>
        <w:top w:val="none" w:sz="0" w:space="0" w:color="auto"/>
        <w:left w:val="none" w:sz="0" w:space="0" w:color="auto"/>
        <w:bottom w:val="none" w:sz="0" w:space="0" w:color="auto"/>
        <w:right w:val="none" w:sz="0" w:space="0" w:color="auto"/>
      </w:divBdr>
    </w:div>
    <w:div w:id="582030436">
      <w:bodyDiv w:val="1"/>
      <w:marLeft w:val="0"/>
      <w:marRight w:val="0"/>
      <w:marTop w:val="0"/>
      <w:marBottom w:val="0"/>
      <w:divBdr>
        <w:top w:val="none" w:sz="0" w:space="0" w:color="auto"/>
        <w:left w:val="none" w:sz="0" w:space="0" w:color="auto"/>
        <w:bottom w:val="none" w:sz="0" w:space="0" w:color="auto"/>
        <w:right w:val="none" w:sz="0" w:space="0" w:color="auto"/>
      </w:divBdr>
    </w:div>
    <w:div w:id="608507505">
      <w:bodyDiv w:val="1"/>
      <w:marLeft w:val="0"/>
      <w:marRight w:val="0"/>
      <w:marTop w:val="0"/>
      <w:marBottom w:val="0"/>
      <w:divBdr>
        <w:top w:val="none" w:sz="0" w:space="0" w:color="auto"/>
        <w:left w:val="none" w:sz="0" w:space="0" w:color="auto"/>
        <w:bottom w:val="none" w:sz="0" w:space="0" w:color="auto"/>
        <w:right w:val="none" w:sz="0" w:space="0" w:color="auto"/>
      </w:divBdr>
    </w:div>
    <w:div w:id="641277949">
      <w:bodyDiv w:val="1"/>
      <w:marLeft w:val="0"/>
      <w:marRight w:val="0"/>
      <w:marTop w:val="0"/>
      <w:marBottom w:val="0"/>
      <w:divBdr>
        <w:top w:val="none" w:sz="0" w:space="0" w:color="auto"/>
        <w:left w:val="none" w:sz="0" w:space="0" w:color="auto"/>
        <w:bottom w:val="none" w:sz="0" w:space="0" w:color="auto"/>
        <w:right w:val="none" w:sz="0" w:space="0" w:color="auto"/>
      </w:divBdr>
    </w:div>
    <w:div w:id="655185919">
      <w:bodyDiv w:val="1"/>
      <w:marLeft w:val="0"/>
      <w:marRight w:val="0"/>
      <w:marTop w:val="0"/>
      <w:marBottom w:val="0"/>
      <w:divBdr>
        <w:top w:val="none" w:sz="0" w:space="0" w:color="auto"/>
        <w:left w:val="none" w:sz="0" w:space="0" w:color="auto"/>
        <w:bottom w:val="none" w:sz="0" w:space="0" w:color="auto"/>
        <w:right w:val="none" w:sz="0" w:space="0" w:color="auto"/>
      </w:divBdr>
    </w:div>
    <w:div w:id="665136229">
      <w:bodyDiv w:val="1"/>
      <w:marLeft w:val="0"/>
      <w:marRight w:val="0"/>
      <w:marTop w:val="0"/>
      <w:marBottom w:val="0"/>
      <w:divBdr>
        <w:top w:val="none" w:sz="0" w:space="0" w:color="auto"/>
        <w:left w:val="none" w:sz="0" w:space="0" w:color="auto"/>
        <w:bottom w:val="none" w:sz="0" w:space="0" w:color="auto"/>
        <w:right w:val="none" w:sz="0" w:space="0" w:color="auto"/>
      </w:divBdr>
    </w:div>
    <w:div w:id="666056158">
      <w:bodyDiv w:val="1"/>
      <w:marLeft w:val="0"/>
      <w:marRight w:val="0"/>
      <w:marTop w:val="0"/>
      <w:marBottom w:val="0"/>
      <w:divBdr>
        <w:top w:val="none" w:sz="0" w:space="0" w:color="auto"/>
        <w:left w:val="none" w:sz="0" w:space="0" w:color="auto"/>
        <w:bottom w:val="none" w:sz="0" w:space="0" w:color="auto"/>
        <w:right w:val="none" w:sz="0" w:space="0" w:color="auto"/>
      </w:divBdr>
    </w:div>
    <w:div w:id="675114271">
      <w:bodyDiv w:val="1"/>
      <w:marLeft w:val="0"/>
      <w:marRight w:val="0"/>
      <w:marTop w:val="0"/>
      <w:marBottom w:val="0"/>
      <w:divBdr>
        <w:top w:val="none" w:sz="0" w:space="0" w:color="auto"/>
        <w:left w:val="none" w:sz="0" w:space="0" w:color="auto"/>
        <w:bottom w:val="none" w:sz="0" w:space="0" w:color="auto"/>
        <w:right w:val="none" w:sz="0" w:space="0" w:color="auto"/>
      </w:divBdr>
    </w:div>
    <w:div w:id="677390402">
      <w:bodyDiv w:val="1"/>
      <w:marLeft w:val="0"/>
      <w:marRight w:val="0"/>
      <w:marTop w:val="0"/>
      <w:marBottom w:val="0"/>
      <w:divBdr>
        <w:top w:val="none" w:sz="0" w:space="0" w:color="auto"/>
        <w:left w:val="none" w:sz="0" w:space="0" w:color="auto"/>
        <w:bottom w:val="none" w:sz="0" w:space="0" w:color="auto"/>
        <w:right w:val="none" w:sz="0" w:space="0" w:color="auto"/>
      </w:divBdr>
    </w:div>
    <w:div w:id="693387478">
      <w:bodyDiv w:val="1"/>
      <w:marLeft w:val="0"/>
      <w:marRight w:val="0"/>
      <w:marTop w:val="0"/>
      <w:marBottom w:val="0"/>
      <w:divBdr>
        <w:top w:val="none" w:sz="0" w:space="0" w:color="auto"/>
        <w:left w:val="none" w:sz="0" w:space="0" w:color="auto"/>
        <w:bottom w:val="none" w:sz="0" w:space="0" w:color="auto"/>
        <w:right w:val="none" w:sz="0" w:space="0" w:color="auto"/>
      </w:divBdr>
    </w:div>
    <w:div w:id="695541681">
      <w:bodyDiv w:val="1"/>
      <w:marLeft w:val="0"/>
      <w:marRight w:val="0"/>
      <w:marTop w:val="0"/>
      <w:marBottom w:val="0"/>
      <w:divBdr>
        <w:top w:val="none" w:sz="0" w:space="0" w:color="auto"/>
        <w:left w:val="none" w:sz="0" w:space="0" w:color="auto"/>
        <w:bottom w:val="none" w:sz="0" w:space="0" w:color="auto"/>
        <w:right w:val="none" w:sz="0" w:space="0" w:color="auto"/>
      </w:divBdr>
    </w:div>
    <w:div w:id="702823860">
      <w:bodyDiv w:val="1"/>
      <w:marLeft w:val="0"/>
      <w:marRight w:val="0"/>
      <w:marTop w:val="0"/>
      <w:marBottom w:val="0"/>
      <w:divBdr>
        <w:top w:val="none" w:sz="0" w:space="0" w:color="auto"/>
        <w:left w:val="none" w:sz="0" w:space="0" w:color="auto"/>
        <w:bottom w:val="none" w:sz="0" w:space="0" w:color="auto"/>
        <w:right w:val="none" w:sz="0" w:space="0" w:color="auto"/>
      </w:divBdr>
    </w:div>
    <w:div w:id="709960000">
      <w:bodyDiv w:val="1"/>
      <w:marLeft w:val="0"/>
      <w:marRight w:val="0"/>
      <w:marTop w:val="0"/>
      <w:marBottom w:val="0"/>
      <w:divBdr>
        <w:top w:val="none" w:sz="0" w:space="0" w:color="auto"/>
        <w:left w:val="none" w:sz="0" w:space="0" w:color="auto"/>
        <w:bottom w:val="none" w:sz="0" w:space="0" w:color="auto"/>
        <w:right w:val="none" w:sz="0" w:space="0" w:color="auto"/>
      </w:divBdr>
    </w:div>
    <w:div w:id="772744425">
      <w:bodyDiv w:val="1"/>
      <w:marLeft w:val="0"/>
      <w:marRight w:val="0"/>
      <w:marTop w:val="0"/>
      <w:marBottom w:val="0"/>
      <w:divBdr>
        <w:top w:val="none" w:sz="0" w:space="0" w:color="auto"/>
        <w:left w:val="none" w:sz="0" w:space="0" w:color="auto"/>
        <w:bottom w:val="none" w:sz="0" w:space="0" w:color="auto"/>
        <w:right w:val="none" w:sz="0" w:space="0" w:color="auto"/>
      </w:divBdr>
    </w:div>
    <w:div w:id="797720020">
      <w:bodyDiv w:val="1"/>
      <w:marLeft w:val="0"/>
      <w:marRight w:val="0"/>
      <w:marTop w:val="0"/>
      <w:marBottom w:val="0"/>
      <w:divBdr>
        <w:top w:val="none" w:sz="0" w:space="0" w:color="auto"/>
        <w:left w:val="none" w:sz="0" w:space="0" w:color="auto"/>
        <w:bottom w:val="none" w:sz="0" w:space="0" w:color="auto"/>
        <w:right w:val="none" w:sz="0" w:space="0" w:color="auto"/>
      </w:divBdr>
    </w:div>
    <w:div w:id="801463132">
      <w:bodyDiv w:val="1"/>
      <w:marLeft w:val="0"/>
      <w:marRight w:val="0"/>
      <w:marTop w:val="0"/>
      <w:marBottom w:val="0"/>
      <w:divBdr>
        <w:top w:val="none" w:sz="0" w:space="0" w:color="auto"/>
        <w:left w:val="none" w:sz="0" w:space="0" w:color="auto"/>
        <w:bottom w:val="none" w:sz="0" w:space="0" w:color="auto"/>
        <w:right w:val="none" w:sz="0" w:space="0" w:color="auto"/>
      </w:divBdr>
    </w:div>
    <w:div w:id="804810077">
      <w:bodyDiv w:val="1"/>
      <w:marLeft w:val="0"/>
      <w:marRight w:val="0"/>
      <w:marTop w:val="0"/>
      <w:marBottom w:val="0"/>
      <w:divBdr>
        <w:top w:val="none" w:sz="0" w:space="0" w:color="auto"/>
        <w:left w:val="none" w:sz="0" w:space="0" w:color="auto"/>
        <w:bottom w:val="none" w:sz="0" w:space="0" w:color="auto"/>
        <w:right w:val="none" w:sz="0" w:space="0" w:color="auto"/>
      </w:divBdr>
    </w:div>
    <w:div w:id="823619532">
      <w:bodyDiv w:val="1"/>
      <w:marLeft w:val="0"/>
      <w:marRight w:val="0"/>
      <w:marTop w:val="0"/>
      <w:marBottom w:val="0"/>
      <w:divBdr>
        <w:top w:val="none" w:sz="0" w:space="0" w:color="auto"/>
        <w:left w:val="none" w:sz="0" w:space="0" w:color="auto"/>
        <w:bottom w:val="none" w:sz="0" w:space="0" w:color="auto"/>
        <w:right w:val="none" w:sz="0" w:space="0" w:color="auto"/>
      </w:divBdr>
    </w:div>
    <w:div w:id="823857322">
      <w:bodyDiv w:val="1"/>
      <w:marLeft w:val="0"/>
      <w:marRight w:val="0"/>
      <w:marTop w:val="0"/>
      <w:marBottom w:val="0"/>
      <w:divBdr>
        <w:top w:val="none" w:sz="0" w:space="0" w:color="auto"/>
        <w:left w:val="none" w:sz="0" w:space="0" w:color="auto"/>
        <w:bottom w:val="none" w:sz="0" w:space="0" w:color="auto"/>
        <w:right w:val="none" w:sz="0" w:space="0" w:color="auto"/>
      </w:divBdr>
    </w:div>
    <w:div w:id="834685112">
      <w:bodyDiv w:val="1"/>
      <w:marLeft w:val="0"/>
      <w:marRight w:val="0"/>
      <w:marTop w:val="0"/>
      <w:marBottom w:val="0"/>
      <w:divBdr>
        <w:top w:val="none" w:sz="0" w:space="0" w:color="auto"/>
        <w:left w:val="none" w:sz="0" w:space="0" w:color="auto"/>
        <w:bottom w:val="none" w:sz="0" w:space="0" w:color="auto"/>
        <w:right w:val="none" w:sz="0" w:space="0" w:color="auto"/>
      </w:divBdr>
    </w:div>
    <w:div w:id="837647635">
      <w:bodyDiv w:val="1"/>
      <w:marLeft w:val="0"/>
      <w:marRight w:val="0"/>
      <w:marTop w:val="0"/>
      <w:marBottom w:val="0"/>
      <w:divBdr>
        <w:top w:val="none" w:sz="0" w:space="0" w:color="auto"/>
        <w:left w:val="none" w:sz="0" w:space="0" w:color="auto"/>
        <w:bottom w:val="none" w:sz="0" w:space="0" w:color="auto"/>
        <w:right w:val="none" w:sz="0" w:space="0" w:color="auto"/>
      </w:divBdr>
    </w:div>
    <w:div w:id="860430893">
      <w:bodyDiv w:val="1"/>
      <w:marLeft w:val="0"/>
      <w:marRight w:val="0"/>
      <w:marTop w:val="0"/>
      <w:marBottom w:val="0"/>
      <w:divBdr>
        <w:top w:val="none" w:sz="0" w:space="0" w:color="auto"/>
        <w:left w:val="none" w:sz="0" w:space="0" w:color="auto"/>
        <w:bottom w:val="none" w:sz="0" w:space="0" w:color="auto"/>
        <w:right w:val="none" w:sz="0" w:space="0" w:color="auto"/>
      </w:divBdr>
    </w:div>
    <w:div w:id="863203225">
      <w:bodyDiv w:val="1"/>
      <w:marLeft w:val="0"/>
      <w:marRight w:val="0"/>
      <w:marTop w:val="0"/>
      <w:marBottom w:val="0"/>
      <w:divBdr>
        <w:top w:val="none" w:sz="0" w:space="0" w:color="auto"/>
        <w:left w:val="none" w:sz="0" w:space="0" w:color="auto"/>
        <w:bottom w:val="none" w:sz="0" w:space="0" w:color="auto"/>
        <w:right w:val="none" w:sz="0" w:space="0" w:color="auto"/>
      </w:divBdr>
    </w:div>
    <w:div w:id="881944744">
      <w:bodyDiv w:val="1"/>
      <w:marLeft w:val="0"/>
      <w:marRight w:val="0"/>
      <w:marTop w:val="0"/>
      <w:marBottom w:val="0"/>
      <w:divBdr>
        <w:top w:val="none" w:sz="0" w:space="0" w:color="auto"/>
        <w:left w:val="none" w:sz="0" w:space="0" w:color="auto"/>
        <w:bottom w:val="none" w:sz="0" w:space="0" w:color="auto"/>
        <w:right w:val="none" w:sz="0" w:space="0" w:color="auto"/>
      </w:divBdr>
    </w:div>
    <w:div w:id="899101051">
      <w:bodyDiv w:val="1"/>
      <w:marLeft w:val="0"/>
      <w:marRight w:val="0"/>
      <w:marTop w:val="0"/>
      <w:marBottom w:val="0"/>
      <w:divBdr>
        <w:top w:val="none" w:sz="0" w:space="0" w:color="auto"/>
        <w:left w:val="none" w:sz="0" w:space="0" w:color="auto"/>
        <w:bottom w:val="none" w:sz="0" w:space="0" w:color="auto"/>
        <w:right w:val="none" w:sz="0" w:space="0" w:color="auto"/>
      </w:divBdr>
    </w:div>
    <w:div w:id="901603668">
      <w:bodyDiv w:val="1"/>
      <w:marLeft w:val="0"/>
      <w:marRight w:val="0"/>
      <w:marTop w:val="0"/>
      <w:marBottom w:val="0"/>
      <w:divBdr>
        <w:top w:val="none" w:sz="0" w:space="0" w:color="auto"/>
        <w:left w:val="none" w:sz="0" w:space="0" w:color="auto"/>
        <w:bottom w:val="none" w:sz="0" w:space="0" w:color="auto"/>
        <w:right w:val="none" w:sz="0" w:space="0" w:color="auto"/>
      </w:divBdr>
      <w:divsChild>
        <w:div w:id="356589072">
          <w:marLeft w:val="0"/>
          <w:marRight w:val="0"/>
          <w:marTop w:val="0"/>
          <w:marBottom w:val="0"/>
          <w:divBdr>
            <w:top w:val="none" w:sz="0" w:space="0" w:color="auto"/>
            <w:left w:val="single" w:sz="2" w:space="0" w:color="CDC8B9"/>
            <w:bottom w:val="none" w:sz="0" w:space="0" w:color="auto"/>
            <w:right w:val="none" w:sz="0" w:space="0" w:color="auto"/>
          </w:divBdr>
        </w:div>
        <w:div w:id="1508246593">
          <w:marLeft w:val="0"/>
          <w:marRight w:val="0"/>
          <w:marTop w:val="0"/>
          <w:marBottom w:val="0"/>
          <w:divBdr>
            <w:top w:val="none" w:sz="0" w:space="0" w:color="auto"/>
            <w:left w:val="single" w:sz="2" w:space="0" w:color="CDC8B9"/>
            <w:bottom w:val="none" w:sz="0" w:space="0" w:color="auto"/>
            <w:right w:val="none" w:sz="0" w:space="0" w:color="auto"/>
          </w:divBdr>
        </w:div>
      </w:divsChild>
    </w:div>
    <w:div w:id="914897275">
      <w:bodyDiv w:val="1"/>
      <w:marLeft w:val="0"/>
      <w:marRight w:val="0"/>
      <w:marTop w:val="0"/>
      <w:marBottom w:val="0"/>
      <w:divBdr>
        <w:top w:val="none" w:sz="0" w:space="0" w:color="auto"/>
        <w:left w:val="none" w:sz="0" w:space="0" w:color="auto"/>
        <w:bottom w:val="none" w:sz="0" w:space="0" w:color="auto"/>
        <w:right w:val="none" w:sz="0" w:space="0" w:color="auto"/>
      </w:divBdr>
    </w:div>
    <w:div w:id="926503807">
      <w:bodyDiv w:val="1"/>
      <w:marLeft w:val="0"/>
      <w:marRight w:val="0"/>
      <w:marTop w:val="0"/>
      <w:marBottom w:val="0"/>
      <w:divBdr>
        <w:top w:val="none" w:sz="0" w:space="0" w:color="auto"/>
        <w:left w:val="none" w:sz="0" w:space="0" w:color="auto"/>
        <w:bottom w:val="none" w:sz="0" w:space="0" w:color="auto"/>
        <w:right w:val="none" w:sz="0" w:space="0" w:color="auto"/>
      </w:divBdr>
      <w:divsChild>
        <w:div w:id="384257127">
          <w:marLeft w:val="0"/>
          <w:marRight w:val="0"/>
          <w:marTop w:val="0"/>
          <w:marBottom w:val="0"/>
          <w:divBdr>
            <w:top w:val="none" w:sz="0" w:space="0" w:color="auto"/>
            <w:left w:val="none" w:sz="0" w:space="0" w:color="auto"/>
            <w:bottom w:val="none" w:sz="0" w:space="0" w:color="auto"/>
            <w:right w:val="none" w:sz="0" w:space="0" w:color="auto"/>
          </w:divBdr>
        </w:div>
      </w:divsChild>
    </w:div>
    <w:div w:id="927229578">
      <w:bodyDiv w:val="1"/>
      <w:marLeft w:val="0"/>
      <w:marRight w:val="0"/>
      <w:marTop w:val="0"/>
      <w:marBottom w:val="0"/>
      <w:divBdr>
        <w:top w:val="none" w:sz="0" w:space="0" w:color="auto"/>
        <w:left w:val="none" w:sz="0" w:space="0" w:color="auto"/>
        <w:bottom w:val="none" w:sz="0" w:space="0" w:color="auto"/>
        <w:right w:val="none" w:sz="0" w:space="0" w:color="auto"/>
      </w:divBdr>
    </w:div>
    <w:div w:id="932858827">
      <w:bodyDiv w:val="1"/>
      <w:marLeft w:val="0"/>
      <w:marRight w:val="0"/>
      <w:marTop w:val="0"/>
      <w:marBottom w:val="0"/>
      <w:divBdr>
        <w:top w:val="none" w:sz="0" w:space="0" w:color="auto"/>
        <w:left w:val="none" w:sz="0" w:space="0" w:color="auto"/>
        <w:bottom w:val="none" w:sz="0" w:space="0" w:color="auto"/>
        <w:right w:val="none" w:sz="0" w:space="0" w:color="auto"/>
      </w:divBdr>
    </w:div>
    <w:div w:id="948395718">
      <w:bodyDiv w:val="1"/>
      <w:marLeft w:val="0"/>
      <w:marRight w:val="0"/>
      <w:marTop w:val="0"/>
      <w:marBottom w:val="0"/>
      <w:divBdr>
        <w:top w:val="none" w:sz="0" w:space="0" w:color="auto"/>
        <w:left w:val="none" w:sz="0" w:space="0" w:color="auto"/>
        <w:bottom w:val="none" w:sz="0" w:space="0" w:color="auto"/>
        <w:right w:val="none" w:sz="0" w:space="0" w:color="auto"/>
      </w:divBdr>
      <w:divsChild>
        <w:div w:id="1496528711">
          <w:marLeft w:val="0"/>
          <w:marRight w:val="0"/>
          <w:marTop w:val="0"/>
          <w:marBottom w:val="178"/>
          <w:divBdr>
            <w:top w:val="none" w:sz="0" w:space="0" w:color="auto"/>
            <w:left w:val="none" w:sz="0" w:space="0" w:color="auto"/>
            <w:bottom w:val="none" w:sz="0" w:space="0" w:color="auto"/>
            <w:right w:val="none" w:sz="0" w:space="0" w:color="auto"/>
          </w:divBdr>
          <w:divsChild>
            <w:div w:id="1977565017">
              <w:marLeft w:val="0"/>
              <w:marRight w:val="0"/>
              <w:marTop w:val="0"/>
              <w:marBottom w:val="0"/>
              <w:divBdr>
                <w:top w:val="none" w:sz="0" w:space="0" w:color="auto"/>
                <w:left w:val="none" w:sz="0" w:space="0" w:color="auto"/>
                <w:bottom w:val="none" w:sz="0" w:space="0" w:color="auto"/>
                <w:right w:val="none" w:sz="0" w:space="0" w:color="auto"/>
              </w:divBdr>
            </w:div>
          </w:divsChild>
        </w:div>
        <w:div w:id="1227494119">
          <w:marLeft w:val="0"/>
          <w:marRight w:val="0"/>
          <w:marTop w:val="0"/>
          <w:marBottom w:val="214"/>
          <w:divBdr>
            <w:top w:val="none" w:sz="0" w:space="0" w:color="auto"/>
            <w:left w:val="none" w:sz="0" w:space="0" w:color="auto"/>
            <w:bottom w:val="none" w:sz="0" w:space="0" w:color="auto"/>
            <w:right w:val="none" w:sz="0" w:space="0" w:color="auto"/>
          </w:divBdr>
        </w:div>
      </w:divsChild>
    </w:div>
    <w:div w:id="961691466">
      <w:bodyDiv w:val="1"/>
      <w:marLeft w:val="0"/>
      <w:marRight w:val="0"/>
      <w:marTop w:val="0"/>
      <w:marBottom w:val="0"/>
      <w:divBdr>
        <w:top w:val="none" w:sz="0" w:space="0" w:color="auto"/>
        <w:left w:val="none" w:sz="0" w:space="0" w:color="auto"/>
        <w:bottom w:val="none" w:sz="0" w:space="0" w:color="auto"/>
        <w:right w:val="none" w:sz="0" w:space="0" w:color="auto"/>
      </w:divBdr>
    </w:div>
    <w:div w:id="961808987">
      <w:bodyDiv w:val="1"/>
      <w:marLeft w:val="0"/>
      <w:marRight w:val="0"/>
      <w:marTop w:val="0"/>
      <w:marBottom w:val="0"/>
      <w:divBdr>
        <w:top w:val="none" w:sz="0" w:space="0" w:color="auto"/>
        <w:left w:val="none" w:sz="0" w:space="0" w:color="auto"/>
        <w:bottom w:val="none" w:sz="0" w:space="0" w:color="auto"/>
        <w:right w:val="none" w:sz="0" w:space="0" w:color="auto"/>
      </w:divBdr>
    </w:div>
    <w:div w:id="964701630">
      <w:bodyDiv w:val="1"/>
      <w:marLeft w:val="0"/>
      <w:marRight w:val="0"/>
      <w:marTop w:val="0"/>
      <w:marBottom w:val="0"/>
      <w:divBdr>
        <w:top w:val="none" w:sz="0" w:space="0" w:color="auto"/>
        <w:left w:val="none" w:sz="0" w:space="0" w:color="auto"/>
        <w:bottom w:val="none" w:sz="0" w:space="0" w:color="auto"/>
        <w:right w:val="none" w:sz="0" w:space="0" w:color="auto"/>
      </w:divBdr>
    </w:div>
    <w:div w:id="969632889">
      <w:bodyDiv w:val="1"/>
      <w:marLeft w:val="0"/>
      <w:marRight w:val="0"/>
      <w:marTop w:val="0"/>
      <w:marBottom w:val="0"/>
      <w:divBdr>
        <w:top w:val="none" w:sz="0" w:space="0" w:color="auto"/>
        <w:left w:val="none" w:sz="0" w:space="0" w:color="auto"/>
        <w:bottom w:val="none" w:sz="0" w:space="0" w:color="auto"/>
        <w:right w:val="none" w:sz="0" w:space="0" w:color="auto"/>
      </w:divBdr>
    </w:div>
    <w:div w:id="970475192">
      <w:bodyDiv w:val="1"/>
      <w:marLeft w:val="0"/>
      <w:marRight w:val="0"/>
      <w:marTop w:val="0"/>
      <w:marBottom w:val="0"/>
      <w:divBdr>
        <w:top w:val="none" w:sz="0" w:space="0" w:color="auto"/>
        <w:left w:val="none" w:sz="0" w:space="0" w:color="auto"/>
        <w:bottom w:val="none" w:sz="0" w:space="0" w:color="auto"/>
        <w:right w:val="none" w:sz="0" w:space="0" w:color="auto"/>
      </w:divBdr>
      <w:divsChild>
        <w:div w:id="1795176413">
          <w:marLeft w:val="0"/>
          <w:marRight w:val="0"/>
          <w:marTop w:val="0"/>
          <w:marBottom w:val="0"/>
          <w:divBdr>
            <w:top w:val="none" w:sz="0" w:space="0" w:color="auto"/>
            <w:left w:val="none" w:sz="0" w:space="0" w:color="auto"/>
            <w:bottom w:val="none" w:sz="0" w:space="0" w:color="auto"/>
            <w:right w:val="none" w:sz="0" w:space="0" w:color="auto"/>
          </w:divBdr>
          <w:divsChild>
            <w:div w:id="1180388784">
              <w:marLeft w:val="0"/>
              <w:marRight w:val="0"/>
              <w:marTop w:val="0"/>
              <w:marBottom w:val="0"/>
              <w:divBdr>
                <w:top w:val="none" w:sz="0" w:space="0" w:color="auto"/>
                <w:left w:val="none" w:sz="0" w:space="0" w:color="auto"/>
                <w:bottom w:val="none" w:sz="0" w:space="0" w:color="auto"/>
                <w:right w:val="none" w:sz="0" w:space="0" w:color="auto"/>
              </w:divBdr>
              <w:divsChild>
                <w:div w:id="499778250">
                  <w:marLeft w:val="0"/>
                  <w:marRight w:val="0"/>
                  <w:marTop w:val="0"/>
                  <w:marBottom w:val="0"/>
                  <w:divBdr>
                    <w:top w:val="none" w:sz="0" w:space="0" w:color="auto"/>
                    <w:left w:val="none" w:sz="0" w:space="0" w:color="auto"/>
                    <w:bottom w:val="none" w:sz="0" w:space="0" w:color="auto"/>
                    <w:right w:val="none" w:sz="0" w:space="0" w:color="auto"/>
                  </w:divBdr>
                </w:div>
                <w:div w:id="42777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504810">
          <w:marLeft w:val="0"/>
          <w:marRight w:val="0"/>
          <w:marTop w:val="0"/>
          <w:marBottom w:val="0"/>
          <w:divBdr>
            <w:top w:val="none" w:sz="0" w:space="0" w:color="auto"/>
            <w:left w:val="none" w:sz="0" w:space="0" w:color="auto"/>
            <w:bottom w:val="none" w:sz="0" w:space="0" w:color="auto"/>
            <w:right w:val="none" w:sz="0" w:space="0" w:color="auto"/>
          </w:divBdr>
          <w:divsChild>
            <w:div w:id="75447045">
              <w:marLeft w:val="0"/>
              <w:marRight w:val="0"/>
              <w:marTop w:val="0"/>
              <w:marBottom w:val="0"/>
              <w:divBdr>
                <w:top w:val="none" w:sz="0" w:space="0" w:color="auto"/>
                <w:left w:val="none" w:sz="0" w:space="0" w:color="auto"/>
                <w:bottom w:val="none" w:sz="0" w:space="0" w:color="auto"/>
                <w:right w:val="none" w:sz="0" w:space="0" w:color="auto"/>
              </w:divBdr>
              <w:divsChild>
                <w:div w:id="219948582">
                  <w:marLeft w:val="0"/>
                  <w:marRight w:val="0"/>
                  <w:marTop w:val="0"/>
                  <w:marBottom w:val="0"/>
                  <w:divBdr>
                    <w:top w:val="none" w:sz="0" w:space="0" w:color="auto"/>
                    <w:left w:val="none" w:sz="0" w:space="0" w:color="auto"/>
                    <w:bottom w:val="none" w:sz="0" w:space="0" w:color="auto"/>
                    <w:right w:val="none" w:sz="0" w:space="0" w:color="auto"/>
                  </w:divBdr>
                  <w:divsChild>
                    <w:div w:id="102093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7895">
      <w:bodyDiv w:val="1"/>
      <w:marLeft w:val="0"/>
      <w:marRight w:val="0"/>
      <w:marTop w:val="0"/>
      <w:marBottom w:val="0"/>
      <w:divBdr>
        <w:top w:val="none" w:sz="0" w:space="0" w:color="auto"/>
        <w:left w:val="none" w:sz="0" w:space="0" w:color="auto"/>
        <w:bottom w:val="none" w:sz="0" w:space="0" w:color="auto"/>
        <w:right w:val="none" w:sz="0" w:space="0" w:color="auto"/>
      </w:divBdr>
    </w:div>
    <w:div w:id="1008749338">
      <w:bodyDiv w:val="1"/>
      <w:marLeft w:val="0"/>
      <w:marRight w:val="0"/>
      <w:marTop w:val="0"/>
      <w:marBottom w:val="0"/>
      <w:divBdr>
        <w:top w:val="none" w:sz="0" w:space="0" w:color="auto"/>
        <w:left w:val="none" w:sz="0" w:space="0" w:color="auto"/>
        <w:bottom w:val="none" w:sz="0" w:space="0" w:color="auto"/>
        <w:right w:val="none" w:sz="0" w:space="0" w:color="auto"/>
      </w:divBdr>
    </w:div>
    <w:div w:id="1017928258">
      <w:bodyDiv w:val="1"/>
      <w:marLeft w:val="0"/>
      <w:marRight w:val="0"/>
      <w:marTop w:val="0"/>
      <w:marBottom w:val="0"/>
      <w:divBdr>
        <w:top w:val="none" w:sz="0" w:space="0" w:color="auto"/>
        <w:left w:val="none" w:sz="0" w:space="0" w:color="auto"/>
        <w:bottom w:val="none" w:sz="0" w:space="0" w:color="auto"/>
        <w:right w:val="none" w:sz="0" w:space="0" w:color="auto"/>
      </w:divBdr>
    </w:div>
    <w:div w:id="1022703907">
      <w:bodyDiv w:val="1"/>
      <w:marLeft w:val="0"/>
      <w:marRight w:val="0"/>
      <w:marTop w:val="0"/>
      <w:marBottom w:val="0"/>
      <w:divBdr>
        <w:top w:val="none" w:sz="0" w:space="0" w:color="auto"/>
        <w:left w:val="none" w:sz="0" w:space="0" w:color="auto"/>
        <w:bottom w:val="none" w:sz="0" w:space="0" w:color="auto"/>
        <w:right w:val="none" w:sz="0" w:space="0" w:color="auto"/>
      </w:divBdr>
    </w:div>
    <w:div w:id="1038162935">
      <w:bodyDiv w:val="1"/>
      <w:marLeft w:val="0"/>
      <w:marRight w:val="0"/>
      <w:marTop w:val="0"/>
      <w:marBottom w:val="0"/>
      <w:divBdr>
        <w:top w:val="none" w:sz="0" w:space="0" w:color="auto"/>
        <w:left w:val="none" w:sz="0" w:space="0" w:color="auto"/>
        <w:bottom w:val="none" w:sz="0" w:space="0" w:color="auto"/>
        <w:right w:val="none" w:sz="0" w:space="0" w:color="auto"/>
      </w:divBdr>
    </w:div>
    <w:div w:id="1069886955">
      <w:bodyDiv w:val="1"/>
      <w:marLeft w:val="0"/>
      <w:marRight w:val="0"/>
      <w:marTop w:val="0"/>
      <w:marBottom w:val="0"/>
      <w:divBdr>
        <w:top w:val="none" w:sz="0" w:space="0" w:color="auto"/>
        <w:left w:val="none" w:sz="0" w:space="0" w:color="auto"/>
        <w:bottom w:val="none" w:sz="0" w:space="0" w:color="auto"/>
        <w:right w:val="none" w:sz="0" w:space="0" w:color="auto"/>
      </w:divBdr>
    </w:div>
    <w:div w:id="1075667723">
      <w:bodyDiv w:val="1"/>
      <w:marLeft w:val="0"/>
      <w:marRight w:val="0"/>
      <w:marTop w:val="0"/>
      <w:marBottom w:val="0"/>
      <w:divBdr>
        <w:top w:val="none" w:sz="0" w:space="0" w:color="auto"/>
        <w:left w:val="none" w:sz="0" w:space="0" w:color="auto"/>
        <w:bottom w:val="none" w:sz="0" w:space="0" w:color="auto"/>
        <w:right w:val="none" w:sz="0" w:space="0" w:color="auto"/>
      </w:divBdr>
    </w:div>
    <w:div w:id="1097100285">
      <w:bodyDiv w:val="1"/>
      <w:marLeft w:val="0"/>
      <w:marRight w:val="0"/>
      <w:marTop w:val="0"/>
      <w:marBottom w:val="0"/>
      <w:divBdr>
        <w:top w:val="none" w:sz="0" w:space="0" w:color="auto"/>
        <w:left w:val="none" w:sz="0" w:space="0" w:color="auto"/>
        <w:bottom w:val="none" w:sz="0" w:space="0" w:color="auto"/>
        <w:right w:val="none" w:sz="0" w:space="0" w:color="auto"/>
      </w:divBdr>
    </w:div>
    <w:div w:id="1132137441">
      <w:bodyDiv w:val="1"/>
      <w:marLeft w:val="0"/>
      <w:marRight w:val="0"/>
      <w:marTop w:val="0"/>
      <w:marBottom w:val="0"/>
      <w:divBdr>
        <w:top w:val="none" w:sz="0" w:space="0" w:color="auto"/>
        <w:left w:val="none" w:sz="0" w:space="0" w:color="auto"/>
        <w:bottom w:val="none" w:sz="0" w:space="0" w:color="auto"/>
        <w:right w:val="none" w:sz="0" w:space="0" w:color="auto"/>
      </w:divBdr>
    </w:div>
    <w:div w:id="1139568953">
      <w:bodyDiv w:val="1"/>
      <w:marLeft w:val="0"/>
      <w:marRight w:val="0"/>
      <w:marTop w:val="0"/>
      <w:marBottom w:val="0"/>
      <w:divBdr>
        <w:top w:val="none" w:sz="0" w:space="0" w:color="auto"/>
        <w:left w:val="none" w:sz="0" w:space="0" w:color="auto"/>
        <w:bottom w:val="none" w:sz="0" w:space="0" w:color="auto"/>
        <w:right w:val="none" w:sz="0" w:space="0" w:color="auto"/>
      </w:divBdr>
    </w:div>
    <w:div w:id="1206453295">
      <w:bodyDiv w:val="1"/>
      <w:marLeft w:val="0"/>
      <w:marRight w:val="0"/>
      <w:marTop w:val="0"/>
      <w:marBottom w:val="0"/>
      <w:divBdr>
        <w:top w:val="none" w:sz="0" w:space="0" w:color="auto"/>
        <w:left w:val="none" w:sz="0" w:space="0" w:color="auto"/>
        <w:bottom w:val="none" w:sz="0" w:space="0" w:color="auto"/>
        <w:right w:val="none" w:sz="0" w:space="0" w:color="auto"/>
      </w:divBdr>
    </w:div>
    <w:div w:id="1208032806">
      <w:bodyDiv w:val="1"/>
      <w:marLeft w:val="0"/>
      <w:marRight w:val="0"/>
      <w:marTop w:val="0"/>
      <w:marBottom w:val="0"/>
      <w:divBdr>
        <w:top w:val="none" w:sz="0" w:space="0" w:color="auto"/>
        <w:left w:val="none" w:sz="0" w:space="0" w:color="auto"/>
        <w:bottom w:val="none" w:sz="0" w:space="0" w:color="auto"/>
        <w:right w:val="none" w:sz="0" w:space="0" w:color="auto"/>
      </w:divBdr>
    </w:div>
    <w:div w:id="1213077069">
      <w:bodyDiv w:val="1"/>
      <w:marLeft w:val="0"/>
      <w:marRight w:val="0"/>
      <w:marTop w:val="0"/>
      <w:marBottom w:val="0"/>
      <w:divBdr>
        <w:top w:val="none" w:sz="0" w:space="0" w:color="auto"/>
        <w:left w:val="none" w:sz="0" w:space="0" w:color="auto"/>
        <w:bottom w:val="none" w:sz="0" w:space="0" w:color="auto"/>
        <w:right w:val="none" w:sz="0" w:space="0" w:color="auto"/>
      </w:divBdr>
      <w:divsChild>
        <w:div w:id="139662616">
          <w:marLeft w:val="0"/>
          <w:marRight w:val="0"/>
          <w:marTop w:val="0"/>
          <w:marBottom w:val="0"/>
          <w:divBdr>
            <w:top w:val="none" w:sz="0" w:space="0" w:color="auto"/>
            <w:left w:val="none" w:sz="0" w:space="0" w:color="auto"/>
            <w:bottom w:val="none" w:sz="0" w:space="0" w:color="auto"/>
            <w:right w:val="none" w:sz="0" w:space="0" w:color="auto"/>
          </w:divBdr>
        </w:div>
        <w:div w:id="1396703841">
          <w:marLeft w:val="0"/>
          <w:marRight w:val="0"/>
          <w:marTop w:val="120"/>
          <w:marBottom w:val="120"/>
          <w:divBdr>
            <w:top w:val="none" w:sz="0" w:space="0" w:color="auto"/>
            <w:left w:val="none" w:sz="0" w:space="0" w:color="auto"/>
            <w:bottom w:val="none" w:sz="0" w:space="0" w:color="auto"/>
            <w:right w:val="none" w:sz="0" w:space="0" w:color="auto"/>
          </w:divBdr>
        </w:div>
      </w:divsChild>
    </w:div>
    <w:div w:id="1225988161">
      <w:bodyDiv w:val="1"/>
      <w:marLeft w:val="0"/>
      <w:marRight w:val="0"/>
      <w:marTop w:val="0"/>
      <w:marBottom w:val="0"/>
      <w:divBdr>
        <w:top w:val="none" w:sz="0" w:space="0" w:color="auto"/>
        <w:left w:val="none" w:sz="0" w:space="0" w:color="auto"/>
        <w:bottom w:val="none" w:sz="0" w:space="0" w:color="auto"/>
        <w:right w:val="none" w:sz="0" w:space="0" w:color="auto"/>
      </w:divBdr>
    </w:div>
    <w:div w:id="1229681490">
      <w:bodyDiv w:val="1"/>
      <w:marLeft w:val="0"/>
      <w:marRight w:val="0"/>
      <w:marTop w:val="0"/>
      <w:marBottom w:val="0"/>
      <w:divBdr>
        <w:top w:val="none" w:sz="0" w:space="0" w:color="auto"/>
        <w:left w:val="none" w:sz="0" w:space="0" w:color="auto"/>
        <w:bottom w:val="none" w:sz="0" w:space="0" w:color="auto"/>
        <w:right w:val="none" w:sz="0" w:space="0" w:color="auto"/>
      </w:divBdr>
    </w:div>
    <w:div w:id="1231308374">
      <w:bodyDiv w:val="1"/>
      <w:marLeft w:val="0"/>
      <w:marRight w:val="0"/>
      <w:marTop w:val="0"/>
      <w:marBottom w:val="0"/>
      <w:divBdr>
        <w:top w:val="none" w:sz="0" w:space="0" w:color="auto"/>
        <w:left w:val="none" w:sz="0" w:space="0" w:color="auto"/>
        <w:bottom w:val="none" w:sz="0" w:space="0" w:color="auto"/>
        <w:right w:val="none" w:sz="0" w:space="0" w:color="auto"/>
      </w:divBdr>
    </w:div>
    <w:div w:id="1237208344">
      <w:bodyDiv w:val="1"/>
      <w:marLeft w:val="0"/>
      <w:marRight w:val="0"/>
      <w:marTop w:val="0"/>
      <w:marBottom w:val="0"/>
      <w:divBdr>
        <w:top w:val="none" w:sz="0" w:space="0" w:color="auto"/>
        <w:left w:val="none" w:sz="0" w:space="0" w:color="auto"/>
        <w:bottom w:val="none" w:sz="0" w:space="0" w:color="auto"/>
        <w:right w:val="none" w:sz="0" w:space="0" w:color="auto"/>
      </w:divBdr>
    </w:div>
    <w:div w:id="1240822175">
      <w:bodyDiv w:val="1"/>
      <w:marLeft w:val="0"/>
      <w:marRight w:val="0"/>
      <w:marTop w:val="0"/>
      <w:marBottom w:val="0"/>
      <w:divBdr>
        <w:top w:val="none" w:sz="0" w:space="0" w:color="auto"/>
        <w:left w:val="none" w:sz="0" w:space="0" w:color="auto"/>
        <w:bottom w:val="none" w:sz="0" w:space="0" w:color="auto"/>
        <w:right w:val="none" w:sz="0" w:space="0" w:color="auto"/>
      </w:divBdr>
    </w:div>
    <w:div w:id="1244417203">
      <w:bodyDiv w:val="1"/>
      <w:marLeft w:val="0"/>
      <w:marRight w:val="0"/>
      <w:marTop w:val="0"/>
      <w:marBottom w:val="0"/>
      <w:divBdr>
        <w:top w:val="none" w:sz="0" w:space="0" w:color="auto"/>
        <w:left w:val="none" w:sz="0" w:space="0" w:color="auto"/>
        <w:bottom w:val="none" w:sz="0" w:space="0" w:color="auto"/>
        <w:right w:val="none" w:sz="0" w:space="0" w:color="auto"/>
      </w:divBdr>
    </w:div>
    <w:div w:id="1278026223">
      <w:bodyDiv w:val="1"/>
      <w:marLeft w:val="0"/>
      <w:marRight w:val="0"/>
      <w:marTop w:val="0"/>
      <w:marBottom w:val="0"/>
      <w:divBdr>
        <w:top w:val="none" w:sz="0" w:space="0" w:color="auto"/>
        <w:left w:val="none" w:sz="0" w:space="0" w:color="auto"/>
        <w:bottom w:val="none" w:sz="0" w:space="0" w:color="auto"/>
        <w:right w:val="none" w:sz="0" w:space="0" w:color="auto"/>
      </w:divBdr>
    </w:div>
    <w:div w:id="1279602253">
      <w:bodyDiv w:val="1"/>
      <w:marLeft w:val="0"/>
      <w:marRight w:val="0"/>
      <w:marTop w:val="0"/>
      <w:marBottom w:val="0"/>
      <w:divBdr>
        <w:top w:val="none" w:sz="0" w:space="0" w:color="auto"/>
        <w:left w:val="none" w:sz="0" w:space="0" w:color="auto"/>
        <w:bottom w:val="none" w:sz="0" w:space="0" w:color="auto"/>
        <w:right w:val="none" w:sz="0" w:space="0" w:color="auto"/>
      </w:divBdr>
    </w:div>
    <w:div w:id="1281375401">
      <w:bodyDiv w:val="1"/>
      <w:marLeft w:val="0"/>
      <w:marRight w:val="0"/>
      <w:marTop w:val="0"/>
      <w:marBottom w:val="0"/>
      <w:divBdr>
        <w:top w:val="none" w:sz="0" w:space="0" w:color="auto"/>
        <w:left w:val="none" w:sz="0" w:space="0" w:color="auto"/>
        <w:bottom w:val="none" w:sz="0" w:space="0" w:color="auto"/>
        <w:right w:val="none" w:sz="0" w:space="0" w:color="auto"/>
      </w:divBdr>
    </w:div>
    <w:div w:id="1289703591">
      <w:bodyDiv w:val="1"/>
      <w:marLeft w:val="0"/>
      <w:marRight w:val="0"/>
      <w:marTop w:val="0"/>
      <w:marBottom w:val="0"/>
      <w:divBdr>
        <w:top w:val="none" w:sz="0" w:space="0" w:color="auto"/>
        <w:left w:val="none" w:sz="0" w:space="0" w:color="auto"/>
        <w:bottom w:val="none" w:sz="0" w:space="0" w:color="auto"/>
        <w:right w:val="none" w:sz="0" w:space="0" w:color="auto"/>
      </w:divBdr>
    </w:div>
    <w:div w:id="1297223349">
      <w:bodyDiv w:val="1"/>
      <w:marLeft w:val="0"/>
      <w:marRight w:val="0"/>
      <w:marTop w:val="0"/>
      <w:marBottom w:val="0"/>
      <w:divBdr>
        <w:top w:val="none" w:sz="0" w:space="0" w:color="auto"/>
        <w:left w:val="none" w:sz="0" w:space="0" w:color="auto"/>
        <w:bottom w:val="none" w:sz="0" w:space="0" w:color="auto"/>
        <w:right w:val="none" w:sz="0" w:space="0" w:color="auto"/>
      </w:divBdr>
    </w:div>
    <w:div w:id="1299342308">
      <w:bodyDiv w:val="1"/>
      <w:marLeft w:val="0"/>
      <w:marRight w:val="0"/>
      <w:marTop w:val="0"/>
      <w:marBottom w:val="0"/>
      <w:divBdr>
        <w:top w:val="none" w:sz="0" w:space="0" w:color="auto"/>
        <w:left w:val="none" w:sz="0" w:space="0" w:color="auto"/>
        <w:bottom w:val="none" w:sz="0" w:space="0" w:color="auto"/>
        <w:right w:val="none" w:sz="0" w:space="0" w:color="auto"/>
      </w:divBdr>
    </w:div>
    <w:div w:id="1301839537">
      <w:bodyDiv w:val="1"/>
      <w:marLeft w:val="0"/>
      <w:marRight w:val="0"/>
      <w:marTop w:val="0"/>
      <w:marBottom w:val="0"/>
      <w:divBdr>
        <w:top w:val="none" w:sz="0" w:space="0" w:color="auto"/>
        <w:left w:val="none" w:sz="0" w:space="0" w:color="auto"/>
        <w:bottom w:val="none" w:sz="0" w:space="0" w:color="auto"/>
        <w:right w:val="none" w:sz="0" w:space="0" w:color="auto"/>
      </w:divBdr>
    </w:div>
    <w:div w:id="1312099305">
      <w:bodyDiv w:val="1"/>
      <w:marLeft w:val="0"/>
      <w:marRight w:val="0"/>
      <w:marTop w:val="0"/>
      <w:marBottom w:val="0"/>
      <w:divBdr>
        <w:top w:val="none" w:sz="0" w:space="0" w:color="auto"/>
        <w:left w:val="none" w:sz="0" w:space="0" w:color="auto"/>
        <w:bottom w:val="none" w:sz="0" w:space="0" w:color="auto"/>
        <w:right w:val="none" w:sz="0" w:space="0" w:color="auto"/>
      </w:divBdr>
    </w:div>
    <w:div w:id="1322192475">
      <w:bodyDiv w:val="1"/>
      <w:marLeft w:val="0"/>
      <w:marRight w:val="0"/>
      <w:marTop w:val="0"/>
      <w:marBottom w:val="0"/>
      <w:divBdr>
        <w:top w:val="none" w:sz="0" w:space="0" w:color="auto"/>
        <w:left w:val="none" w:sz="0" w:space="0" w:color="auto"/>
        <w:bottom w:val="none" w:sz="0" w:space="0" w:color="auto"/>
        <w:right w:val="none" w:sz="0" w:space="0" w:color="auto"/>
      </w:divBdr>
      <w:divsChild>
        <w:div w:id="1904564637">
          <w:marLeft w:val="0"/>
          <w:marRight w:val="0"/>
          <w:marTop w:val="0"/>
          <w:marBottom w:val="0"/>
          <w:divBdr>
            <w:top w:val="none" w:sz="0" w:space="0" w:color="auto"/>
            <w:left w:val="none" w:sz="0" w:space="0" w:color="auto"/>
            <w:bottom w:val="none" w:sz="0" w:space="0" w:color="auto"/>
            <w:right w:val="none" w:sz="0" w:space="0" w:color="auto"/>
          </w:divBdr>
          <w:divsChild>
            <w:div w:id="938760051">
              <w:marLeft w:val="0"/>
              <w:marRight w:val="0"/>
              <w:marTop w:val="0"/>
              <w:marBottom w:val="0"/>
              <w:divBdr>
                <w:top w:val="none" w:sz="0" w:space="0" w:color="auto"/>
                <w:left w:val="none" w:sz="0" w:space="0" w:color="auto"/>
                <w:bottom w:val="none" w:sz="0" w:space="0" w:color="auto"/>
                <w:right w:val="none" w:sz="0" w:space="0" w:color="auto"/>
              </w:divBdr>
              <w:divsChild>
                <w:div w:id="1937861901">
                  <w:marLeft w:val="0"/>
                  <w:marRight w:val="0"/>
                  <w:marTop w:val="0"/>
                  <w:marBottom w:val="0"/>
                  <w:divBdr>
                    <w:top w:val="none" w:sz="0" w:space="0" w:color="auto"/>
                    <w:left w:val="none" w:sz="0" w:space="0" w:color="auto"/>
                    <w:bottom w:val="none" w:sz="0" w:space="0" w:color="auto"/>
                    <w:right w:val="none" w:sz="0" w:space="0" w:color="auto"/>
                  </w:divBdr>
                  <w:divsChild>
                    <w:div w:id="1959949213">
                      <w:marLeft w:val="0"/>
                      <w:marRight w:val="0"/>
                      <w:marTop w:val="0"/>
                      <w:marBottom w:val="0"/>
                      <w:divBdr>
                        <w:top w:val="none" w:sz="0" w:space="0" w:color="auto"/>
                        <w:left w:val="none" w:sz="0" w:space="0" w:color="auto"/>
                        <w:bottom w:val="none" w:sz="0" w:space="0" w:color="auto"/>
                        <w:right w:val="none" w:sz="0" w:space="0" w:color="auto"/>
                      </w:divBdr>
                      <w:divsChild>
                        <w:div w:id="2112234171">
                          <w:marLeft w:val="0"/>
                          <w:marRight w:val="0"/>
                          <w:marTop w:val="0"/>
                          <w:marBottom w:val="0"/>
                          <w:divBdr>
                            <w:top w:val="none" w:sz="0" w:space="0" w:color="auto"/>
                            <w:left w:val="none" w:sz="0" w:space="0" w:color="auto"/>
                            <w:bottom w:val="none" w:sz="0" w:space="0" w:color="auto"/>
                            <w:right w:val="none" w:sz="0" w:space="0" w:color="auto"/>
                          </w:divBdr>
                          <w:divsChild>
                            <w:div w:id="1436898960">
                              <w:marLeft w:val="0"/>
                              <w:marRight w:val="0"/>
                              <w:marTop w:val="0"/>
                              <w:marBottom w:val="0"/>
                              <w:divBdr>
                                <w:top w:val="none" w:sz="0" w:space="0" w:color="auto"/>
                                <w:left w:val="none" w:sz="0" w:space="0" w:color="auto"/>
                                <w:bottom w:val="none" w:sz="0" w:space="0" w:color="auto"/>
                                <w:right w:val="none" w:sz="0" w:space="0" w:color="auto"/>
                              </w:divBdr>
                              <w:divsChild>
                                <w:div w:id="905458467">
                                  <w:marLeft w:val="0"/>
                                  <w:marRight w:val="0"/>
                                  <w:marTop w:val="0"/>
                                  <w:marBottom w:val="0"/>
                                  <w:divBdr>
                                    <w:top w:val="none" w:sz="0" w:space="0" w:color="auto"/>
                                    <w:left w:val="none" w:sz="0" w:space="0" w:color="auto"/>
                                    <w:bottom w:val="none" w:sz="0" w:space="0" w:color="auto"/>
                                    <w:right w:val="none" w:sz="0" w:space="0" w:color="auto"/>
                                  </w:divBdr>
                                  <w:divsChild>
                                    <w:div w:id="1726097884">
                                      <w:marLeft w:val="0"/>
                                      <w:marRight w:val="0"/>
                                      <w:marTop w:val="0"/>
                                      <w:marBottom w:val="0"/>
                                      <w:divBdr>
                                        <w:top w:val="none" w:sz="0" w:space="0" w:color="auto"/>
                                        <w:left w:val="none" w:sz="0" w:space="0" w:color="auto"/>
                                        <w:bottom w:val="none" w:sz="0" w:space="0" w:color="auto"/>
                                        <w:right w:val="none" w:sz="0" w:space="0" w:color="auto"/>
                                      </w:divBdr>
                                    </w:div>
                                    <w:div w:id="1091583672">
                                      <w:marLeft w:val="0"/>
                                      <w:marRight w:val="0"/>
                                      <w:marTop w:val="0"/>
                                      <w:marBottom w:val="0"/>
                                      <w:divBdr>
                                        <w:top w:val="none" w:sz="0" w:space="0" w:color="auto"/>
                                        <w:left w:val="none" w:sz="0" w:space="0" w:color="auto"/>
                                        <w:bottom w:val="none" w:sz="0" w:space="0" w:color="auto"/>
                                        <w:right w:val="none" w:sz="0" w:space="0" w:color="auto"/>
                                      </w:divBdr>
                                      <w:divsChild>
                                        <w:div w:id="693460567">
                                          <w:marLeft w:val="75"/>
                                          <w:marRight w:val="0"/>
                                          <w:marTop w:val="68"/>
                                          <w:marBottom w:val="0"/>
                                          <w:divBdr>
                                            <w:top w:val="none" w:sz="0" w:space="0" w:color="auto"/>
                                            <w:left w:val="none" w:sz="0" w:space="0" w:color="auto"/>
                                            <w:bottom w:val="none" w:sz="0" w:space="0" w:color="auto"/>
                                            <w:right w:val="none" w:sz="0" w:space="0" w:color="auto"/>
                                          </w:divBdr>
                                          <w:divsChild>
                                            <w:div w:id="74517936">
                                              <w:marLeft w:val="0"/>
                                              <w:marRight w:val="0"/>
                                              <w:marTop w:val="0"/>
                                              <w:marBottom w:val="0"/>
                                              <w:divBdr>
                                                <w:top w:val="none" w:sz="0" w:space="0" w:color="auto"/>
                                                <w:left w:val="none" w:sz="0" w:space="0" w:color="auto"/>
                                                <w:bottom w:val="none" w:sz="0" w:space="0" w:color="auto"/>
                                                <w:right w:val="none" w:sz="0" w:space="0" w:color="auto"/>
                                              </w:divBdr>
                                              <w:divsChild>
                                                <w:div w:id="160125345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0036567">
      <w:bodyDiv w:val="1"/>
      <w:marLeft w:val="0"/>
      <w:marRight w:val="0"/>
      <w:marTop w:val="0"/>
      <w:marBottom w:val="0"/>
      <w:divBdr>
        <w:top w:val="none" w:sz="0" w:space="0" w:color="auto"/>
        <w:left w:val="none" w:sz="0" w:space="0" w:color="auto"/>
        <w:bottom w:val="none" w:sz="0" w:space="0" w:color="auto"/>
        <w:right w:val="none" w:sz="0" w:space="0" w:color="auto"/>
      </w:divBdr>
    </w:div>
    <w:div w:id="1438720621">
      <w:bodyDiv w:val="1"/>
      <w:marLeft w:val="0"/>
      <w:marRight w:val="0"/>
      <w:marTop w:val="0"/>
      <w:marBottom w:val="0"/>
      <w:divBdr>
        <w:top w:val="none" w:sz="0" w:space="0" w:color="auto"/>
        <w:left w:val="none" w:sz="0" w:space="0" w:color="auto"/>
        <w:bottom w:val="none" w:sz="0" w:space="0" w:color="auto"/>
        <w:right w:val="none" w:sz="0" w:space="0" w:color="auto"/>
      </w:divBdr>
      <w:divsChild>
        <w:div w:id="1017925006">
          <w:marLeft w:val="0"/>
          <w:marRight w:val="0"/>
          <w:marTop w:val="0"/>
          <w:marBottom w:val="0"/>
          <w:divBdr>
            <w:top w:val="none" w:sz="0" w:space="0" w:color="auto"/>
            <w:left w:val="none" w:sz="0" w:space="0" w:color="auto"/>
            <w:bottom w:val="none" w:sz="0" w:space="0" w:color="auto"/>
            <w:right w:val="none" w:sz="0" w:space="0" w:color="auto"/>
          </w:divBdr>
          <w:divsChild>
            <w:div w:id="83796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28669">
      <w:bodyDiv w:val="1"/>
      <w:marLeft w:val="0"/>
      <w:marRight w:val="0"/>
      <w:marTop w:val="0"/>
      <w:marBottom w:val="0"/>
      <w:divBdr>
        <w:top w:val="none" w:sz="0" w:space="0" w:color="auto"/>
        <w:left w:val="none" w:sz="0" w:space="0" w:color="auto"/>
        <w:bottom w:val="none" w:sz="0" w:space="0" w:color="auto"/>
        <w:right w:val="none" w:sz="0" w:space="0" w:color="auto"/>
      </w:divBdr>
    </w:div>
    <w:div w:id="1457404574">
      <w:bodyDiv w:val="1"/>
      <w:marLeft w:val="0"/>
      <w:marRight w:val="0"/>
      <w:marTop w:val="0"/>
      <w:marBottom w:val="0"/>
      <w:divBdr>
        <w:top w:val="none" w:sz="0" w:space="0" w:color="auto"/>
        <w:left w:val="none" w:sz="0" w:space="0" w:color="auto"/>
        <w:bottom w:val="none" w:sz="0" w:space="0" w:color="auto"/>
        <w:right w:val="none" w:sz="0" w:space="0" w:color="auto"/>
      </w:divBdr>
    </w:div>
    <w:div w:id="1458601318">
      <w:bodyDiv w:val="1"/>
      <w:marLeft w:val="0"/>
      <w:marRight w:val="0"/>
      <w:marTop w:val="0"/>
      <w:marBottom w:val="0"/>
      <w:divBdr>
        <w:top w:val="none" w:sz="0" w:space="0" w:color="auto"/>
        <w:left w:val="none" w:sz="0" w:space="0" w:color="auto"/>
        <w:bottom w:val="none" w:sz="0" w:space="0" w:color="auto"/>
        <w:right w:val="none" w:sz="0" w:space="0" w:color="auto"/>
      </w:divBdr>
    </w:div>
    <w:div w:id="1465587316">
      <w:bodyDiv w:val="1"/>
      <w:marLeft w:val="0"/>
      <w:marRight w:val="0"/>
      <w:marTop w:val="0"/>
      <w:marBottom w:val="0"/>
      <w:divBdr>
        <w:top w:val="none" w:sz="0" w:space="0" w:color="auto"/>
        <w:left w:val="none" w:sz="0" w:space="0" w:color="auto"/>
        <w:bottom w:val="none" w:sz="0" w:space="0" w:color="auto"/>
        <w:right w:val="none" w:sz="0" w:space="0" w:color="auto"/>
      </w:divBdr>
    </w:div>
    <w:div w:id="1469782073">
      <w:bodyDiv w:val="1"/>
      <w:marLeft w:val="0"/>
      <w:marRight w:val="0"/>
      <w:marTop w:val="0"/>
      <w:marBottom w:val="0"/>
      <w:divBdr>
        <w:top w:val="none" w:sz="0" w:space="0" w:color="auto"/>
        <w:left w:val="none" w:sz="0" w:space="0" w:color="auto"/>
        <w:bottom w:val="none" w:sz="0" w:space="0" w:color="auto"/>
        <w:right w:val="none" w:sz="0" w:space="0" w:color="auto"/>
      </w:divBdr>
    </w:div>
    <w:div w:id="1470827635">
      <w:bodyDiv w:val="1"/>
      <w:marLeft w:val="0"/>
      <w:marRight w:val="0"/>
      <w:marTop w:val="0"/>
      <w:marBottom w:val="0"/>
      <w:divBdr>
        <w:top w:val="none" w:sz="0" w:space="0" w:color="auto"/>
        <w:left w:val="none" w:sz="0" w:space="0" w:color="auto"/>
        <w:bottom w:val="none" w:sz="0" w:space="0" w:color="auto"/>
        <w:right w:val="none" w:sz="0" w:space="0" w:color="auto"/>
      </w:divBdr>
    </w:div>
    <w:div w:id="1485315270">
      <w:bodyDiv w:val="1"/>
      <w:marLeft w:val="0"/>
      <w:marRight w:val="0"/>
      <w:marTop w:val="0"/>
      <w:marBottom w:val="0"/>
      <w:divBdr>
        <w:top w:val="none" w:sz="0" w:space="0" w:color="auto"/>
        <w:left w:val="none" w:sz="0" w:space="0" w:color="auto"/>
        <w:bottom w:val="none" w:sz="0" w:space="0" w:color="auto"/>
        <w:right w:val="none" w:sz="0" w:space="0" w:color="auto"/>
      </w:divBdr>
      <w:divsChild>
        <w:div w:id="1559241186">
          <w:marLeft w:val="0"/>
          <w:marRight w:val="0"/>
          <w:marTop w:val="0"/>
          <w:marBottom w:val="0"/>
          <w:divBdr>
            <w:top w:val="none" w:sz="0" w:space="0" w:color="auto"/>
            <w:left w:val="none" w:sz="0" w:space="0" w:color="auto"/>
            <w:bottom w:val="none" w:sz="0" w:space="0" w:color="auto"/>
            <w:right w:val="none" w:sz="0" w:space="0" w:color="auto"/>
          </w:divBdr>
          <w:divsChild>
            <w:div w:id="1906525138">
              <w:marLeft w:val="0"/>
              <w:marRight w:val="0"/>
              <w:marTop w:val="0"/>
              <w:marBottom w:val="0"/>
              <w:divBdr>
                <w:top w:val="none" w:sz="0" w:space="0" w:color="auto"/>
                <w:left w:val="none" w:sz="0" w:space="0" w:color="auto"/>
                <w:bottom w:val="none" w:sz="0" w:space="0" w:color="auto"/>
                <w:right w:val="none" w:sz="0" w:space="0" w:color="auto"/>
              </w:divBdr>
              <w:divsChild>
                <w:div w:id="30496513">
                  <w:marLeft w:val="0"/>
                  <w:marRight w:val="0"/>
                  <w:marTop w:val="0"/>
                  <w:marBottom w:val="0"/>
                  <w:divBdr>
                    <w:top w:val="none" w:sz="0" w:space="0" w:color="auto"/>
                    <w:left w:val="none" w:sz="0" w:space="0" w:color="auto"/>
                    <w:bottom w:val="none" w:sz="0" w:space="0" w:color="auto"/>
                    <w:right w:val="none" w:sz="0" w:space="0" w:color="auto"/>
                  </w:divBdr>
                  <w:divsChild>
                    <w:div w:id="1687167936">
                      <w:marLeft w:val="0"/>
                      <w:marRight w:val="0"/>
                      <w:marTop w:val="0"/>
                      <w:marBottom w:val="0"/>
                      <w:divBdr>
                        <w:top w:val="none" w:sz="0" w:space="0" w:color="auto"/>
                        <w:left w:val="none" w:sz="0" w:space="0" w:color="auto"/>
                        <w:bottom w:val="none" w:sz="0" w:space="0" w:color="auto"/>
                        <w:right w:val="none" w:sz="0" w:space="0" w:color="auto"/>
                      </w:divBdr>
                      <w:divsChild>
                        <w:div w:id="988021169">
                          <w:marLeft w:val="0"/>
                          <w:marRight w:val="0"/>
                          <w:marTop w:val="0"/>
                          <w:marBottom w:val="0"/>
                          <w:divBdr>
                            <w:top w:val="none" w:sz="0" w:space="0" w:color="auto"/>
                            <w:left w:val="none" w:sz="0" w:space="0" w:color="auto"/>
                            <w:bottom w:val="none" w:sz="0" w:space="0" w:color="auto"/>
                            <w:right w:val="none" w:sz="0" w:space="0" w:color="auto"/>
                          </w:divBdr>
                          <w:divsChild>
                            <w:div w:id="1924803745">
                              <w:marLeft w:val="0"/>
                              <w:marRight w:val="0"/>
                              <w:marTop w:val="0"/>
                              <w:marBottom w:val="0"/>
                              <w:divBdr>
                                <w:top w:val="none" w:sz="0" w:space="0" w:color="auto"/>
                                <w:left w:val="none" w:sz="0" w:space="0" w:color="auto"/>
                                <w:bottom w:val="none" w:sz="0" w:space="0" w:color="auto"/>
                                <w:right w:val="none" w:sz="0" w:space="0" w:color="auto"/>
                              </w:divBdr>
                              <w:divsChild>
                                <w:div w:id="1548760891">
                                  <w:marLeft w:val="0"/>
                                  <w:marRight w:val="0"/>
                                  <w:marTop w:val="0"/>
                                  <w:marBottom w:val="0"/>
                                  <w:divBdr>
                                    <w:top w:val="none" w:sz="0" w:space="0" w:color="auto"/>
                                    <w:left w:val="none" w:sz="0" w:space="0" w:color="auto"/>
                                    <w:bottom w:val="none" w:sz="0" w:space="0" w:color="auto"/>
                                    <w:right w:val="none" w:sz="0" w:space="0" w:color="auto"/>
                                  </w:divBdr>
                                  <w:divsChild>
                                    <w:div w:id="306592818">
                                      <w:marLeft w:val="0"/>
                                      <w:marRight w:val="0"/>
                                      <w:marTop w:val="0"/>
                                      <w:marBottom w:val="0"/>
                                      <w:divBdr>
                                        <w:top w:val="none" w:sz="0" w:space="0" w:color="auto"/>
                                        <w:left w:val="none" w:sz="0" w:space="0" w:color="auto"/>
                                        <w:bottom w:val="none" w:sz="0" w:space="0" w:color="auto"/>
                                        <w:right w:val="none" w:sz="0" w:space="0" w:color="auto"/>
                                      </w:divBdr>
                                    </w:div>
                                    <w:div w:id="139546005">
                                      <w:marLeft w:val="0"/>
                                      <w:marRight w:val="0"/>
                                      <w:marTop w:val="0"/>
                                      <w:marBottom w:val="0"/>
                                      <w:divBdr>
                                        <w:top w:val="none" w:sz="0" w:space="0" w:color="auto"/>
                                        <w:left w:val="none" w:sz="0" w:space="0" w:color="auto"/>
                                        <w:bottom w:val="none" w:sz="0" w:space="0" w:color="auto"/>
                                        <w:right w:val="none" w:sz="0" w:space="0" w:color="auto"/>
                                      </w:divBdr>
                                      <w:divsChild>
                                        <w:div w:id="91973372">
                                          <w:marLeft w:val="75"/>
                                          <w:marRight w:val="0"/>
                                          <w:marTop w:val="68"/>
                                          <w:marBottom w:val="0"/>
                                          <w:divBdr>
                                            <w:top w:val="none" w:sz="0" w:space="0" w:color="auto"/>
                                            <w:left w:val="none" w:sz="0" w:space="0" w:color="auto"/>
                                            <w:bottom w:val="none" w:sz="0" w:space="0" w:color="auto"/>
                                            <w:right w:val="none" w:sz="0" w:space="0" w:color="auto"/>
                                          </w:divBdr>
                                          <w:divsChild>
                                            <w:div w:id="1562718428">
                                              <w:marLeft w:val="0"/>
                                              <w:marRight w:val="0"/>
                                              <w:marTop w:val="0"/>
                                              <w:marBottom w:val="0"/>
                                              <w:divBdr>
                                                <w:top w:val="none" w:sz="0" w:space="0" w:color="auto"/>
                                                <w:left w:val="none" w:sz="0" w:space="0" w:color="auto"/>
                                                <w:bottom w:val="none" w:sz="0" w:space="0" w:color="auto"/>
                                                <w:right w:val="none" w:sz="0" w:space="0" w:color="auto"/>
                                              </w:divBdr>
                                              <w:divsChild>
                                                <w:div w:id="1920946784">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5392082">
      <w:bodyDiv w:val="1"/>
      <w:marLeft w:val="0"/>
      <w:marRight w:val="0"/>
      <w:marTop w:val="0"/>
      <w:marBottom w:val="0"/>
      <w:divBdr>
        <w:top w:val="none" w:sz="0" w:space="0" w:color="auto"/>
        <w:left w:val="none" w:sz="0" w:space="0" w:color="auto"/>
        <w:bottom w:val="none" w:sz="0" w:space="0" w:color="auto"/>
        <w:right w:val="none" w:sz="0" w:space="0" w:color="auto"/>
      </w:divBdr>
    </w:div>
    <w:div w:id="1491604338">
      <w:bodyDiv w:val="1"/>
      <w:marLeft w:val="0"/>
      <w:marRight w:val="0"/>
      <w:marTop w:val="0"/>
      <w:marBottom w:val="0"/>
      <w:divBdr>
        <w:top w:val="none" w:sz="0" w:space="0" w:color="auto"/>
        <w:left w:val="none" w:sz="0" w:space="0" w:color="auto"/>
        <w:bottom w:val="none" w:sz="0" w:space="0" w:color="auto"/>
        <w:right w:val="none" w:sz="0" w:space="0" w:color="auto"/>
      </w:divBdr>
    </w:div>
    <w:div w:id="1512528955">
      <w:bodyDiv w:val="1"/>
      <w:marLeft w:val="0"/>
      <w:marRight w:val="0"/>
      <w:marTop w:val="0"/>
      <w:marBottom w:val="0"/>
      <w:divBdr>
        <w:top w:val="none" w:sz="0" w:space="0" w:color="auto"/>
        <w:left w:val="none" w:sz="0" w:space="0" w:color="auto"/>
        <w:bottom w:val="none" w:sz="0" w:space="0" w:color="auto"/>
        <w:right w:val="none" w:sz="0" w:space="0" w:color="auto"/>
      </w:divBdr>
    </w:div>
    <w:div w:id="1523280372">
      <w:bodyDiv w:val="1"/>
      <w:marLeft w:val="0"/>
      <w:marRight w:val="0"/>
      <w:marTop w:val="0"/>
      <w:marBottom w:val="0"/>
      <w:divBdr>
        <w:top w:val="none" w:sz="0" w:space="0" w:color="auto"/>
        <w:left w:val="none" w:sz="0" w:space="0" w:color="auto"/>
        <w:bottom w:val="none" w:sz="0" w:space="0" w:color="auto"/>
        <w:right w:val="none" w:sz="0" w:space="0" w:color="auto"/>
      </w:divBdr>
    </w:div>
    <w:div w:id="1539853917">
      <w:bodyDiv w:val="1"/>
      <w:marLeft w:val="0"/>
      <w:marRight w:val="0"/>
      <w:marTop w:val="0"/>
      <w:marBottom w:val="0"/>
      <w:divBdr>
        <w:top w:val="none" w:sz="0" w:space="0" w:color="auto"/>
        <w:left w:val="none" w:sz="0" w:space="0" w:color="auto"/>
        <w:bottom w:val="none" w:sz="0" w:space="0" w:color="auto"/>
        <w:right w:val="none" w:sz="0" w:space="0" w:color="auto"/>
      </w:divBdr>
    </w:div>
    <w:div w:id="1547370550">
      <w:bodyDiv w:val="1"/>
      <w:marLeft w:val="0"/>
      <w:marRight w:val="0"/>
      <w:marTop w:val="0"/>
      <w:marBottom w:val="0"/>
      <w:divBdr>
        <w:top w:val="none" w:sz="0" w:space="0" w:color="auto"/>
        <w:left w:val="none" w:sz="0" w:space="0" w:color="auto"/>
        <w:bottom w:val="none" w:sz="0" w:space="0" w:color="auto"/>
        <w:right w:val="none" w:sz="0" w:space="0" w:color="auto"/>
      </w:divBdr>
    </w:div>
    <w:div w:id="1556702314">
      <w:bodyDiv w:val="1"/>
      <w:marLeft w:val="0"/>
      <w:marRight w:val="0"/>
      <w:marTop w:val="0"/>
      <w:marBottom w:val="0"/>
      <w:divBdr>
        <w:top w:val="none" w:sz="0" w:space="0" w:color="auto"/>
        <w:left w:val="none" w:sz="0" w:space="0" w:color="auto"/>
        <w:bottom w:val="none" w:sz="0" w:space="0" w:color="auto"/>
        <w:right w:val="none" w:sz="0" w:space="0" w:color="auto"/>
      </w:divBdr>
    </w:div>
    <w:div w:id="1575704156">
      <w:bodyDiv w:val="1"/>
      <w:marLeft w:val="0"/>
      <w:marRight w:val="0"/>
      <w:marTop w:val="0"/>
      <w:marBottom w:val="0"/>
      <w:divBdr>
        <w:top w:val="none" w:sz="0" w:space="0" w:color="auto"/>
        <w:left w:val="none" w:sz="0" w:space="0" w:color="auto"/>
        <w:bottom w:val="none" w:sz="0" w:space="0" w:color="auto"/>
        <w:right w:val="none" w:sz="0" w:space="0" w:color="auto"/>
      </w:divBdr>
    </w:div>
    <w:div w:id="1590114968">
      <w:bodyDiv w:val="1"/>
      <w:marLeft w:val="0"/>
      <w:marRight w:val="0"/>
      <w:marTop w:val="0"/>
      <w:marBottom w:val="0"/>
      <w:divBdr>
        <w:top w:val="none" w:sz="0" w:space="0" w:color="auto"/>
        <w:left w:val="none" w:sz="0" w:space="0" w:color="auto"/>
        <w:bottom w:val="none" w:sz="0" w:space="0" w:color="auto"/>
        <w:right w:val="none" w:sz="0" w:space="0" w:color="auto"/>
      </w:divBdr>
    </w:div>
    <w:div w:id="1618640036">
      <w:bodyDiv w:val="1"/>
      <w:marLeft w:val="0"/>
      <w:marRight w:val="0"/>
      <w:marTop w:val="0"/>
      <w:marBottom w:val="0"/>
      <w:divBdr>
        <w:top w:val="none" w:sz="0" w:space="0" w:color="auto"/>
        <w:left w:val="none" w:sz="0" w:space="0" w:color="auto"/>
        <w:bottom w:val="none" w:sz="0" w:space="0" w:color="auto"/>
        <w:right w:val="none" w:sz="0" w:space="0" w:color="auto"/>
      </w:divBdr>
    </w:div>
    <w:div w:id="1619793705">
      <w:bodyDiv w:val="1"/>
      <w:marLeft w:val="0"/>
      <w:marRight w:val="0"/>
      <w:marTop w:val="0"/>
      <w:marBottom w:val="0"/>
      <w:divBdr>
        <w:top w:val="none" w:sz="0" w:space="0" w:color="auto"/>
        <w:left w:val="none" w:sz="0" w:space="0" w:color="auto"/>
        <w:bottom w:val="none" w:sz="0" w:space="0" w:color="auto"/>
        <w:right w:val="none" w:sz="0" w:space="0" w:color="auto"/>
      </w:divBdr>
    </w:div>
    <w:div w:id="1620601159">
      <w:bodyDiv w:val="1"/>
      <w:marLeft w:val="0"/>
      <w:marRight w:val="0"/>
      <w:marTop w:val="0"/>
      <w:marBottom w:val="0"/>
      <w:divBdr>
        <w:top w:val="none" w:sz="0" w:space="0" w:color="auto"/>
        <w:left w:val="none" w:sz="0" w:space="0" w:color="auto"/>
        <w:bottom w:val="none" w:sz="0" w:space="0" w:color="auto"/>
        <w:right w:val="none" w:sz="0" w:space="0" w:color="auto"/>
      </w:divBdr>
    </w:div>
    <w:div w:id="1658607346">
      <w:bodyDiv w:val="1"/>
      <w:marLeft w:val="0"/>
      <w:marRight w:val="0"/>
      <w:marTop w:val="0"/>
      <w:marBottom w:val="0"/>
      <w:divBdr>
        <w:top w:val="none" w:sz="0" w:space="0" w:color="auto"/>
        <w:left w:val="none" w:sz="0" w:space="0" w:color="auto"/>
        <w:bottom w:val="none" w:sz="0" w:space="0" w:color="auto"/>
        <w:right w:val="none" w:sz="0" w:space="0" w:color="auto"/>
      </w:divBdr>
    </w:div>
    <w:div w:id="1669671904">
      <w:bodyDiv w:val="1"/>
      <w:marLeft w:val="0"/>
      <w:marRight w:val="0"/>
      <w:marTop w:val="0"/>
      <w:marBottom w:val="0"/>
      <w:divBdr>
        <w:top w:val="none" w:sz="0" w:space="0" w:color="auto"/>
        <w:left w:val="none" w:sz="0" w:space="0" w:color="auto"/>
        <w:bottom w:val="none" w:sz="0" w:space="0" w:color="auto"/>
        <w:right w:val="none" w:sz="0" w:space="0" w:color="auto"/>
      </w:divBdr>
    </w:div>
    <w:div w:id="1728603017">
      <w:bodyDiv w:val="1"/>
      <w:marLeft w:val="0"/>
      <w:marRight w:val="0"/>
      <w:marTop w:val="0"/>
      <w:marBottom w:val="0"/>
      <w:divBdr>
        <w:top w:val="none" w:sz="0" w:space="0" w:color="auto"/>
        <w:left w:val="none" w:sz="0" w:space="0" w:color="auto"/>
        <w:bottom w:val="none" w:sz="0" w:space="0" w:color="auto"/>
        <w:right w:val="none" w:sz="0" w:space="0" w:color="auto"/>
      </w:divBdr>
    </w:div>
    <w:div w:id="1753547477">
      <w:bodyDiv w:val="1"/>
      <w:marLeft w:val="0"/>
      <w:marRight w:val="0"/>
      <w:marTop w:val="0"/>
      <w:marBottom w:val="0"/>
      <w:divBdr>
        <w:top w:val="none" w:sz="0" w:space="0" w:color="auto"/>
        <w:left w:val="none" w:sz="0" w:space="0" w:color="auto"/>
        <w:bottom w:val="none" w:sz="0" w:space="0" w:color="auto"/>
        <w:right w:val="none" w:sz="0" w:space="0" w:color="auto"/>
      </w:divBdr>
      <w:divsChild>
        <w:div w:id="1746417158">
          <w:marLeft w:val="0"/>
          <w:marRight w:val="0"/>
          <w:marTop w:val="0"/>
          <w:marBottom w:val="0"/>
          <w:divBdr>
            <w:top w:val="none" w:sz="0" w:space="0" w:color="auto"/>
            <w:left w:val="none" w:sz="0" w:space="0" w:color="auto"/>
            <w:bottom w:val="none" w:sz="0" w:space="0" w:color="auto"/>
            <w:right w:val="none" w:sz="0" w:space="0" w:color="auto"/>
          </w:divBdr>
          <w:divsChild>
            <w:div w:id="1129201801">
              <w:marLeft w:val="0"/>
              <w:marRight w:val="0"/>
              <w:marTop w:val="0"/>
              <w:marBottom w:val="0"/>
              <w:divBdr>
                <w:top w:val="none" w:sz="0" w:space="0" w:color="auto"/>
                <w:left w:val="none" w:sz="0" w:space="0" w:color="auto"/>
                <w:bottom w:val="none" w:sz="0" w:space="0" w:color="auto"/>
                <w:right w:val="none" w:sz="0" w:space="0" w:color="auto"/>
              </w:divBdr>
              <w:divsChild>
                <w:div w:id="2046714945">
                  <w:marLeft w:val="0"/>
                  <w:marRight w:val="0"/>
                  <w:marTop w:val="0"/>
                  <w:marBottom w:val="0"/>
                  <w:divBdr>
                    <w:top w:val="none" w:sz="0" w:space="0" w:color="auto"/>
                    <w:left w:val="none" w:sz="0" w:space="0" w:color="auto"/>
                    <w:bottom w:val="none" w:sz="0" w:space="0" w:color="auto"/>
                    <w:right w:val="none" w:sz="0" w:space="0" w:color="auto"/>
                  </w:divBdr>
                  <w:divsChild>
                    <w:div w:id="85542446">
                      <w:marLeft w:val="0"/>
                      <w:marRight w:val="0"/>
                      <w:marTop w:val="0"/>
                      <w:marBottom w:val="0"/>
                      <w:divBdr>
                        <w:top w:val="none" w:sz="0" w:space="0" w:color="auto"/>
                        <w:left w:val="none" w:sz="0" w:space="0" w:color="auto"/>
                        <w:bottom w:val="none" w:sz="0" w:space="0" w:color="auto"/>
                        <w:right w:val="none" w:sz="0" w:space="0" w:color="auto"/>
                      </w:divBdr>
                      <w:divsChild>
                        <w:div w:id="1072267256">
                          <w:marLeft w:val="0"/>
                          <w:marRight w:val="0"/>
                          <w:marTop w:val="0"/>
                          <w:marBottom w:val="0"/>
                          <w:divBdr>
                            <w:top w:val="none" w:sz="0" w:space="0" w:color="auto"/>
                            <w:left w:val="none" w:sz="0" w:space="0" w:color="auto"/>
                            <w:bottom w:val="none" w:sz="0" w:space="0" w:color="auto"/>
                            <w:right w:val="none" w:sz="0" w:space="0" w:color="auto"/>
                          </w:divBdr>
                          <w:divsChild>
                            <w:div w:id="1460492319">
                              <w:marLeft w:val="0"/>
                              <w:marRight w:val="0"/>
                              <w:marTop w:val="0"/>
                              <w:marBottom w:val="0"/>
                              <w:divBdr>
                                <w:top w:val="none" w:sz="0" w:space="0" w:color="auto"/>
                                <w:left w:val="none" w:sz="0" w:space="0" w:color="auto"/>
                                <w:bottom w:val="none" w:sz="0" w:space="0" w:color="auto"/>
                                <w:right w:val="none" w:sz="0" w:space="0" w:color="auto"/>
                              </w:divBdr>
                              <w:divsChild>
                                <w:div w:id="1361007230">
                                  <w:marLeft w:val="0"/>
                                  <w:marRight w:val="0"/>
                                  <w:marTop w:val="0"/>
                                  <w:marBottom w:val="0"/>
                                  <w:divBdr>
                                    <w:top w:val="none" w:sz="0" w:space="0" w:color="auto"/>
                                    <w:left w:val="none" w:sz="0" w:space="0" w:color="auto"/>
                                    <w:bottom w:val="none" w:sz="0" w:space="0" w:color="auto"/>
                                    <w:right w:val="none" w:sz="0" w:space="0" w:color="auto"/>
                                  </w:divBdr>
                                  <w:divsChild>
                                    <w:div w:id="674693377">
                                      <w:marLeft w:val="0"/>
                                      <w:marRight w:val="0"/>
                                      <w:marTop w:val="0"/>
                                      <w:marBottom w:val="0"/>
                                      <w:divBdr>
                                        <w:top w:val="none" w:sz="0" w:space="0" w:color="auto"/>
                                        <w:left w:val="none" w:sz="0" w:space="0" w:color="auto"/>
                                        <w:bottom w:val="none" w:sz="0" w:space="0" w:color="auto"/>
                                        <w:right w:val="none" w:sz="0" w:space="0" w:color="auto"/>
                                      </w:divBdr>
                                    </w:div>
                                    <w:div w:id="153305351">
                                      <w:marLeft w:val="0"/>
                                      <w:marRight w:val="0"/>
                                      <w:marTop w:val="0"/>
                                      <w:marBottom w:val="0"/>
                                      <w:divBdr>
                                        <w:top w:val="none" w:sz="0" w:space="0" w:color="auto"/>
                                        <w:left w:val="none" w:sz="0" w:space="0" w:color="auto"/>
                                        <w:bottom w:val="none" w:sz="0" w:space="0" w:color="auto"/>
                                        <w:right w:val="none" w:sz="0" w:space="0" w:color="auto"/>
                                      </w:divBdr>
                                      <w:divsChild>
                                        <w:div w:id="1928073017">
                                          <w:marLeft w:val="75"/>
                                          <w:marRight w:val="0"/>
                                          <w:marTop w:val="68"/>
                                          <w:marBottom w:val="0"/>
                                          <w:divBdr>
                                            <w:top w:val="none" w:sz="0" w:space="0" w:color="auto"/>
                                            <w:left w:val="none" w:sz="0" w:space="0" w:color="auto"/>
                                            <w:bottom w:val="none" w:sz="0" w:space="0" w:color="auto"/>
                                            <w:right w:val="none" w:sz="0" w:space="0" w:color="auto"/>
                                          </w:divBdr>
                                          <w:divsChild>
                                            <w:div w:id="1213536257">
                                              <w:marLeft w:val="0"/>
                                              <w:marRight w:val="0"/>
                                              <w:marTop w:val="0"/>
                                              <w:marBottom w:val="0"/>
                                              <w:divBdr>
                                                <w:top w:val="none" w:sz="0" w:space="0" w:color="auto"/>
                                                <w:left w:val="none" w:sz="0" w:space="0" w:color="auto"/>
                                                <w:bottom w:val="none" w:sz="0" w:space="0" w:color="auto"/>
                                                <w:right w:val="none" w:sz="0" w:space="0" w:color="auto"/>
                                              </w:divBdr>
                                              <w:divsChild>
                                                <w:div w:id="264701617">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6533622">
      <w:bodyDiv w:val="1"/>
      <w:marLeft w:val="0"/>
      <w:marRight w:val="0"/>
      <w:marTop w:val="0"/>
      <w:marBottom w:val="0"/>
      <w:divBdr>
        <w:top w:val="none" w:sz="0" w:space="0" w:color="auto"/>
        <w:left w:val="none" w:sz="0" w:space="0" w:color="auto"/>
        <w:bottom w:val="none" w:sz="0" w:space="0" w:color="auto"/>
        <w:right w:val="none" w:sz="0" w:space="0" w:color="auto"/>
      </w:divBdr>
    </w:div>
    <w:div w:id="1778404071">
      <w:bodyDiv w:val="1"/>
      <w:marLeft w:val="0"/>
      <w:marRight w:val="0"/>
      <w:marTop w:val="0"/>
      <w:marBottom w:val="0"/>
      <w:divBdr>
        <w:top w:val="none" w:sz="0" w:space="0" w:color="auto"/>
        <w:left w:val="none" w:sz="0" w:space="0" w:color="auto"/>
        <w:bottom w:val="none" w:sz="0" w:space="0" w:color="auto"/>
        <w:right w:val="none" w:sz="0" w:space="0" w:color="auto"/>
      </w:divBdr>
    </w:div>
    <w:div w:id="1810393049">
      <w:bodyDiv w:val="1"/>
      <w:marLeft w:val="0"/>
      <w:marRight w:val="0"/>
      <w:marTop w:val="0"/>
      <w:marBottom w:val="0"/>
      <w:divBdr>
        <w:top w:val="none" w:sz="0" w:space="0" w:color="auto"/>
        <w:left w:val="none" w:sz="0" w:space="0" w:color="auto"/>
        <w:bottom w:val="none" w:sz="0" w:space="0" w:color="auto"/>
        <w:right w:val="none" w:sz="0" w:space="0" w:color="auto"/>
      </w:divBdr>
    </w:div>
    <w:div w:id="1814248561">
      <w:bodyDiv w:val="1"/>
      <w:marLeft w:val="0"/>
      <w:marRight w:val="0"/>
      <w:marTop w:val="0"/>
      <w:marBottom w:val="0"/>
      <w:divBdr>
        <w:top w:val="none" w:sz="0" w:space="0" w:color="auto"/>
        <w:left w:val="none" w:sz="0" w:space="0" w:color="auto"/>
        <w:bottom w:val="none" w:sz="0" w:space="0" w:color="auto"/>
        <w:right w:val="none" w:sz="0" w:space="0" w:color="auto"/>
      </w:divBdr>
    </w:div>
    <w:div w:id="1827091960">
      <w:bodyDiv w:val="1"/>
      <w:marLeft w:val="0"/>
      <w:marRight w:val="0"/>
      <w:marTop w:val="0"/>
      <w:marBottom w:val="0"/>
      <w:divBdr>
        <w:top w:val="none" w:sz="0" w:space="0" w:color="auto"/>
        <w:left w:val="none" w:sz="0" w:space="0" w:color="auto"/>
        <w:bottom w:val="none" w:sz="0" w:space="0" w:color="auto"/>
        <w:right w:val="none" w:sz="0" w:space="0" w:color="auto"/>
      </w:divBdr>
    </w:div>
    <w:div w:id="1831797032">
      <w:bodyDiv w:val="1"/>
      <w:marLeft w:val="0"/>
      <w:marRight w:val="0"/>
      <w:marTop w:val="0"/>
      <w:marBottom w:val="0"/>
      <w:divBdr>
        <w:top w:val="none" w:sz="0" w:space="0" w:color="auto"/>
        <w:left w:val="none" w:sz="0" w:space="0" w:color="auto"/>
        <w:bottom w:val="none" w:sz="0" w:space="0" w:color="auto"/>
        <w:right w:val="none" w:sz="0" w:space="0" w:color="auto"/>
      </w:divBdr>
    </w:div>
    <w:div w:id="1850176872">
      <w:bodyDiv w:val="1"/>
      <w:marLeft w:val="0"/>
      <w:marRight w:val="0"/>
      <w:marTop w:val="0"/>
      <w:marBottom w:val="0"/>
      <w:divBdr>
        <w:top w:val="none" w:sz="0" w:space="0" w:color="auto"/>
        <w:left w:val="none" w:sz="0" w:space="0" w:color="auto"/>
        <w:bottom w:val="none" w:sz="0" w:space="0" w:color="auto"/>
        <w:right w:val="none" w:sz="0" w:space="0" w:color="auto"/>
      </w:divBdr>
    </w:div>
    <w:div w:id="1866405007">
      <w:bodyDiv w:val="1"/>
      <w:marLeft w:val="0"/>
      <w:marRight w:val="0"/>
      <w:marTop w:val="0"/>
      <w:marBottom w:val="0"/>
      <w:divBdr>
        <w:top w:val="none" w:sz="0" w:space="0" w:color="auto"/>
        <w:left w:val="none" w:sz="0" w:space="0" w:color="auto"/>
        <w:bottom w:val="none" w:sz="0" w:space="0" w:color="auto"/>
        <w:right w:val="none" w:sz="0" w:space="0" w:color="auto"/>
      </w:divBdr>
    </w:div>
    <w:div w:id="1891071420">
      <w:bodyDiv w:val="1"/>
      <w:marLeft w:val="0"/>
      <w:marRight w:val="0"/>
      <w:marTop w:val="0"/>
      <w:marBottom w:val="0"/>
      <w:divBdr>
        <w:top w:val="none" w:sz="0" w:space="0" w:color="auto"/>
        <w:left w:val="none" w:sz="0" w:space="0" w:color="auto"/>
        <w:bottom w:val="none" w:sz="0" w:space="0" w:color="auto"/>
        <w:right w:val="none" w:sz="0" w:space="0" w:color="auto"/>
      </w:divBdr>
    </w:div>
    <w:div w:id="1892569647">
      <w:bodyDiv w:val="1"/>
      <w:marLeft w:val="0"/>
      <w:marRight w:val="0"/>
      <w:marTop w:val="0"/>
      <w:marBottom w:val="0"/>
      <w:divBdr>
        <w:top w:val="none" w:sz="0" w:space="0" w:color="auto"/>
        <w:left w:val="none" w:sz="0" w:space="0" w:color="auto"/>
        <w:bottom w:val="none" w:sz="0" w:space="0" w:color="auto"/>
        <w:right w:val="none" w:sz="0" w:space="0" w:color="auto"/>
      </w:divBdr>
    </w:div>
    <w:div w:id="1917090834">
      <w:bodyDiv w:val="1"/>
      <w:marLeft w:val="0"/>
      <w:marRight w:val="0"/>
      <w:marTop w:val="0"/>
      <w:marBottom w:val="0"/>
      <w:divBdr>
        <w:top w:val="none" w:sz="0" w:space="0" w:color="auto"/>
        <w:left w:val="none" w:sz="0" w:space="0" w:color="auto"/>
        <w:bottom w:val="none" w:sz="0" w:space="0" w:color="auto"/>
        <w:right w:val="none" w:sz="0" w:space="0" w:color="auto"/>
      </w:divBdr>
      <w:divsChild>
        <w:div w:id="960918455">
          <w:marLeft w:val="0"/>
          <w:marRight w:val="0"/>
          <w:marTop w:val="0"/>
          <w:marBottom w:val="0"/>
          <w:divBdr>
            <w:top w:val="none" w:sz="0" w:space="0" w:color="auto"/>
            <w:left w:val="single" w:sz="2" w:space="0" w:color="CDC8B9"/>
            <w:bottom w:val="none" w:sz="0" w:space="0" w:color="auto"/>
            <w:right w:val="none" w:sz="0" w:space="0" w:color="auto"/>
          </w:divBdr>
        </w:div>
        <w:div w:id="1457525627">
          <w:marLeft w:val="0"/>
          <w:marRight w:val="0"/>
          <w:marTop w:val="0"/>
          <w:marBottom w:val="0"/>
          <w:divBdr>
            <w:top w:val="none" w:sz="0" w:space="0" w:color="auto"/>
            <w:left w:val="single" w:sz="2" w:space="0" w:color="CDC8B9"/>
            <w:bottom w:val="none" w:sz="0" w:space="0" w:color="auto"/>
            <w:right w:val="none" w:sz="0" w:space="0" w:color="auto"/>
          </w:divBdr>
        </w:div>
      </w:divsChild>
    </w:div>
    <w:div w:id="1930656817">
      <w:bodyDiv w:val="1"/>
      <w:marLeft w:val="0"/>
      <w:marRight w:val="0"/>
      <w:marTop w:val="0"/>
      <w:marBottom w:val="0"/>
      <w:divBdr>
        <w:top w:val="none" w:sz="0" w:space="0" w:color="auto"/>
        <w:left w:val="none" w:sz="0" w:space="0" w:color="auto"/>
        <w:bottom w:val="none" w:sz="0" w:space="0" w:color="auto"/>
        <w:right w:val="none" w:sz="0" w:space="0" w:color="auto"/>
      </w:divBdr>
      <w:divsChild>
        <w:div w:id="1969167494">
          <w:marLeft w:val="0"/>
          <w:marRight w:val="0"/>
          <w:marTop w:val="0"/>
          <w:marBottom w:val="0"/>
          <w:divBdr>
            <w:top w:val="none" w:sz="0" w:space="0" w:color="auto"/>
            <w:left w:val="none" w:sz="0" w:space="0" w:color="auto"/>
            <w:bottom w:val="none" w:sz="0" w:space="0" w:color="auto"/>
            <w:right w:val="none" w:sz="0" w:space="0" w:color="auto"/>
          </w:divBdr>
          <w:divsChild>
            <w:div w:id="1793163102">
              <w:marLeft w:val="0"/>
              <w:marRight w:val="0"/>
              <w:marTop w:val="0"/>
              <w:marBottom w:val="0"/>
              <w:divBdr>
                <w:top w:val="none" w:sz="0" w:space="0" w:color="auto"/>
                <w:left w:val="none" w:sz="0" w:space="0" w:color="auto"/>
                <w:bottom w:val="none" w:sz="0" w:space="0" w:color="auto"/>
                <w:right w:val="none" w:sz="0" w:space="0" w:color="auto"/>
              </w:divBdr>
            </w:div>
          </w:divsChild>
        </w:div>
        <w:div w:id="1942371015">
          <w:marLeft w:val="0"/>
          <w:marRight w:val="0"/>
          <w:marTop w:val="0"/>
          <w:marBottom w:val="0"/>
          <w:divBdr>
            <w:top w:val="none" w:sz="0" w:space="0" w:color="auto"/>
            <w:left w:val="none" w:sz="0" w:space="0" w:color="auto"/>
            <w:bottom w:val="none" w:sz="0" w:space="0" w:color="auto"/>
            <w:right w:val="none" w:sz="0" w:space="0" w:color="auto"/>
          </w:divBdr>
          <w:divsChild>
            <w:div w:id="1476752873">
              <w:marLeft w:val="0"/>
              <w:marRight w:val="0"/>
              <w:marTop w:val="0"/>
              <w:marBottom w:val="0"/>
              <w:divBdr>
                <w:top w:val="none" w:sz="0" w:space="0" w:color="auto"/>
                <w:left w:val="none" w:sz="0" w:space="0" w:color="auto"/>
                <w:bottom w:val="none" w:sz="0" w:space="0" w:color="auto"/>
                <w:right w:val="none" w:sz="0" w:space="0" w:color="auto"/>
              </w:divBdr>
            </w:div>
            <w:div w:id="261495088">
              <w:marLeft w:val="0"/>
              <w:marRight w:val="0"/>
              <w:marTop w:val="0"/>
              <w:marBottom w:val="0"/>
              <w:divBdr>
                <w:top w:val="none" w:sz="0" w:space="0" w:color="auto"/>
                <w:left w:val="none" w:sz="0" w:space="0" w:color="auto"/>
                <w:bottom w:val="none" w:sz="0" w:space="0" w:color="auto"/>
                <w:right w:val="none" w:sz="0" w:space="0" w:color="auto"/>
              </w:divBdr>
            </w:div>
            <w:div w:id="147398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622030">
      <w:bodyDiv w:val="1"/>
      <w:marLeft w:val="0"/>
      <w:marRight w:val="0"/>
      <w:marTop w:val="0"/>
      <w:marBottom w:val="0"/>
      <w:divBdr>
        <w:top w:val="none" w:sz="0" w:space="0" w:color="auto"/>
        <w:left w:val="none" w:sz="0" w:space="0" w:color="auto"/>
        <w:bottom w:val="none" w:sz="0" w:space="0" w:color="auto"/>
        <w:right w:val="none" w:sz="0" w:space="0" w:color="auto"/>
      </w:divBdr>
    </w:div>
    <w:div w:id="1950775171">
      <w:bodyDiv w:val="1"/>
      <w:marLeft w:val="0"/>
      <w:marRight w:val="0"/>
      <w:marTop w:val="0"/>
      <w:marBottom w:val="0"/>
      <w:divBdr>
        <w:top w:val="none" w:sz="0" w:space="0" w:color="auto"/>
        <w:left w:val="none" w:sz="0" w:space="0" w:color="auto"/>
        <w:bottom w:val="none" w:sz="0" w:space="0" w:color="auto"/>
        <w:right w:val="none" w:sz="0" w:space="0" w:color="auto"/>
      </w:divBdr>
      <w:divsChild>
        <w:div w:id="276570084">
          <w:marLeft w:val="0"/>
          <w:marRight w:val="0"/>
          <w:marTop w:val="0"/>
          <w:marBottom w:val="0"/>
          <w:divBdr>
            <w:top w:val="none" w:sz="0" w:space="0" w:color="auto"/>
            <w:left w:val="none" w:sz="0" w:space="0" w:color="auto"/>
            <w:bottom w:val="none" w:sz="0" w:space="0" w:color="auto"/>
            <w:right w:val="none" w:sz="0" w:space="0" w:color="auto"/>
          </w:divBdr>
          <w:divsChild>
            <w:div w:id="15494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8151">
      <w:bodyDiv w:val="1"/>
      <w:marLeft w:val="0"/>
      <w:marRight w:val="0"/>
      <w:marTop w:val="0"/>
      <w:marBottom w:val="0"/>
      <w:divBdr>
        <w:top w:val="none" w:sz="0" w:space="0" w:color="auto"/>
        <w:left w:val="none" w:sz="0" w:space="0" w:color="auto"/>
        <w:bottom w:val="none" w:sz="0" w:space="0" w:color="auto"/>
        <w:right w:val="none" w:sz="0" w:space="0" w:color="auto"/>
      </w:divBdr>
    </w:div>
    <w:div w:id="2003043895">
      <w:bodyDiv w:val="1"/>
      <w:marLeft w:val="0"/>
      <w:marRight w:val="0"/>
      <w:marTop w:val="0"/>
      <w:marBottom w:val="0"/>
      <w:divBdr>
        <w:top w:val="none" w:sz="0" w:space="0" w:color="auto"/>
        <w:left w:val="none" w:sz="0" w:space="0" w:color="auto"/>
        <w:bottom w:val="none" w:sz="0" w:space="0" w:color="auto"/>
        <w:right w:val="none" w:sz="0" w:space="0" w:color="auto"/>
      </w:divBdr>
    </w:div>
    <w:div w:id="2016497143">
      <w:bodyDiv w:val="1"/>
      <w:marLeft w:val="0"/>
      <w:marRight w:val="0"/>
      <w:marTop w:val="0"/>
      <w:marBottom w:val="0"/>
      <w:divBdr>
        <w:top w:val="none" w:sz="0" w:space="0" w:color="auto"/>
        <w:left w:val="none" w:sz="0" w:space="0" w:color="auto"/>
        <w:bottom w:val="none" w:sz="0" w:space="0" w:color="auto"/>
        <w:right w:val="none" w:sz="0" w:space="0" w:color="auto"/>
      </w:divBdr>
    </w:div>
    <w:div w:id="2038771486">
      <w:bodyDiv w:val="1"/>
      <w:marLeft w:val="0"/>
      <w:marRight w:val="0"/>
      <w:marTop w:val="0"/>
      <w:marBottom w:val="0"/>
      <w:divBdr>
        <w:top w:val="none" w:sz="0" w:space="0" w:color="auto"/>
        <w:left w:val="none" w:sz="0" w:space="0" w:color="auto"/>
        <w:bottom w:val="none" w:sz="0" w:space="0" w:color="auto"/>
        <w:right w:val="none" w:sz="0" w:space="0" w:color="auto"/>
      </w:divBdr>
    </w:div>
    <w:div w:id="2052804424">
      <w:bodyDiv w:val="1"/>
      <w:marLeft w:val="0"/>
      <w:marRight w:val="0"/>
      <w:marTop w:val="0"/>
      <w:marBottom w:val="0"/>
      <w:divBdr>
        <w:top w:val="none" w:sz="0" w:space="0" w:color="auto"/>
        <w:left w:val="none" w:sz="0" w:space="0" w:color="auto"/>
        <w:bottom w:val="none" w:sz="0" w:space="0" w:color="auto"/>
        <w:right w:val="none" w:sz="0" w:space="0" w:color="auto"/>
      </w:divBdr>
    </w:div>
    <w:div w:id="2053844709">
      <w:bodyDiv w:val="1"/>
      <w:marLeft w:val="0"/>
      <w:marRight w:val="0"/>
      <w:marTop w:val="0"/>
      <w:marBottom w:val="0"/>
      <w:divBdr>
        <w:top w:val="none" w:sz="0" w:space="0" w:color="auto"/>
        <w:left w:val="none" w:sz="0" w:space="0" w:color="auto"/>
        <w:bottom w:val="none" w:sz="0" w:space="0" w:color="auto"/>
        <w:right w:val="none" w:sz="0" w:space="0" w:color="auto"/>
      </w:divBdr>
      <w:divsChild>
        <w:div w:id="911740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378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696257">
      <w:bodyDiv w:val="1"/>
      <w:marLeft w:val="0"/>
      <w:marRight w:val="0"/>
      <w:marTop w:val="0"/>
      <w:marBottom w:val="0"/>
      <w:divBdr>
        <w:top w:val="none" w:sz="0" w:space="0" w:color="auto"/>
        <w:left w:val="none" w:sz="0" w:space="0" w:color="auto"/>
        <w:bottom w:val="none" w:sz="0" w:space="0" w:color="auto"/>
        <w:right w:val="none" w:sz="0" w:space="0" w:color="auto"/>
      </w:divBdr>
    </w:div>
    <w:div w:id="2063358227">
      <w:bodyDiv w:val="1"/>
      <w:marLeft w:val="0"/>
      <w:marRight w:val="0"/>
      <w:marTop w:val="0"/>
      <w:marBottom w:val="0"/>
      <w:divBdr>
        <w:top w:val="none" w:sz="0" w:space="0" w:color="auto"/>
        <w:left w:val="none" w:sz="0" w:space="0" w:color="auto"/>
        <w:bottom w:val="none" w:sz="0" w:space="0" w:color="auto"/>
        <w:right w:val="none" w:sz="0" w:space="0" w:color="auto"/>
      </w:divBdr>
      <w:divsChild>
        <w:div w:id="1149783603">
          <w:marLeft w:val="0"/>
          <w:marRight w:val="0"/>
          <w:marTop w:val="0"/>
          <w:marBottom w:val="0"/>
          <w:divBdr>
            <w:top w:val="none" w:sz="0" w:space="0" w:color="auto"/>
            <w:left w:val="none" w:sz="0" w:space="0" w:color="auto"/>
            <w:bottom w:val="none" w:sz="0" w:space="0" w:color="auto"/>
            <w:right w:val="none" w:sz="0" w:space="0" w:color="auto"/>
          </w:divBdr>
        </w:div>
        <w:div w:id="1964269241">
          <w:marLeft w:val="0"/>
          <w:marRight w:val="0"/>
          <w:marTop w:val="0"/>
          <w:marBottom w:val="0"/>
          <w:divBdr>
            <w:top w:val="none" w:sz="0" w:space="0" w:color="auto"/>
            <w:left w:val="none" w:sz="0" w:space="0" w:color="auto"/>
            <w:bottom w:val="none" w:sz="0" w:space="0" w:color="auto"/>
            <w:right w:val="none" w:sz="0" w:space="0" w:color="auto"/>
          </w:divBdr>
          <w:divsChild>
            <w:div w:id="235819504">
              <w:marLeft w:val="0"/>
              <w:marRight w:val="0"/>
              <w:marTop w:val="0"/>
              <w:marBottom w:val="0"/>
              <w:divBdr>
                <w:top w:val="none" w:sz="0" w:space="0" w:color="auto"/>
                <w:left w:val="none" w:sz="0" w:space="0" w:color="auto"/>
                <w:bottom w:val="none" w:sz="0" w:space="0" w:color="auto"/>
                <w:right w:val="none" w:sz="0" w:space="0" w:color="auto"/>
              </w:divBdr>
              <w:divsChild>
                <w:div w:id="1340042508">
                  <w:marLeft w:val="0"/>
                  <w:marRight w:val="0"/>
                  <w:marTop w:val="0"/>
                  <w:marBottom w:val="0"/>
                  <w:divBdr>
                    <w:top w:val="none" w:sz="0" w:space="0" w:color="auto"/>
                    <w:left w:val="none" w:sz="0" w:space="0" w:color="auto"/>
                    <w:bottom w:val="none" w:sz="0" w:space="0" w:color="auto"/>
                    <w:right w:val="none" w:sz="0" w:space="0" w:color="auto"/>
                  </w:divBdr>
                  <w:divsChild>
                    <w:div w:id="225533924">
                      <w:marLeft w:val="0"/>
                      <w:marRight w:val="0"/>
                      <w:marTop w:val="0"/>
                      <w:marBottom w:val="0"/>
                      <w:divBdr>
                        <w:top w:val="none" w:sz="0" w:space="0" w:color="auto"/>
                        <w:left w:val="single" w:sz="2" w:space="0" w:color="CDC8B9"/>
                        <w:bottom w:val="none" w:sz="0" w:space="0" w:color="auto"/>
                        <w:right w:val="none" w:sz="0" w:space="0" w:color="auto"/>
                      </w:divBdr>
                    </w:div>
                    <w:div w:id="1667243662">
                      <w:marLeft w:val="0"/>
                      <w:marRight w:val="0"/>
                      <w:marTop w:val="0"/>
                      <w:marBottom w:val="0"/>
                      <w:divBdr>
                        <w:top w:val="none" w:sz="0" w:space="0" w:color="auto"/>
                        <w:left w:val="single" w:sz="2" w:space="0" w:color="CDC8B9"/>
                        <w:bottom w:val="none" w:sz="0" w:space="0" w:color="auto"/>
                        <w:right w:val="none" w:sz="0" w:space="0" w:color="auto"/>
                      </w:divBdr>
                    </w:div>
                  </w:divsChild>
                </w:div>
              </w:divsChild>
            </w:div>
          </w:divsChild>
        </w:div>
      </w:divsChild>
    </w:div>
    <w:div w:id="2067601787">
      <w:bodyDiv w:val="1"/>
      <w:marLeft w:val="0"/>
      <w:marRight w:val="0"/>
      <w:marTop w:val="0"/>
      <w:marBottom w:val="0"/>
      <w:divBdr>
        <w:top w:val="none" w:sz="0" w:space="0" w:color="auto"/>
        <w:left w:val="none" w:sz="0" w:space="0" w:color="auto"/>
        <w:bottom w:val="none" w:sz="0" w:space="0" w:color="auto"/>
        <w:right w:val="none" w:sz="0" w:space="0" w:color="auto"/>
      </w:divBdr>
    </w:div>
    <w:div w:id="2107186005">
      <w:bodyDiv w:val="1"/>
      <w:marLeft w:val="0"/>
      <w:marRight w:val="0"/>
      <w:marTop w:val="0"/>
      <w:marBottom w:val="0"/>
      <w:divBdr>
        <w:top w:val="none" w:sz="0" w:space="0" w:color="auto"/>
        <w:left w:val="none" w:sz="0" w:space="0" w:color="auto"/>
        <w:bottom w:val="none" w:sz="0" w:space="0" w:color="auto"/>
        <w:right w:val="none" w:sz="0" w:space="0" w:color="auto"/>
      </w:divBdr>
    </w:div>
    <w:div w:id="2111504986">
      <w:bodyDiv w:val="1"/>
      <w:marLeft w:val="0"/>
      <w:marRight w:val="0"/>
      <w:marTop w:val="0"/>
      <w:marBottom w:val="0"/>
      <w:divBdr>
        <w:top w:val="none" w:sz="0" w:space="0" w:color="auto"/>
        <w:left w:val="none" w:sz="0" w:space="0" w:color="auto"/>
        <w:bottom w:val="none" w:sz="0" w:space="0" w:color="auto"/>
        <w:right w:val="none" w:sz="0" w:space="0" w:color="auto"/>
      </w:divBdr>
    </w:div>
    <w:div w:id="214095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rar.net/history/event/780" TargetMode="External"/><Relationship Id="rId26" Type="http://schemas.openxmlformats.org/officeDocument/2006/relationships/hyperlink" Target="https://dorar.net/history/event/1554" TargetMode="External"/><Relationship Id="rId39" Type="http://schemas.openxmlformats.org/officeDocument/2006/relationships/hyperlink" Target="https://dorar.net/tafseer/20/1" TargetMode="External"/><Relationship Id="rId21" Type="http://schemas.openxmlformats.org/officeDocument/2006/relationships/hyperlink" Target="https://dorar.net/tafseer/42/3" TargetMode="External"/><Relationship Id="rId34" Type="http://schemas.openxmlformats.org/officeDocument/2006/relationships/hyperlink" Target="https://dorar.net/tafseer/42/3" TargetMode="External"/><Relationship Id="rId42" Type="http://schemas.openxmlformats.org/officeDocument/2006/relationships/hyperlink" Target="https://dorar.net/history/event/585" TargetMode="External"/><Relationship Id="rId47" Type="http://schemas.openxmlformats.org/officeDocument/2006/relationships/hyperlink" Target="https://dorar.net/tafseer/20/1" TargetMode="External"/><Relationship Id="rId50" Type="http://schemas.openxmlformats.org/officeDocument/2006/relationships/image" Target="media/image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rar.net/history/event/585" TargetMode="External"/><Relationship Id="rId29" Type="http://schemas.openxmlformats.org/officeDocument/2006/relationships/hyperlink" Target="https://dorar.net/tafseer/7/13" TargetMode="External"/><Relationship Id="rId11" Type="http://schemas.openxmlformats.org/officeDocument/2006/relationships/image" Target="media/image4.jpeg"/><Relationship Id="rId24" Type="http://schemas.openxmlformats.org/officeDocument/2006/relationships/hyperlink" Target="https://dorar.net/tafseer/20/1" TargetMode="External"/><Relationship Id="rId32" Type="http://schemas.openxmlformats.org/officeDocument/2006/relationships/hyperlink" Target="https://dorar.net/history/event/780" TargetMode="External"/><Relationship Id="rId37" Type="http://schemas.openxmlformats.org/officeDocument/2006/relationships/hyperlink" Target="https://dorar.net/history/event/3051" TargetMode="External"/><Relationship Id="rId40" Type="http://schemas.openxmlformats.org/officeDocument/2006/relationships/hyperlink" Target="https://dorar.net/history/event/1873" TargetMode="External"/><Relationship Id="rId45" Type="http://schemas.openxmlformats.org/officeDocument/2006/relationships/hyperlink" Target="https://dorar.net/tafseer/20/1"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hyperlink" Target="https://dorar.net/history/event/661" TargetMode="External"/><Relationship Id="rId31" Type="http://schemas.openxmlformats.org/officeDocument/2006/relationships/hyperlink" Target="https://dorar.net/history/event/661" TargetMode="External"/><Relationship Id="rId44" Type="http://schemas.openxmlformats.org/officeDocument/2006/relationships/hyperlink" Target="https://dorar.net/tafseer/20/1"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RAFAHTANTAWI@gmail.com" TargetMode="External"/><Relationship Id="rId22" Type="http://schemas.openxmlformats.org/officeDocument/2006/relationships/hyperlink" Target="https://dorar.net/tafseer/2/43" TargetMode="External"/><Relationship Id="rId27" Type="http://schemas.openxmlformats.org/officeDocument/2006/relationships/hyperlink" Target="https://dorar.net/history/event/585" TargetMode="External"/><Relationship Id="rId30" Type="http://schemas.openxmlformats.org/officeDocument/2006/relationships/hyperlink" Target="https://dorar.net/history/event/585" TargetMode="External"/><Relationship Id="rId35" Type="http://schemas.openxmlformats.org/officeDocument/2006/relationships/hyperlink" Target="https://dorar.net/history/event/845" TargetMode="External"/><Relationship Id="rId43" Type="http://schemas.openxmlformats.org/officeDocument/2006/relationships/hyperlink" Target="https://dorar.net/tafseer/20/1" TargetMode="External"/><Relationship Id="rId48" Type="http://schemas.openxmlformats.org/officeDocument/2006/relationships/hyperlink" Target="mailto:ARAFAHTANTAWI@gmail.com" TargetMode="External"/><Relationship Id="rId8" Type="http://schemas.openxmlformats.org/officeDocument/2006/relationships/image" Target="media/image1.jpeg"/><Relationship Id="rId51" Type="http://schemas.openxmlformats.org/officeDocument/2006/relationships/image" Target="media/image9.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orar.net/history/event/780" TargetMode="External"/><Relationship Id="rId25" Type="http://schemas.openxmlformats.org/officeDocument/2006/relationships/hyperlink" Target="https://dorar.net/tafseer/57/1" TargetMode="External"/><Relationship Id="rId33" Type="http://schemas.openxmlformats.org/officeDocument/2006/relationships/hyperlink" Target="https://dorar.net/history/event/769" TargetMode="External"/><Relationship Id="rId38" Type="http://schemas.openxmlformats.org/officeDocument/2006/relationships/hyperlink" Target="https://dorar.net/history/event/1873" TargetMode="External"/><Relationship Id="rId46" Type="http://schemas.openxmlformats.org/officeDocument/2006/relationships/hyperlink" Target="https://dorar.net/tafseer/20/1" TargetMode="External"/><Relationship Id="rId20" Type="http://schemas.openxmlformats.org/officeDocument/2006/relationships/hyperlink" Target="https://dorar.net/history/event/585" TargetMode="External"/><Relationship Id="rId41" Type="http://schemas.openxmlformats.org/officeDocument/2006/relationships/hyperlink" Target="https://dorar.net/frq/503"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rar.net/history/event/661" TargetMode="External"/><Relationship Id="rId23" Type="http://schemas.openxmlformats.org/officeDocument/2006/relationships/hyperlink" Target="https://dorar.net/history/event/585" TargetMode="External"/><Relationship Id="rId28" Type="http://schemas.openxmlformats.org/officeDocument/2006/relationships/hyperlink" Target="https://dorar.net/frq/1034" TargetMode="External"/><Relationship Id="rId36" Type="http://schemas.openxmlformats.org/officeDocument/2006/relationships/hyperlink" Target="https://dorar.net/tafseer/7/13" TargetMode="External"/><Relationship Id="rId49"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shamela.ws/book/37437" TargetMode="External"/><Relationship Id="rId3" Type="http://schemas.openxmlformats.org/officeDocument/2006/relationships/hyperlink" Target="https://ar.wikipedia.org/wiki/%D9%85%D8%B5%D8%B1" TargetMode="External"/><Relationship Id="rId7" Type="http://schemas.openxmlformats.org/officeDocument/2006/relationships/hyperlink" Target="https://books.google.com/books?id=8mI_AAAAIAAJ&amp;dq=%D8%A7%D9%84%D9%84%D9%8A%D8%AB+%D8%A8%D9%86+%D8%B3%D8%B9%D8%AF&amp;focus=searchwithinvolume&amp;q=%D9%82%D9%84%D9%82%D8%B4%D9%86%D8%AF%D8%A9" TargetMode="External"/><Relationship Id="rId2" Type="http://schemas.openxmlformats.org/officeDocument/2006/relationships/hyperlink" Target="https://ar.wikipedia.org/wiki/%D9%85%D8%AD%D8%AF%D8%AB" TargetMode="External"/><Relationship Id="rId1" Type="http://schemas.openxmlformats.org/officeDocument/2006/relationships/hyperlink" Target="https://ar.wikipedia.org/wiki/%D9%81%D9%82%D9%8A%D9%87" TargetMode="External"/><Relationship Id="rId6" Type="http://schemas.openxmlformats.org/officeDocument/2006/relationships/hyperlink" Target="https://web.archive.org/web/20200126100811/https:/books.google.com/books?id=8mI_AAAAIAAJ&amp;dq=%D8%A7%D9%84%D9%84%D9%8A%D8%AB+%D8%A8%D9%86+%D8%B3%D8%B9%D8%AF&amp;focus=searchwithinvolume&amp;q=%D9%82%D9%84%D9%82%D8%B4%D9%86%D8%AF%D8%A9" TargetMode="External"/><Relationship Id="rId5" Type="http://schemas.openxmlformats.org/officeDocument/2006/relationships/hyperlink" Target="https://ar.wikipedia.org/wiki/%D8%A3%D8%B5%D9%81%D9%87%D8%A7%D9%86" TargetMode="External"/><Relationship Id="rId4" Type="http://schemas.openxmlformats.org/officeDocument/2006/relationships/hyperlink" Target="https://ar.wikipedia.org/wiki/%D9%85%D8%B0%D9%87%D8%A8_(%D9%81%D9%82%D9%87)" TargetMode="External"/><Relationship Id="rId9" Type="http://schemas.openxmlformats.org/officeDocument/2006/relationships/hyperlink" Target="https://shamela.ws/book/374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5941D-AB7A-48AB-8117-FC1A09DFB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43145</TotalTime>
  <Pages>1</Pages>
  <Words>15853</Words>
  <Characters>90368</Characters>
  <Application>Microsoft Office Word</Application>
  <DocSecurity>0</DocSecurity>
  <Lines>753</Lines>
  <Paragraphs>212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عرفة بن طنطاوي</dc:creator>
  <cp:keywords/>
  <dc:description/>
  <cp:lastModifiedBy>Administrator</cp:lastModifiedBy>
  <cp:revision>379</cp:revision>
  <cp:lastPrinted>2024-02-20T10:04:00Z</cp:lastPrinted>
  <dcterms:created xsi:type="dcterms:W3CDTF">2023-07-16T11:23:00Z</dcterms:created>
  <dcterms:modified xsi:type="dcterms:W3CDTF">2024-02-20T10:11:00Z</dcterms:modified>
</cp:coreProperties>
</file>